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863BE" w:rsidRPr="00FC413A" w:rsidTr="001A0DE6">
        <w:trPr>
          <w:trHeight w:hRule="exact" w:val="227"/>
        </w:trPr>
        <w:tc>
          <w:tcPr>
            <w:tcW w:w="4962" w:type="dxa"/>
            <w:tcBorders>
              <w:bottom w:val="single" w:sz="4" w:space="0" w:color="auto"/>
            </w:tcBorders>
            <w:shd w:val="clear" w:color="auto" w:fill="000000" w:themeFill="text1"/>
          </w:tcPr>
          <w:p w:rsidR="001863BE" w:rsidRPr="00FC413A" w:rsidRDefault="001863BE" w:rsidP="001A0DE6">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863BE" w:rsidRPr="00FC413A" w:rsidRDefault="001863BE" w:rsidP="001A0DE6"/>
        </w:tc>
      </w:tr>
      <w:tr w:rsidR="001863BE" w:rsidTr="001A0DE6">
        <w:trPr>
          <w:trHeight w:val="636"/>
        </w:trPr>
        <w:tc>
          <w:tcPr>
            <w:tcW w:w="4962" w:type="dxa"/>
            <w:vMerge w:val="restart"/>
            <w:tcBorders>
              <w:top w:val="single" w:sz="4" w:space="0" w:color="auto"/>
              <w:bottom w:val="nil"/>
              <w:right w:val="nil"/>
            </w:tcBorders>
            <w:shd w:val="clear" w:color="auto" w:fill="F0AB00"/>
            <w:tcMar>
              <w:top w:w="113" w:type="dxa"/>
            </w:tcMar>
          </w:tcPr>
          <w:p w:rsidR="001863BE" w:rsidRPr="00E540A2" w:rsidRDefault="001863BE" w:rsidP="001863BE">
            <w:pPr>
              <w:pStyle w:val="SAPCollateralType"/>
            </w:pPr>
            <w:r>
              <w:t>Test Script</w:t>
            </w:r>
          </w:p>
          <w:p w:rsidR="001863BE" w:rsidRPr="00E540A2" w:rsidRDefault="001863BE" w:rsidP="001863BE">
            <w:pPr>
              <w:pStyle w:val="SAPDocumentVersion"/>
            </w:pPr>
            <w:r>
              <w:t>SAP S/4HANA - 15-09-20</w:t>
            </w:r>
          </w:p>
        </w:tc>
        <w:tc>
          <w:tcPr>
            <w:tcW w:w="9383" w:type="dxa"/>
            <w:tcBorders>
              <w:top w:val="single" w:sz="4" w:space="0" w:color="auto"/>
              <w:left w:val="nil"/>
              <w:bottom w:val="nil"/>
            </w:tcBorders>
            <w:shd w:val="clear" w:color="auto" w:fill="F0AB00"/>
            <w:tcMar>
              <w:top w:w="113" w:type="dxa"/>
            </w:tcMar>
          </w:tcPr>
          <w:p w:rsidR="001863BE" w:rsidRPr="00CF3F1C" w:rsidRDefault="001863BE" w:rsidP="001A0DE6">
            <w:pPr>
              <w:pStyle w:val="SAPSecurityLevel"/>
            </w:pPr>
            <w:bookmarkStart w:id="1" w:name="securitylevel"/>
            <w:r w:rsidRPr="00CF3F1C">
              <w:t>public</w:t>
            </w:r>
            <w:bookmarkEnd w:id="1"/>
          </w:p>
        </w:tc>
      </w:tr>
      <w:tr w:rsidR="001863BE" w:rsidTr="001A0DE6">
        <w:trPr>
          <w:trHeight w:hRule="exact" w:val="2402"/>
        </w:trPr>
        <w:tc>
          <w:tcPr>
            <w:tcW w:w="4962" w:type="dxa"/>
            <w:vMerge/>
            <w:tcBorders>
              <w:top w:val="nil"/>
              <w:bottom w:val="nil"/>
              <w:right w:val="nil"/>
            </w:tcBorders>
            <w:shd w:val="clear" w:color="auto" w:fill="F0AB00"/>
            <w:tcMar>
              <w:top w:w="113" w:type="dxa"/>
            </w:tcMar>
          </w:tcPr>
          <w:p w:rsidR="001863BE" w:rsidRDefault="001863BE" w:rsidP="001A0DE6">
            <w:pPr>
              <w:pStyle w:val="SAPCollateralType"/>
            </w:pPr>
          </w:p>
        </w:tc>
        <w:tc>
          <w:tcPr>
            <w:tcW w:w="9383" w:type="dxa"/>
            <w:tcBorders>
              <w:top w:val="nil"/>
              <w:left w:val="nil"/>
              <w:bottom w:val="nil"/>
            </w:tcBorders>
            <w:shd w:val="clear" w:color="auto" w:fill="F0AB00"/>
            <w:tcMar>
              <w:top w:w="113" w:type="dxa"/>
            </w:tcMar>
          </w:tcPr>
          <w:p w:rsidR="001863BE" w:rsidRDefault="001863BE" w:rsidP="001A0DE6">
            <w:pPr>
              <w:pStyle w:val="SAPMainTitle"/>
            </w:pPr>
            <w:bookmarkStart w:id="2" w:name="maintitle"/>
            <w:r>
              <w:t>Production Subcontracting - External Processing (BJK_DE)</w:t>
            </w:r>
            <w:bookmarkEnd w:id="2"/>
          </w:p>
          <w:p w:rsidR="001863BE" w:rsidRDefault="001863BE" w:rsidP="001A0DE6">
            <w:pPr>
              <w:pStyle w:val="SAPMainTitle"/>
            </w:pPr>
          </w:p>
        </w:tc>
      </w:tr>
    </w:tbl>
    <w:p w:rsidR="001863BE" w:rsidRPr="009B6859" w:rsidRDefault="001863BE" w:rsidP="00A62E9D">
      <w:pPr>
        <w:pStyle w:val="SAPKeyblockTitle"/>
      </w:pPr>
      <w:r w:rsidRPr="009B6859">
        <w:t>Table of Contents</w:t>
      </w:r>
    </w:p>
    <w:p w:rsidR="001863BE" w:rsidRDefault="001863BE">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59438" w:history="1">
        <w:r w:rsidRPr="00B015B8">
          <w:rPr>
            <w:rStyle w:val="Hyperlink"/>
            <w:noProof/>
          </w:rPr>
          <w:t>1</w:t>
        </w:r>
        <w:r>
          <w:rPr>
            <w:rFonts w:asciiTheme="minorHAnsi" w:eastAsiaTheme="minorEastAsia" w:hAnsiTheme="minorHAnsi" w:cstheme="minorBidi"/>
            <w:noProof/>
            <w:sz w:val="22"/>
            <w:szCs w:val="22"/>
          </w:rPr>
          <w:tab/>
        </w:r>
        <w:r w:rsidRPr="00B015B8">
          <w:rPr>
            <w:rStyle w:val="Hyperlink"/>
            <w:noProof/>
          </w:rPr>
          <w:t>Purpose</w:t>
        </w:r>
        <w:r>
          <w:rPr>
            <w:noProof/>
            <w:webHidden/>
          </w:rPr>
          <w:tab/>
        </w:r>
        <w:r>
          <w:rPr>
            <w:noProof/>
            <w:webHidden/>
          </w:rPr>
          <w:fldChar w:fldCharType="begin"/>
        </w:r>
        <w:r>
          <w:rPr>
            <w:noProof/>
            <w:webHidden/>
          </w:rPr>
          <w:instrText xml:space="preserve"> PAGEREF _Toc51259438 \h </w:instrText>
        </w:r>
        <w:r>
          <w:rPr>
            <w:noProof/>
            <w:webHidden/>
          </w:rPr>
        </w:r>
        <w:r>
          <w:rPr>
            <w:noProof/>
            <w:webHidden/>
          </w:rPr>
          <w:fldChar w:fldCharType="separate"/>
        </w:r>
        <w:r>
          <w:rPr>
            <w:noProof/>
            <w:webHidden/>
          </w:rPr>
          <w:t>3</w:t>
        </w:r>
        <w:r>
          <w:rPr>
            <w:noProof/>
            <w:webHidden/>
          </w:rPr>
          <w:fldChar w:fldCharType="end"/>
        </w:r>
      </w:hyperlink>
    </w:p>
    <w:p w:rsidR="001863BE" w:rsidRDefault="001863BE">
      <w:pPr>
        <w:pStyle w:val="TOC1"/>
        <w:rPr>
          <w:rFonts w:asciiTheme="minorHAnsi" w:eastAsiaTheme="minorEastAsia" w:hAnsiTheme="minorHAnsi" w:cstheme="minorBidi"/>
          <w:noProof/>
          <w:sz w:val="22"/>
          <w:szCs w:val="22"/>
        </w:rPr>
      </w:pPr>
      <w:hyperlink w:anchor="_Toc51259439" w:history="1">
        <w:r w:rsidRPr="00B015B8">
          <w:rPr>
            <w:rStyle w:val="Hyperlink"/>
            <w:noProof/>
          </w:rPr>
          <w:t>2</w:t>
        </w:r>
        <w:r>
          <w:rPr>
            <w:rFonts w:asciiTheme="minorHAnsi" w:eastAsiaTheme="minorEastAsia" w:hAnsiTheme="minorHAnsi" w:cstheme="minorBidi"/>
            <w:noProof/>
            <w:sz w:val="22"/>
            <w:szCs w:val="22"/>
          </w:rPr>
          <w:tab/>
        </w:r>
        <w:r w:rsidRPr="00B015B8">
          <w:rPr>
            <w:rStyle w:val="Hyperlink"/>
            <w:noProof/>
          </w:rPr>
          <w:t>Prerequisites</w:t>
        </w:r>
        <w:r>
          <w:rPr>
            <w:noProof/>
            <w:webHidden/>
          </w:rPr>
          <w:tab/>
        </w:r>
        <w:r>
          <w:rPr>
            <w:noProof/>
            <w:webHidden/>
          </w:rPr>
          <w:fldChar w:fldCharType="begin"/>
        </w:r>
        <w:r>
          <w:rPr>
            <w:noProof/>
            <w:webHidden/>
          </w:rPr>
          <w:instrText xml:space="preserve"> PAGEREF _Toc51259439 \h </w:instrText>
        </w:r>
        <w:r>
          <w:rPr>
            <w:noProof/>
            <w:webHidden/>
          </w:rPr>
        </w:r>
        <w:r>
          <w:rPr>
            <w:noProof/>
            <w:webHidden/>
          </w:rPr>
          <w:fldChar w:fldCharType="separate"/>
        </w:r>
        <w:r>
          <w:rPr>
            <w:noProof/>
            <w:webHidden/>
          </w:rPr>
          <w:t>4</w:t>
        </w:r>
        <w:r>
          <w:rPr>
            <w:noProof/>
            <w:webHidden/>
          </w:rPr>
          <w:fldChar w:fldCharType="end"/>
        </w:r>
      </w:hyperlink>
    </w:p>
    <w:p w:rsidR="001863BE" w:rsidRDefault="001863BE">
      <w:pPr>
        <w:pStyle w:val="TOC2"/>
        <w:rPr>
          <w:rFonts w:asciiTheme="minorHAnsi" w:eastAsiaTheme="minorEastAsia" w:hAnsiTheme="minorHAnsi" w:cstheme="minorBidi"/>
          <w:noProof/>
          <w:sz w:val="22"/>
          <w:szCs w:val="22"/>
        </w:rPr>
      </w:pPr>
      <w:hyperlink w:anchor="_Toc51259440" w:history="1">
        <w:r w:rsidRPr="00B015B8">
          <w:rPr>
            <w:rStyle w:val="Hyperlink"/>
            <w:noProof/>
          </w:rPr>
          <w:t>2.1</w:t>
        </w:r>
        <w:r>
          <w:rPr>
            <w:rFonts w:asciiTheme="minorHAnsi" w:eastAsiaTheme="minorEastAsia" w:hAnsiTheme="minorHAnsi" w:cstheme="minorBidi"/>
            <w:noProof/>
            <w:sz w:val="22"/>
            <w:szCs w:val="22"/>
          </w:rPr>
          <w:tab/>
        </w:r>
        <w:r w:rsidRPr="00B015B8">
          <w:rPr>
            <w:rStyle w:val="Hyperlink"/>
            <w:noProof/>
          </w:rPr>
          <w:t>System Access</w:t>
        </w:r>
        <w:r>
          <w:rPr>
            <w:noProof/>
            <w:webHidden/>
          </w:rPr>
          <w:tab/>
        </w:r>
        <w:r>
          <w:rPr>
            <w:noProof/>
            <w:webHidden/>
          </w:rPr>
          <w:fldChar w:fldCharType="begin"/>
        </w:r>
        <w:r>
          <w:rPr>
            <w:noProof/>
            <w:webHidden/>
          </w:rPr>
          <w:instrText xml:space="preserve"> PAGEREF _Toc51259440 \h </w:instrText>
        </w:r>
        <w:r>
          <w:rPr>
            <w:noProof/>
            <w:webHidden/>
          </w:rPr>
        </w:r>
        <w:r>
          <w:rPr>
            <w:noProof/>
            <w:webHidden/>
          </w:rPr>
          <w:fldChar w:fldCharType="separate"/>
        </w:r>
        <w:r>
          <w:rPr>
            <w:noProof/>
            <w:webHidden/>
          </w:rPr>
          <w:t>4</w:t>
        </w:r>
        <w:r>
          <w:rPr>
            <w:noProof/>
            <w:webHidden/>
          </w:rPr>
          <w:fldChar w:fldCharType="end"/>
        </w:r>
      </w:hyperlink>
    </w:p>
    <w:p w:rsidR="001863BE" w:rsidRDefault="001863BE">
      <w:pPr>
        <w:pStyle w:val="TOC2"/>
        <w:rPr>
          <w:rFonts w:asciiTheme="minorHAnsi" w:eastAsiaTheme="minorEastAsia" w:hAnsiTheme="minorHAnsi" w:cstheme="minorBidi"/>
          <w:noProof/>
          <w:sz w:val="22"/>
          <w:szCs w:val="22"/>
        </w:rPr>
      </w:pPr>
      <w:hyperlink w:anchor="_Toc51259441" w:history="1">
        <w:r w:rsidRPr="00B015B8">
          <w:rPr>
            <w:rStyle w:val="Hyperlink"/>
            <w:noProof/>
          </w:rPr>
          <w:t>2.2</w:t>
        </w:r>
        <w:r>
          <w:rPr>
            <w:rFonts w:asciiTheme="minorHAnsi" w:eastAsiaTheme="minorEastAsia" w:hAnsiTheme="minorHAnsi" w:cstheme="minorBidi"/>
            <w:noProof/>
            <w:sz w:val="22"/>
            <w:szCs w:val="22"/>
          </w:rPr>
          <w:tab/>
        </w:r>
        <w:r w:rsidRPr="00B015B8">
          <w:rPr>
            <w:rStyle w:val="Hyperlink"/>
            <w:noProof/>
          </w:rPr>
          <w:t>Roles</w:t>
        </w:r>
        <w:r>
          <w:rPr>
            <w:noProof/>
            <w:webHidden/>
          </w:rPr>
          <w:tab/>
        </w:r>
        <w:r>
          <w:rPr>
            <w:noProof/>
            <w:webHidden/>
          </w:rPr>
          <w:fldChar w:fldCharType="begin"/>
        </w:r>
        <w:r>
          <w:rPr>
            <w:noProof/>
            <w:webHidden/>
          </w:rPr>
          <w:instrText xml:space="preserve"> PAGEREF _Toc51259441 \h </w:instrText>
        </w:r>
        <w:r>
          <w:rPr>
            <w:noProof/>
            <w:webHidden/>
          </w:rPr>
        </w:r>
        <w:r>
          <w:rPr>
            <w:noProof/>
            <w:webHidden/>
          </w:rPr>
          <w:fldChar w:fldCharType="separate"/>
        </w:r>
        <w:r>
          <w:rPr>
            <w:noProof/>
            <w:webHidden/>
          </w:rPr>
          <w:t>4</w:t>
        </w:r>
        <w:r>
          <w:rPr>
            <w:noProof/>
            <w:webHidden/>
          </w:rPr>
          <w:fldChar w:fldCharType="end"/>
        </w:r>
      </w:hyperlink>
    </w:p>
    <w:p w:rsidR="001863BE" w:rsidRDefault="001863BE">
      <w:pPr>
        <w:pStyle w:val="TOC2"/>
        <w:rPr>
          <w:rFonts w:asciiTheme="minorHAnsi" w:eastAsiaTheme="minorEastAsia" w:hAnsiTheme="minorHAnsi" w:cstheme="minorBidi"/>
          <w:noProof/>
          <w:sz w:val="22"/>
          <w:szCs w:val="22"/>
        </w:rPr>
      </w:pPr>
      <w:hyperlink w:anchor="_Toc51259442" w:history="1">
        <w:r w:rsidRPr="00B015B8">
          <w:rPr>
            <w:rStyle w:val="Hyperlink"/>
            <w:noProof/>
          </w:rPr>
          <w:t>2.3</w:t>
        </w:r>
        <w:r>
          <w:rPr>
            <w:rFonts w:asciiTheme="minorHAnsi" w:eastAsiaTheme="minorEastAsia" w:hAnsiTheme="minorHAnsi" w:cstheme="minorBidi"/>
            <w:noProof/>
            <w:sz w:val="22"/>
            <w:szCs w:val="22"/>
          </w:rPr>
          <w:tab/>
        </w:r>
        <w:r w:rsidRPr="00B015B8">
          <w:rPr>
            <w:rStyle w:val="Hyperlink"/>
            <w:noProof/>
          </w:rPr>
          <w:t>Master Data, Organizational Data, and Other Data</w:t>
        </w:r>
        <w:r>
          <w:rPr>
            <w:noProof/>
            <w:webHidden/>
          </w:rPr>
          <w:tab/>
        </w:r>
        <w:r>
          <w:rPr>
            <w:noProof/>
            <w:webHidden/>
          </w:rPr>
          <w:fldChar w:fldCharType="begin"/>
        </w:r>
        <w:r>
          <w:rPr>
            <w:noProof/>
            <w:webHidden/>
          </w:rPr>
          <w:instrText xml:space="preserve"> PAGEREF _Toc51259442 \h </w:instrText>
        </w:r>
        <w:r>
          <w:rPr>
            <w:noProof/>
            <w:webHidden/>
          </w:rPr>
        </w:r>
        <w:r>
          <w:rPr>
            <w:noProof/>
            <w:webHidden/>
          </w:rPr>
          <w:fldChar w:fldCharType="separate"/>
        </w:r>
        <w:r>
          <w:rPr>
            <w:noProof/>
            <w:webHidden/>
          </w:rPr>
          <w:t>5</w:t>
        </w:r>
        <w:r>
          <w:rPr>
            <w:noProof/>
            <w:webHidden/>
          </w:rPr>
          <w:fldChar w:fldCharType="end"/>
        </w:r>
      </w:hyperlink>
    </w:p>
    <w:p w:rsidR="001863BE" w:rsidRDefault="001863BE">
      <w:pPr>
        <w:pStyle w:val="TOC2"/>
        <w:rPr>
          <w:rFonts w:asciiTheme="minorHAnsi" w:eastAsiaTheme="minorEastAsia" w:hAnsiTheme="minorHAnsi" w:cstheme="minorBidi"/>
          <w:noProof/>
          <w:sz w:val="22"/>
          <w:szCs w:val="22"/>
        </w:rPr>
      </w:pPr>
      <w:hyperlink w:anchor="_Toc51259443" w:history="1">
        <w:r w:rsidRPr="00B015B8">
          <w:rPr>
            <w:rStyle w:val="Hyperlink"/>
            <w:noProof/>
          </w:rPr>
          <w:t>2.4</w:t>
        </w:r>
        <w:r>
          <w:rPr>
            <w:rFonts w:asciiTheme="minorHAnsi" w:eastAsiaTheme="minorEastAsia" w:hAnsiTheme="minorHAnsi" w:cstheme="minorBidi"/>
            <w:noProof/>
            <w:sz w:val="22"/>
            <w:szCs w:val="22"/>
          </w:rPr>
          <w:tab/>
        </w:r>
        <w:r w:rsidRPr="00B015B8">
          <w:rPr>
            <w:rStyle w:val="Hyperlink"/>
            <w:noProof/>
          </w:rPr>
          <w:t>Business Condition</w:t>
        </w:r>
        <w:r>
          <w:rPr>
            <w:noProof/>
            <w:webHidden/>
          </w:rPr>
          <w:tab/>
        </w:r>
        <w:r>
          <w:rPr>
            <w:noProof/>
            <w:webHidden/>
          </w:rPr>
          <w:fldChar w:fldCharType="begin"/>
        </w:r>
        <w:r>
          <w:rPr>
            <w:noProof/>
            <w:webHidden/>
          </w:rPr>
          <w:instrText xml:space="preserve"> PAGEREF _Toc51259443 \h </w:instrText>
        </w:r>
        <w:r>
          <w:rPr>
            <w:noProof/>
            <w:webHidden/>
          </w:rPr>
        </w:r>
        <w:r>
          <w:rPr>
            <w:noProof/>
            <w:webHidden/>
          </w:rPr>
          <w:fldChar w:fldCharType="separate"/>
        </w:r>
        <w:r>
          <w:rPr>
            <w:noProof/>
            <w:webHidden/>
          </w:rPr>
          <w:t>6</w:t>
        </w:r>
        <w:r>
          <w:rPr>
            <w:noProof/>
            <w:webHidden/>
          </w:rPr>
          <w:fldChar w:fldCharType="end"/>
        </w:r>
      </w:hyperlink>
    </w:p>
    <w:p w:rsidR="001863BE" w:rsidRDefault="001863BE">
      <w:pPr>
        <w:pStyle w:val="TOC2"/>
        <w:rPr>
          <w:rFonts w:asciiTheme="minorHAnsi" w:eastAsiaTheme="minorEastAsia" w:hAnsiTheme="minorHAnsi" w:cstheme="minorBidi"/>
          <w:noProof/>
          <w:sz w:val="22"/>
          <w:szCs w:val="22"/>
        </w:rPr>
      </w:pPr>
      <w:hyperlink w:anchor="_Toc51259444" w:history="1">
        <w:r w:rsidRPr="00B015B8">
          <w:rPr>
            <w:rStyle w:val="Hyperlink"/>
            <w:noProof/>
          </w:rPr>
          <w:t>2.5</w:t>
        </w:r>
        <w:r>
          <w:rPr>
            <w:rFonts w:asciiTheme="minorHAnsi" w:eastAsiaTheme="minorEastAsia" w:hAnsiTheme="minorHAnsi" w:cstheme="minorBidi"/>
            <w:noProof/>
            <w:sz w:val="22"/>
            <w:szCs w:val="22"/>
          </w:rPr>
          <w:tab/>
        </w:r>
        <w:r w:rsidRPr="00B015B8">
          <w:rPr>
            <w:rStyle w:val="Hyperlink"/>
            <w:noProof/>
          </w:rPr>
          <w:t>Preliminary Steps</w:t>
        </w:r>
        <w:r>
          <w:rPr>
            <w:noProof/>
            <w:webHidden/>
          </w:rPr>
          <w:tab/>
        </w:r>
        <w:r>
          <w:rPr>
            <w:noProof/>
            <w:webHidden/>
          </w:rPr>
          <w:fldChar w:fldCharType="begin"/>
        </w:r>
        <w:r>
          <w:rPr>
            <w:noProof/>
            <w:webHidden/>
          </w:rPr>
          <w:instrText xml:space="preserve"> PAGEREF _Toc51259444 \h </w:instrText>
        </w:r>
        <w:r>
          <w:rPr>
            <w:noProof/>
            <w:webHidden/>
          </w:rPr>
        </w:r>
        <w:r>
          <w:rPr>
            <w:noProof/>
            <w:webHidden/>
          </w:rPr>
          <w:fldChar w:fldCharType="separate"/>
        </w:r>
        <w:r>
          <w:rPr>
            <w:noProof/>
            <w:webHidden/>
          </w:rPr>
          <w:t>6</w:t>
        </w:r>
        <w:r>
          <w:rPr>
            <w:noProof/>
            <w:webHidden/>
          </w:rPr>
          <w:fldChar w:fldCharType="end"/>
        </w:r>
      </w:hyperlink>
    </w:p>
    <w:p w:rsidR="001863BE" w:rsidRDefault="001863BE">
      <w:pPr>
        <w:pStyle w:val="TOC3"/>
        <w:rPr>
          <w:rFonts w:asciiTheme="minorHAnsi" w:eastAsiaTheme="minorEastAsia" w:hAnsiTheme="minorHAnsi" w:cstheme="minorBidi"/>
          <w:noProof/>
          <w:sz w:val="22"/>
          <w:szCs w:val="22"/>
        </w:rPr>
      </w:pPr>
      <w:hyperlink w:anchor="_Toc51259445" w:history="1">
        <w:r w:rsidRPr="00B015B8">
          <w:rPr>
            <w:rStyle w:val="Hyperlink"/>
            <w:noProof/>
          </w:rPr>
          <w:t>2.5.1</w:t>
        </w:r>
        <w:r>
          <w:rPr>
            <w:rFonts w:asciiTheme="minorHAnsi" w:eastAsiaTheme="minorEastAsia" w:hAnsiTheme="minorHAnsi" w:cstheme="minorBidi"/>
            <w:noProof/>
            <w:sz w:val="22"/>
            <w:szCs w:val="22"/>
          </w:rPr>
          <w:tab/>
        </w:r>
        <w:r w:rsidRPr="00B015B8">
          <w:rPr>
            <w:rStyle w:val="Hyperlink"/>
            <w:noProof/>
          </w:rPr>
          <w:t>Create Info Record</w:t>
        </w:r>
        <w:r>
          <w:rPr>
            <w:noProof/>
            <w:webHidden/>
          </w:rPr>
          <w:tab/>
        </w:r>
        <w:r>
          <w:rPr>
            <w:noProof/>
            <w:webHidden/>
          </w:rPr>
          <w:fldChar w:fldCharType="begin"/>
        </w:r>
        <w:r>
          <w:rPr>
            <w:noProof/>
            <w:webHidden/>
          </w:rPr>
          <w:instrText xml:space="preserve"> PAGEREF _Toc51259445 \h </w:instrText>
        </w:r>
        <w:r>
          <w:rPr>
            <w:noProof/>
            <w:webHidden/>
          </w:rPr>
        </w:r>
        <w:r>
          <w:rPr>
            <w:noProof/>
            <w:webHidden/>
          </w:rPr>
          <w:fldChar w:fldCharType="separate"/>
        </w:r>
        <w:r>
          <w:rPr>
            <w:noProof/>
            <w:webHidden/>
          </w:rPr>
          <w:t>6</w:t>
        </w:r>
        <w:r>
          <w:rPr>
            <w:noProof/>
            <w:webHidden/>
          </w:rPr>
          <w:fldChar w:fldCharType="end"/>
        </w:r>
      </w:hyperlink>
    </w:p>
    <w:p w:rsidR="001863BE" w:rsidRDefault="001863BE">
      <w:pPr>
        <w:pStyle w:val="TOC1"/>
        <w:rPr>
          <w:rFonts w:asciiTheme="minorHAnsi" w:eastAsiaTheme="minorEastAsia" w:hAnsiTheme="minorHAnsi" w:cstheme="minorBidi"/>
          <w:noProof/>
          <w:sz w:val="22"/>
          <w:szCs w:val="22"/>
        </w:rPr>
      </w:pPr>
      <w:hyperlink w:anchor="_Toc51259446" w:history="1">
        <w:r w:rsidRPr="00B015B8">
          <w:rPr>
            <w:rStyle w:val="Hyperlink"/>
            <w:noProof/>
          </w:rPr>
          <w:t>3</w:t>
        </w:r>
        <w:r>
          <w:rPr>
            <w:rFonts w:asciiTheme="minorHAnsi" w:eastAsiaTheme="minorEastAsia" w:hAnsiTheme="minorHAnsi" w:cstheme="minorBidi"/>
            <w:noProof/>
            <w:sz w:val="22"/>
            <w:szCs w:val="22"/>
          </w:rPr>
          <w:tab/>
        </w:r>
        <w:r w:rsidRPr="00B015B8">
          <w:rPr>
            <w:rStyle w:val="Hyperlink"/>
            <w:noProof/>
          </w:rPr>
          <w:t>Overview Table</w:t>
        </w:r>
        <w:r>
          <w:rPr>
            <w:noProof/>
            <w:webHidden/>
          </w:rPr>
          <w:tab/>
        </w:r>
        <w:r>
          <w:rPr>
            <w:noProof/>
            <w:webHidden/>
          </w:rPr>
          <w:fldChar w:fldCharType="begin"/>
        </w:r>
        <w:r>
          <w:rPr>
            <w:noProof/>
            <w:webHidden/>
          </w:rPr>
          <w:instrText xml:space="preserve"> PAGEREF _Toc51259446 \h </w:instrText>
        </w:r>
        <w:r>
          <w:rPr>
            <w:noProof/>
            <w:webHidden/>
          </w:rPr>
        </w:r>
        <w:r>
          <w:rPr>
            <w:noProof/>
            <w:webHidden/>
          </w:rPr>
          <w:fldChar w:fldCharType="separate"/>
        </w:r>
        <w:r>
          <w:rPr>
            <w:noProof/>
            <w:webHidden/>
          </w:rPr>
          <w:t>9</w:t>
        </w:r>
        <w:r>
          <w:rPr>
            <w:noProof/>
            <w:webHidden/>
          </w:rPr>
          <w:fldChar w:fldCharType="end"/>
        </w:r>
      </w:hyperlink>
    </w:p>
    <w:p w:rsidR="001863BE" w:rsidRDefault="001863BE">
      <w:pPr>
        <w:pStyle w:val="TOC1"/>
        <w:rPr>
          <w:rFonts w:asciiTheme="minorHAnsi" w:eastAsiaTheme="minorEastAsia" w:hAnsiTheme="minorHAnsi" w:cstheme="minorBidi"/>
          <w:noProof/>
          <w:sz w:val="22"/>
          <w:szCs w:val="22"/>
        </w:rPr>
      </w:pPr>
      <w:hyperlink w:anchor="_Toc51259447" w:history="1">
        <w:r w:rsidRPr="00B015B8">
          <w:rPr>
            <w:rStyle w:val="Hyperlink"/>
            <w:noProof/>
          </w:rPr>
          <w:t>4</w:t>
        </w:r>
        <w:r>
          <w:rPr>
            <w:rFonts w:asciiTheme="minorHAnsi" w:eastAsiaTheme="minorEastAsia" w:hAnsiTheme="minorHAnsi" w:cstheme="minorBidi"/>
            <w:noProof/>
            <w:sz w:val="22"/>
            <w:szCs w:val="22"/>
          </w:rPr>
          <w:tab/>
        </w:r>
        <w:r w:rsidRPr="00B015B8">
          <w:rPr>
            <w:rStyle w:val="Hyperlink"/>
            <w:noProof/>
          </w:rPr>
          <w:t>Test Procedures</w:t>
        </w:r>
        <w:r>
          <w:rPr>
            <w:noProof/>
            <w:webHidden/>
          </w:rPr>
          <w:tab/>
        </w:r>
        <w:r>
          <w:rPr>
            <w:noProof/>
            <w:webHidden/>
          </w:rPr>
          <w:fldChar w:fldCharType="begin"/>
        </w:r>
        <w:r>
          <w:rPr>
            <w:noProof/>
            <w:webHidden/>
          </w:rPr>
          <w:instrText xml:space="preserve"> PAGEREF _Toc51259447 \h </w:instrText>
        </w:r>
        <w:r>
          <w:rPr>
            <w:noProof/>
            <w:webHidden/>
          </w:rPr>
        </w:r>
        <w:r>
          <w:rPr>
            <w:noProof/>
            <w:webHidden/>
          </w:rPr>
          <w:fldChar w:fldCharType="separate"/>
        </w:r>
        <w:r>
          <w:rPr>
            <w:noProof/>
            <w:webHidden/>
          </w:rPr>
          <w:t>10</w:t>
        </w:r>
        <w:r>
          <w:rPr>
            <w:noProof/>
            <w:webHidden/>
          </w:rPr>
          <w:fldChar w:fldCharType="end"/>
        </w:r>
      </w:hyperlink>
    </w:p>
    <w:p w:rsidR="001863BE" w:rsidRDefault="001863BE">
      <w:pPr>
        <w:pStyle w:val="TOC2"/>
        <w:rPr>
          <w:rFonts w:asciiTheme="minorHAnsi" w:eastAsiaTheme="minorEastAsia" w:hAnsiTheme="minorHAnsi" w:cstheme="minorBidi"/>
          <w:noProof/>
          <w:sz w:val="22"/>
          <w:szCs w:val="22"/>
        </w:rPr>
      </w:pPr>
      <w:hyperlink w:anchor="_Toc51259448" w:history="1">
        <w:r w:rsidRPr="00B015B8">
          <w:rPr>
            <w:rStyle w:val="Hyperlink"/>
            <w:noProof/>
          </w:rPr>
          <w:t>4.1</w:t>
        </w:r>
        <w:r>
          <w:rPr>
            <w:rFonts w:asciiTheme="minorHAnsi" w:eastAsiaTheme="minorEastAsia" w:hAnsiTheme="minorHAnsi" w:cstheme="minorBidi"/>
            <w:noProof/>
            <w:sz w:val="22"/>
            <w:szCs w:val="22"/>
          </w:rPr>
          <w:tab/>
        </w:r>
        <w:r w:rsidRPr="00B015B8">
          <w:rPr>
            <w:rStyle w:val="Hyperlink"/>
            <w:noProof/>
          </w:rPr>
          <w:t>Create Production Order with Subcontract Operation</w:t>
        </w:r>
        <w:r>
          <w:rPr>
            <w:noProof/>
            <w:webHidden/>
          </w:rPr>
          <w:tab/>
        </w:r>
        <w:r>
          <w:rPr>
            <w:noProof/>
            <w:webHidden/>
          </w:rPr>
          <w:fldChar w:fldCharType="begin"/>
        </w:r>
        <w:r>
          <w:rPr>
            <w:noProof/>
            <w:webHidden/>
          </w:rPr>
          <w:instrText xml:space="preserve"> PAGEREF _Toc51259448 \h </w:instrText>
        </w:r>
        <w:r>
          <w:rPr>
            <w:noProof/>
            <w:webHidden/>
          </w:rPr>
        </w:r>
        <w:r>
          <w:rPr>
            <w:noProof/>
            <w:webHidden/>
          </w:rPr>
          <w:fldChar w:fldCharType="separate"/>
        </w:r>
        <w:r>
          <w:rPr>
            <w:noProof/>
            <w:webHidden/>
          </w:rPr>
          <w:t>10</w:t>
        </w:r>
        <w:r>
          <w:rPr>
            <w:noProof/>
            <w:webHidden/>
          </w:rPr>
          <w:fldChar w:fldCharType="end"/>
        </w:r>
      </w:hyperlink>
    </w:p>
    <w:p w:rsidR="001863BE" w:rsidRDefault="001863BE">
      <w:pPr>
        <w:pStyle w:val="TOC2"/>
        <w:rPr>
          <w:rFonts w:asciiTheme="minorHAnsi" w:eastAsiaTheme="minorEastAsia" w:hAnsiTheme="minorHAnsi" w:cstheme="minorBidi"/>
          <w:noProof/>
          <w:sz w:val="22"/>
          <w:szCs w:val="22"/>
        </w:rPr>
      </w:pPr>
      <w:hyperlink w:anchor="_Toc51259449" w:history="1">
        <w:r w:rsidRPr="00B015B8">
          <w:rPr>
            <w:rStyle w:val="Hyperlink"/>
            <w:noProof/>
          </w:rPr>
          <w:t>4.2</w:t>
        </w:r>
        <w:r>
          <w:rPr>
            <w:rFonts w:asciiTheme="minorHAnsi" w:eastAsiaTheme="minorEastAsia" w:hAnsiTheme="minorHAnsi" w:cstheme="minorBidi"/>
            <w:noProof/>
            <w:sz w:val="22"/>
            <w:szCs w:val="22"/>
          </w:rPr>
          <w:tab/>
        </w:r>
        <w:r w:rsidRPr="00B015B8">
          <w:rPr>
            <w:rStyle w:val="Hyperlink"/>
            <w:noProof/>
          </w:rPr>
          <w:t>Create Purchase Order for External Processing</w:t>
        </w:r>
        <w:r>
          <w:rPr>
            <w:noProof/>
            <w:webHidden/>
          </w:rPr>
          <w:tab/>
        </w:r>
        <w:r>
          <w:rPr>
            <w:noProof/>
            <w:webHidden/>
          </w:rPr>
          <w:fldChar w:fldCharType="begin"/>
        </w:r>
        <w:r>
          <w:rPr>
            <w:noProof/>
            <w:webHidden/>
          </w:rPr>
          <w:instrText xml:space="preserve"> PAGEREF _Toc51259449 \h </w:instrText>
        </w:r>
        <w:r>
          <w:rPr>
            <w:noProof/>
            <w:webHidden/>
          </w:rPr>
        </w:r>
        <w:r>
          <w:rPr>
            <w:noProof/>
            <w:webHidden/>
          </w:rPr>
          <w:fldChar w:fldCharType="separate"/>
        </w:r>
        <w:r>
          <w:rPr>
            <w:noProof/>
            <w:webHidden/>
          </w:rPr>
          <w:t>12</w:t>
        </w:r>
        <w:r>
          <w:rPr>
            <w:noProof/>
            <w:webHidden/>
          </w:rPr>
          <w:fldChar w:fldCharType="end"/>
        </w:r>
      </w:hyperlink>
    </w:p>
    <w:p w:rsidR="001863BE" w:rsidRDefault="001863BE">
      <w:pPr>
        <w:pStyle w:val="TOC2"/>
        <w:rPr>
          <w:rFonts w:asciiTheme="minorHAnsi" w:eastAsiaTheme="minorEastAsia" w:hAnsiTheme="minorHAnsi" w:cstheme="minorBidi"/>
          <w:noProof/>
          <w:sz w:val="22"/>
          <w:szCs w:val="22"/>
        </w:rPr>
      </w:pPr>
      <w:hyperlink w:anchor="_Toc51259450" w:history="1">
        <w:r w:rsidRPr="00B015B8">
          <w:rPr>
            <w:rStyle w:val="Hyperlink"/>
            <w:noProof/>
          </w:rPr>
          <w:t>4.3</w:t>
        </w:r>
        <w:r>
          <w:rPr>
            <w:rFonts w:asciiTheme="minorHAnsi" w:eastAsiaTheme="minorEastAsia" w:hAnsiTheme="minorHAnsi" w:cstheme="minorBidi"/>
            <w:noProof/>
            <w:sz w:val="22"/>
            <w:szCs w:val="22"/>
          </w:rPr>
          <w:tab/>
        </w:r>
        <w:r w:rsidRPr="00B015B8">
          <w:rPr>
            <w:rStyle w:val="Hyperlink"/>
            <w:noProof/>
          </w:rPr>
          <w:t>Post Goods Receipt for Subcontract Purchase Order</w:t>
        </w:r>
        <w:r>
          <w:rPr>
            <w:noProof/>
            <w:webHidden/>
          </w:rPr>
          <w:tab/>
        </w:r>
        <w:r>
          <w:rPr>
            <w:noProof/>
            <w:webHidden/>
          </w:rPr>
          <w:fldChar w:fldCharType="begin"/>
        </w:r>
        <w:r>
          <w:rPr>
            <w:noProof/>
            <w:webHidden/>
          </w:rPr>
          <w:instrText xml:space="preserve"> PAGEREF _Toc51259450 \h </w:instrText>
        </w:r>
        <w:r>
          <w:rPr>
            <w:noProof/>
            <w:webHidden/>
          </w:rPr>
        </w:r>
        <w:r>
          <w:rPr>
            <w:noProof/>
            <w:webHidden/>
          </w:rPr>
          <w:fldChar w:fldCharType="separate"/>
        </w:r>
        <w:r>
          <w:rPr>
            <w:noProof/>
            <w:webHidden/>
          </w:rPr>
          <w:t>13</w:t>
        </w:r>
        <w:r>
          <w:rPr>
            <w:noProof/>
            <w:webHidden/>
          </w:rPr>
          <w:fldChar w:fldCharType="end"/>
        </w:r>
      </w:hyperlink>
    </w:p>
    <w:p w:rsidR="001863BE" w:rsidRDefault="001863BE">
      <w:pPr>
        <w:pStyle w:val="TOC2"/>
        <w:rPr>
          <w:rFonts w:asciiTheme="minorHAnsi" w:eastAsiaTheme="minorEastAsia" w:hAnsiTheme="minorHAnsi" w:cstheme="minorBidi"/>
          <w:noProof/>
          <w:sz w:val="22"/>
          <w:szCs w:val="22"/>
        </w:rPr>
      </w:pPr>
      <w:hyperlink w:anchor="_Toc51259451" w:history="1">
        <w:r w:rsidRPr="00B015B8">
          <w:rPr>
            <w:rStyle w:val="Hyperlink"/>
            <w:noProof/>
          </w:rPr>
          <w:t>4.4</w:t>
        </w:r>
        <w:r>
          <w:rPr>
            <w:rFonts w:asciiTheme="minorHAnsi" w:eastAsiaTheme="minorEastAsia" w:hAnsiTheme="minorHAnsi" w:cstheme="minorBidi"/>
            <w:noProof/>
            <w:sz w:val="22"/>
            <w:szCs w:val="22"/>
          </w:rPr>
          <w:tab/>
        </w:r>
        <w:r w:rsidRPr="00B015B8">
          <w:rPr>
            <w:rStyle w:val="Hyperlink"/>
            <w:noProof/>
          </w:rPr>
          <w:t>Enter Incoming Supplier Invoice</w:t>
        </w:r>
        <w:r>
          <w:rPr>
            <w:noProof/>
            <w:webHidden/>
          </w:rPr>
          <w:tab/>
        </w:r>
        <w:r>
          <w:rPr>
            <w:noProof/>
            <w:webHidden/>
          </w:rPr>
          <w:fldChar w:fldCharType="begin"/>
        </w:r>
        <w:r>
          <w:rPr>
            <w:noProof/>
            <w:webHidden/>
          </w:rPr>
          <w:instrText xml:space="preserve"> PAGEREF _Toc51259451 \h </w:instrText>
        </w:r>
        <w:r>
          <w:rPr>
            <w:noProof/>
            <w:webHidden/>
          </w:rPr>
        </w:r>
        <w:r>
          <w:rPr>
            <w:noProof/>
            <w:webHidden/>
          </w:rPr>
          <w:fldChar w:fldCharType="separate"/>
        </w:r>
        <w:r>
          <w:rPr>
            <w:noProof/>
            <w:webHidden/>
          </w:rPr>
          <w:t>15</w:t>
        </w:r>
        <w:r>
          <w:rPr>
            <w:noProof/>
            <w:webHidden/>
          </w:rPr>
          <w:fldChar w:fldCharType="end"/>
        </w:r>
      </w:hyperlink>
    </w:p>
    <w:p w:rsidR="001863BE" w:rsidRDefault="001863BE">
      <w:pPr>
        <w:pStyle w:val="TOC2"/>
        <w:rPr>
          <w:rFonts w:asciiTheme="minorHAnsi" w:eastAsiaTheme="minorEastAsia" w:hAnsiTheme="minorHAnsi" w:cstheme="minorBidi"/>
          <w:noProof/>
          <w:sz w:val="22"/>
          <w:szCs w:val="22"/>
        </w:rPr>
      </w:pPr>
      <w:hyperlink w:anchor="_Toc51259452" w:history="1">
        <w:r w:rsidRPr="00B015B8">
          <w:rPr>
            <w:rStyle w:val="Hyperlink"/>
            <w:noProof/>
          </w:rPr>
          <w:t>4.5</w:t>
        </w:r>
        <w:r>
          <w:rPr>
            <w:rFonts w:asciiTheme="minorHAnsi" w:eastAsiaTheme="minorEastAsia" w:hAnsiTheme="minorHAnsi" w:cstheme="minorBidi"/>
            <w:noProof/>
            <w:sz w:val="22"/>
            <w:szCs w:val="22"/>
          </w:rPr>
          <w:tab/>
        </w:r>
        <w:r w:rsidRPr="00B015B8">
          <w:rPr>
            <w:rStyle w:val="Hyperlink"/>
            <w:noProof/>
          </w:rPr>
          <w:t>Periodic Payment</w:t>
        </w:r>
        <w:r>
          <w:rPr>
            <w:noProof/>
            <w:webHidden/>
          </w:rPr>
          <w:tab/>
        </w:r>
        <w:r>
          <w:rPr>
            <w:noProof/>
            <w:webHidden/>
          </w:rPr>
          <w:fldChar w:fldCharType="begin"/>
        </w:r>
        <w:r>
          <w:rPr>
            <w:noProof/>
            <w:webHidden/>
          </w:rPr>
          <w:instrText xml:space="preserve"> PAGEREF _Toc51259452 \h </w:instrText>
        </w:r>
        <w:r>
          <w:rPr>
            <w:noProof/>
            <w:webHidden/>
          </w:rPr>
        </w:r>
        <w:r>
          <w:rPr>
            <w:noProof/>
            <w:webHidden/>
          </w:rPr>
          <w:fldChar w:fldCharType="separate"/>
        </w:r>
        <w:r>
          <w:rPr>
            <w:noProof/>
            <w:webHidden/>
          </w:rPr>
          <w:t>17</w:t>
        </w:r>
        <w:r>
          <w:rPr>
            <w:noProof/>
            <w:webHidden/>
          </w:rPr>
          <w:fldChar w:fldCharType="end"/>
        </w:r>
      </w:hyperlink>
    </w:p>
    <w:p w:rsidR="001863BE" w:rsidRDefault="001863BE">
      <w:pPr>
        <w:pStyle w:val="TOC2"/>
        <w:rPr>
          <w:rFonts w:asciiTheme="minorHAnsi" w:eastAsiaTheme="minorEastAsia" w:hAnsiTheme="minorHAnsi" w:cstheme="minorBidi"/>
          <w:noProof/>
          <w:sz w:val="22"/>
          <w:szCs w:val="22"/>
        </w:rPr>
      </w:pPr>
      <w:hyperlink w:anchor="_Toc51259453" w:history="1">
        <w:r w:rsidRPr="00B015B8">
          <w:rPr>
            <w:rStyle w:val="Hyperlink"/>
            <w:noProof/>
          </w:rPr>
          <w:t>4.6</w:t>
        </w:r>
        <w:r>
          <w:rPr>
            <w:rFonts w:asciiTheme="minorHAnsi" w:eastAsiaTheme="minorEastAsia" w:hAnsiTheme="minorHAnsi" w:cstheme="minorBidi"/>
            <w:noProof/>
            <w:sz w:val="22"/>
            <w:szCs w:val="22"/>
          </w:rPr>
          <w:tab/>
        </w:r>
        <w:r w:rsidRPr="00B015B8">
          <w:rPr>
            <w:rStyle w:val="Hyperlink"/>
            <w:noProof/>
          </w:rPr>
          <w:t>Review Manufacturing Object Pages</w:t>
        </w:r>
        <w:r>
          <w:rPr>
            <w:noProof/>
            <w:webHidden/>
          </w:rPr>
          <w:tab/>
        </w:r>
        <w:r>
          <w:rPr>
            <w:noProof/>
            <w:webHidden/>
          </w:rPr>
          <w:fldChar w:fldCharType="begin"/>
        </w:r>
        <w:r>
          <w:rPr>
            <w:noProof/>
            <w:webHidden/>
          </w:rPr>
          <w:instrText xml:space="preserve"> PAGEREF _Toc51259453 \h </w:instrText>
        </w:r>
        <w:r>
          <w:rPr>
            <w:noProof/>
            <w:webHidden/>
          </w:rPr>
        </w:r>
        <w:r>
          <w:rPr>
            <w:noProof/>
            <w:webHidden/>
          </w:rPr>
          <w:fldChar w:fldCharType="separate"/>
        </w:r>
        <w:r>
          <w:rPr>
            <w:noProof/>
            <w:webHidden/>
          </w:rPr>
          <w:t>17</w:t>
        </w:r>
        <w:r>
          <w:rPr>
            <w:noProof/>
            <w:webHidden/>
          </w:rPr>
          <w:fldChar w:fldCharType="end"/>
        </w:r>
      </w:hyperlink>
    </w:p>
    <w:p w:rsidR="001863BE" w:rsidRDefault="001863BE">
      <w:pPr>
        <w:pStyle w:val="TOC1"/>
        <w:rPr>
          <w:rFonts w:asciiTheme="minorHAnsi" w:eastAsiaTheme="minorEastAsia" w:hAnsiTheme="minorHAnsi" w:cstheme="minorBidi"/>
          <w:noProof/>
          <w:sz w:val="22"/>
          <w:szCs w:val="22"/>
        </w:rPr>
      </w:pPr>
      <w:hyperlink w:anchor="_Toc51259454" w:history="1">
        <w:r w:rsidRPr="00B015B8">
          <w:rPr>
            <w:rStyle w:val="Hyperlink"/>
            <w:noProof/>
          </w:rPr>
          <w:t>5</w:t>
        </w:r>
        <w:r>
          <w:rPr>
            <w:rFonts w:asciiTheme="minorHAnsi" w:eastAsiaTheme="minorEastAsia" w:hAnsiTheme="minorHAnsi" w:cstheme="minorBidi"/>
            <w:noProof/>
            <w:sz w:val="22"/>
            <w:szCs w:val="22"/>
          </w:rPr>
          <w:tab/>
        </w:r>
        <w:r w:rsidRPr="00B015B8">
          <w:rPr>
            <w:rStyle w:val="Hyperlink"/>
            <w:noProof/>
          </w:rPr>
          <w:t>Appendix</w:t>
        </w:r>
        <w:r>
          <w:rPr>
            <w:noProof/>
            <w:webHidden/>
          </w:rPr>
          <w:tab/>
        </w:r>
        <w:r>
          <w:rPr>
            <w:noProof/>
            <w:webHidden/>
          </w:rPr>
          <w:fldChar w:fldCharType="begin"/>
        </w:r>
        <w:r>
          <w:rPr>
            <w:noProof/>
            <w:webHidden/>
          </w:rPr>
          <w:instrText xml:space="preserve"> PAGEREF _Toc51259454 \h </w:instrText>
        </w:r>
        <w:r>
          <w:rPr>
            <w:noProof/>
            <w:webHidden/>
          </w:rPr>
        </w:r>
        <w:r>
          <w:rPr>
            <w:noProof/>
            <w:webHidden/>
          </w:rPr>
          <w:fldChar w:fldCharType="separate"/>
        </w:r>
        <w:r>
          <w:rPr>
            <w:noProof/>
            <w:webHidden/>
          </w:rPr>
          <w:t>19</w:t>
        </w:r>
        <w:r>
          <w:rPr>
            <w:noProof/>
            <w:webHidden/>
          </w:rPr>
          <w:fldChar w:fldCharType="end"/>
        </w:r>
      </w:hyperlink>
    </w:p>
    <w:p w:rsidR="001863BE" w:rsidRDefault="001863BE">
      <w:pPr>
        <w:pStyle w:val="TOC2"/>
        <w:rPr>
          <w:rFonts w:asciiTheme="minorHAnsi" w:eastAsiaTheme="minorEastAsia" w:hAnsiTheme="minorHAnsi" w:cstheme="minorBidi"/>
          <w:noProof/>
          <w:sz w:val="22"/>
          <w:szCs w:val="22"/>
        </w:rPr>
      </w:pPr>
      <w:hyperlink w:anchor="_Toc51259455" w:history="1">
        <w:r w:rsidRPr="00B015B8">
          <w:rPr>
            <w:rStyle w:val="Hyperlink"/>
            <w:noProof/>
          </w:rPr>
          <w:t>5.1</w:t>
        </w:r>
        <w:r>
          <w:rPr>
            <w:rFonts w:asciiTheme="minorHAnsi" w:eastAsiaTheme="minorEastAsia" w:hAnsiTheme="minorHAnsi" w:cstheme="minorBidi"/>
            <w:noProof/>
            <w:sz w:val="22"/>
            <w:szCs w:val="22"/>
          </w:rPr>
          <w:tab/>
        </w:r>
        <w:r w:rsidRPr="00B015B8">
          <w:rPr>
            <w:rStyle w:val="Hyperlink"/>
            <w:noProof/>
          </w:rPr>
          <w:t>Succeeding Processes</w:t>
        </w:r>
        <w:r>
          <w:rPr>
            <w:noProof/>
            <w:webHidden/>
          </w:rPr>
          <w:tab/>
        </w:r>
        <w:r>
          <w:rPr>
            <w:noProof/>
            <w:webHidden/>
          </w:rPr>
          <w:fldChar w:fldCharType="begin"/>
        </w:r>
        <w:r>
          <w:rPr>
            <w:noProof/>
            <w:webHidden/>
          </w:rPr>
          <w:instrText xml:space="preserve"> PAGEREF _Toc51259455 \h </w:instrText>
        </w:r>
        <w:r>
          <w:rPr>
            <w:noProof/>
            <w:webHidden/>
          </w:rPr>
        </w:r>
        <w:r>
          <w:rPr>
            <w:noProof/>
            <w:webHidden/>
          </w:rPr>
          <w:fldChar w:fldCharType="separate"/>
        </w:r>
        <w:r>
          <w:rPr>
            <w:noProof/>
            <w:webHidden/>
          </w:rPr>
          <w:t>19</w:t>
        </w:r>
        <w:r>
          <w:rPr>
            <w:noProof/>
            <w:webHidden/>
          </w:rPr>
          <w:fldChar w:fldCharType="end"/>
        </w:r>
      </w:hyperlink>
    </w:p>
    <w:p w:rsidR="001863BE" w:rsidRDefault="001863BE" w:rsidP="00A62E9D">
      <w:pPr>
        <w:tabs>
          <w:tab w:val="right" w:leader="dot" w:pos="14317"/>
        </w:tabs>
        <w:rPr>
          <w:rFonts w:ascii="BentonSans Bold" w:hAnsi="BentonSans Bold"/>
        </w:rPr>
      </w:pPr>
      <w:r>
        <w:rPr>
          <w:rFonts w:ascii="BentonSans Bold" w:hAnsi="BentonSans Bold"/>
        </w:rPr>
        <w:fldChar w:fldCharType="end"/>
      </w:r>
    </w:p>
    <w:p w:rsidR="001863BE" w:rsidRPr="00A62E9D" w:rsidRDefault="001863BE" w:rsidP="00A62E9D">
      <w:pPr>
        <w:spacing w:after="200" w:line="276" w:lineRule="auto"/>
        <w:rPr>
          <w:rFonts w:ascii="BentonSans Bold" w:hAnsi="BentonSans Bold"/>
        </w:rPr>
      </w:pPr>
    </w:p>
    <w:p w:rsidR="002B1D11" w:rsidRDefault="001863BE">
      <w:pPr>
        <w:pStyle w:val="Heading1"/>
      </w:pPr>
      <w:bookmarkStart w:id="3" w:name="_Toc51259438"/>
      <w:r>
        <w:t>Purpose</w:t>
      </w:r>
      <w:bookmarkEnd w:id="0"/>
      <w:bookmarkEnd w:id="3"/>
    </w:p>
    <w:p w:rsidR="002B1D11" w:rsidRDefault="001863BE">
      <w:r>
        <w:t>This scope item demonstrates the option to execute an operation externally within a production order. This type of processing is particularly important as it provides a company with a feasible alternative to in-</w:t>
      </w:r>
      <w:r>
        <w:t>house processing if capacity bottlenecks occur. During the manufacturing process, when a planned order for production is converted to a production order, the system checks if any routing or work center operations require external processing. When the order</w:t>
      </w:r>
      <w:r>
        <w:t xml:space="preserve"> is processed and the operation to be handled externally is reached, the system creates a purchase requisition. After generating a purchase order for the operation, the production step is processed by the external subcontractor. The external service is cap</w:t>
      </w:r>
      <w:r>
        <w:t>tured with a goods receipt posting. The process is finalized by receiving the subcontractor’s invoice for the service and posting the payment accordingly.</w:t>
      </w:r>
    </w:p>
    <w:p w:rsidR="002B1D11" w:rsidRDefault="001863BE">
      <w:r>
        <w:t>This document provides a detailed procedure for testing this scope item after solution activation, re</w:t>
      </w:r>
      <w:r>
        <w:t>flecting the predefined scope of the solution. Each process step, report, or item is covered in its own section, providing the system interactions (test steps) in a table view. Steps that are not in scope of the process but are needed for testing are marke</w:t>
      </w:r>
      <w:r>
        <w:t>d accordingly. Project-specific steps must be added.</w:t>
      </w:r>
    </w:p>
    <w:p w:rsidR="002B1D11" w:rsidRDefault="001863BE">
      <w:pPr>
        <w:pStyle w:val="Heading1"/>
      </w:pPr>
      <w:bookmarkStart w:id="4" w:name="unique_2"/>
      <w:bookmarkStart w:id="5" w:name="_Toc51259439"/>
      <w:r>
        <w:t>Prerequisites</w:t>
      </w:r>
      <w:bookmarkEnd w:id="4"/>
      <w:bookmarkEnd w:id="5"/>
    </w:p>
    <w:p w:rsidR="002B1D11" w:rsidRDefault="001863BE">
      <w:r>
        <w:t>This section summarizes all the prerequisites for conducting the test in terms of systems, users, master data, organizational data, other test data and business conditions.</w:t>
      </w:r>
    </w:p>
    <w:p w:rsidR="002B1D11" w:rsidRDefault="001863BE">
      <w:pPr>
        <w:pStyle w:val="Heading2"/>
      </w:pPr>
      <w:bookmarkStart w:id="6" w:name="unique_3"/>
      <w:bookmarkStart w:id="7" w:name="_Toc51259440"/>
      <w:r>
        <w:t>System Access</w:t>
      </w:r>
      <w:bookmarkEnd w:id="6"/>
      <w:bookmarkEnd w:id="7"/>
    </w:p>
    <w:tbl>
      <w:tblPr>
        <w:tblStyle w:val="SAPStandardTable"/>
        <w:tblW w:w="0" w:type="auto"/>
        <w:tblLook w:val="0620" w:firstRow="1" w:lastRow="0" w:firstColumn="0" w:lastColumn="0" w:noHBand="1" w:noVBand="1"/>
      </w:tblPr>
      <w:tblGrid>
        <w:gridCol w:w="776"/>
        <w:gridCol w:w="10398"/>
      </w:tblGrid>
      <w:tr w:rsidR="002B1D11" w:rsidTr="001863BE">
        <w:trPr>
          <w:cnfStyle w:val="100000000000" w:firstRow="1" w:lastRow="0" w:firstColumn="0" w:lastColumn="0" w:oddVBand="0" w:evenVBand="0" w:oddHBand="0" w:evenHBand="0" w:firstRowFirstColumn="0" w:firstRowLastColumn="0" w:lastRowFirstColumn="0" w:lastRowLastColumn="0"/>
        </w:trPr>
        <w:tc>
          <w:tcPr>
            <w:tcW w:w="0" w:type="auto"/>
          </w:tcPr>
          <w:p w:rsidR="002B1D11" w:rsidRDefault="001863BE">
            <w:pPr>
              <w:pStyle w:val="SAPTableHeader"/>
            </w:pPr>
            <w:r>
              <w:t>Sy</w:t>
            </w:r>
            <w:r>
              <w:t>stem</w:t>
            </w:r>
          </w:p>
        </w:tc>
        <w:tc>
          <w:tcPr>
            <w:tcW w:w="0" w:type="auto"/>
          </w:tcPr>
          <w:p w:rsidR="002B1D11" w:rsidRDefault="001863BE">
            <w:pPr>
              <w:pStyle w:val="SAPTableHeader"/>
            </w:pPr>
            <w:r>
              <w:t>Details</w:t>
            </w:r>
          </w:p>
        </w:tc>
      </w:tr>
      <w:tr w:rsidR="002B1D11" w:rsidTr="001863BE">
        <w:tc>
          <w:tcPr>
            <w:tcW w:w="0" w:type="auto"/>
          </w:tcPr>
          <w:p w:rsidR="002B1D11" w:rsidRDefault="001863BE">
            <w:r>
              <w:t>System</w:t>
            </w:r>
          </w:p>
        </w:tc>
        <w:tc>
          <w:tcPr>
            <w:tcW w:w="0" w:type="auto"/>
          </w:tcPr>
          <w:p w:rsidR="002B1D11" w:rsidRDefault="001863BE">
            <w:r>
              <w:t>Accessible via SAP Fiori launchpad. Your system administrator provides you with the URL to access the various apps assigned to your role.</w:t>
            </w:r>
          </w:p>
        </w:tc>
      </w:tr>
    </w:tbl>
    <w:p w:rsidR="002B1D11" w:rsidRDefault="001863BE">
      <w:pPr>
        <w:pStyle w:val="Heading2"/>
      </w:pPr>
      <w:bookmarkStart w:id="8" w:name="unique_4"/>
      <w:bookmarkStart w:id="9" w:name="_Toc51259441"/>
      <w:r>
        <w:t>Roles</w:t>
      </w:r>
      <w:bookmarkEnd w:id="8"/>
      <w:bookmarkEnd w:id="9"/>
    </w:p>
    <w:p w:rsidR="001863BE" w:rsidRDefault="001863BE">
      <w:r>
        <w:t xml:space="preserve">Assign the following business roles to your individual test users. Alternatively, if </w:t>
      </w:r>
      <w:r>
        <w:t>available, you can create business roles using the following spaces with pages and predefined apps for the SAP Fiori launchpad and assign the business roles to your individual test users.</w:t>
      </w:r>
    </w:p>
    <w:p w:rsidR="001863BE" w:rsidRDefault="001863BE">
      <w:r>
        <w:rPr>
          <w:rStyle w:val="SAPEmphasis"/>
        </w:rPr>
        <w:t xml:space="preserve">Note </w:t>
      </w:r>
      <w:r>
        <w:t xml:space="preserve">These roles or spaces are examples provided by SAP. You can </w:t>
      </w:r>
      <w:r>
        <w:t>use them as templates to create your own roles or spaces.</w:t>
      </w:r>
    </w:p>
    <w:p w:rsidR="002B1D11" w:rsidRDefault="001863BE">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w:t>
        </w:r>
        <w:r>
          <w:rPr>
            <w:rStyle w:val="underline"/>
          </w:rPr>
          <w:t>on of SAP S/4HANA with SAP Best Practices</w:t>
        </w:r>
      </w:hyperlink>
      <w:r>
        <w:t xml:space="preserve"> .</w:t>
      </w:r>
    </w:p>
    <w:tbl>
      <w:tblPr>
        <w:tblStyle w:val="SAPStandardTable"/>
        <w:tblW w:w="0" w:type="auto"/>
        <w:tblLook w:val="0620" w:firstRow="1" w:lastRow="0" w:firstColumn="0" w:lastColumn="0" w:noHBand="1" w:noVBand="1"/>
      </w:tblPr>
      <w:tblGrid>
        <w:gridCol w:w="3474"/>
        <w:gridCol w:w="3321"/>
        <w:gridCol w:w="3505"/>
        <w:gridCol w:w="3124"/>
        <w:gridCol w:w="747"/>
      </w:tblGrid>
      <w:tr w:rsidR="002B1D11" w:rsidTr="001863BE">
        <w:trPr>
          <w:cnfStyle w:val="100000000000" w:firstRow="1" w:lastRow="0" w:firstColumn="0" w:lastColumn="0" w:oddVBand="0" w:evenVBand="0" w:oddHBand="0" w:evenHBand="0" w:firstRowFirstColumn="0" w:firstRowLastColumn="0" w:lastRowFirstColumn="0" w:lastRowLastColumn="0"/>
        </w:trPr>
        <w:tc>
          <w:tcPr>
            <w:tcW w:w="0" w:type="auto"/>
          </w:tcPr>
          <w:p w:rsidR="002B1D11" w:rsidRDefault="001863BE">
            <w:pPr>
              <w:pStyle w:val="SAPTableHeader"/>
            </w:pPr>
            <w:r>
              <w:t>Name (Role)</w:t>
            </w:r>
          </w:p>
        </w:tc>
        <w:tc>
          <w:tcPr>
            <w:tcW w:w="0" w:type="auto"/>
          </w:tcPr>
          <w:p w:rsidR="002B1D11" w:rsidRDefault="001863BE">
            <w:pPr>
              <w:pStyle w:val="SAPTableHeader"/>
            </w:pPr>
            <w:r>
              <w:t>ID (Role)</w:t>
            </w:r>
          </w:p>
        </w:tc>
        <w:tc>
          <w:tcPr>
            <w:tcW w:w="0" w:type="auto"/>
          </w:tcPr>
          <w:p w:rsidR="002B1D11" w:rsidRDefault="001863BE">
            <w:pPr>
              <w:pStyle w:val="SAPTableHeader"/>
            </w:pPr>
            <w:r>
              <w:t>Description (Space)</w:t>
            </w:r>
          </w:p>
        </w:tc>
        <w:tc>
          <w:tcPr>
            <w:tcW w:w="0" w:type="auto"/>
          </w:tcPr>
          <w:p w:rsidR="002B1D11" w:rsidRDefault="001863BE">
            <w:pPr>
              <w:pStyle w:val="SAPTableHeader"/>
            </w:pPr>
            <w:r>
              <w:t>ID (Space)</w:t>
            </w:r>
          </w:p>
        </w:tc>
        <w:tc>
          <w:tcPr>
            <w:tcW w:w="0" w:type="auto"/>
          </w:tcPr>
          <w:p w:rsidR="002B1D11" w:rsidRDefault="001863BE">
            <w:pPr>
              <w:pStyle w:val="SAPTableHeader"/>
            </w:pPr>
            <w:r>
              <w:t>Log On</w:t>
            </w:r>
          </w:p>
        </w:tc>
      </w:tr>
      <w:tr w:rsidR="002B1D11" w:rsidTr="001863BE">
        <w:tc>
          <w:tcPr>
            <w:tcW w:w="0" w:type="auto"/>
          </w:tcPr>
          <w:p w:rsidR="002B1D11" w:rsidRDefault="001863BE">
            <w:r>
              <w:t>Production Supervisor - Discrete Manufacturing</w:t>
            </w:r>
          </w:p>
        </w:tc>
        <w:tc>
          <w:tcPr>
            <w:tcW w:w="0" w:type="auto"/>
          </w:tcPr>
          <w:p w:rsidR="002B1D11" w:rsidRDefault="001863BE">
            <w:r>
              <w:rPr>
                <w:rStyle w:val="SAPMonospace"/>
              </w:rPr>
              <w:t>SAP_BR_PRODN_SUPERVISOR_DISC</w:t>
            </w:r>
          </w:p>
        </w:tc>
        <w:tc>
          <w:tcPr>
            <w:tcW w:w="0" w:type="auto"/>
          </w:tcPr>
          <w:p w:rsidR="002B1D11" w:rsidRDefault="001863BE">
            <w:r>
              <w:t>Discrete Manufacturing Execution Management</w:t>
            </w:r>
          </w:p>
        </w:tc>
        <w:tc>
          <w:tcPr>
            <w:tcW w:w="0" w:type="auto"/>
          </w:tcPr>
          <w:p w:rsidR="002B1D11" w:rsidRDefault="001863BE">
            <w:r>
              <w:rPr>
                <w:rStyle w:val="SAPMonospace"/>
              </w:rPr>
              <w:t>SAP_BR_PRODN_SUPERVISOR_DISC</w:t>
            </w:r>
          </w:p>
        </w:tc>
        <w:tc>
          <w:tcPr>
            <w:tcW w:w="0" w:type="auto"/>
          </w:tcPr>
          <w:p w:rsidR="002B1D11" w:rsidRDefault="002B1D11"/>
        </w:tc>
      </w:tr>
      <w:tr w:rsidR="002B1D11" w:rsidTr="001863BE">
        <w:tc>
          <w:tcPr>
            <w:tcW w:w="0" w:type="auto"/>
          </w:tcPr>
          <w:p w:rsidR="002B1D11" w:rsidRDefault="001863BE">
            <w:r>
              <w:t>Purchaser</w:t>
            </w:r>
          </w:p>
        </w:tc>
        <w:tc>
          <w:tcPr>
            <w:tcW w:w="0" w:type="auto"/>
          </w:tcPr>
          <w:p w:rsidR="002B1D11" w:rsidRDefault="001863BE">
            <w:r>
              <w:rPr>
                <w:rStyle w:val="SAPMonospace"/>
              </w:rPr>
              <w:t>SAP_BR_PURCHASER</w:t>
            </w:r>
          </w:p>
        </w:tc>
        <w:tc>
          <w:tcPr>
            <w:tcW w:w="0" w:type="auto"/>
          </w:tcPr>
          <w:p w:rsidR="002B1D11" w:rsidRDefault="001863BE">
            <w:r>
              <w:t>Operational Purchasing</w:t>
            </w:r>
          </w:p>
        </w:tc>
        <w:tc>
          <w:tcPr>
            <w:tcW w:w="0" w:type="auto"/>
          </w:tcPr>
          <w:p w:rsidR="002B1D11" w:rsidRDefault="001863BE">
            <w:r>
              <w:rPr>
                <w:rStyle w:val="SAPMonospace"/>
              </w:rPr>
              <w:t>SAP_BR_PURCHASER</w:t>
            </w:r>
          </w:p>
        </w:tc>
        <w:tc>
          <w:tcPr>
            <w:tcW w:w="0" w:type="auto"/>
          </w:tcPr>
          <w:p w:rsidR="002B1D11" w:rsidRDefault="002B1D11"/>
        </w:tc>
      </w:tr>
      <w:tr w:rsidR="002B1D11" w:rsidTr="001863BE">
        <w:tc>
          <w:tcPr>
            <w:tcW w:w="0" w:type="auto"/>
          </w:tcPr>
          <w:p w:rsidR="002B1D11" w:rsidRDefault="001863BE">
            <w:r>
              <w:t>Accounts Payable Accountant - Procurement</w:t>
            </w:r>
          </w:p>
        </w:tc>
        <w:tc>
          <w:tcPr>
            <w:tcW w:w="0" w:type="auto"/>
          </w:tcPr>
          <w:p w:rsidR="002B1D11" w:rsidRDefault="001863BE">
            <w:r>
              <w:rPr>
                <w:rStyle w:val="SAPMonospace"/>
              </w:rPr>
              <w:t>SAP_BR_AP_ACCOUNTANT_PROCUREMT</w:t>
            </w:r>
          </w:p>
        </w:tc>
        <w:tc>
          <w:tcPr>
            <w:tcW w:w="0" w:type="auto"/>
          </w:tcPr>
          <w:p w:rsidR="002B1D11" w:rsidRDefault="002B1D11"/>
        </w:tc>
        <w:tc>
          <w:tcPr>
            <w:tcW w:w="0" w:type="auto"/>
          </w:tcPr>
          <w:p w:rsidR="002B1D11" w:rsidRDefault="002B1D11"/>
        </w:tc>
        <w:tc>
          <w:tcPr>
            <w:tcW w:w="0" w:type="auto"/>
          </w:tcPr>
          <w:p w:rsidR="002B1D11" w:rsidRDefault="002B1D11"/>
        </w:tc>
      </w:tr>
      <w:tr w:rsidR="002B1D11" w:rsidTr="001863BE">
        <w:tc>
          <w:tcPr>
            <w:tcW w:w="0" w:type="auto"/>
          </w:tcPr>
          <w:p w:rsidR="002B1D11" w:rsidRDefault="001863BE">
            <w:r>
              <w:t>Warehouse Clerk</w:t>
            </w:r>
          </w:p>
        </w:tc>
        <w:tc>
          <w:tcPr>
            <w:tcW w:w="0" w:type="auto"/>
          </w:tcPr>
          <w:p w:rsidR="002B1D11" w:rsidRDefault="001863BE">
            <w:r>
              <w:rPr>
                <w:rStyle w:val="SAPMonospace"/>
              </w:rPr>
              <w:t>SAP_BR_WAREHOUSE_CLERK</w:t>
            </w:r>
          </w:p>
        </w:tc>
        <w:tc>
          <w:tcPr>
            <w:tcW w:w="0" w:type="auto"/>
          </w:tcPr>
          <w:p w:rsidR="002B1D11" w:rsidRDefault="001863BE">
            <w:r>
              <w:t>Inventory Processing</w:t>
            </w:r>
          </w:p>
        </w:tc>
        <w:tc>
          <w:tcPr>
            <w:tcW w:w="0" w:type="auto"/>
          </w:tcPr>
          <w:p w:rsidR="002B1D11" w:rsidRDefault="001863BE">
            <w:r>
              <w:rPr>
                <w:rStyle w:val="SAPMonospace"/>
              </w:rPr>
              <w:t>SAP_BR_WAREHOUSE_CLERK</w:t>
            </w:r>
          </w:p>
        </w:tc>
        <w:tc>
          <w:tcPr>
            <w:tcW w:w="0" w:type="auto"/>
          </w:tcPr>
          <w:p w:rsidR="002B1D11" w:rsidRDefault="002B1D11"/>
        </w:tc>
      </w:tr>
    </w:tbl>
    <w:p w:rsidR="002B1D11" w:rsidRDefault="001863BE">
      <w:pPr>
        <w:pStyle w:val="Heading2"/>
      </w:pPr>
      <w:bookmarkStart w:id="10" w:name="unique_5"/>
      <w:bookmarkStart w:id="11" w:name="_Toc51259442"/>
      <w:r>
        <w:t>Master Data, Organizational Data, and Other Data</w:t>
      </w:r>
      <w:bookmarkEnd w:id="10"/>
      <w:bookmarkEnd w:id="11"/>
    </w:p>
    <w:p w:rsidR="002B1D11" w:rsidRDefault="001863BE">
      <w:r>
        <w:t>The organizational structure and master data of your company have been created in your system during activation. The organizational structure reflects the structure of your company. The master data repre</w:t>
      </w:r>
      <w:r>
        <w:t>sents materials, customers, and vendors, for example, depending on the operational focus of your company.</w:t>
      </w:r>
    </w:p>
    <w:p w:rsidR="002B1D11" w:rsidRDefault="001863BE">
      <w:r>
        <w:t>Use your own master data or the following sample data to go through the test procedure.</w:t>
      </w:r>
    </w:p>
    <w:tbl>
      <w:tblPr>
        <w:tblStyle w:val="SAPStandardTable"/>
        <w:tblW w:w="0" w:type="auto"/>
        <w:tblLook w:val="0620" w:firstRow="1" w:lastRow="0" w:firstColumn="0" w:lastColumn="0" w:noHBand="1" w:noVBand="1"/>
      </w:tblPr>
      <w:tblGrid>
        <w:gridCol w:w="2075"/>
        <w:gridCol w:w="1297"/>
        <w:gridCol w:w="5941"/>
        <w:gridCol w:w="997"/>
      </w:tblGrid>
      <w:tr w:rsidR="002B1D11" w:rsidTr="001863BE">
        <w:trPr>
          <w:cnfStyle w:val="100000000000" w:firstRow="1" w:lastRow="0" w:firstColumn="0" w:lastColumn="0" w:oddVBand="0" w:evenVBand="0" w:oddHBand="0" w:evenHBand="0" w:firstRowFirstColumn="0" w:firstRowLastColumn="0" w:lastRowFirstColumn="0" w:lastRowLastColumn="0"/>
        </w:trPr>
        <w:tc>
          <w:tcPr>
            <w:tcW w:w="0" w:type="auto"/>
          </w:tcPr>
          <w:p w:rsidR="002B1D11" w:rsidRDefault="001863BE">
            <w:pPr>
              <w:pStyle w:val="SAPTableHeader"/>
            </w:pPr>
            <w:r>
              <w:t>Master</w:t>
            </w:r>
          </w:p>
        </w:tc>
        <w:tc>
          <w:tcPr>
            <w:tcW w:w="0" w:type="auto"/>
          </w:tcPr>
          <w:p w:rsidR="002B1D11" w:rsidRDefault="001863BE">
            <w:pPr>
              <w:pStyle w:val="SAPTableHeader"/>
            </w:pPr>
            <w:r>
              <w:t>Value</w:t>
            </w:r>
          </w:p>
        </w:tc>
        <w:tc>
          <w:tcPr>
            <w:tcW w:w="0" w:type="auto"/>
          </w:tcPr>
          <w:p w:rsidR="002B1D11" w:rsidRDefault="001863BE">
            <w:pPr>
              <w:pStyle w:val="SAPTableHeader"/>
            </w:pPr>
            <w:r>
              <w:t>Details</w:t>
            </w:r>
          </w:p>
        </w:tc>
        <w:tc>
          <w:tcPr>
            <w:tcW w:w="0" w:type="auto"/>
          </w:tcPr>
          <w:p w:rsidR="002B1D11" w:rsidRDefault="001863BE">
            <w:pPr>
              <w:pStyle w:val="SAPTableHeader"/>
            </w:pPr>
            <w:r>
              <w:t>Comments</w:t>
            </w:r>
          </w:p>
        </w:tc>
      </w:tr>
      <w:tr w:rsidR="002B1D11" w:rsidTr="001863BE">
        <w:tc>
          <w:tcPr>
            <w:tcW w:w="0" w:type="auto"/>
          </w:tcPr>
          <w:p w:rsidR="002B1D11" w:rsidRDefault="001863BE">
            <w:r>
              <w:t>Material</w:t>
            </w:r>
          </w:p>
        </w:tc>
        <w:tc>
          <w:tcPr>
            <w:tcW w:w="0" w:type="auto"/>
          </w:tcPr>
          <w:p w:rsidR="002B1D11" w:rsidRDefault="001863BE">
            <w:r>
              <w:rPr>
                <w:rStyle w:val="SAPUserEntry"/>
              </w:rPr>
              <w:t>FG126</w:t>
            </w:r>
          </w:p>
        </w:tc>
        <w:tc>
          <w:tcPr>
            <w:tcW w:w="0" w:type="auto"/>
          </w:tcPr>
          <w:p w:rsidR="002B1D11" w:rsidRDefault="001863BE">
            <w:r>
              <w:rPr>
                <w:rStyle w:val="SAPUserEntry"/>
              </w:rPr>
              <w:t xml:space="preserve">Finished Good </w:t>
            </w:r>
            <w:r>
              <w:rPr>
                <w:rStyle w:val="SAPUserEntry"/>
              </w:rPr>
              <w:t>MTS for Discrete Industry (PD planning)</w:t>
            </w:r>
          </w:p>
        </w:tc>
        <w:tc>
          <w:tcPr>
            <w:tcW w:w="0" w:type="auto"/>
          </w:tcPr>
          <w:p w:rsidR="00000000" w:rsidRDefault="001863BE"/>
        </w:tc>
      </w:tr>
      <w:tr w:rsidR="002B1D11" w:rsidTr="001863BE">
        <w:tc>
          <w:tcPr>
            <w:tcW w:w="0" w:type="auto"/>
          </w:tcPr>
          <w:p w:rsidR="002B1D11" w:rsidRDefault="001863BE">
            <w:r>
              <w:t>Plant</w:t>
            </w:r>
          </w:p>
        </w:tc>
        <w:tc>
          <w:tcPr>
            <w:tcW w:w="0" w:type="auto"/>
          </w:tcPr>
          <w:p w:rsidR="002B1D11" w:rsidRDefault="001863BE">
            <w:r>
              <w:rPr>
                <w:rStyle w:val="SAPUserEntry"/>
              </w:rPr>
              <w:t>1010</w:t>
            </w:r>
          </w:p>
        </w:tc>
        <w:tc>
          <w:tcPr>
            <w:tcW w:w="0" w:type="auto"/>
          </w:tcPr>
          <w:p w:rsidR="002B1D11" w:rsidRDefault="001863BE">
            <w:r>
              <w:rPr>
                <w:rStyle w:val="SAPUserEntry"/>
              </w:rPr>
              <w:t>Plant 1 DE</w:t>
            </w:r>
          </w:p>
        </w:tc>
        <w:tc>
          <w:tcPr>
            <w:tcW w:w="0" w:type="auto"/>
          </w:tcPr>
          <w:p w:rsidR="00000000" w:rsidRDefault="001863BE"/>
        </w:tc>
      </w:tr>
      <w:tr w:rsidR="002B1D11" w:rsidTr="001863BE">
        <w:tc>
          <w:tcPr>
            <w:tcW w:w="0" w:type="auto"/>
          </w:tcPr>
          <w:p w:rsidR="002B1D11" w:rsidRDefault="001863BE">
            <w:r>
              <w:t>Bill of Material</w:t>
            </w:r>
          </w:p>
        </w:tc>
        <w:tc>
          <w:tcPr>
            <w:tcW w:w="0" w:type="auto"/>
          </w:tcPr>
          <w:p w:rsidR="002B1D11" w:rsidRDefault="001863BE">
            <w:r>
              <w:rPr>
                <w:rStyle w:val="SAPUserEntry"/>
              </w:rPr>
              <w:t>FG126</w:t>
            </w:r>
          </w:p>
        </w:tc>
        <w:tc>
          <w:tcPr>
            <w:tcW w:w="0" w:type="auto"/>
          </w:tcPr>
          <w:p w:rsidR="002B1D11" w:rsidRDefault="001863BE">
            <w:r>
              <w:rPr>
                <w:rStyle w:val="SAPUserEntry"/>
              </w:rPr>
              <w:t>Finished Good MTS for Discrete Industry (PD planning)</w:t>
            </w:r>
          </w:p>
        </w:tc>
        <w:tc>
          <w:tcPr>
            <w:tcW w:w="0" w:type="auto"/>
          </w:tcPr>
          <w:p w:rsidR="00000000" w:rsidRDefault="001863BE"/>
        </w:tc>
      </w:tr>
      <w:tr w:rsidR="002B1D11" w:rsidTr="001863BE">
        <w:tc>
          <w:tcPr>
            <w:tcW w:w="0" w:type="auto"/>
          </w:tcPr>
          <w:p w:rsidR="002B1D11" w:rsidRDefault="001863BE">
            <w:r>
              <w:t>Routing Group Counter 1</w:t>
            </w:r>
          </w:p>
        </w:tc>
        <w:tc>
          <w:tcPr>
            <w:tcW w:w="0" w:type="auto"/>
          </w:tcPr>
          <w:p w:rsidR="002B1D11" w:rsidRDefault="001863BE">
            <w:r>
              <w:rPr>
                <w:rStyle w:val="SAPUserEntry"/>
              </w:rPr>
              <w:t>41010000</w:t>
            </w:r>
          </w:p>
        </w:tc>
        <w:tc>
          <w:tcPr>
            <w:tcW w:w="0" w:type="auto"/>
          </w:tcPr>
          <w:p w:rsidR="002B1D11" w:rsidRDefault="001863BE">
            <w:r>
              <w:rPr>
                <w:rStyle w:val="SAPUserEntry"/>
              </w:rPr>
              <w:t>Group Counter 1</w:t>
            </w:r>
          </w:p>
        </w:tc>
        <w:tc>
          <w:tcPr>
            <w:tcW w:w="0" w:type="auto"/>
          </w:tcPr>
          <w:p w:rsidR="00000000" w:rsidRDefault="001863BE"/>
        </w:tc>
      </w:tr>
      <w:tr w:rsidR="002B1D11" w:rsidTr="001863BE">
        <w:tc>
          <w:tcPr>
            <w:tcW w:w="0" w:type="auto"/>
          </w:tcPr>
          <w:p w:rsidR="002B1D11" w:rsidRDefault="001863BE">
            <w:r>
              <w:t>Routing Group Counter 2</w:t>
            </w:r>
          </w:p>
        </w:tc>
        <w:tc>
          <w:tcPr>
            <w:tcW w:w="0" w:type="auto"/>
          </w:tcPr>
          <w:p w:rsidR="002B1D11" w:rsidRDefault="001863BE">
            <w:r>
              <w:rPr>
                <w:rStyle w:val="SAPUserEntry"/>
              </w:rPr>
              <w:t>41010001</w:t>
            </w:r>
          </w:p>
        </w:tc>
        <w:tc>
          <w:tcPr>
            <w:tcW w:w="0" w:type="auto"/>
          </w:tcPr>
          <w:p w:rsidR="002B1D11" w:rsidRDefault="001863BE">
            <w:r>
              <w:rPr>
                <w:rStyle w:val="SAPUserEntry"/>
              </w:rPr>
              <w:t>Group Counter 2</w:t>
            </w:r>
          </w:p>
        </w:tc>
        <w:tc>
          <w:tcPr>
            <w:tcW w:w="0" w:type="auto"/>
          </w:tcPr>
          <w:p w:rsidR="00000000" w:rsidRDefault="001863BE"/>
        </w:tc>
      </w:tr>
      <w:tr w:rsidR="002B1D11" w:rsidTr="001863BE">
        <w:tc>
          <w:tcPr>
            <w:tcW w:w="0" w:type="auto"/>
          </w:tcPr>
          <w:p w:rsidR="002B1D11" w:rsidRDefault="001863BE">
            <w:r>
              <w:t>Supplier</w:t>
            </w:r>
          </w:p>
        </w:tc>
        <w:tc>
          <w:tcPr>
            <w:tcW w:w="0" w:type="auto"/>
          </w:tcPr>
          <w:p w:rsidR="002B1D11" w:rsidRDefault="001863BE">
            <w:r>
              <w:rPr>
                <w:rStyle w:val="SAPUserEntry"/>
              </w:rPr>
              <w:t>10300001</w:t>
            </w:r>
          </w:p>
        </w:tc>
        <w:tc>
          <w:tcPr>
            <w:tcW w:w="0" w:type="auto"/>
          </w:tcPr>
          <w:p w:rsidR="002B1D11" w:rsidRDefault="001863BE">
            <w:r>
              <w:rPr>
                <w:rStyle w:val="SAPUserEntry"/>
              </w:rPr>
              <w:t>Domestic 10 Supplier 1</w:t>
            </w:r>
          </w:p>
        </w:tc>
        <w:tc>
          <w:tcPr>
            <w:tcW w:w="0" w:type="auto"/>
          </w:tcPr>
          <w:p w:rsidR="00000000" w:rsidRDefault="001863BE"/>
        </w:tc>
      </w:tr>
      <w:tr w:rsidR="002B1D11" w:rsidTr="001863BE">
        <w:tc>
          <w:tcPr>
            <w:tcW w:w="0" w:type="auto"/>
          </w:tcPr>
          <w:p w:rsidR="002B1D11" w:rsidRDefault="001863BE">
            <w:r>
              <w:t>Info record</w:t>
            </w:r>
          </w:p>
        </w:tc>
        <w:tc>
          <w:tcPr>
            <w:tcW w:w="0" w:type="auto"/>
          </w:tcPr>
          <w:p w:rsidR="002B1D11" w:rsidRDefault="001863BE">
            <w:r>
              <w:rPr>
                <w:rStyle w:val="SAPUserEntry"/>
              </w:rPr>
              <w:t>55000000XX</w:t>
            </w:r>
          </w:p>
        </w:tc>
        <w:tc>
          <w:tcPr>
            <w:tcW w:w="0" w:type="auto"/>
          </w:tcPr>
          <w:p w:rsidR="001863BE" w:rsidRDefault="001863BE">
            <w:r>
              <w:t xml:space="preserve">Supplier: </w:t>
            </w:r>
            <w:r>
              <w:rPr>
                <w:rStyle w:val="SAPUserEntry"/>
              </w:rPr>
              <w:t>10300001</w:t>
            </w:r>
          </w:p>
          <w:p w:rsidR="001863BE" w:rsidRDefault="001863BE">
            <w:r>
              <w:t xml:space="preserve">Material Group: </w:t>
            </w:r>
            <w:r>
              <w:rPr>
                <w:rStyle w:val="SAPUserEntry"/>
              </w:rPr>
              <w:t>L004</w:t>
            </w:r>
          </w:p>
          <w:p w:rsidR="001863BE" w:rsidRDefault="001863BE">
            <w:r>
              <w:t xml:space="preserve">Info Category: </w:t>
            </w:r>
            <w:r>
              <w:rPr>
                <w:rStyle w:val="SAPUserEntry"/>
              </w:rPr>
              <w:t>Standard</w:t>
            </w:r>
          </w:p>
          <w:p w:rsidR="002B1D11" w:rsidRDefault="001863BE">
            <w:r>
              <w:t xml:space="preserve">Price per 100: </w:t>
            </w:r>
            <w:r>
              <w:rPr>
                <w:rStyle w:val="SAPUserEntry"/>
              </w:rPr>
              <w:t>5.35</w:t>
            </w:r>
            <w:r>
              <w:t xml:space="preserve"> </w:t>
            </w:r>
            <w:r>
              <w:rPr>
                <w:rStyle w:val="SAPUserEntry"/>
              </w:rPr>
              <w:t>EUR</w:t>
            </w:r>
          </w:p>
        </w:tc>
        <w:tc>
          <w:tcPr>
            <w:tcW w:w="0" w:type="auto"/>
          </w:tcPr>
          <w:p w:rsidR="002B1D11" w:rsidRDefault="002B1D11"/>
        </w:tc>
      </w:tr>
    </w:tbl>
    <w:p w:rsidR="002B1D11" w:rsidRDefault="001863BE">
      <w:r>
        <w:t xml:space="preserve">For more information on creating master data objects, see the following </w:t>
      </w:r>
      <w:hyperlink r:id="rId8" w:history="1">
        <w:r>
          <w:rPr>
            <w:rStyle w:val="underline"/>
          </w:rPr>
          <w:t>Master Data Scripts (MDS)</w:t>
        </w:r>
      </w:hyperlink>
    </w:p>
    <w:p w:rsidR="002B1D11" w:rsidRDefault="001863BE">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336"/>
        <w:gridCol w:w="3727"/>
      </w:tblGrid>
      <w:tr w:rsidR="002B1D11" w:rsidTr="001863BE">
        <w:trPr>
          <w:cnfStyle w:val="100000000000" w:firstRow="1" w:lastRow="0" w:firstColumn="0" w:lastColumn="0" w:oddVBand="0" w:evenVBand="0" w:oddHBand="0" w:evenHBand="0" w:firstRowFirstColumn="0" w:firstRowLastColumn="0" w:lastRowFirstColumn="0" w:lastRowLastColumn="0"/>
        </w:trPr>
        <w:tc>
          <w:tcPr>
            <w:tcW w:w="0" w:type="auto"/>
          </w:tcPr>
          <w:p w:rsidR="002B1D11" w:rsidRDefault="001863BE">
            <w:pPr>
              <w:pStyle w:val="SAPTableHeader"/>
            </w:pPr>
            <w:r>
              <w:t>Master Data ID</w:t>
            </w:r>
          </w:p>
        </w:tc>
        <w:tc>
          <w:tcPr>
            <w:tcW w:w="0" w:type="auto"/>
          </w:tcPr>
          <w:p w:rsidR="002B1D11" w:rsidRDefault="001863BE">
            <w:pPr>
              <w:pStyle w:val="SAPTableHeader"/>
            </w:pPr>
            <w:r>
              <w:t>Description</w:t>
            </w:r>
          </w:p>
        </w:tc>
      </w:tr>
      <w:tr w:rsidR="002B1D11" w:rsidTr="001863BE">
        <w:tc>
          <w:tcPr>
            <w:tcW w:w="0" w:type="auto"/>
          </w:tcPr>
          <w:p w:rsidR="002B1D11" w:rsidRDefault="001863BE">
            <w:r>
              <w:t>BNE</w:t>
            </w:r>
          </w:p>
        </w:tc>
        <w:tc>
          <w:tcPr>
            <w:tcW w:w="0" w:type="auto"/>
          </w:tcPr>
          <w:p w:rsidR="002B1D11" w:rsidRDefault="001863BE">
            <w:r>
              <w:t>Create Supplier Master</w:t>
            </w:r>
          </w:p>
        </w:tc>
      </w:tr>
      <w:tr w:rsidR="002B1D11" w:rsidTr="001863BE">
        <w:tc>
          <w:tcPr>
            <w:tcW w:w="0" w:type="auto"/>
          </w:tcPr>
          <w:p w:rsidR="002B1D11" w:rsidRDefault="001863BE">
            <w:r>
              <w:t>BNK</w:t>
            </w:r>
          </w:p>
        </w:tc>
        <w:tc>
          <w:tcPr>
            <w:tcW w:w="0" w:type="auto"/>
          </w:tcPr>
          <w:p w:rsidR="002B1D11" w:rsidRDefault="001863BE">
            <w:r>
              <w:t xml:space="preserve">Create Material BOM for Production and </w:t>
            </w:r>
            <w:r>
              <w:t>Salesl</w:t>
            </w:r>
          </w:p>
        </w:tc>
      </w:tr>
      <w:tr w:rsidR="002B1D11" w:rsidTr="001863BE">
        <w:tc>
          <w:tcPr>
            <w:tcW w:w="0" w:type="auto"/>
          </w:tcPr>
          <w:p w:rsidR="002B1D11" w:rsidRDefault="001863BE">
            <w:r>
              <w:t>BNL</w:t>
            </w:r>
          </w:p>
        </w:tc>
        <w:tc>
          <w:tcPr>
            <w:tcW w:w="0" w:type="auto"/>
          </w:tcPr>
          <w:p w:rsidR="002B1D11" w:rsidRDefault="001863BE">
            <w:r>
              <w:t>Create Routing</w:t>
            </w:r>
          </w:p>
        </w:tc>
      </w:tr>
      <w:tr w:rsidR="002B1D11" w:rsidTr="001863BE">
        <w:tc>
          <w:tcPr>
            <w:tcW w:w="0" w:type="auto"/>
          </w:tcPr>
          <w:p w:rsidR="002B1D11" w:rsidRDefault="001863BE">
            <w:r>
              <w:t>BNT</w:t>
            </w:r>
          </w:p>
        </w:tc>
        <w:tc>
          <w:tcPr>
            <w:tcW w:w="0" w:type="auto"/>
          </w:tcPr>
          <w:p w:rsidR="002B1D11" w:rsidRDefault="001863BE">
            <w:r>
              <w:t>Create Product Master of Type "Finished Good"</w:t>
            </w:r>
          </w:p>
        </w:tc>
      </w:tr>
      <w:tr w:rsidR="002B1D11" w:rsidTr="001863BE">
        <w:tc>
          <w:tcPr>
            <w:tcW w:w="0" w:type="auto"/>
          </w:tcPr>
          <w:p w:rsidR="002B1D11" w:rsidRDefault="001863BE">
            <w:r>
              <w:t>BNJ</w:t>
            </w:r>
          </w:p>
        </w:tc>
        <w:tc>
          <w:tcPr>
            <w:tcW w:w="0" w:type="auto"/>
          </w:tcPr>
          <w:p w:rsidR="002B1D11" w:rsidRDefault="001863BE">
            <w:r>
              <w:t>Create Production Work Center</w:t>
            </w:r>
          </w:p>
        </w:tc>
      </w:tr>
      <w:tr w:rsidR="002B1D11" w:rsidTr="001863BE">
        <w:tc>
          <w:tcPr>
            <w:tcW w:w="0" w:type="auto"/>
          </w:tcPr>
          <w:p w:rsidR="002B1D11" w:rsidRDefault="001863BE">
            <w:r>
              <w:t>BNK</w:t>
            </w:r>
          </w:p>
        </w:tc>
        <w:tc>
          <w:tcPr>
            <w:tcW w:w="0" w:type="auto"/>
          </w:tcPr>
          <w:p w:rsidR="002B1D11" w:rsidRDefault="001863BE">
            <w:r>
              <w:t>Create Material BOM for Production and Sales</w:t>
            </w:r>
          </w:p>
        </w:tc>
      </w:tr>
      <w:tr w:rsidR="002B1D11" w:rsidTr="001863BE">
        <w:tc>
          <w:tcPr>
            <w:tcW w:w="0" w:type="auto"/>
          </w:tcPr>
          <w:p w:rsidR="002B1D11" w:rsidRDefault="001863BE">
            <w:r>
              <w:t>BNL</w:t>
            </w:r>
          </w:p>
        </w:tc>
        <w:tc>
          <w:tcPr>
            <w:tcW w:w="0" w:type="auto"/>
          </w:tcPr>
          <w:p w:rsidR="002B1D11" w:rsidRDefault="001863BE">
            <w:r>
              <w:t>Create Routing</w:t>
            </w:r>
          </w:p>
        </w:tc>
      </w:tr>
      <w:tr w:rsidR="002B1D11" w:rsidTr="001863BE">
        <w:tc>
          <w:tcPr>
            <w:tcW w:w="0" w:type="auto"/>
          </w:tcPr>
          <w:p w:rsidR="002B1D11" w:rsidRDefault="001863BE">
            <w:r>
              <w:t>BLD</w:t>
            </w:r>
          </w:p>
        </w:tc>
        <w:tc>
          <w:tcPr>
            <w:tcW w:w="0" w:type="auto"/>
          </w:tcPr>
          <w:p w:rsidR="002B1D11" w:rsidRDefault="001863BE">
            <w:r>
              <w:t>Create Production Version</w:t>
            </w:r>
          </w:p>
        </w:tc>
      </w:tr>
    </w:tbl>
    <w:p w:rsidR="002B1D11" w:rsidRDefault="001863BE">
      <w:pPr>
        <w:pStyle w:val="Heading2"/>
      </w:pPr>
      <w:bookmarkStart w:id="12" w:name="unique_6"/>
      <w:bookmarkStart w:id="13" w:name="_Toc51259443"/>
      <w:r>
        <w:t>Business Condition</w:t>
      </w:r>
      <w:bookmarkEnd w:id="12"/>
      <w:bookmarkEnd w:id="13"/>
    </w:p>
    <w:p w:rsidR="002B1D11" w:rsidRDefault="001863BE">
      <w:r>
        <w:t>Before this scope item</w:t>
      </w:r>
      <w:r>
        <w:t xml:space="preserve"> can be tested, the following business condition must be met.</w:t>
      </w:r>
    </w:p>
    <w:tbl>
      <w:tblPr>
        <w:tblStyle w:val="SAPStandardTable"/>
        <w:tblW w:w="0" w:type="auto"/>
        <w:tblLook w:val="0620" w:firstRow="1" w:lastRow="0" w:firstColumn="0" w:lastColumn="0" w:noHBand="1" w:noVBand="1"/>
      </w:tblPr>
      <w:tblGrid>
        <w:gridCol w:w="3465"/>
        <w:gridCol w:w="10356"/>
      </w:tblGrid>
      <w:tr w:rsidR="002B1D11" w:rsidTr="001863BE">
        <w:trPr>
          <w:cnfStyle w:val="100000000000" w:firstRow="1" w:lastRow="0" w:firstColumn="0" w:lastColumn="0" w:oddVBand="0" w:evenVBand="0" w:oddHBand="0" w:evenHBand="0" w:firstRowFirstColumn="0" w:firstRowLastColumn="0" w:lastRowFirstColumn="0" w:lastRowLastColumn="0"/>
        </w:trPr>
        <w:tc>
          <w:tcPr>
            <w:tcW w:w="0" w:type="auto"/>
          </w:tcPr>
          <w:p w:rsidR="002B1D11" w:rsidRDefault="001863BE">
            <w:pPr>
              <w:pStyle w:val="SAPTableHeader"/>
            </w:pPr>
            <w:r>
              <w:t>Scope Item</w:t>
            </w:r>
          </w:p>
        </w:tc>
        <w:tc>
          <w:tcPr>
            <w:tcW w:w="0" w:type="auto"/>
          </w:tcPr>
          <w:p w:rsidR="002B1D11" w:rsidRDefault="001863BE">
            <w:pPr>
              <w:pStyle w:val="SAPTableHeader"/>
            </w:pPr>
            <w:r>
              <w:t>Business Condition</w:t>
            </w:r>
          </w:p>
        </w:tc>
      </w:tr>
      <w:tr w:rsidR="002B1D11" w:rsidTr="001863BE">
        <w:tc>
          <w:tcPr>
            <w:tcW w:w="0" w:type="auto"/>
          </w:tcPr>
          <w:p w:rsidR="002B1D11" w:rsidRDefault="001863BE">
            <w:r>
              <w:t>BNU - Create Costing Run</w:t>
            </w:r>
          </w:p>
        </w:tc>
        <w:tc>
          <w:tcPr>
            <w:tcW w:w="0" w:type="auto"/>
          </w:tcPr>
          <w:p w:rsidR="002B1D11" w:rsidRDefault="001863BE">
            <w:r>
              <w:t xml:space="preserve">You have completed the step described in the </w:t>
            </w:r>
            <w:r>
              <w:rPr>
                <w:rStyle w:val="italic"/>
              </w:rPr>
              <w:t>Create Costing Run</w:t>
            </w:r>
            <w:r>
              <w:rPr>
                <w:rStyle w:val="italic"/>
              </w:rPr>
              <w:t xml:space="preserve"> (BNU)</w:t>
            </w:r>
            <w:r>
              <w:t xml:space="preserve"> master data script.</w:t>
            </w:r>
          </w:p>
        </w:tc>
      </w:tr>
      <w:tr w:rsidR="002B1D11" w:rsidTr="001863BE">
        <w:tc>
          <w:tcPr>
            <w:tcW w:w="0" w:type="auto"/>
          </w:tcPr>
          <w:p w:rsidR="002B1D11" w:rsidRDefault="001863BE">
            <w:r>
              <w:t>BNZ - Create New Open MM Posting Period</w:t>
            </w:r>
          </w:p>
        </w:tc>
        <w:tc>
          <w:tcPr>
            <w:tcW w:w="0" w:type="auto"/>
          </w:tcPr>
          <w:p w:rsidR="002B1D11" w:rsidRDefault="001863BE">
            <w:r>
              <w:t xml:space="preserve">You have completed the step described in the </w:t>
            </w:r>
            <w:r>
              <w:rPr>
                <w:rStyle w:val="italic"/>
              </w:rPr>
              <w:t>Create New Open MM Posting Period (BNZ)</w:t>
            </w:r>
            <w:r>
              <w:t xml:space="preserve"> master data script. Posting Period is up-to-date.</w:t>
            </w:r>
          </w:p>
        </w:tc>
      </w:tr>
    </w:tbl>
    <w:p w:rsidR="002B1D11" w:rsidRDefault="001863BE">
      <w:pPr>
        <w:pStyle w:val="Heading2"/>
      </w:pPr>
      <w:bookmarkStart w:id="14" w:name="d2e780"/>
      <w:bookmarkStart w:id="15" w:name="_Toc51259444"/>
      <w:r>
        <w:t>Preliminary Steps</w:t>
      </w:r>
      <w:bookmarkEnd w:id="14"/>
      <w:bookmarkEnd w:id="15"/>
    </w:p>
    <w:p w:rsidR="002B1D11" w:rsidRDefault="001863BE">
      <w:pPr>
        <w:pStyle w:val="Heading3"/>
      </w:pPr>
      <w:bookmarkStart w:id="16" w:name="unique_7"/>
      <w:bookmarkStart w:id="17" w:name="_Toc51259445"/>
      <w:r>
        <w:t>Create Info Record</w:t>
      </w:r>
      <w:bookmarkEnd w:id="16"/>
      <w:bookmarkEnd w:id="17"/>
    </w:p>
    <w:p w:rsidR="002B1D11" w:rsidRDefault="001863BE">
      <w:pPr>
        <w:pStyle w:val="SAPKeyblockTitle"/>
      </w:pPr>
      <w:r>
        <w:t>Test Administr</w:t>
      </w:r>
      <w:r>
        <w:t>ation</w:t>
      </w:r>
    </w:p>
    <w:p w:rsidR="002B1D11" w:rsidRDefault="001863BE">
      <w:r>
        <w:t>Customer project: Fill in the project-specific parts.</w:t>
      </w:r>
    </w:p>
    <w:p w:rsidR="002B1D11" w:rsidRDefault="002B1D1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2B1D11" w:rsidTr="001863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1D11" w:rsidRDefault="001863BE">
            <w:r>
              <w:rPr>
                <w:rStyle w:val="SAPEmphasis"/>
              </w:rPr>
              <w:t>Test Case ID</w:t>
            </w:r>
          </w:p>
        </w:tc>
        <w:tc>
          <w:tcPr>
            <w:tcW w:w="0" w:type="auto"/>
            <w:shd w:val="clear" w:color="auto" w:fill="auto"/>
            <w:tcMar>
              <w:top w:w="29" w:type="dxa"/>
              <w:left w:w="29" w:type="dxa"/>
              <w:bottom w:w="29" w:type="dxa"/>
              <w:right w:w="29" w:type="dxa"/>
            </w:tcMar>
          </w:tcPr>
          <w:p w:rsidR="002B1D11" w:rsidRDefault="001863BE">
            <w:r>
              <w:t>&lt;X.XX&gt;</w:t>
            </w:r>
          </w:p>
        </w:tc>
        <w:tc>
          <w:tcPr>
            <w:tcW w:w="0" w:type="auto"/>
            <w:shd w:val="clear" w:color="auto" w:fill="auto"/>
            <w:tcMar>
              <w:top w:w="29" w:type="dxa"/>
              <w:left w:w="29" w:type="dxa"/>
              <w:bottom w:w="29" w:type="dxa"/>
              <w:right w:w="29" w:type="dxa"/>
            </w:tcMar>
          </w:tcPr>
          <w:p w:rsidR="002B1D11" w:rsidRDefault="001863BE">
            <w:r>
              <w:rPr>
                <w:rStyle w:val="SAPEmphasis"/>
              </w:rPr>
              <w:t>Tester Name</w:t>
            </w:r>
          </w:p>
        </w:tc>
        <w:tc>
          <w:tcPr>
            <w:tcW w:w="0" w:type="auto"/>
            <w:shd w:val="clear" w:color="auto" w:fill="auto"/>
            <w:tcMar>
              <w:top w:w="29" w:type="dxa"/>
              <w:left w:w="29" w:type="dxa"/>
              <w:bottom w:w="29" w:type="dxa"/>
              <w:right w:w="29" w:type="dxa"/>
            </w:tcMar>
          </w:tcPr>
          <w:p w:rsidR="002B1D11" w:rsidRDefault="002B1D11"/>
        </w:tc>
        <w:tc>
          <w:tcPr>
            <w:tcW w:w="0" w:type="auto"/>
            <w:shd w:val="clear" w:color="auto" w:fill="auto"/>
            <w:tcMar>
              <w:top w:w="29" w:type="dxa"/>
              <w:left w:w="29" w:type="dxa"/>
              <w:bottom w:w="29" w:type="dxa"/>
              <w:right w:w="29" w:type="dxa"/>
            </w:tcMar>
          </w:tcPr>
          <w:p w:rsidR="002B1D11" w:rsidRDefault="001863BE">
            <w:r>
              <w:rPr>
                <w:rStyle w:val="SAPEmphasis"/>
              </w:rPr>
              <w:t>Testing Date</w:t>
            </w:r>
          </w:p>
        </w:tc>
        <w:tc>
          <w:tcPr>
            <w:tcW w:w="0" w:type="auto"/>
            <w:shd w:val="clear" w:color="auto" w:fill="auto"/>
            <w:tcMar>
              <w:top w:w="29" w:type="dxa"/>
              <w:left w:w="29" w:type="dxa"/>
              <w:bottom w:w="29" w:type="dxa"/>
              <w:right w:w="29" w:type="dxa"/>
            </w:tcMar>
          </w:tcPr>
          <w:p w:rsidR="002B1D11" w:rsidRDefault="001863BE">
            <w:r>
              <w:rPr>
                <w:rStyle w:val="SAPUserEntry"/>
              </w:rPr>
              <w:t>Enter a test date.</w:t>
            </w:r>
          </w:p>
        </w:tc>
      </w:tr>
      <w:tr w:rsidR="002B1D11" w:rsidTr="001863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1D11" w:rsidRDefault="001863BE">
            <w:r>
              <w:t>Business Role(s)</w:t>
            </w:r>
          </w:p>
        </w:tc>
        <w:tc>
          <w:tcPr>
            <w:tcW w:w="0" w:type="auto"/>
            <w:gridSpan w:val="5"/>
            <w:shd w:val="clear" w:color="auto" w:fill="auto"/>
            <w:tcMar>
              <w:top w:w="29" w:type="dxa"/>
              <w:left w:w="29" w:type="dxa"/>
              <w:bottom w:w="29" w:type="dxa"/>
              <w:right w:w="29" w:type="dxa"/>
            </w:tcMar>
          </w:tcPr>
          <w:p w:rsidR="002B1D11" w:rsidRDefault="002B1D11"/>
        </w:tc>
      </w:tr>
      <w:tr w:rsidR="002B1D11" w:rsidTr="001863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1D11" w:rsidRDefault="001863BE">
            <w:r>
              <w:rPr>
                <w:rStyle w:val="SAPEmphasis"/>
              </w:rPr>
              <w:t>Responsibility</w:t>
            </w:r>
          </w:p>
        </w:tc>
        <w:tc>
          <w:tcPr>
            <w:tcW w:w="0" w:type="auto"/>
            <w:gridSpan w:val="3"/>
            <w:shd w:val="clear" w:color="auto" w:fill="auto"/>
            <w:tcMar>
              <w:top w:w="29" w:type="dxa"/>
              <w:left w:w="29" w:type="dxa"/>
              <w:bottom w:w="29" w:type="dxa"/>
              <w:right w:w="29" w:type="dxa"/>
            </w:tcMar>
          </w:tcPr>
          <w:p w:rsidR="002B1D11" w:rsidRDefault="001863B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1D11" w:rsidRDefault="001863BE">
            <w:r>
              <w:rPr>
                <w:rStyle w:val="SAPEmphasis"/>
              </w:rPr>
              <w:t>Duration</w:t>
            </w:r>
          </w:p>
        </w:tc>
        <w:tc>
          <w:tcPr>
            <w:tcW w:w="0" w:type="auto"/>
            <w:shd w:val="clear" w:color="auto" w:fill="auto"/>
            <w:tcMar>
              <w:top w:w="29" w:type="dxa"/>
              <w:left w:w="29" w:type="dxa"/>
              <w:bottom w:w="29" w:type="dxa"/>
              <w:right w:w="29" w:type="dxa"/>
            </w:tcMar>
          </w:tcPr>
          <w:p w:rsidR="002B1D11" w:rsidRDefault="001863BE">
            <w:r>
              <w:rPr>
                <w:rStyle w:val="SAPUserEntry"/>
              </w:rPr>
              <w:t xml:space="preserve">Enter a </w:t>
            </w:r>
            <w:r>
              <w:rPr>
                <w:rStyle w:val="SAPUserEntry"/>
              </w:rPr>
              <w:t>duration.</w:t>
            </w:r>
          </w:p>
        </w:tc>
      </w:tr>
    </w:tbl>
    <w:p w:rsidR="002B1D11" w:rsidRDefault="001863BE">
      <w:pPr>
        <w:pStyle w:val="SAPKeyblockTitle"/>
      </w:pPr>
      <w:r>
        <w:t>Purpose</w:t>
      </w:r>
    </w:p>
    <w:p w:rsidR="002B1D11" w:rsidRDefault="001863BE">
      <w:r>
        <w:t>This process step shows you how to create infor record.</w:t>
      </w:r>
    </w:p>
    <w:p w:rsidR="002B1D11" w:rsidRDefault="001863BE">
      <w:pPr>
        <w:pStyle w:val="SAPKeyblockTitle"/>
      </w:pPr>
      <w:r>
        <w:t>Procedure</w:t>
      </w:r>
    </w:p>
    <w:tbl>
      <w:tblPr>
        <w:tblStyle w:val="SAPStandardTable"/>
        <w:tblW w:w="0" w:type="auto"/>
        <w:tblLook w:val="0620" w:firstRow="1" w:lastRow="0" w:firstColumn="0" w:lastColumn="0" w:noHBand="1" w:noVBand="1"/>
      </w:tblPr>
      <w:tblGrid>
        <w:gridCol w:w="857"/>
        <w:gridCol w:w="2049"/>
        <w:gridCol w:w="6807"/>
        <w:gridCol w:w="3583"/>
        <w:gridCol w:w="875"/>
      </w:tblGrid>
      <w:tr w:rsidR="002B1D11" w:rsidTr="001863BE">
        <w:trPr>
          <w:cnfStyle w:val="100000000000" w:firstRow="1" w:lastRow="0" w:firstColumn="0" w:lastColumn="0" w:oddVBand="0" w:evenVBand="0" w:oddHBand="0" w:evenHBand="0" w:firstRowFirstColumn="0" w:firstRowLastColumn="0" w:lastRowFirstColumn="0" w:lastRowLastColumn="0"/>
        </w:trPr>
        <w:tc>
          <w:tcPr>
            <w:tcW w:w="0" w:type="auto"/>
          </w:tcPr>
          <w:p w:rsidR="002B1D11" w:rsidRDefault="001863BE">
            <w:pPr>
              <w:pStyle w:val="SAPTableHeader"/>
            </w:pPr>
            <w:r>
              <w:rPr>
                <w:rStyle w:val="SAPEmphasis"/>
              </w:rPr>
              <w:t>Test Step #</w:t>
            </w:r>
          </w:p>
        </w:tc>
        <w:tc>
          <w:tcPr>
            <w:tcW w:w="0" w:type="auto"/>
          </w:tcPr>
          <w:p w:rsidR="002B1D11" w:rsidRDefault="001863BE">
            <w:pPr>
              <w:pStyle w:val="SAPTableHeader"/>
            </w:pPr>
            <w:r>
              <w:rPr>
                <w:rStyle w:val="SAPEmphasis"/>
              </w:rPr>
              <w:t>Test Step Name</w:t>
            </w:r>
          </w:p>
        </w:tc>
        <w:tc>
          <w:tcPr>
            <w:tcW w:w="0" w:type="auto"/>
          </w:tcPr>
          <w:p w:rsidR="002B1D11" w:rsidRDefault="001863BE">
            <w:pPr>
              <w:pStyle w:val="SAPTableHeader"/>
            </w:pPr>
            <w:r>
              <w:rPr>
                <w:rStyle w:val="SAPEmphasis"/>
              </w:rPr>
              <w:t>Instruction</w:t>
            </w:r>
          </w:p>
        </w:tc>
        <w:tc>
          <w:tcPr>
            <w:tcW w:w="0" w:type="auto"/>
          </w:tcPr>
          <w:p w:rsidR="002B1D11" w:rsidRDefault="001863BE">
            <w:pPr>
              <w:pStyle w:val="SAPTableHeader"/>
            </w:pPr>
            <w:r>
              <w:rPr>
                <w:rStyle w:val="SAPEmphasis"/>
              </w:rPr>
              <w:t>Expected Result</w:t>
            </w:r>
          </w:p>
        </w:tc>
        <w:tc>
          <w:tcPr>
            <w:tcW w:w="0" w:type="auto"/>
          </w:tcPr>
          <w:p w:rsidR="002B1D11" w:rsidRDefault="001863BE">
            <w:pPr>
              <w:pStyle w:val="SAPTableHeader"/>
            </w:pPr>
            <w:r>
              <w:rPr>
                <w:rStyle w:val="SAPEmphasis"/>
              </w:rPr>
              <w:t>Comments</w:t>
            </w:r>
          </w:p>
        </w:tc>
      </w:tr>
      <w:tr w:rsidR="002B1D11" w:rsidTr="001863BE">
        <w:tc>
          <w:tcPr>
            <w:tcW w:w="0" w:type="auto"/>
          </w:tcPr>
          <w:p w:rsidR="002B1D11" w:rsidRDefault="001863BE">
            <w:r>
              <w:t>1</w:t>
            </w:r>
          </w:p>
        </w:tc>
        <w:tc>
          <w:tcPr>
            <w:tcW w:w="0" w:type="auto"/>
          </w:tcPr>
          <w:p w:rsidR="002B1D11" w:rsidRDefault="001863BE">
            <w:r>
              <w:rPr>
                <w:rStyle w:val="SAPEmphasis"/>
              </w:rPr>
              <w:t>Log On</w:t>
            </w:r>
          </w:p>
        </w:tc>
        <w:tc>
          <w:tcPr>
            <w:tcW w:w="0" w:type="auto"/>
          </w:tcPr>
          <w:p w:rsidR="002B1D11" w:rsidRDefault="001863BE">
            <w:r>
              <w:t>Log on to the SAP Fiori launchpad as a Purchaser.</w:t>
            </w:r>
          </w:p>
        </w:tc>
        <w:tc>
          <w:tcPr>
            <w:tcW w:w="0" w:type="auto"/>
          </w:tcPr>
          <w:p w:rsidR="002B1D11" w:rsidRDefault="001863BE">
            <w:r>
              <w:t>The SAP Fiori launchpad displays.</w:t>
            </w:r>
          </w:p>
        </w:tc>
        <w:tc>
          <w:tcPr>
            <w:tcW w:w="0" w:type="auto"/>
          </w:tcPr>
          <w:p w:rsidR="00000000" w:rsidRDefault="001863BE"/>
        </w:tc>
      </w:tr>
      <w:tr w:rsidR="002B1D11" w:rsidTr="001863BE">
        <w:tc>
          <w:tcPr>
            <w:tcW w:w="0" w:type="auto"/>
          </w:tcPr>
          <w:p w:rsidR="002B1D11" w:rsidRDefault="001863BE">
            <w:r>
              <w:t>2</w:t>
            </w:r>
          </w:p>
        </w:tc>
        <w:tc>
          <w:tcPr>
            <w:tcW w:w="0" w:type="auto"/>
          </w:tcPr>
          <w:p w:rsidR="002B1D11" w:rsidRDefault="001863BE">
            <w:r>
              <w:rPr>
                <w:rStyle w:val="SAPEmphasis"/>
              </w:rPr>
              <w:t>Access the App</w:t>
            </w:r>
          </w:p>
        </w:tc>
        <w:tc>
          <w:tcPr>
            <w:tcW w:w="0" w:type="auto"/>
          </w:tcPr>
          <w:p w:rsidR="002B1D11" w:rsidRDefault="001863BE">
            <w:r>
              <w:t xml:space="preserve">Open </w:t>
            </w:r>
            <w:r>
              <w:rPr>
                <w:rStyle w:val="SAPScreenElement"/>
              </w:rPr>
              <w:t>Manage Purchasing Info Records</w:t>
            </w:r>
            <w:r>
              <w:t xml:space="preserve"> </w:t>
            </w:r>
            <w:r>
              <w:rPr>
                <w:rStyle w:val="SAPMonospace"/>
              </w:rPr>
              <w:t>(F1982)</w:t>
            </w:r>
            <w:r>
              <w:t>.</w:t>
            </w:r>
          </w:p>
        </w:tc>
        <w:tc>
          <w:tcPr>
            <w:tcW w:w="0" w:type="auto"/>
          </w:tcPr>
          <w:p w:rsidR="002B1D11" w:rsidRDefault="001863BE">
            <w:r>
              <w:t xml:space="preserve">The </w:t>
            </w:r>
            <w:r>
              <w:rPr>
                <w:rStyle w:val="SAPScreenElement"/>
              </w:rPr>
              <w:t>Manage Purchasing Info Records</w:t>
            </w:r>
            <w:r>
              <w:t xml:space="preserve"> </w:t>
            </w:r>
            <w:r>
              <w:rPr>
                <w:rStyle w:val="SAPMonospace"/>
              </w:rPr>
              <w:t>(F1982)</w:t>
            </w:r>
            <w:r>
              <w:t xml:space="preserve"> screen displays.</w:t>
            </w:r>
          </w:p>
        </w:tc>
        <w:tc>
          <w:tcPr>
            <w:tcW w:w="0" w:type="auto"/>
          </w:tcPr>
          <w:p w:rsidR="00000000" w:rsidRDefault="001863BE"/>
        </w:tc>
      </w:tr>
      <w:tr w:rsidR="002B1D11" w:rsidTr="001863BE">
        <w:tc>
          <w:tcPr>
            <w:tcW w:w="0" w:type="auto"/>
          </w:tcPr>
          <w:p w:rsidR="002B1D11" w:rsidRDefault="001863BE">
            <w:r>
              <w:t>3</w:t>
            </w:r>
          </w:p>
        </w:tc>
        <w:tc>
          <w:tcPr>
            <w:tcW w:w="0" w:type="auto"/>
          </w:tcPr>
          <w:p w:rsidR="002B1D11" w:rsidRDefault="001863BE">
            <w:r>
              <w:rPr>
                <w:rStyle w:val="SAPEmphasis"/>
              </w:rPr>
              <w:t>Search Purchasing Info Record</w:t>
            </w:r>
          </w:p>
        </w:tc>
        <w:tc>
          <w:tcPr>
            <w:tcW w:w="0" w:type="auto"/>
          </w:tcPr>
          <w:p w:rsidR="001863BE" w:rsidRDefault="001863BE">
            <w:r>
              <w:t>Search the info record by following filters.</w:t>
            </w:r>
          </w:p>
          <w:p w:rsidR="001863BE" w:rsidRDefault="001863BE">
            <w:r>
              <w:rPr>
                <w:rStyle w:val="SAPScreenElement"/>
              </w:rPr>
              <w:t>Material Group</w:t>
            </w:r>
            <w:r>
              <w:t xml:space="preserve">: </w:t>
            </w:r>
            <w:r>
              <w:rPr>
                <w:rStyle w:val="SAPUserEntry"/>
              </w:rPr>
              <w:t>L004</w:t>
            </w:r>
          </w:p>
          <w:p w:rsidR="001863BE" w:rsidRDefault="001863BE">
            <w:r>
              <w:rPr>
                <w:rStyle w:val="SAPScreenElement"/>
              </w:rPr>
              <w:t>Supplier</w:t>
            </w:r>
            <w:r>
              <w:t xml:space="preserve">: </w:t>
            </w:r>
            <w:r>
              <w:rPr>
                <w:rStyle w:val="SAPUserEntry"/>
              </w:rPr>
              <w:t>10300001</w:t>
            </w:r>
          </w:p>
          <w:p w:rsidR="001863BE" w:rsidRDefault="001863BE">
            <w:r>
              <w:t>If the info record with description Shrink Wrapping displays, then note down the info record number and skip the following steps.</w:t>
            </w:r>
          </w:p>
          <w:p w:rsidR="002B1D11" w:rsidRDefault="001863BE">
            <w:r>
              <w:t xml:space="preserve">If no such info record, then </w:t>
            </w:r>
            <w:r>
              <w:t>proceed to create it.</w:t>
            </w:r>
          </w:p>
        </w:tc>
        <w:tc>
          <w:tcPr>
            <w:tcW w:w="0" w:type="auto"/>
          </w:tcPr>
          <w:p w:rsidR="00000000" w:rsidRDefault="001863BE"/>
        </w:tc>
        <w:tc>
          <w:tcPr>
            <w:tcW w:w="0" w:type="auto"/>
          </w:tcPr>
          <w:p w:rsidR="00000000" w:rsidRDefault="001863BE"/>
        </w:tc>
      </w:tr>
      <w:tr w:rsidR="002B1D11" w:rsidTr="001863BE">
        <w:tc>
          <w:tcPr>
            <w:tcW w:w="0" w:type="auto"/>
          </w:tcPr>
          <w:p w:rsidR="002B1D11" w:rsidRDefault="001863BE">
            <w:r>
              <w:t>4</w:t>
            </w:r>
          </w:p>
        </w:tc>
        <w:tc>
          <w:tcPr>
            <w:tcW w:w="0" w:type="auto"/>
          </w:tcPr>
          <w:p w:rsidR="002B1D11" w:rsidRDefault="001863BE">
            <w:r>
              <w:rPr>
                <w:rStyle w:val="SAPEmphasis"/>
              </w:rPr>
              <w:t>Open New Purchasing Info Record</w:t>
            </w:r>
          </w:p>
        </w:tc>
        <w:tc>
          <w:tcPr>
            <w:tcW w:w="0" w:type="auto"/>
          </w:tcPr>
          <w:p w:rsidR="002B1D11" w:rsidRDefault="001863BE">
            <w:r>
              <w:t xml:space="preserve">Choose </w:t>
            </w:r>
            <w:r>
              <w:rPr>
                <w:rStyle w:val="SAPScreenElement"/>
              </w:rPr>
              <w:t>Create</w:t>
            </w:r>
            <w:r>
              <w:t>.</w:t>
            </w:r>
          </w:p>
        </w:tc>
        <w:tc>
          <w:tcPr>
            <w:tcW w:w="0" w:type="auto"/>
          </w:tcPr>
          <w:p w:rsidR="002B1D11" w:rsidRDefault="001863BE">
            <w:r>
              <w:t xml:space="preserve">The </w:t>
            </w:r>
            <w:r>
              <w:rPr>
                <w:rStyle w:val="SAPScreenElement"/>
              </w:rPr>
              <w:t>Purchasing Info Record</w:t>
            </w:r>
            <w:r>
              <w:t xml:space="preserve"> screen displays.</w:t>
            </w:r>
          </w:p>
        </w:tc>
        <w:tc>
          <w:tcPr>
            <w:tcW w:w="0" w:type="auto"/>
          </w:tcPr>
          <w:p w:rsidR="00000000" w:rsidRDefault="001863BE"/>
        </w:tc>
      </w:tr>
      <w:tr w:rsidR="002B1D11" w:rsidTr="001863BE">
        <w:tc>
          <w:tcPr>
            <w:tcW w:w="0" w:type="auto"/>
          </w:tcPr>
          <w:p w:rsidR="002B1D11" w:rsidRDefault="001863BE">
            <w:r>
              <w:t>5</w:t>
            </w:r>
          </w:p>
        </w:tc>
        <w:tc>
          <w:tcPr>
            <w:tcW w:w="0" w:type="auto"/>
          </w:tcPr>
          <w:p w:rsidR="002B1D11" w:rsidRDefault="001863BE">
            <w:r>
              <w:rPr>
                <w:rStyle w:val="SAPEmphasis"/>
              </w:rPr>
              <w:t>Enter Header Data</w:t>
            </w:r>
          </w:p>
        </w:tc>
        <w:tc>
          <w:tcPr>
            <w:tcW w:w="0" w:type="auto"/>
          </w:tcPr>
          <w:p w:rsidR="001863BE" w:rsidRDefault="001863BE">
            <w:r>
              <w:t>Make the following entries:</w:t>
            </w:r>
          </w:p>
          <w:p w:rsidR="001863BE" w:rsidRDefault="001863BE">
            <w:r>
              <w:rPr>
                <w:rStyle w:val="SAPScreenElement"/>
              </w:rPr>
              <w:t>Purchasing Info Record Category</w:t>
            </w:r>
            <w:r>
              <w:t xml:space="preserve">: </w:t>
            </w:r>
            <w:r>
              <w:rPr>
                <w:rStyle w:val="SAPUserEntry"/>
              </w:rPr>
              <w:t>Stantard</w:t>
            </w:r>
          </w:p>
          <w:p w:rsidR="001863BE" w:rsidRDefault="001863BE">
            <w:r>
              <w:rPr>
                <w:rStyle w:val="SAPScreenElement"/>
              </w:rPr>
              <w:t>Purchasing Organization</w:t>
            </w:r>
            <w:r>
              <w:t xml:space="preserve">: </w:t>
            </w:r>
            <w:r>
              <w:rPr>
                <w:rStyle w:val="SAPUserEntry"/>
              </w:rPr>
              <w:t>1010</w:t>
            </w:r>
          </w:p>
          <w:p w:rsidR="001863BE" w:rsidRDefault="001863BE">
            <w:r>
              <w:rPr>
                <w:rStyle w:val="SAPScreenElement"/>
              </w:rPr>
              <w:t>Supplier</w:t>
            </w:r>
            <w:r>
              <w:t xml:space="preserve">: </w:t>
            </w:r>
            <w:r>
              <w:rPr>
                <w:rStyle w:val="SAPUserEntry"/>
              </w:rPr>
              <w:t>10300001</w:t>
            </w:r>
          </w:p>
          <w:p w:rsidR="001863BE" w:rsidRDefault="001863BE">
            <w:r>
              <w:rPr>
                <w:rStyle w:val="SAPScreenElement"/>
              </w:rPr>
              <w:t>Plant:</w:t>
            </w:r>
            <w:r>
              <w:t xml:space="preserve"> </w:t>
            </w:r>
            <w:r>
              <w:rPr>
                <w:rStyle w:val="SAPUserEntry"/>
              </w:rPr>
              <w:t>1010</w:t>
            </w:r>
          </w:p>
          <w:p w:rsidR="001863BE" w:rsidRDefault="001863BE">
            <w:r>
              <w:rPr>
                <w:rStyle w:val="SAPScreenElement"/>
              </w:rPr>
              <w:t>Purchasing Group</w:t>
            </w:r>
            <w:r>
              <w:t xml:space="preserve">: </w:t>
            </w:r>
            <w:r>
              <w:rPr>
                <w:rStyle w:val="SAPUserEntry"/>
              </w:rPr>
              <w:t>001</w:t>
            </w:r>
          </w:p>
          <w:p w:rsidR="001863BE" w:rsidRDefault="001863BE">
            <w:r>
              <w:rPr>
                <w:rStyle w:val="SAPScreenElement"/>
              </w:rPr>
              <w:t>Material Group</w:t>
            </w:r>
            <w:r>
              <w:t xml:space="preserve">: </w:t>
            </w:r>
            <w:r>
              <w:rPr>
                <w:rStyle w:val="SAPUserEntry"/>
              </w:rPr>
              <w:t>L004</w:t>
            </w:r>
          </w:p>
          <w:p w:rsidR="002B1D11" w:rsidRDefault="001863BE">
            <w:r>
              <w:rPr>
                <w:rStyle w:val="SAPScreenElement"/>
              </w:rPr>
              <w:t>Info Record Description</w:t>
            </w:r>
            <w:r>
              <w:t xml:space="preserve">: </w:t>
            </w:r>
            <w:r>
              <w:rPr>
                <w:rStyle w:val="SAPUserEntry"/>
              </w:rPr>
              <w:t>Shrink Wrapping</w:t>
            </w:r>
          </w:p>
        </w:tc>
        <w:tc>
          <w:tcPr>
            <w:tcW w:w="0" w:type="auto"/>
          </w:tcPr>
          <w:p w:rsidR="002B1D11" w:rsidRDefault="001863BE">
            <w:r>
              <w:t>Header data is added.</w:t>
            </w:r>
          </w:p>
        </w:tc>
        <w:tc>
          <w:tcPr>
            <w:tcW w:w="0" w:type="auto"/>
          </w:tcPr>
          <w:p w:rsidR="00000000" w:rsidRDefault="001863BE"/>
        </w:tc>
      </w:tr>
      <w:tr w:rsidR="002B1D11" w:rsidTr="001863BE">
        <w:tc>
          <w:tcPr>
            <w:tcW w:w="0" w:type="auto"/>
          </w:tcPr>
          <w:p w:rsidR="002B1D11" w:rsidRDefault="001863BE">
            <w:r>
              <w:t>6</w:t>
            </w:r>
          </w:p>
        </w:tc>
        <w:tc>
          <w:tcPr>
            <w:tcW w:w="0" w:type="auto"/>
          </w:tcPr>
          <w:p w:rsidR="002B1D11" w:rsidRDefault="001863BE">
            <w:r>
              <w:rPr>
                <w:rStyle w:val="SAPEmphasis"/>
              </w:rPr>
              <w:t>Ente</w:t>
            </w:r>
            <w:r>
              <w:rPr>
                <w:rStyle w:val="SAPEmphasis"/>
              </w:rPr>
              <w:t>r General Information</w:t>
            </w:r>
          </w:p>
        </w:tc>
        <w:tc>
          <w:tcPr>
            <w:tcW w:w="0" w:type="auto"/>
          </w:tcPr>
          <w:p w:rsidR="001863BE" w:rsidRDefault="001863BE">
            <w:r>
              <w:t>Make the following entries:</w:t>
            </w:r>
          </w:p>
          <w:p w:rsidR="001863BE" w:rsidRDefault="001863BE">
            <w:r>
              <w:rPr>
                <w:rStyle w:val="SAPScreenElement"/>
              </w:rPr>
              <w:t xml:space="preserve">Salesperson: </w:t>
            </w:r>
            <w:r>
              <w:rPr>
                <w:rStyle w:val="SAPUserEntry"/>
              </w:rPr>
              <w:t>Sales name</w:t>
            </w:r>
          </w:p>
          <w:p w:rsidR="002B1D11" w:rsidRDefault="001863BE">
            <w:r>
              <w:rPr>
                <w:rStyle w:val="SAPScreenElement"/>
              </w:rPr>
              <w:t>Supplier Telephone Number</w:t>
            </w:r>
            <w:r>
              <w:t xml:space="preserve">: </w:t>
            </w:r>
            <w:r>
              <w:rPr>
                <w:rStyle w:val="SAPUserEntry"/>
              </w:rPr>
              <w:t>0172595959</w:t>
            </w:r>
          </w:p>
        </w:tc>
        <w:tc>
          <w:tcPr>
            <w:tcW w:w="0" w:type="auto"/>
          </w:tcPr>
          <w:p w:rsidR="002B1D11" w:rsidRDefault="001863BE">
            <w:r>
              <w:rPr>
                <w:rStyle w:val="SAPScreenElement"/>
              </w:rPr>
              <w:t>General Information</w:t>
            </w:r>
            <w:r>
              <w:t xml:space="preserve"> is added.</w:t>
            </w:r>
          </w:p>
        </w:tc>
        <w:tc>
          <w:tcPr>
            <w:tcW w:w="0" w:type="auto"/>
          </w:tcPr>
          <w:p w:rsidR="00000000" w:rsidRDefault="001863BE"/>
        </w:tc>
      </w:tr>
      <w:tr w:rsidR="002B1D11" w:rsidTr="001863BE">
        <w:tc>
          <w:tcPr>
            <w:tcW w:w="0" w:type="auto"/>
          </w:tcPr>
          <w:p w:rsidR="002B1D11" w:rsidRDefault="001863BE">
            <w:r>
              <w:t>7</w:t>
            </w:r>
          </w:p>
        </w:tc>
        <w:tc>
          <w:tcPr>
            <w:tcW w:w="0" w:type="auto"/>
          </w:tcPr>
          <w:p w:rsidR="002B1D11" w:rsidRDefault="001863BE">
            <w:r>
              <w:rPr>
                <w:rStyle w:val="SAPEmphasis"/>
              </w:rPr>
              <w:t>Enter Delivery and Quantity Data</w:t>
            </w:r>
          </w:p>
        </w:tc>
        <w:tc>
          <w:tcPr>
            <w:tcW w:w="0" w:type="auto"/>
          </w:tcPr>
          <w:p w:rsidR="001863BE" w:rsidRDefault="001863BE">
            <w:r>
              <w:t>Make the following entries:</w:t>
            </w:r>
          </w:p>
          <w:p w:rsidR="001863BE" w:rsidRDefault="001863BE">
            <w:r>
              <w:rPr>
                <w:rStyle w:val="SAPScreenElement"/>
              </w:rPr>
              <w:t>Delivery Time in Days</w:t>
            </w:r>
            <w:r>
              <w:t xml:space="preserve">: </w:t>
            </w:r>
            <w:r>
              <w:rPr>
                <w:rStyle w:val="SAPUserEntry"/>
              </w:rPr>
              <w:t>1</w:t>
            </w:r>
          </w:p>
          <w:p w:rsidR="001863BE" w:rsidRDefault="001863BE">
            <w:r>
              <w:rPr>
                <w:rStyle w:val="SAPScreenElement"/>
              </w:rPr>
              <w:t>Tax Code</w:t>
            </w:r>
            <w:r>
              <w:t xml:space="preserve">: </w:t>
            </w:r>
            <w:r>
              <w:rPr>
                <w:rStyle w:val="SAPUserEntry"/>
              </w:rPr>
              <w:t>V1</w:t>
            </w:r>
          </w:p>
          <w:p w:rsidR="001863BE" w:rsidRDefault="001863BE">
            <w:r>
              <w:rPr>
                <w:rStyle w:val="SAPScreenElement"/>
              </w:rPr>
              <w:t>Order Unit</w:t>
            </w:r>
            <w:r>
              <w:t xml:space="preserve">: </w:t>
            </w:r>
            <w:r>
              <w:rPr>
                <w:rStyle w:val="SAPUserEntry"/>
              </w:rPr>
              <w:t>PC</w:t>
            </w:r>
          </w:p>
          <w:p w:rsidR="001863BE" w:rsidRDefault="001863BE">
            <w:r>
              <w:rPr>
                <w:rStyle w:val="SAPScreenElement"/>
              </w:rPr>
              <w:t>Standard Order Quantity</w:t>
            </w:r>
            <w:r>
              <w:t xml:space="preserve">: </w:t>
            </w:r>
            <w:r>
              <w:rPr>
                <w:rStyle w:val="SAPUserEntry"/>
              </w:rPr>
              <w:t>100</w:t>
            </w:r>
          </w:p>
          <w:p w:rsidR="002B1D11" w:rsidRDefault="001863BE">
            <w:r>
              <w:rPr>
                <w:rStyle w:val="SAPScreenElement"/>
              </w:rPr>
              <w:t xml:space="preserve">Goods-Receipt-Based Invoice </w:t>
            </w:r>
            <w:r>
              <w:rPr>
                <w:rStyle w:val="SAPScreenElement"/>
              </w:rPr>
              <w:t>Verification</w:t>
            </w:r>
            <w:r>
              <w:t xml:space="preserve">: </w:t>
            </w:r>
            <w:r>
              <w:rPr>
                <w:rStyle w:val="SAPUserEntry"/>
              </w:rPr>
              <w:t>unmarked</w:t>
            </w:r>
          </w:p>
        </w:tc>
        <w:tc>
          <w:tcPr>
            <w:tcW w:w="0" w:type="auto"/>
          </w:tcPr>
          <w:p w:rsidR="002B1D11" w:rsidRDefault="001863BE">
            <w:r>
              <w:rPr>
                <w:rStyle w:val="SAPScreenElement"/>
              </w:rPr>
              <w:t>Delivery and Quantity Data</w:t>
            </w:r>
            <w:r>
              <w:t xml:space="preserve"> is added.</w:t>
            </w:r>
          </w:p>
        </w:tc>
        <w:tc>
          <w:tcPr>
            <w:tcW w:w="0" w:type="auto"/>
          </w:tcPr>
          <w:p w:rsidR="00000000" w:rsidRDefault="001863BE"/>
        </w:tc>
      </w:tr>
      <w:tr w:rsidR="002B1D11" w:rsidTr="001863BE">
        <w:tc>
          <w:tcPr>
            <w:tcW w:w="0" w:type="auto"/>
          </w:tcPr>
          <w:p w:rsidR="002B1D11" w:rsidRDefault="001863BE">
            <w:r>
              <w:t>8</w:t>
            </w:r>
          </w:p>
        </w:tc>
        <w:tc>
          <w:tcPr>
            <w:tcW w:w="0" w:type="auto"/>
          </w:tcPr>
          <w:p w:rsidR="002B1D11" w:rsidRDefault="001863BE">
            <w:r>
              <w:rPr>
                <w:rStyle w:val="SAPEmphasis"/>
              </w:rPr>
              <w:t>Enter Condition Data</w:t>
            </w:r>
          </w:p>
        </w:tc>
        <w:tc>
          <w:tcPr>
            <w:tcW w:w="0" w:type="auto"/>
          </w:tcPr>
          <w:p w:rsidR="001863BE" w:rsidRDefault="001863BE">
            <w:r>
              <w:t xml:space="preserve">In the </w:t>
            </w:r>
            <w:r>
              <w:rPr>
                <w:rStyle w:val="SAPScreenElement"/>
              </w:rPr>
              <w:t>Condition</w:t>
            </w:r>
            <w:r>
              <w:t xml:space="preserve"> section, choose the </w:t>
            </w:r>
            <w:r>
              <w:rPr>
                <w:rStyle w:val="SAPScreenElement"/>
              </w:rPr>
              <w:t>Create</w:t>
            </w:r>
            <w:r>
              <w:t xml:space="preserve"> button. Enter the following data:</w:t>
            </w:r>
          </w:p>
          <w:p w:rsidR="001863BE" w:rsidRDefault="001863BE">
            <w:r>
              <w:rPr>
                <w:rStyle w:val="SAPScreenElement"/>
              </w:rPr>
              <w:t>Valid From</w:t>
            </w:r>
            <w:r>
              <w:t xml:space="preserve">: </w:t>
            </w:r>
            <w:r>
              <w:rPr>
                <w:rStyle w:val="SAPUserEntry"/>
              </w:rPr>
              <w:t>&lt;Today’s Date&gt;</w:t>
            </w:r>
          </w:p>
          <w:p w:rsidR="001863BE" w:rsidRDefault="001863BE">
            <w:r>
              <w:rPr>
                <w:rStyle w:val="SAPScreenElement"/>
              </w:rPr>
              <w:t>Amount</w:t>
            </w:r>
            <w:r>
              <w:t xml:space="preserve">: </w:t>
            </w:r>
            <w:r>
              <w:rPr>
                <w:rStyle w:val="SAPUserEntry"/>
              </w:rPr>
              <w:t>2</w:t>
            </w:r>
          </w:p>
          <w:p w:rsidR="001863BE" w:rsidRDefault="001863BE">
            <w:r>
              <w:rPr>
                <w:rStyle w:val="SAPScreenElement"/>
              </w:rPr>
              <w:t>Pricing Unit</w:t>
            </w:r>
            <w:r>
              <w:t xml:space="preserve">: </w:t>
            </w:r>
            <w:r>
              <w:rPr>
                <w:rStyle w:val="SAPUserEntry"/>
              </w:rPr>
              <w:t>1</w:t>
            </w:r>
          </w:p>
          <w:p w:rsidR="001863BE" w:rsidRDefault="001863BE">
            <w:r>
              <w:rPr>
                <w:rStyle w:val="SAPScreenElement"/>
              </w:rPr>
              <w:t>Valid To</w:t>
            </w:r>
            <w:r>
              <w:t xml:space="preserve">: </w:t>
            </w:r>
            <w:r>
              <w:rPr>
                <w:rStyle w:val="SAPUserEntry"/>
              </w:rPr>
              <w:t>12/31/9999</w:t>
            </w:r>
          </w:p>
          <w:p w:rsidR="001863BE" w:rsidRDefault="001863BE">
            <w:r>
              <w:rPr>
                <w:rStyle w:val="SAPScreenElement"/>
              </w:rPr>
              <w:t>Currency</w:t>
            </w:r>
            <w:r>
              <w:t xml:space="preserve">: </w:t>
            </w:r>
            <w:r>
              <w:rPr>
                <w:rStyle w:val="SAPUserEntry"/>
              </w:rPr>
              <w:t>EUR</w:t>
            </w:r>
          </w:p>
          <w:p w:rsidR="002B1D11" w:rsidRDefault="001863BE">
            <w:r>
              <w:t xml:space="preserve">Choose the </w:t>
            </w:r>
            <w:r>
              <w:rPr>
                <w:rStyle w:val="SAPScreenElement"/>
              </w:rPr>
              <w:t>Apply</w:t>
            </w:r>
            <w:r>
              <w:t xml:space="preserve"> button.</w:t>
            </w:r>
          </w:p>
        </w:tc>
        <w:tc>
          <w:tcPr>
            <w:tcW w:w="0" w:type="auto"/>
          </w:tcPr>
          <w:p w:rsidR="002B1D11" w:rsidRDefault="001863BE">
            <w:r>
              <w:rPr>
                <w:rStyle w:val="SAPScreenElement"/>
              </w:rPr>
              <w:t>Condition Data</w:t>
            </w:r>
            <w:r>
              <w:t xml:space="preserve"> is adde</w:t>
            </w:r>
            <w:r>
              <w:t>d</w:t>
            </w:r>
          </w:p>
        </w:tc>
        <w:tc>
          <w:tcPr>
            <w:tcW w:w="0" w:type="auto"/>
          </w:tcPr>
          <w:p w:rsidR="00000000" w:rsidRDefault="001863BE"/>
        </w:tc>
      </w:tr>
      <w:tr w:rsidR="002B1D11" w:rsidTr="001863BE">
        <w:tc>
          <w:tcPr>
            <w:tcW w:w="0" w:type="auto"/>
          </w:tcPr>
          <w:p w:rsidR="002B1D11" w:rsidRDefault="001863BE">
            <w:r>
              <w:t>9</w:t>
            </w:r>
          </w:p>
        </w:tc>
        <w:tc>
          <w:tcPr>
            <w:tcW w:w="0" w:type="auto"/>
          </w:tcPr>
          <w:p w:rsidR="002B1D11" w:rsidRDefault="001863BE">
            <w:r>
              <w:rPr>
                <w:rStyle w:val="SAPEmphasis"/>
              </w:rPr>
              <w:t>Save Your Data</w:t>
            </w:r>
          </w:p>
        </w:tc>
        <w:tc>
          <w:tcPr>
            <w:tcW w:w="0" w:type="auto"/>
          </w:tcPr>
          <w:p w:rsidR="002B1D11" w:rsidRDefault="001863BE">
            <w:r>
              <w:t xml:space="preserve">Choose </w:t>
            </w:r>
            <w:r>
              <w:rPr>
                <w:rStyle w:val="SAPScreenElement"/>
              </w:rPr>
              <w:t>Save</w:t>
            </w:r>
            <w:r>
              <w:t>.</w:t>
            </w:r>
          </w:p>
        </w:tc>
        <w:tc>
          <w:tcPr>
            <w:tcW w:w="0" w:type="auto"/>
          </w:tcPr>
          <w:p w:rsidR="001863BE" w:rsidRDefault="001863BE">
            <w:r>
              <w:t>A purchasing info record is saved.</w:t>
            </w:r>
          </w:p>
          <w:p w:rsidR="002B1D11" w:rsidRDefault="001863BE">
            <w:r>
              <w:t>Note down the purchasing info record number.</w:t>
            </w:r>
          </w:p>
        </w:tc>
        <w:tc>
          <w:tcPr>
            <w:tcW w:w="0" w:type="auto"/>
          </w:tcPr>
          <w:p w:rsidR="00000000" w:rsidRDefault="001863BE"/>
        </w:tc>
      </w:tr>
    </w:tbl>
    <w:p w:rsidR="002B1D11" w:rsidRDefault="001863BE">
      <w:pPr>
        <w:pStyle w:val="Heading1"/>
      </w:pPr>
      <w:bookmarkStart w:id="18" w:name="unique_8"/>
      <w:bookmarkStart w:id="19" w:name="_Toc51259446"/>
      <w:r>
        <w:t>Overview Table</w:t>
      </w:r>
      <w:bookmarkEnd w:id="18"/>
      <w:bookmarkEnd w:id="19"/>
    </w:p>
    <w:p w:rsidR="002B1D11" w:rsidRDefault="001863BE">
      <w:r>
        <w:t>The Production Subcontracting - External Processing scope item consists of several process steps provided in the following table.</w:t>
      </w:r>
    </w:p>
    <w:p w:rsidR="001863BE" w:rsidRDefault="001863BE">
      <w:r>
        <w:t>If your syste</w:t>
      </w:r>
      <w:r>
        <w:t>m administrator has enabled spaces and pages on the SAP Fiori launchpad, the homepage will only contain the essential apps for performing the typical tasks of a business role.</w:t>
      </w:r>
    </w:p>
    <w:p w:rsidR="001863BE" w:rsidRDefault="001863BE">
      <w:r>
        <w:t>You can find all other apps not included on the homepage using the search bar.</w:t>
      </w:r>
    </w:p>
    <w:p w:rsidR="002B1D11" w:rsidRDefault="001863BE">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381"/>
        <w:gridCol w:w="2710"/>
        <w:gridCol w:w="2798"/>
        <w:gridCol w:w="5282"/>
      </w:tblGrid>
      <w:tr w:rsidR="002B1D11" w:rsidTr="001863BE">
        <w:trPr>
          <w:cnfStyle w:val="100000000000" w:firstRow="1" w:lastRow="0" w:firstColumn="0" w:lastColumn="0" w:oddVBand="0" w:evenVBand="0" w:oddHBand="0" w:evenHBand="0" w:firstRowFirstColumn="0" w:firstRowLastColumn="0" w:lastRowFirstColumn="0" w:lastRowLastColumn="0"/>
        </w:trPr>
        <w:tc>
          <w:tcPr>
            <w:tcW w:w="0" w:type="auto"/>
          </w:tcPr>
          <w:p w:rsidR="002B1D11" w:rsidRDefault="001863BE">
            <w:pPr>
              <w:pStyle w:val="SAPTableHeader"/>
            </w:pPr>
            <w:r>
              <w:t>Process Step</w:t>
            </w:r>
          </w:p>
        </w:tc>
        <w:tc>
          <w:tcPr>
            <w:tcW w:w="0" w:type="auto"/>
          </w:tcPr>
          <w:p w:rsidR="002B1D11" w:rsidRDefault="001863BE">
            <w:pPr>
              <w:pStyle w:val="SAPTableHeader"/>
            </w:pPr>
            <w:r>
              <w:t>Business Role</w:t>
            </w:r>
          </w:p>
        </w:tc>
        <w:tc>
          <w:tcPr>
            <w:tcW w:w="0" w:type="auto"/>
          </w:tcPr>
          <w:p w:rsidR="002B1D11" w:rsidRDefault="001863BE">
            <w:pPr>
              <w:pStyle w:val="SAPTableHeader"/>
            </w:pPr>
            <w:r>
              <w:t>Transaction/APP</w:t>
            </w:r>
          </w:p>
        </w:tc>
        <w:tc>
          <w:tcPr>
            <w:tcW w:w="0" w:type="auto"/>
          </w:tcPr>
          <w:p w:rsidR="002B1D11" w:rsidRDefault="001863BE">
            <w:pPr>
              <w:pStyle w:val="SAPTableHeader"/>
            </w:pPr>
            <w:r>
              <w:t>Expected Results</w:t>
            </w:r>
          </w:p>
        </w:tc>
      </w:tr>
      <w:tr w:rsidR="002B1D11" w:rsidTr="001863BE">
        <w:tc>
          <w:tcPr>
            <w:tcW w:w="0" w:type="auto"/>
          </w:tcPr>
          <w:p w:rsidR="002B1D11" w:rsidRDefault="001863BE">
            <w:hyperlink r:id="rId9" w:history="1">
              <w:r>
                <w:t xml:space="preserve">Create Production Order with </w:t>
              </w:r>
              <w:r>
                <w:t>Subcontract Operation</w:t>
              </w:r>
            </w:hyperlink>
            <w:r>
              <w:t xml:space="preserve">  [page ] </w:t>
            </w:r>
            <w:r>
              <w:fldChar w:fldCharType="begin"/>
            </w:r>
            <w:r>
              <w:instrText xml:space="preserve"> PAGEREF unique_9 </w:instrText>
            </w:r>
            <w:r>
              <w:fldChar w:fldCharType="separate"/>
            </w:r>
            <w:r>
              <w:rPr>
                <w:noProof/>
              </w:rPr>
              <w:t>10</w:t>
            </w:r>
            <w:r>
              <w:fldChar w:fldCharType="end"/>
            </w:r>
          </w:p>
        </w:tc>
        <w:tc>
          <w:tcPr>
            <w:tcW w:w="0" w:type="auto"/>
          </w:tcPr>
          <w:p w:rsidR="002B1D11" w:rsidRDefault="001863BE">
            <w:r>
              <w:t>Production Supervisor - Discrete Manufacturing</w:t>
            </w:r>
          </w:p>
        </w:tc>
        <w:tc>
          <w:tcPr>
            <w:tcW w:w="0" w:type="auto"/>
          </w:tcPr>
          <w:p w:rsidR="002B1D11" w:rsidRDefault="001863BE">
            <w:r>
              <w:t>Production Supervisor - Discrete Manufacturing</w:t>
            </w:r>
          </w:p>
        </w:tc>
        <w:tc>
          <w:tcPr>
            <w:tcW w:w="0" w:type="auto"/>
          </w:tcPr>
          <w:p w:rsidR="002B1D11" w:rsidRDefault="001863BE">
            <w:r>
              <w:t>Order Operations have been changed to subcontract. Production order is released and PR is created</w:t>
            </w:r>
          </w:p>
        </w:tc>
      </w:tr>
      <w:tr w:rsidR="002B1D11" w:rsidTr="001863BE">
        <w:tc>
          <w:tcPr>
            <w:tcW w:w="0" w:type="auto"/>
          </w:tcPr>
          <w:p w:rsidR="002B1D11" w:rsidRDefault="001863BE">
            <w:hyperlink r:id="rId10" w:history="1">
              <w:r>
                <w:t xml:space="preserve">Create Purchase Order for External Processing </w:t>
              </w:r>
            </w:hyperlink>
            <w:r>
              <w:t xml:space="preserve">  [page ] </w:t>
            </w:r>
            <w:r>
              <w:fldChar w:fldCharType="begin"/>
            </w:r>
            <w:r>
              <w:instrText xml:space="preserve"> PAGEREF unique_10 </w:instrText>
            </w:r>
            <w:r>
              <w:fldChar w:fldCharType="separate"/>
            </w:r>
            <w:r>
              <w:rPr>
                <w:noProof/>
              </w:rPr>
              <w:t>12</w:t>
            </w:r>
            <w:r>
              <w:fldChar w:fldCharType="end"/>
            </w:r>
          </w:p>
        </w:tc>
        <w:tc>
          <w:tcPr>
            <w:tcW w:w="0" w:type="auto"/>
          </w:tcPr>
          <w:p w:rsidR="002B1D11" w:rsidRDefault="001863BE">
            <w:r>
              <w:t>Purchaser</w:t>
            </w:r>
          </w:p>
        </w:tc>
        <w:tc>
          <w:tcPr>
            <w:tcW w:w="0" w:type="auto"/>
          </w:tcPr>
          <w:p w:rsidR="002B1D11" w:rsidRDefault="001863BE">
            <w:r>
              <w:rPr>
                <w:rStyle w:val="SAPScreenElement"/>
              </w:rPr>
              <w:t>Manage Purchase Requisitions</w:t>
            </w:r>
            <w:r>
              <w:t xml:space="preserve"> </w:t>
            </w:r>
            <w:r>
              <w:rPr>
                <w:rStyle w:val="SAPMonospace"/>
              </w:rPr>
              <w:t>(F1048)</w:t>
            </w:r>
          </w:p>
        </w:tc>
        <w:tc>
          <w:tcPr>
            <w:tcW w:w="0" w:type="auto"/>
          </w:tcPr>
          <w:p w:rsidR="002B1D11" w:rsidRDefault="001863BE">
            <w:r>
              <w:t>Assigned PR is converted to Purchase Order</w:t>
            </w:r>
          </w:p>
        </w:tc>
      </w:tr>
      <w:tr w:rsidR="002B1D11" w:rsidTr="001863BE">
        <w:tc>
          <w:tcPr>
            <w:tcW w:w="0" w:type="auto"/>
          </w:tcPr>
          <w:p w:rsidR="002B1D11" w:rsidRDefault="001863BE">
            <w:hyperlink r:id="rId11" w:history="1">
              <w:r>
                <w:t>Post Goods Receipt for Subcontract Purchase Order</w:t>
              </w:r>
            </w:hyperlink>
            <w:r>
              <w:t xml:space="preserve">  [page ] </w:t>
            </w:r>
            <w:r>
              <w:fldChar w:fldCharType="begin"/>
            </w:r>
            <w:r>
              <w:instrText xml:space="preserve"> PAGEREF unique_11 </w:instrText>
            </w:r>
            <w:r>
              <w:fldChar w:fldCharType="separate"/>
            </w:r>
            <w:r>
              <w:rPr>
                <w:noProof/>
              </w:rPr>
              <w:t>13</w:t>
            </w:r>
            <w:r>
              <w:fldChar w:fldCharType="end"/>
            </w:r>
          </w:p>
        </w:tc>
        <w:tc>
          <w:tcPr>
            <w:tcW w:w="0" w:type="auto"/>
          </w:tcPr>
          <w:p w:rsidR="002B1D11" w:rsidRDefault="001863BE">
            <w:r>
              <w:t>Warehouse Clerk</w:t>
            </w:r>
          </w:p>
        </w:tc>
        <w:tc>
          <w:tcPr>
            <w:tcW w:w="0" w:type="auto"/>
          </w:tcPr>
          <w:p w:rsidR="002B1D11" w:rsidRDefault="001863BE">
            <w:r>
              <w:rPr>
                <w:rStyle w:val="SAPScreenElement"/>
              </w:rPr>
              <w:t>Post Goods Movement</w:t>
            </w:r>
            <w:r>
              <w:t xml:space="preserve"> </w:t>
            </w:r>
            <w:r>
              <w:rPr>
                <w:rStyle w:val="SAPMonospace"/>
              </w:rPr>
              <w:t>(MIGO)</w:t>
            </w:r>
          </w:p>
        </w:tc>
        <w:tc>
          <w:tcPr>
            <w:tcW w:w="0" w:type="auto"/>
          </w:tcPr>
          <w:p w:rsidR="002B1D11" w:rsidRDefault="001863BE">
            <w:r>
              <w:t xml:space="preserve">GR is </w:t>
            </w:r>
            <w:r>
              <w:t>done in the system.</w:t>
            </w:r>
          </w:p>
        </w:tc>
      </w:tr>
      <w:tr w:rsidR="002B1D11" w:rsidTr="001863BE">
        <w:tc>
          <w:tcPr>
            <w:tcW w:w="0" w:type="auto"/>
          </w:tcPr>
          <w:p w:rsidR="002B1D11" w:rsidRDefault="001863BE">
            <w:hyperlink r:id="rId12" w:history="1">
              <w:r>
                <w:t>Enter Incoming Supplier Invoice</w:t>
              </w:r>
            </w:hyperlink>
            <w:r>
              <w:t xml:space="preserve">  [page ] </w:t>
            </w:r>
            <w:r>
              <w:fldChar w:fldCharType="begin"/>
            </w:r>
            <w:r>
              <w:instrText xml:space="preserve"> PAGEREF unique_12 </w:instrText>
            </w:r>
            <w:r>
              <w:fldChar w:fldCharType="separate"/>
            </w:r>
            <w:r>
              <w:rPr>
                <w:noProof/>
              </w:rPr>
              <w:t>15</w:t>
            </w:r>
            <w:r>
              <w:fldChar w:fldCharType="end"/>
            </w:r>
          </w:p>
        </w:tc>
        <w:tc>
          <w:tcPr>
            <w:tcW w:w="0" w:type="auto"/>
          </w:tcPr>
          <w:p w:rsidR="002B1D11" w:rsidRDefault="001863BE">
            <w:r>
              <w:t>Accounts Payable Accountant - Procurement</w:t>
            </w:r>
          </w:p>
        </w:tc>
        <w:tc>
          <w:tcPr>
            <w:tcW w:w="0" w:type="auto"/>
          </w:tcPr>
          <w:p w:rsidR="002B1D11" w:rsidRDefault="001863BE">
            <w:r>
              <w:rPr>
                <w:rStyle w:val="SAPScreenElement"/>
              </w:rPr>
              <w:t>Create Supplier Invoice</w:t>
            </w:r>
            <w:r>
              <w:t xml:space="preserve"> </w:t>
            </w:r>
            <w:r>
              <w:rPr>
                <w:rStyle w:val="SAPMonospace"/>
              </w:rPr>
              <w:t>(F0859)</w:t>
            </w:r>
          </w:p>
        </w:tc>
        <w:tc>
          <w:tcPr>
            <w:tcW w:w="0" w:type="auto"/>
          </w:tcPr>
          <w:p w:rsidR="002B1D11" w:rsidRDefault="001863BE">
            <w:r>
              <w:t>The invoice is entered.</w:t>
            </w:r>
          </w:p>
        </w:tc>
      </w:tr>
      <w:tr w:rsidR="002B1D11" w:rsidTr="001863BE">
        <w:tc>
          <w:tcPr>
            <w:tcW w:w="0" w:type="auto"/>
          </w:tcPr>
          <w:p w:rsidR="002B1D11" w:rsidRDefault="001863BE">
            <w:hyperlink r:id="rId13" w:history="1">
              <w:r>
                <w:t>Periodic Paym</w:t>
              </w:r>
              <w:r>
                <w:t>ent</w:t>
              </w:r>
            </w:hyperlink>
            <w:r>
              <w:t xml:space="preserve">  [page ] </w:t>
            </w:r>
            <w:r>
              <w:fldChar w:fldCharType="begin"/>
            </w:r>
            <w:r>
              <w:instrText xml:space="preserve"> PAGEREF unique_13 </w:instrText>
            </w:r>
            <w:r>
              <w:fldChar w:fldCharType="separate"/>
            </w:r>
            <w:r>
              <w:rPr>
                <w:noProof/>
              </w:rPr>
              <w:t>17</w:t>
            </w:r>
            <w:r>
              <w:fldChar w:fldCharType="end"/>
            </w:r>
          </w:p>
        </w:tc>
        <w:tc>
          <w:tcPr>
            <w:tcW w:w="0" w:type="auto"/>
          </w:tcPr>
          <w:p w:rsidR="002B1D11" w:rsidRDefault="001863BE">
            <w:r>
              <w:t>Role dependent upon procedure</w:t>
            </w:r>
          </w:p>
        </w:tc>
        <w:tc>
          <w:tcPr>
            <w:tcW w:w="0" w:type="auto"/>
          </w:tcPr>
          <w:p w:rsidR="002B1D11" w:rsidRDefault="001863BE">
            <w:r>
              <w:t>App dependent upon procedure</w:t>
            </w:r>
          </w:p>
        </w:tc>
        <w:tc>
          <w:tcPr>
            <w:tcW w:w="0" w:type="auto"/>
          </w:tcPr>
          <w:p w:rsidR="002B1D11" w:rsidRDefault="001863BE">
            <w:r>
              <w:t>The outgoing payment is processed.</w:t>
            </w:r>
          </w:p>
        </w:tc>
      </w:tr>
      <w:tr w:rsidR="002B1D11" w:rsidTr="001863BE">
        <w:tc>
          <w:tcPr>
            <w:tcW w:w="0" w:type="auto"/>
          </w:tcPr>
          <w:p w:rsidR="002B1D11" w:rsidRDefault="001863BE">
            <w:hyperlink r:id="rId14" w:history="1">
              <w:r>
                <w:t>Review Manufacturing Object Pages</w:t>
              </w:r>
            </w:hyperlink>
            <w:r>
              <w:t xml:space="preserve">  [page ] </w:t>
            </w:r>
            <w:r>
              <w:fldChar w:fldCharType="begin"/>
            </w:r>
            <w:r>
              <w:instrText xml:space="preserve"> PAGEREF unique_14 </w:instrText>
            </w:r>
            <w:r>
              <w:fldChar w:fldCharType="separate"/>
            </w:r>
            <w:r>
              <w:rPr>
                <w:noProof/>
              </w:rPr>
              <w:t>17</w:t>
            </w:r>
            <w:r>
              <w:fldChar w:fldCharType="end"/>
            </w:r>
          </w:p>
        </w:tc>
        <w:tc>
          <w:tcPr>
            <w:tcW w:w="0" w:type="auto"/>
          </w:tcPr>
          <w:p w:rsidR="002B1D11" w:rsidRDefault="001863BE">
            <w:r>
              <w:t>Production Planner</w:t>
            </w:r>
          </w:p>
        </w:tc>
        <w:tc>
          <w:tcPr>
            <w:tcW w:w="0" w:type="auto"/>
          </w:tcPr>
          <w:p w:rsidR="002B1D11" w:rsidRDefault="001863BE">
            <w:r>
              <w:t>Search</w:t>
            </w:r>
          </w:p>
        </w:tc>
        <w:tc>
          <w:tcPr>
            <w:tcW w:w="0" w:type="auto"/>
          </w:tcPr>
          <w:p w:rsidR="00000000" w:rsidRDefault="001863BE"/>
        </w:tc>
      </w:tr>
    </w:tbl>
    <w:p w:rsidR="002B1D11" w:rsidRDefault="001863BE">
      <w:pPr>
        <w:pStyle w:val="Heading1"/>
      </w:pPr>
      <w:bookmarkStart w:id="20" w:name="unique_15"/>
      <w:bookmarkStart w:id="21" w:name="_Toc51259447"/>
      <w:r>
        <w:t>Test Procedures</w:t>
      </w:r>
      <w:bookmarkEnd w:id="20"/>
      <w:bookmarkEnd w:id="21"/>
    </w:p>
    <w:p w:rsidR="002B1D11" w:rsidRDefault="001863BE">
      <w:r>
        <w:t>This section describes test procedures for each process step that belongs to this scope item.</w:t>
      </w:r>
    </w:p>
    <w:p w:rsidR="002B1D11" w:rsidRDefault="001863BE">
      <w:pPr>
        <w:pStyle w:val="Heading2"/>
      </w:pPr>
      <w:bookmarkStart w:id="22" w:name="unique_9"/>
      <w:bookmarkStart w:id="23" w:name="_Toc51259448"/>
      <w:r>
        <w:t>Create Production Order with Subcontract Operation</w:t>
      </w:r>
      <w:bookmarkEnd w:id="22"/>
      <w:bookmarkEnd w:id="23"/>
    </w:p>
    <w:p w:rsidR="002B1D11" w:rsidRDefault="001863BE">
      <w:pPr>
        <w:pStyle w:val="SAPKeyblockTitle"/>
      </w:pPr>
      <w:r>
        <w:t>Test Administration</w:t>
      </w:r>
    </w:p>
    <w:p w:rsidR="002B1D11" w:rsidRDefault="001863BE">
      <w:r>
        <w:t>Customer project: Fill in the project-specific parts.</w:t>
      </w:r>
    </w:p>
    <w:p w:rsidR="002B1D11" w:rsidRDefault="002B1D1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2B1D11" w:rsidTr="001863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1D11" w:rsidRDefault="001863BE">
            <w:r>
              <w:rPr>
                <w:rStyle w:val="SAPEmphasis"/>
              </w:rPr>
              <w:t>Test Case ID</w:t>
            </w:r>
          </w:p>
        </w:tc>
        <w:tc>
          <w:tcPr>
            <w:tcW w:w="0" w:type="auto"/>
            <w:shd w:val="clear" w:color="auto" w:fill="auto"/>
            <w:tcMar>
              <w:top w:w="29" w:type="dxa"/>
              <w:left w:w="29" w:type="dxa"/>
              <w:bottom w:w="29" w:type="dxa"/>
              <w:right w:w="29" w:type="dxa"/>
            </w:tcMar>
          </w:tcPr>
          <w:p w:rsidR="002B1D11" w:rsidRDefault="001863BE">
            <w:r>
              <w:t>&lt;X.XX&gt;</w:t>
            </w:r>
          </w:p>
        </w:tc>
        <w:tc>
          <w:tcPr>
            <w:tcW w:w="0" w:type="auto"/>
            <w:shd w:val="clear" w:color="auto" w:fill="auto"/>
            <w:tcMar>
              <w:top w:w="29" w:type="dxa"/>
              <w:left w:w="29" w:type="dxa"/>
              <w:bottom w:w="29" w:type="dxa"/>
              <w:right w:w="29" w:type="dxa"/>
            </w:tcMar>
          </w:tcPr>
          <w:p w:rsidR="002B1D11" w:rsidRDefault="001863BE">
            <w:r>
              <w:rPr>
                <w:rStyle w:val="SAPEmphasis"/>
              </w:rPr>
              <w:t>Tester Name</w:t>
            </w:r>
          </w:p>
        </w:tc>
        <w:tc>
          <w:tcPr>
            <w:tcW w:w="0" w:type="auto"/>
            <w:shd w:val="clear" w:color="auto" w:fill="auto"/>
            <w:tcMar>
              <w:top w:w="29" w:type="dxa"/>
              <w:left w:w="29" w:type="dxa"/>
              <w:bottom w:w="29" w:type="dxa"/>
              <w:right w:w="29" w:type="dxa"/>
            </w:tcMar>
          </w:tcPr>
          <w:p w:rsidR="002B1D11" w:rsidRDefault="002B1D11"/>
        </w:tc>
        <w:tc>
          <w:tcPr>
            <w:tcW w:w="0" w:type="auto"/>
            <w:shd w:val="clear" w:color="auto" w:fill="auto"/>
            <w:tcMar>
              <w:top w:w="29" w:type="dxa"/>
              <w:left w:w="29" w:type="dxa"/>
              <w:bottom w:w="29" w:type="dxa"/>
              <w:right w:w="29" w:type="dxa"/>
            </w:tcMar>
          </w:tcPr>
          <w:p w:rsidR="002B1D11" w:rsidRDefault="001863BE">
            <w:r>
              <w:rPr>
                <w:rStyle w:val="SAPEmphasis"/>
              </w:rPr>
              <w:t>Testing Date</w:t>
            </w:r>
          </w:p>
        </w:tc>
        <w:tc>
          <w:tcPr>
            <w:tcW w:w="0" w:type="auto"/>
            <w:shd w:val="clear" w:color="auto" w:fill="auto"/>
            <w:tcMar>
              <w:top w:w="29" w:type="dxa"/>
              <w:left w:w="29" w:type="dxa"/>
              <w:bottom w:w="29" w:type="dxa"/>
              <w:right w:w="29" w:type="dxa"/>
            </w:tcMar>
          </w:tcPr>
          <w:p w:rsidR="002B1D11" w:rsidRDefault="001863BE">
            <w:r>
              <w:rPr>
                <w:rStyle w:val="SAPUserEntry"/>
              </w:rPr>
              <w:t>Enter a test date.</w:t>
            </w:r>
          </w:p>
        </w:tc>
      </w:tr>
      <w:tr w:rsidR="002B1D11" w:rsidTr="001863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1D11" w:rsidRDefault="001863BE">
            <w:r>
              <w:t>Business Role(s)</w:t>
            </w:r>
          </w:p>
        </w:tc>
        <w:tc>
          <w:tcPr>
            <w:tcW w:w="0" w:type="auto"/>
            <w:gridSpan w:val="5"/>
            <w:shd w:val="clear" w:color="auto" w:fill="auto"/>
            <w:tcMar>
              <w:top w:w="29" w:type="dxa"/>
              <w:left w:w="29" w:type="dxa"/>
              <w:bottom w:w="29" w:type="dxa"/>
              <w:right w:w="29" w:type="dxa"/>
            </w:tcMar>
          </w:tcPr>
          <w:p w:rsidR="002B1D11" w:rsidRDefault="002B1D11"/>
        </w:tc>
      </w:tr>
      <w:tr w:rsidR="002B1D11" w:rsidTr="001863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1D11" w:rsidRDefault="001863BE">
            <w:r>
              <w:rPr>
                <w:rStyle w:val="SAPEmphasis"/>
              </w:rPr>
              <w:t>Responsibility</w:t>
            </w:r>
          </w:p>
        </w:tc>
        <w:tc>
          <w:tcPr>
            <w:tcW w:w="0" w:type="auto"/>
            <w:gridSpan w:val="3"/>
            <w:shd w:val="clear" w:color="auto" w:fill="auto"/>
            <w:tcMar>
              <w:top w:w="29" w:type="dxa"/>
              <w:left w:w="29" w:type="dxa"/>
              <w:bottom w:w="29" w:type="dxa"/>
              <w:right w:w="29" w:type="dxa"/>
            </w:tcMar>
          </w:tcPr>
          <w:p w:rsidR="002B1D11" w:rsidRDefault="001863B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1D11" w:rsidRDefault="001863BE">
            <w:r>
              <w:rPr>
                <w:rStyle w:val="SAPEmphasis"/>
              </w:rPr>
              <w:t>Duration</w:t>
            </w:r>
          </w:p>
        </w:tc>
        <w:tc>
          <w:tcPr>
            <w:tcW w:w="0" w:type="auto"/>
            <w:shd w:val="clear" w:color="auto" w:fill="auto"/>
            <w:tcMar>
              <w:top w:w="29" w:type="dxa"/>
              <w:left w:w="29" w:type="dxa"/>
              <w:bottom w:w="29" w:type="dxa"/>
              <w:right w:w="29" w:type="dxa"/>
            </w:tcMar>
          </w:tcPr>
          <w:p w:rsidR="002B1D11" w:rsidRDefault="001863BE">
            <w:r>
              <w:rPr>
                <w:rStyle w:val="SAPUserEntry"/>
              </w:rPr>
              <w:t>Enter a duration.</w:t>
            </w:r>
          </w:p>
        </w:tc>
      </w:tr>
    </w:tbl>
    <w:p w:rsidR="002B1D11" w:rsidRDefault="001863BE">
      <w:pPr>
        <w:pStyle w:val="SAPKeyblockTitle"/>
      </w:pPr>
      <w:r>
        <w:t>Purpose</w:t>
      </w:r>
    </w:p>
    <w:p w:rsidR="002B1D11" w:rsidRDefault="001863BE">
      <w:r>
        <w:t xml:space="preserve">This scenario is used when subcontracting production. </w:t>
      </w:r>
      <w:r>
        <w:t>Normally, the plant handles the production. Sometimes, in order to meet schedule demands, a business partner is used to process an order. When you save the production order, a subcontracting purchase requisition is generated for operation 0030. This proces</w:t>
      </w:r>
      <w:r>
        <w:t>s step shows you how to create production order with subcontract operation.</w:t>
      </w:r>
    </w:p>
    <w:p w:rsidR="002B1D11" w:rsidRDefault="001863BE">
      <w:pPr>
        <w:pStyle w:val="SAPKeyblockTitle"/>
      </w:pPr>
      <w:r>
        <w:t>Procedure</w:t>
      </w:r>
    </w:p>
    <w:tbl>
      <w:tblPr>
        <w:tblStyle w:val="SAPStandardTable"/>
        <w:tblW w:w="0" w:type="auto"/>
        <w:tblLook w:val="0620" w:firstRow="1" w:lastRow="0" w:firstColumn="0" w:lastColumn="0" w:noHBand="1" w:noVBand="1"/>
      </w:tblPr>
      <w:tblGrid>
        <w:gridCol w:w="735"/>
        <w:gridCol w:w="1963"/>
        <w:gridCol w:w="4444"/>
        <w:gridCol w:w="5923"/>
        <w:gridCol w:w="1106"/>
      </w:tblGrid>
      <w:tr w:rsidR="002B1D11" w:rsidTr="001863BE">
        <w:trPr>
          <w:cnfStyle w:val="100000000000" w:firstRow="1" w:lastRow="0" w:firstColumn="0" w:lastColumn="0" w:oddVBand="0" w:evenVBand="0" w:oddHBand="0" w:evenHBand="0" w:firstRowFirstColumn="0" w:firstRowLastColumn="0" w:lastRowFirstColumn="0" w:lastRowLastColumn="0"/>
        </w:trPr>
        <w:tc>
          <w:tcPr>
            <w:tcW w:w="0" w:type="auto"/>
          </w:tcPr>
          <w:p w:rsidR="002B1D11" w:rsidRDefault="001863BE">
            <w:pPr>
              <w:pStyle w:val="SAPTableHeader"/>
            </w:pPr>
            <w:r>
              <w:t>Test Step #</w:t>
            </w:r>
          </w:p>
        </w:tc>
        <w:tc>
          <w:tcPr>
            <w:tcW w:w="0" w:type="auto"/>
          </w:tcPr>
          <w:p w:rsidR="002B1D11" w:rsidRDefault="001863BE">
            <w:pPr>
              <w:pStyle w:val="SAPTableHeader"/>
            </w:pPr>
            <w:r>
              <w:t>Test Step Name</w:t>
            </w:r>
          </w:p>
        </w:tc>
        <w:tc>
          <w:tcPr>
            <w:tcW w:w="0" w:type="auto"/>
          </w:tcPr>
          <w:p w:rsidR="002B1D11" w:rsidRDefault="001863BE">
            <w:pPr>
              <w:pStyle w:val="SAPTableHeader"/>
            </w:pPr>
            <w:r>
              <w:t>Instruction</w:t>
            </w:r>
          </w:p>
        </w:tc>
        <w:tc>
          <w:tcPr>
            <w:tcW w:w="0" w:type="auto"/>
          </w:tcPr>
          <w:p w:rsidR="002B1D11" w:rsidRDefault="001863BE">
            <w:pPr>
              <w:pStyle w:val="SAPTableHeader"/>
            </w:pPr>
            <w:r>
              <w:t>Expected Result</w:t>
            </w:r>
          </w:p>
        </w:tc>
        <w:tc>
          <w:tcPr>
            <w:tcW w:w="0" w:type="auto"/>
          </w:tcPr>
          <w:p w:rsidR="002B1D11" w:rsidRDefault="001863BE">
            <w:pPr>
              <w:pStyle w:val="SAPTableHeader"/>
            </w:pPr>
            <w:r>
              <w:t>Pass / Fail / Comment</w:t>
            </w:r>
          </w:p>
        </w:tc>
      </w:tr>
      <w:tr w:rsidR="002B1D11" w:rsidTr="001863BE">
        <w:tc>
          <w:tcPr>
            <w:tcW w:w="0" w:type="auto"/>
          </w:tcPr>
          <w:p w:rsidR="002B1D11" w:rsidRDefault="001863BE">
            <w:r>
              <w:t>1</w:t>
            </w:r>
          </w:p>
        </w:tc>
        <w:tc>
          <w:tcPr>
            <w:tcW w:w="0" w:type="auto"/>
          </w:tcPr>
          <w:p w:rsidR="002B1D11" w:rsidRDefault="001863BE">
            <w:r>
              <w:rPr>
                <w:rStyle w:val="SAPEmphasis"/>
              </w:rPr>
              <w:t>Log On</w:t>
            </w:r>
          </w:p>
        </w:tc>
        <w:tc>
          <w:tcPr>
            <w:tcW w:w="0" w:type="auto"/>
          </w:tcPr>
          <w:p w:rsidR="002B1D11" w:rsidRDefault="001863BE">
            <w:r>
              <w:t>Log on to the SAP Fiori launchpad as Production Supervisor - Discrete Manufacturing.</w:t>
            </w:r>
          </w:p>
        </w:tc>
        <w:tc>
          <w:tcPr>
            <w:tcW w:w="0" w:type="auto"/>
          </w:tcPr>
          <w:p w:rsidR="002B1D11" w:rsidRDefault="001863BE">
            <w:r>
              <w:t>The SAP Fiori launchpad displays.</w:t>
            </w:r>
          </w:p>
        </w:tc>
        <w:tc>
          <w:tcPr>
            <w:tcW w:w="0" w:type="auto"/>
          </w:tcPr>
          <w:p w:rsidR="002B1D11" w:rsidRDefault="002B1D11"/>
        </w:tc>
      </w:tr>
      <w:tr w:rsidR="002B1D11" w:rsidTr="001863BE">
        <w:tc>
          <w:tcPr>
            <w:tcW w:w="0" w:type="auto"/>
          </w:tcPr>
          <w:p w:rsidR="002B1D11" w:rsidRDefault="001863BE">
            <w:r>
              <w:t>2</w:t>
            </w:r>
          </w:p>
        </w:tc>
        <w:tc>
          <w:tcPr>
            <w:tcW w:w="0" w:type="auto"/>
          </w:tcPr>
          <w:p w:rsidR="002B1D11" w:rsidRDefault="001863BE">
            <w:r>
              <w:rPr>
                <w:rStyle w:val="SAPEmphasis"/>
              </w:rPr>
              <w:t>Access the App</w:t>
            </w:r>
          </w:p>
        </w:tc>
        <w:tc>
          <w:tcPr>
            <w:tcW w:w="0" w:type="auto"/>
          </w:tcPr>
          <w:p w:rsidR="002B1D11" w:rsidRDefault="001863BE">
            <w:r>
              <w:t xml:space="preserve">Open </w:t>
            </w:r>
            <w:r>
              <w:rPr>
                <w:rStyle w:val="SAPScreenElement"/>
              </w:rPr>
              <w:t>Create Production Order</w:t>
            </w:r>
            <w:r>
              <w:t xml:space="preserve"> </w:t>
            </w:r>
            <w:r>
              <w:rPr>
                <w:rStyle w:val="SAPMonospace"/>
              </w:rPr>
              <w:t>(CO01)</w:t>
            </w:r>
            <w:r>
              <w:t>.</w:t>
            </w:r>
          </w:p>
        </w:tc>
        <w:tc>
          <w:tcPr>
            <w:tcW w:w="0" w:type="auto"/>
          </w:tcPr>
          <w:p w:rsidR="002B1D11" w:rsidRDefault="001863BE">
            <w:r>
              <w:t xml:space="preserve">The </w:t>
            </w:r>
            <w:r>
              <w:rPr>
                <w:rStyle w:val="SAPScreenElement"/>
              </w:rPr>
              <w:t>Production Order Create: Initial Screen</w:t>
            </w:r>
            <w:r>
              <w:t xml:space="preserve"> displays.</w:t>
            </w:r>
          </w:p>
        </w:tc>
        <w:tc>
          <w:tcPr>
            <w:tcW w:w="0" w:type="auto"/>
          </w:tcPr>
          <w:p w:rsidR="002B1D11" w:rsidRDefault="002B1D11"/>
        </w:tc>
      </w:tr>
      <w:tr w:rsidR="002B1D11" w:rsidTr="001863BE">
        <w:tc>
          <w:tcPr>
            <w:tcW w:w="0" w:type="auto"/>
          </w:tcPr>
          <w:p w:rsidR="002B1D11" w:rsidRDefault="001863BE">
            <w:r>
              <w:t>3</w:t>
            </w:r>
          </w:p>
        </w:tc>
        <w:tc>
          <w:tcPr>
            <w:tcW w:w="0" w:type="auto"/>
          </w:tcPr>
          <w:p w:rsidR="002B1D11" w:rsidRDefault="001863BE">
            <w:r>
              <w:rPr>
                <w:rStyle w:val="SAPEmphasis"/>
              </w:rPr>
              <w:t xml:space="preserve">Define Production </w:t>
            </w:r>
            <w:r>
              <w:rPr>
                <w:rStyle w:val="SAPEmphasis"/>
              </w:rPr>
              <w:t>Order: Initial Screen</w:t>
            </w:r>
          </w:p>
        </w:tc>
        <w:tc>
          <w:tcPr>
            <w:tcW w:w="0" w:type="auto"/>
          </w:tcPr>
          <w:p w:rsidR="001863BE" w:rsidRDefault="001863BE">
            <w:r>
              <w:t>Enter the following data for production order:</w:t>
            </w:r>
          </w:p>
          <w:p w:rsidR="002B1D11" w:rsidRDefault="001863BE">
            <w:pPr>
              <w:pStyle w:val="listpara1"/>
              <w:numPr>
                <w:ilvl w:val="0"/>
                <w:numId w:val="5"/>
              </w:numPr>
            </w:pPr>
            <w:r>
              <w:rPr>
                <w:rStyle w:val="SAPScreenElement"/>
              </w:rPr>
              <w:t>Material</w:t>
            </w:r>
            <w:r>
              <w:t xml:space="preserve">: </w:t>
            </w:r>
            <w:r>
              <w:rPr>
                <w:rStyle w:val="SAPUserEntry"/>
              </w:rPr>
              <w:t>FG126</w:t>
            </w:r>
          </w:p>
          <w:p w:rsidR="002B1D11" w:rsidRDefault="001863BE">
            <w:pPr>
              <w:pStyle w:val="listpara1"/>
              <w:numPr>
                <w:ilvl w:val="0"/>
                <w:numId w:val="3"/>
              </w:numPr>
            </w:pPr>
            <w:r>
              <w:rPr>
                <w:rStyle w:val="SAPScreenElement"/>
              </w:rPr>
              <w:t>Production Plant</w:t>
            </w:r>
            <w:r>
              <w:t xml:space="preserve">: </w:t>
            </w:r>
            <w:r>
              <w:rPr>
                <w:rStyle w:val="SAPUserEntry"/>
              </w:rPr>
              <w:t>1010</w:t>
            </w:r>
          </w:p>
          <w:p w:rsidR="001863BE" w:rsidRDefault="001863BE">
            <w:pPr>
              <w:pStyle w:val="listpara1"/>
              <w:numPr>
                <w:ilvl w:val="0"/>
                <w:numId w:val="3"/>
              </w:numPr>
            </w:pPr>
            <w:r>
              <w:rPr>
                <w:rStyle w:val="SAPScreenElement"/>
              </w:rPr>
              <w:t>Order Type</w:t>
            </w:r>
            <w:r>
              <w:t xml:space="preserve">: </w:t>
            </w:r>
            <w:r>
              <w:rPr>
                <w:rStyle w:val="SAPUserEntry"/>
              </w:rPr>
              <w:t>YBM1</w:t>
            </w:r>
          </w:p>
          <w:p w:rsidR="002B1D11" w:rsidRDefault="001863BE">
            <w:r>
              <w:t xml:space="preserve">and choose </w:t>
            </w:r>
            <w:r>
              <w:rPr>
                <w:rStyle w:val="SAPScreenElement"/>
              </w:rPr>
              <w:t>Enter</w:t>
            </w:r>
            <w:r>
              <w:t>.</w:t>
            </w:r>
          </w:p>
        </w:tc>
        <w:tc>
          <w:tcPr>
            <w:tcW w:w="0" w:type="auto"/>
          </w:tcPr>
          <w:p w:rsidR="002B1D11" w:rsidRDefault="001863BE">
            <w:r>
              <w:t xml:space="preserve">The </w:t>
            </w:r>
            <w:r>
              <w:rPr>
                <w:rStyle w:val="SAPScreenElement"/>
              </w:rPr>
              <w:t>Production Order Create: Header</w:t>
            </w:r>
            <w:r>
              <w:t xml:space="preserve"> screen displays.</w:t>
            </w:r>
          </w:p>
        </w:tc>
        <w:tc>
          <w:tcPr>
            <w:tcW w:w="0" w:type="auto"/>
          </w:tcPr>
          <w:p w:rsidR="002B1D11" w:rsidRDefault="002B1D11"/>
        </w:tc>
      </w:tr>
      <w:tr w:rsidR="002B1D11" w:rsidTr="001863BE">
        <w:tc>
          <w:tcPr>
            <w:tcW w:w="0" w:type="auto"/>
          </w:tcPr>
          <w:p w:rsidR="002B1D11" w:rsidRDefault="001863BE">
            <w:r>
              <w:t>4</w:t>
            </w:r>
          </w:p>
        </w:tc>
        <w:tc>
          <w:tcPr>
            <w:tcW w:w="0" w:type="auto"/>
          </w:tcPr>
          <w:p w:rsidR="002B1D11" w:rsidRDefault="001863BE">
            <w:r>
              <w:rPr>
                <w:rStyle w:val="SAPEmphasis"/>
              </w:rPr>
              <w:t>Define the Production Create: Header data</w:t>
            </w:r>
          </w:p>
        </w:tc>
        <w:tc>
          <w:tcPr>
            <w:tcW w:w="0" w:type="auto"/>
          </w:tcPr>
          <w:p w:rsidR="001863BE" w:rsidRDefault="001863BE">
            <w:r>
              <w:t xml:space="preserve">Enter the </w:t>
            </w:r>
            <w:r>
              <w:t>following data for production order header:</w:t>
            </w:r>
          </w:p>
          <w:p w:rsidR="002B1D11" w:rsidRDefault="001863BE">
            <w:pPr>
              <w:pStyle w:val="listpara1"/>
              <w:numPr>
                <w:ilvl w:val="0"/>
                <w:numId w:val="6"/>
              </w:numPr>
            </w:pPr>
            <w:r>
              <w:rPr>
                <w:rStyle w:val="SAPScreenElement"/>
              </w:rPr>
              <w:t>Total Qty</w:t>
            </w:r>
            <w:r>
              <w:t xml:space="preserve">: for example, </w:t>
            </w:r>
            <w:r>
              <w:rPr>
                <w:rStyle w:val="SAPUserEntry"/>
              </w:rPr>
              <w:t>10 PC</w:t>
            </w:r>
          </w:p>
          <w:p w:rsidR="001863BE" w:rsidRDefault="001863BE">
            <w:pPr>
              <w:pStyle w:val="listpara1"/>
              <w:numPr>
                <w:ilvl w:val="0"/>
                <w:numId w:val="3"/>
              </w:numPr>
            </w:pPr>
            <w:r>
              <w:rPr>
                <w:rStyle w:val="SAPScreenElement"/>
              </w:rPr>
              <w:t>End Date</w:t>
            </w:r>
            <w:r>
              <w:t>: for example, Today + 7 days</w:t>
            </w:r>
          </w:p>
          <w:p w:rsidR="002B1D11" w:rsidRDefault="001863BE">
            <w:pPr>
              <w:pStyle w:val="listpara1"/>
            </w:pPr>
            <w:r>
              <w:t xml:space="preserve">On the folder </w:t>
            </w:r>
            <w:r>
              <w:rPr>
                <w:rStyle w:val="SAPScreenElement"/>
              </w:rPr>
              <w:t>General</w:t>
            </w:r>
            <w:r>
              <w:t xml:space="preserve">, choose </w:t>
            </w:r>
            <w:r>
              <w:rPr>
                <w:rStyle w:val="SAPScreenElement"/>
              </w:rPr>
              <w:t>Enter</w:t>
            </w:r>
          </w:p>
          <w:p w:rsidR="002B1D11" w:rsidRDefault="001863BE">
            <w:pPr>
              <w:pStyle w:val="listpara1"/>
              <w:numPr>
                <w:ilvl w:val="0"/>
                <w:numId w:val="3"/>
              </w:numPr>
            </w:pPr>
            <w:r>
              <w:rPr>
                <w:rStyle w:val="SAPScreenElement"/>
              </w:rPr>
              <w:t>Production Version</w:t>
            </w:r>
            <w:r>
              <w:t>: If dialog box appears for selecting production version, select 0001.</w:t>
            </w:r>
          </w:p>
        </w:tc>
        <w:tc>
          <w:tcPr>
            <w:tcW w:w="0" w:type="auto"/>
          </w:tcPr>
          <w:p w:rsidR="002B1D11" w:rsidRDefault="001863BE">
            <w:r>
              <w:t>If the dialog box</w:t>
            </w:r>
          </w:p>
          <w:p w:rsidR="002B1D11" w:rsidRDefault="001863BE">
            <w:r>
              <w:rPr>
                <w:rStyle w:val="SAPMonospace"/>
              </w:rPr>
              <w:t>Order has missing parts(see log)</w:t>
            </w:r>
          </w:p>
          <w:p w:rsidR="001863BE" w:rsidRDefault="001863BE">
            <w:r>
              <w:t xml:space="preserve">displays, choose </w:t>
            </w:r>
            <w:r>
              <w:rPr>
                <w:rStyle w:val="SAPScreenElement"/>
              </w:rPr>
              <w:t>Continue</w:t>
            </w:r>
            <w:r>
              <w:t>.</w:t>
            </w:r>
          </w:p>
          <w:p w:rsidR="002B1D11" w:rsidRDefault="001863BE">
            <w:r>
              <w:t xml:space="preserve">In order to avoid triggerring workflow for approval of purchase requisition with total amount more than 500.00 </w:t>
            </w:r>
            <w:r>
              <w:rPr>
                <w:rStyle w:val="SAPUserEntry"/>
              </w:rPr>
              <w:t>EUR</w:t>
            </w:r>
            <w:r>
              <w:t>, please do not enter high quantity for production order.</w:t>
            </w:r>
          </w:p>
        </w:tc>
        <w:tc>
          <w:tcPr>
            <w:tcW w:w="0" w:type="auto"/>
          </w:tcPr>
          <w:p w:rsidR="002B1D11" w:rsidRDefault="002B1D11"/>
        </w:tc>
      </w:tr>
      <w:tr w:rsidR="002B1D11" w:rsidTr="001863BE">
        <w:tc>
          <w:tcPr>
            <w:tcW w:w="0" w:type="auto"/>
          </w:tcPr>
          <w:p w:rsidR="002B1D11" w:rsidRDefault="001863BE">
            <w:r>
              <w:t>5</w:t>
            </w:r>
          </w:p>
        </w:tc>
        <w:tc>
          <w:tcPr>
            <w:tcW w:w="0" w:type="auto"/>
          </w:tcPr>
          <w:p w:rsidR="002B1D11" w:rsidRDefault="001863BE">
            <w:r>
              <w:rPr>
                <w:rStyle w:val="SAPEmphasis"/>
              </w:rPr>
              <w:t>Change Operation</w:t>
            </w:r>
            <w:r>
              <w:rPr>
                <w:rStyle w:val="SAPEmphasis"/>
              </w:rPr>
              <w:t xml:space="preserve"> 0030</w:t>
            </w:r>
          </w:p>
        </w:tc>
        <w:tc>
          <w:tcPr>
            <w:tcW w:w="0" w:type="auto"/>
          </w:tcPr>
          <w:p w:rsidR="001863BE" w:rsidRDefault="001863BE">
            <w:r>
              <w:t xml:space="preserve">Select the </w:t>
            </w:r>
            <w:r>
              <w:rPr>
                <w:rStyle w:val="SAPScreenElement"/>
              </w:rPr>
              <w:t>Operation Overview</w:t>
            </w:r>
            <w:r>
              <w:t xml:space="preserve"> button. Choose </w:t>
            </w:r>
            <w:r>
              <w:rPr>
                <w:rStyle w:val="SAPScreenElement"/>
              </w:rPr>
              <w:t>Production Order Create: Operation Overview</w:t>
            </w:r>
            <w:r>
              <w:t xml:space="preserve">, and change </w:t>
            </w:r>
            <w:r>
              <w:rPr>
                <w:rStyle w:val="SAPScreenElement"/>
              </w:rPr>
              <w:t>Operation 0030</w:t>
            </w:r>
            <w:r>
              <w:t>.</w:t>
            </w:r>
          </w:p>
          <w:p w:rsidR="001863BE" w:rsidRDefault="001863BE">
            <w:r>
              <w:t>Enter the following data for production order:</w:t>
            </w:r>
          </w:p>
          <w:p w:rsidR="002B1D11" w:rsidRDefault="001863BE">
            <w:pPr>
              <w:pStyle w:val="listpara1"/>
              <w:numPr>
                <w:ilvl w:val="0"/>
                <w:numId w:val="7"/>
              </w:numPr>
            </w:pPr>
            <w:r>
              <w:rPr>
                <w:rStyle w:val="SAPScreenElement"/>
              </w:rPr>
              <w:t>Op</w:t>
            </w:r>
            <w:r>
              <w:t xml:space="preserve">: </w:t>
            </w:r>
            <w:r>
              <w:rPr>
                <w:rStyle w:val="SAPUserEntry"/>
              </w:rPr>
              <w:t>0030</w:t>
            </w:r>
          </w:p>
          <w:p w:rsidR="001863BE" w:rsidRDefault="001863BE">
            <w:pPr>
              <w:pStyle w:val="listpara1"/>
              <w:numPr>
                <w:ilvl w:val="0"/>
                <w:numId w:val="3"/>
              </w:numPr>
            </w:pPr>
            <w:r>
              <w:rPr>
                <w:rStyle w:val="SAPScreenElement"/>
              </w:rPr>
              <w:t>Control Key</w:t>
            </w:r>
            <w:r>
              <w:t xml:space="preserve">: </w:t>
            </w:r>
            <w:r>
              <w:rPr>
                <w:rStyle w:val="SAPUserEntry"/>
              </w:rPr>
              <w:t>YBP2</w:t>
            </w:r>
          </w:p>
          <w:p w:rsidR="002B1D11" w:rsidRDefault="001863BE">
            <w:r>
              <w:t xml:space="preserve">And choose </w:t>
            </w:r>
            <w:r>
              <w:rPr>
                <w:rStyle w:val="SAPScreenElement"/>
              </w:rPr>
              <w:t>Enter</w:t>
            </w:r>
            <w:r>
              <w:t xml:space="preserve"> twice.</w:t>
            </w:r>
          </w:p>
        </w:tc>
        <w:tc>
          <w:tcPr>
            <w:tcW w:w="0" w:type="auto"/>
          </w:tcPr>
          <w:p w:rsidR="002B1D11" w:rsidRDefault="001863BE">
            <w:r>
              <w:t xml:space="preserve">Change </w:t>
            </w:r>
            <w:r>
              <w:rPr>
                <w:rStyle w:val="SAPScreenElement"/>
              </w:rPr>
              <w:t>Production Operation Data</w:t>
            </w:r>
            <w:r>
              <w:t>.</w:t>
            </w:r>
          </w:p>
        </w:tc>
        <w:tc>
          <w:tcPr>
            <w:tcW w:w="0" w:type="auto"/>
          </w:tcPr>
          <w:p w:rsidR="002B1D11" w:rsidRDefault="002B1D11"/>
        </w:tc>
      </w:tr>
      <w:tr w:rsidR="002B1D11" w:rsidTr="001863BE">
        <w:tc>
          <w:tcPr>
            <w:tcW w:w="0" w:type="auto"/>
          </w:tcPr>
          <w:p w:rsidR="002B1D11" w:rsidRDefault="001863BE">
            <w:r>
              <w:t>6</w:t>
            </w:r>
          </w:p>
        </w:tc>
        <w:tc>
          <w:tcPr>
            <w:tcW w:w="0" w:type="auto"/>
          </w:tcPr>
          <w:p w:rsidR="002B1D11" w:rsidRDefault="001863BE">
            <w:r>
              <w:rPr>
                <w:rStyle w:val="SAPEmphasis"/>
              </w:rPr>
              <w:t>Enter External Service Procurement Information</w:t>
            </w:r>
          </w:p>
        </w:tc>
        <w:tc>
          <w:tcPr>
            <w:tcW w:w="0" w:type="auto"/>
          </w:tcPr>
          <w:p w:rsidR="001863BE" w:rsidRDefault="001863BE">
            <w:r>
              <w:t xml:space="preserve">From the </w:t>
            </w:r>
            <w:r>
              <w:rPr>
                <w:rStyle w:val="SAPScreenElement"/>
              </w:rPr>
              <w:t>Ext. Processing</w:t>
            </w:r>
            <w:r>
              <w:t xml:space="preserve"> tab, enter the following data for external service procurement:</w:t>
            </w:r>
          </w:p>
          <w:p w:rsidR="001863BE" w:rsidRDefault="001863BE">
            <w:r>
              <w:rPr>
                <w:rStyle w:val="SAPScreenElement"/>
              </w:rPr>
              <w:t>Purch Info Record</w:t>
            </w:r>
            <w:r>
              <w:t>: use the info record number you noted down in prelimin</w:t>
            </w:r>
            <w:r>
              <w:t>ary step</w:t>
            </w:r>
          </w:p>
          <w:p w:rsidR="001863BE" w:rsidRDefault="001863BE">
            <w:r>
              <w:rPr>
                <w:rStyle w:val="SAPScreenElement"/>
              </w:rPr>
              <w:t>Purch Org</w:t>
            </w:r>
            <w:r>
              <w:t xml:space="preserve">: </w:t>
            </w:r>
            <w:r>
              <w:rPr>
                <w:rStyle w:val="SAPUserEntry"/>
              </w:rPr>
              <w:t>1010</w:t>
            </w:r>
          </w:p>
          <w:p w:rsidR="002B1D11" w:rsidRDefault="001863BE">
            <w:r>
              <w:rPr>
                <w:rStyle w:val="SAPEmphasis"/>
              </w:rPr>
              <w:t xml:space="preserve">Note </w:t>
            </w:r>
            <w:r>
              <w:t xml:space="preserve">Use Material Group L004 to find the </w:t>
            </w:r>
            <w:r>
              <w:rPr>
                <w:rStyle w:val="SAPEmphasis"/>
              </w:rPr>
              <w:t>Purch Info Record</w:t>
            </w:r>
            <w:r>
              <w:t xml:space="preserve"> for your purchase organization.</w:t>
            </w:r>
          </w:p>
        </w:tc>
        <w:tc>
          <w:tcPr>
            <w:tcW w:w="0" w:type="auto"/>
          </w:tcPr>
          <w:p w:rsidR="002B1D11" w:rsidRDefault="002B1D11"/>
        </w:tc>
        <w:tc>
          <w:tcPr>
            <w:tcW w:w="0" w:type="auto"/>
          </w:tcPr>
          <w:p w:rsidR="002B1D11" w:rsidRDefault="002B1D11"/>
        </w:tc>
      </w:tr>
      <w:tr w:rsidR="002B1D11" w:rsidTr="001863BE">
        <w:tc>
          <w:tcPr>
            <w:tcW w:w="0" w:type="auto"/>
          </w:tcPr>
          <w:p w:rsidR="002B1D11" w:rsidRDefault="001863BE">
            <w:r>
              <w:t>7</w:t>
            </w:r>
          </w:p>
        </w:tc>
        <w:tc>
          <w:tcPr>
            <w:tcW w:w="0" w:type="auto"/>
          </w:tcPr>
          <w:p w:rsidR="002B1D11" w:rsidRDefault="001863BE">
            <w:r>
              <w:rPr>
                <w:rStyle w:val="SAPEmphasis"/>
              </w:rPr>
              <w:t>Create the Production Order and PR</w:t>
            </w:r>
          </w:p>
        </w:tc>
        <w:tc>
          <w:tcPr>
            <w:tcW w:w="0" w:type="auto"/>
          </w:tcPr>
          <w:p w:rsidR="002B1D11" w:rsidRDefault="001863BE">
            <w:r>
              <w:t xml:space="preserve">Choose </w:t>
            </w:r>
            <w:r>
              <w:rPr>
                <w:rStyle w:val="SAPScreenElement"/>
              </w:rPr>
              <w:t>Back</w:t>
            </w:r>
            <w:r>
              <w:t xml:space="preserve"> twice, from the menu, to return to the </w:t>
            </w:r>
            <w:r>
              <w:rPr>
                <w:rStyle w:val="SAPScreenElement"/>
              </w:rPr>
              <w:t>Production Order</w:t>
            </w:r>
            <w:r>
              <w:t xml:space="preserve"> header screen.</w:t>
            </w:r>
          </w:p>
          <w:p w:rsidR="002B1D11" w:rsidRDefault="001863BE">
            <w:r>
              <w:t xml:space="preserve">Choose </w:t>
            </w:r>
            <w:r>
              <w:rPr>
                <w:rStyle w:val="SAPScreenElement"/>
              </w:rPr>
              <w:t>Release Order</w:t>
            </w:r>
            <w:r>
              <w:t>.</w:t>
            </w:r>
          </w:p>
          <w:p w:rsidR="002B1D11" w:rsidRDefault="001863BE">
            <w:r>
              <w:t xml:space="preserve">Choose </w:t>
            </w:r>
            <w:r>
              <w:rPr>
                <w:rStyle w:val="SAPScreenElement"/>
              </w:rPr>
              <w:t>Save</w:t>
            </w:r>
            <w:r>
              <w:t>.</w:t>
            </w:r>
          </w:p>
        </w:tc>
        <w:tc>
          <w:tcPr>
            <w:tcW w:w="0" w:type="auto"/>
          </w:tcPr>
          <w:p w:rsidR="001863BE" w:rsidRDefault="001863BE">
            <w:r>
              <w:t>Production Order is created and PR is created.</w:t>
            </w:r>
          </w:p>
          <w:p w:rsidR="001863BE" w:rsidRDefault="001863BE">
            <w:r>
              <w:t xml:space="preserve">To view the PR, choose </w:t>
            </w:r>
            <w:r>
              <w:rPr>
                <w:rStyle w:val="italic"/>
              </w:rPr>
              <w:t>Operation Overview</w:t>
            </w:r>
            <w:r>
              <w:t xml:space="preserve">, select the operation and scroll to the right </w:t>
            </w:r>
            <w:r>
              <w:t>of your screen.</w:t>
            </w:r>
          </w:p>
          <w:p w:rsidR="002B1D11" w:rsidRDefault="001863BE">
            <w:r>
              <w:t xml:space="preserve">You can record the PR you created in this step using display the Production order and go to the </w:t>
            </w:r>
            <w:r>
              <w:rPr>
                <w:rStyle w:val="SAPScreenElement"/>
              </w:rPr>
              <w:t>Ex. Processing</w:t>
            </w:r>
            <w:r>
              <w:t xml:space="preserve"> tab to review the purchase requisition number.</w:t>
            </w:r>
          </w:p>
        </w:tc>
        <w:tc>
          <w:tcPr>
            <w:tcW w:w="0" w:type="auto"/>
          </w:tcPr>
          <w:p w:rsidR="002B1D11" w:rsidRDefault="002B1D11"/>
        </w:tc>
      </w:tr>
    </w:tbl>
    <w:p w:rsidR="002B1D11" w:rsidRDefault="001863BE">
      <w:pPr>
        <w:pStyle w:val="Heading2"/>
      </w:pPr>
      <w:bookmarkStart w:id="24" w:name="unique_10"/>
      <w:bookmarkStart w:id="25" w:name="_Toc51259449"/>
      <w:r>
        <w:t>Create Purchase Order for External Processing</w:t>
      </w:r>
      <w:bookmarkEnd w:id="24"/>
      <w:bookmarkEnd w:id="25"/>
    </w:p>
    <w:p w:rsidR="002B1D11" w:rsidRDefault="001863BE">
      <w:pPr>
        <w:pStyle w:val="SAPKeyblockTitle"/>
      </w:pPr>
      <w:r>
        <w:t>Test Administration</w:t>
      </w:r>
    </w:p>
    <w:p w:rsidR="002B1D11" w:rsidRDefault="001863BE">
      <w:r>
        <w:t>Customer pro</w:t>
      </w:r>
      <w:r>
        <w:t>ject: Fill in the project-specific parts.</w:t>
      </w:r>
    </w:p>
    <w:p w:rsidR="002B1D11" w:rsidRDefault="002B1D1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2B1D11" w:rsidTr="001863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1D11" w:rsidRDefault="001863BE">
            <w:r>
              <w:rPr>
                <w:rStyle w:val="SAPEmphasis"/>
              </w:rPr>
              <w:t>Test Case ID</w:t>
            </w:r>
          </w:p>
        </w:tc>
        <w:tc>
          <w:tcPr>
            <w:tcW w:w="0" w:type="auto"/>
            <w:shd w:val="clear" w:color="auto" w:fill="auto"/>
            <w:tcMar>
              <w:top w:w="29" w:type="dxa"/>
              <w:left w:w="29" w:type="dxa"/>
              <w:bottom w:w="29" w:type="dxa"/>
              <w:right w:w="29" w:type="dxa"/>
            </w:tcMar>
          </w:tcPr>
          <w:p w:rsidR="002B1D11" w:rsidRDefault="001863BE">
            <w:r>
              <w:t>&lt;X.XX&gt;</w:t>
            </w:r>
          </w:p>
        </w:tc>
        <w:tc>
          <w:tcPr>
            <w:tcW w:w="0" w:type="auto"/>
            <w:shd w:val="clear" w:color="auto" w:fill="auto"/>
            <w:tcMar>
              <w:top w:w="29" w:type="dxa"/>
              <w:left w:w="29" w:type="dxa"/>
              <w:bottom w:w="29" w:type="dxa"/>
              <w:right w:w="29" w:type="dxa"/>
            </w:tcMar>
          </w:tcPr>
          <w:p w:rsidR="002B1D11" w:rsidRDefault="001863BE">
            <w:r>
              <w:rPr>
                <w:rStyle w:val="SAPEmphasis"/>
              </w:rPr>
              <w:t>Tester Name</w:t>
            </w:r>
          </w:p>
        </w:tc>
        <w:tc>
          <w:tcPr>
            <w:tcW w:w="0" w:type="auto"/>
            <w:shd w:val="clear" w:color="auto" w:fill="auto"/>
            <w:tcMar>
              <w:top w:w="29" w:type="dxa"/>
              <w:left w:w="29" w:type="dxa"/>
              <w:bottom w:w="29" w:type="dxa"/>
              <w:right w:w="29" w:type="dxa"/>
            </w:tcMar>
          </w:tcPr>
          <w:p w:rsidR="002B1D11" w:rsidRDefault="002B1D11"/>
        </w:tc>
        <w:tc>
          <w:tcPr>
            <w:tcW w:w="0" w:type="auto"/>
            <w:shd w:val="clear" w:color="auto" w:fill="auto"/>
            <w:tcMar>
              <w:top w:w="29" w:type="dxa"/>
              <w:left w:w="29" w:type="dxa"/>
              <w:bottom w:w="29" w:type="dxa"/>
              <w:right w:w="29" w:type="dxa"/>
            </w:tcMar>
          </w:tcPr>
          <w:p w:rsidR="002B1D11" w:rsidRDefault="001863BE">
            <w:r>
              <w:rPr>
                <w:rStyle w:val="SAPEmphasis"/>
              </w:rPr>
              <w:t>Testing Date</w:t>
            </w:r>
          </w:p>
        </w:tc>
        <w:tc>
          <w:tcPr>
            <w:tcW w:w="0" w:type="auto"/>
            <w:shd w:val="clear" w:color="auto" w:fill="auto"/>
            <w:tcMar>
              <w:top w:w="29" w:type="dxa"/>
              <w:left w:w="29" w:type="dxa"/>
              <w:bottom w:w="29" w:type="dxa"/>
              <w:right w:w="29" w:type="dxa"/>
            </w:tcMar>
          </w:tcPr>
          <w:p w:rsidR="002B1D11" w:rsidRDefault="001863BE">
            <w:r>
              <w:rPr>
                <w:rStyle w:val="SAPUserEntry"/>
              </w:rPr>
              <w:t>Enter a test date.</w:t>
            </w:r>
          </w:p>
        </w:tc>
      </w:tr>
      <w:tr w:rsidR="002B1D11" w:rsidTr="001863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1D11" w:rsidRDefault="001863BE">
            <w:r>
              <w:t>Business Role(s)</w:t>
            </w:r>
          </w:p>
        </w:tc>
        <w:tc>
          <w:tcPr>
            <w:tcW w:w="0" w:type="auto"/>
            <w:gridSpan w:val="5"/>
            <w:shd w:val="clear" w:color="auto" w:fill="auto"/>
            <w:tcMar>
              <w:top w:w="29" w:type="dxa"/>
              <w:left w:w="29" w:type="dxa"/>
              <w:bottom w:w="29" w:type="dxa"/>
              <w:right w:w="29" w:type="dxa"/>
            </w:tcMar>
          </w:tcPr>
          <w:p w:rsidR="002B1D11" w:rsidRDefault="002B1D11"/>
        </w:tc>
      </w:tr>
      <w:tr w:rsidR="002B1D11" w:rsidTr="001863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1D11" w:rsidRDefault="001863BE">
            <w:r>
              <w:rPr>
                <w:rStyle w:val="SAPEmphasis"/>
              </w:rPr>
              <w:t>Responsibility</w:t>
            </w:r>
          </w:p>
        </w:tc>
        <w:tc>
          <w:tcPr>
            <w:tcW w:w="0" w:type="auto"/>
            <w:gridSpan w:val="3"/>
            <w:shd w:val="clear" w:color="auto" w:fill="auto"/>
            <w:tcMar>
              <w:top w:w="29" w:type="dxa"/>
              <w:left w:w="29" w:type="dxa"/>
              <w:bottom w:w="29" w:type="dxa"/>
              <w:right w:w="29" w:type="dxa"/>
            </w:tcMar>
          </w:tcPr>
          <w:p w:rsidR="002B1D11" w:rsidRDefault="001863B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1D11" w:rsidRDefault="001863BE">
            <w:r>
              <w:rPr>
                <w:rStyle w:val="SAPEmphasis"/>
              </w:rPr>
              <w:t>Duration</w:t>
            </w:r>
          </w:p>
        </w:tc>
        <w:tc>
          <w:tcPr>
            <w:tcW w:w="0" w:type="auto"/>
            <w:shd w:val="clear" w:color="auto" w:fill="auto"/>
            <w:tcMar>
              <w:top w:w="29" w:type="dxa"/>
              <w:left w:w="29" w:type="dxa"/>
              <w:bottom w:w="29" w:type="dxa"/>
              <w:right w:w="29" w:type="dxa"/>
            </w:tcMar>
          </w:tcPr>
          <w:p w:rsidR="002B1D11" w:rsidRDefault="001863BE">
            <w:r>
              <w:rPr>
                <w:rStyle w:val="SAPUserEntry"/>
              </w:rPr>
              <w:t>Enter a duration.</w:t>
            </w:r>
          </w:p>
        </w:tc>
      </w:tr>
    </w:tbl>
    <w:p w:rsidR="002B1D11" w:rsidRDefault="001863BE">
      <w:pPr>
        <w:pStyle w:val="SAPKeyblockTitle"/>
      </w:pPr>
      <w:r>
        <w:t>Purpose</w:t>
      </w:r>
    </w:p>
    <w:p w:rsidR="002B1D11" w:rsidRDefault="001863BE">
      <w:r>
        <w:t xml:space="preserve">When you save the production order, a subcontracting purchase requisition is generated for operation 0030. A firm supplier was assigned to the purchase order requisition using the outline agreement (value contract) maintained in the routing of </w:t>
      </w:r>
      <w:r>
        <w:rPr>
          <w:rStyle w:val="italic"/>
        </w:rPr>
        <w:t>Finished Go</w:t>
      </w:r>
      <w:r>
        <w:rPr>
          <w:rStyle w:val="italic"/>
        </w:rPr>
        <w:t>od MTS (FG126)</w:t>
      </w:r>
      <w:r>
        <w:t>. This means that the responsible person is able to convert the purchase order request directly into a purchase order.</w:t>
      </w:r>
    </w:p>
    <w:p w:rsidR="002B1D11" w:rsidRDefault="001863BE">
      <w:r>
        <w:t>This process step shows you how to convert assigned Purchase Requisitions to Purchase Orders.</w:t>
      </w:r>
    </w:p>
    <w:p w:rsidR="002B1D11" w:rsidRDefault="001863BE">
      <w:pPr>
        <w:pStyle w:val="SAPKeyblockTitle"/>
      </w:pPr>
      <w:r>
        <w:t>Procedure</w:t>
      </w:r>
    </w:p>
    <w:tbl>
      <w:tblPr>
        <w:tblStyle w:val="SAPStandardTable"/>
        <w:tblW w:w="0" w:type="auto"/>
        <w:tblLook w:val="0620" w:firstRow="1" w:lastRow="0" w:firstColumn="0" w:lastColumn="0" w:noHBand="1" w:noVBand="1"/>
      </w:tblPr>
      <w:tblGrid>
        <w:gridCol w:w="722"/>
        <w:gridCol w:w="1567"/>
        <w:gridCol w:w="5388"/>
        <w:gridCol w:w="5422"/>
        <w:gridCol w:w="1072"/>
      </w:tblGrid>
      <w:tr w:rsidR="002B1D11" w:rsidTr="001863BE">
        <w:trPr>
          <w:cnfStyle w:val="100000000000" w:firstRow="1" w:lastRow="0" w:firstColumn="0" w:lastColumn="0" w:oddVBand="0" w:evenVBand="0" w:oddHBand="0" w:evenHBand="0" w:firstRowFirstColumn="0" w:firstRowLastColumn="0" w:lastRowFirstColumn="0" w:lastRowLastColumn="0"/>
        </w:trPr>
        <w:tc>
          <w:tcPr>
            <w:tcW w:w="0" w:type="auto"/>
          </w:tcPr>
          <w:p w:rsidR="002B1D11" w:rsidRDefault="001863BE">
            <w:pPr>
              <w:pStyle w:val="SAPTableHeader"/>
            </w:pPr>
            <w:r>
              <w:t>Test Step #</w:t>
            </w:r>
          </w:p>
        </w:tc>
        <w:tc>
          <w:tcPr>
            <w:tcW w:w="0" w:type="auto"/>
          </w:tcPr>
          <w:p w:rsidR="002B1D11" w:rsidRDefault="001863BE">
            <w:pPr>
              <w:pStyle w:val="SAPTableHeader"/>
            </w:pPr>
            <w:r>
              <w:t>Test St</w:t>
            </w:r>
            <w:r>
              <w:t>ep Name</w:t>
            </w:r>
          </w:p>
        </w:tc>
        <w:tc>
          <w:tcPr>
            <w:tcW w:w="0" w:type="auto"/>
          </w:tcPr>
          <w:p w:rsidR="002B1D11" w:rsidRDefault="001863BE">
            <w:pPr>
              <w:pStyle w:val="SAPTableHeader"/>
            </w:pPr>
            <w:r>
              <w:t>Instruction</w:t>
            </w:r>
          </w:p>
        </w:tc>
        <w:tc>
          <w:tcPr>
            <w:tcW w:w="0" w:type="auto"/>
          </w:tcPr>
          <w:p w:rsidR="002B1D11" w:rsidRDefault="001863BE">
            <w:pPr>
              <w:pStyle w:val="SAPTableHeader"/>
            </w:pPr>
            <w:r>
              <w:t>Expected Result</w:t>
            </w:r>
          </w:p>
        </w:tc>
        <w:tc>
          <w:tcPr>
            <w:tcW w:w="0" w:type="auto"/>
          </w:tcPr>
          <w:p w:rsidR="002B1D11" w:rsidRDefault="001863BE">
            <w:pPr>
              <w:pStyle w:val="SAPTableHeader"/>
            </w:pPr>
            <w:r>
              <w:t>Pass / Fail / Comment</w:t>
            </w:r>
          </w:p>
        </w:tc>
      </w:tr>
      <w:tr w:rsidR="002B1D11" w:rsidTr="001863BE">
        <w:tc>
          <w:tcPr>
            <w:tcW w:w="0" w:type="auto"/>
          </w:tcPr>
          <w:p w:rsidR="002B1D11" w:rsidRDefault="001863BE">
            <w:r>
              <w:t>1</w:t>
            </w:r>
          </w:p>
        </w:tc>
        <w:tc>
          <w:tcPr>
            <w:tcW w:w="0" w:type="auto"/>
          </w:tcPr>
          <w:p w:rsidR="002B1D11" w:rsidRDefault="001863BE">
            <w:r>
              <w:rPr>
                <w:rStyle w:val="SAPEmphasis"/>
              </w:rPr>
              <w:t>Log On</w:t>
            </w:r>
          </w:p>
        </w:tc>
        <w:tc>
          <w:tcPr>
            <w:tcW w:w="0" w:type="auto"/>
          </w:tcPr>
          <w:p w:rsidR="002B1D11" w:rsidRDefault="001863BE">
            <w:r>
              <w:t>Log on to the SAP Fiori launchpad as a Purchaser.</w:t>
            </w:r>
          </w:p>
        </w:tc>
        <w:tc>
          <w:tcPr>
            <w:tcW w:w="0" w:type="auto"/>
          </w:tcPr>
          <w:p w:rsidR="002B1D11" w:rsidRDefault="001863BE">
            <w:r>
              <w:t>The SAP Fiori launchpad displays.</w:t>
            </w:r>
          </w:p>
        </w:tc>
        <w:tc>
          <w:tcPr>
            <w:tcW w:w="0" w:type="auto"/>
          </w:tcPr>
          <w:p w:rsidR="002B1D11" w:rsidRDefault="002B1D11"/>
        </w:tc>
      </w:tr>
      <w:tr w:rsidR="002B1D11" w:rsidTr="001863BE">
        <w:tc>
          <w:tcPr>
            <w:tcW w:w="0" w:type="auto"/>
          </w:tcPr>
          <w:p w:rsidR="002B1D11" w:rsidRDefault="001863BE">
            <w:r>
              <w:t>2</w:t>
            </w:r>
          </w:p>
        </w:tc>
        <w:tc>
          <w:tcPr>
            <w:tcW w:w="0" w:type="auto"/>
          </w:tcPr>
          <w:p w:rsidR="002B1D11" w:rsidRDefault="001863BE">
            <w:r>
              <w:rPr>
                <w:rStyle w:val="SAPEmphasis"/>
              </w:rPr>
              <w:t>Access the App</w:t>
            </w:r>
          </w:p>
        </w:tc>
        <w:tc>
          <w:tcPr>
            <w:tcW w:w="0" w:type="auto"/>
          </w:tcPr>
          <w:p w:rsidR="002B1D11" w:rsidRDefault="001863BE">
            <w:r>
              <w:t xml:space="preserve">Open </w:t>
            </w:r>
            <w:r>
              <w:rPr>
                <w:rStyle w:val="SAPScreenElement"/>
              </w:rPr>
              <w:t>Manage Purchase Requisitions</w:t>
            </w:r>
            <w:r>
              <w:t xml:space="preserve"> </w:t>
            </w:r>
            <w:r>
              <w:rPr>
                <w:rStyle w:val="SAPMonospace"/>
              </w:rPr>
              <w:t>(F1048)</w:t>
            </w:r>
            <w:r>
              <w:t>.</w:t>
            </w:r>
          </w:p>
        </w:tc>
        <w:tc>
          <w:tcPr>
            <w:tcW w:w="0" w:type="auto"/>
          </w:tcPr>
          <w:p w:rsidR="002B1D11" w:rsidRDefault="001863BE">
            <w:r>
              <w:t>A list of Requisitions displays.</w:t>
            </w:r>
          </w:p>
        </w:tc>
        <w:tc>
          <w:tcPr>
            <w:tcW w:w="0" w:type="auto"/>
          </w:tcPr>
          <w:p w:rsidR="002B1D11" w:rsidRDefault="002B1D11"/>
        </w:tc>
      </w:tr>
      <w:tr w:rsidR="002B1D11" w:rsidTr="001863BE">
        <w:tc>
          <w:tcPr>
            <w:tcW w:w="0" w:type="auto"/>
          </w:tcPr>
          <w:p w:rsidR="002B1D11" w:rsidRDefault="001863BE">
            <w:r>
              <w:t>3</w:t>
            </w:r>
          </w:p>
        </w:tc>
        <w:tc>
          <w:tcPr>
            <w:tcW w:w="0" w:type="auto"/>
          </w:tcPr>
          <w:p w:rsidR="002B1D11" w:rsidRDefault="001863BE">
            <w:r>
              <w:rPr>
                <w:rStyle w:val="SAPEmphasis"/>
              </w:rPr>
              <w:t>Select Purchase Requisition</w:t>
            </w:r>
          </w:p>
        </w:tc>
        <w:tc>
          <w:tcPr>
            <w:tcW w:w="0" w:type="auto"/>
          </w:tcPr>
          <w:p w:rsidR="001863BE" w:rsidRDefault="001863BE">
            <w:r>
              <w:t>Search for a Purchase Requisition with as</w:t>
            </w:r>
            <w:r>
              <w:t>signed Source of Supply, and select one using the link of the sources. Change the filter settings to enter the following entries:</w:t>
            </w:r>
          </w:p>
          <w:p w:rsidR="002B1D11" w:rsidRDefault="001863BE">
            <w:pPr>
              <w:pStyle w:val="listpara1"/>
              <w:numPr>
                <w:ilvl w:val="0"/>
                <w:numId w:val="8"/>
              </w:numPr>
            </w:pPr>
            <w:r>
              <w:rPr>
                <w:rStyle w:val="SAPScreenElement"/>
              </w:rPr>
              <w:t>Material Group</w:t>
            </w:r>
            <w:r>
              <w:t xml:space="preserve">: </w:t>
            </w:r>
            <w:r>
              <w:rPr>
                <w:rStyle w:val="SAPUserEntry"/>
              </w:rPr>
              <w:t>L004</w:t>
            </w:r>
          </w:p>
          <w:p w:rsidR="002B1D11" w:rsidRDefault="001863BE">
            <w:pPr>
              <w:pStyle w:val="listpara1"/>
              <w:numPr>
                <w:ilvl w:val="0"/>
                <w:numId w:val="3"/>
              </w:numPr>
            </w:pPr>
            <w:r>
              <w:rPr>
                <w:rStyle w:val="SAPScreenElement"/>
              </w:rPr>
              <w:t>Plant</w:t>
            </w:r>
            <w:r>
              <w:t xml:space="preserve">: </w:t>
            </w:r>
            <w:r>
              <w:rPr>
                <w:rStyle w:val="SAPUserEntry"/>
              </w:rPr>
              <w:t>1010</w:t>
            </w:r>
          </w:p>
        </w:tc>
        <w:tc>
          <w:tcPr>
            <w:tcW w:w="0" w:type="auto"/>
          </w:tcPr>
          <w:p w:rsidR="002B1D11" w:rsidRDefault="002B1D11"/>
        </w:tc>
        <w:tc>
          <w:tcPr>
            <w:tcW w:w="0" w:type="auto"/>
          </w:tcPr>
          <w:p w:rsidR="002B1D11" w:rsidRDefault="002B1D11"/>
        </w:tc>
      </w:tr>
      <w:tr w:rsidR="002B1D11" w:rsidTr="001863BE">
        <w:tc>
          <w:tcPr>
            <w:tcW w:w="0" w:type="auto"/>
          </w:tcPr>
          <w:p w:rsidR="002B1D11" w:rsidRDefault="001863BE">
            <w:r>
              <w:t>4</w:t>
            </w:r>
          </w:p>
        </w:tc>
        <w:tc>
          <w:tcPr>
            <w:tcW w:w="0" w:type="auto"/>
          </w:tcPr>
          <w:p w:rsidR="002B1D11" w:rsidRDefault="001863BE">
            <w:r>
              <w:rPr>
                <w:rStyle w:val="SAPEmphasis"/>
              </w:rPr>
              <w:t>Prepare the Purchase Order</w:t>
            </w:r>
          </w:p>
        </w:tc>
        <w:tc>
          <w:tcPr>
            <w:tcW w:w="0" w:type="auto"/>
          </w:tcPr>
          <w:p w:rsidR="002B1D11" w:rsidRDefault="001863BE">
            <w:r>
              <w:t xml:space="preserve">Choose the mark box of relevant Purchase Requisition item and choose </w:t>
            </w:r>
            <w:r>
              <w:rPr>
                <w:rStyle w:val="SAPScreenElement"/>
              </w:rPr>
              <w:t>Create Purchase Order</w:t>
            </w:r>
            <w:r>
              <w:t>.</w:t>
            </w:r>
          </w:p>
        </w:tc>
        <w:tc>
          <w:tcPr>
            <w:tcW w:w="0" w:type="auto"/>
          </w:tcPr>
          <w:p w:rsidR="001863BE" w:rsidRDefault="001863BE">
            <w:r>
              <w:t>The Purchase Order Preview screen displays.</w:t>
            </w:r>
          </w:p>
          <w:p w:rsidR="002B1D11" w:rsidRDefault="001863BE">
            <w:r>
              <w:t xml:space="preserve">If the total amount of PR is more than 500.00 </w:t>
            </w:r>
            <w:r>
              <w:rPr>
                <w:rStyle w:val="SAPUserEntry"/>
              </w:rPr>
              <w:t>EUR</w:t>
            </w:r>
            <w:r>
              <w:t>, then it could trigger workflow for approval of purchase requisitio</w:t>
            </w:r>
            <w:r>
              <w:t>n. And the purchase requisition could be missing here.</w:t>
            </w:r>
          </w:p>
        </w:tc>
        <w:tc>
          <w:tcPr>
            <w:tcW w:w="0" w:type="auto"/>
          </w:tcPr>
          <w:p w:rsidR="002B1D11" w:rsidRDefault="002B1D11"/>
        </w:tc>
      </w:tr>
      <w:tr w:rsidR="002B1D11" w:rsidTr="001863BE">
        <w:tc>
          <w:tcPr>
            <w:tcW w:w="0" w:type="auto"/>
          </w:tcPr>
          <w:p w:rsidR="002B1D11" w:rsidRDefault="001863BE">
            <w:r>
              <w:t>5</w:t>
            </w:r>
          </w:p>
        </w:tc>
        <w:tc>
          <w:tcPr>
            <w:tcW w:w="0" w:type="auto"/>
          </w:tcPr>
          <w:p w:rsidR="002B1D11" w:rsidRDefault="001863BE">
            <w:r>
              <w:rPr>
                <w:rStyle w:val="SAPEmphasis"/>
              </w:rPr>
              <w:t>Create the Purchase Order</w:t>
            </w:r>
          </w:p>
        </w:tc>
        <w:tc>
          <w:tcPr>
            <w:tcW w:w="0" w:type="auto"/>
          </w:tcPr>
          <w:p w:rsidR="002B1D11" w:rsidRDefault="001863BE">
            <w:r>
              <w:t xml:space="preserve">Choose </w:t>
            </w:r>
            <w:r>
              <w:rPr>
                <w:rStyle w:val="SAPUserEntry"/>
              </w:rPr>
              <w:t>Standard PO</w:t>
            </w:r>
            <w:r>
              <w:t xml:space="preserve"> in </w:t>
            </w:r>
            <w:r>
              <w:rPr>
                <w:rStyle w:val="SAPScreenElement"/>
              </w:rPr>
              <w:t>Purchase Order Type</w:t>
            </w:r>
            <w:r>
              <w:t xml:space="preserve"> field and Choose </w:t>
            </w:r>
            <w:r>
              <w:rPr>
                <w:rStyle w:val="SAPScreenElement"/>
              </w:rPr>
              <w:t>Save</w:t>
            </w:r>
            <w:r>
              <w:t>.</w:t>
            </w:r>
          </w:p>
        </w:tc>
        <w:tc>
          <w:tcPr>
            <w:tcW w:w="0" w:type="auto"/>
          </w:tcPr>
          <w:p w:rsidR="002B1D11" w:rsidRDefault="001863BE">
            <w:r>
              <w:t>The purchase order is created.</w:t>
            </w:r>
          </w:p>
        </w:tc>
        <w:tc>
          <w:tcPr>
            <w:tcW w:w="0" w:type="auto"/>
          </w:tcPr>
          <w:p w:rsidR="002B1D11" w:rsidRDefault="002B1D11"/>
        </w:tc>
      </w:tr>
      <w:tr w:rsidR="002B1D11" w:rsidTr="001863BE">
        <w:tc>
          <w:tcPr>
            <w:tcW w:w="0" w:type="auto"/>
          </w:tcPr>
          <w:p w:rsidR="002B1D11" w:rsidRDefault="001863BE">
            <w:r>
              <w:t>6</w:t>
            </w:r>
          </w:p>
        </w:tc>
        <w:tc>
          <w:tcPr>
            <w:tcW w:w="0" w:type="auto"/>
          </w:tcPr>
          <w:p w:rsidR="002B1D11" w:rsidRDefault="001863BE">
            <w:r>
              <w:rPr>
                <w:rStyle w:val="SAPEmphasis"/>
              </w:rPr>
              <w:t>Return to Manage Purchase Requisition</w:t>
            </w:r>
          </w:p>
        </w:tc>
        <w:tc>
          <w:tcPr>
            <w:tcW w:w="0" w:type="auto"/>
          </w:tcPr>
          <w:p w:rsidR="002B1D11" w:rsidRDefault="001863BE">
            <w:r>
              <w:t xml:space="preserve">On the dialog box, choose the </w:t>
            </w:r>
            <w:r>
              <w:rPr>
                <w:rStyle w:val="SAPScreenElement"/>
              </w:rPr>
              <w:t>OK</w:t>
            </w:r>
            <w:r>
              <w:t>.</w:t>
            </w:r>
          </w:p>
        </w:tc>
        <w:tc>
          <w:tcPr>
            <w:tcW w:w="0" w:type="auto"/>
          </w:tcPr>
          <w:p w:rsidR="002B1D11" w:rsidRDefault="001863BE">
            <w:r>
              <w:t>Purchase Requisition list displays again.</w:t>
            </w:r>
          </w:p>
        </w:tc>
        <w:tc>
          <w:tcPr>
            <w:tcW w:w="0" w:type="auto"/>
          </w:tcPr>
          <w:p w:rsidR="002B1D11" w:rsidRDefault="002B1D11"/>
        </w:tc>
      </w:tr>
    </w:tbl>
    <w:p w:rsidR="002B1D11" w:rsidRDefault="001863BE">
      <w:pPr>
        <w:pStyle w:val="Heading2"/>
      </w:pPr>
      <w:bookmarkStart w:id="26" w:name="unique_11"/>
      <w:bookmarkStart w:id="27" w:name="_Toc51259450"/>
      <w:r>
        <w:t>Post Goods Receipt for Subcontract Purchase Order</w:t>
      </w:r>
      <w:bookmarkEnd w:id="26"/>
      <w:bookmarkEnd w:id="27"/>
    </w:p>
    <w:p w:rsidR="002B1D11" w:rsidRDefault="001863BE">
      <w:pPr>
        <w:pStyle w:val="SAPKeyblockTitle"/>
      </w:pPr>
      <w:r>
        <w:t>Test Administration</w:t>
      </w:r>
    </w:p>
    <w:p w:rsidR="002B1D11" w:rsidRDefault="001863BE">
      <w:r>
        <w:t>Customer project: Fill in the project-specific parts.</w:t>
      </w:r>
    </w:p>
    <w:p w:rsidR="002B1D11" w:rsidRDefault="002B1D1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2B1D11" w:rsidTr="001863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1D11" w:rsidRDefault="001863BE">
            <w:r>
              <w:rPr>
                <w:rStyle w:val="SAPEmphasis"/>
              </w:rPr>
              <w:t>Test Case ID</w:t>
            </w:r>
          </w:p>
        </w:tc>
        <w:tc>
          <w:tcPr>
            <w:tcW w:w="0" w:type="auto"/>
            <w:shd w:val="clear" w:color="auto" w:fill="auto"/>
            <w:tcMar>
              <w:top w:w="29" w:type="dxa"/>
              <w:left w:w="29" w:type="dxa"/>
              <w:bottom w:w="29" w:type="dxa"/>
              <w:right w:w="29" w:type="dxa"/>
            </w:tcMar>
          </w:tcPr>
          <w:p w:rsidR="002B1D11" w:rsidRDefault="001863BE">
            <w:r>
              <w:t>&lt;X.XX&gt;</w:t>
            </w:r>
          </w:p>
        </w:tc>
        <w:tc>
          <w:tcPr>
            <w:tcW w:w="0" w:type="auto"/>
            <w:shd w:val="clear" w:color="auto" w:fill="auto"/>
            <w:tcMar>
              <w:top w:w="29" w:type="dxa"/>
              <w:left w:w="29" w:type="dxa"/>
              <w:bottom w:w="29" w:type="dxa"/>
              <w:right w:w="29" w:type="dxa"/>
            </w:tcMar>
          </w:tcPr>
          <w:p w:rsidR="002B1D11" w:rsidRDefault="001863BE">
            <w:r>
              <w:rPr>
                <w:rStyle w:val="SAPEmphasis"/>
              </w:rPr>
              <w:t>Tester Name</w:t>
            </w:r>
          </w:p>
        </w:tc>
        <w:tc>
          <w:tcPr>
            <w:tcW w:w="0" w:type="auto"/>
            <w:shd w:val="clear" w:color="auto" w:fill="auto"/>
            <w:tcMar>
              <w:top w:w="29" w:type="dxa"/>
              <w:left w:w="29" w:type="dxa"/>
              <w:bottom w:w="29" w:type="dxa"/>
              <w:right w:w="29" w:type="dxa"/>
            </w:tcMar>
          </w:tcPr>
          <w:p w:rsidR="002B1D11" w:rsidRDefault="002B1D11"/>
        </w:tc>
        <w:tc>
          <w:tcPr>
            <w:tcW w:w="0" w:type="auto"/>
            <w:shd w:val="clear" w:color="auto" w:fill="auto"/>
            <w:tcMar>
              <w:top w:w="29" w:type="dxa"/>
              <w:left w:w="29" w:type="dxa"/>
              <w:bottom w:w="29" w:type="dxa"/>
              <w:right w:w="29" w:type="dxa"/>
            </w:tcMar>
          </w:tcPr>
          <w:p w:rsidR="002B1D11" w:rsidRDefault="001863BE">
            <w:r>
              <w:rPr>
                <w:rStyle w:val="SAPEmphasis"/>
              </w:rPr>
              <w:t>Testing Date</w:t>
            </w:r>
          </w:p>
        </w:tc>
        <w:tc>
          <w:tcPr>
            <w:tcW w:w="0" w:type="auto"/>
            <w:shd w:val="clear" w:color="auto" w:fill="auto"/>
            <w:tcMar>
              <w:top w:w="29" w:type="dxa"/>
              <w:left w:w="29" w:type="dxa"/>
              <w:bottom w:w="29" w:type="dxa"/>
              <w:right w:w="29" w:type="dxa"/>
            </w:tcMar>
          </w:tcPr>
          <w:p w:rsidR="002B1D11" w:rsidRDefault="001863BE">
            <w:r>
              <w:rPr>
                <w:rStyle w:val="SAPUserEntry"/>
              </w:rPr>
              <w:t>Ente</w:t>
            </w:r>
            <w:r>
              <w:rPr>
                <w:rStyle w:val="SAPUserEntry"/>
              </w:rPr>
              <w:t>r a test date.</w:t>
            </w:r>
          </w:p>
        </w:tc>
      </w:tr>
      <w:tr w:rsidR="002B1D11" w:rsidTr="001863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1D11" w:rsidRDefault="001863BE">
            <w:r>
              <w:t>Business Role(s)</w:t>
            </w:r>
          </w:p>
        </w:tc>
        <w:tc>
          <w:tcPr>
            <w:tcW w:w="0" w:type="auto"/>
            <w:gridSpan w:val="5"/>
            <w:shd w:val="clear" w:color="auto" w:fill="auto"/>
            <w:tcMar>
              <w:top w:w="29" w:type="dxa"/>
              <w:left w:w="29" w:type="dxa"/>
              <w:bottom w:w="29" w:type="dxa"/>
              <w:right w:w="29" w:type="dxa"/>
            </w:tcMar>
          </w:tcPr>
          <w:p w:rsidR="002B1D11" w:rsidRDefault="002B1D11"/>
        </w:tc>
      </w:tr>
      <w:tr w:rsidR="002B1D11" w:rsidTr="001863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1D11" w:rsidRDefault="001863BE">
            <w:r>
              <w:rPr>
                <w:rStyle w:val="SAPEmphasis"/>
              </w:rPr>
              <w:t>Responsibility</w:t>
            </w:r>
          </w:p>
        </w:tc>
        <w:tc>
          <w:tcPr>
            <w:tcW w:w="0" w:type="auto"/>
            <w:gridSpan w:val="3"/>
            <w:shd w:val="clear" w:color="auto" w:fill="auto"/>
            <w:tcMar>
              <w:top w:w="29" w:type="dxa"/>
              <w:left w:w="29" w:type="dxa"/>
              <w:bottom w:w="29" w:type="dxa"/>
              <w:right w:w="29" w:type="dxa"/>
            </w:tcMar>
          </w:tcPr>
          <w:p w:rsidR="002B1D11" w:rsidRDefault="001863B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1D11" w:rsidRDefault="001863BE">
            <w:r>
              <w:rPr>
                <w:rStyle w:val="SAPEmphasis"/>
              </w:rPr>
              <w:t>Duration</w:t>
            </w:r>
          </w:p>
        </w:tc>
        <w:tc>
          <w:tcPr>
            <w:tcW w:w="0" w:type="auto"/>
            <w:shd w:val="clear" w:color="auto" w:fill="auto"/>
            <w:tcMar>
              <w:top w:w="29" w:type="dxa"/>
              <w:left w:w="29" w:type="dxa"/>
              <w:bottom w:w="29" w:type="dxa"/>
              <w:right w:w="29" w:type="dxa"/>
            </w:tcMar>
          </w:tcPr>
          <w:p w:rsidR="002B1D11" w:rsidRDefault="001863BE">
            <w:r>
              <w:rPr>
                <w:rStyle w:val="SAPUserEntry"/>
              </w:rPr>
              <w:t>Enter a duration.</w:t>
            </w:r>
          </w:p>
        </w:tc>
      </w:tr>
    </w:tbl>
    <w:p w:rsidR="002B1D11" w:rsidRDefault="001863BE">
      <w:pPr>
        <w:pStyle w:val="SAPKeyblockTitle"/>
      </w:pPr>
      <w:r>
        <w:t>Purpose</w:t>
      </w:r>
    </w:p>
    <w:p w:rsidR="001863BE" w:rsidRDefault="001863BE">
      <w:r>
        <w:t xml:space="preserve">In this activity, the warehouse clerk receives a subcontract Purchase Order. The clerk then </w:t>
      </w:r>
      <w:r>
        <w:t>generates a goods receipt.</w:t>
      </w:r>
    </w:p>
    <w:p w:rsidR="002B1D11" w:rsidRDefault="001863BE">
      <w:r>
        <w:t>The goods receipt ignores the Stock type (quality, blocked). Upon goods receipt, the subcontract Purchase Order Costs are posted to the Production Order. There is no financial document trail other than the goods receipt document</w:t>
      </w:r>
      <w:r>
        <w:t xml:space="preserve"> and a controlling document. The controlling document can be viewed on the Production Order header by choosing </w:t>
      </w:r>
      <w:r>
        <w:rPr>
          <w:rStyle w:val="SAPScreenElement"/>
        </w:rPr>
        <w:t>Goto &gt; Documented Goods Movements &gt; Confirmation of the Production Order</w:t>
      </w:r>
      <w:r>
        <w:t xml:space="preserve">operation does not influence the Purchase Order open quantity; only </w:t>
      </w:r>
      <w:r>
        <w:rPr>
          <w:rStyle w:val="SAPScreenElement"/>
        </w:rPr>
        <w:t>MIGO</w:t>
      </w:r>
      <w:r>
        <w:t xml:space="preserve"> </w:t>
      </w:r>
      <w:r>
        <w:t>(goods receipt) changes the quantity.</w:t>
      </w:r>
    </w:p>
    <w:p w:rsidR="002B1D11" w:rsidRDefault="001863BE">
      <w:pPr>
        <w:pStyle w:val="SAPKeyblockTitle"/>
      </w:pPr>
      <w:r>
        <w:t>Procedure</w:t>
      </w:r>
    </w:p>
    <w:tbl>
      <w:tblPr>
        <w:tblStyle w:val="SAPStandardTable"/>
        <w:tblW w:w="0" w:type="auto"/>
        <w:tblLook w:val="0620" w:firstRow="1" w:lastRow="0" w:firstColumn="0" w:lastColumn="0" w:noHBand="1" w:noVBand="1"/>
      </w:tblPr>
      <w:tblGrid>
        <w:gridCol w:w="864"/>
        <w:gridCol w:w="2046"/>
        <w:gridCol w:w="6834"/>
        <w:gridCol w:w="3011"/>
        <w:gridCol w:w="1416"/>
      </w:tblGrid>
      <w:tr w:rsidR="002B1D11" w:rsidTr="001863BE">
        <w:trPr>
          <w:cnfStyle w:val="100000000000" w:firstRow="1" w:lastRow="0" w:firstColumn="0" w:lastColumn="0" w:oddVBand="0" w:evenVBand="0" w:oddHBand="0" w:evenHBand="0" w:firstRowFirstColumn="0" w:firstRowLastColumn="0" w:lastRowFirstColumn="0" w:lastRowLastColumn="0"/>
        </w:trPr>
        <w:tc>
          <w:tcPr>
            <w:tcW w:w="0" w:type="auto"/>
          </w:tcPr>
          <w:p w:rsidR="002B1D11" w:rsidRDefault="001863BE">
            <w:pPr>
              <w:pStyle w:val="SAPTableHeader"/>
            </w:pPr>
            <w:r>
              <w:t>Test Step #</w:t>
            </w:r>
          </w:p>
        </w:tc>
        <w:tc>
          <w:tcPr>
            <w:tcW w:w="0" w:type="auto"/>
          </w:tcPr>
          <w:p w:rsidR="002B1D11" w:rsidRDefault="001863BE">
            <w:pPr>
              <w:pStyle w:val="SAPTableHeader"/>
            </w:pPr>
            <w:r>
              <w:t>Test Step Name</w:t>
            </w:r>
          </w:p>
        </w:tc>
        <w:tc>
          <w:tcPr>
            <w:tcW w:w="0" w:type="auto"/>
          </w:tcPr>
          <w:p w:rsidR="002B1D11" w:rsidRDefault="001863BE">
            <w:pPr>
              <w:pStyle w:val="SAPTableHeader"/>
            </w:pPr>
            <w:r>
              <w:t>Instruction</w:t>
            </w:r>
          </w:p>
        </w:tc>
        <w:tc>
          <w:tcPr>
            <w:tcW w:w="0" w:type="auto"/>
          </w:tcPr>
          <w:p w:rsidR="002B1D11" w:rsidRDefault="001863BE">
            <w:pPr>
              <w:pStyle w:val="SAPTableHeader"/>
            </w:pPr>
            <w:r>
              <w:t>Expected Result</w:t>
            </w:r>
          </w:p>
        </w:tc>
        <w:tc>
          <w:tcPr>
            <w:tcW w:w="0" w:type="auto"/>
          </w:tcPr>
          <w:p w:rsidR="002B1D11" w:rsidRDefault="001863BE">
            <w:pPr>
              <w:pStyle w:val="SAPTableHeader"/>
            </w:pPr>
            <w:r>
              <w:t>Pass / Fail / Comment</w:t>
            </w:r>
          </w:p>
        </w:tc>
      </w:tr>
      <w:tr w:rsidR="002B1D11" w:rsidTr="001863BE">
        <w:tc>
          <w:tcPr>
            <w:tcW w:w="0" w:type="auto"/>
          </w:tcPr>
          <w:p w:rsidR="002B1D11" w:rsidRDefault="001863BE">
            <w:r>
              <w:t>1</w:t>
            </w:r>
          </w:p>
        </w:tc>
        <w:tc>
          <w:tcPr>
            <w:tcW w:w="0" w:type="auto"/>
          </w:tcPr>
          <w:p w:rsidR="002B1D11" w:rsidRDefault="001863BE">
            <w:r>
              <w:rPr>
                <w:rStyle w:val="SAPEmphasis"/>
              </w:rPr>
              <w:t>Log On</w:t>
            </w:r>
          </w:p>
        </w:tc>
        <w:tc>
          <w:tcPr>
            <w:tcW w:w="0" w:type="auto"/>
          </w:tcPr>
          <w:p w:rsidR="002B1D11" w:rsidRDefault="001863BE">
            <w:r>
              <w:t>Log on to the SAP Fiori launchpad as a Warehouse Clerk.</w:t>
            </w:r>
          </w:p>
        </w:tc>
        <w:tc>
          <w:tcPr>
            <w:tcW w:w="0" w:type="auto"/>
          </w:tcPr>
          <w:p w:rsidR="002B1D11" w:rsidRDefault="001863BE">
            <w:r>
              <w:t>The SAP Fiori launchpad displays.</w:t>
            </w:r>
          </w:p>
        </w:tc>
        <w:tc>
          <w:tcPr>
            <w:tcW w:w="0" w:type="auto"/>
          </w:tcPr>
          <w:p w:rsidR="002B1D11" w:rsidRDefault="002B1D11"/>
        </w:tc>
      </w:tr>
      <w:tr w:rsidR="002B1D11" w:rsidTr="001863BE">
        <w:tc>
          <w:tcPr>
            <w:tcW w:w="0" w:type="auto"/>
          </w:tcPr>
          <w:p w:rsidR="002B1D11" w:rsidRDefault="001863BE">
            <w:r>
              <w:t>2</w:t>
            </w:r>
          </w:p>
        </w:tc>
        <w:tc>
          <w:tcPr>
            <w:tcW w:w="0" w:type="auto"/>
          </w:tcPr>
          <w:p w:rsidR="002B1D11" w:rsidRDefault="001863BE">
            <w:r>
              <w:rPr>
                <w:rStyle w:val="SAPEmphasis"/>
              </w:rPr>
              <w:t>Access the App</w:t>
            </w:r>
          </w:p>
        </w:tc>
        <w:tc>
          <w:tcPr>
            <w:tcW w:w="0" w:type="auto"/>
          </w:tcPr>
          <w:p w:rsidR="002B1D11" w:rsidRDefault="001863BE">
            <w:r>
              <w:t xml:space="preserve">Open </w:t>
            </w:r>
            <w:r>
              <w:rPr>
                <w:rStyle w:val="SAPScreenElement"/>
              </w:rPr>
              <w:t>Post Goods Movement</w:t>
            </w:r>
            <w:r>
              <w:t xml:space="preserve"> </w:t>
            </w:r>
            <w:r>
              <w:rPr>
                <w:rStyle w:val="SAPMonospace"/>
              </w:rPr>
              <w:t>(MIGO)</w:t>
            </w:r>
            <w:r>
              <w:t>.</w:t>
            </w:r>
          </w:p>
        </w:tc>
        <w:tc>
          <w:tcPr>
            <w:tcW w:w="0" w:type="auto"/>
          </w:tcPr>
          <w:p w:rsidR="002B1D11" w:rsidRDefault="001863BE">
            <w:r>
              <w:t xml:space="preserve">The </w:t>
            </w:r>
            <w:r>
              <w:rPr>
                <w:rStyle w:val="SAPScreenElement"/>
              </w:rPr>
              <w:t>Goods Receipt Purchase Order</w:t>
            </w:r>
            <w:r>
              <w:t xml:space="preserve"> screen displays.</w:t>
            </w:r>
          </w:p>
        </w:tc>
        <w:tc>
          <w:tcPr>
            <w:tcW w:w="0" w:type="auto"/>
          </w:tcPr>
          <w:p w:rsidR="002B1D11" w:rsidRDefault="002B1D11"/>
        </w:tc>
      </w:tr>
      <w:tr w:rsidR="002B1D11" w:rsidTr="001863BE">
        <w:tc>
          <w:tcPr>
            <w:tcW w:w="0" w:type="auto"/>
          </w:tcPr>
          <w:p w:rsidR="002B1D11" w:rsidRDefault="001863BE">
            <w:r>
              <w:t>3</w:t>
            </w:r>
          </w:p>
        </w:tc>
        <w:tc>
          <w:tcPr>
            <w:tcW w:w="0" w:type="auto"/>
          </w:tcPr>
          <w:p w:rsidR="002B1D11" w:rsidRDefault="001863BE">
            <w:r>
              <w:rPr>
                <w:rStyle w:val="SAPEmphasis"/>
              </w:rPr>
              <w:t>Enter Purchase Order Information</w:t>
            </w:r>
          </w:p>
        </w:tc>
        <w:tc>
          <w:tcPr>
            <w:tcW w:w="0" w:type="auto"/>
          </w:tcPr>
          <w:p w:rsidR="001863BE" w:rsidRDefault="001863BE">
            <w:r>
              <w:t xml:space="preserve">Select </w:t>
            </w:r>
            <w:r>
              <w:rPr>
                <w:rStyle w:val="SAPScreenElement"/>
              </w:rPr>
              <w:t>Goods Receipt</w:t>
            </w:r>
            <w:r>
              <w:t xml:space="preserve"> fr</w:t>
            </w:r>
            <w:r>
              <w:t xml:space="preserve">om the executable action menu, and verify or select </w:t>
            </w:r>
            <w:r>
              <w:rPr>
                <w:rStyle w:val="SAPScreenElement"/>
              </w:rPr>
              <w:t>Purchase Order</w:t>
            </w:r>
            <w:r>
              <w:t xml:space="preserve"> from the reference document menu.</w:t>
            </w:r>
          </w:p>
          <w:p w:rsidR="001863BE" w:rsidRDefault="001863BE">
            <w:r>
              <w:t>Make the following entries:</w:t>
            </w:r>
          </w:p>
          <w:p w:rsidR="002B1D11" w:rsidRDefault="001863BE">
            <w:pPr>
              <w:pStyle w:val="listpara1"/>
              <w:numPr>
                <w:ilvl w:val="0"/>
                <w:numId w:val="9"/>
              </w:numPr>
            </w:pPr>
            <w:r>
              <w:rPr>
                <w:rStyle w:val="SAPScreenElement"/>
              </w:rPr>
              <w:t>Purchase Order</w:t>
            </w:r>
            <w:r>
              <w:t xml:space="preserve"> : </w:t>
            </w:r>
            <w:r>
              <w:rPr>
                <w:rStyle w:val="SAPUserEntry"/>
              </w:rPr>
              <w:t>&lt;Your PO number&gt;</w:t>
            </w:r>
          </w:p>
          <w:p w:rsidR="002B1D11" w:rsidRDefault="001863BE">
            <w:pPr>
              <w:pStyle w:val="listpara1"/>
              <w:numPr>
                <w:ilvl w:val="0"/>
                <w:numId w:val="3"/>
              </w:numPr>
            </w:pPr>
            <w:r>
              <w:rPr>
                <w:rStyle w:val="SAPScreenElement"/>
              </w:rPr>
              <w:t>Movement Type</w:t>
            </w:r>
            <w:r>
              <w:t xml:space="preserve"> : </w:t>
            </w:r>
            <w:r>
              <w:rPr>
                <w:rStyle w:val="SAPUserEntry"/>
              </w:rPr>
              <w:t>101</w:t>
            </w:r>
          </w:p>
        </w:tc>
        <w:tc>
          <w:tcPr>
            <w:tcW w:w="0" w:type="auto"/>
          </w:tcPr>
          <w:p w:rsidR="002B1D11" w:rsidRDefault="002B1D11"/>
        </w:tc>
        <w:tc>
          <w:tcPr>
            <w:tcW w:w="0" w:type="auto"/>
          </w:tcPr>
          <w:p w:rsidR="002B1D11" w:rsidRDefault="002B1D11"/>
        </w:tc>
      </w:tr>
      <w:tr w:rsidR="002B1D11" w:rsidTr="001863BE">
        <w:tc>
          <w:tcPr>
            <w:tcW w:w="0" w:type="auto"/>
          </w:tcPr>
          <w:p w:rsidR="002B1D11" w:rsidRDefault="001863BE">
            <w:r>
              <w:t>4</w:t>
            </w:r>
          </w:p>
        </w:tc>
        <w:tc>
          <w:tcPr>
            <w:tcW w:w="0" w:type="auto"/>
          </w:tcPr>
          <w:p w:rsidR="002B1D11" w:rsidRDefault="001863BE">
            <w:r>
              <w:rPr>
                <w:rStyle w:val="SAPEmphasis"/>
              </w:rPr>
              <w:t>Enter Data on Item to be Received</w:t>
            </w:r>
          </w:p>
        </w:tc>
        <w:tc>
          <w:tcPr>
            <w:tcW w:w="0" w:type="auto"/>
          </w:tcPr>
          <w:p w:rsidR="002B1D11" w:rsidRDefault="001863BE">
            <w:r>
              <w:t xml:space="preserve">Locate the item to be received, verify the quantity and them choose item </w:t>
            </w:r>
            <w:r>
              <w:rPr>
                <w:rStyle w:val="SAPScreenElement"/>
              </w:rPr>
              <w:t>OK</w:t>
            </w:r>
          </w:p>
          <w:p w:rsidR="002B1D11" w:rsidRDefault="001863BE">
            <w:r>
              <w:rPr>
                <w:rStyle w:val="SAPEmphasis"/>
              </w:rPr>
              <w:t xml:space="preserve">Note </w:t>
            </w:r>
            <w:r>
              <w:t xml:space="preserve">If you don't see item </w:t>
            </w:r>
            <w:r>
              <w:rPr>
                <w:rStyle w:val="SAPScreenElement"/>
              </w:rPr>
              <w:t>OK</w:t>
            </w:r>
            <w:r>
              <w:t>, scroll down in the window until it appears.</w:t>
            </w:r>
          </w:p>
        </w:tc>
        <w:tc>
          <w:tcPr>
            <w:tcW w:w="0" w:type="auto"/>
          </w:tcPr>
          <w:p w:rsidR="002B1D11" w:rsidRDefault="002B1D11"/>
        </w:tc>
        <w:tc>
          <w:tcPr>
            <w:tcW w:w="0" w:type="auto"/>
          </w:tcPr>
          <w:p w:rsidR="002B1D11" w:rsidRDefault="002B1D11"/>
        </w:tc>
      </w:tr>
      <w:tr w:rsidR="002B1D11" w:rsidTr="001863BE">
        <w:tc>
          <w:tcPr>
            <w:tcW w:w="0" w:type="auto"/>
          </w:tcPr>
          <w:p w:rsidR="002B1D11" w:rsidRDefault="001863BE">
            <w:r>
              <w:t>5</w:t>
            </w:r>
          </w:p>
        </w:tc>
        <w:tc>
          <w:tcPr>
            <w:tcW w:w="0" w:type="auto"/>
          </w:tcPr>
          <w:p w:rsidR="002B1D11" w:rsidRDefault="001863BE">
            <w:r>
              <w:rPr>
                <w:rStyle w:val="SAPEmphasis"/>
              </w:rPr>
              <w:t>Post</w:t>
            </w:r>
          </w:p>
        </w:tc>
        <w:tc>
          <w:tcPr>
            <w:tcW w:w="0" w:type="auto"/>
          </w:tcPr>
          <w:p w:rsidR="002B1D11" w:rsidRDefault="001863BE">
            <w:r>
              <w:t>Choose Check when the system responds with mess</w:t>
            </w:r>
            <w:r>
              <w:t xml:space="preserve">age </w:t>
            </w:r>
            <w:r>
              <w:rPr>
                <w:rStyle w:val="SAPScreenElement"/>
              </w:rPr>
              <w:t>Document is OK</w:t>
            </w:r>
            <w:r>
              <w:t xml:space="preserve">, and then choose </w:t>
            </w:r>
            <w:r>
              <w:rPr>
                <w:rStyle w:val="SAPScreenElement"/>
              </w:rPr>
              <w:t>Post</w:t>
            </w:r>
            <w:r>
              <w:t>.</w:t>
            </w:r>
          </w:p>
        </w:tc>
        <w:tc>
          <w:tcPr>
            <w:tcW w:w="0" w:type="auto"/>
          </w:tcPr>
          <w:p w:rsidR="002B1D11" w:rsidRDefault="001863BE">
            <w:r>
              <w:t>Goods receipt is posted for Purchase Order.</w:t>
            </w:r>
          </w:p>
        </w:tc>
        <w:tc>
          <w:tcPr>
            <w:tcW w:w="0" w:type="auto"/>
          </w:tcPr>
          <w:p w:rsidR="002B1D11" w:rsidRDefault="002B1D11"/>
        </w:tc>
      </w:tr>
    </w:tbl>
    <w:p w:rsidR="002B1D11" w:rsidRDefault="001863BE">
      <w:pPr>
        <w:pStyle w:val="Heading2"/>
      </w:pPr>
      <w:bookmarkStart w:id="28" w:name="unique_12"/>
      <w:bookmarkStart w:id="29" w:name="_Toc51259451"/>
      <w:r>
        <w:t>Enter Incoming Supplier Invoice</w:t>
      </w:r>
      <w:bookmarkEnd w:id="28"/>
      <w:bookmarkEnd w:id="29"/>
    </w:p>
    <w:p w:rsidR="002B1D11" w:rsidRDefault="001863BE">
      <w:pPr>
        <w:pStyle w:val="SAPKeyblockTitle"/>
      </w:pPr>
      <w:r>
        <w:t>Test Administration</w:t>
      </w:r>
    </w:p>
    <w:p w:rsidR="002B1D11" w:rsidRDefault="001863BE">
      <w:r>
        <w:t>Customer project: Fill in the project-specific parts.</w:t>
      </w:r>
    </w:p>
    <w:p w:rsidR="002B1D11" w:rsidRDefault="002B1D1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2B1D11" w:rsidTr="001863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1D11" w:rsidRDefault="001863BE">
            <w:r>
              <w:rPr>
                <w:rStyle w:val="SAPEmphasis"/>
              </w:rPr>
              <w:t>Test Case ID</w:t>
            </w:r>
          </w:p>
        </w:tc>
        <w:tc>
          <w:tcPr>
            <w:tcW w:w="0" w:type="auto"/>
            <w:shd w:val="clear" w:color="auto" w:fill="auto"/>
            <w:tcMar>
              <w:top w:w="29" w:type="dxa"/>
              <w:left w:w="29" w:type="dxa"/>
              <w:bottom w:w="29" w:type="dxa"/>
              <w:right w:w="29" w:type="dxa"/>
            </w:tcMar>
          </w:tcPr>
          <w:p w:rsidR="002B1D11" w:rsidRDefault="001863BE">
            <w:r>
              <w:t>&lt;X.XX&gt;</w:t>
            </w:r>
          </w:p>
        </w:tc>
        <w:tc>
          <w:tcPr>
            <w:tcW w:w="0" w:type="auto"/>
            <w:shd w:val="clear" w:color="auto" w:fill="auto"/>
            <w:tcMar>
              <w:top w:w="29" w:type="dxa"/>
              <w:left w:w="29" w:type="dxa"/>
              <w:bottom w:w="29" w:type="dxa"/>
              <w:right w:w="29" w:type="dxa"/>
            </w:tcMar>
          </w:tcPr>
          <w:p w:rsidR="002B1D11" w:rsidRDefault="001863BE">
            <w:r>
              <w:rPr>
                <w:rStyle w:val="SAPEmphasis"/>
              </w:rPr>
              <w:t>Tester Name</w:t>
            </w:r>
          </w:p>
        </w:tc>
        <w:tc>
          <w:tcPr>
            <w:tcW w:w="0" w:type="auto"/>
            <w:shd w:val="clear" w:color="auto" w:fill="auto"/>
            <w:tcMar>
              <w:top w:w="29" w:type="dxa"/>
              <w:left w:w="29" w:type="dxa"/>
              <w:bottom w:w="29" w:type="dxa"/>
              <w:right w:w="29" w:type="dxa"/>
            </w:tcMar>
          </w:tcPr>
          <w:p w:rsidR="002B1D11" w:rsidRDefault="002B1D11"/>
        </w:tc>
        <w:tc>
          <w:tcPr>
            <w:tcW w:w="0" w:type="auto"/>
            <w:shd w:val="clear" w:color="auto" w:fill="auto"/>
            <w:tcMar>
              <w:top w:w="29" w:type="dxa"/>
              <w:left w:w="29" w:type="dxa"/>
              <w:bottom w:w="29" w:type="dxa"/>
              <w:right w:w="29" w:type="dxa"/>
            </w:tcMar>
          </w:tcPr>
          <w:p w:rsidR="002B1D11" w:rsidRDefault="001863BE">
            <w:r>
              <w:rPr>
                <w:rStyle w:val="SAPEmphasis"/>
              </w:rPr>
              <w:t>Testing Date</w:t>
            </w:r>
          </w:p>
        </w:tc>
        <w:tc>
          <w:tcPr>
            <w:tcW w:w="0" w:type="auto"/>
            <w:shd w:val="clear" w:color="auto" w:fill="auto"/>
            <w:tcMar>
              <w:top w:w="29" w:type="dxa"/>
              <w:left w:w="29" w:type="dxa"/>
              <w:bottom w:w="29" w:type="dxa"/>
              <w:right w:w="29" w:type="dxa"/>
            </w:tcMar>
          </w:tcPr>
          <w:p w:rsidR="002B1D11" w:rsidRDefault="001863BE">
            <w:r>
              <w:rPr>
                <w:rStyle w:val="SAPUserEntry"/>
              </w:rPr>
              <w:t xml:space="preserve">Enter a test </w:t>
            </w:r>
            <w:r>
              <w:rPr>
                <w:rStyle w:val="SAPUserEntry"/>
              </w:rPr>
              <w:t>date.</w:t>
            </w:r>
          </w:p>
        </w:tc>
      </w:tr>
      <w:tr w:rsidR="002B1D11" w:rsidTr="001863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1D11" w:rsidRDefault="001863BE">
            <w:r>
              <w:t>Business Role(s)</w:t>
            </w:r>
          </w:p>
        </w:tc>
        <w:tc>
          <w:tcPr>
            <w:tcW w:w="0" w:type="auto"/>
            <w:gridSpan w:val="5"/>
            <w:shd w:val="clear" w:color="auto" w:fill="auto"/>
            <w:tcMar>
              <w:top w:w="29" w:type="dxa"/>
              <w:left w:w="29" w:type="dxa"/>
              <w:bottom w:w="29" w:type="dxa"/>
              <w:right w:w="29" w:type="dxa"/>
            </w:tcMar>
          </w:tcPr>
          <w:p w:rsidR="002B1D11" w:rsidRDefault="002B1D11"/>
        </w:tc>
      </w:tr>
      <w:tr w:rsidR="002B1D11" w:rsidTr="001863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1D11" w:rsidRDefault="001863BE">
            <w:r>
              <w:rPr>
                <w:rStyle w:val="SAPEmphasis"/>
              </w:rPr>
              <w:t>Responsibility</w:t>
            </w:r>
          </w:p>
        </w:tc>
        <w:tc>
          <w:tcPr>
            <w:tcW w:w="0" w:type="auto"/>
            <w:gridSpan w:val="3"/>
            <w:shd w:val="clear" w:color="auto" w:fill="auto"/>
            <w:tcMar>
              <w:top w:w="29" w:type="dxa"/>
              <w:left w:w="29" w:type="dxa"/>
              <w:bottom w:w="29" w:type="dxa"/>
              <w:right w:w="29" w:type="dxa"/>
            </w:tcMar>
          </w:tcPr>
          <w:p w:rsidR="002B1D11" w:rsidRDefault="001863B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1D11" w:rsidRDefault="001863BE">
            <w:r>
              <w:rPr>
                <w:rStyle w:val="SAPEmphasis"/>
              </w:rPr>
              <w:t>Duration</w:t>
            </w:r>
          </w:p>
        </w:tc>
        <w:tc>
          <w:tcPr>
            <w:tcW w:w="0" w:type="auto"/>
            <w:shd w:val="clear" w:color="auto" w:fill="auto"/>
            <w:tcMar>
              <w:top w:w="29" w:type="dxa"/>
              <w:left w:w="29" w:type="dxa"/>
              <w:bottom w:w="29" w:type="dxa"/>
              <w:right w:w="29" w:type="dxa"/>
            </w:tcMar>
          </w:tcPr>
          <w:p w:rsidR="002B1D11" w:rsidRDefault="001863BE">
            <w:r>
              <w:rPr>
                <w:rStyle w:val="SAPUserEntry"/>
              </w:rPr>
              <w:t>Enter a duration.</w:t>
            </w:r>
          </w:p>
        </w:tc>
      </w:tr>
    </w:tbl>
    <w:p w:rsidR="002B1D11" w:rsidRDefault="001863BE">
      <w:pPr>
        <w:pStyle w:val="SAPKeyblockTitle"/>
      </w:pPr>
      <w:r>
        <w:t>Purpose</w:t>
      </w:r>
    </w:p>
    <w:p w:rsidR="001863BE" w:rsidRDefault="001863BE">
      <w:r>
        <w:t>This process step shows you how to enter the supplier’s invoice for the goods received.</w:t>
      </w:r>
    </w:p>
    <w:p w:rsidR="002B1D11" w:rsidRDefault="001863BE">
      <w:r>
        <w:t xml:space="preserve">Ensure that </w:t>
      </w:r>
      <w:r>
        <w:t xml:space="preserve">the top right of the screen displays a green light. If there is no green light, choose </w:t>
      </w:r>
      <w:r>
        <w:rPr>
          <w:rStyle w:val="SAPScreenElement"/>
        </w:rPr>
        <w:t>Messages</w:t>
      </w:r>
      <w:r>
        <w:t xml:space="preserve"> to review and resolve any errors.</w:t>
      </w:r>
    </w:p>
    <w:p w:rsidR="002B1D11" w:rsidRDefault="001863BE">
      <w:pPr>
        <w:pStyle w:val="SAPKeyblockTitle"/>
      </w:pPr>
      <w:r>
        <w:t>Procedure</w:t>
      </w:r>
    </w:p>
    <w:tbl>
      <w:tblPr>
        <w:tblStyle w:val="SAPStandardTable"/>
        <w:tblW w:w="0" w:type="auto"/>
        <w:tblLook w:val="0620" w:firstRow="1" w:lastRow="0" w:firstColumn="0" w:lastColumn="0" w:noHBand="1" w:noVBand="1"/>
      </w:tblPr>
      <w:tblGrid>
        <w:gridCol w:w="745"/>
        <w:gridCol w:w="2071"/>
        <w:gridCol w:w="7147"/>
        <w:gridCol w:w="3081"/>
        <w:gridCol w:w="1127"/>
      </w:tblGrid>
      <w:tr w:rsidR="002B1D11" w:rsidTr="001863BE">
        <w:trPr>
          <w:cnfStyle w:val="100000000000" w:firstRow="1" w:lastRow="0" w:firstColumn="0" w:lastColumn="0" w:oddVBand="0" w:evenVBand="0" w:oddHBand="0" w:evenHBand="0" w:firstRowFirstColumn="0" w:firstRowLastColumn="0" w:lastRowFirstColumn="0" w:lastRowLastColumn="0"/>
        </w:trPr>
        <w:tc>
          <w:tcPr>
            <w:tcW w:w="0" w:type="auto"/>
          </w:tcPr>
          <w:p w:rsidR="002B1D11" w:rsidRDefault="001863BE">
            <w:pPr>
              <w:pStyle w:val="SAPTableHeader"/>
            </w:pPr>
            <w:r>
              <w:t>Test Step #</w:t>
            </w:r>
          </w:p>
        </w:tc>
        <w:tc>
          <w:tcPr>
            <w:tcW w:w="0" w:type="auto"/>
          </w:tcPr>
          <w:p w:rsidR="002B1D11" w:rsidRDefault="001863BE">
            <w:pPr>
              <w:pStyle w:val="SAPTableHeader"/>
            </w:pPr>
            <w:r>
              <w:t>Test Step Name</w:t>
            </w:r>
          </w:p>
        </w:tc>
        <w:tc>
          <w:tcPr>
            <w:tcW w:w="0" w:type="auto"/>
          </w:tcPr>
          <w:p w:rsidR="002B1D11" w:rsidRDefault="001863BE">
            <w:pPr>
              <w:pStyle w:val="SAPTableHeader"/>
            </w:pPr>
            <w:r>
              <w:t>Instruction</w:t>
            </w:r>
          </w:p>
        </w:tc>
        <w:tc>
          <w:tcPr>
            <w:tcW w:w="0" w:type="auto"/>
          </w:tcPr>
          <w:p w:rsidR="002B1D11" w:rsidRDefault="001863BE">
            <w:pPr>
              <w:pStyle w:val="SAPTableHeader"/>
            </w:pPr>
            <w:r>
              <w:t>Expected Result</w:t>
            </w:r>
          </w:p>
        </w:tc>
        <w:tc>
          <w:tcPr>
            <w:tcW w:w="0" w:type="auto"/>
          </w:tcPr>
          <w:p w:rsidR="002B1D11" w:rsidRDefault="001863BE">
            <w:pPr>
              <w:pStyle w:val="SAPTableHeader"/>
            </w:pPr>
            <w:r>
              <w:t>Pass / Fail / Comment</w:t>
            </w:r>
          </w:p>
        </w:tc>
      </w:tr>
      <w:tr w:rsidR="002B1D11" w:rsidTr="001863BE">
        <w:tc>
          <w:tcPr>
            <w:tcW w:w="0" w:type="auto"/>
          </w:tcPr>
          <w:p w:rsidR="002B1D11" w:rsidRDefault="001863BE">
            <w:r>
              <w:t>1</w:t>
            </w:r>
          </w:p>
        </w:tc>
        <w:tc>
          <w:tcPr>
            <w:tcW w:w="0" w:type="auto"/>
          </w:tcPr>
          <w:p w:rsidR="002B1D11" w:rsidRDefault="001863BE">
            <w:r>
              <w:rPr>
                <w:rStyle w:val="SAPEmphasis"/>
              </w:rPr>
              <w:t>Log On</w:t>
            </w:r>
          </w:p>
        </w:tc>
        <w:tc>
          <w:tcPr>
            <w:tcW w:w="0" w:type="auto"/>
          </w:tcPr>
          <w:p w:rsidR="002B1D11" w:rsidRDefault="001863BE">
            <w:r>
              <w:t>Log on to the SAP Fiori launchpad as an Accounts Payable Accountant - Procurement.</w:t>
            </w:r>
          </w:p>
        </w:tc>
        <w:tc>
          <w:tcPr>
            <w:tcW w:w="0" w:type="auto"/>
          </w:tcPr>
          <w:p w:rsidR="002B1D11" w:rsidRDefault="001863BE">
            <w:r>
              <w:t>The SAP Fiori launchpad displays.</w:t>
            </w:r>
          </w:p>
        </w:tc>
        <w:tc>
          <w:tcPr>
            <w:tcW w:w="0" w:type="auto"/>
          </w:tcPr>
          <w:p w:rsidR="002B1D11" w:rsidRDefault="002B1D11"/>
        </w:tc>
      </w:tr>
      <w:tr w:rsidR="002B1D11" w:rsidTr="001863BE">
        <w:tc>
          <w:tcPr>
            <w:tcW w:w="0" w:type="auto"/>
          </w:tcPr>
          <w:p w:rsidR="002B1D11" w:rsidRDefault="001863BE">
            <w:r>
              <w:t>2</w:t>
            </w:r>
          </w:p>
        </w:tc>
        <w:tc>
          <w:tcPr>
            <w:tcW w:w="0" w:type="auto"/>
          </w:tcPr>
          <w:p w:rsidR="002B1D11" w:rsidRDefault="001863BE">
            <w:r>
              <w:rPr>
                <w:rStyle w:val="SAPEmphasis"/>
              </w:rPr>
              <w:t>Access the App</w:t>
            </w:r>
          </w:p>
        </w:tc>
        <w:tc>
          <w:tcPr>
            <w:tcW w:w="0" w:type="auto"/>
          </w:tcPr>
          <w:p w:rsidR="002B1D11" w:rsidRDefault="001863BE">
            <w:r>
              <w:t xml:space="preserve">Open </w:t>
            </w:r>
            <w:r>
              <w:rPr>
                <w:rStyle w:val="SAPScreenElement"/>
              </w:rPr>
              <w:t>Create Supplier Invoice</w:t>
            </w:r>
            <w:r>
              <w:t xml:space="preserve"> </w:t>
            </w:r>
            <w:r>
              <w:rPr>
                <w:rStyle w:val="SAPMonospace"/>
              </w:rPr>
              <w:t>(F0859)</w:t>
            </w:r>
            <w:r>
              <w:t>.</w:t>
            </w:r>
          </w:p>
        </w:tc>
        <w:tc>
          <w:tcPr>
            <w:tcW w:w="0" w:type="auto"/>
          </w:tcPr>
          <w:p w:rsidR="002B1D11" w:rsidRDefault="001863BE">
            <w:r>
              <w:t xml:space="preserve">The </w:t>
            </w:r>
            <w:r>
              <w:rPr>
                <w:rStyle w:val="SAPScreenElement"/>
              </w:rPr>
              <w:t>Create Supplier Invoice</w:t>
            </w:r>
            <w:r>
              <w:t xml:space="preserve"> screen displays.</w:t>
            </w:r>
          </w:p>
        </w:tc>
        <w:tc>
          <w:tcPr>
            <w:tcW w:w="0" w:type="auto"/>
          </w:tcPr>
          <w:p w:rsidR="002B1D11" w:rsidRDefault="002B1D11"/>
        </w:tc>
      </w:tr>
      <w:tr w:rsidR="002B1D11" w:rsidTr="001863BE">
        <w:tc>
          <w:tcPr>
            <w:tcW w:w="0" w:type="auto"/>
          </w:tcPr>
          <w:p w:rsidR="002B1D11" w:rsidRDefault="001863BE">
            <w:r>
              <w:t>3</w:t>
            </w:r>
          </w:p>
        </w:tc>
        <w:tc>
          <w:tcPr>
            <w:tcW w:w="0" w:type="auto"/>
          </w:tcPr>
          <w:p w:rsidR="002B1D11" w:rsidRDefault="001863BE">
            <w:r>
              <w:rPr>
                <w:rStyle w:val="SAPEmphasis"/>
              </w:rPr>
              <w:t>Enter General Data</w:t>
            </w:r>
          </w:p>
        </w:tc>
        <w:tc>
          <w:tcPr>
            <w:tcW w:w="0" w:type="auto"/>
          </w:tcPr>
          <w:p w:rsidR="001863BE" w:rsidRDefault="001863BE">
            <w:r>
              <w:t>Enter the following:</w:t>
            </w:r>
          </w:p>
          <w:p w:rsidR="002B1D11" w:rsidRDefault="001863BE">
            <w:pPr>
              <w:pStyle w:val="listpara1"/>
              <w:numPr>
                <w:ilvl w:val="0"/>
                <w:numId w:val="10"/>
              </w:numPr>
            </w:pPr>
            <w:r>
              <w:rPr>
                <w:rStyle w:val="SAPScreenElement"/>
              </w:rPr>
              <w:t>Transaction</w:t>
            </w:r>
            <w:r>
              <w:t xml:space="preserve">: </w:t>
            </w:r>
            <w:r>
              <w:rPr>
                <w:rStyle w:val="SAPUserEntry"/>
              </w:rPr>
              <w:t>Invoice</w:t>
            </w:r>
          </w:p>
          <w:p w:rsidR="002B1D11" w:rsidRDefault="001863BE">
            <w:pPr>
              <w:pStyle w:val="listpara1"/>
              <w:numPr>
                <w:ilvl w:val="0"/>
                <w:numId w:val="3"/>
              </w:numPr>
            </w:pPr>
            <w:r>
              <w:rPr>
                <w:rStyle w:val="SAPScreenElement"/>
              </w:rPr>
              <w:t>Company Code</w:t>
            </w:r>
            <w:r>
              <w:t xml:space="preserve">: </w:t>
            </w:r>
            <w:r>
              <w:rPr>
                <w:rStyle w:val="SAPUserEntry"/>
              </w:rPr>
              <w:t>1010</w:t>
            </w:r>
          </w:p>
          <w:p w:rsidR="002B1D11" w:rsidRDefault="001863BE">
            <w:pPr>
              <w:pStyle w:val="listpara1"/>
              <w:numPr>
                <w:ilvl w:val="0"/>
                <w:numId w:val="3"/>
              </w:numPr>
            </w:pPr>
            <w:r>
              <w:rPr>
                <w:rStyle w:val="SAPScreenElement"/>
              </w:rPr>
              <w:t>Gross Invoice Amount</w:t>
            </w:r>
            <w:r>
              <w:t xml:space="preserve">: </w:t>
            </w:r>
            <w:r>
              <w:rPr>
                <w:rStyle w:val="SAPUserEntry"/>
              </w:rPr>
              <w:t>&lt;enter value&gt;</w:t>
            </w:r>
          </w:p>
          <w:p w:rsidR="002B1D11" w:rsidRDefault="001863BE">
            <w:pPr>
              <w:pStyle w:val="listpara1"/>
              <w:numPr>
                <w:ilvl w:val="0"/>
                <w:numId w:val="3"/>
              </w:numPr>
            </w:pPr>
            <w:r>
              <w:rPr>
                <w:rStyle w:val="SAPScreenElement"/>
              </w:rPr>
              <w:t>Currency</w:t>
            </w:r>
            <w:r>
              <w:t xml:space="preserve">: </w:t>
            </w:r>
            <w:r>
              <w:rPr>
                <w:rStyle w:val="SAPUserEntry"/>
              </w:rPr>
              <w:t>EUR</w:t>
            </w:r>
          </w:p>
          <w:p w:rsidR="002B1D11" w:rsidRDefault="001863BE">
            <w:pPr>
              <w:pStyle w:val="listpara1"/>
              <w:numPr>
                <w:ilvl w:val="0"/>
                <w:numId w:val="3"/>
              </w:numPr>
            </w:pPr>
            <w:r>
              <w:rPr>
                <w:rStyle w:val="SAPScreenElement"/>
              </w:rPr>
              <w:t>Invoice Date</w:t>
            </w:r>
            <w:r>
              <w:t xml:space="preserve">: </w:t>
            </w:r>
            <w:r>
              <w:rPr>
                <w:rStyle w:val="SAPUserEntry"/>
              </w:rPr>
              <w:t>Today</w:t>
            </w:r>
          </w:p>
          <w:p w:rsidR="002B1D11" w:rsidRDefault="001863BE">
            <w:pPr>
              <w:pStyle w:val="listpara1"/>
              <w:numPr>
                <w:ilvl w:val="0"/>
                <w:numId w:val="3"/>
              </w:numPr>
            </w:pPr>
            <w:r>
              <w:rPr>
                <w:rStyle w:val="SAPScreenElement"/>
              </w:rPr>
              <w:t>Posting Date</w:t>
            </w:r>
            <w:r>
              <w:t xml:space="preserve">: </w:t>
            </w:r>
            <w:r>
              <w:rPr>
                <w:rStyle w:val="SAPUserEntry"/>
              </w:rPr>
              <w:t>Today</w:t>
            </w:r>
          </w:p>
          <w:p w:rsidR="002B1D11" w:rsidRDefault="001863BE">
            <w:pPr>
              <w:pStyle w:val="listpara1"/>
              <w:numPr>
                <w:ilvl w:val="0"/>
                <w:numId w:val="3"/>
              </w:numPr>
            </w:pPr>
            <w:r>
              <w:rPr>
                <w:rStyle w:val="SAPScreenElement"/>
              </w:rPr>
              <w:t>Invoice Party</w:t>
            </w:r>
            <w:r>
              <w:t xml:space="preserve">: for example, </w:t>
            </w:r>
            <w:r>
              <w:rPr>
                <w:rStyle w:val="SAPUserEntry"/>
              </w:rPr>
              <w:t>10300001</w:t>
            </w:r>
          </w:p>
          <w:p w:rsidR="002B1D11" w:rsidRDefault="001863BE">
            <w:pPr>
              <w:pStyle w:val="listpara1"/>
              <w:numPr>
                <w:ilvl w:val="0"/>
                <w:numId w:val="3"/>
              </w:numPr>
            </w:pPr>
            <w:r>
              <w:rPr>
                <w:rStyle w:val="SAPScreenElement"/>
              </w:rPr>
              <w:t>Reference</w:t>
            </w:r>
            <w:r>
              <w:t xml:space="preserve">: </w:t>
            </w:r>
            <w:r>
              <w:rPr>
                <w:rStyle w:val="SAPUserEntry"/>
              </w:rPr>
              <w:t>&lt;your PO number&gt;</w:t>
            </w:r>
          </w:p>
        </w:tc>
        <w:tc>
          <w:tcPr>
            <w:tcW w:w="0" w:type="auto"/>
          </w:tcPr>
          <w:p w:rsidR="002B1D11" w:rsidRDefault="002B1D11"/>
        </w:tc>
        <w:tc>
          <w:tcPr>
            <w:tcW w:w="0" w:type="auto"/>
          </w:tcPr>
          <w:p w:rsidR="002B1D11" w:rsidRDefault="002B1D11"/>
        </w:tc>
      </w:tr>
      <w:tr w:rsidR="002B1D11" w:rsidTr="001863BE">
        <w:tc>
          <w:tcPr>
            <w:tcW w:w="0" w:type="auto"/>
          </w:tcPr>
          <w:p w:rsidR="002B1D11" w:rsidRDefault="001863BE">
            <w:r>
              <w:t>4</w:t>
            </w:r>
          </w:p>
        </w:tc>
        <w:tc>
          <w:tcPr>
            <w:tcW w:w="0" w:type="auto"/>
          </w:tcPr>
          <w:p w:rsidR="002B1D11" w:rsidRDefault="001863BE">
            <w:r>
              <w:rPr>
                <w:rStyle w:val="SAPEmphasis"/>
              </w:rPr>
              <w:t>Enter Purchase Order References</w:t>
            </w:r>
          </w:p>
        </w:tc>
        <w:tc>
          <w:tcPr>
            <w:tcW w:w="0" w:type="auto"/>
          </w:tcPr>
          <w:p w:rsidR="001863BE" w:rsidRDefault="001863BE">
            <w:r>
              <w:t xml:space="preserve">In </w:t>
            </w:r>
            <w:r>
              <w:rPr>
                <w:rStyle w:val="SAPScreenElement"/>
              </w:rPr>
              <w:t>Purchase Order References</w:t>
            </w:r>
            <w:r>
              <w:t xml:space="preserve"> review the references.</w:t>
            </w:r>
          </w:p>
          <w:p w:rsidR="002B1D11" w:rsidRDefault="001863BE">
            <w:r>
              <w:t>Make the following entries, using a Purchase Order you created previously:</w:t>
            </w:r>
          </w:p>
          <w:p w:rsidR="002B1D11" w:rsidRDefault="001863BE">
            <w:pPr>
              <w:pStyle w:val="listpara1"/>
              <w:numPr>
                <w:ilvl w:val="0"/>
                <w:numId w:val="11"/>
              </w:numPr>
            </w:pPr>
            <w:r>
              <w:rPr>
                <w:rStyle w:val="SAPScreenElement"/>
              </w:rPr>
              <w:t>References Document Category</w:t>
            </w:r>
            <w:r>
              <w:t xml:space="preserve">: </w:t>
            </w:r>
            <w:r>
              <w:rPr>
                <w:rStyle w:val="SAPUserEntry"/>
              </w:rPr>
              <w:t>Purchase Order/Scheduling Agreement</w:t>
            </w:r>
          </w:p>
          <w:p w:rsidR="002B1D11" w:rsidRDefault="001863BE">
            <w:pPr>
              <w:pStyle w:val="listpara1"/>
              <w:numPr>
                <w:ilvl w:val="0"/>
                <w:numId w:val="3"/>
              </w:numPr>
            </w:pPr>
            <w:r>
              <w:rPr>
                <w:rStyle w:val="SAPScreenElement"/>
              </w:rPr>
              <w:t>Purchase Order</w:t>
            </w:r>
            <w:r>
              <w:t xml:space="preserve">: </w:t>
            </w:r>
            <w:r>
              <w:rPr>
                <w:rStyle w:val="SAPUserEntry"/>
              </w:rPr>
              <w:t>&lt;PO number&gt;</w:t>
            </w:r>
          </w:p>
          <w:p w:rsidR="002B1D11" w:rsidRDefault="001863BE">
            <w:pPr>
              <w:pStyle w:val="listpara1"/>
            </w:pPr>
            <w:r>
              <w:t xml:space="preserve">and choose </w:t>
            </w:r>
            <w:r>
              <w:rPr>
                <w:rStyle w:val="SAPScreenElement"/>
              </w:rPr>
              <w:t>Enter</w:t>
            </w:r>
            <w:r>
              <w:t>.</w:t>
            </w:r>
          </w:p>
          <w:p w:rsidR="002B1D11" w:rsidRDefault="001863BE">
            <w:r>
              <w:t>.</w:t>
            </w:r>
          </w:p>
        </w:tc>
        <w:tc>
          <w:tcPr>
            <w:tcW w:w="0" w:type="auto"/>
          </w:tcPr>
          <w:p w:rsidR="002B1D11" w:rsidRDefault="002B1D11"/>
        </w:tc>
        <w:tc>
          <w:tcPr>
            <w:tcW w:w="0" w:type="auto"/>
          </w:tcPr>
          <w:p w:rsidR="002B1D11" w:rsidRDefault="002B1D11"/>
        </w:tc>
      </w:tr>
      <w:tr w:rsidR="002B1D11" w:rsidTr="001863BE">
        <w:tc>
          <w:tcPr>
            <w:tcW w:w="0" w:type="auto"/>
          </w:tcPr>
          <w:p w:rsidR="002B1D11" w:rsidRDefault="001863BE">
            <w:r>
              <w:t>5</w:t>
            </w:r>
          </w:p>
        </w:tc>
        <w:tc>
          <w:tcPr>
            <w:tcW w:w="0" w:type="auto"/>
          </w:tcPr>
          <w:p w:rsidR="002B1D11" w:rsidRDefault="001863BE">
            <w:r>
              <w:rPr>
                <w:rStyle w:val="SAPEmphasis"/>
              </w:rPr>
              <w:t>Select</w:t>
            </w:r>
            <w:r>
              <w:rPr>
                <w:rStyle w:val="SAPEmphasis"/>
              </w:rPr>
              <w:t xml:space="preserve"> Purchase Order Items</w:t>
            </w:r>
          </w:p>
        </w:tc>
        <w:tc>
          <w:tcPr>
            <w:tcW w:w="0" w:type="auto"/>
          </w:tcPr>
          <w:p w:rsidR="001863BE" w:rsidRDefault="001863BE">
            <w:r>
              <w:t xml:space="preserve">Review the selection of the </w:t>
            </w:r>
            <w:r>
              <w:rPr>
                <w:rStyle w:val="SAPScreenElement"/>
              </w:rPr>
              <w:t>Purchase Order Items</w:t>
            </w:r>
            <w:r>
              <w:t>.</w:t>
            </w:r>
          </w:p>
          <w:p w:rsidR="002B1D11" w:rsidRDefault="001863BE">
            <w:r>
              <w:t>Confirm the warning messages.</w:t>
            </w:r>
          </w:p>
        </w:tc>
        <w:tc>
          <w:tcPr>
            <w:tcW w:w="0" w:type="auto"/>
          </w:tcPr>
          <w:p w:rsidR="002B1D11" w:rsidRDefault="001863BE">
            <w:r>
              <w:t xml:space="preserve">All items of the selected </w:t>
            </w:r>
            <w:r>
              <w:rPr>
                <w:rStyle w:val="SAPScreenElement"/>
              </w:rPr>
              <w:t>Purchase Order</w:t>
            </w:r>
            <w:r>
              <w:t xml:space="preserve"> are added to the </w:t>
            </w:r>
            <w:r>
              <w:rPr>
                <w:rStyle w:val="SAPScreenElement"/>
              </w:rPr>
              <w:t>Invoice Items</w:t>
            </w:r>
            <w:r>
              <w:t xml:space="preserve"> table.</w:t>
            </w:r>
          </w:p>
        </w:tc>
        <w:tc>
          <w:tcPr>
            <w:tcW w:w="0" w:type="auto"/>
          </w:tcPr>
          <w:p w:rsidR="002B1D11" w:rsidRDefault="002B1D11"/>
        </w:tc>
      </w:tr>
      <w:tr w:rsidR="002B1D11" w:rsidTr="001863BE">
        <w:tc>
          <w:tcPr>
            <w:tcW w:w="0" w:type="auto"/>
          </w:tcPr>
          <w:p w:rsidR="002B1D11" w:rsidRDefault="001863BE">
            <w:r>
              <w:t>6</w:t>
            </w:r>
          </w:p>
        </w:tc>
        <w:tc>
          <w:tcPr>
            <w:tcW w:w="0" w:type="auto"/>
          </w:tcPr>
          <w:p w:rsidR="002B1D11" w:rsidRDefault="001863BE">
            <w:r>
              <w:rPr>
                <w:rStyle w:val="SAPEmphasis"/>
              </w:rPr>
              <w:t>Review the Purchase Order Items Data</w:t>
            </w:r>
          </w:p>
        </w:tc>
        <w:tc>
          <w:tcPr>
            <w:tcW w:w="0" w:type="auto"/>
          </w:tcPr>
          <w:p w:rsidR="002B1D11" w:rsidRDefault="001863BE">
            <w:r>
              <w:t xml:space="preserve">In the </w:t>
            </w:r>
            <w:r>
              <w:rPr>
                <w:rStyle w:val="SAPScreenElement"/>
              </w:rPr>
              <w:t>Invoice Items</w:t>
            </w:r>
            <w:r>
              <w:t xml:space="preserve"> area, review the </w:t>
            </w:r>
            <w:r>
              <w:rPr>
                <w:rStyle w:val="SAPScreenElement"/>
              </w:rPr>
              <w:t>Amount</w:t>
            </w:r>
            <w:r>
              <w:t xml:space="preserve">, the </w:t>
            </w:r>
            <w:r>
              <w:rPr>
                <w:rStyle w:val="SAPScreenElement"/>
              </w:rPr>
              <w:t>Quantity</w:t>
            </w:r>
            <w:r>
              <w:t xml:space="preserve">, the </w:t>
            </w:r>
            <w:r>
              <w:rPr>
                <w:rStyle w:val="SAPScreenElement"/>
              </w:rPr>
              <w:t>Tax Code</w:t>
            </w:r>
            <w:r>
              <w:t xml:space="preserve">, and the </w:t>
            </w:r>
            <w:r>
              <w:rPr>
                <w:rStyle w:val="SAPScreenElement"/>
              </w:rPr>
              <w:t>Tax Jurisdiction</w:t>
            </w:r>
            <w:r>
              <w:t xml:space="preserve"> (if applicable).</w:t>
            </w:r>
          </w:p>
          <w:p w:rsidR="002B1D11" w:rsidRDefault="001863BE">
            <w:r>
              <w:rPr>
                <w:rStyle w:val="SAPEmphasis"/>
              </w:rPr>
              <w:t xml:space="preserve">Note </w:t>
            </w:r>
            <w:r>
              <w:t xml:space="preserve">Ensure that the amount and the quantity correspond to the values of the </w:t>
            </w:r>
            <w:r>
              <w:rPr>
                <w:rStyle w:val="italic"/>
              </w:rPr>
              <w:t>Goods Receipts</w:t>
            </w:r>
            <w:r>
              <w:t>.</w:t>
            </w:r>
          </w:p>
        </w:tc>
        <w:tc>
          <w:tcPr>
            <w:tcW w:w="0" w:type="auto"/>
          </w:tcPr>
          <w:p w:rsidR="00000000" w:rsidRDefault="001863BE"/>
        </w:tc>
        <w:tc>
          <w:tcPr>
            <w:tcW w:w="0" w:type="auto"/>
          </w:tcPr>
          <w:p w:rsidR="00000000" w:rsidRDefault="001863BE"/>
        </w:tc>
      </w:tr>
      <w:tr w:rsidR="002B1D11" w:rsidTr="001863BE">
        <w:tc>
          <w:tcPr>
            <w:tcW w:w="0" w:type="auto"/>
          </w:tcPr>
          <w:p w:rsidR="002B1D11" w:rsidRDefault="001863BE">
            <w:r>
              <w:t>7</w:t>
            </w:r>
          </w:p>
        </w:tc>
        <w:tc>
          <w:tcPr>
            <w:tcW w:w="0" w:type="auto"/>
          </w:tcPr>
          <w:p w:rsidR="002B1D11" w:rsidRDefault="001863BE">
            <w:r>
              <w:rPr>
                <w:rStyle w:val="SAPEmphasis"/>
              </w:rPr>
              <w:t>Review the Tax Code and Payment</w:t>
            </w:r>
          </w:p>
        </w:tc>
        <w:tc>
          <w:tcPr>
            <w:tcW w:w="0" w:type="auto"/>
          </w:tcPr>
          <w:p w:rsidR="001863BE" w:rsidRDefault="001863BE">
            <w:r>
              <w:t xml:space="preserve">In the </w:t>
            </w:r>
            <w:r>
              <w:rPr>
                <w:rStyle w:val="SAPScreenElement"/>
              </w:rPr>
              <w:t>Tax</w:t>
            </w:r>
            <w:r>
              <w:t xml:space="preserve"> section, verify th</w:t>
            </w:r>
            <w:r>
              <w:t>e tax code information and enter the tax amount:</w:t>
            </w:r>
          </w:p>
          <w:p w:rsidR="002B1D11" w:rsidRDefault="001863BE">
            <w:pPr>
              <w:pStyle w:val="listpara1"/>
              <w:numPr>
                <w:ilvl w:val="0"/>
                <w:numId w:val="12"/>
              </w:numPr>
            </w:pPr>
            <w:r>
              <w:t xml:space="preserve">Tax Code: </w:t>
            </w:r>
            <w:r>
              <w:rPr>
                <w:rStyle w:val="SAPUserEntry"/>
              </w:rPr>
              <w:t>V0</w:t>
            </w:r>
            <w:r>
              <w:t xml:space="preserve"> (when no tax code is specified)</w:t>
            </w:r>
          </w:p>
          <w:p w:rsidR="001863BE" w:rsidRDefault="001863BE">
            <w:pPr>
              <w:pStyle w:val="listpara1"/>
              <w:numPr>
                <w:ilvl w:val="0"/>
                <w:numId w:val="3"/>
              </w:numPr>
            </w:pPr>
            <w:r>
              <w:t>Tax Jurisdiction: &lt;enter&gt;</w:t>
            </w:r>
          </w:p>
          <w:p w:rsidR="001863BE" w:rsidRDefault="001863BE">
            <w:r>
              <w:t xml:space="preserve">In the </w:t>
            </w:r>
            <w:r>
              <w:rPr>
                <w:rStyle w:val="SAPScreenElement"/>
              </w:rPr>
              <w:t>Payment</w:t>
            </w:r>
            <w:r>
              <w:t xml:space="preserve"> section, review the payment information and remain </w:t>
            </w:r>
            <w:r>
              <w:rPr>
                <w:rStyle w:val="SAPScreenElement"/>
              </w:rPr>
              <w:t>Payment Method</w:t>
            </w:r>
            <w:r>
              <w:t xml:space="preserve"> as blank.</w:t>
            </w:r>
          </w:p>
          <w:p w:rsidR="002B1D11" w:rsidRDefault="001863BE">
            <w:r>
              <w:rPr>
                <w:rStyle w:val="SAPEmphasis"/>
              </w:rPr>
              <w:t xml:space="preserve">Note </w:t>
            </w:r>
            <w:r>
              <w:t xml:space="preserve">The tax code is included in the </w:t>
            </w:r>
            <w:r>
              <w:t>simulation.</w:t>
            </w:r>
          </w:p>
        </w:tc>
        <w:tc>
          <w:tcPr>
            <w:tcW w:w="0" w:type="auto"/>
          </w:tcPr>
          <w:p w:rsidR="00000000" w:rsidRDefault="001863BE"/>
        </w:tc>
        <w:tc>
          <w:tcPr>
            <w:tcW w:w="0" w:type="auto"/>
          </w:tcPr>
          <w:p w:rsidR="002B1D11" w:rsidRDefault="002B1D11"/>
        </w:tc>
      </w:tr>
      <w:tr w:rsidR="002B1D11" w:rsidTr="001863BE">
        <w:tc>
          <w:tcPr>
            <w:tcW w:w="0" w:type="auto"/>
          </w:tcPr>
          <w:p w:rsidR="002B1D11" w:rsidRDefault="001863BE">
            <w:r>
              <w:t>8</w:t>
            </w:r>
          </w:p>
        </w:tc>
        <w:tc>
          <w:tcPr>
            <w:tcW w:w="0" w:type="auto"/>
          </w:tcPr>
          <w:p w:rsidR="002B1D11" w:rsidRDefault="001863BE">
            <w:r>
              <w:rPr>
                <w:rStyle w:val="SAPEmphasis"/>
              </w:rPr>
              <w:t>Simulate Supplier Invoice and Review the Messages</w:t>
            </w:r>
          </w:p>
        </w:tc>
        <w:tc>
          <w:tcPr>
            <w:tcW w:w="0" w:type="auto"/>
          </w:tcPr>
          <w:p w:rsidR="001863BE" w:rsidRDefault="001863BE">
            <w:r>
              <w:t xml:space="preserve">Choose </w:t>
            </w:r>
            <w:r>
              <w:rPr>
                <w:rStyle w:val="SAPScreenElement"/>
              </w:rPr>
              <w:t>Simulate</w:t>
            </w:r>
            <w:r>
              <w:t>.</w:t>
            </w:r>
          </w:p>
          <w:p w:rsidR="001863BE" w:rsidRDefault="001863BE">
            <w:r>
              <w:t xml:space="preserve">If there are no differences, a new screen, </w:t>
            </w:r>
            <w:r>
              <w:rPr>
                <w:rStyle w:val="SAPScreenElement"/>
              </w:rPr>
              <w:t>Simulation</w:t>
            </w:r>
            <w:r>
              <w:t xml:space="preserve">, appears. You can review the simulation results in the </w:t>
            </w:r>
            <w:r>
              <w:rPr>
                <w:rStyle w:val="SAPScreenElement"/>
              </w:rPr>
              <w:t>Simulation Overview</w:t>
            </w:r>
            <w:r>
              <w:t xml:space="preserve"> and </w:t>
            </w:r>
            <w:r>
              <w:rPr>
                <w:rStyle w:val="SAPScreenElement"/>
              </w:rPr>
              <w:t>Simulation Details</w:t>
            </w:r>
            <w:r>
              <w:t xml:space="preserve"> area. The </w:t>
            </w:r>
            <w:r>
              <w:rPr>
                <w:rStyle w:val="italic"/>
              </w:rPr>
              <w:t>Supplier</w:t>
            </w:r>
            <w:r>
              <w:rPr>
                <w:rStyle w:val="italic"/>
              </w:rPr>
              <w:t xml:space="preserve"> Invoice</w:t>
            </w:r>
            <w:r>
              <w:t xml:space="preserve"> is complete to post.</w:t>
            </w:r>
          </w:p>
          <w:p w:rsidR="002B1D11" w:rsidRDefault="001863BE">
            <w:r>
              <w:t xml:space="preserve">Verify the </w:t>
            </w:r>
            <w:r>
              <w:rPr>
                <w:rStyle w:val="SAPScreenElement"/>
              </w:rPr>
              <w:t>Gross Invoice Amount</w:t>
            </w:r>
            <w:r>
              <w:t xml:space="preserve"> against the items, which includes tax. (when your tax code is </w:t>
            </w:r>
            <w:r>
              <w:rPr>
                <w:rStyle w:val="SAPUserEntry"/>
              </w:rPr>
              <w:t>V0</w:t>
            </w:r>
            <w:r>
              <w:t xml:space="preserve"> there is no tax amount)</w:t>
            </w:r>
          </w:p>
        </w:tc>
        <w:tc>
          <w:tcPr>
            <w:tcW w:w="0" w:type="auto"/>
          </w:tcPr>
          <w:p w:rsidR="002B1D11" w:rsidRDefault="001863BE">
            <w:r>
              <w:t xml:space="preserve">The </w:t>
            </w:r>
            <w:r>
              <w:rPr>
                <w:rStyle w:val="italic"/>
              </w:rPr>
              <w:t>Supplier Invoice</w:t>
            </w:r>
            <w:r>
              <w:t xml:space="preserve"> is complete to post.</w:t>
            </w:r>
          </w:p>
        </w:tc>
        <w:tc>
          <w:tcPr>
            <w:tcW w:w="0" w:type="auto"/>
          </w:tcPr>
          <w:p w:rsidR="002B1D11" w:rsidRDefault="002B1D11"/>
        </w:tc>
      </w:tr>
      <w:tr w:rsidR="002B1D11" w:rsidTr="001863BE">
        <w:tc>
          <w:tcPr>
            <w:tcW w:w="0" w:type="auto"/>
          </w:tcPr>
          <w:p w:rsidR="002B1D11" w:rsidRDefault="001863BE">
            <w:r>
              <w:t>9</w:t>
            </w:r>
          </w:p>
        </w:tc>
        <w:tc>
          <w:tcPr>
            <w:tcW w:w="0" w:type="auto"/>
          </w:tcPr>
          <w:p w:rsidR="002B1D11" w:rsidRDefault="001863BE">
            <w:r>
              <w:rPr>
                <w:rStyle w:val="SAPEmphasis"/>
              </w:rPr>
              <w:t>Post Invoice</w:t>
            </w:r>
          </w:p>
        </w:tc>
        <w:tc>
          <w:tcPr>
            <w:tcW w:w="0" w:type="auto"/>
          </w:tcPr>
          <w:p w:rsidR="002B1D11" w:rsidRDefault="001863BE">
            <w:r>
              <w:t xml:space="preserve">Choose </w:t>
            </w:r>
            <w:r>
              <w:rPr>
                <w:rStyle w:val="SAPScreenElement"/>
              </w:rPr>
              <w:t>Post</w:t>
            </w:r>
            <w:r>
              <w:t>.</w:t>
            </w:r>
          </w:p>
        </w:tc>
        <w:tc>
          <w:tcPr>
            <w:tcW w:w="0" w:type="auto"/>
          </w:tcPr>
          <w:p w:rsidR="002B1D11" w:rsidRDefault="001863BE">
            <w:r>
              <w:t>The invoice is posted. The system displays the message:</w:t>
            </w:r>
          </w:p>
          <w:p w:rsidR="002B1D11" w:rsidRDefault="001863BE">
            <w:r>
              <w:rPr>
                <w:rStyle w:val="SAPMonospace"/>
              </w:rPr>
              <w:t>Documents have been created. Supplie</w:t>
            </w:r>
            <w:r>
              <w:rPr>
                <w:rStyle w:val="SAPMonospace"/>
              </w:rPr>
              <w:t>r invoice: XXX</w:t>
            </w:r>
          </w:p>
        </w:tc>
        <w:tc>
          <w:tcPr>
            <w:tcW w:w="0" w:type="auto"/>
          </w:tcPr>
          <w:p w:rsidR="00000000" w:rsidRDefault="001863BE"/>
        </w:tc>
      </w:tr>
    </w:tbl>
    <w:p w:rsidR="002B1D11" w:rsidRDefault="001863BE">
      <w:pPr>
        <w:pStyle w:val="Heading2"/>
      </w:pPr>
      <w:bookmarkStart w:id="30" w:name="unique_13"/>
      <w:bookmarkStart w:id="31" w:name="_Toc51259452"/>
      <w:r>
        <w:t>Periodic Payment</w:t>
      </w:r>
      <w:bookmarkEnd w:id="30"/>
      <w:bookmarkEnd w:id="31"/>
    </w:p>
    <w:p w:rsidR="002B1D11" w:rsidRDefault="001863BE">
      <w:r>
        <w:rPr>
          <w:rStyle w:val="SAPEmphasis"/>
        </w:rPr>
        <w:t xml:space="preserve">Note </w:t>
      </w:r>
      <w:r>
        <w:t>External Process</w:t>
      </w:r>
    </w:p>
    <w:p w:rsidR="002B1D11" w:rsidRDefault="001863BE">
      <w:r>
        <w:t xml:space="preserve">For this activity, use the Master Data from this test script and execute the following steps from the </w:t>
      </w:r>
      <w:r>
        <w:rPr>
          <w:rStyle w:val="italic"/>
        </w:rPr>
        <w:t>Accounts Payable</w:t>
      </w:r>
      <w:r>
        <w:rPr>
          <w:rStyle w:val="italic"/>
        </w:rPr>
        <w:t xml:space="preserve"> (J60)</w:t>
      </w:r>
      <w:r>
        <w:t xml:space="preserve"> test script document:</w:t>
      </w:r>
    </w:p>
    <w:p w:rsidR="001863BE" w:rsidRDefault="001863BE">
      <w:pPr>
        <w:pStyle w:val="listpara1"/>
        <w:numPr>
          <w:ilvl w:val="0"/>
          <w:numId w:val="13"/>
        </w:numPr>
      </w:pPr>
      <w:r>
        <w:rPr>
          <w:rStyle w:val="italic"/>
        </w:rPr>
        <w:t>Manage Payment Blocks</w:t>
      </w:r>
    </w:p>
    <w:p w:rsidR="002B1D11" w:rsidRDefault="001863BE">
      <w:pPr>
        <w:pStyle w:val="listpara1"/>
      </w:pPr>
      <w:r>
        <w:t>Payment Run:</w:t>
      </w:r>
    </w:p>
    <w:p w:rsidR="002B1D11" w:rsidRDefault="001863BE">
      <w:pPr>
        <w:pStyle w:val="listpara1"/>
        <w:numPr>
          <w:ilvl w:val="0"/>
          <w:numId w:val="3"/>
        </w:numPr>
      </w:pPr>
      <w:r>
        <w:rPr>
          <w:rStyle w:val="italic"/>
        </w:rPr>
        <w:t>Payment Approval</w:t>
      </w:r>
    </w:p>
    <w:p w:rsidR="002B1D11" w:rsidRDefault="001863BE">
      <w:r>
        <w:t>or</w:t>
      </w:r>
    </w:p>
    <w:p w:rsidR="002B1D11" w:rsidRDefault="001863BE">
      <w:pPr>
        <w:pStyle w:val="listpara1"/>
        <w:numPr>
          <w:ilvl w:val="0"/>
          <w:numId w:val="14"/>
        </w:numPr>
      </w:pPr>
      <w:r>
        <w:rPr>
          <w:rStyle w:val="italic"/>
        </w:rPr>
        <w:t>Manual Payment Online</w:t>
      </w:r>
    </w:p>
    <w:p w:rsidR="002B1D11" w:rsidRDefault="001863BE">
      <w:pPr>
        <w:pStyle w:val="Heading2"/>
      </w:pPr>
      <w:bookmarkStart w:id="32" w:name="unique_14"/>
      <w:bookmarkStart w:id="33" w:name="_Toc51259453"/>
      <w:r>
        <w:t>Review Manufacturing Object Pages</w:t>
      </w:r>
      <w:bookmarkEnd w:id="32"/>
      <w:bookmarkEnd w:id="33"/>
    </w:p>
    <w:p w:rsidR="002B1D11" w:rsidRDefault="001863BE">
      <w:pPr>
        <w:pStyle w:val="SAPKeyblockTitle"/>
      </w:pPr>
      <w:r>
        <w:t>Test Administration</w:t>
      </w:r>
    </w:p>
    <w:p w:rsidR="002B1D11" w:rsidRDefault="001863BE">
      <w:r>
        <w:t>Customer project: Fill in the project-specific parts.</w:t>
      </w:r>
    </w:p>
    <w:p w:rsidR="002B1D11" w:rsidRDefault="002B1D1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2B1D11" w:rsidTr="001863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1D11" w:rsidRDefault="001863BE">
            <w:r>
              <w:rPr>
                <w:rStyle w:val="SAPEmphasis"/>
              </w:rPr>
              <w:t>Test Case ID</w:t>
            </w:r>
          </w:p>
        </w:tc>
        <w:tc>
          <w:tcPr>
            <w:tcW w:w="0" w:type="auto"/>
            <w:shd w:val="clear" w:color="auto" w:fill="auto"/>
            <w:tcMar>
              <w:top w:w="29" w:type="dxa"/>
              <w:left w:w="29" w:type="dxa"/>
              <w:bottom w:w="29" w:type="dxa"/>
              <w:right w:w="29" w:type="dxa"/>
            </w:tcMar>
          </w:tcPr>
          <w:p w:rsidR="002B1D11" w:rsidRDefault="001863BE">
            <w:r>
              <w:t>&lt;X.XX&gt;</w:t>
            </w:r>
          </w:p>
        </w:tc>
        <w:tc>
          <w:tcPr>
            <w:tcW w:w="0" w:type="auto"/>
            <w:shd w:val="clear" w:color="auto" w:fill="auto"/>
            <w:tcMar>
              <w:top w:w="29" w:type="dxa"/>
              <w:left w:w="29" w:type="dxa"/>
              <w:bottom w:w="29" w:type="dxa"/>
              <w:right w:w="29" w:type="dxa"/>
            </w:tcMar>
          </w:tcPr>
          <w:p w:rsidR="002B1D11" w:rsidRDefault="001863BE">
            <w:r>
              <w:rPr>
                <w:rStyle w:val="SAPEmphasis"/>
              </w:rPr>
              <w:t>Tester Name</w:t>
            </w:r>
          </w:p>
        </w:tc>
        <w:tc>
          <w:tcPr>
            <w:tcW w:w="0" w:type="auto"/>
            <w:shd w:val="clear" w:color="auto" w:fill="auto"/>
            <w:tcMar>
              <w:top w:w="29" w:type="dxa"/>
              <w:left w:w="29" w:type="dxa"/>
              <w:bottom w:w="29" w:type="dxa"/>
              <w:right w:w="29" w:type="dxa"/>
            </w:tcMar>
          </w:tcPr>
          <w:p w:rsidR="002B1D11" w:rsidRDefault="002B1D11"/>
        </w:tc>
        <w:tc>
          <w:tcPr>
            <w:tcW w:w="0" w:type="auto"/>
            <w:shd w:val="clear" w:color="auto" w:fill="auto"/>
            <w:tcMar>
              <w:top w:w="29" w:type="dxa"/>
              <w:left w:w="29" w:type="dxa"/>
              <w:bottom w:w="29" w:type="dxa"/>
              <w:right w:w="29" w:type="dxa"/>
            </w:tcMar>
          </w:tcPr>
          <w:p w:rsidR="002B1D11" w:rsidRDefault="001863BE">
            <w:r>
              <w:rPr>
                <w:rStyle w:val="SAPEmphasis"/>
              </w:rPr>
              <w:t>Testin</w:t>
            </w:r>
            <w:r>
              <w:rPr>
                <w:rStyle w:val="SAPEmphasis"/>
              </w:rPr>
              <w:t>g Date</w:t>
            </w:r>
          </w:p>
        </w:tc>
        <w:tc>
          <w:tcPr>
            <w:tcW w:w="0" w:type="auto"/>
            <w:shd w:val="clear" w:color="auto" w:fill="auto"/>
            <w:tcMar>
              <w:top w:w="29" w:type="dxa"/>
              <w:left w:w="29" w:type="dxa"/>
              <w:bottom w:w="29" w:type="dxa"/>
              <w:right w:w="29" w:type="dxa"/>
            </w:tcMar>
          </w:tcPr>
          <w:p w:rsidR="002B1D11" w:rsidRDefault="001863BE">
            <w:r>
              <w:rPr>
                <w:rStyle w:val="SAPUserEntry"/>
              </w:rPr>
              <w:t>Enter a test date.</w:t>
            </w:r>
          </w:p>
        </w:tc>
      </w:tr>
      <w:tr w:rsidR="002B1D11" w:rsidTr="001863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1D11" w:rsidRDefault="001863BE">
            <w:r>
              <w:t>Business Role(s)</w:t>
            </w:r>
          </w:p>
        </w:tc>
        <w:tc>
          <w:tcPr>
            <w:tcW w:w="0" w:type="auto"/>
            <w:gridSpan w:val="5"/>
            <w:shd w:val="clear" w:color="auto" w:fill="auto"/>
            <w:tcMar>
              <w:top w:w="29" w:type="dxa"/>
              <w:left w:w="29" w:type="dxa"/>
              <w:bottom w:w="29" w:type="dxa"/>
              <w:right w:w="29" w:type="dxa"/>
            </w:tcMar>
          </w:tcPr>
          <w:p w:rsidR="002B1D11" w:rsidRDefault="002B1D11"/>
        </w:tc>
      </w:tr>
      <w:tr w:rsidR="002B1D11" w:rsidTr="001863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1D11" w:rsidRDefault="001863BE">
            <w:r>
              <w:rPr>
                <w:rStyle w:val="SAPEmphasis"/>
              </w:rPr>
              <w:t>Responsibility</w:t>
            </w:r>
          </w:p>
        </w:tc>
        <w:tc>
          <w:tcPr>
            <w:tcW w:w="0" w:type="auto"/>
            <w:gridSpan w:val="3"/>
            <w:shd w:val="clear" w:color="auto" w:fill="auto"/>
            <w:tcMar>
              <w:top w:w="29" w:type="dxa"/>
              <w:left w:w="29" w:type="dxa"/>
              <w:bottom w:w="29" w:type="dxa"/>
              <w:right w:w="29" w:type="dxa"/>
            </w:tcMar>
          </w:tcPr>
          <w:p w:rsidR="002B1D11" w:rsidRDefault="001863B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1D11" w:rsidRDefault="001863BE">
            <w:r>
              <w:rPr>
                <w:rStyle w:val="SAPEmphasis"/>
              </w:rPr>
              <w:t>Duration</w:t>
            </w:r>
          </w:p>
        </w:tc>
        <w:tc>
          <w:tcPr>
            <w:tcW w:w="0" w:type="auto"/>
            <w:shd w:val="clear" w:color="auto" w:fill="auto"/>
            <w:tcMar>
              <w:top w:w="29" w:type="dxa"/>
              <w:left w:w="29" w:type="dxa"/>
              <w:bottom w:w="29" w:type="dxa"/>
              <w:right w:w="29" w:type="dxa"/>
            </w:tcMar>
          </w:tcPr>
          <w:p w:rsidR="002B1D11" w:rsidRDefault="001863BE">
            <w:r>
              <w:rPr>
                <w:rStyle w:val="SAPUserEntry"/>
              </w:rPr>
              <w:t>Enter a duration.</w:t>
            </w:r>
          </w:p>
        </w:tc>
      </w:tr>
    </w:tbl>
    <w:p w:rsidR="002B1D11" w:rsidRDefault="001863BE">
      <w:pPr>
        <w:pStyle w:val="SAPKeyblockTitle"/>
      </w:pPr>
      <w:r>
        <w:t>Purpose</w:t>
      </w:r>
    </w:p>
    <w:p w:rsidR="002B1D11" w:rsidRDefault="001863BE">
      <w:r>
        <w:t xml:space="preserve">This process step shows you how to review the different objects pages available </w:t>
      </w:r>
      <w:r>
        <w:t>for different roles in the area of manufacturing.</w:t>
      </w:r>
    </w:p>
    <w:p w:rsidR="002B1D11" w:rsidRDefault="001863BE">
      <w:pPr>
        <w:pStyle w:val="SAPKeyblockTitle"/>
      </w:pPr>
      <w:r>
        <w:t>Procedure</w:t>
      </w:r>
    </w:p>
    <w:tbl>
      <w:tblPr>
        <w:tblStyle w:val="SAPStandardTable"/>
        <w:tblW w:w="0" w:type="auto"/>
        <w:tblLook w:val="0620" w:firstRow="1" w:lastRow="0" w:firstColumn="0" w:lastColumn="0" w:noHBand="1" w:noVBand="1"/>
      </w:tblPr>
      <w:tblGrid>
        <w:gridCol w:w="829"/>
        <w:gridCol w:w="1498"/>
        <w:gridCol w:w="5118"/>
        <w:gridCol w:w="5393"/>
        <w:gridCol w:w="1333"/>
      </w:tblGrid>
      <w:tr w:rsidR="002B1D11" w:rsidTr="001863BE">
        <w:trPr>
          <w:cnfStyle w:val="100000000000" w:firstRow="1" w:lastRow="0" w:firstColumn="0" w:lastColumn="0" w:oddVBand="0" w:evenVBand="0" w:oddHBand="0" w:evenHBand="0" w:firstRowFirstColumn="0" w:firstRowLastColumn="0" w:lastRowFirstColumn="0" w:lastRowLastColumn="0"/>
        </w:trPr>
        <w:tc>
          <w:tcPr>
            <w:tcW w:w="0" w:type="auto"/>
          </w:tcPr>
          <w:p w:rsidR="002B1D11" w:rsidRDefault="001863BE">
            <w:pPr>
              <w:pStyle w:val="SAPTableHeader"/>
            </w:pPr>
            <w:r>
              <w:t>Test Step #</w:t>
            </w:r>
          </w:p>
        </w:tc>
        <w:tc>
          <w:tcPr>
            <w:tcW w:w="0" w:type="auto"/>
          </w:tcPr>
          <w:p w:rsidR="002B1D11" w:rsidRDefault="001863BE">
            <w:pPr>
              <w:pStyle w:val="SAPTableHeader"/>
            </w:pPr>
            <w:r>
              <w:t>Test Step Name</w:t>
            </w:r>
          </w:p>
        </w:tc>
        <w:tc>
          <w:tcPr>
            <w:tcW w:w="0" w:type="auto"/>
          </w:tcPr>
          <w:p w:rsidR="002B1D11" w:rsidRDefault="001863BE">
            <w:pPr>
              <w:pStyle w:val="SAPTableHeader"/>
            </w:pPr>
            <w:r>
              <w:t>Instruction</w:t>
            </w:r>
          </w:p>
        </w:tc>
        <w:tc>
          <w:tcPr>
            <w:tcW w:w="0" w:type="auto"/>
          </w:tcPr>
          <w:p w:rsidR="002B1D11" w:rsidRDefault="001863BE">
            <w:pPr>
              <w:pStyle w:val="SAPTableHeader"/>
            </w:pPr>
            <w:r>
              <w:t>Expected Result</w:t>
            </w:r>
          </w:p>
        </w:tc>
        <w:tc>
          <w:tcPr>
            <w:tcW w:w="0" w:type="auto"/>
          </w:tcPr>
          <w:p w:rsidR="002B1D11" w:rsidRDefault="001863BE">
            <w:pPr>
              <w:pStyle w:val="SAPTableHeader"/>
            </w:pPr>
            <w:r>
              <w:t>Pass / Fail / Comment</w:t>
            </w:r>
          </w:p>
        </w:tc>
      </w:tr>
      <w:tr w:rsidR="002B1D11" w:rsidTr="001863BE">
        <w:tc>
          <w:tcPr>
            <w:tcW w:w="0" w:type="auto"/>
          </w:tcPr>
          <w:p w:rsidR="002B1D11" w:rsidRDefault="001863BE">
            <w:r>
              <w:t>1</w:t>
            </w:r>
          </w:p>
        </w:tc>
        <w:tc>
          <w:tcPr>
            <w:tcW w:w="0" w:type="auto"/>
          </w:tcPr>
          <w:p w:rsidR="002B1D11" w:rsidRDefault="001863BE">
            <w:r>
              <w:rPr>
                <w:rStyle w:val="SAPEmphasis"/>
              </w:rPr>
              <w:t>Log On</w:t>
            </w:r>
          </w:p>
        </w:tc>
        <w:tc>
          <w:tcPr>
            <w:tcW w:w="0" w:type="auto"/>
          </w:tcPr>
          <w:p w:rsidR="001863BE" w:rsidRDefault="001863BE">
            <w:r>
              <w:t>Log on to the SAP Fiori launchpad as a Production Planner.</w:t>
            </w:r>
          </w:p>
          <w:p w:rsidR="002B1D11" w:rsidRDefault="001863BE">
            <w:r>
              <w:rPr>
                <w:rStyle w:val="SAPEmphasis"/>
              </w:rPr>
              <w:t xml:space="preserve">Note </w:t>
            </w:r>
            <w:r>
              <w:t>You can use any role in the Roles section above.</w:t>
            </w:r>
          </w:p>
        </w:tc>
        <w:tc>
          <w:tcPr>
            <w:tcW w:w="0" w:type="auto"/>
          </w:tcPr>
          <w:p w:rsidR="002B1D11" w:rsidRDefault="001863BE">
            <w:r>
              <w:t>The SAP Fiori launchpad displays.</w:t>
            </w:r>
          </w:p>
        </w:tc>
        <w:tc>
          <w:tcPr>
            <w:tcW w:w="0" w:type="auto"/>
          </w:tcPr>
          <w:p w:rsidR="002B1D11" w:rsidRDefault="002B1D11"/>
        </w:tc>
      </w:tr>
      <w:tr w:rsidR="002B1D11" w:rsidTr="001863BE">
        <w:tc>
          <w:tcPr>
            <w:tcW w:w="0" w:type="auto"/>
          </w:tcPr>
          <w:p w:rsidR="002B1D11" w:rsidRDefault="001863BE">
            <w:r>
              <w:t>2</w:t>
            </w:r>
          </w:p>
        </w:tc>
        <w:tc>
          <w:tcPr>
            <w:tcW w:w="0" w:type="auto"/>
          </w:tcPr>
          <w:p w:rsidR="002B1D11" w:rsidRDefault="001863BE">
            <w:r>
              <w:rPr>
                <w:rStyle w:val="SAPEmphasis"/>
              </w:rPr>
              <w:t>Start Search</w:t>
            </w:r>
          </w:p>
        </w:tc>
        <w:tc>
          <w:tcPr>
            <w:tcW w:w="0" w:type="auto"/>
          </w:tcPr>
          <w:p w:rsidR="002B1D11" w:rsidRDefault="001863BE">
            <w:r>
              <w:t xml:space="preserve">Choose </w:t>
            </w:r>
            <w:r>
              <w:rPr>
                <w:rStyle w:val="SAPScreenElement"/>
              </w:rPr>
              <w:t>Search</w:t>
            </w:r>
            <w:r>
              <w:t xml:space="preserve"> in the upper right area of the launchpad.</w:t>
            </w:r>
          </w:p>
        </w:tc>
        <w:tc>
          <w:tcPr>
            <w:tcW w:w="0" w:type="auto"/>
          </w:tcPr>
          <w:p w:rsidR="002B1D11" w:rsidRDefault="001863BE">
            <w:r>
              <w:t>An input field displays.</w:t>
            </w:r>
          </w:p>
        </w:tc>
        <w:tc>
          <w:tcPr>
            <w:tcW w:w="0" w:type="auto"/>
          </w:tcPr>
          <w:p w:rsidR="002B1D11" w:rsidRDefault="002B1D11"/>
        </w:tc>
      </w:tr>
      <w:tr w:rsidR="002B1D11" w:rsidTr="001863BE">
        <w:tc>
          <w:tcPr>
            <w:tcW w:w="0" w:type="auto"/>
          </w:tcPr>
          <w:p w:rsidR="002B1D11" w:rsidRDefault="001863BE">
            <w:r>
              <w:t>3</w:t>
            </w:r>
          </w:p>
        </w:tc>
        <w:tc>
          <w:tcPr>
            <w:tcW w:w="0" w:type="auto"/>
          </w:tcPr>
          <w:p w:rsidR="002B1D11" w:rsidRDefault="001863BE">
            <w:r>
              <w:rPr>
                <w:rStyle w:val="SAPEmphasis"/>
              </w:rPr>
              <w:t>Search Criteria</w:t>
            </w:r>
          </w:p>
        </w:tc>
        <w:tc>
          <w:tcPr>
            <w:tcW w:w="0" w:type="auto"/>
          </w:tcPr>
          <w:p w:rsidR="001863BE" w:rsidRDefault="001863BE">
            <w:r>
              <w:t xml:space="preserve">Make the following entries and choose </w:t>
            </w:r>
            <w:r>
              <w:rPr>
                <w:rStyle w:val="SAPScreenElement"/>
              </w:rPr>
              <w:t>Search</w:t>
            </w:r>
            <w:r>
              <w:t>:</w:t>
            </w:r>
          </w:p>
          <w:p w:rsidR="002B1D11" w:rsidRDefault="001863BE">
            <w:r>
              <w:rPr>
                <w:rStyle w:val="SAPScreenElement"/>
              </w:rPr>
              <w:t>Products</w:t>
            </w:r>
            <w:r>
              <w:t xml:space="preserve">: </w:t>
            </w:r>
            <w:r>
              <w:rPr>
                <w:rStyle w:val="SAPUserEntry"/>
              </w:rPr>
              <w:t>Material (see the Master Data section)</w:t>
            </w:r>
          </w:p>
        </w:tc>
        <w:tc>
          <w:tcPr>
            <w:tcW w:w="0" w:type="auto"/>
          </w:tcPr>
          <w:p w:rsidR="002B1D11" w:rsidRDefault="001863BE">
            <w:r>
              <w:t>The system displays a list of objects that use the selec</w:t>
            </w:r>
            <w:r>
              <w:t>ted material.</w:t>
            </w:r>
          </w:p>
        </w:tc>
        <w:tc>
          <w:tcPr>
            <w:tcW w:w="0" w:type="auto"/>
          </w:tcPr>
          <w:p w:rsidR="002B1D11" w:rsidRDefault="002B1D11"/>
        </w:tc>
      </w:tr>
      <w:tr w:rsidR="002B1D11" w:rsidTr="001863BE">
        <w:tc>
          <w:tcPr>
            <w:tcW w:w="0" w:type="auto"/>
          </w:tcPr>
          <w:p w:rsidR="002B1D11" w:rsidRDefault="001863BE">
            <w:r>
              <w:t>4</w:t>
            </w:r>
          </w:p>
        </w:tc>
        <w:tc>
          <w:tcPr>
            <w:tcW w:w="0" w:type="auto"/>
          </w:tcPr>
          <w:p w:rsidR="002B1D11" w:rsidRDefault="001863BE">
            <w:r>
              <w:rPr>
                <w:rStyle w:val="SAPEmphasis"/>
              </w:rPr>
              <w:t>Display Object</w:t>
            </w:r>
          </w:p>
        </w:tc>
        <w:tc>
          <w:tcPr>
            <w:tcW w:w="0" w:type="auto"/>
          </w:tcPr>
          <w:p w:rsidR="001863BE" w:rsidRDefault="001863BE">
            <w:r>
              <w:t xml:space="preserve">In the </w:t>
            </w:r>
            <w:r>
              <w:rPr>
                <w:rStyle w:val="SAPScreenElement"/>
              </w:rPr>
              <w:t>All</w:t>
            </w:r>
            <w:r>
              <w:t xml:space="preserve"> field, choose </w:t>
            </w:r>
            <w:r>
              <w:rPr>
                <w:rStyle w:val="SAPScreenElement"/>
              </w:rPr>
              <w:t>Down arrow</w:t>
            </w:r>
            <w:r>
              <w:t>.</w:t>
            </w:r>
          </w:p>
          <w:p w:rsidR="002B1D11" w:rsidRDefault="001863BE">
            <w:r>
              <w:t xml:space="preserve">Select an object and choose </w:t>
            </w:r>
            <w:r>
              <w:rPr>
                <w:rStyle w:val="SAPScreenElement"/>
              </w:rPr>
              <w:t>Search</w:t>
            </w:r>
            <w:r>
              <w:t>.</w:t>
            </w:r>
          </w:p>
        </w:tc>
        <w:tc>
          <w:tcPr>
            <w:tcW w:w="0" w:type="auto"/>
          </w:tcPr>
          <w:p w:rsidR="002B1D11" w:rsidRDefault="001863BE">
            <w:r>
              <w:t>The list of objects is limited to the object type selected. If no object is selected, a message is displayed instead.</w:t>
            </w:r>
          </w:p>
        </w:tc>
        <w:tc>
          <w:tcPr>
            <w:tcW w:w="0" w:type="auto"/>
          </w:tcPr>
          <w:p w:rsidR="002B1D11" w:rsidRDefault="002B1D11"/>
        </w:tc>
      </w:tr>
      <w:tr w:rsidR="002B1D11" w:rsidTr="001863BE">
        <w:tc>
          <w:tcPr>
            <w:tcW w:w="0" w:type="auto"/>
          </w:tcPr>
          <w:p w:rsidR="002B1D11" w:rsidRDefault="001863BE">
            <w:r>
              <w:t>5</w:t>
            </w:r>
          </w:p>
        </w:tc>
        <w:tc>
          <w:tcPr>
            <w:tcW w:w="0" w:type="auto"/>
          </w:tcPr>
          <w:p w:rsidR="002B1D11" w:rsidRDefault="001863BE">
            <w:r>
              <w:rPr>
                <w:rStyle w:val="SAPEmphasis"/>
              </w:rPr>
              <w:t>Tailor the Result Display</w:t>
            </w:r>
          </w:p>
        </w:tc>
        <w:tc>
          <w:tcPr>
            <w:tcW w:w="0" w:type="auto"/>
          </w:tcPr>
          <w:p w:rsidR="002B1D11" w:rsidRDefault="001863BE">
            <w:r>
              <w:t>Below the search line, choose a</w:t>
            </w:r>
            <w:r>
              <w:t xml:space="preserve"> symbol (for example, filter, display as table, sort) to filter the results list.</w:t>
            </w:r>
          </w:p>
        </w:tc>
        <w:tc>
          <w:tcPr>
            <w:tcW w:w="0" w:type="auto"/>
          </w:tcPr>
          <w:p w:rsidR="002B1D11" w:rsidRDefault="001863BE">
            <w:r>
              <w:t>The results list is filtered according to your selections.</w:t>
            </w:r>
          </w:p>
        </w:tc>
        <w:tc>
          <w:tcPr>
            <w:tcW w:w="0" w:type="auto"/>
          </w:tcPr>
          <w:p w:rsidR="002B1D11" w:rsidRDefault="002B1D11"/>
        </w:tc>
      </w:tr>
      <w:tr w:rsidR="002B1D11" w:rsidTr="001863BE">
        <w:tc>
          <w:tcPr>
            <w:tcW w:w="0" w:type="auto"/>
          </w:tcPr>
          <w:p w:rsidR="002B1D11" w:rsidRDefault="001863BE">
            <w:r>
              <w:t>6</w:t>
            </w:r>
          </w:p>
        </w:tc>
        <w:tc>
          <w:tcPr>
            <w:tcW w:w="0" w:type="auto"/>
          </w:tcPr>
          <w:p w:rsidR="002B1D11" w:rsidRDefault="001863BE">
            <w:r>
              <w:rPr>
                <w:rStyle w:val="SAPEmphasis"/>
              </w:rPr>
              <w:t>Repeat Steps</w:t>
            </w:r>
          </w:p>
        </w:tc>
        <w:tc>
          <w:tcPr>
            <w:tcW w:w="0" w:type="auto"/>
          </w:tcPr>
          <w:p w:rsidR="002B1D11" w:rsidRDefault="001863BE">
            <w:r>
              <w:t>Repeat steps 1-5 for any other role in this test script and any other object offered in the searc</w:t>
            </w:r>
            <w:r>
              <w:t>h function.</w:t>
            </w:r>
          </w:p>
        </w:tc>
        <w:tc>
          <w:tcPr>
            <w:tcW w:w="0" w:type="auto"/>
          </w:tcPr>
          <w:p w:rsidR="002B1D11" w:rsidRDefault="001863BE">
            <w:r>
              <w:t>The list of objects offered for search differs by the role you used to log on.</w:t>
            </w:r>
          </w:p>
        </w:tc>
        <w:tc>
          <w:tcPr>
            <w:tcW w:w="0" w:type="auto"/>
          </w:tcPr>
          <w:p w:rsidR="002B1D11" w:rsidRDefault="002B1D11"/>
        </w:tc>
      </w:tr>
    </w:tbl>
    <w:p w:rsidR="002B1D11" w:rsidRDefault="001863BE">
      <w:pPr>
        <w:pStyle w:val="Heading1"/>
      </w:pPr>
      <w:bookmarkStart w:id="34" w:name="d2e1648"/>
      <w:bookmarkStart w:id="35" w:name="_Toc51259454"/>
      <w:r>
        <w:t>Appendix</w:t>
      </w:r>
      <w:bookmarkEnd w:id="34"/>
      <w:bookmarkEnd w:id="35"/>
    </w:p>
    <w:p w:rsidR="002B1D11" w:rsidRDefault="001863BE">
      <w:pPr>
        <w:pStyle w:val="Heading2"/>
      </w:pPr>
      <w:bookmarkStart w:id="36" w:name="unique_16"/>
      <w:bookmarkStart w:id="37" w:name="_Toc51259455"/>
      <w:r>
        <w:t>Succeeding Processes</w:t>
      </w:r>
      <w:bookmarkEnd w:id="36"/>
      <w:bookmarkEnd w:id="37"/>
    </w:p>
    <w:p w:rsidR="002B1D11" w:rsidRDefault="001863BE">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5368"/>
        <w:gridCol w:w="5961"/>
      </w:tblGrid>
      <w:tr w:rsidR="002B1D11" w:rsidTr="001863BE">
        <w:trPr>
          <w:cnfStyle w:val="100000000000" w:firstRow="1" w:lastRow="0" w:firstColumn="0" w:lastColumn="0" w:oddVBand="0" w:evenVBand="0" w:oddHBand="0" w:evenHBand="0" w:firstRowFirstColumn="0" w:firstRowLastColumn="0" w:lastRowFirstColumn="0" w:lastRowLastColumn="0"/>
        </w:trPr>
        <w:tc>
          <w:tcPr>
            <w:tcW w:w="0" w:type="auto"/>
          </w:tcPr>
          <w:p w:rsidR="002B1D11" w:rsidRDefault="001863BE">
            <w:pPr>
              <w:pStyle w:val="SAPTableHeader"/>
            </w:pPr>
            <w:r>
              <w:t>Process</w:t>
            </w:r>
          </w:p>
        </w:tc>
        <w:tc>
          <w:tcPr>
            <w:tcW w:w="0" w:type="auto"/>
          </w:tcPr>
          <w:p w:rsidR="002B1D11" w:rsidRDefault="001863BE">
            <w:pPr>
              <w:pStyle w:val="SAPTableHeader"/>
            </w:pPr>
            <w:r>
              <w:t xml:space="preserve">Business </w:t>
            </w:r>
            <w:r>
              <w:t>Condition</w:t>
            </w:r>
          </w:p>
        </w:tc>
      </w:tr>
      <w:tr w:rsidR="002B1D11" w:rsidTr="001863BE">
        <w:tc>
          <w:tcPr>
            <w:tcW w:w="0" w:type="auto"/>
          </w:tcPr>
          <w:p w:rsidR="002B1D11" w:rsidRDefault="001863BE">
            <w:r>
              <w:t>Make-to-Stock Production - Discrete Manufacturing (BJ5) - (Optional)</w:t>
            </w:r>
          </w:p>
        </w:tc>
        <w:tc>
          <w:tcPr>
            <w:tcW w:w="0" w:type="auto"/>
          </w:tcPr>
          <w:p w:rsidR="002B1D11" w:rsidRDefault="001863BE">
            <w:r>
              <w:t>Complete the following activities using the data you created in this test script:</w:t>
            </w:r>
          </w:p>
          <w:p w:rsidR="002B1D11" w:rsidRDefault="001863BE">
            <w:pPr>
              <w:pStyle w:val="listpara1"/>
              <w:numPr>
                <w:ilvl w:val="0"/>
                <w:numId w:val="15"/>
              </w:numPr>
            </w:pPr>
            <w:r>
              <w:t>Create Initial Material Stock</w:t>
            </w:r>
          </w:p>
          <w:p w:rsidR="002B1D11" w:rsidRDefault="001863BE">
            <w:pPr>
              <w:pStyle w:val="listpara1"/>
              <w:numPr>
                <w:ilvl w:val="0"/>
                <w:numId w:val="3"/>
              </w:numPr>
            </w:pPr>
            <w:r>
              <w:t>Material Staging</w:t>
            </w:r>
          </w:p>
          <w:p w:rsidR="002B1D11" w:rsidRDefault="001863BE">
            <w:pPr>
              <w:pStyle w:val="listpara1"/>
              <w:numPr>
                <w:ilvl w:val="0"/>
                <w:numId w:val="3"/>
              </w:numPr>
            </w:pPr>
            <w:r>
              <w:t>Pick Components</w:t>
            </w:r>
          </w:p>
          <w:p w:rsidR="002B1D11" w:rsidRDefault="001863BE">
            <w:pPr>
              <w:pStyle w:val="listpara1"/>
              <w:numPr>
                <w:ilvl w:val="0"/>
                <w:numId w:val="3"/>
              </w:numPr>
            </w:pPr>
            <w:r>
              <w:t>Review Order Operations</w:t>
            </w:r>
          </w:p>
          <w:p w:rsidR="002B1D11" w:rsidRDefault="001863BE">
            <w:pPr>
              <w:pStyle w:val="listpara1"/>
              <w:numPr>
                <w:ilvl w:val="0"/>
                <w:numId w:val="3"/>
              </w:numPr>
            </w:pPr>
            <w:r>
              <w:t>Confirm</w:t>
            </w:r>
            <w:r>
              <w:t xml:space="preserve"> Assembly Activities</w:t>
            </w:r>
          </w:p>
          <w:p w:rsidR="002B1D11" w:rsidRDefault="001863BE">
            <w:pPr>
              <w:pStyle w:val="listpara1"/>
              <w:numPr>
                <w:ilvl w:val="0"/>
                <w:numId w:val="3"/>
              </w:numPr>
            </w:pPr>
            <w:r>
              <w:t>Final Confirmation of Production</w:t>
            </w:r>
          </w:p>
          <w:p w:rsidR="002B1D11" w:rsidRDefault="001863BE">
            <w:pPr>
              <w:pStyle w:val="listpara1"/>
              <w:numPr>
                <w:ilvl w:val="0"/>
                <w:numId w:val="3"/>
              </w:numPr>
            </w:pPr>
            <w:r>
              <w:t>Post Goods Receipt for Production Order</w:t>
            </w:r>
          </w:p>
        </w:tc>
      </w:tr>
    </w:tbl>
    <w:p w:rsidR="00000000" w:rsidRDefault="001863BE"/>
    <w:p w:rsidR="001863BE" w:rsidRDefault="001863BE"/>
    <w:p w:rsidR="001863BE" w:rsidRDefault="001863BE" w:rsidP="00732F6A">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1863BE" w:rsidTr="002D4886">
        <w:trPr>
          <w:cnfStyle w:val="100000000000" w:firstRow="1" w:lastRow="0" w:firstColumn="0" w:lastColumn="0" w:oddVBand="0" w:evenVBand="0" w:oddHBand="0" w:evenHBand="0" w:firstRowFirstColumn="0" w:firstRowLastColumn="0" w:lastRowFirstColumn="0" w:lastRowLastColumn="0"/>
        </w:trPr>
        <w:tc>
          <w:tcPr>
            <w:tcW w:w="1554" w:type="dxa"/>
          </w:tcPr>
          <w:p w:rsidR="001863BE" w:rsidRDefault="001863BE" w:rsidP="002D4886">
            <w:r>
              <w:t>Type Style</w:t>
            </w:r>
          </w:p>
        </w:tc>
        <w:tc>
          <w:tcPr>
            <w:tcW w:w="11598" w:type="dxa"/>
          </w:tcPr>
          <w:p w:rsidR="001863BE" w:rsidRDefault="001863BE" w:rsidP="002D4886">
            <w:r>
              <w:t>Description</w:t>
            </w:r>
          </w:p>
        </w:tc>
      </w:tr>
      <w:tr w:rsidR="001863BE" w:rsidRPr="001B5034" w:rsidTr="002D4886">
        <w:tc>
          <w:tcPr>
            <w:tcW w:w="1554" w:type="dxa"/>
          </w:tcPr>
          <w:p w:rsidR="001863BE" w:rsidRPr="001B5034" w:rsidRDefault="001863BE" w:rsidP="002D4886">
            <w:r w:rsidRPr="00601DC2">
              <w:rPr>
                <w:rStyle w:val="SAPScreenElement"/>
              </w:rPr>
              <w:t>Example</w:t>
            </w:r>
          </w:p>
        </w:tc>
        <w:tc>
          <w:tcPr>
            <w:tcW w:w="11598" w:type="dxa"/>
          </w:tcPr>
          <w:p w:rsidR="001863BE" w:rsidRDefault="001863BE" w:rsidP="002D4886">
            <w:r w:rsidRPr="001B5034">
              <w:t>Words or characters quoted from the screen. These include field names, screen titles, pushbuttons labels, menu names, menu paths, and menu options.</w:t>
            </w:r>
          </w:p>
          <w:p w:rsidR="001863BE" w:rsidRPr="001B5034" w:rsidRDefault="001863BE" w:rsidP="002D4886">
            <w:r>
              <w:t>Textual c</w:t>
            </w:r>
            <w:r w:rsidRPr="001B5034">
              <w:t xml:space="preserve">ross-references to other </w:t>
            </w:r>
            <w:r>
              <w:t>documents</w:t>
            </w:r>
            <w:r w:rsidRPr="001B5034">
              <w:t>.</w:t>
            </w:r>
          </w:p>
        </w:tc>
      </w:tr>
      <w:tr w:rsidR="001863BE" w:rsidRPr="001B5034" w:rsidTr="002D4886">
        <w:trPr>
          <w:cnfStyle w:val="000000010000" w:firstRow="0" w:lastRow="0" w:firstColumn="0" w:lastColumn="0" w:oddVBand="0" w:evenVBand="0" w:oddHBand="0" w:evenHBand="1" w:firstRowFirstColumn="0" w:firstRowLastColumn="0" w:lastRowFirstColumn="0" w:lastRowLastColumn="0"/>
        </w:trPr>
        <w:tc>
          <w:tcPr>
            <w:tcW w:w="1554" w:type="dxa"/>
          </w:tcPr>
          <w:p w:rsidR="001863BE" w:rsidRPr="005A5AB7" w:rsidRDefault="001863BE" w:rsidP="002D4886">
            <w:pPr>
              <w:rPr>
                <w:rStyle w:val="SAPEmphasis"/>
              </w:rPr>
            </w:pPr>
            <w:r w:rsidRPr="00D61EBC">
              <w:rPr>
                <w:rStyle w:val="SAPEmphasis"/>
              </w:rPr>
              <w:t>Example</w:t>
            </w:r>
          </w:p>
        </w:tc>
        <w:tc>
          <w:tcPr>
            <w:tcW w:w="11598" w:type="dxa"/>
          </w:tcPr>
          <w:p w:rsidR="001863BE" w:rsidRPr="001B5034" w:rsidRDefault="001863BE" w:rsidP="002D4886">
            <w:r w:rsidRPr="001B5034">
              <w:t xml:space="preserve">Emphasized words or </w:t>
            </w:r>
            <w:r>
              <w:t>expressions.</w:t>
            </w:r>
          </w:p>
        </w:tc>
      </w:tr>
      <w:tr w:rsidR="001863BE" w:rsidRPr="001B5034" w:rsidTr="002D4886">
        <w:tc>
          <w:tcPr>
            <w:tcW w:w="1554" w:type="dxa"/>
          </w:tcPr>
          <w:p w:rsidR="001863BE" w:rsidRPr="001B5034" w:rsidRDefault="001863BE" w:rsidP="002D4886">
            <w:r w:rsidRPr="009A20CD">
              <w:rPr>
                <w:rStyle w:val="SAPMonospace"/>
              </w:rPr>
              <w:t>EXAMPLE</w:t>
            </w:r>
          </w:p>
        </w:tc>
        <w:tc>
          <w:tcPr>
            <w:tcW w:w="11598" w:type="dxa"/>
          </w:tcPr>
          <w:p w:rsidR="001863BE" w:rsidRPr="001B5034" w:rsidRDefault="001863BE" w:rsidP="002D488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863BE" w:rsidRPr="001B5034" w:rsidTr="002D4886">
        <w:trPr>
          <w:cnfStyle w:val="000000010000" w:firstRow="0" w:lastRow="0" w:firstColumn="0" w:lastColumn="0" w:oddVBand="0" w:evenVBand="0" w:oddHBand="0" w:evenHBand="1" w:firstRowFirstColumn="0" w:firstRowLastColumn="0" w:lastRowFirstColumn="0" w:lastRowLastColumn="0"/>
        </w:trPr>
        <w:tc>
          <w:tcPr>
            <w:tcW w:w="1554" w:type="dxa"/>
          </w:tcPr>
          <w:p w:rsidR="001863BE" w:rsidRPr="005411A0" w:rsidRDefault="001863BE" w:rsidP="002D4886">
            <w:pPr>
              <w:rPr>
                <w:rStyle w:val="SAPMonospace"/>
              </w:rPr>
            </w:pPr>
            <w:r w:rsidRPr="005411A0">
              <w:rPr>
                <w:rStyle w:val="SAPMonospace"/>
              </w:rPr>
              <w:t>Example</w:t>
            </w:r>
          </w:p>
        </w:tc>
        <w:tc>
          <w:tcPr>
            <w:tcW w:w="11598" w:type="dxa"/>
          </w:tcPr>
          <w:p w:rsidR="001863BE" w:rsidRPr="001B5034" w:rsidRDefault="001863BE" w:rsidP="002D4886">
            <w:r w:rsidRPr="001B5034">
              <w:t>Output on the screen. This includes file and directory names and their paths, messages, names of variables and parameters, source text, and names of installation, upgrade and database tools.</w:t>
            </w:r>
          </w:p>
        </w:tc>
      </w:tr>
      <w:tr w:rsidR="001863BE" w:rsidRPr="001B5034" w:rsidTr="002D4886">
        <w:tc>
          <w:tcPr>
            <w:tcW w:w="1554" w:type="dxa"/>
          </w:tcPr>
          <w:p w:rsidR="001863BE" w:rsidRPr="005A5AB7" w:rsidRDefault="001863BE" w:rsidP="002D4886">
            <w:pPr>
              <w:rPr>
                <w:rStyle w:val="SAPEmphasis"/>
              </w:rPr>
            </w:pPr>
            <w:r w:rsidRPr="006F3BFA">
              <w:rPr>
                <w:rStyle w:val="SAPUserEntry"/>
              </w:rPr>
              <w:t>Example</w:t>
            </w:r>
          </w:p>
        </w:tc>
        <w:tc>
          <w:tcPr>
            <w:tcW w:w="11598" w:type="dxa"/>
          </w:tcPr>
          <w:p w:rsidR="001863BE" w:rsidRPr="001B5034" w:rsidRDefault="001863BE" w:rsidP="002D4886">
            <w:r w:rsidRPr="001B5034">
              <w:t>Exact user entry. These are words or characters that you enter in the system exactly as they appear in the documentation.</w:t>
            </w:r>
          </w:p>
        </w:tc>
      </w:tr>
      <w:tr w:rsidR="001863BE" w:rsidRPr="001B5034" w:rsidTr="002D4886">
        <w:trPr>
          <w:cnfStyle w:val="000000010000" w:firstRow="0" w:lastRow="0" w:firstColumn="0" w:lastColumn="0" w:oddVBand="0" w:evenVBand="0" w:oddHBand="0" w:evenHBand="1" w:firstRowFirstColumn="0" w:firstRowLastColumn="0" w:lastRowFirstColumn="0" w:lastRowLastColumn="0"/>
        </w:trPr>
        <w:tc>
          <w:tcPr>
            <w:tcW w:w="1554" w:type="dxa"/>
          </w:tcPr>
          <w:p w:rsidR="001863BE" w:rsidRPr="006F3BFA" w:rsidRDefault="001863BE" w:rsidP="002D4886">
            <w:pPr>
              <w:rPr>
                <w:rStyle w:val="SAPUserEntry"/>
              </w:rPr>
            </w:pPr>
            <w:r w:rsidRPr="006F3BFA">
              <w:rPr>
                <w:rStyle w:val="SAPUserEntry"/>
              </w:rPr>
              <w:t>&lt;Example&gt;</w:t>
            </w:r>
          </w:p>
        </w:tc>
        <w:tc>
          <w:tcPr>
            <w:tcW w:w="11598" w:type="dxa"/>
          </w:tcPr>
          <w:p w:rsidR="001863BE" w:rsidRPr="001B5034" w:rsidRDefault="001863BE" w:rsidP="002D4886">
            <w:r w:rsidRPr="001B5034">
              <w:t>Variable user entry. Angle brackets indicate that you replace these words and characters with appropriate entries to make entries in the system.</w:t>
            </w:r>
          </w:p>
        </w:tc>
      </w:tr>
      <w:tr w:rsidR="001863BE" w:rsidRPr="001B5034" w:rsidTr="002D4886">
        <w:tc>
          <w:tcPr>
            <w:tcW w:w="1554" w:type="dxa"/>
          </w:tcPr>
          <w:p w:rsidR="001863BE" w:rsidRPr="00601DC2" w:rsidRDefault="001863BE" w:rsidP="002D4886">
            <w:pPr>
              <w:rPr>
                <w:rStyle w:val="SAPKeyboard"/>
              </w:rPr>
            </w:pPr>
            <w:r w:rsidRPr="005E595C">
              <w:rPr>
                <w:rStyle w:val="SAPKeyboard"/>
              </w:rPr>
              <w:t>EXAMPLE</w:t>
            </w:r>
          </w:p>
        </w:tc>
        <w:tc>
          <w:tcPr>
            <w:tcW w:w="11598" w:type="dxa"/>
          </w:tcPr>
          <w:p w:rsidR="001863BE" w:rsidRPr="001B5034" w:rsidRDefault="001863BE" w:rsidP="002D488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863BE" w:rsidRDefault="001863BE" w:rsidP="00732F6A"/>
    <w:p w:rsidR="001863BE" w:rsidRDefault="001863BE" w:rsidP="00732F6A">
      <w:pPr>
        <w:spacing w:after="200" w:line="276" w:lineRule="auto"/>
      </w:pPr>
    </w:p>
    <w:p w:rsidR="001863BE" w:rsidRPr="00416A0C" w:rsidRDefault="001863BE" w:rsidP="00732F6A">
      <w:pPr>
        <w:sectPr w:rsidR="001863BE" w:rsidRPr="00416A0C" w:rsidSect="001863BE">
          <w:headerReference w:type="even" r:id="rId15"/>
          <w:headerReference w:type="default" r:id="rId16"/>
          <w:footerReference w:type="even" r:id="rId17"/>
          <w:footerReference w:type="default" r:id="rId18"/>
          <w:headerReference w:type="first" r:id="rId19"/>
          <w:footerReference w:type="first" r:id="rId2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863BE" w:rsidTr="002D4886">
        <w:trPr>
          <w:trHeight w:hRule="exact" w:val="227"/>
        </w:trPr>
        <w:tc>
          <w:tcPr>
            <w:tcW w:w="3969" w:type="dxa"/>
            <w:shd w:val="clear" w:color="auto" w:fill="000000" w:themeFill="text1"/>
            <w:tcMar>
              <w:top w:w="0" w:type="dxa"/>
              <w:bottom w:w="0" w:type="dxa"/>
            </w:tcMar>
          </w:tcPr>
          <w:p w:rsidR="001863BE" w:rsidRDefault="001863BE" w:rsidP="002D4886"/>
        </w:tc>
      </w:tr>
      <w:tr w:rsidR="001863BE" w:rsidTr="002D4886">
        <w:trPr>
          <w:trHeight w:hRule="exact" w:val="1134"/>
        </w:trPr>
        <w:tc>
          <w:tcPr>
            <w:tcW w:w="3969" w:type="dxa"/>
            <w:shd w:val="clear" w:color="auto" w:fill="FFFFFF" w:themeFill="background1"/>
          </w:tcPr>
          <w:p w:rsidR="001863BE" w:rsidRDefault="001863BE" w:rsidP="002D4886">
            <w:pPr>
              <w:pStyle w:val="SAPLastPageGray"/>
            </w:pPr>
            <w:r>
              <w:t>www.sap.com/contactsap</w:t>
            </w:r>
          </w:p>
        </w:tc>
      </w:tr>
      <w:tr w:rsidR="001863BE" w:rsidTr="002D4886">
        <w:trPr>
          <w:trHeight w:val="8120"/>
        </w:trPr>
        <w:tc>
          <w:tcPr>
            <w:tcW w:w="3969" w:type="dxa"/>
            <w:shd w:val="clear" w:color="auto" w:fill="FFFFFF" w:themeFill="background1"/>
            <w:vAlign w:val="bottom"/>
          </w:tcPr>
          <w:p w:rsidR="001863BE" w:rsidRPr="00CD309F" w:rsidRDefault="001863BE" w:rsidP="002D4886">
            <w:pPr>
              <w:pStyle w:val="SAPLastPageNormal"/>
              <w:rPr>
                <w:lang w:val="en-US"/>
              </w:rPr>
            </w:pPr>
            <w:bookmarkStart w:id="3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8"/>
          </w:p>
          <w:p w:rsidR="001863BE" w:rsidRDefault="001863BE" w:rsidP="002D4886">
            <w:pPr>
              <w:rPr>
                <w:rFonts w:cs="Arial"/>
                <w:sz w:val="12"/>
                <w:szCs w:val="18"/>
              </w:rPr>
            </w:pPr>
            <w:bookmarkStart w:id="3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863BE" w:rsidRPr="00F42CDC" w:rsidRDefault="001863BE" w:rsidP="002D488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863BE" w:rsidRPr="00F42CDC" w:rsidRDefault="001863BE" w:rsidP="002D488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863BE" w:rsidRPr="00F42CDC" w:rsidRDefault="001863BE" w:rsidP="002D488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863BE" w:rsidRDefault="001863BE" w:rsidP="002D4886">
            <w:pPr>
              <w:pStyle w:val="SAPLastPageNormal"/>
              <w:rPr>
                <w:lang w:val="en-US"/>
              </w:rPr>
            </w:pPr>
            <w:r w:rsidRPr="00F42CDC">
              <w:rPr>
                <w:lang w:val="en-US"/>
              </w:rPr>
              <w:t xml:space="preserve">See </w:t>
            </w:r>
            <w:hyperlink r:id="rId21"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9"/>
          </w:p>
          <w:p w:rsidR="001863BE" w:rsidRPr="00907380" w:rsidRDefault="001863BE" w:rsidP="002D4886">
            <w:pPr>
              <w:pStyle w:val="SAPMaterialNumber"/>
            </w:pPr>
          </w:p>
        </w:tc>
      </w:tr>
    </w:tbl>
    <w:p w:rsidR="001863BE" w:rsidRPr="00732F6A" w:rsidRDefault="001863BE" w:rsidP="00732F6A">
      <w:pPr>
        <w:pStyle w:val="SAPLastPageNormal"/>
        <w:rPr>
          <w:lang w:val="en-US"/>
        </w:rPr>
      </w:pPr>
      <w:r>
        <w:rPr>
          <w:noProof/>
          <w:lang w:val="en-US"/>
        </w:rPr>
        <w:drawing>
          <wp:anchor distT="0" distB="0" distL="114300" distR="114300" simplePos="0" relativeHeight="251659264" behindDoc="0" locked="1" layoutInCell="1" allowOverlap="1" wp14:anchorId="03C81A2E" wp14:editId="2EA10CA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863BE" w:rsidRPr="00732F6A">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863BE">
      <w:pPr>
        <w:spacing w:before="0" w:after="0" w:line="240" w:lineRule="auto"/>
      </w:pPr>
      <w:r>
        <w:separator/>
      </w:r>
    </w:p>
  </w:endnote>
  <w:endnote w:type="continuationSeparator" w:id="0">
    <w:p w:rsidR="00000000" w:rsidRDefault="001863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BE" w:rsidRDefault="001863B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863BE" w:rsidRPr="005D1853" w:rsidTr="00495168">
      <w:tc>
        <w:tcPr>
          <w:tcW w:w="5245" w:type="dxa"/>
          <w:vAlign w:val="bottom"/>
        </w:tcPr>
        <w:p w:rsidR="001863BE" w:rsidRDefault="001863BE" w:rsidP="00495168">
          <w:pPr>
            <w:pStyle w:val="SAPFooterleft"/>
          </w:pPr>
          <w:fldSimple w:instr=" REF maintitle \* MERGEFORMAT ">
            <w:r>
              <w:t>Production Subcontracting - External Processing (BJK_DE)</w:t>
            </w:r>
          </w:fldSimple>
        </w:p>
        <w:p w:rsidR="001863BE" w:rsidRPr="001B2C66" w:rsidRDefault="001863BE" w:rsidP="00495168">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863BE" w:rsidRPr="00860C35" w:rsidRDefault="001863BE" w:rsidP="0049516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863BE">
            <w:rPr>
              <w:rStyle w:val="SAPFooterSecurityLevel"/>
            </w:rPr>
            <w:t>public</w:t>
          </w:r>
          <w:r>
            <w:rPr>
              <w:rStyle w:val="SAPFooterSecurityLevel"/>
            </w:rPr>
            <w:fldChar w:fldCharType="end"/>
          </w:r>
          <w:r w:rsidRPr="00860C35">
            <w:rPr>
              <w:rStyle w:val="SAPFooterSecurityLevel"/>
            </w:rPr>
            <w:t xml:space="preserve"> </w:t>
          </w:r>
        </w:p>
        <w:p w:rsidR="001863BE" w:rsidRPr="00860C35" w:rsidRDefault="001863BE" w:rsidP="00495168">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863BE" w:rsidRPr="004319A4" w:rsidRDefault="001863BE" w:rsidP="0049516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20</w:t>
          </w:r>
          <w:r w:rsidRPr="004319A4">
            <w:rPr>
              <w:rStyle w:val="SAPFooterPageNumber"/>
            </w:rPr>
            <w:fldChar w:fldCharType="end"/>
          </w:r>
        </w:p>
      </w:tc>
    </w:tr>
  </w:tbl>
  <w:p w:rsidR="001863BE" w:rsidRDefault="001863BE" w:rsidP="009A001C">
    <w:pPr>
      <w:pStyle w:val="Footer"/>
    </w:pPr>
  </w:p>
  <w:p w:rsidR="001863BE" w:rsidRDefault="001863B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BE" w:rsidRDefault="001863B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BE" w:rsidRPr="001863BE" w:rsidRDefault="001863BE" w:rsidP="001863BE">
    <w:pPr>
      <w:pStyle w:val="Footer"/>
    </w:pPr>
    <w:bookmarkStart w:id="40" w:name="_GoBack"/>
    <w:bookmarkEnd w:id="40"/>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F95" w:rsidRPr="001863BE" w:rsidRDefault="001863BE" w:rsidP="001863BE">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BE" w:rsidRPr="001863BE" w:rsidRDefault="001863BE" w:rsidP="001863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863BE">
      <w:pPr>
        <w:spacing w:before="0" w:after="0" w:line="240" w:lineRule="auto"/>
      </w:pPr>
      <w:r>
        <w:rPr>
          <w:color w:val="000000"/>
        </w:rPr>
        <w:separator/>
      </w:r>
    </w:p>
  </w:footnote>
  <w:footnote w:type="continuationSeparator" w:id="0">
    <w:p w:rsidR="00000000" w:rsidRDefault="001863B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BE" w:rsidRDefault="001863B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BE" w:rsidRPr="005B6104" w:rsidRDefault="001863BE" w:rsidP="00F226F4">
    <w:pPr>
      <w:pStyle w:val="SAPHeader"/>
      <w:rPr>
        <w:sz w:val="4"/>
        <w:szCs w:val="4"/>
        <w:lang w:val="de-DE"/>
      </w:rPr>
    </w:pPr>
  </w:p>
  <w:p w:rsidR="001863BE" w:rsidRPr="00F226F4" w:rsidRDefault="001863BE" w:rsidP="00F226F4">
    <w:pPr>
      <w:pStyle w:val="Header"/>
      <w:rPr>
        <w:sz w:val="2"/>
        <w:szCs w:val="2"/>
      </w:rPr>
    </w:pPr>
  </w:p>
  <w:p w:rsidR="001863BE" w:rsidRDefault="001863B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863BE" w:rsidRPr="005D1853" w:rsidTr="00495168">
      <w:tc>
        <w:tcPr>
          <w:tcW w:w="5245" w:type="dxa"/>
          <w:vAlign w:val="bottom"/>
        </w:tcPr>
        <w:p w:rsidR="001863BE" w:rsidRDefault="001863BE" w:rsidP="00495168">
          <w:pPr>
            <w:pStyle w:val="SAPFooterleft"/>
          </w:pPr>
          <w:fldSimple w:instr=" REF maintitle \* MERGEFORMAT ">
            <w:sdt>
              <w:sdtPr>
                <w:alias w:val="Scope item name"/>
                <w:tag w:val="Scope item name"/>
                <w:id w:val="-1612121847"/>
                <w:placeholder>
                  <w:docPart w:val="B7B521B64E9A48049BB81ED0791E3783"/>
                </w:placeholder>
                <w:showingPlcHdr/>
              </w:sdtPr>
              <w:sdtContent>
                <w:r>
                  <w:t>Enter Scope Item Name</w:t>
                </w:r>
              </w:sdtContent>
            </w:sdt>
          </w:fldSimple>
        </w:p>
        <w:p w:rsidR="001863BE" w:rsidRPr="001B2C66" w:rsidRDefault="001863BE" w:rsidP="00495168">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863BE" w:rsidRPr="00860C35" w:rsidRDefault="001863BE" w:rsidP="0049516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863BE" w:rsidRPr="00860C35" w:rsidRDefault="001863BE" w:rsidP="00495168">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863BE" w:rsidRPr="004319A4" w:rsidRDefault="001863BE" w:rsidP="0049516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863BE" w:rsidRDefault="001863BE" w:rsidP="009A001C">
    <w:pPr>
      <w:pStyle w:val="Footer"/>
    </w:pPr>
  </w:p>
  <w:p w:rsidR="001863BE" w:rsidRDefault="001863B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863BE" w:rsidRPr="005D1853" w:rsidTr="00495168">
      <w:tc>
        <w:tcPr>
          <w:tcW w:w="5245" w:type="dxa"/>
          <w:vAlign w:val="bottom"/>
        </w:tcPr>
        <w:p w:rsidR="001863BE" w:rsidRDefault="001863BE" w:rsidP="00495168">
          <w:pPr>
            <w:pStyle w:val="SAPFooterleft"/>
          </w:pPr>
          <w:fldSimple w:instr=" REF maintitle \* MERGEFORMAT ">
            <w:sdt>
              <w:sdtPr>
                <w:alias w:val="Scope item name"/>
                <w:tag w:val="Scope item name"/>
                <w:id w:val="-1457336098"/>
                <w:placeholder>
                  <w:docPart w:val="2F653C5206CA4582979D6AE123A3B9D0"/>
                </w:placeholder>
                <w:showingPlcHdr/>
              </w:sdtPr>
              <w:sdtContent>
                <w:r>
                  <w:t>Enter Scope Item Name</w:t>
                </w:r>
              </w:sdtContent>
            </w:sdt>
          </w:fldSimple>
        </w:p>
        <w:p w:rsidR="001863BE" w:rsidRPr="001B2C66" w:rsidRDefault="001863BE" w:rsidP="00495168">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863BE" w:rsidRPr="00860C35" w:rsidRDefault="001863BE" w:rsidP="0049516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863BE" w:rsidRPr="00860C35" w:rsidRDefault="001863BE" w:rsidP="00495168">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863BE" w:rsidRPr="004319A4" w:rsidRDefault="001863BE" w:rsidP="0049516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1863BE" w:rsidRDefault="001863BE" w:rsidP="009A001C">
    <w:pPr>
      <w:pStyle w:val="Footer"/>
    </w:pPr>
  </w:p>
  <w:p w:rsidR="001863BE" w:rsidRPr="001863BE" w:rsidRDefault="001863BE" w:rsidP="001863BE">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BE" w:rsidRPr="001863BE" w:rsidRDefault="001863BE" w:rsidP="001863BE">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BE" w:rsidRPr="001863BE" w:rsidRDefault="001863BE" w:rsidP="001863B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D9BC875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470E576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F68CC3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7A96737"/>
    <w:multiLevelType w:val="multilevel"/>
    <w:tmpl w:val="D81AD6D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2C6B4B8B"/>
    <w:multiLevelType w:val="multilevel"/>
    <w:tmpl w:val="BD5A95E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5BE5176A"/>
    <w:multiLevelType w:val="multilevel"/>
    <w:tmpl w:val="80E0951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73116F1"/>
    <w:multiLevelType w:val="multilevel"/>
    <w:tmpl w:val="8AC2DFA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8"/>
  </w:num>
  <w:num w:numId="3">
    <w:abstractNumId w:val="11"/>
  </w:num>
  <w:num w:numId="4">
    <w:abstractNumId w:val="9"/>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11"/>
    <w:lvlOverride w:ilvl="0"/>
  </w:num>
  <w:num w:numId="15">
    <w:abstractNumId w:val="11"/>
    <w:lvlOverride w:ilvl="0"/>
  </w:num>
  <w:num w:numId="16">
    <w:abstractNumId w:val="4"/>
  </w:num>
  <w:num w:numId="17">
    <w:abstractNumId w:val="7"/>
  </w:num>
  <w:num w:numId="18">
    <w:abstractNumId w:val="1"/>
  </w:num>
  <w:num w:numId="19">
    <w:abstractNumId w:val="7"/>
  </w:num>
  <w:num w:numId="20">
    <w:abstractNumId w:val="0"/>
  </w:num>
  <w:num w:numId="21">
    <w:abstractNumId w:val="7"/>
  </w:num>
  <w:num w:numId="22">
    <w:abstractNumId w:val="5"/>
  </w:num>
  <w:num w:numId="23">
    <w:abstractNumId w:val="5"/>
  </w:num>
  <w:num w:numId="24">
    <w:abstractNumId w:val="3"/>
  </w:num>
  <w:num w:numId="25">
    <w:abstractNumId w:val="3"/>
  </w:num>
  <w:num w:numId="26">
    <w:abstractNumId w:val="2"/>
  </w:num>
  <w:num w:numId="27">
    <w:abstractNumId w:val="2"/>
  </w:num>
  <w:num w:numId="28">
    <w:abstractNumId w:val="6"/>
  </w:num>
  <w:num w:numId="29">
    <w:abstractNumId w:val="6"/>
  </w:num>
  <w:num w:numId="30">
    <w:abstractNumId w:val="6"/>
  </w:num>
  <w:num w:numId="31">
    <w:abstractNumId w:val="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2B1D11"/>
    <w:rsid w:val="001863BE"/>
    <w:rsid w:val="002B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3BE"/>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1863BE"/>
    <w:pPr>
      <w:keepNext/>
      <w:keepLines/>
      <w:pageBreakBefore/>
      <w:numPr>
        <w:numId w:val="3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863B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863B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863BE"/>
    <w:pPr>
      <w:numPr>
        <w:ilvl w:val="3"/>
      </w:numPr>
      <w:outlineLvl w:val="3"/>
    </w:pPr>
    <w:rPr>
      <w:bCs/>
      <w:iCs/>
    </w:rPr>
  </w:style>
  <w:style w:type="paragraph" w:styleId="Heading5">
    <w:name w:val="heading 5"/>
    <w:basedOn w:val="Heading2"/>
    <w:next w:val="Normal"/>
    <w:link w:val="Heading5Char"/>
    <w:unhideWhenUsed/>
    <w:qFormat/>
    <w:rsid w:val="001863B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863B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863BE"/>
    <w:pPr>
      <w:spacing w:before="60" w:after="60"/>
    </w:pPr>
    <w:rPr>
      <w:b/>
      <w:bCs/>
      <w:color w:val="FFFFFF" w:themeColor="background1"/>
      <w:sz w:val="18"/>
    </w:rPr>
  </w:style>
  <w:style w:type="character" w:customStyle="1" w:styleId="SAPEmphasis">
    <w:name w:val="SAP_Emphasis"/>
    <w:basedOn w:val="DefaultParagraphFont"/>
    <w:uiPriority w:val="1"/>
    <w:qFormat/>
    <w:rsid w:val="001863B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863B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863B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863B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863B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863BE"/>
    <w:pPr>
      <w:keepNext w:val="0"/>
      <w:spacing w:before="0"/>
    </w:pPr>
  </w:style>
  <w:style w:type="paragraph" w:styleId="TOC3">
    <w:name w:val="toc 3"/>
    <w:basedOn w:val="TOC1"/>
    <w:autoRedefine/>
    <w:uiPriority w:val="39"/>
    <w:unhideWhenUsed/>
    <w:rsid w:val="001863BE"/>
    <w:pPr>
      <w:keepNext w:val="0"/>
      <w:tabs>
        <w:tab w:val="left" w:pos="1418"/>
      </w:tabs>
      <w:spacing w:before="0"/>
      <w:ind w:left="1418" w:hanging="794"/>
    </w:pPr>
  </w:style>
  <w:style w:type="paragraph" w:styleId="TOC4">
    <w:name w:val="toc 4"/>
    <w:basedOn w:val="TOC3"/>
    <w:next w:val="Normal"/>
    <w:autoRedefine/>
    <w:uiPriority w:val="39"/>
    <w:unhideWhenUsed/>
    <w:rsid w:val="001863BE"/>
    <w:pPr>
      <w:tabs>
        <w:tab w:val="left" w:pos="1985"/>
      </w:tabs>
      <w:ind w:right="851"/>
    </w:pPr>
  </w:style>
  <w:style w:type="paragraph" w:styleId="TOC5">
    <w:name w:val="toc 5"/>
    <w:basedOn w:val="TOC4"/>
    <w:next w:val="Normal"/>
    <w:autoRedefine/>
    <w:uiPriority w:val="39"/>
    <w:unhideWhenUsed/>
    <w:rsid w:val="001863BE"/>
  </w:style>
  <w:style w:type="character" w:customStyle="1" w:styleId="SAPKeyboard">
    <w:name w:val="SAP_Keyboard"/>
    <w:basedOn w:val="SAPMonospace"/>
    <w:uiPriority w:val="1"/>
    <w:qFormat/>
    <w:rsid w:val="001863B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863B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863BE"/>
    <w:rPr>
      <w:sz w:val="20"/>
      <w:szCs w:val="24"/>
    </w:rPr>
  </w:style>
  <w:style w:type="character" w:customStyle="1" w:styleId="TitleChar">
    <w:name w:val="Title Char"/>
    <w:basedOn w:val="StandardChar"/>
    <w:link w:val="Title"/>
    <w:rsid w:val="001863BE"/>
    <w:rPr>
      <w:rFonts w:cs="Arial"/>
      <w:b/>
      <w:bCs/>
      <w:color w:val="333399"/>
      <w:sz w:val="48"/>
      <w:szCs w:val="32"/>
    </w:rPr>
  </w:style>
  <w:style w:type="character" w:customStyle="1" w:styleId="SAPNoteHeadingChar">
    <w:name w:val="SAP_NoteHeading Char"/>
    <w:basedOn w:val="TitleChar"/>
    <w:link w:val="SAPNoteHeading"/>
    <w:rsid w:val="001863BE"/>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1863B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863BE"/>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1863B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863BE"/>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1863BE"/>
    <w:pPr>
      <w:numPr>
        <w:numId w:val="0"/>
      </w:numPr>
      <w:outlineLvl w:val="9"/>
    </w:pPr>
    <w:rPr>
      <w:b/>
    </w:rPr>
  </w:style>
  <w:style w:type="character" w:customStyle="1" w:styleId="SAPHeading1NoNumberChar">
    <w:name w:val="SAP_Heading1NoNumber Char"/>
    <w:basedOn w:val="TitleChar"/>
    <w:link w:val="SAPHeading1NoNumber"/>
    <w:rsid w:val="001863BE"/>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1863BE"/>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863BE"/>
    <w:pPr>
      <w:numPr>
        <w:numId w:val="21"/>
      </w:numPr>
    </w:pPr>
  </w:style>
  <w:style w:type="paragraph" w:styleId="ListNumber2">
    <w:name w:val="List Number 2"/>
    <w:basedOn w:val="Normal"/>
    <w:uiPriority w:val="99"/>
    <w:unhideWhenUsed/>
    <w:qFormat/>
    <w:rsid w:val="001863BE"/>
    <w:pPr>
      <w:numPr>
        <w:ilvl w:val="1"/>
        <w:numId w:val="21"/>
      </w:numPr>
    </w:pPr>
  </w:style>
  <w:style w:type="paragraph" w:styleId="ListNumber3">
    <w:name w:val="List Number 3"/>
    <w:basedOn w:val="Normal"/>
    <w:uiPriority w:val="99"/>
    <w:unhideWhenUsed/>
    <w:qFormat/>
    <w:rsid w:val="001863BE"/>
    <w:pPr>
      <w:numPr>
        <w:ilvl w:val="2"/>
        <w:numId w:val="21"/>
      </w:numPr>
    </w:pPr>
  </w:style>
  <w:style w:type="paragraph" w:styleId="ListBullet">
    <w:name w:val="List Bullet"/>
    <w:basedOn w:val="Normal"/>
    <w:uiPriority w:val="99"/>
    <w:unhideWhenUsed/>
    <w:qFormat/>
    <w:rsid w:val="001863BE"/>
    <w:pPr>
      <w:numPr>
        <w:numId w:val="23"/>
      </w:numPr>
    </w:pPr>
  </w:style>
  <w:style w:type="paragraph" w:styleId="ListBullet2">
    <w:name w:val="List Bullet 2"/>
    <w:basedOn w:val="Normal"/>
    <w:uiPriority w:val="99"/>
    <w:unhideWhenUsed/>
    <w:qFormat/>
    <w:rsid w:val="001863BE"/>
    <w:pPr>
      <w:numPr>
        <w:numId w:val="25"/>
      </w:numPr>
    </w:pPr>
  </w:style>
  <w:style w:type="paragraph" w:styleId="ListBullet3">
    <w:name w:val="List Bullet 3"/>
    <w:basedOn w:val="Normal"/>
    <w:uiPriority w:val="99"/>
    <w:unhideWhenUsed/>
    <w:qFormat/>
    <w:rsid w:val="001863BE"/>
    <w:pPr>
      <w:numPr>
        <w:numId w:val="27"/>
      </w:numPr>
    </w:pPr>
  </w:style>
  <w:style w:type="paragraph" w:styleId="ListContinue">
    <w:name w:val="List Continue"/>
    <w:basedOn w:val="Normal"/>
    <w:uiPriority w:val="99"/>
    <w:unhideWhenUsed/>
    <w:qFormat/>
    <w:rsid w:val="001863BE"/>
    <w:pPr>
      <w:ind w:left="340"/>
    </w:pPr>
  </w:style>
  <w:style w:type="paragraph" w:styleId="ListContinue2">
    <w:name w:val="List Continue 2"/>
    <w:basedOn w:val="Normal"/>
    <w:uiPriority w:val="99"/>
    <w:unhideWhenUsed/>
    <w:qFormat/>
    <w:rsid w:val="001863BE"/>
    <w:pPr>
      <w:ind w:left="680"/>
    </w:pPr>
  </w:style>
  <w:style w:type="paragraph" w:styleId="ListContinue3">
    <w:name w:val="List Continue 3"/>
    <w:basedOn w:val="Normal"/>
    <w:uiPriority w:val="99"/>
    <w:unhideWhenUsed/>
    <w:qFormat/>
    <w:rsid w:val="001863BE"/>
    <w:pPr>
      <w:ind w:left="1021"/>
    </w:pPr>
  </w:style>
  <w:style w:type="character" w:customStyle="1" w:styleId="Heading1Char">
    <w:name w:val="Heading 1 Char"/>
    <w:basedOn w:val="DefaultParagraphFont"/>
    <w:link w:val="Heading1"/>
    <w:uiPriority w:val="9"/>
    <w:locked/>
    <w:rsid w:val="001863BE"/>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1863BE"/>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1863BE"/>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1863BE"/>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1863BE"/>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186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863BE"/>
    <w:rPr>
      <w:color w:val="auto"/>
      <w:sz w:val="24"/>
    </w:rPr>
  </w:style>
  <w:style w:type="paragraph" w:customStyle="1" w:styleId="SAPMainTitle">
    <w:name w:val="SAP_MainTitle"/>
    <w:basedOn w:val="Normal"/>
    <w:next w:val="Normal"/>
    <w:rsid w:val="001863B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863BE"/>
    <w:pPr>
      <w:spacing w:line="260" w:lineRule="exact"/>
      <w:jc w:val="right"/>
    </w:pPr>
    <w:rPr>
      <w:caps/>
      <w:color w:val="auto"/>
      <w:spacing w:val="10"/>
      <w:sz w:val="20"/>
    </w:rPr>
  </w:style>
  <w:style w:type="paragraph" w:customStyle="1" w:styleId="SAPDocumentVersion">
    <w:name w:val="SAP_DocumentVersion"/>
    <w:basedOn w:val="SAPSecurityLevel"/>
    <w:rsid w:val="001863B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863BE"/>
    <w:rPr>
      <w:rFonts w:ascii="BentonSans Book" w:hAnsi="BentonSans Book" w:cs="Times New Roman"/>
      <w:color w:val="0076CB"/>
      <w:sz w:val="12"/>
      <w:u w:val="none"/>
    </w:rPr>
  </w:style>
  <w:style w:type="paragraph" w:customStyle="1" w:styleId="SAPMaterialNumber">
    <w:name w:val="SAP_MaterialNumber"/>
    <w:basedOn w:val="Normal"/>
    <w:locked/>
    <w:rsid w:val="001863B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863BE"/>
  </w:style>
  <w:style w:type="paragraph" w:customStyle="1" w:styleId="SAPFooterleft">
    <w:name w:val="SAP_Footer_left"/>
    <w:basedOn w:val="Footer"/>
    <w:locked/>
    <w:rsid w:val="001863B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1863BE"/>
    <w:rPr>
      <w:rFonts w:ascii="BentonSans Bold" w:hAnsi="BentonSans Bold" w:cs="Times New Roman"/>
    </w:rPr>
  </w:style>
  <w:style w:type="character" w:customStyle="1" w:styleId="SAPFooterSecurityLevel">
    <w:name w:val="SAP_Footer_SecurityLevel"/>
    <w:basedOn w:val="DefaultParagraphFont"/>
    <w:uiPriority w:val="1"/>
    <w:locked/>
    <w:rsid w:val="001863BE"/>
    <w:rPr>
      <w:rFonts w:cs="Times New Roman"/>
      <w:caps/>
      <w:spacing w:val="6"/>
    </w:rPr>
  </w:style>
  <w:style w:type="paragraph" w:customStyle="1" w:styleId="SAPLastPageGray">
    <w:name w:val="SAP_LastPage_Gray"/>
    <w:basedOn w:val="Normal"/>
    <w:locked/>
    <w:rsid w:val="001863B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863BE"/>
    <w:pPr>
      <w:spacing w:before="0" w:after="0" w:line="180" w:lineRule="exact"/>
    </w:pPr>
    <w:rPr>
      <w:rFonts w:cs="Arial"/>
      <w:sz w:val="12"/>
      <w:szCs w:val="18"/>
      <w:lang w:val="de-DE"/>
    </w:rPr>
  </w:style>
  <w:style w:type="paragraph" w:customStyle="1" w:styleId="SAPFooterright">
    <w:name w:val="SAP_Footer_right"/>
    <w:basedOn w:val="SAPFooterleft"/>
    <w:locked/>
    <w:rsid w:val="001863BE"/>
    <w:pPr>
      <w:jc w:val="right"/>
    </w:pPr>
    <w:rPr>
      <w:noProof/>
    </w:rPr>
  </w:style>
  <w:style w:type="paragraph" w:customStyle="1" w:styleId="SAPFooterCurrentTopicRight">
    <w:name w:val="SAP_Footer_CurrentTopicRight"/>
    <w:basedOn w:val="SAPFooterright"/>
    <w:qFormat/>
    <w:locked/>
    <w:rsid w:val="001863BE"/>
    <w:rPr>
      <w:rFonts w:ascii="BentonSans Bold" w:hAnsi="BentonSans Bold"/>
    </w:rPr>
  </w:style>
  <w:style w:type="paragraph" w:customStyle="1" w:styleId="SAPFooterCurrentTopicLeft">
    <w:name w:val="SAP_Footer_CurrentTopicLeft"/>
    <w:basedOn w:val="SAPFooterleft"/>
    <w:qFormat/>
    <w:locked/>
    <w:rsid w:val="001863BE"/>
    <w:rPr>
      <w:rFonts w:ascii="BentonSans Bold" w:hAnsi="BentonSans Bold"/>
    </w:rPr>
  </w:style>
  <w:style w:type="paragraph" w:styleId="Header">
    <w:name w:val="header"/>
    <w:basedOn w:val="Normal"/>
    <w:link w:val="HeaderChar"/>
    <w:uiPriority w:val="99"/>
    <w:unhideWhenUsed/>
    <w:rsid w:val="001863B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863BE"/>
    <w:rPr>
      <w:rFonts w:ascii="BentonSans Book" w:eastAsia="MS Mincho" w:hAnsi="BentonSans Book" w:cs="Times New Roman"/>
      <w:kern w:val="0"/>
      <w:sz w:val="18"/>
      <w:szCs w:val="24"/>
    </w:rPr>
  </w:style>
  <w:style w:type="paragraph" w:customStyle="1" w:styleId="SAPHeader">
    <w:name w:val="SAP_Header"/>
    <w:basedOn w:val="Normal"/>
    <w:locked/>
    <w:rsid w:val="001863B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sap.com/copyright" TargetMode="External"/><Relationship Id="rId34" Type="http://schemas.openxmlformats.org/officeDocument/2006/relationships/customXml" Target="../customXml/item3.xml"/><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header" Target="header5.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unique_10"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image" Target="media/image1.png"/><Relationship Id="rId27" Type="http://schemas.openxmlformats.org/officeDocument/2006/relationships/header" Target="header6.xml"/><Relationship Id="rId30" Type="http://schemas.openxmlformats.org/officeDocument/2006/relationships/glossaryDocument" Target="glossary/document.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B521B64E9A48049BB81ED0791E3783"/>
        <w:category>
          <w:name w:val="General"/>
          <w:gallery w:val="placeholder"/>
        </w:category>
        <w:types>
          <w:type w:val="bbPlcHdr"/>
        </w:types>
        <w:behaviors>
          <w:behavior w:val="content"/>
        </w:behaviors>
        <w:guid w:val="{782361F9-AFEE-4847-ABFA-5B9308C8D0B9}"/>
      </w:docPartPr>
      <w:docPartBody>
        <w:p w:rsidR="00000000" w:rsidRDefault="00B60E31" w:rsidP="00B60E31">
          <w:pPr>
            <w:pStyle w:val="B7B521B64E9A48049BB81ED0791E3783"/>
          </w:pPr>
          <w:r>
            <w:t>Enter Scope Item Name</w:t>
          </w:r>
        </w:p>
      </w:docPartBody>
    </w:docPart>
    <w:docPart>
      <w:docPartPr>
        <w:name w:val="2F653C5206CA4582979D6AE123A3B9D0"/>
        <w:category>
          <w:name w:val="General"/>
          <w:gallery w:val="placeholder"/>
        </w:category>
        <w:types>
          <w:type w:val="bbPlcHdr"/>
        </w:types>
        <w:behaviors>
          <w:behavior w:val="content"/>
        </w:behaviors>
        <w:guid w:val="{3FB68D5A-07F0-4A39-934B-85FA9BAD9524}"/>
      </w:docPartPr>
      <w:docPartBody>
        <w:p w:rsidR="00000000" w:rsidRDefault="00B60E31" w:rsidP="00B60E31">
          <w:pPr>
            <w:pStyle w:val="2F653C5206CA4582979D6AE123A3B9D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E31"/>
    <w:rsid w:val="00B60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8F9680418A44F6AFBEE3E8062FEAE6">
    <w:name w:val="9F8F9680418A44F6AFBEE3E8062FEAE6"/>
    <w:rsid w:val="00B60E31"/>
  </w:style>
  <w:style w:type="paragraph" w:customStyle="1" w:styleId="B7B521B64E9A48049BB81ED0791E3783">
    <w:name w:val="B7B521B64E9A48049BB81ED0791E3783"/>
    <w:rsid w:val="00B60E31"/>
  </w:style>
  <w:style w:type="paragraph" w:customStyle="1" w:styleId="2F653C5206CA4582979D6AE123A3B9D0">
    <w:name w:val="2F653C5206CA4582979D6AE123A3B9D0"/>
    <w:rsid w:val="00B60E31"/>
  </w:style>
  <w:style w:type="paragraph" w:customStyle="1" w:styleId="F60420B74D2F437A9744EE803398B10D">
    <w:name w:val="F60420B74D2F437A9744EE803398B10D"/>
    <w:rsid w:val="00B60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147CC136-0D86-4FA4-95BA-F7068F327846}"/>
</file>

<file path=customXml/itemProps2.xml><?xml version="1.0" encoding="utf-8"?>
<ds:datastoreItem xmlns:ds="http://schemas.openxmlformats.org/officeDocument/2006/customXml" ds:itemID="{33465255-C22C-4068-813E-099AFBE7400E}"/>
</file>

<file path=customXml/itemProps3.xml><?xml version="1.0" encoding="utf-8"?>
<ds:datastoreItem xmlns:ds="http://schemas.openxmlformats.org/officeDocument/2006/customXml" ds:itemID="{8A0F64A0-B019-4C57-ACDF-08E727F5EB6E}"/>
</file>

<file path=docProps/app.xml><?xml version="1.0" encoding="utf-8"?>
<Properties xmlns="http://schemas.openxmlformats.org/officeDocument/2006/extended-properties" xmlns:vt="http://schemas.openxmlformats.org/officeDocument/2006/docPropsVTypes">
  <Template>Normal.dotm</Template>
  <TotalTime>0</TotalTime>
  <Pages>17</Pages>
  <Words>3687</Words>
  <Characters>21019</Characters>
  <Application>Microsoft Office Word</Application>
  <DocSecurity>4</DocSecurity>
  <Lines>175</Lines>
  <Paragraphs>49</Paragraphs>
  <ScaleCrop>false</ScaleCrop>
  <Manager/>
  <Company/>
  <LinksUpToDate>false</LinksUpToDate>
  <CharactersWithSpaces>24657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2020-09-17T16:23:00Z</dcterms:created>
  <dcterms:modified xsi:type="dcterms:W3CDTF">2020-09-17T16:23:00Z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