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F3B40" w:rsidRPr="00FC413A" w:rsidTr="005616DC">
        <w:trPr>
          <w:trHeight w:hRule="exact" w:val="227"/>
        </w:trPr>
        <w:tc>
          <w:tcPr>
            <w:tcW w:w="4962" w:type="dxa"/>
            <w:tcBorders>
              <w:bottom w:val="single" w:sz="4" w:space="0" w:color="auto"/>
            </w:tcBorders>
            <w:shd w:val="clear" w:color="auto" w:fill="000000" w:themeFill="text1"/>
          </w:tcPr>
          <w:p w:rsidR="00FF3B40" w:rsidRPr="00FC413A" w:rsidRDefault="00FF3B40"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F3B40" w:rsidRPr="00FC413A" w:rsidRDefault="00FF3B40" w:rsidP="005616DC"/>
        </w:tc>
      </w:tr>
      <w:tr w:rsidR="00FF3B40"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FF3B40" w:rsidRPr="00E540A2" w:rsidRDefault="00FF3B40" w:rsidP="00FF3B40">
            <w:pPr>
              <w:pStyle w:val="SAPCollateralType"/>
            </w:pPr>
            <w:r>
              <w:t>Testskript</w:t>
            </w:r>
          </w:p>
          <w:p w:rsidR="00FF3B40" w:rsidRPr="00E540A2" w:rsidRDefault="00FF3B40" w:rsidP="00FF3B40">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FF3B40" w:rsidRPr="00CF3F1C" w:rsidRDefault="00FF3B40" w:rsidP="005616DC">
            <w:pPr>
              <w:pStyle w:val="SAPSecurityLevel"/>
            </w:pPr>
            <w:bookmarkStart w:id="1" w:name="securitylevel"/>
            <w:r w:rsidRPr="00CF3F1C">
              <w:t>public</w:t>
            </w:r>
            <w:bookmarkEnd w:id="1"/>
          </w:p>
        </w:tc>
      </w:tr>
      <w:tr w:rsidR="00FF3B40" w:rsidTr="005616DC">
        <w:trPr>
          <w:trHeight w:hRule="exact" w:val="2402"/>
        </w:trPr>
        <w:tc>
          <w:tcPr>
            <w:tcW w:w="4962" w:type="dxa"/>
            <w:vMerge/>
            <w:tcBorders>
              <w:top w:val="nil"/>
              <w:bottom w:val="nil"/>
              <w:right w:val="nil"/>
            </w:tcBorders>
            <w:shd w:val="clear" w:color="auto" w:fill="F0AB00"/>
            <w:tcMar>
              <w:top w:w="113" w:type="dxa"/>
            </w:tcMar>
          </w:tcPr>
          <w:p w:rsidR="00FF3B40" w:rsidRDefault="00FF3B40" w:rsidP="005616DC">
            <w:pPr>
              <w:pStyle w:val="SAPCollateralType"/>
            </w:pPr>
          </w:p>
        </w:tc>
        <w:tc>
          <w:tcPr>
            <w:tcW w:w="9383" w:type="dxa"/>
            <w:tcBorders>
              <w:top w:val="nil"/>
              <w:left w:val="nil"/>
              <w:bottom w:val="nil"/>
            </w:tcBorders>
            <w:shd w:val="clear" w:color="auto" w:fill="F0AB00"/>
            <w:tcMar>
              <w:top w:w="113" w:type="dxa"/>
            </w:tcMar>
          </w:tcPr>
          <w:p w:rsidR="00FF3B40" w:rsidRDefault="00FF3B40" w:rsidP="005616DC">
            <w:pPr>
              <w:pStyle w:val="SAPMainTitle"/>
            </w:pPr>
            <w:bookmarkStart w:id="2" w:name="maintitle"/>
            <w:r>
              <w:t>Analytische SAP-Fiori-Apps für Hauptbuchhaltung in Finanzen (BGC)</w:t>
            </w:r>
            <w:bookmarkEnd w:id="2"/>
          </w:p>
          <w:p w:rsidR="00FF3B40" w:rsidRDefault="00FF3B40" w:rsidP="005616DC">
            <w:pPr>
              <w:pStyle w:val="SAPMainTitle"/>
            </w:pPr>
          </w:p>
        </w:tc>
      </w:tr>
    </w:tbl>
    <w:p w:rsidR="00FF3B40" w:rsidRDefault="00FF3B40"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F3B40" w:rsidRDefault="00FF3B40">
      <w:pPr>
        <w:pStyle w:val="TOC1"/>
        <w:rPr>
          <w:rFonts w:asciiTheme="minorHAnsi" w:eastAsiaTheme="minorEastAsia" w:hAnsiTheme="minorHAnsi" w:cstheme="minorBidi"/>
          <w:noProof/>
          <w:sz w:val="22"/>
          <w:szCs w:val="22"/>
        </w:rPr>
      </w:pPr>
      <w:hyperlink w:anchor="_Toc52225835" w:history="1">
        <w:r w:rsidRPr="002218AD">
          <w:rPr>
            <w:rStyle w:val="Hyperlink"/>
            <w:noProof/>
          </w:rPr>
          <w:t>1</w:t>
        </w:r>
        <w:r>
          <w:rPr>
            <w:rFonts w:asciiTheme="minorHAnsi" w:eastAsiaTheme="minorEastAsia" w:hAnsiTheme="minorHAnsi" w:cstheme="minorBidi"/>
            <w:noProof/>
            <w:sz w:val="22"/>
            <w:szCs w:val="22"/>
          </w:rPr>
          <w:tab/>
        </w:r>
        <w:r w:rsidRPr="002218AD">
          <w:rPr>
            <w:rStyle w:val="Hyperlink"/>
            <w:noProof/>
          </w:rPr>
          <w:t>Verwendungszweck</w:t>
        </w:r>
        <w:r>
          <w:rPr>
            <w:noProof/>
            <w:webHidden/>
          </w:rPr>
          <w:tab/>
        </w:r>
        <w:r>
          <w:rPr>
            <w:noProof/>
            <w:webHidden/>
          </w:rPr>
          <w:fldChar w:fldCharType="begin"/>
        </w:r>
        <w:r>
          <w:rPr>
            <w:noProof/>
            <w:webHidden/>
          </w:rPr>
          <w:instrText xml:space="preserve"> PAGEREF _Toc52225835 \h </w:instrText>
        </w:r>
        <w:r>
          <w:rPr>
            <w:noProof/>
            <w:webHidden/>
          </w:rPr>
        </w:r>
        <w:r>
          <w:rPr>
            <w:noProof/>
            <w:webHidden/>
          </w:rPr>
          <w:fldChar w:fldCharType="separate"/>
        </w:r>
        <w:r>
          <w:rPr>
            <w:noProof/>
            <w:webHidden/>
          </w:rPr>
          <w:t>2</w:t>
        </w:r>
        <w:r>
          <w:rPr>
            <w:noProof/>
            <w:webHidden/>
          </w:rPr>
          <w:fldChar w:fldCharType="end"/>
        </w:r>
      </w:hyperlink>
    </w:p>
    <w:p w:rsidR="00FF3B40" w:rsidRDefault="00FF3B40">
      <w:pPr>
        <w:pStyle w:val="TOC1"/>
        <w:rPr>
          <w:rFonts w:asciiTheme="minorHAnsi" w:eastAsiaTheme="minorEastAsia" w:hAnsiTheme="minorHAnsi" w:cstheme="minorBidi"/>
          <w:noProof/>
          <w:sz w:val="22"/>
          <w:szCs w:val="22"/>
        </w:rPr>
      </w:pPr>
      <w:hyperlink w:anchor="_Toc52225836" w:history="1">
        <w:r w:rsidRPr="002218AD">
          <w:rPr>
            <w:rStyle w:val="Hyperlink"/>
            <w:noProof/>
          </w:rPr>
          <w:t>2</w:t>
        </w:r>
        <w:r>
          <w:rPr>
            <w:rFonts w:asciiTheme="minorHAnsi" w:eastAsiaTheme="minorEastAsia" w:hAnsiTheme="minorHAnsi" w:cstheme="minorBidi"/>
            <w:noProof/>
            <w:sz w:val="22"/>
            <w:szCs w:val="22"/>
          </w:rPr>
          <w:tab/>
        </w:r>
        <w:r w:rsidRPr="002218AD">
          <w:rPr>
            <w:rStyle w:val="Hyperlink"/>
            <w:noProof/>
          </w:rPr>
          <w:t>Voraussetzungen</w:t>
        </w:r>
        <w:r>
          <w:rPr>
            <w:noProof/>
            <w:webHidden/>
          </w:rPr>
          <w:tab/>
        </w:r>
        <w:r>
          <w:rPr>
            <w:noProof/>
            <w:webHidden/>
          </w:rPr>
          <w:fldChar w:fldCharType="begin"/>
        </w:r>
        <w:r>
          <w:rPr>
            <w:noProof/>
            <w:webHidden/>
          </w:rPr>
          <w:instrText xml:space="preserve"> PAGEREF _Toc52225836 \h </w:instrText>
        </w:r>
        <w:r>
          <w:rPr>
            <w:noProof/>
            <w:webHidden/>
          </w:rPr>
        </w:r>
        <w:r>
          <w:rPr>
            <w:noProof/>
            <w:webHidden/>
          </w:rPr>
          <w:fldChar w:fldCharType="separate"/>
        </w:r>
        <w:r>
          <w:rPr>
            <w:noProof/>
            <w:webHidden/>
          </w:rPr>
          <w:t>3</w:t>
        </w:r>
        <w:r>
          <w:rPr>
            <w:noProof/>
            <w:webHidden/>
          </w:rPr>
          <w:fldChar w:fldCharType="end"/>
        </w:r>
      </w:hyperlink>
    </w:p>
    <w:p w:rsidR="00FF3B40" w:rsidRDefault="00FF3B40">
      <w:pPr>
        <w:pStyle w:val="TOC2"/>
        <w:rPr>
          <w:rFonts w:asciiTheme="minorHAnsi" w:eastAsiaTheme="minorEastAsia" w:hAnsiTheme="minorHAnsi" w:cstheme="minorBidi"/>
          <w:noProof/>
          <w:sz w:val="22"/>
          <w:szCs w:val="22"/>
        </w:rPr>
      </w:pPr>
      <w:hyperlink w:anchor="_Toc52225837" w:history="1">
        <w:r w:rsidRPr="002218AD">
          <w:rPr>
            <w:rStyle w:val="Hyperlink"/>
            <w:noProof/>
          </w:rPr>
          <w:t>2.1</w:t>
        </w:r>
        <w:r>
          <w:rPr>
            <w:rFonts w:asciiTheme="minorHAnsi" w:eastAsiaTheme="minorEastAsia" w:hAnsiTheme="minorHAnsi" w:cstheme="minorBidi"/>
            <w:noProof/>
            <w:sz w:val="22"/>
            <w:szCs w:val="22"/>
          </w:rPr>
          <w:tab/>
        </w:r>
        <w:r w:rsidRPr="002218AD">
          <w:rPr>
            <w:rStyle w:val="Hyperlink"/>
            <w:noProof/>
          </w:rPr>
          <w:t>Systemzugriff</w:t>
        </w:r>
        <w:r>
          <w:rPr>
            <w:noProof/>
            <w:webHidden/>
          </w:rPr>
          <w:tab/>
        </w:r>
        <w:r>
          <w:rPr>
            <w:noProof/>
            <w:webHidden/>
          </w:rPr>
          <w:fldChar w:fldCharType="begin"/>
        </w:r>
        <w:r>
          <w:rPr>
            <w:noProof/>
            <w:webHidden/>
          </w:rPr>
          <w:instrText xml:space="preserve"> PAGEREF _Toc52225837 \h </w:instrText>
        </w:r>
        <w:r>
          <w:rPr>
            <w:noProof/>
            <w:webHidden/>
          </w:rPr>
        </w:r>
        <w:r>
          <w:rPr>
            <w:noProof/>
            <w:webHidden/>
          </w:rPr>
          <w:fldChar w:fldCharType="separate"/>
        </w:r>
        <w:r>
          <w:rPr>
            <w:noProof/>
            <w:webHidden/>
          </w:rPr>
          <w:t>3</w:t>
        </w:r>
        <w:r>
          <w:rPr>
            <w:noProof/>
            <w:webHidden/>
          </w:rPr>
          <w:fldChar w:fldCharType="end"/>
        </w:r>
      </w:hyperlink>
    </w:p>
    <w:p w:rsidR="00FF3B40" w:rsidRDefault="00FF3B40">
      <w:pPr>
        <w:pStyle w:val="TOC2"/>
        <w:rPr>
          <w:rFonts w:asciiTheme="minorHAnsi" w:eastAsiaTheme="minorEastAsia" w:hAnsiTheme="minorHAnsi" w:cstheme="minorBidi"/>
          <w:noProof/>
          <w:sz w:val="22"/>
          <w:szCs w:val="22"/>
        </w:rPr>
      </w:pPr>
      <w:hyperlink w:anchor="_Toc52225838" w:history="1">
        <w:r w:rsidRPr="002218AD">
          <w:rPr>
            <w:rStyle w:val="Hyperlink"/>
            <w:noProof/>
          </w:rPr>
          <w:t>2.2</w:t>
        </w:r>
        <w:r>
          <w:rPr>
            <w:rFonts w:asciiTheme="minorHAnsi" w:eastAsiaTheme="minorEastAsia" w:hAnsiTheme="minorHAnsi" w:cstheme="minorBidi"/>
            <w:noProof/>
            <w:sz w:val="22"/>
            <w:szCs w:val="22"/>
          </w:rPr>
          <w:tab/>
        </w:r>
        <w:r w:rsidRPr="002218AD">
          <w:rPr>
            <w:rStyle w:val="Hyperlink"/>
            <w:noProof/>
          </w:rPr>
          <w:t>Rollen</w:t>
        </w:r>
        <w:r>
          <w:rPr>
            <w:noProof/>
            <w:webHidden/>
          </w:rPr>
          <w:tab/>
        </w:r>
        <w:r>
          <w:rPr>
            <w:noProof/>
            <w:webHidden/>
          </w:rPr>
          <w:fldChar w:fldCharType="begin"/>
        </w:r>
        <w:r>
          <w:rPr>
            <w:noProof/>
            <w:webHidden/>
          </w:rPr>
          <w:instrText xml:space="preserve"> PAGEREF _Toc52225838 \h </w:instrText>
        </w:r>
        <w:r>
          <w:rPr>
            <w:noProof/>
            <w:webHidden/>
          </w:rPr>
        </w:r>
        <w:r>
          <w:rPr>
            <w:noProof/>
            <w:webHidden/>
          </w:rPr>
          <w:fldChar w:fldCharType="separate"/>
        </w:r>
        <w:r>
          <w:rPr>
            <w:noProof/>
            <w:webHidden/>
          </w:rPr>
          <w:t>3</w:t>
        </w:r>
        <w:r>
          <w:rPr>
            <w:noProof/>
            <w:webHidden/>
          </w:rPr>
          <w:fldChar w:fldCharType="end"/>
        </w:r>
      </w:hyperlink>
    </w:p>
    <w:p w:rsidR="00FF3B40" w:rsidRDefault="00FF3B40">
      <w:pPr>
        <w:pStyle w:val="TOC1"/>
        <w:rPr>
          <w:rFonts w:asciiTheme="minorHAnsi" w:eastAsiaTheme="minorEastAsia" w:hAnsiTheme="minorHAnsi" w:cstheme="minorBidi"/>
          <w:noProof/>
          <w:sz w:val="22"/>
          <w:szCs w:val="22"/>
        </w:rPr>
      </w:pPr>
      <w:hyperlink w:anchor="_Toc52225839" w:history="1">
        <w:r w:rsidRPr="002218AD">
          <w:rPr>
            <w:rStyle w:val="Hyperlink"/>
            <w:noProof/>
          </w:rPr>
          <w:t>3</w:t>
        </w:r>
        <w:r>
          <w:rPr>
            <w:rFonts w:asciiTheme="minorHAnsi" w:eastAsiaTheme="minorEastAsia" w:hAnsiTheme="minorHAnsi" w:cstheme="minorBidi"/>
            <w:noProof/>
            <w:sz w:val="22"/>
            <w:szCs w:val="22"/>
          </w:rPr>
          <w:tab/>
        </w:r>
        <w:r w:rsidRPr="002218AD">
          <w:rPr>
            <w:rStyle w:val="Hyperlink"/>
            <w:noProof/>
          </w:rPr>
          <w:t>Übersichtstabelle</w:t>
        </w:r>
        <w:r>
          <w:rPr>
            <w:noProof/>
            <w:webHidden/>
          </w:rPr>
          <w:tab/>
        </w:r>
        <w:r>
          <w:rPr>
            <w:noProof/>
            <w:webHidden/>
          </w:rPr>
          <w:fldChar w:fldCharType="begin"/>
        </w:r>
        <w:r>
          <w:rPr>
            <w:noProof/>
            <w:webHidden/>
          </w:rPr>
          <w:instrText xml:space="preserve"> PAGEREF _Toc52225839 \h </w:instrText>
        </w:r>
        <w:r>
          <w:rPr>
            <w:noProof/>
            <w:webHidden/>
          </w:rPr>
        </w:r>
        <w:r>
          <w:rPr>
            <w:noProof/>
            <w:webHidden/>
          </w:rPr>
          <w:fldChar w:fldCharType="separate"/>
        </w:r>
        <w:r>
          <w:rPr>
            <w:noProof/>
            <w:webHidden/>
          </w:rPr>
          <w:t>4</w:t>
        </w:r>
        <w:r>
          <w:rPr>
            <w:noProof/>
            <w:webHidden/>
          </w:rPr>
          <w:fldChar w:fldCharType="end"/>
        </w:r>
      </w:hyperlink>
    </w:p>
    <w:p w:rsidR="00FF3B40" w:rsidRDefault="00FF3B40">
      <w:pPr>
        <w:pStyle w:val="TOC1"/>
        <w:rPr>
          <w:rFonts w:asciiTheme="minorHAnsi" w:eastAsiaTheme="minorEastAsia" w:hAnsiTheme="minorHAnsi" w:cstheme="minorBidi"/>
          <w:noProof/>
          <w:sz w:val="22"/>
          <w:szCs w:val="22"/>
        </w:rPr>
      </w:pPr>
      <w:hyperlink w:anchor="_Toc52225840" w:history="1">
        <w:r w:rsidRPr="002218AD">
          <w:rPr>
            <w:rStyle w:val="Hyperlink"/>
            <w:noProof/>
          </w:rPr>
          <w:t>4</w:t>
        </w:r>
        <w:r>
          <w:rPr>
            <w:rFonts w:asciiTheme="minorHAnsi" w:eastAsiaTheme="minorEastAsia" w:hAnsiTheme="minorHAnsi" w:cstheme="minorBidi"/>
            <w:noProof/>
            <w:sz w:val="22"/>
            <w:szCs w:val="22"/>
          </w:rPr>
          <w:tab/>
        </w:r>
        <w:r w:rsidRPr="002218AD">
          <w:rPr>
            <w:rStyle w:val="Hyperlink"/>
            <w:noProof/>
          </w:rPr>
          <w:t>Testverfahren</w:t>
        </w:r>
        <w:r>
          <w:rPr>
            <w:noProof/>
            <w:webHidden/>
          </w:rPr>
          <w:tab/>
        </w:r>
        <w:r>
          <w:rPr>
            <w:noProof/>
            <w:webHidden/>
          </w:rPr>
          <w:fldChar w:fldCharType="begin"/>
        </w:r>
        <w:r>
          <w:rPr>
            <w:noProof/>
            <w:webHidden/>
          </w:rPr>
          <w:instrText xml:space="preserve"> PAGEREF _Toc52225840 \h </w:instrText>
        </w:r>
        <w:r>
          <w:rPr>
            <w:noProof/>
            <w:webHidden/>
          </w:rPr>
        </w:r>
        <w:r>
          <w:rPr>
            <w:noProof/>
            <w:webHidden/>
          </w:rPr>
          <w:fldChar w:fldCharType="separate"/>
        </w:r>
        <w:r>
          <w:rPr>
            <w:noProof/>
            <w:webHidden/>
          </w:rPr>
          <w:t>5</w:t>
        </w:r>
        <w:r>
          <w:rPr>
            <w:noProof/>
            <w:webHidden/>
          </w:rPr>
          <w:fldChar w:fldCharType="end"/>
        </w:r>
      </w:hyperlink>
    </w:p>
    <w:p w:rsidR="00FF3B40" w:rsidRDefault="00FF3B40">
      <w:pPr>
        <w:pStyle w:val="TOC2"/>
        <w:rPr>
          <w:rFonts w:asciiTheme="minorHAnsi" w:eastAsiaTheme="minorEastAsia" w:hAnsiTheme="minorHAnsi" w:cstheme="minorBidi"/>
          <w:noProof/>
          <w:sz w:val="22"/>
          <w:szCs w:val="22"/>
        </w:rPr>
      </w:pPr>
      <w:hyperlink w:anchor="_Toc52225841" w:history="1">
        <w:r w:rsidRPr="002218AD">
          <w:rPr>
            <w:rStyle w:val="Hyperlink"/>
            <w:noProof/>
          </w:rPr>
          <w:t>4.1</w:t>
        </w:r>
        <w:r>
          <w:rPr>
            <w:rFonts w:asciiTheme="minorHAnsi" w:eastAsiaTheme="minorEastAsia" w:hAnsiTheme="minorHAnsi" w:cstheme="minorBidi"/>
            <w:noProof/>
            <w:sz w:val="22"/>
            <w:szCs w:val="22"/>
          </w:rPr>
          <w:tab/>
        </w:r>
        <w:r w:rsidRPr="002218AD">
          <w:rPr>
            <w:rStyle w:val="Hyperlink"/>
            <w:noProof/>
          </w:rPr>
          <w:t>Übersicht Hauptbuch</w:t>
        </w:r>
        <w:r>
          <w:rPr>
            <w:noProof/>
            <w:webHidden/>
          </w:rPr>
          <w:tab/>
        </w:r>
        <w:r>
          <w:rPr>
            <w:noProof/>
            <w:webHidden/>
          </w:rPr>
          <w:fldChar w:fldCharType="begin"/>
        </w:r>
        <w:r>
          <w:rPr>
            <w:noProof/>
            <w:webHidden/>
          </w:rPr>
          <w:instrText xml:space="preserve"> PAGEREF _Toc52225841 \h </w:instrText>
        </w:r>
        <w:r>
          <w:rPr>
            <w:noProof/>
            <w:webHidden/>
          </w:rPr>
        </w:r>
        <w:r>
          <w:rPr>
            <w:noProof/>
            <w:webHidden/>
          </w:rPr>
          <w:fldChar w:fldCharType="separate"/>
        </w:r>
        <w:r>
          <w:rPr>
            <w:noProof/>
            <w:webHidden/>
          </w:rPr>
          <w:t>5</w:t>
        </w:r>
        <w:r>
          <w:rPr>
            <w:noProof/>
            <w:webHidden/>
          </w:rPr>
          <w:fldChar w:fldCharType="end"/>
        </w:r>
      </w:hyperlink>
    </w:p>
    <w:p w:rsidR="00FF3B40" w:rsidRDefault="00FF3B40">
      <w:pPr>
        <w:pStyle w:val="TOC2"/>
        <w:rPr>
          <w:rFonts w:asciiTheme="minorHAnsi" w:eastAsiaTheme="minorEastAsia" w:hAnsiTheme="minorHAnsi" w:cstheme="minorBidi"/>
          <w:noProof/>
          <w:sz w:val="22"/>
          <w:szCs w:val="22"/>
        </w:rPr>
      </w:pPr>
      <w:hyperlink w:anchor="_Toc52225842" w:history="1">
        <w:r w:rsidRPr="002218AD">
          <w:rPr>
            <w:rStyle w:val="Hyperlink"/>
            <w:noProof/>
          </w:rPr>
          <w:t>4.2</w:t>
        </w:r>
        <w:r>
          <w:rPr>
            <w:rFonts w:asciiTheme="minorHAnsi" w:eastAsiaTheme="minorEastAsia" w:hAnsiTheme="minorHAnsi" w:cstheme="minorBidi"/>
            <w:noProof/>
            <w:sz w:val="22"/>
            <w:szCs w:val="22"/>
          </w:rPr>
          <w:tab/>
        </w:r>
        <w:r w:rsidRPr="002218AD">
          <w:rPr>
            <w:rStyle w:val="Hyperlink"/>
            <w:noProof/>
          </w:rPr>
          <w:t>Vertriebscontrolling – Übersicht</w:t>
        </w:r>
        <w:r>
          <w:rPr>
            <w:noProof/>
            <w:webHidden/>
          </w:rPr>
          <w:tab/>
        </w:r>
        <w:r>
          <w:rPr>
            <w:noProof/>
            <w:webHidden/>
          </w:rPr>
          <w:fldChar w:fldCharType="begin"/>
        </w:r>
        <w:r>
          <w:rPr>
            <w:noProof/>
            <w:webHidden/>
          </w:rPr>
          <w:instrText xml:space="preserve"> PAGEREF _Toc52225842 \h </w:instrText>
        </w:r>
        <w:r>
          <w:rPr>
            <w:noProof/>
            <w:webHidden/>
          </w:rPr>
        </w:r>
        <w:r>
          <w:rPr>
            <w:noProof/>
            <w:webHidden/>
          </w:rPr>
          <w:fldChar w:fldCharType="separate"/>
        </w:r>
        <w:r>
          <w:rPr>
            <w:noProof/>
            <w:webHidden/>
          </w:rPr>
          <w:t>9</w:t>
        </w:r>
        <w:r>
          <w:rPr>
            <w:noProof/>
            <w:webHidden/>
          </w:rPr>
          <w:fldChar w:fldCharType="end"/>
        </w:r>
      </w:hyperlink>
    </w:p>
    <w:p w:rsidR="00FF3B40" w:rsidRDefault="00FF3B40" w:rsidP="000E7C6B">
      <w:pPr>
        <w:tabs>
          <w:tab w:val="right" w:leader="dot" w:pos="14317"/>
        </w:tabs>
        <w:rPr>
          <w:rFonts w:ascii="BentonSans Bold" w:hAnsi="BentonSans Bold"/>
        </w:rPr>
      </w:pPr>
      <w:r>
        <w:rPr>
          <w:rFonts w:ascii="BentonSans Bold" w:hAnsi="BentonSans Bold"/>
        </w:rPr>
        <w:fldChar w:fldCharType="end"/>
      </w:r>
    </w:p>
    <w:p w:rsidR="00FF3B40" w:rsidRPr="000E7C6B" w:rsidRDefault="00FF3B40" w:rsidP="000E7C6B">
      <w:pPr>
        <w:spacing w:after="200" w:line="276" w:lineRule="auto"/>
        <w:rPr>
          <w:rFonts w:ascii="BentonSans Bold" w:hAnsi="BentonSans Bold"/>
        </w:rPr>
      </w:pPr>
    </w:p>
    <w:p w:rsidR="003B383E" w:rsidRDefault="00FF3B40">
      <w:pPr>
        <w:pStyle w:val="Heading1"/>
      </w:pPr>
      <w:bookmarkStart w:id="3" w:name="_Toc52225835"/>
      <w:r>
        <w:t>Verwendungszweck</w:t>
      </w:r>
      <w:bookmarkEnd w:id="0"/>
      <w:bookmarkEnd w:id="3"/>
    </w:p>
    <w:p w:rsidR="003B383E" w:rsidRDefault="00FF3B40">
      <w:r>
        <w:t>Dieser</w:t>
      </w:r>
      <w:r>
        <w:t xml:space="preserve"> Umfangsbestandteil bietet Übersichtsseiten für die Funktion "Hauptbuchhaltung" mit Schwerpunkt auf der Unterstützung der Hauptbuchhalter mit detaillierten Informationen zu Ertrag, Aufwand, Buchungsbelege, Sachkontensaldo und vieles mehr.</w:t>
      </w:r>
    </w:p>
    <w:p w:rsidR="003B383E" w:rsidRDefault="00FF3B40">
      <w:r>
        <w:t>Dieses Dokument e</w:t>
      </w:r>
      <w:r>
        <w:t>nthält eine detaillierte Ablaufbeschreibung, anhand deren der Umfangsbestandteil nach der Lösungsaktivierung getestet werden kann; außerdem bildet es den vordefinierten Umfang der Lösung ab. Jeder Prozessschritt, Report oder Bestandteil wird in einem eigen</w:t>
      </w:r>
      <w:r>
        <w:t xml:space="preserve">en Abschnitt </w:t>
      </w:r>
      <w:r>
        <w:lastRenderedPageBreak/>
        <w:t>beschrieben, in dem die Interaktionen im System (Testschritte) tabellarisch dargestellt sind. Schritte, die nicht im Prozessumfang enthalten sind, aber zu Testzwecken benötigt werden, sind entsprechend gekennzeichnet. Projektspezifische Schrit</w:t>
      </w:r>
      <w:r>
        <w:t>te sind zu ergänzen.</w:t>
      </w:r>
    </w:p>
    <w:p w:rsidR="003B383E" w:rsidRDefault="00FF3B40">
      <w:pPr>
        <w:pStyle w:val="Heading1"/>
      </w:pPr>
      <w:bookmarkStart w:id="4" w:name="unique_2"/>
      <w:bookmarkStart w:id="5" w:name="_Toc52225836"/>
      <w:r>
        <w:t>Voraussetzungen</w:t>
      </w:r>
      <w:bookmarkEnd w:id="4"/>
      <w:bookmarkEnd w:id="5"/>
    </w:p>
    <w:p w:rsidR="003B383E" w:rsidRDefault="00FF3B40">
      <w:r>
        <w:t>In diesem Abschnitt sind alle Voraussetzungen für den Test hinsichtlich System, Benutzer, Stammdaten, Organisationsdaten, sonstige Testdaten und Voraussetzungen zusammengefasst.</w:t>
      </w:r>
    </w:p>
    <w:p w:rsidR="003B383E" w:rsidRDefault="00FF3B40">
      <w:pPr>
        <w:pStyle w:val="Heading2"/>
      </w:pPr>
      <w:bookmarkStart w:id="6" w:name="unique_3"/>
      <w:bookmarkStart w:id="7" w:name="_Toc5222583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B383E" w:rsidTr="00FF3B40">
        <w:trPr>
          <w:cnfStyle w:val="100000000000" w:firstRow="1" w:lastRow="0" w:firstColumn="0" w:lastColumn="0" w:oddVBand="0" w:evenVBand="0" w:oddHBand="0" w:evenHBand="0" w:firstRowFirstColumn="0" w:firstRowLastColumn="0" w:lastRowFirstColumn="0" w:lastRowLastColumn="0"/>
        </w:trPr>
        <w:tc>
          <w:tcPr>
            <w:tcW w:w="0" w:type="auto"/>
          </w:tcPr>
          <w:p w:rsidR="003B383E" w:rsidRDefault="00FF3B40">
            <w:pPr>
              <w:pStyle w:val="SAPTableHeader"/>
            </w:pPr>
            <w:r>
              <w:t>System</w:t>
            </w:r>
          </w:p>
        </w:tc>
        <w:tc>
          <w:tcPr>
            <w:tcW w:w="0" w:type="auto"/>
          </w:tcPr>
          <w:p w:rsidR="003B383E" w:rsidRDefault="00FF3B40">
            <w:pPr>
              <w:pStyle w:val="SAPTableHeader"/>
            </w:pPr>
            <w:r>
              <w:t>Details</w:t>
            </w:r>
          </w:p>
        </w:tc>
      </w:tr>
      <w:tr w:rsidR="003B383E" w:rsidTr="00FF3B40">
        <w:tc>
          <w:tcPr>
            <w:tcW w:w="0" w:type="auto"/>
          </w:tcPr>
          <w:p w:rsidR="003B383E" w:rsidRDefault="00FF3B40">
            <w:r>
              <w:t>System</w:t>
            </w:r>
          </w:p>
        </w:tc>
        <w:tc>
          <w:tcPr>
            <w:tcW w:w="0" w:type="auto"/>
          </w:tcPr>
          <w:p w:rsidR="003B383E" w:rsidRDefault="00FF3B40">
            <w:r>
              <w:t>Erreichbar über SAP Fiori Launchpad. Ihr Systemadministrator stellt Ihnen die URL für den Zugriff auf die verschiedenen Apps zur Verfügung, die Ihrer Rolle zugeordnet sind.</w:t>
            </w:r>
          </w:p>
        </w:tc>
      </w:tr>
    </w:tbl>
    <w:p w:rsidR="003B383E" w:rsidRDefault="00FF3B40">
      <w:pPr>
        <w:pStyle w:val="Heading2"/>
      </w:pPr>
      <w:bookmarkStart w:id="8" w:name="unique_4"/>
      <w:bookmarkStart w:id="9" w:name="_Toc52225838"/>
      <w:r>
        <w:t>Rollen</w:t>
      </w:r>
      <w:bookmarkEnd w:id="8"/>
      <w:bookmarkEnd w:id="9"/>
    </w:p>
    <w:p w:rsidR="00FF3B40" w:rsidRDefault="00FF3B40">
      <w:r>
        <w:t>Weisen Sie Ihren einzelnen Testbenutzern folgende Benutzerrollen zu. Altern</w:t>
      </w:r>
      <w:r>
        <w:t>ativ können Sie, falls verfügbar, Benutzerrollen unter Verwendung der folgenden Bereiche mit Seiten und vordefinierten Apps für das SAP Fiori Launchpad anlegen und die Benutzerrollen zu Ihren individuellen Testbenutzern zuordnen.</w:t>
      </w:r>
    </w:p>
    <w:p w:rsidR="00FF3B40" w:rsidRDefault="00FF3B40">
      <w:r>
        <w:rPr>
          <w:rStyle w:val="SAPEmphasis"/>
        </w:rPr>
        <w:t xml:space="preserve">Hinweis </w:t>
      </w:r>
      <w:r>
        <w:t>Diese Rollen oder</w:t>
      </w:r>
      <w:r>
        <w:t xml:space="preserve"> Bereiche sind Beispiele, die von SAP bereitgestellt werden. Sie können sie als Vorlagen zum Anlegen Ihrer eigenen Rollen und Bereiche verwenden.</w:t>
      </w:r>
    </w:p>
    <w:p w:rsidR="003B383E" w:rsidRDefault="00FF3B4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69"/>
        <w:gridCol w:w="2701"/>
        <w:gridCol w:w="2305"/>
        <w:gridCol w:w="2701"/>
        <w:gridCol w:w="1226"/>
      </w:tblGrid>
      <w:tr w:rsidR="003B383E" w:rsidTr="00FF3B40">
        <w:trPr>
          <w:cnfStyle w:val="100000000000" w:firstRow="1" w:lastRow="0" w:firstColumn="0" w:lastColumn="0" w:oddVBand="0" w:evenVBand="0" w:oddHBand="0" w:evenHBand="0" w:firstRowFirstColumn="0" w:firstRowLastColumn="0" w:lastRowFirstColumn="0" w:lastRowLastColumn="0"/>
        </w:trPr>
        <w:tc>
          <w:tcPr>
            <w:tcW w:w="0" w:type="auto"/>
          </w:tcPr>
          <w:p w:rsidR="003B383E" w:rsidRDefault="00FF3B40">
            <w:pPr>
              <w:pStyle w:val="SAPTableHeader"/>
            </w:pPr>
            <w:r>
              <w:t>Name (Rolle)</w:t>
            </w:r>
          </w:p>
        </w:tc>
        <w:tc>
          <w:tcPr>
            <w:tcW w:w="0" w:type="auto"/>
          </w:tcPr>
          <w:p w:rsidR="003B383E" w:rsidRDefault="00FF3B40">
            <w:pPr>
              <w:pStyle w:val="SAPTableHeader"/>
            </w:pPr>
            <w:r>
              <w:t>ID (Rolle)</w:t>
            </w:r>
          </w:p>
        </w:tc>
        <w:tc>
          <w:tcPr>
            <w:tcW w:w="0" w:type="auto"/>
          </w:tcPr>
          <w:p w:rsidR="003B383E" w:rsidRDefault="00FF3B40">
            <w:pPr>
              <w:pStyle w:val="SAPTableHeader"/>
            </w:pPr>
            <w:r>
              <w:t>Beschreibung (Bereich)</w:t>
            </w:r>
          </w:p>
        </w:tc>
        <w:tc>
          <w:tcPr>
            <w:tcW w:w="0" w:type="auto"/>
          </w:tcPr>
          <w:p w:rsidR="003B383E" w:rsidRDefault="00FF3B40">
            <w:pPr>
              <w:pStyle w:val="SAPTableHeader"/>
            </w:pPr>
            <w:r>
              <w:t>ID (Bereich)</w:t>
            </w:r>
          </w:p>
        </w:tc>
        <w:tc>
          <w:tcPr>
            <w:tcW w:w="0" w:type="auto"/>
          </w:tcPr>
          <w:p w:rsidR="003B383E" w:rsidRDefault="00FF3B40">
            <w:pPr>
              <w:pStyle w:val="SAPTableHeader"/>
            </w:pPr>
            <w:r>
              <w:t>Anmeldung</w:t>
            </w:r>
          </w:p>
        </w:tc>
      </w:tr>
      <w:tr w:rsidR="003B383E" w:rsidTr="00FF3B40">
        <w:tc>
          <w:tcPr>
            <w:tcW w:w="0" w:type="auto"/>
          </w:tcPr>
          <w:p w:rsidR="003B383E" w:rsidRDefault="00FF3B40">
            <w:r>
              <w:t>Hauptbuchhalter</w:t>
            </w:r>
          </w:p>
        </w:tc>
        <w:tc>
          <w:tcPr>
            <w:tcW w:w="0" w:type="auto"/>
          </w:tcPr>
          <w:p w:rsidR="003B383E" w:rsidRDefault="00FF3B40">
            <w:r>
              <w:rPr>
                <w:rStyle w:val="SAPMonospace"/>
              </w:rPr>
              <w:t>SAP_BR_GL</w:t>
            </w:r>
            <w:r>
              <w:rPr>
                <w:rStyle w:val="SAPMonospace"/>
              </w:rPr>
              <w:t>_ACCOUNTANT</w:t>
            </w:r>
          </w:p>
        </w:tc>
        <w:tc>
          <w:tcPr>
            <w:tcW w:w="0" w:type="auto"/>
          </w:tcPr>
          <w:p w:rsidR="003B383E" w:rsidRDefault="00FF3B40">
            <w:r>
              <w:t>Hauptbuch</w:t>
            </w:r>
          </w:p>
        </w:tc>
        <w:tc>
          <w:tcPr>
            <w:tcW w:w="0" w:type="auto"/>
          </w:tcPr>
          <w:p w:rsidR="003B383E" w:rsidRDefault="00FF3B40">
            <w:r>
              <w:rPr>
                <w:rStyle w:val="SAPMonospace"/>
              </w:rPr>
              <w:t>SAP_BR_GL_ACCOUNTANT</w:t>
            </w:r>
          </w:p>
        </w:tc>
        <w:tc>
          <w:tcPr>
            <w:tcW w:w="0" w:type="auto"/>
          </w:tcPr>
          <w:p w:rsidR="003B383E" w:rsidRDefault="003B383E"/>
        </w:tc>
      </w:tr>
      <w:tr w:rsidR="003B383E" w:rsidTr="00FF3B40">
        <w:tc>
          <w:tcPr>
            <w:tcW w:w="0" w:type="auto"/>
          </w:tcPr>
          <w:p w:rsidR="003B383E" w:rsidRDefault="00FF3B40">
            <w:r>
              <w:t>Vertriebscontroller</w:t>
            </w:r>
          </w:p>
        </w:tc>
        <w:tc>
          <w:tcPr>
            <w:tcW w:w="0" w:type="auto"/>
          </w:tcPr>
          <w:p w:rsidR="003B383E" w:rsidRDefault="00FF3B40">
            <w:r>
              <w:rPr>
                <w:rStyle w:val="SAPMonospace"/>
              </w:rPr>
              <w:t>SAP_BR_SALES_ACCOUNTANT</w:t>
            </w:r>
          </w:p>
        </w:tc>
        <w:tc>
          <w:tcPr>
            <w:tcW w:w="0" w:type="auto"/>
          </w:tcPr>
          <w:p w:rsidR="003B383E" w:rsidRDefault="00FF3B40">
            <w:r>
              <w:t>Vertriebscontrolling</w:t>
            </w:r>
          </w:p>
        </w:tc>
        <w:tc>
          <w:tcPr>
            <w:tcW w:w="0" w:type="auto"/>
          </w:tcPr>
          <w:p w:rsidR="003B383E" w:rsidRDefault="00FF3B40">
            <w:r>
              <w:rPr>
                <w:rStyle w:val="SAPMonospace"/>
              </w:rPr>
              <w:t>SAP_BR_SALES_ACCOUNTANT</w:t>
            </w:r>
          </w:p>
        </w:tc>
        <w:tc>
          <w:tcPr>
            <w:tcW w:w="0" w:type="auto"/>
          </w:tcPr>
          <w:p w:rsidR="00000000" w:rsidRDefault="00FF3B40"/>
        </w:tc>
      </w:tr>
      <w:tr w:rsidR="003B383E" w:rsidTr="00FF3B40">
        <w:tc>
          <w:tcPr>
            <w:tcW w:w="0" w:type="auto"/>
          </w:tcPr>
          <w:p w:rsidR="003B383E" w:rsidRDefault="00FF3B40">
            <w:r>
              <w:t>Leiter der Kreditorenbuchhaltung</w:t>
            </w:r>
          </w:p>
        </w:tc>
        <w:tc>
          <w:tcPr>
            <w:tcW w:w="0" w:type="auto"/>
          </w:tcPr>
          <w:p w:rsidR="003B383E" w:rsidRDefault="00FF3B40">
            <w:r>
              <w:rPr>
                <w:rStyle w:val="SAPMonospace"/>
              </w:rPr>
              <w:t>SAP_BR_AP_MANAGER</w:t>
            </w:r>
          </w:p>
        </w:tc>
        <w:tc>
          <w:tcPr>
            <w:tcW w:w="0" w:type="auto"/>
          </w:tcPr>
          <w:p w:rsidR="003B383E" w:rsidRDefault="00FF3B40">
            <w:r>
              <w:t>Kreditorenbuchhaltung</w:t>
            </w:r>
          </w:p>
        </w:tc>
        <w:tc>
          <w:tcPr>
            <w:tcW w:w="0" w:type="auto"/>
          </w:tcPr>
          <w:p w:rsidR="003B383E" w:rsidRDefault="00FF3B40">
            <w:r>
              <w:rPr>
                <w:rStyle w:val="SAPMonospace"/>
              </w:rPr>
              <w:t>SAP_BR_AP_MANAGER</w:t>
            </w:r>
          </w:p>
        </w:tc>
        <w:tc>
          <w:tcPr>
            <w:tcW w:w="0" w:type="auto"/>
          </w:tcPr>
          <w:p w:rsidR="00000000" w:rsidRDefault="00FF3B40"/>
        </w:tc>
      </w:tr>
      <w:tr w:rsidR="003B383E" w:rsidTr="00FF3B40">
        <w:tc>
          <w:tcPr>
            <w:tcW w:w="0" w:type="auto"/>
          </w:tcPr>
          <w:p w:rsidR="003B383E" w:rsidRDefault="00FF3B40">
            <w:r>
              <w:t xml:space="preserve">Leiter der </w:t>
            </w:r>
            <w:r>
              <w:t>Debitorenbuchhaltung</w:t>
            </w:r>
          </w:p>
        </w:tc>
        <w:tc>
          <w:tcPr>
            <w:tcW w:w="0" w:type="auto"/>
          </w:tcPr>
          <w:p w:rsidR="003B383E" w:rsidRDefault="00FF3B40">
            <w:r>
              <w:rPr>
                <w:rStyle w:val="SAPMonospace"/>
              </w:rPr>
              <w:t>SAP_BR_AR_MANAGER</w:t>
            </w:r>
          </w:p>
        </w:tc>
        <w:tc>
          <w:tcPr>
            <w:tcW w:w="0" w:type="auto"/>
          </w:tcPr>
          <w:p w:rsidR="003B383E" w:rsidRDefault="00FF3B40">
            <w:r>
              <w:t>Debitorenbuchhaltung</w:t>
            </w:r>
          </w:p>
        </w:tc>
        <w:tc>
          <w:tcPr>
            <w:tcW w:w="0" w:type="auto"/>
          </w:tcPr>
          <w:p w:rsidR="003B383E" w:rsidRDefault="00FF3B40">
            <w:r>
              <w:rPr>
                <w:rStyle w:val="SAPMonospace"/>
              </w:rPr>
              <w:t>SAP_BR_AR_MANAGER</w:t>
            </w:r>
          </w:p>
        </w:tc>
        <w:tc>
          <w:tcPr>
            <w:tcW w:w="0" w:type="auto"/>
          </w:tcPr>
          <w:p w:rsidR="00000000" w:rsidRDefault="00FF3B40"/>
        </w:tc>
      </w:tr>
    </w:tbl>
    <w:p w:rsidR="003B383E" w:rsidRDefault="00FF3B40">
      <w:pPr>
        <w:pStyle w:val="Heading1"/>
      </w:pPr>
      <w:bookmarkStart w:id="10" w:name="unique_5"/>
      <w:bookmarkStart w:id="11" w:name="_Toc52225839"/>
      <w:r>
        <w:t>Übersichtstabelle</w:t>
      </w:r>
      <w:bookmarkEnd w:id="10"/>
      <w:bookmarkEnd w:id="11"/>
    </w:p>
    <w:p w:rsidR="003B383E" w:rsidRDefault="00FF3B40">
      <w:r>
        <w:t>Dieser Umfangsbestandteil umfasst die verschiedenen Prozessschritte in der folgenden Tabelle.</w:t>
      </w:r>
    </w:p>
    <w:p w:rsidR="003B383E" w:rsidRDefault="00FF3B40">
      <w:r>
        <w:rPr>
          <w:rStyle w:val="SAPEmphasis"/>
        </w:rPr>
        <w:t xml:space="preserve">Hinweis </w:t>
      </w:r>
      <w:r>
        <w:t>Wenn Ihr Systemadministrator Bereiche und Seiten auf dem</w:t>
      </w:r>
      <w:r>
        <w:t xml:space="preserve"> SAP Fiori Launchpad aktiviert hat, enthält die Startseite nur die wesentlichen Apps, mit denen die typischen Aufgaben einer Benutzerrolle ausgeführt werden können.</w:t>
      </w:r>
    </w:p>
    <w:p w:rsidR="003B383E" w:rsidRDefault="00FF3B40">
      <w:r>
        <w:t>Alle anderen Apps, die nicht auf der Startseite enthalten sind, finden Sie über die Suchlei</w:t>
      </w:r>
      <w:r>
        <w:t>ste.</w:t>
      </w:r>
    </w:p>
    <w:p w:rsidR="003B383E" w:rsidRDefault="00FF3B40">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86"/>
        <w:gridCol w:w="1758"/>
        <w:gridCol w:w="3441"/>
        <w:gridCol w:w="5286"/>
      </w:tblGrid>
      <w:tr w:rsidR="003B383E" w:rsidTr="00FF3B40">
        <w:trPr>
          <w:cnfStyle w:val="100000000000" w:firstRow="1" w:lastRow="0" w:firstColumn="0" w:lastColumn="0" w:oddVBand="0" w:evenVBand="0" w:oddHBand="0" w:evenHBand="0" w:firstRowFirstColumn="0" w:firstRowLastColumn="0" w:lastRowFirstColumn="0" w:lastRowLastColumn="0"/>
        </w:trPr>
        <w:tc>
          <w:tcPr>
            <w:tcW w:w="0" w:type="auto"/>
          </w:tcPr>
          <w:p w:rsidR="003B383E" w:rsidRDefault="00FF3B40">
            <w:pPr>
              <w:pStyle w:val="SAPTableHeader"/>
            </w:pPr>
            <w:r>
              <w:lastRenderedPageBreak/>
              <w:t>Prozessschritt, Bericht oder Bestandteil</w:t>
            </w:r>
          </w:p>
        </w:tc>
        <w:tc>
          <w:tcPr>
            <w:tcW w:w="0" w:type="auto"/>
          </w:tcPr>
          <w:p w:rsidR="003B383E" w:rsidRDefault="00FF3B40">
            <w:pPr>
              <w:pStyle w:val="SAPTableHeader"/>
            </w:pPr>
            <w:r>
              <w:t>Benutzerrolle</w:t>
            </w:r>
          </w:p>
        </w:tc>
        <w:tc>
          <w:tcPr>
            <w:tcW w:w="0" w:type="auto"/>
          </w:tcPr>
          <w:p w:rsidR="003B383E" w:rsidRDefault="00FF3B40">
            <w:pPr>
              <w:pStyle w:val="SAPTableHeader"/>
            </w:pPr>
            <w:r>
              <w:t>Vorgang/App-Name</w:t>
            </w:r>
          </w:p>
        </w:tc>
        <w:tc>
          <w:tcPr>
            <w:tcW w:w="0" w:type="auto"/>
          </w:tcPr>
          <w:p w:rsidR="003B383E" w:rsidRDefault="00FF3B40">
            <w:pPr>
              <w:pStyle w:val="SAPTableHeader"/>
            </w:pPr>
            <w:r>
              <w:t>Erwartete Ergebnisse</w:t>
            </w:r>
          </w:p>
        </w:tc>
      </w:tr>
      <w:tr w:rsidR="003B383E" w:rsidTr="00FF3B40">
        <w:tc>
          <w:tcPr>
            <w:tcW w:w="0" w:type="auto"/>
          </w:tcPr>
          <w:p w:rsidR="003B383E" w:rsidRDefault="00FF3B40">
            <w:hyperlink r:id="rId8" w:history="1">
              <w:r>
                <w:t>Übersicht Hauptbuch</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3B383E" w:rsidRDefault="00FF3B40">
            <w:r>
              <w:t>Hauptbuchhalter</w:t>
            </w:r>
          </w:p>
        </w:tc>
        <w:tc>
          <w:tcPr>
            <w:tcW w:w="0" w:type="auto"/>
          </w:tcPr>
          <w:p w:rsidR="003B383E" w:rsidRDefault="00FF3B40">
            <w:r>
              <w:rPr>
                <w:rStyle w:val="SAPScreenElement"/>
              </w:rPr>
              <w:t>Übersicht Hauptbuch</w:t>
            </w:r>
            <w:r>
              <w:rPr>
                <w:rStyle w:val="SAPMonospace"/>
              </w:rPr>
              <w:t>(F2445)</w:t>
            </w:r>
          </w:p>
        </w:tc>
        <w:tc>
          <w:tcPr>
            <w:tcW w:w="0" w:type="auto"/>
          </w:tcPr>
          <w:p w:rsidR="003B383E" w:rsidRDefault="00FF3B40">
            <w:r>
              <w:t>Die SAP-Fiori-Übersichtsseite wird ordnungsgemäß ausgeführt.</w:t>
            </w:r>
          </w:p>
        </w:tc>
      </w:tr>
      <w:tr w:rsidR="003B383E" w:rsidTr="00FF3B40">
        <w:tc>
          <w:tcPr>
            <w:tcW w:w="0" w:type="auto"/>
          </w:tcPr>
          <w:p w:rsidR="003B383E" w:rsidRDefault="00FF3B40">
            <w:hyperlink r:id="rId9" w:history="1">
              <w:r>
                <w:t>Vertriebscontrolling – Übersicht</w:t>
              </w:r>
            </w:hyperlink>
            <w:r>
              <w:t xml:space="preserve"> </w:t>
            </w:r>
            <w:r>
              <w:t xml:space="preserve"> [Seite ] </w:t>
            </w:r>
            <w:r>
              <w:fldChar w:fldCharType="begin"/>
            </w:r>
            <w:r>
              <w:instrText xml:space="preserve"> PAGEREF unique_7 </w:instrText>
            </w:r>
            <w:r>
              <w:fldChar w:fldCharType="separate"/>
            </w:r>
            <w:r>
              <w:rPr>
                <w:noProof/>
              </w:rPr>
              <w:t>9</w:t>
            </w:r>
            <w:r>
              <w:fldChar w:fldCharType="end"/>
            </w:r>
          </w:p>
        </w:tc>
        <w:tc>
          <w:tcPr>
            <w:tcW w:w="0" w:type="auto"/>
          </w:tcPr>
          <w:p w:rsidR="003B383E" w:rsidRDefault="00FF3B40">
            <w:r>
              <w:t>Vertriebscontroller</w:t>
            </w:r>
          </w:p>
        </w:tc>
        <w:tc>
          <w:tcPr>
            <w:tcW w:w="0" w:type="auto"/>
          </w:tcPr>
          <w:p w:rsidR="003B383E" w:rsidRDefault="00FF3B40">
            <w:r>
              <w:rPr>
                <w:rStyle w:val="SAPScreenElement"/>
              </w:rPr>
              <w:t>Vertriebscontrolling - Übersicht</w:t>
            </w:r>
            <w:r>
              <w:rPr>
                <w:rStyle w:val="SAPMonospace"/>
              </w:rPr>
              <w:t>(F3228)</w:t>
            </w:r>
          </w:p>
        </w:tc>
        <w:tc>
          <w:tcPr>
            <w:tcW w:w="0" w:type="auto"/>
          </w:tcPr>
          <w:p w:rsidR="003B383E" w:rsidRDefault="00FF3B40">
            <w:r>
              <w:t>Die SAP-Fiori-Übersichtsseite wird ordnungsgemäß ausgeführt.</w:t>
            </w:r>
          </w:p>
        </w:tc>
      </w:tr>
    </w:tbl>
    <w:p w:rsidR="003B383E" w:rsidRDefault="00FF3B40">
      <w:pPr>
        <w:pStyle w:val="Heading1"/>
      </w:pPr>
      <w:bookmarkStart w:id="12" w:name="unique_8"/>
      <w:bookmarkStart w:id="13" w:name="_Toc52225840"/>
      <w:r>
        <w:t>Testverfahren</w:t>
      </w:r>
      <w:bookmarkEnd w:id="12"/>
      <w:bookmarkEnd w:id="13"/>
    </w:p>
    <w:p w:rsidR="003B383E" w:rsidRDefault="00FF3B40">
      <w:r>
        <w:t>In diesem Abschnitt werden die Testverfahren für den jeweiligen Prozessschritt beschrieb</w:t>
      </w:r>
      <w:r>
        <w:t>en, der zum betreffenden Umfangsbestandteil gehört.</w:t>
      </w:r>
    </w:p>
    <w:p w:rsidR="003B383E" w:rsidRDefault="00FF3B40">
      <w:pPr>
        <w:pStyle w:val="Heading2"/>
      </w:pPr>
      <w:bookmarkStart w:id="14" w:name="unique_6"/>
      <w:bookmarkStart w:id="15" w:name="_Toc52225841"/>
      <w:r>
        <w:t>Übersicht Hauptbuch</w:t>
      </w:r>
      <w:bookmarkEnd w:id="14"/>
      <w:bookmarkEnd w:id="15"/>
    </w:p>
    <w:p w:rsidR="003B383E" w:rsidRDefault="00FF3B40">
      <w:pPr>
        <w:pStyle w:val="SAPKeyblockTitle"/>
      </w:pPr>
      <w:r>
        <w:t>Testverwaltung</w:t>
      </w:r>
    </w:p>
    <w:p w:rsidR="003B383E" w:rsidRDefault="00FF3B40">
      <w:r>
        <w:t>Kundenprojekt: Füllen Sie die projektbezogenen Teile aus.</w:t>
      </w:r>
    </w:p>
    <w:p w:rsidR="003B383E" w:rsidRDefault="003B38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rPr>
                <w:rStyle w:val="SAPEmphasis"/>
              </w:rPr>
              <w:t>Testfall-ID</w:t>
            </w:r>
          </w:p>
        </w:tc>
        <w:tc>
          <w:tcPr>
            <w:tcW w:w="0" w:type="auto"/>
            <w:shd w:val="clear" w:color="auto" w:fill="auto"/>
            <w:tcMar>
              <w:top w:w="29" w:type="dxa"/>
              <w:left w:w="29" w:type="dxa"/>
              <w:bottom w:w="29" w:type="dxa"/>
              <w:right w:w="29" w:type="dxa"/>
            </w:tcMar>
          </w:tcPr>
          <w:p w:rsidR="003B383E" w:rsidRDefault="00FF3B40">
            <w:r>
              <w:t>&lt;X.XX&gt;</w:t>
            </w:r>
          </w:p>
        </w:tc>
        <w:tc>
          <w:tcPr>
            <w:tcW w:w="0" w:type="auto"/>
            <w:shd w:val="clear" w:color="auto" w:fill="auto"/>
            <w:tcMar>
              <w:top w:w="29" w:type="dxa"/>
              <w:left w:w="29" w:type="dxa"/>
              <w:bottom w:w="29" w:type="dxa"/>
              <w:right w:w="29" w:type="dxa"/>
            </w:tcMar>
          </w:tcPr>
          <w:p w:rsidR="003B383E" w:rsidRDefault="00FF3B40">
            <w:r>
              <w:rPr>
                <w:rStyle w:val="SAPEmphasis"/>
              </w:rPr>
              <w:t>Testername</w:t>
            </w:r>
          </w:p>
        </w:tc>
        <w:tc>
          <w:tcPr>
            <w:tcW w:w="0" w:type="auto"/>
            <w:shd w:val="clear" w:color="auto" w:fill="auto"/>
            <w:tcMar>
              <w:top w:w="29" w:type="dxa"/>
              <w:left w:w="29" w:type="dxa"/>
              <w:bottom w:w="29" w:type="dxa"/>
              <w:right w:w="29" w:type="dxa"/>
            </w:tcMar>
          </w:tcPr>
          <w:p w:rsidR="003B383E" w:rsidRDefault="003B383E"/>
        </w:tc>
        <w:tc>
          <w:tcPr>
            <w:tcW w:w="0" w:type="auto"/>
            <w:shd w:val="clear" w:color="auto" w:fill="auto"/>
            <w:tcMar>
              <w:top w:w="29" w:type="dxa"/>
              <w:left w:w="29" w:type="dxa"/>
              <w:bottom w:w="29" w:type="dxa"/>
              <w:right w:w="29" w:type="dxa"/>
            </w:tcMar>
          </w:tcPr>
          <w:p w:rsidR="003B383E" w:rsidRDefault="00FF3B40">
            <w:r>
              <w:rPr>
                <w:rStyle w:val="SAPEmphasis"/>
              </w:rPr>
              <w:t>Testdatum</w:t>
            </w:r>
          </w:p>
        </w:tc>
        <w:tc>
          <w:tcPr>
            <w:tcW w:w="0" w:type="auto"/>
            <w:shd w:val="clear" w:color="auto" w:fill="auto"/>
            <w:tcMar>
              <w:top w:w="29" w:type="dxa"/>
              <w:left w:w="29" w:type="dxa"/>
              <w:bottom w:w="29" w:type="dxa"/>
              <w:right w:w="29" w:type="dxa"/>
            </w:tcMar>
          </w:tcPr>
          <w:p w:rsidR="003B383E" w:rsidRDefault="00FF3B40">
            <w:r>
              <w:rPr>
                <w:rStyle w:val="SAPUserEntry"/>
              </w:rPr>
              <w:t>Geben Sie ein Testdatum ein.</w:t>
            </w:r>
          </w:p>
        </w:tc>
      </w:tr>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t>Benutzerrolle(n)</w:t>
            </w:r>
          </w:p>
        </w:tc>
        <w:tc>
          <w:tcPr>
            <w:tcW w:w="0" w:type="auto"/>
            <w:gridSpan w:val="5"/>
            <w:shd w:val="clear" w:color="auto" w:fill="auto"/>
            <w:tcMar>
              <w:top w:w="29" w:type="dxa"/>
              <w:left w:w="29" w:type="dxa"/>
              <w:bottom w:w="29" w:type="dxa"/>
              <w:right w:w="29" w:type="dxa"/>
            </w:tcMar>
          </w:tcPr>
          <w:p w:rsidR="003B383E" w:rsidRDefault="003B383E"/>
        </w:tc>
      </w:tr>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rPr>
                <w:rStyle w:val="SAPEmphasis"/>
              </w:rPr>
              <w:t>Verantwortungsbereich</w:t>
            </w:r>
          </w:p>
        </w:tc>
        <w:tc>
          <w:tcPr>
            <w:tcW w:w="0" w:type="auto"/>
            <w:gridSpan w:val="3"/>
            <w:shd w:val="clear" w:color="auto" w:fill="auto"/>
            <w:tcMar>
              <w:top w:w="29" w:type="dxa"/>
              <w:left w:w="29" w:type="dxa"/>
              <w:bottom w:w="29" w:type="dxa"/>
              <w:right w:w="29" w:type="dxa"/>
            </w:tcMar>
          </w:tcPr>
          <w:p w:rsidR="003B383E" w:rsidRDefault="00FF3B4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B383E" w:rsidRDefault="00FF3B40">
            <w:r>
              <w:rPr>
                <w:rStyle w:val="SAPEmphasis"/>
              </w:rPr>
              <w:t>Dauer</w:t>
            </w:r>
          </w:p>
        </w:tc>
        <w:tc>
          <w:tcPr>
            <w:tcW w:w="0" w:type="auto"/>
            <w:shd w:val="clear" w:color="auto" w:fill="auto"/>
            <w:tcMar>
              <w:top w:w="29" w:type="dxa"/>
              <w:left w:w="29" w:type="dxa"/>
              <w:bottom w:w="29" w:type="dxa"/>
              <w:right w:w="29" w:type="dxa"/>
            </w:tcMar>
          </w:tcPr>
          <w:p w:rsidR="003B383E" w:rsidRDefault="00FF3B40">
            <w:r>
              <w:rPr>
                <w:rStyle w:val="SAPUserEntry"/>
              </w:rPr>
              <w:t>Geben Sie eine Dauer ein.</w:t>
            </w:r>
          </w:p>
        </w:tc>
      </w:tr>
    </w:tbl>
    <w:p w:rsidR="003B383E" w:rsidRDefault="00FF3B40">
      <w:pPr>
        <w:pStyle w:val="SAPKeyblockTitle"/>
      </w:pPr>
      <w:r>
        <w:t>Voraussetzung</w:t>
      </w:r>
    </w:p>
    <w:p w:rsidR="003B383E" w:rsidRDefault="00FF3B40">
      <w:r>
        <w:t xml:space="preserve">Sie haben bereits die Hauptbuchübersicht implementiert. Prüfen Sie, ob sie </w:t>
      </w:r>
      <w:r>
        <w:t>ordnungsgemäß ausgeführt wird.</w:t>
      </w:r>
    </w:p>
    <w:p w:rsidR="003B383E" w:rsidRDefault="00FF3B40">
      <w:pPr>
        <w:pStyle w:val="SAPKeyblockTitle"/>
      </w:pPr>
      <w:r>
        <w:t>Vorgehensweise</w:t>
      </w:r>
    </w:p>
    <w:tbl>
      <w:tblPr>
        <w:tblStyle w:val="SAPStandardTable"/>
        <w:tblW w:w="0" w:type="auto"/>
        <w:tblLook w:val="0620" w:firstRow="1" w:lastRow="0" w:firstColumn="0" w:lastColumn="0" w:noHBand="1" w:noVBand="1"/>
      </w:tblPr>
      <w:tblGrid>
        <w:gridCol w:w="1376"/>
        <w:gridCol w:w="2271"/>
        <w:gridCol w:w="4880"/>
        <w:gridCol w:w="3521"/>
        <w:gridCol w:w="2123"/>
      </w:tblGrid>
      <w:tr w:rsidR="003B383E" w:rsidTr="00FF3B40">
        <w:trPr>
          <w:cnfStyle w:val="100000000000" w:firstRow="1" w:lastRow="0" w:firstColumn="0" w:lastColumn="0" w:oddVBand="0" w:evenVBand="0" w:oddHBand="0" w:evenHBand="0" w:firstRowFirstColumn="0" w:firstRowLastColumn="0" w:lastRowFirstColumn="0" w:lastRowLastColumn="0"/>
        </w:trPr>
        <w:tc>
          <w:tcPr>
            <w:tcW w:w="0" w:type="auto"/>
          </w:tcPr>
          <w:p w:rsidR="003B383E" w:rsidRDefault="00FF3B40">
            <w:pPr>
              <w:pStyle w:val="SAPTableHeader"/>
            </w:pPr>
            <w:r>
              <w:t>Testschrittnummer</w:t>
            </w:r>
          </w:p>
        </w:tc>
        <w:tc>
          <w:tcPr>
            <w:tcW w:w="0" w:type="auto"/>
          </w:tcPr>
          <w:p w:rsidR="003B383E" w:rsidRDefault="00FF3B40">
            <w:pPr>
              <w:pStyle w:val="SAPTableHeader"/>
            </w:pPr>
            <w:r>
              <w:t>Bezeichnung des Testschritts</w:t>
            </w:r>
          </w:p>
        </w:tc>
        <w:tc>
          <w:tcPr>
            <w:tcW w:w="0" w:type="auto"/>
          </w:tcPr>
          <w:p w:rsidR="003B383E" w:rsidRDefault="00FF3B40">
            <w:pPr>
              <w:pStyle w:val="SAPTableHeader"/>
            </w:pPr>
            <w:r>
              <w:t>Anweisung</w:t>
            </w:r>
          </w:p>
        </w:tc>
        <w:tc>
          <w:tcPr>
            <w:tcW w:w="0" w:type="auto"/>
          </w:tcPr>
          <w:p w:rsidR="003B383E" w:rsidRDefault="00FF3B40">
            <w:pPr>
              <w:pStyle w:val="SAPTableHeader"/>
            </w:pPr>
            <w:r>
              <w:t>Erwartetes Ergebnis</w:t>
            </w:r>
          </w:p>
        </w:tc>
        <w:tc>
          <w:tcPr>
            <w:tcW w:w="0" w:type="auto"/>
          </w:tcPr>
          <w:p w:rsidR="003B383E" w:rsidRDefault="00FF3B40">
            <w:pPr>
              <w:pStyle w:val="SAPTableHeader"/>
            </w:pPr>
            <w:r>
              <w:t>Bestanden/Nicht bestanden/Anmerkung</w:t>
            </w:r>
          </w:p>
        </w:tc>
      </w:tr>
      <w:tr w:rsidR="003B383E" w:rsidTr="00FF3B40">
        <w:tc>
          <w:tcPr>
            <w:tcW w:w="0" w:type="auto"/>
          </w:tcPr>
          <w:p w:rsidR="003B383E" w:rsidRDefault="00FF3B40">
            <w:r>
              <w:t>1</w:t>
            </w:r>
          </w:p>
        </w:tc>
        <w:tc>
          <w:tcPr>
            <w:tcW w:w="0" w:type="auto"/>
          </w:tcPr>
          <w:p w:rsidR="003B383E" w:rsidRDefault="00FF3B40">
            <w:r>
              <w:rPr>
                <w:rStyle w:val="SAPEmphasis"/>
              </w:rPr>
              <w:t>Anmelden</w:t>
            </w:r>
          </w:p>
        </w:tc>
        <w:tc>
          <w:tcPr>
            <w:tcW w:w="0" w:type="auto"/>
          </w:tcPr>
          <w:p w:rsidR="003B383E" w:rsidRDefault="00FF3B40">
            <w:r>
              <w:t>Melden Sie sich am SAP Fiori Launchpad als Hauptbuchhalter</w:t>
            </w:r>
            <w:r>
              <w:t xml:space="preserve"> an.</w:t>
            </w:r>
          </w:p>
        </w:tc>
        <w:tc>
          <w:tcPr>
            <w:tcW w:w="0" w:type="auto"/>
          </w:tcPr>
          <w:p w:rsidR="003B383E" w:rsidRDefault="00FF3B40">
            <w:r>
              <w:t>Das SAP Fiori Launchpad wird angezeigt.</w:t>
            </w:r>
          </w:p>
        </w:tc>
        <w:tc>
          <w:tcPr>
            <w:tcW w:w="0" w:type="auto"/>
          </w:tcPr>
          <w:p w:rsidR="003B383E" w:rsidRDefault="003B383E"/>
        </w:tc>
      </w:tr>
      <w:tr w:rsidR="003B383E" w:rsidTr="00FF3B40">
        <w:tc>
          <w:tcPr>
            <w:tcW w:w="0" w:type="auto"/>
          </w:tcPr>
          <w:p w:rsidR="003B383E" w:rsidRDefault="00FF3B40">
            <w:r>
              <w:t>2</w:t>
            </w:r>
          </w:p>
        </w:tc>
        <w:tc>
          <w:tcPr>
            <w:tcW w:w="0" w:type="auto"/>
          </w:tcPr>
          <w:p w:rsidR="003B383E" w:rsidRDefault="00FF3B40">
            <w:r>
              <w:rPr>
                <w:rStyle w:val="SAPEmphasis"/>
              </w:rPr>
              <w:t>Standardwert für SAP-Fiori-Launchpad-Benutzereinstellungen festlegen (optional)</w:t>
            </w:r>
          </w:p>
        </w:tc>
        <w:tc>
          <w:tcPr>
            <w:tcW w:w="0" w:type="auto"/>
          </w:tcPr>
          <w:p w:rsidR="003B383E" w:rsidRDefault="00FF3B40">
            <w:r>
              <w:t xml:space="preserve">Wählen Sie auf dem SAP Fiori Launchpad </w:t>
            </w:r>
            <w:r>
              <w:rPr>
                <w:rStyle w:val="SAPScreenElement"/>
              </w:rPr>
              <w:t>Benutzer &gt; Einstellungen &gt; Standardwerte</w:t>
            </w:r>
            <w:r>
              <w:t>.</w:t>
            </w:r>
          </w:p>
        </w:tc>
        <w:tc>
          <w:tcPr>
            <w:tcW w:w="0" w:type="auto"/>
          </w:tcPr>
          <w:p w:rsidR="003B383E" w:rsidRDefault="00FF3B40">
            <w:r>
              <w:t xml:space="preserve">Die folgenden Eingabefelder stehen zur </w:t>
            </w:r>
            <w:r>
              <w:t>Verfügung:</w:t>
            </w:r>
          </w:p>
          <w:p w:rsidR="003B383E" w:rsidRDefault="00FF3B40">
            <w:r>
              <w:rPr>
                <w:rStyle w:val="SAPScreenElement"/>
              </w:rPr>
              <w:t>Anzeigewährung</w:t>
            </w:r>
          </w:p>
          <w:p w:rsidR="003B383E" w:rsidRDefault="00FF3B40">
            <w:r>
              <w:rPr>
                <w:rStyle w:val="SAPScreenElement"/>
              </w:rPr>
              <w:t>Bilanz /GuV-Struktur</w:t>
            </w:r>
          </w:p>
          <w:p w:rsidR="003B383E" w:rsidRDefault="00FF3B40">
            <w:r>
              <w:rPr>
                <w:rStyle w:val="SAPScreenElement"/>
              </w:rPr>
              <w:t>Ledger</w:t>
            </w:r>
          </w:p>
          <w:p w:rsidR="003B383E" w:rsidRDefault="00FF3B40">
            <w:r>
              <w:rPr>
                <w:rStyle w:val="SAPScreenElement"/>
              </w:rPr>
              <w:t>Buchungskreis</w:t>
            </w:r>
          </w:p>
          <w:p w:rsidR="003B383E" w:rsidRDefault="00FF3B40">
            <w:r>
              <w:rPr>
                <w:rStyle w:val="SAPScreenElement"/>
              </w:rPr>
              <w:t>Planungskategorie</w:t>
            </w:r>
          </w:p>
          <w:p w:rsidR="003B383E" w:rsidRDefault="00FF3B40">
            <w:r>
              <w:t>Sie können Vorschlagswerte erfassen und sichern.</w:t>
            </w:r>
          </w:p>
        </w:tc>
        <w:tc>
          <w:tcPr>
            <w:tcW w:w="0" w:type="auto"/>
          </w:tcPr>
          <w:p w:rsidR="00000000" w:rsidRDefault="00FF3B40"/>
        </w:tc>
      </w:tr>
      <w:tr w:rsidR="003B383E" w:rsidTr="00FF3B40">
        <w:tc>
          <w:tcPr>
            <w:tcW w:w="0" w:type="auto"/>
          </w:tcPr>
          <w:p w:rsidR="003B383E" w:rsidRDefault="00FF3B40">
            <w:r>
              <w:t>3</w:t>
            </w:r>
          </w:p>
        </w:tc>
        <w:tc>
          <w:tcPr>
            <w:tcW w:w="0" w:type="auto"/>
          </w:tcPr>
          <w:p w:rsidR="003B383E" w:rsidRDefault="00FF3B40">
            <w:r>
              <w:rPr>
                <w:rStyle w:val="SAPEmphasis"/>
              </w:rPr>
              <w:t>App aufrufen</w:t>
            </w:r>
          </w:p>
        </w:tc>
        <w:tc>
          <w:tcPr>
            <w:tcW w:w="0" w:type="auto"/>
          </w:tcPr>
          <w:p w:rsidR="003B383E" w:rsidRDefault="00FF3B40">
            <w:r>
              <w:t xml:space="preserve">Öffnen Sie </w:t>
            </w:r>
            <w:r>
              <w:rPr>
                <w:rStyle w:val="SAPScreenElement"/>
              </w:rPr>
              <w:t>Übersicht Hauptbuch</w:t>
            </w:r>
            <w:r>
              <w:rPr>
                <w:rStyle w:val="SAPMonospace"/>
              </w:rPr>
              <w:t>(F2445)</w:t>
            </w:r>
            <w:r>
              <w:t>.</w:t>
            </w:r>
          </w:p>
          <w:p w:rsidR="003B383E" w:rsidRDefault="00FF3B40">
            <w:r>
              <w:t xml:space="preserve">Füllen Sie in der Filterleiste die folgenden obligatorischen </w:t>
            </w:r>
            <w:r>
              <w:t>Felder aus:</w:t>
            </w:r>
          </w:p>
          <w:p w:rsidR="003B383E" w:rsidRDefault="00FF3B40">
            <w:r>
              <w:rPr>
                <w:rStyle w:val="SAPScreenElement"/>
              </w:rPr>
              <w:t>Anzeigewährung</w:t>
            </w:r>
          </w:p>
          <w:p w:rsidR="003B383E" w:rsidRDefault="00FF3B40">
            <w:r>
              <w:rPr>
                <w:rStyle w:val="SAPScreenElement"/>
              </w:rPr>
              <w:t>Stichtag</w:t>
            </w:r>
          </w:p>
          <w:p w:rsidR="003B383E" w:rsidRDefault="00FF3B40">
            <w:r>
              <w:rPr>
                <w:rStyle w:val="SAPScreenElement"/>
              </w:rPr>
              <w:t>Planungskategorie</w:t>
            </w:r>
          </w:p>
          <w:p w:rsidR="003B383E" w:rsidRDefault="00FF3B40">
            <w:r>
              <w:rPr>
                <w:rStyle w:val="SAPScreenElement"/>
              </w:rPr>
              <w:t>Bilanz/GuV-Struktur</w:t>
            </w:r>
          </w:p>
          <w:p w:rsidR="003B383E" w:rsidRDefault="00FF3B40">
            <w:r>
              <w:rPr>
                <w:rStyle w:val="SAPScreenElement"/>
              </w:rPr>
              <w:t>Ledger</w:t>
            </w:r>
          </w:p>
          <w:p w:rsidR="003B383E" w:rsidRDefault="00FF3B40">
            <w:r>
              <w:rPr>
                <w:rStyle w:val="SAPScreenElement"/>
              </w:rPr>
              <w:t>Buchungskreis</w:t>
            </w:r>
          </w:p>
          <w:p w:rsidR="003B383E" w:rsidRDefault="00FF3B40">
            <w:r>
              <w:t xml:space="preserve">Wählen Sie </w:t>
            </w:r>
            <w:r>
              <w:rPr>
                <w:rStyle w:val="SAPScreenElement"/>
              </w:rPr>
              <w:t>Starten</w:t>
            </w:r>
            <w:r>
              <w:t>.</w:t>
            </w:r>
          </w:p>
          <w:p w:rsidR="003B383E" w:rsidRDefault="00FF3B40">
            <w:r>
              <w:t>Falls in den Benutzereinstellungen von SAP Fiori Launchpad ein Vorschlagswert festgelegt ist, werden die zuvor genannten Filter automatisch m</w:t>
            </w:r>
            <w:r>
              <w:t>it den Vorschlagswerten gefüllt.</w:t>
            </w:r>
          </w:p>
        </w:tc>
        <w:tc>
          <w:tcPr>
            <w:tcW w:w="0" w:type="auto"/>
          </w:tcPr>
          <w:p w:rsidR="003B383E" w:rsidRDefault="00FF3B40">
            <w:r>
              <w:t>Die Übersichtsseite wird erfolgreich gestartet. Die folgenden Karten werden angezeigt (die Namen können geringfügig abweichen):</w:t>
            </w:r>
          </w:p>
          <w:p w:rsidR="003B383E" w:rsidRDefault="00FF3B40">
            <w:pPr>
              <w:pStyle w:val="listpara1"/>
              <w:numPr>
                <w:ilvl w:val="0"/>
                <w:numId w:val="5"/>
              </w:numPr>
            </w:pPr>
            <w:r>
              <w:rPr>
                <w:rStyle w:val="SAPScreenElement"/>
              </w:rPr>
              <w:t>Realisierte Erlöse</w:t>
            </w:r>
          </w:p>
          <w:p w:rsidR="003B383E" w:rsidRDefault="00FF3B40">
            <w:pPr>
              <w:pStyle w:val="listpara1"/>
              <w:numPr>
                <w:ilvl w:val="0"/>
                <w:numId w:val="3"/>
              </w:numPr>
            </w:pPr>
            <w:r>
              <w:rPr>
                <w:rStyle w:val="SAPScreenElement"/>
              </w:rPr>
              <w:t>Realisierte Aufwendungen</w:t>
            </w:r>
          </w:p>
          <w:p w:rsidR="003B383E" w:rsidRDefault="00FF3B40">
            <w:pPr>
              <w:pStyle w:val="listpara1"/>
              <w:numPr>
                <w:ilvl w:val="0"/>
                <w:numId w:val="3"/>
              </w:numPr>
            </w:pPr>
            <w:r>
              <w:rPr>
                <w:rStyle w:val="SAPScreenElement"/>
              </w:rPr>
              <w:t>Zu prüfende Buchungsbelege</w:t>
            </w:r>
          </w:p>
          <w:p w:rsidR="003B383E" w:rsidRDefault="00FF3B40">
            <w:pPr>
              <w:pStyle w:val="listpara1"/>
              <w:numPr>
                <w:ilvl w:val="0"/>
                <w:numId w:val="3"/>
              </w:numPr>
            </w:pPr>
            <w:r>
              <w:rPr>
                <w:rStyle w:val="SAPScreenElement"/>
              </w:rPr>
              <w:t>Sachkontensaldo</w:t>
            </w:r>
          </w:p>
          <w:p w:rsidR="003B383E" w:rsidRDefault="00FF3B40">
            <w:pPr>
              <w:pStyle w:val="listpara1"/>
              <w:numPr>
                <w:ilvl w:val="0"/>
                <w:numId w:val="3"/>
              </w:numPr>
            </w:pPr>
            <w:r>
              <w:rPr>
                <w:rStyle w:val="SAPScreenElement"/>
              </w:rPr>
              <w:t>Quick-Li</w:t>
            </w:r>
            <w:r>
              <w:rPr>
                <w:rStyle w:val="SAPScreenElement"/>
              </w:rPr>
              <w:t>nks</w:t>
            </w:r>
          </w:p>
          <w:p w:rsidR="003B383E" w:rsidRDefault="00FF3B40">
            <w:pPr>
              <w:pStyle w:val="listpara1"/>
              <w:numPr>
                <w:ilvl w:val="0"/>
                <w:numId w:val="3"/>
              </w:numPr>
            </w:pPr>
            <w:r>
              <w:rPr>
                <w:rStyle w:val="SAPScreenElement"/>
              </w:rPr>
              <w:t>Meine Inbox</w:t>
            </w:r>
          </w:p>
          <w:p w:rsidR="003B383E" w:rsidRDefault="00FF3B40">
            <w:pPr>
              <w:pStyle w:val="listpara1"/>
              <w:numPr>
                <w:ilvl w:val="0"/>
                <w:numId w:val="3"/>
              </w:numPr>
            </w:pPr>
            <w:r>
              <w:rPr>
                <w:rStyle w:val="SAPScreenElement"/>
              </w:rPr>
              <w:t>Steuerliche Abstimmung der Kontensalden</w:t>
            </w:r>
          </w:p>
          <w:p w:rsidR="003B383E" w:rsidRDefault="00FF3B40">
            <w:pPr>
              <w:pStyle w:val="listpara1"/>
              <w:numPr>
                <w:ilvl w:val="0"/>
                <w:numId w:val="3"/>
              </w:numPr>
            </w:pPr>
            <w:r>
              <w:rPr>
                <w:rStyle w:val="SAPScreenElement"/>
              </w:rPr>
              <w:t>Änderungen an Hauptbuchpositionen</w:t>
            </w:r>
          </w:p>
          <w:p w:rsidR="003B383E" w:rsidRDefault="00FF3B40">
            <w:pPr>
              <w:pStyle w:val="listpara1"/>
              <w:numPr>
                <w:ilvl w:val="0"/>
                <w:numId w:val="3"/>
              </w:numPr>
            </w:pPr>
            <w:r>
              <w:rPr>
                <w:rStyle w:val="SAPScreenElement"/>
              </w:rPr>
              <w:t>Kreditorenlaufzeit Indirekt</w:t>
            </w:r>
          </w:p>
          <w:p w:rsidR="003B383E" w:rsidRDefault="00FF3B40">
            <w:pPr>
              <w:pStyle w:val="listpara1"/>
              <w:numPr>
                <w:ilvl w:val="0"/>
                <w:numId w:val="3"/>
              </w:numPr>
            </w:pPr>
            <w:r>
              <w:rPr>
                <w:rStyle w:val="SAPScreenElement"/>
              </w:rPr>
              <w:t>Forderungslaufzeit</w:t>
            </w:r>
          </w:p>
        </w:tc>
        <w:tc>
          <w:tcPr>
            <w:tcW w:w="0" w:type="auto"/>
          </w:tcPr>
          <w:p w:rsidR="003B383E" w:rsidRDefault="003B383E"/>
        </w:tc>
      </w:tr>
      <w:tr w:rsidR="003B383E" w:rsidTr="00FF3B40">
        <w:tc>
          <w:tcPr>
            <w:tcW w:w="0" w:type="auto"/>
          </w:tcPr>
          <w:p w:rsidR="003B383E" w:rsidRDefault="00FF3B40">
            <w:r>
              <w:t>4</w:t>
            </w:r>
          </w:p>
        </w:tc>
        <w:tc>
          <w:tcPr>
            <w:tcW w:w="0" w:type="auto"/>
          </w:tcPr>
          <w:p w:rsidR="003B383E" w:rsidRDefault="00FF3B40">
            <w:r>
              <w:rPr>
                <w:rStyle w:val="SAPEmphasis"/>
              </w:rPr>
              <w:t>Globale Filter setzen</w:t>
            </w:r>
          </w:p>
        </w:tc>
        <w:tc>
          <w:tcPr>
            <w:tcW w:w="0" w:type="auto"/>
          </w:tcPr>
          <w:p w:rsidR="003B383E" w:rsidRDefault="00FF3B40">
            <w:r>
              <w:t xml:space="preserve">Die globalen Filter können in der Leiste "Globaler Filter" geändert werden. Legen Sie die </w:t>
            </w:r>
            <w:r>
              <w:t xml:space="preserve">Werte in den Feldern für den globalen Filter fest. Wählen Sie </w:t>
            </w:r>
            <w:r>
              <w:rPr>
                <w:rStyle w:val="SAPScreenElement"/>
              </w:rPr>
              <w:t>Starten</w:t>
            </w:r>
            <w:r>
              <w:t>, um den Inhalt zu aktualisieren, der auf der Übersichtsseite angezeigt wird.</w:t>
            </w:r>
          </w:p>
        </w:tc>
        <w:tc>
          <w:tcPr>
            <w:tcW w:w="0" w:type="auto"/>
          </w:tcPr>
          <w:p w:rsidR="003B383E" w:rsidRDefault="00FF3B40">
            <w:r>
              <w:t>Der globale Filter wird auf die Ergebnisse der Karten auf der Übersichtsseite angewendet.</w:t>
            </w:r>
          </w:p>
        </w:tc>
        <w:tc>
          <w:tcPr>
            <w:tcW w:w="0" w:type="auto"/>
          </w:tcPr>
          <w:p w:rsidR="003B383E" w:rsidRDefault="003B383E"/>
        </w:tc>
      </w:tr>
      <w:tr w:rsidR="003B383E" w:rsidTr="00FF3B40">
        <w:tc>
          <w:tcPr>
            <w:tcW w:w="0" w:type="auto"/>
          </w:tcPr>
          <w:p w:rsidR="003B383E" w:rsidRDefault="00FF3B40">
            <w:r>
              <w:t>5</w:t>
            </w:r>
          </w:p>
        </w:tc>
        <w:tc>
          <w:tcPr>
            <w:tcW w:w="0" w:type="auto"/>
          </w:tcPr>
          <w:p w:rsidR="003B383E" w:rsidRDefault="00FF3B40">
            <w:r>
              <w:rPr>
                <w:rStyle w:val="SAPEmphasis"/>
              </w:rPr>
              <w:t>Karten verwalte</w:t>
            </w:r>
            <w:r>
              <w:rPr>
                <w:rStyle w:val="SAPEmphasis"/>
              </w:rPr>
              <w:t>n</w:t>
            </w:r>
          </w:p>
        </w:tc>
        <w:tc>
          <w:tcPr>
            <w:tcW w:w="0" w:type="auto"/>
          </w:tcPr>
          <w:p w:rsidR="003B383E" w:rsidRDefault="00FF3B40">
            <w:r>
              <w:t xml:space="preserve">Um die Karten auf der Übersichtsseite anzupassen, wählen Sie auf dem Bild das Benutzersymbol, anschließend </w:t>
            </w:r>
            <w:r>
              <w:rPr>
                <w:rStyle w:val="SAPScreenElement"/>
              </w:rPr>
              <w:t>Karten verwalten</w:t>
            </w:r>
            <w:r>
              <w:t xml:space="preserve">, treffen Sie Ihre Auswahl, und wählen Sie dann </w:t>
            </w:r>
            <w:r>
              <w:rPr>
                <w:rStyle w:val="SAPScreenElement"/>
              </w:rPr>
              <w:t>OK</w:t>
            </w:r>
            <w:r>
              <w:t>.</w:t>
            </w:r>
          </w:p>
        </w:tc>
        <w:tc>
          <w:tcPr>
            <w:tcW w:w="0" w:type="auto"/>
          </w:tcPr>
          <w:p w:rsidR="003B383E" w:rsidRDefault="00FF3B40">
            <w:r>
              <w:t>Die Karten auf der Übersichtsseite können neu angeordnet, ausgeblendet und wied</w:t>
            </w:r>
            <w:r>
              <w:t>er angezeigt werden.</w:t>
            </w:r>
          </w:p>
        </w:tc>
        <w:tc>
          <w:tcPr>
            <w:tcW w:w="0" w:type="auto"/>
          </w:tcPr>
          <w:p w:rsidR="003B383E" w:rsidRDefault="003B383E"/>
        </w:tc>
      </w:tr>
      <w:tr w:rsidR="003B383E" w:rsidTr="00FF3B40">
        <w:tc>
          <w:tcPr>
            <w:tcW w:w="0" w:type="auto"/>
          </w:tcPr>
          <w:p w:rsidR="003B383E" w:rsidRDefault="00FF3B40">
            <w:r>
              <w:t>6</w:t>
            </w:r>
          </w:p>
        </w:tc>
        <w:tc>
          <w:tcPr>
            <w:tcW w:w="0" w:type="auto"/>
          </w:tcPr>
          <w:p w:rsidR="003B383E" w:rsidRDefault="00FF3B40">
            <w:r>
              <w:rPr>
                <w:rStyle w:val="SAPEmphasis"/>
              </w:rPr>
              <w:t>Von der Karte "Sachkontensaldo" aus navigieren</w:t>
            </w:r>
          </w:p>
        </w:tc>
        <w:tc>
          <w:tcPr>
            <w:tcW w:w="0" w:type="auto"/>
          </w:tcPr>
          <w:p w:rsidR="003B383E" w:rsidRDefault="00FF3B40">
            <w:r>
              <w:t xml:space="preserve">Wählen Sie </w:t>
            </w:r>
            <w:r>
              <w:rPr>
                <w:rStyle w:val="SAPScreenElement"/>
              </w:rPr>
              <w:t>Sachkontensaldo</w:t>
            </w:r>
            <w:r>
              <w:t>.</w:t>
            </w:r>
          </w:p>
          <w:p w:rsidR="003B383E" w:rsidRDefault="00FF3B40">
            <w:r>
              <w:t>Wählen Sie den Kopf (bzw. den Achsenpunkt) der Karte, um ausführlichere Informationen zu erhalten.</w:t>
            </w:r>
          </w:p>
        </w:tc>
        <w:tc>
          <w:tcPr>
            <w:tcW w:w="0" w:type="auto"/>
          </w:tcPr>
          <w:p w:rsidR="003B383E" w:rsidRDefault="00FF3B40">
            <w:r>
              <w:t xml:space="preserve">Von der Übersichtsseite navigieren Sie zu den Ziel-Apps. </w:t>
            </w:r>
            <w:r>
              <w:t>Die Informationen zum globalen Filter und dem Kopf (bzw. dem Einzelposten) werden beibehalten.</w:t>
            </w:r>
          </w:p>
          <w:p w:rsidR="003B383E" w:rsidRDefault="00FF3B40">
            <w:r>
              <w:t xml:space="preserve">Von der Karte aus gelangen Sie zur SAP-Fiori-App </w:t>
            </w:r>
            <w:r>
              <w:rPr>
                <w:rStyle w:val="SAPScreenElement"/>
              </w:rPr>
              <w:t>Sachkontensalden</w:t>
            </w:r>
            <w:r>
              <w:t>.</w:t>
            </w:r>
          </w:p>
          <w:p w:rsidR="003B383E" w:rsidRDefault="00FF3B40">
            <w:r>
              <w:t>Wenn Sie einen Einzelposten auswählen, gelangen Sie direkt zur ausgewählten Kontengruppe.</w:t>
            </w:r>
          </w:p>
        </w:tc>
        <w:tc>
          <w:tcPr>
            <w:tcW w:w="0" w:type="auto"/>
          </w:tcPr>
          <w:p w:rsidR="003B383E" w:rsidRDefault="003B383E"/>
        </w:tc>
      </w:tr>
      <w:tr w:rsidR="003B383E" w:rsidTr="00FF3B40">
        <w:tc>
          <w:tcPr>
            <w:tcW w:w="0" w:type="auto"/>
          </w:tcPr>
          <w:p w:rsidR="003B383E" w:rsidRDefault="00FF3B40">
            <w:r>
              <w:t>7</w:t>
            </w:r>
          </w:p>
        </w:tc>
        <w:tc>
          <w:tcPr>
            <w:tcW w:w="0" w:type="auto"/>
          </w:tcPr>
          <w:p w:rsidR="003B383E" w:rsidRDefault="00FF3B40">
            <w:r>
              <w:rPr>
                <w:rStyle w:val="SAPEmphasis"/>
              </w:rPr>
              <w:t>Navigation von der Karte "Quick-Links"</w:t>
            </w:r>
          </w:p>
        </w:tc>
        <w:tc>
          <w:tcPr>
            <w:tcW w:w="0" w:type="auto"/>
          </w:tcPr>
          <w:p w:rsidR="003B383E" w:rsidRDefault="00FF3B40">
            <w:r>
              <w:t xml:space="preserve">Wählen Sie </w:t>
            </w:r>
            <w:r>
              <w:rPr>
                <w:rStyle w:val="SAPScreenElement"/>
              </w:rPr>
              <w:t>Quick-Links</w:t>
            </w:r>
            <w:r>
              <w:t>.</w:t>
            </w:r>
          </w:p>
          <w:p w:rsidR="003B383E" w:rsidRDefault="00FF3B40">
            <w:r>
              <w:t>Wählen Sie die folgenden Links auf der Karte, um ausführlichere Informationen zu erhalten:</w:t>
            </w:r>
          </w:p>
          <w:p w:rsidR="003B383E" w:rsidRDefault="00FF3B40">
            <w:pPr>
              <w:pStyle w:val="listpara1"/>
              <w:numPr>
                <w:ilvl w:val="0"/>
                <w:numId w:val="6"/>
              </w:numPr>
            </w:pPr>
            <w:r>
              <w:rPr>
                <w:rStyle w:val="SAPScreenElement"/>
              </w:rPr>
              <w:t>Sachkonteneinzelposten anzeigen</w:t>
            </w:r>
            <w:r>
              <w:rPr>
                <w:rStyle w:val="SAPMonospace"/>
              </w:rPr>
              <w:t>(F0706)</w:t>
            </w:r>
          </w:p>
          <w:p w:rsidR="003B383E" w:rsidRDefault="00FF3B40">
            <w:pPr>
              <w:pStyle w:val="listpara1"/>
              <w:numPr>
                <w:ilvl w:val="0"/>
                <w:numId w:val="3"/>
              </w:numPr>
            </w:pPr>
            <w:r>
              <w:rPr>
                <w:rStyle w:val="SAPScreenElement"/>
              </w:rPr>
              <w:t>Buchungsbelege verwalten</w:t>
            </w:r>
            <w:r>
              <w:t xml:space="preserve"> - </w:t>
            </w:r>
            <w:r>
              <w:rPr>
                <w:rStyle w:val="SAPScreenElement"/>
              </w:rPr>
              <w:t>Japan</w:t>
            </w:r>
            <w:r>
              <w:rPr>
                <w:rStyle w:val="SAPMonospace"/>
              </w:rPr>
              <w:t>(F3103)</w:t>
            </w:r>
          </w:p>
          <w:p w:rsidR="003B383E" w:rsidRDefault="00FF3B40">
            <w:pPr>
              <w:pStyle w:val="listpara1"/>
              <w:numPr>
                <w:ilvl w:val="0"/>
                <w:numId w:val="3"/>
              </w:numPr>
            </w:pPr>
            <w:r>
              <w:rPr>
                <w:rStyle w:val="SAPScreenElement"/>
              </w:rPr>
              <w:t>Hauptbuchbelege buchen</w:t>
            </w:r>
            <w:r>
              <w:rPr>
                <w:rStyle w:val="SAPMonospace"/>
              </w:rPr>
              <w:t>(</w:t>
            </w:r>
            <w:r>
              <w:rPr>
                <w:rStyle w:val="SAPMonospace"/>
              </w:rPr>
              <w:t>F0718)</w:t>
            </w:r>
          </w:p>
          <w:p w:rsidR="003B383E" w:rsidRDefault="00FF3B40">
            <w:pPr>
              <w:pStyle w:val="listpara1"/>
              <w:numPr>
                <w:ilvl w:val="0"/>
                <w:numId w:val="3"/>
              </w:numPr>
            </w:pPr>
            <w:r>
              <w:rPr>
                <w:rStyle w:val="SAPScreenElement"/>
              </w:rPr>
              <w:t>Kassenbuchbelege buchen</w:t>
            </w:r>
            <w:r>
              <w:rPr>
                <w:rStyle w:val="SAPMonospace"/>
              </w:rPr>
              <w:t>(FBCJ)</w:t>
            </w:r>
          </w:p>
          <w:p w:rsidR="003B383E" w:rsidRDefault="00FF3B40">
            <w:pPr>
              <w:pStyle w:val="listpara1"/>
              <w:numPr>
                <w:ilvl w:val="0"/>
                <w:numId w:val="3"/>
              </w:numPr>
            </w:pPr>
            <w:r>
              <w:rPr>
                <w:rStyle w:val="SAPScreenElement"/>
              </w:rPr>
              <w:t>Sachkonten ausgleichen</w:t>
            </w:r>
            <w:r>
              <w:t xml:space="preserve"> - </w:t>
            </w:r>
            <w:r>
              <w:rPr>
                <w:rStyle w:val="SAPScreenElement"/>
              </w:rPr>
              <w:t>Manueller Ausgleich</w:t>
            </w:r>
            <w:r>
              <w:rPr>
                <w:rStyle w:val="SAPMonospace"/>
              </w:rPr>
              <w:t>(F1579)</w:t>
            </w:r>
          </w:p>
        </w:tc>
        <w:tc>
          <w:tcPr>
            <w:tcW w:w="0" w:type="auto"/>
          </w:tcPr>
          <w:p w:rsidR="003B383E" w:rsidRDefault="00FF3B40">
            <w:r>
              <w:t>Von der Übersichtsseite navigieren Sie zu den Ziel-Apps.</w:t>
            </w:r>
          </w:p>
          <w:p w:rsidR="003B383E" w:rsidRDefault="00FF3B40">
            <w:r>
              <w:t>Wenn Sie eine Position auswählen, gelangen Sie zu der entsprechenden SAP-Fiori-App.</w:t>
            </w:r>
          </w:p>
        </w:tc>
        <w:tc>
          <w:tcPr>
            <w:tcW w:w="0" w:type="auto"/>
          </w:tcPr>
          <w:p w:rsidR="003B383E" w:rsidRDefault="003B383E"/>
        </w:tc>
      </w:tr>
      <w:tr w:rsidR="003B383E" w:rsidTr="00FF3B40">
        <w:tc>
          <w:tcPr>
            <w:tcW w:w="0" w:type="auto"/>
          </w:tcPr>
          <w:p w:rsidR="003B383E" w:rsidRDefault="00FF3B40">
            <w:r>
              <w:t>8</w:t>
            </w:r>
          </w:p>
        </w:tc>
        <w:tc>
          <w:tcPr>
            <w:tcW w:w="0" w:type="auto"/>
          </w:tcPr>
          <w:p w:rsidR="003B383E" w:rsidRDefault="00FF3B40">
            <w:r>
              <w:rPr>
                <w:rStyle w:val="SAPEmphasis"/>
              </w:rPr>
              <w:t>Von der Karte "Steuerl</w:t>
            </w:r>
            <w:r>
              <w:rPr>
                <w:rStyle w:val="SAPEmphasis"/>
              </w:rPr>
              <w:t>iche Abstimmung der Kontensalden" aus navigieren</w:t>
            </w:r>
          </w:p>
        </w:tc>
        <w:tc>
          <w:tcPr>
            <w:tcW w:w="0" w:type="auto"/>
          </w:tcPr>
          <w:p w:rsidR="003B383E" w:rsidRDefault="00FF3B40">
            <w:pPr>
              <w:pStyle w:val="listpara1"/>
              <w:numPr>
                <w:ilvl w:val="0"/>
                <w:numId w:val="7"/>
              </w:numPr>
            </w:pPr>
            <w:r>
              <w:t xml:space="preserve">Wählen Sie </w:t>
            </w:r>
            <w:r>
              <w:rPr>
                <w:rStyle w:val="SAPScreenElement"/>
              </w:rPr>
              <w:t>Steuerliche Abstimmung der Kontensalden</w:t>
            </w:r>
            <w:r>
              <w:t>.</w:t>
            </w:r>
          </w:p>
          <w:p w:rsidR="003B383E" w:rsidRDefault="00FF3B40">
            <w:pPr>
              <w:pStyle w:val="listpara1"/>
              <w:numPr>
                <w:ilvl w:val="0"/>
                <w:numId w:val="3"/>
              </w:numPr>
            </w:pPr>
            <w:r>
              <w:t>Wählen Sie den Einzelposten der Karte aus, um ausführlichere Informationen zu erhalten.</w:t>
            </w:r>
          </w:p>
        </w:tc>
        <w:tc>
          <w:tcPr>
            <w:tcW w:w="0" w:type="auto"/>
          </w:tcPr>
          <w:p w:rsidR="003B383E" w:rsidRDefault="00FF3B40">
            <w:r>
              <w:t xml:space="preserve">Von der Übersichtsseite navigieren Sie zu den Ziel-Apps. Die </w:t>
            </w:r>
            <w:r>
              <w:t>Informationen zum globalen Filter und dem Kopf (bzw. dem Einzelposten) werden beibehalten.</w:t>
            </w:r>
          </w:p>
          <w:p w:rsidR="003B383E" w:rsidRDefault="00FF3B40">
            <w:r>
              <w:t xml:space="preserve">Von der Karte aus gelangen Sie zur SAP-Fiori-App </w:t>
            </w:r>
            <w:r>
              <w:rPr>
                <w:rStyle w:val="SAPScreenElement"/>
              </w:rPr>
              <w:t>Steuerliche Abstimmung der Kontensalden</w:t>
            </w:r>
            <w:r>
              <w:t>.</w:t>
            </w:r>
          </w:p>
          <w:p w:rsidR="003B383E" w:rsidRDefault="00FF3B40">
            <w:r>
              <w:t>Wenn Sie einen Einzelposten auswählen, gelangen Sie direkt zum ausgewählten</w:t>
            </w:r>
            <w:r>
              <w:t xml:space="preserve"> Sachkonto.</w:t>
            </w:r>
          </w:p>
        </w:tc>
        <w:tc>
          <w:tcPr>
            <w:tcW w:w="0" w:type="auto"/>
          </w:tcPr>
          <w:p w:rsidR="00000000" w:rsidRDefault="00FF3B40"/>
        </w:tc>
      </w:tr>
      <w:tr w:rsidR="003B383E" w:rsidTr="00FF3B40">
        <w:tc>
          <w:tcPr>
            <w:tcW w:w="0" w:type="auto"/>
          </w:tcPr>
          <w:p w:rsidR="003B383E" w:rsidRDefault="00FF3B40">
            <w:r>
              <w:t>9</w:t>
            </w:r>
          </w:p>
        </w:tc>
        <w:tc>
          <w:tcPr>
            <w:tcW w:w="0" w:type="auto"/>
          </w:tcPr>
          <w:p w:rsidR="003B383E" w:rsidRDefault="00FF3B40">
            <w:r>
              <w:rPr>
                <w:rStyle w:val="SAPEmphasis"/>
              </w:rPr>
              <w:t>Navigation von der Karte "Änderungen an Hauptbuchpositionen"</w:t>
            </w:r>
          </w:p>
        </w:tc>
        <w:tc>
          <w:tcPr>
            <w:tcW w:w="0" w:type="auto"/>
          </w:tcPr>
          <w:p w:rsidR="003B383E" w:rsidRDefault="00FF3B40">
            <w:pPr>
              <w:pStyle w:val="listpara1"/>
              <w:numPr>
                <w:ilvl w:val="0"/>
                <w:numId w:val="8"/>
              </w:numPr>
            </w:pPr>
            <w:r>
              <w:t xml:space="preserve">Wählen Sie </w:t>
            </w:r>
            <w:r>
              <w:rPr>
                <w:rStyle w:val="SAPScreenElement"/>
              </w:rPr>
              <w:t>Änderungen an Hauptbuchpositionen</w:t>
            </w:r>
            <w:r>
              <w:t>.</w:t>
            </w:r>
          </w:p>
          <w:p w:rsidR="003B383E" w:rsidRDefault="00FF3B40">
            <w:pPr>
              <w:pStyle w:val="listpara1"/>
              <w:numPr>
                <w:ilvl w:val="0"/>
                <w:numId w:val="3"/>
              </w:numPr>
            </w:pPr>
            <w:r>
              <w:t>Wählen Sie den Kopf (bzw. den Achsenpunkt) der Karte, um ausführlichere Informationen zu erhalten.</w:t>
            </w:r>
          </w:p>
        </w:tc>
        <w:tc>
          <w:tcPr>
            <w:tcW w:w="0" w:type="auto"/>
          </w:tcPr>
          <w:p w:rsidR="003B383E" w:rsidRDefault="00FF3B40">
            <w:r>
              <w:t>Von der Übersichtsseite navigieren</w:t>
            </w:r>
            <w:r>
              <w:t xml:space="preserve"> Sie zu den Ziel-Apps. Die Informationen zum globalen Filter, dem Kopf bzw. dem Einzelposten werden beibehalten.</w:t>
            </w:r>
          </w:p>
          <w:p w:rsidR="003B383E" w:rsidRDefault="00FF3B40">
            <w:r>
              <w:t xml:space="preserve">Von der Karte aus gelangen Sie zur SAP-Fiori-App </w:t>
            </w:r>
            <w:r>
              <w:rPr>
                <w:rStyle w:val="SAPScreenElement"/>
              </w:rPr>
              <w:t>Prüfungsjournal</w:t>
            </w:r>
            <w:r>
              <w:rPr>
                <w:rStyle w:val="SAPMonospace"/>
              </w:rPr>
              <w:t>(F0997)</w:t>
            </w:r>
            <w:r>
              <w:t>.</w:t>
            </w:r>
          </w:p>
          <w:p w:rsidR="003B383E" w:rsidRDefault="00FF3B40">
            <w:r>
              <w:t>Wenn Sie einen Einzelposten auswählen, gelangen Sie direkt zum ausgewä</w:t>
            </w:r>
            <w:r>
              <w:t>hlten Buchungsbeleg.</w:t>
            </w:r>
          </w:p>
        </w:tc>
        <w:tc>
          <w:tcPr>
            <w:tcW w:w="0" w:type="auto"/>
          </w:tcPr>
          <w:p w:rsidR="00000000" w:rsidRDefault="00FF3B40"/>
        </w:tc>
      </w:tr>
      <w:tr w:rsidR="003B383E" w:rsidTr="00FF3B40">
        <w:tc>
          <w:tcPr>
            <w:tcW w:w="0" w:type="auto"/>
          </w:tcPr>
          <w:p w:rsidR="003B383E" w:rsidRDefault="00FF3B40">
            <w:r>
              <w:t>10</w:t>
            </w:r>
          </w:p>
        </w:tc>
        <w:tc>
          <w:tcPr>
            <w:tcW w:w="0" w:type="auto"/>
          </w:tcPr>
          <w:p w:rsidR="003B383E" w:rsidRDefault="00FF3B40">
            <w:r>
              <w:rPr>
                <w:rStyle w:val="SAPEmphasis"/>
              </w:rPr>
              <w:t>Navigation von der Karte "Kreditorenlaufzeit Indirekt"</w:t>
            </w:r>
          </w:p>
        </w:tc>
        <w:tc>
          <w:tcPr>
            <w:tcW w:w="0" w:type="auto"/>
          </w:tcPr>
          <w:p w:rsidR="003B383E" w:rsidRDefault="00FF3B40">
            <w:pPr>
              <w:pStyle w:val="listpara1"/>
              <w:numPr>
                <w:ilvl w:val="0"/>
                <w:numId w:val="9"/>
              </w:numPr>
            </w:pPr>
            <w:r>
              <w:t xml:space="preserve">Navigieren Sie von </w:t>
            </w:r>
            <w:r>
              <w:rPr>
                <w:rStyle w:val="SAPScreenElement"/>
              </w:rPr>
              <w:t>Kreditorenlaufzeit Indirekt</w:t>
            </w:r>
            <w:r>
              <w:t>.</w:t>
            </w:r>
          </w:p>
          <w:p w:rsidR="003B383E" w:rsidRDefault="00FF3B40">
            <w:pPr>
              <w:pStyle w:val="listpara1"/>
              <w:numPr>
                <w:ilvl w:val="0"/>
                <w:numId w:val="3"/>
              </w:numPr>
            </w:pPr>
            <w:r>
              <w:t>Wählen Sie die Kartenebene Kopf (bzw. jede Position), um ausführlichere Informationen zu erhalten.</w:t>
            </w:r>
          </w:p>
          <w:p w:rsidR="003B383E" w:rsidRDefault="00FF3B40">
            <w:r>
              <w:rPr>
                <w:rStyle w:val="SAPEmphasis"/>
              </w:rPr>
              <w:t xml:space="preserve">Hinweis </w:t>
            </w:r>
            <w:r>
              <w:t xml:space="preserve">Die zusätzliche </w:t>
            </w:r>
            <w:r>
              <w:t xml:space="preserve">R-Rolle </w:t>
            </w:r>
            <w:r>
              <w:rPr>
                <w:rStyle w:val="SAPMonospace"/>
              </w:rPr>
              <w:t>SAP_BR_AP_MANAGER</w:t>
            </w:r>
            <w:r>
              <w:t xml:space="preserve"> ist für Ihren Benutzer erforderlich, um aus dieser Karte zu navigieren.</w:t>
            </w:r>
          </w:p>
        </w:tc>
        <w:tc>
          <w:tcPr>
            <w:tcW w:w="0" w:type="auto"/>
          </w:tcPr>
          <w:p w:rsidR="003B383E" w:rsidRDefault="00FF3B40">
            <w:r>
              <w:t>Von der Übersichtsseite navigieren Sie zu den Ziel-Apps. Die Informationen für den globalen Filter und den Kopf (und die Einzelposition) werden beibehalten.</w:t>
            </w:r>
          </w:p>
          <w:p w:rsidR="003B383E" w:rsidRDefault="00FF3B40">
            <w:r>
              <w:t xml:space="preserve">Von der Karte aus gelangen Sie zur SAP-Fiori-App </w:t>
            </w:r>
            <w:r>
              <w:rPr>
                <w:rStyle w:val="SAPScreenElement"/>
              </w:rPr>
              <w:t>Kreditorenlaufzeit Indirekt</w:t>
            </w:r>
            <w:r>
              <w:t>.</w:t>
            </w:r>
          </w:p>
        </w:tc>
        <w:tc>
          <w:tcPr>
            <w:tcW w:w="0" w:type="auto"/>
          </w:tcPr>
          <w:p w:rsidR="00000000" w:rsidRDefault="00FF3B40"/>
        </w:tc>
      </w:tr>
      <w:tr w:rsidR="003B383E" w:rsidTr="00FF3B40">
        <w:tc>
          <w:tcPr>
            <w:tcW w:w="0" w:type="auto"/>
          </w:tcPr>
          <w:p w:rsidR="003B383E" w:rsidRDefault="00FF3B40">
            <w:r>
              <w:t>11</w:t>
            </w:r>
          </w:p>
        </w:tc>
        <w:tc>
          <w:tcPr>
            <w:tcW w:w="0" w:type="auto"/>
          </w:tcPr>
          <w:p w:rsidR="003B383E" w:rsidRDefault="00FF3B40">
            <w:r>
              <w:rPr>
                <w:rStyle w:val="SAPEmphasis"/>
              </w:rPr>
              <w:t>Navigation von der Karte "Forderungslaufzeit"</w:t>
            </w:r>
          </w:p>
        </w:tc>
        <w:tc>
          <w:tcPr>
            <w:tcW w:w="0" w:type="auto"/>
          </w:tcPr>
          <w:p w:rsidR="003B383E" w:rsidRDefault="00FF3B40">
            <w:pPr>
              <w:pStyle w:val="listpara1"/>
              <w:numPr>
                <w:ilvl w:val="0"/>
                <w:numId w:val="10"/>
              </w:numPr>
            </w:pPr>
            <w:r>
              <w:t xml:space="preserve">Wählen Sie </w:t>
            </w:r>
            <w:r>
              <w:rPr>
                <w:rStyle w:val="SAPScreenElement"/>
              </w:rPr>
              <w:t>Forderungslaufzeit</w:t>
            </w:r>
            <w:r>
              <w:t>.</w:t>
            </w:r>
          </w:p>
          <w:p w:rsidR="003B383E" w:rsidRDefault="00FF3B40">
            <w:pPr>
              <w:pStyle w:val="listpara1"/>
              <w:numPr>
                <w:ilvl w:val="0"/>
                <w:numId w:val="3"/>
              </w:numPr>
            </w:pPr>
            <w:r>
              <w:t>Wählen Sie die Kartenebene Kopf (bzw. jede Position), um ausführlichere Informationen zu erhalte</w:t>
            </w:r>
            <w:r>
              <w:t>n.</w:t>
            </w:r>
          </w:p>
          <w:p w:rsidR="003B383E" w:rsidRDefault="00FF3B40">
            <w:r>
              <w:rPr>
                <w:rStyle w:val="SAPEmphasis"/>
              </w:rPr>
              <w:t xml:space="preserve">Hinweis </w:t>
            </w:r>
            <w:r>
              <w:t xml:space="preserve">Die zusätzliche Rolle </w:t>
            </w:r>
            <w:r>
              <w:rPr>
                <w:rStyle w:val="SAPMonospace"/>
              </w:rPr>
              <w:t>SAP_BR_AR_MANAGER</w:t>
            </w:r>
            <w:r>
              <w:t xml:space="preserve"> ist für Ihren Benutzer erforderlich, um aus dieser Karte zu navigieren.</w:t>
            </w:r>
          </w:p>
        </w:tc>
        <w:tc>
          <w:tcPr>
            <w:tcW w:w="0" w:type="auto"/>
          </w:tcPr>
          <w:p w:rsidR="003B383E" w:rsidRDefault="00FF3B40">
            <w:r>
              <w:t xml:space="preserve">Von der Übersichtsseite navigieren Sie zu den Ziel-Apps. Die Informationen für den globalen Filter und den Kopf (und die </w:t>
            </w:r>
            <w:r>
              <w:t>Einzelposition) werden beibehalten.</w:t>
            </w:r>
          </w:p>
          <w:p w:rsidR="003B383E" w:rsidRDefault="00FF3B40">
            <w:r>
              <w:t xml:space="preserve">Von der Karte aus gelangen Sie zur SAP-Fiori-App </w:t>
            </w:r>
            <w:r>
              <w:rPr>
                <w:rStyle w:val="SAPScreenElement"/>
              </w:rPr>
              <w:t>Forderungslaufzeit</w:t>
            </w:r>
            <w:r>
              <w:t>.</w:t>
            </w:r>
          </w:p>
        </w:tc>
        <w:tc>
          <w:tcPr>
            <w:tcW w:w="0" w:type="auto"/>
          </w:tcPr>
          <w:p w:rsidR="00000000" w:rsidRDefault="00FF3B40"/>
        </w:tc>
      </w:tr>
    </w:tbl>
    <w:p w:rsidR="003B383E" w:rsidRDefault="00FF3B40">
      <w:pPr>
        <w:pStyle w:val="Heading2"/>
      </w:pPr>
      <w:bookmarkStart w:id="16" w:name="unique_7"/>
      <w:bookmarkStart w:id="17" w:name="_Toc52225842"/>
      <w:r>
        <w:t>Vertriebscontrolling – Übersicht</w:t>
      </w:r>
      <w:bookmarkEnd w:id="16"/>
      <w:bookmarkEnd w:id="17"/>
    </w:p>
    <w:p w:rsidR="003B383E" w:rsidRDefault="00FF3B40">
      <w:pPr>
        <w:pStyle w:val="SAPKeyblockTitle"/>
      </w:pPr>
      <w:r>
        <w:t>Testverwaltung</w:t>
      </w:r>
    </w:p>
    <w:p w:rsidR="003B383E" w:rsidRDefault="00FF3B40">
      <w:r>
        <w:t>Kundenprojekt: Füllen Sie die projektbezogenen Teile aus.</w:t>
      </w:r>
    </w:p>
    <w:p w:rsidR="003B383E" w:rsidRDefault="003B38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rPr>
                <w:rStyle w:val="SAPEmphasis"/>
              </w:rPr>
              <w:t>Testfall-ID</w:t>
            </w:r>
          </w:p>
        </w:tc>
        <w:tc>
          <w:tcPr>
            <w:tcW w:w="0" w:type="auto"/>
            <w:shd w:val="clear" w:color="auto" w:fill="auto"/>
            <w:tcMar>
              <w:top w:w="29" w:type="dxa"/>
              <w:left w:w="29" w:type="dxa"/>
              <w:bottom w:w="29" w:type="dxa"/>
              <w:right w:w="29" w:type="dxa"/>
            </w:tcMar>
          </w:tcPr>
          <w:p w:rsidR="003B383E" w:rsidRDefault="00FF3B40">
            <w:r>
              <w:t>&lt;X.XX&gt;</w:t>
            </w:r>
          </w:p>
        </w:tc>
        <w:tc>
          <w:tcPr>
            <w:tcW w:w="0" w:type="auto"/>
            <w:shd w:val="clear" w:color="auto" w:fill="auto"/>
            <w:tcMar>
              <w:top w:w="29" w:type="dxa"/>
              <w:left w:w="29" w:type="dxa"/>
              <w:bottom w:w="29" w:type="dxa"/>
              <w:right w:w="29" w:type="dxa"/>
            </w:tcMar>
          </w:tcPr>
          <w:p w:rsidR="003B383E" w:rsidRDefault="00FF3B40">
            <w:r>
              <w:rPr>
                <w:rStyle w:val="SAPEmphasis"/>
              </w:rPr>
              <w:t>Testername</w:t>
            </w:r>
          </w:p>
        </w:tc>
        <w:tc>
          <w:tcPr>
            <w:tcW w:w="0" w:type="auto"/>
            <w:shd w:val="clear" w:color="auto" w:fill="auto"/>
            <w:tcMar>
              <w:top w:w="29" w:type="dxa"/>
              <w:left w:w="29" w:type="dxa"/>
              <w:bottom w:w="29" w:type="dxa"/>
              <w:right w:w="29" w:type="dxa"/>
            </w:tcMar>
          </w:tcPr>
          <w:p w:rsidR="003B383E" w:rsidRDefault="003B383E"/>
        </w:tc>
        <w:tc>
          <w:tcPr>
            <w:tcW w:w="0" w:type="auto"/>
            <w:shd w:val="clear" w:color="auto" w:fill="auto"/>
            <w:tcMar>
              <w:top w:w="29" w:type="dxa"/>
              <w:left w:w="29" w:type="dxa"/>
              <w:bottom w:w="29" w:type="dxa"/>
              <w:right w:w="29" w:type="dxa"/>
            </w:tcMar>
          </w:tcPr>
          <w:p w:rsidR="003B383E" w:rsidRDefault="00FF3B40">
            <w:r>
              <w:rPr>
                <w:rStyle w:val="SAPEmphasis"/>
              </w:rPr>
              <w:t>Testdatum</w:t>
            </w:r>
          </w:p>
        </w:tc>
        <w:tc>
          <w:tcPr>
            <w:tcW w:w="0" w:type="auto"/>
            <w:shd w:val="clear" w:color="auto" w:fill="auto"/>
            <w:tcMar>
              <w:top w:w="29" w:type="dxa"/>
              <w:left w:w="29" w:type="dxa"/>
              <w:bottom w:w="29" w:type="dxa"/>
              <w:right w:w="29" w:type="dxa"/>
            </w:tcMar>
          </w:tcPr>
          <w:p w:rsidR="003B383E" w:rsidRDefault="00FF3B40">
            <w:r>
              <w:rPr>
                <w:rStyle w:val="SAPUserEntry"/>
              </w:rPr>
              <w:t>G</w:t>
            </w:r>
            <w:r>
              <w:rPr>
                <w:rStyle w:val="SAPUserEntry"/>
              </w:rPr>
              <w:t>eben Sie ein Testdatum ein.</w:t>
            </w:r>
          </w:p>
        </w:tc>
      </w:tr>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t>Benutzerrolle(n)</w:t>
            </w:r>
          </w:p>
        </w:tc>
        <w:tc>
          <w:tcPr>
            <w:tcW w:w="0" w:type="auto"/>
            <w:gridSpan w:val="5"/>
            <w:shd w:val="clear" w:color="auto" w:fill="auto"/>
            <w:tcMar>
              <w:top w:w="29" w:type="dxa"/>
              <w:left w:w="29" w:type="dxa"/>
              <w:bottom w:w="29" w:type="dxa"/>
              <w:right w:w="29" w:type="dxa"/>
            </w:tcMar>
          </w:tcPr>
          <w:p w:rsidR="003B383E" w:rsidRDefault="003B383E"/>
        </w:tc>
      </w:tr>
      <w:tr w:rsidR="003B383E" w:rsidTr="00FF3B4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383E" w:rsidRDefault="00FF3B40">
            <w:r>
              <w:rPr>
                <w:rStyle w:val="SAPEmphasis"/>
              </w:rPr>
              <w:t>Verantwortungsbereich</w:t>
            </w:r>
          </w:p>
        </w:tc>
        <w:tc>
          <w:tcPr>
            <w:tcW w:w="0" w:type="auto"/>
            <w:gridSpan w:val="3"/>
            <w:shd w:val="clear" w:color="auto" w:fill="auto"/>
            <w:tcMar>
              <w:top w:w="29" w:type="dxa"/>
              <w:left w:w="29" w:type="dxa"/>
              <w:bottom w:w="29" w:type="dxa"/>
              <w:right w:w="29" w:type="dxa"/>
            </w:tcMar>
          </w:tcPr>
          <w:p w:rsidR="003B383E" w:rsidRDefault="00FF3B4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B383E" w:rsidRDefault="00FF3B40">
            <w:r>
              <w:rPr>
                <w:rStyle w:val="SAPEmphasis"/>
              </w:rPr>
              <w:t>Dauer</w:t>
            </w:r>
          </w:p>
        </w:tc>
        <w:tc>
          <w:tcPr>
            <w:tcW w:w="0" w:type="auto"/>
            <w:shd w:val="clear" w:color="auto" w:fill="auto"/>
            <w:tcMar>
              <w:top w:w="29" w:type="dxa"/>
              <w:left w:w="29" w:type="dxa"/>
              <w:bottom w:w="29" w:type="dxa"/>
              <w:right w:w="29" w:type="dxa"/>
            </w:tcMar>
          </w:tcPr>
          <w:p w:rsidR="003B383E" w:rsidRDefault="00FF3B40">
            <w:r>
              <w:rPr>
                <w:rStyle w:val="SAPUserEntry"/>
              </w:rPr>
              <w:t>Geben Sie eine Dauer ein.</w:t>
            </w:r>
          </w:p>
        </w:tc>
      </w:tr>
    </w:tbl>
    <w:p w:rsidR="003B383E" w:rsidRDefault="00FF3B40">
      <w:pPr>
        <w:pStyle w:val="SAPKeyblockTitle"/>
      </w:pPr>
      <w:r>
        <w:t>Zweck</w:t>
      </w:r>
    </w:p>
    <w:p w:rsidR="003B383E" w:rsidRDefault="00FF3B40">
      <w:r>
        <w:t xml:space="preserve">Sie haben </w:t>
      </w:r>
      <w:r>
        <w:rPr>
          <w:rStyle w:val="SAPScreenElement"/>
        </w:rPr>
        <w:t>Vertriebscontrolling - Übersicht</w:t>
      </w:r>
      <w:r>
        <w:rPr>
          <w:rStyle w:val="SAPMonospace"/>
        </w:rPr>
        <w:t>(F3228)</w:t>
      </w:r>
      <w:r>
        <w:t xml:space="preserve"> bereits implementiert. Prüfen Sie, ob sie ordnungsgemäß ausgeführt wird.</w:t>
      </w:r>
    </w:p>
    <w:p w:rsidR="003B383E" w:rsidRDefault="00FF3B40">
      <w:pPr>
        <w:pStyle w:val="SAPKeyblockTitle"/>
      </w:pPr>
      <w:r>
        <w:t>Vorgehensweise</w:t>
      </w:r>
    </w:p>
    <w:tbl>
      <w:tblPr>
        <w:tblStyle w:val="SAPStandardTable"/>
        <w:tblW w:w="0" w:type="auto"/>
        <w:tblLook w:val="0620" w:firstRow="1" w:lastRow="0" w:firstColumn="0" w:lastColumn="0" w:noHBand="1" w:noVBand="1"/>
      </w:tblPr>
      <w:tblGrid>
        <w:gridCol w:w="1327"/>
        <w:gridCol w:w="2245"/>
        <w:gridCol w:w="5503"/>
        <w:gridCol w:w="3130"/>
        <w:gridCol w:w="1966"/>
      </w:tblGrid>
      <w:tr w:rsidR="003B383E" w:rsidTr="00FF3B40">
        <w:trPr>
          <w:cnfStyle w:val="100000000000" w:firstRow="1" w:lastRow="0" w:firstColumn="0" w:lastColumn="0" w:oddVBand="0" w:evenVBand="0" w:oddHBand="0" w:evenHBand="0" w:firstRowFirstColumn="0" w:firstRowLastColumn="0" w:lastRowFirstColumn="0" w:lastRowLastColumn="0"/>
        </w:trPr>
        <w:tc>
          <w:tcPr>
            <w:tcW w:w="0" w:type="auto"/>
          </w:tcPr>
          <w:p w:rsidR="003B383E" w:rsidRDefault="00FF3B40">
            <w:pPr>
              <w:pStyle w:val="SAPTableHeader"/>
            </w:pPr>
            <w:r>
              <w:t>Testschrittnummer</w:t>
            </w:r>
          </w:p>
        </w:tc>
        <w:tc>
          <w:tcPr>
            <w:tcW w:w="0" w:type="auto"/>
          </w:tcPr>
          <w:p w:rsidR="003B383E" w:rsidRDefault="00FF3B40">
            <w:pPr>
              <w:pStyle w:val="SAPTableHeader"/>
            </w:pPr>
            <w:r>
              <w:t>Bezeichnung des Testschritts</w:t>
            </w:r>
          </w:p>
        </w:tc>
        <w:tc>
          <w:tcPr>
            <w:tcW w:w="0" w:type="auto"/>
          </w:tcPr>
          <w:p w:rsidR="003B383E" w:rsidRDefault="00FF3B40">
            <w:pPr>
              <w:pStyle w:val="SAPTableHeader"/>
            </w:pPr>
            <w:r>
              <w:t>Anweisung</w:t>
            </w:r>
          </w:p>
        </w:tc>
        <w:tc>
          <w:tcPr>
            <w:tcW w:w="0" w:type="auto"/>
          </w:tcPr>
          <w:p w:rsidR="003B383E" w:rsidRDefault="00FF3B40">
            <w:pPr>
              <w:pStyle w:val="SAPTableHeader"/>
            </w:pPr>
            <w:r>
              <w:t>Erwartetes Ergebnis</w:t>
            </w:r>
          </w:p>
        </w:tc>
        <w:tc>
          <w:tcPr>
            <w:tcW w:w="0" w:type="auto"/>
          </w:tcPr>
          <w:p w:rsidR="003B383E" w:rsidRDefault="00FF3B40">
            <w:pPr>
              <w:pStyle w:val="SAPTableHeader"/>
            </w:pPr>
            <w:r>
              <w:t>Bestanden/Nicht bestanden/Anmerkung</w:t>
            </w:r>
          </w:p>
        </w:tc>
      </w:tr>
      <w:tr w:rsidR="003B383E" w:rsidTr="00FF3B40">
        <w:tc>
          <w:tcPr>
            <w:tcW w:w="0" w:type="auto"/>
          </w:tcPr>
          <w:p w:rsidR="003B383E" w:rsidRDefault="00FF3B40">
            <w:r>
              <w:t>1</w:t>
            </w:r>
          </w:p>
        </w:tc>
        <w:tc>
          <w:tcPr>
            <w:tcW w:w="0" w:type="auto"/>
          </w:tcPr>
          <w:p w:rsidR="003B383E" w:rsidRDefault="00FF3B40">
            <w:r>
              <w:rPr>
                <w:rStyle w:val="SAPEmphasis"/>
              </w:rPr>
              <w:t>Anmelden</w:t>
            </w:r>
          </w:p>
        </w:tc>
        <w:tc>
          <w:tcPr>
            <w:tcW w:w="0" w:type="auto"/>
          </w:tcPr>
          <w:p w:rsidR="003B383E" w:rsidRDefault="00FF3B40">
            <w:r>
              <w:t xml:space="preserve">Melden Sie sich am SAP Fiori </w:t>
            </w:r>
            <w:r>
              <w:t>Launchpad als Vertriebscontroller an.</w:t>
            </w:r>
          </w:p>
        </w:tc>
        <w:tc>
          <w:tcPr>
            <w:tcW w:w="0" w:type="auto"/>
          </w:tcPr>
          <w:p w:rsidR="003B383E" w:rsidRDefault="00FF3B40">
            <w:r>
              <w:t>Das SAP Fiori Launchpad wird angezeigt.</w:t>
            </w:r>
          </w:p>
        </w:tc>
        <w:tc>
          <w:tcPr>
            <w:tcW w:w="0" w:type="auto"/>
          </w:tcPr>
          <w:p w:rsidR="003B383E" w:rsidRDefault="003B383E"/>
        </w:tc>
      </w:tr>
      <w:tr w:rsidR="003B383E" w:rsidTr="00FF3B40">
        <w:tc>
          <w:tcPr>
            <w:tcW w:w="0" w:type="auto"/>
          </w:tcPr>
          <w:p w:rsidR="003B383E" w:rsidRDefault="00FF3B40">
            <w:r>
              <w:t>2</w:t>
            </w:r>
          </w:p>
        </w:tc>
        <w:tc>
          <w:tcPr>
            <w:tcW w:w="0" w:type="auto"/>
          </w:tcPr>
          <w:p w:rsidR="003B383E" w:rsidRDefault="00FF3B40">
            <w:r>
              <w:rPr>
                <w:rStyle w:val="SAPEmphasis"/>
              </w:rPr>
              <w:t>Standardwert für SAP-Fiori-Launchpad-Benutzereinstellungen festlegen (optional)</w:t>
            </w:r>
          </w:p>
        </w:tc>
        <w:tc>
          <w:tcPr>
            <w:tcW w:w="0" w:type="auto"/>
          </w:tcPr>
          <w:p w:rsidR="003B383E" w:rsidRDefault="00FF3B40">
            <w:r>
              <w:t xml:space="preserve">Wählen Sie auf dem SAP Fiori Launchpad </w:t>
            </w:r>
            <w:r>
              <w:rPr>
                <w:rStyle w:val="SAPScreenElement"/>
              </w:rPr>
              <w:t>Benutzer &gt; Einstellungen &gt; Standardwerte</w:t>
            </w:r>
            <w:r>
              <w:t>.</w:t>
            </w:r>
          </w:p>
        </w:tc>
        <w:tc>
          <w:tcPr>
            <w:tcW w:w="0" w:type="auto"/>
          </w:tcPr>
          <w:p w:rsidR="003B383E" w:rsidRDefault="00FF3B40">
            <w:r>
              <w:t>Die folgenden</w:t>
            </w:r>
            <w:r>
              <w:t xml:space="preserve"> Eingabefelder stehen zur Verfügung:</w:t>
            </w:r>
          </w:p>
          <w:p w:rsidR="003B383E" w:rsidRDefault="00FF3B40">
            <w:pPr>
              <w:pStyle w:val="listpara1"/>
              <w:numPr>
                <w:ilvl w:val="0"/>
                <w:numId w:val="11"/>
              </w:numPr>
            </w:pPr>
            <w:r>
              <w:rPr>
                <w:rStyle w:val="SAPScreenElement"/>
              </w:rPr>
              <w:t>Buchungskreis</w:t>
            </w:r>
          </w:p>
          <w:p w:rsidR="003B383E" w:rsidRDefault="00FF3B40">
            <w:pPr>
              <w:pStyle w:val="listpara1"/>
              <w:numPr>
                <w:ilvl w:val="0"/>
                <w:numId w:val="3"/>
              </w:numPr>
            </w:pPr>
            <w:r>
              <w:rPr>
                <w:rStyle w:val="SAPScreenElement"/>
              </w:rPr>
              <w:t>Anzeigewährung</w:t>
            </w:r>
          </w:p>
          <w:p w:rsidR="003B383E" w:rsidRDefault="00FF3B40">
            <w:pPr>
              <w:pStyle w:val="listpara1"/>
              <w:numPr>
                <w:ilvl w:val="0"/>
                <w:numId w:val="3"/>
              </w:numPr>
            </w:pPr>
            <w:r>
              <w:rPr>
                <w:rStyle w:val="SAPScreenElement"/>
              </w:rPr>
              <w:t>Planungskategorie</w:t>
            </w:r>
          </w:p>
          <w:p w:rsidR="003B383E" w:rsidRDefault="00FF3B40">
            <w:pPr>
              <w:pStyle w:val="listpara1"/>
              <w:numPr>
                <w:ilvl w:val="0"/>
                <w:numId w:val="3"/>
              </w:numPr>
            </w:pPr>
            <w:r>
              <w:rPr>
                <w:rStyle w:val="SAPScreenElement"/>
              </w:rPr>
              <w:t>Ledger</w:t>
            </w:r>
          </w:p>
          <w:p w:rsidR="003B383E" w:rsidRDefault="00FF3B40">
            <w:pPr>
              <w:pStyle w:val="listpara1"/>
              <w:numPr>
                <w:ilvl w:val="0"/>
                <w:numId w:val="3"/>
              </w:numPr>
            </w:pPr>
            <w:r>
              <w:rPr>
                <w:rStyle w:val="SAPScreenElement"/>
              </w:rPr>
              <w:t>Verkaufsorg.</w:t>
            </w:r>
          </w:p>
          <w:p w:rsidR="003B383E" w:rsidRDefault="00FF3B40">
            <w:r>
              <w:t>Sie können Vorschlagswerte erfassen und sichern.</w:t>
            </w:r>
          </w:p>
        </w:tc>
        <w:tc>
          <w:tcPr>
            <w:tcW w:w="0" w:type="auto"/>
          </w:tcPr>
          <w:p w:rsidR="00000000" w:rsidRDefault="00FF3B40"/>
        </w:tc>
      </w:tr>
      <w:tr w:rsidR="003B383E" w:rsidTr="00FF3B40">
        <w:tc>
          <w:tcPr>
            <w:tcW w:w="0" w:type="auto"/>
          </w:tcPr>
          <w:p w:rsidR="003B383E" w:rsidRDefault="00FF3B40">
            <w:r>
              <w:t>3</w:t>
            </w:r>
          </w:p>
        </w:tc>
        <w:tc>
          <w:tcPr>
            <w:tcW w:w="0" w:type="auto"/>
          </w:tcPr>
          <w:p w:rsidR="003B383E" w:rsidRDefault="00FF3B40">
            <w:r>
              <w:rPr>
                <w:rStyle w:val="SAPEmphasis"/>
              </w:rPr>
              <w:t>App aufrufen</w:t>
            </w:r>
          </w:p>
        </w:tc>
        <w:tc>
          <w:tcPr>
            <w:tcW w:w="0" w:type="auto"/>
          </w:tcPr>
          <w:p w:rsidR="003B383E" w:rsidRDefault="00FF3B40">
            <w:r>
              <w:t xml:space="preserve">Öffnen Sie </w:t>
            </w:r>
            <w:r>
              <w:rPr>
                <w:rStyle w:val="SAPScreenElement"/>
              </w:rPr>
              <w:t>Vertriebscontrolling - Übersicht</w:t>
            </w:r>
            <w:r>
              <w:t>.</w:t>
            </w:r>
          </w:p>
          <w:p w:rsidR="003B383E" w:rsidRDefault="00FF3B40">
            <w:r>
              <w:t xml:space="preserve">Füllen Sie in der Filterleiste die </w:t>
            </w:r>
            <w:r>
              <w:t>folgenden Felder aus:</w:t>
            </w:r>
          </w:p>
          <w:p w:rsidR="003B383E" w:rsidRDefault="00FF3B40">
            <w:pPr>
              <w:pStyle w:val="listpara1"/>
              <w:numPr>
                <w:ilvl w:val="0"/>
                <w:numId w:val="12"/>
              </w:numPr>
            </w:pPr>
            <w:r>
              <w:rPr>
                <w:rStyle w:val="SAPScreenElement"/>
              </w:rPr>
              <w:t>Buchungskreis</w:t>
            </w:r>
          </w:p>
          <w:p w:rsidR="003B383E" w:rsidRDefault="00FF3B40">
            <w:pPr>
              <w:pStyle w:val="listpara1"/>
              <w:numPr>
                <w:ilvl w:val="0"/>
                <w:numId w:val="3"/>
              </w:numPr>
            </w:pPr>
            <w:r>
              <w:rPr>
                <w:rStyle w:val="SAPScreenElement"/>
              </w:rPr>
              <w:t>Anzeigewährung</w:t>
            </w:r>
          </w:p>
          <w:p w:rsidR="003B383E" w:rsidRDefault="00FF3B40">
            <w:pPr>
              <w:pStyle w:val="listpara1"/>
              <w:numPr>
                <w:ilvl w:val="0"/>
                <w:numId w:val="3"/>
              </w:numPr>
            </w:pPr>
            <w:r>
              <w:rPr>
                <w:rStyle w:val="SAPScreenElement"/>
              </w:rPr>
              <w:t>Planungskategorie</w:t>
            </w:r>
          </w:p>
          <w:p w:rsidR="003B383E" w:rsidRDefault="00FF3B40">
            <w:pPr>
              <w:pStyle w:val="listpara1"/>
              <w:numPr>
                <w:ilvl w:val="0"/>
                <w:numId w:val="3"/>
              </w:numPr>
            </w:pPr>
            <w:r>
              <w:rPr>
                <w:rStyle w:val="SAPScreenElement"/>
              </w:rPr>
              <w:t>GJ-Periode</w:t>
            </w:r>
          </w:p>
          <w:p w:rsidR="003B383E" w:rsidRDefault="00FF3B40">
            <w:pPr>
              <w:pStyle w:val="listpara1"/>
              <w:numPr>
                <w:ilvl w:val="0"/>
                <w:numId w:val="3"/>
              </w:numPr>
            </w:pPr>
            <w:r>
              <w:rPr>
                <w:rStyle w:val="SAPScreenElement"/>
              </w:rPr>
              <w:t>Bilanz/GuV-Struktur</w:t>
            </w:r>
          </w:p>
          <w:p w:rsidR="003B383E" w:rsidRDefault="00FF3B40">
            <w:pPr>
              <w:pStyle w:val="listpara1"/>
              <w:numPr>
                <w:ilvl w:val="0"/>
                <w:numId w:val="3"/>
              </w:numPr>
            </w:pPr>
            <w:r>
              <w:rPr>
                <w:rStyle w:val="SAPScreenElement"/>
              </w:rPr>
              <w:t>Ledger</w:t>
            </w:r>
          </w:p>
          <w:p w:rsidR="003B383E" w:rsidRDefault="00FF3B40">
            <w:pPr>
              <w:pStyle w:val="listpara1"/>
              <w:numPr>
                <w:ilvl w:val="0"/>
                <w:numId w:val="3"/>
              </w:numPr>
            </w:pPr>
            <w:r>
              <w:rPr>
                <w:rStyle w:val="SAPScreenElement"/>
              </w:rPr>
              <w:t>Verkaufsorganisation</w:t>
            </w:r>
          </w:p>
          <w:p w:rsidR="003B383E" w:rsidRDefault="00FF3B40">
            <w:pPr>
              <w:pStyle w:val="listpara1"/>
              <w:numPr>
                <w:ilvl w:val="0"/>
                <w:numId w:val="3"/>
              </w:numPr>
            </w:pPr>
            <w:r>
              <w:rPr>
                <w:rStyle w:val="SAPScreenElement"/>
              </w:rPr>
              <w:t>Gruppe verkaufte Produkte</w:t>
            </w:r>
          </w:p>
          <w:p w:rsidR="003B383E" w:rsidRDefault="00FF3B40">
            <w:pPr>
              <w:pStyle w:val="listpara1"/>
              <w:numPr>
                <w:ilvl w:val="0"/>
                <w:numId w:val="3"/>
              </w:numPr>
            </w:pPr>
            <w:r>
              <w:rPr>
                <w:rStyle w:val="SAPScreenElement"/>
              </w:rPr>
              <w:t>Kundengruppe</w:t>
            </w:r>
          </w:p>
          <w:p w:rsidR="003B383E" w:rsidRDefault="00FF3B40">
            <w:pPr>
              <w:pStyle w:val="listpara1"/>
              <w:numPr>
                <w:ilvl w:val="0"/>
                <w:numId w:val="3"/>
              </w:numPr>
            </w:pPr>
            <w:r>
              <w:rPr>
                <w:rStyle w:val="SAPScreenElement"/>
              </w:rPr>
              <w:t>Kunde</w:t>
            </w:r>
          </w:p>
          <w:p w:rsidR="003B383E" w:rsidRDefault="00FF3B40">
            <w:pPr>
              <w:pStyle w:val="listpara1"/>
              <w:numPr>
                <w:ilvl w:val="0"/>
                <w:numId w:val="3"/>
              </w:numPr>
            </w:pPr>
            <w:r>
              <w:rPr>
                <w:rStyle w:val="SAPScreenElement"/>
              </w:rPr>
              <w:t>Profitcenter</w:t>
            </w:r>
          </w:p>
          <w:p w:rsidR="003B383E" w:rsidRDefault="00FF3B40">
            <w:pPr>
              <w:pStyle w:val="listpara1"/>
              <w:numPr>
                <w:ilvl w:val="0"/>
                <w:numId w:val="3"/>
              </w:numPr>
            </w:pPr>
            <w:r>
              <w:rPr>
                <w:rStyle w:val="SAPScreenElement"/>
              </w:rPr>
              <w:t>Land</w:t>
            </w:r>
          </w:p>
          <w:p w:rsidR="003B383E" w:rsidRDefault="00FF3B40">
            <w:pPr>
              <w:pStyle w:val="listpara1"/>
              <w:numPr>
                <w:ilvl w:val="0"/>
                <w:numId w:val="3"/>
              </w:numPr>
            </w:pPr>
            <w:r>
              <w:rPr>
                <w:rStyle w:val="SAPScreenElement"/>
              </w:rPr>
              <w:t>Branche</w:t>
            </w:r>
          </w:p>
          <w:p w:rsidR="003B383E" w:rsidRDefault="00FF3B40">
            <w:pPr>
              <w:pStyle w:val="listpara1"/>
              <w:numPr>
                <w:ilvl w:val="0"/>
                <w:numId w:val="3"/>
              </w:numPr>
            </w:pPr>
            <w:r>
              <w:rPr>
                <w:rStyle w:val="SAPScreenElement"/>
              </w:rPr>
              <w:t>Sachkonto</w:t>
            </w:r>
          </w:p>
          <w:p w:rsidR="003B383E" w:rsidRDefault="00FF3B40">
            <w:r>
              <w:t xml:space="preserve">Wählen Sie </w:t>
            </w:r>
            <w:r>
              <w:rPr>
                <w:rStyle w:val="SAPScreenElement"/>
              </w:rPr>
              <w:t>Starten</w:t>
            </w:r>
            <w:r>
              <w:t>.</w:t>
            </w:r>
          </w:p>
          <w:p w:rsidR="003B383E" w:rsidRDefault="00FF3B40">
            <w:r>
              <w:t xml:space="preserve">Falls in den </w:t>
            </w:r>
            <w:r>
              <w:t>Benutzereinstellungen von SAP Fiori Launchpad ein Vorschlagswert festgelegt ist, werden die zuvor genannten Filter mit Vorschlagswerten vorbelegt.</w:t>
            </w:r>
          </w:p>
          <w:p w:rsidR="003B383E" w:rsidRDefault="00FF3B40">
            <w:r>
              <w:rPr>
                <w:rStyle w:val="SAPEmphasis"/>
              </w:rPr>
              <w:t xml:space="preserve">Hinweis </w:t>
            </w:r>
            <w:r>
              <w:t>Für den Filter "Bilanz/GuV-Struktur" ist der konfigurierte Vorschlagswert YPS2, für den alle erforder</w:t>
            </w:r>
            <w:r>
              <w:t>lichen semantischen Tags festgelegt sind. Wenn Sie einen anderen Wert verwenden möchten, müssen Sie diese semantischen Tags manuell einrichten (die App "Semantische Tags Bilanz-/GuV-Struktur zuordnen").</w:t>
            </w:r>
          </w:p>
        </w:tc>
        <w:tc>
          <w:tcPr>
            <w:tcW w:w="0" w:type="auto"/>
          </w:tcPr>
          <w:p w:rsidR="003B383E" w:rsidRDefault="00FF3B40">
            <w:r>
              <w:t>Die Übersichtsseite und die folgenden Karten werden a</w:t>
            </w:r>
            <w:r>
              <w:t>ngezeigt (die Namen können geringfügig abweichen):</w:t>
            </w:r>
          </w:p>
          <w:p w:rsidR="003B383E" w:rsidRDefault="00FF3B40">
            <w:pPr>
              <w:pStyle w:val="listpara1"/>
              <w:numPr>
                <w:ilvl w:val="0"/>
                <w:numId w:val="13"/>
              </w:numPr>
            </w:pPr>
            <w:r>
              <w:rPr>
                <w:rStyle w:val="SAPScreenElement"/>
              </w:rPr>
              <w:t>Erlösschmälerungen - Benchmark</w:t>
            </w:r>
          </w:p>
          <w:p w:rsidR="003B383E" w:rsidRDefault="00FF3B40">
            <w:pPr>
              <w:pStyle w:val="listpara1"/>
              <w:numPr>
                <w:ilvl w:val="0"/>
                <w:numId w:val="3"/>
              </w:numPr>
            </w:pPr>
            <w:r>
              <w:rPr>
                <w:rStyle w:val="SAPScreenElement"/>
              </w:rPr>
              <w:t>Bruttomarge pro Produkt</w:t>
            </w:r>
          </w:p>
          <w:p w:rsidR="003B383E" w:rsidRDefault="00FF3B40">
            <w:pPr>
              <w:pStyle w:val="listpara1"/>
              <w:numPr>
                <w:ilvl w:val="0"/>
                <w:numId w:val="3"/>
              </w:numPr>
            </w:pPr>
            <w:r>
              <w:rPr>
                <w:rStyle w:val="SAPScreenElement"/>
              </w:rPr>
              <w:t>Zerlegung Bruttogewinn</w:t>
            </w:r>
          </w:p>
          <w:p w:rsidR="003B383E" w:rsidRDefault="00FF3B40">
            <w:pPr>
              <w:pStyle w:val="listpara1"/>
              <w:numPr>
                <w:ilvl w:val="0"/>
                <w:numId w:val="3"/>
              </w:numPr>
            </w:pPr>
            <w:r>
              <w:rPr>
                <w:rStyle w:val="SAPScreenElement"/>
              </w:rPr>
              <w:t>Kundenauftragseingang</w:t>
            </w:r>
          </w:p>
          <w:p w:rsidR="003B383E" w:rsidRDefault="00FF3B40">
            <w:pPr>
              <w:pStyle w:val="listpara1"/>
              <w:numPr>
                <w:ilvl w:val="0"/>
                <w:numId w:val="3"/>
              </w:numPr>
            </w:pPr>
            <w:r>
              <w:rPr>
                <w:rStyle w:val="SAPScreenElement"/>
              </w:rPr>
              <w:t>Monatlicher Kundenauftragseingang</w:t>
            </w:r>
          </w:p>
          <w:p w:rsidR="003B383E" w:rsidRDefault="00FF3B40">
            <w:pPr>
              <w:pStyle w:val="listpara1"/>
              <w:numPr>
                <w:ilvl w:val="0"/>
                <w:numId w:val="3"/>
              </w:numPr>
            </w:pPr>
            <w:r>
              <w:rPr>
                <w:rStyle w:val="SAPScreenElement"/>
              </w:rPr>
              <w:t>Monatliche Bruttomarge</w:t>
            </w:r>
          </w:p>
          <w:p w:rsidR="003B383E" w:rsidRDefault="00FF3B40">
            <w:pPr>
              <w:pStyle w:val="listpara1"/>
              <w:numPr>
                <w:ilvl w:val="0"/>
                <w:numId w:val="3"/>
              </w:numPr>
            </w:pPr>
            <w:r>
              <w:rPr>
                <w:rStyle w:val="SAPScreenElement"/>
              </w:rPr>
              <w:t>Nettoumsatz pro Monat</w:t>
            </w:r>
          </w:p>
          <w:p w:rsidR="003B383E" w:rsidRDefault="00FF3B40">
            <w:pPr>
              <w:pStyle w:val="listpara1"/>
              <w:numPr>
                <w:ilvl w:val="0"/>
                <w:numId w:val="3"/>
              </w:numPr>
            </w:pPr>
            <w:r>
              <w:rPr>
                <w:rStyle w:val="SAPScreenElement"/>
              </w:rPr>
              <w:t>Monatliche Erlösschmälerun</w:t>
            </w:r>
            <w:r>
              <w:rPr>
                <w:rStyle w:val="SAPScreenElement"/>
              </w:rPr>
              <w:t>gen</w:t>
            </w:r>
          </w:p>
          <w:p w:rsidR="003B383E" w:rsidRDefault="00FF3B40">
            <w:pPr>
              <w:pStyle w:val="listpara1"/>
              <w:numPr>
                <w:ilvl w:val="0"/>
                <w:numId w:val="3"/>
              </w:numPr>
            </w:pPr>
            <w:r>
              <w:rPr>
                <w:rStyle w:val="SAPScreenElement"/>
              </w:rPr>
              <w:t>Quick-Links</w:t>
            </w:r>
          </w:p>
          <w:p w:rsidR="003B383E" w:rsidRDefault="00FF3B40">
            <w:pPr>
              <w:pStyle w:val="listpara1"/>
              <w:numPr>
                <w:ilvl w:val="0"/>
                <w:numId w:val="3"/>
              </w:numPr>
            </w:pPr>
            <w:r>
              <w:rPr>
                <w:rStyle w:val="SAPScreenElement"/>
              </w:rPr>
              <w:t>Erlösabweichung</w:t>
            </w:r>
          </w:p>
          <w:p w:rsidR="003B383E" w:rsidRDefault="00FF3B40">
            <w:pPr>
              <w:pStyle w:val="listpara1"/>
              <w:numPr>
                <w:ilvl w:val="0"/>
                <w:numId w:val="3"/>
              </w:numPr>
            </w:pPr>
            <w:r>
              <w:rPr>
                <w:rStyle w:val="SAPScreenElement"/>
              </w:rPr>
              <w:t>Erlösschmälerungen</w:t>
            </w:r>
          </w:p>
          <w:p w:rsidR="003B383E" w:rsidRDefault="00FF3B40">
            <w:pPr>
              <w:pStyle w:val="listpara1"/>
              <w:numPr>
                <w:ilvl w:val="0"/>
                <w:numId w:val="3"/>
              </w:numPr>
            </w:pPr>
            <w:r>
              <w:rPr>
                <w:rStyle w:val="SAPScreenElement"/>
              </w:rPr>
              <w:t>Erlöseingang - Benchmark</w:t>
            </w:r>
          </w:p>
          <w:p w:rsidR="003B383E" w:rsidRDefault="00FF3B40">
            <w:pPr>
              <w:pStyle w:val="listpara1"/>
              <w:numPr>
                <w:ilvl w:val="0"/>
                <w:numId w:val="3"/>
              </w:numPr>
            </w:pPr>
            <w:r>
              <w:rPr>
                <w:rStyle w:val="SAPScreenElement"/>
              </w:rPr>
              <w:t>Monatlicher Umsatzerlös</w:t>
            </w:r>
          </w:p>
          <w:p w:rsidR="003B383E" w:rsidRDefault="00FF3B40">
            <w:pPr>
              <w:pStyle w:val="listpara1"/>
              <w:numPr>
                <w:ilvl w:val="0"/>
                <w:numId w:val="3"/>
              </w:numPr>
            </w:pPr>
            <w:r>
              <w:rPr>
                <w:rStyle w:val="SAPScreenElement"/>
              </w:rPr>
              <w:t>Absatzmenge pro Produkt</w:t>
            </w:r>
          </w:p>
        </w:tc>
        <w:tc>
          <w:tcPr>
            <w:tcW w:w="0" w:type="auto"/>
          </w:tcPr>
          <w:p w:rsidR="003B383E" w:rsidRDefault="003B383E"/>
        </w:tc>
      </w:tr>
      <w:tr w:rsidR="003B383E" w:rsidTr="00FF3B40">
        <w:tc>
          <w:tcPr>
            <w:tcW w:w="0" w:type="auto"/>
          </w:tcPr>
          <w:p w:rsidR="003B383E" w:rsidRDefault="00FF3B40">
            <w:r>
              <w:t>4</w:t>
            </w:r>
          </w:p>
        </w:tc>
        <w:tc>
          <w:tcPr>
            <w:tcW w:w="0" w:type="auto"/>
          </w:tcPr>
          <w:p w:rsidR="003B383E" w:rsidRDefault="00FF3B40">
            <w:r>
              <w:rPr>
                <w:rStyle w:val="SAPEmphasis"/>
              </w:rPr>
              <w:t>Globale Filter setzen</w:t>
            </w:r>
          </w:p>
        </w:tc>
        <w:tc>
          <w:tcPr>
            <w:tcW w:w="0" w:type="auto"/>
          </w:tcPr>
          <w:p w:rsidR="003B383E" w:rsidRDefault="00FF3B40">
            <w:r>
              <w:t xml:space="preserve">Die globalen Filter können in der Leiste "Globaler Filter" geändert werden. Legen Sie die Werte in den </w:t>
            </w:r>
            <w:r>
              <w:t xml:space="preserve">Feldern für den globalen Filter fest. Wählen Sie </w:t>
            </w:r>
            <w:r>
              <w:rPr>
                <w:rStyle w:val="SAPScreenElement"/>
              </w:rPr>
              <w:t>Starten</w:t>
            </w:r>
            <w:r>
              <w:t>, um den Inhalt zu aktualisieren, der auf der Übersichtsseite angezeigt wird.</w:t>
            </w:r>
          </w:p>
        </w:tc>
        <w:tc>
          <w:tcPr>
            <w:tcW w:w="0" w:type="auto"/>
          </w:tcPr>
          <w:p w:rsidR="003B383E" w:rsidRDefault="00FF3B40">
            <w:r>
              <w:t>Der globale Filter wird auf die Ergebnisse der Karten auf der Übersichtsseite angewendet.</w:t>
            </w:r>
          </w:p>
        </w:tc>
        <w:tc>
          <w:tcPr>
            <w:tcW w:w="0" w:type="auto"/>
          </w:tcPr>
          <w:p w:rsidR="00000000" w:rsidRDefault="00FF3B40"/>
        </w:tc>
      </w:tr>
      <w:tr w:rsidR="003B383E" w:rsidTr="00FF3B40">
        <w:tc>
          <w:tcPr>
            <w:tcW w:w="0" w:type="auto"/>
          </w:tcPr>
          <w:p w:rsidR="003B383E" w:rsidRDefault="00FF3B40">
            <w:r>
              <w:t>5</w:t>
            </w:r>
          </w:p>
        </w:tc>
        <w:tc>
          <w:tcPr>
            <w:tcW w:w="0" w:type="auto"/>
          </w:tcPr>
          <w:p w:rsidR="003B383E" w:rsidRDefault="00FF3B40">
            <w:r>
              <w:rPr>
                <w:rStyle w:val="SAPEmphasis"/>
              </w:rPr>
              <w:t>Karten verwalten</w:t>
            </w:r>
          </w:p>
        </w:tc>
        <w:tc>
          <w:tcPr>
            <w:tcW w:w="0" w:type="auto"/>
          </w:tcPr>
          <w:p w:rsidR="003B383E" w:rsidRDefault="00FF3B40">
            <w:r>
              <w:t xml:space="preserve">Wählen Sie </w:t>
            </w:r>
            <w:r>
              <w:t xml:space="preserve">das Benutzersymbol auf dem Bild und anschließend </w:t>
            </w:r>
            <w:r>
              <w:rPr>
                <w:rStyle w:val="SAPScreenElement"/>
              </w:rPr>
              <w:t>Karten verwalten</w:t>
            </w:r>
            <w:r>
              <w:t xml:space="preserve">, um die Karten auf der Übersichtsseite anzupassen. Nehmen Sie Ihre Änderungen vor, und wählen Sie </w:t>
            </w:r>
            <w:r>
              <w:rPr>
                <w:rStyle w:val="SAPScreenElement"/>
              </w:rPr>
              <w:t>OK</w:t>
            </w:r>
            <w:r>
              <w:t>.</w:t>
            </w:r>
          </w:p>
        </w:tc>
        <w:tc>
          <w:tcPr>
            <w:tcW w:w="0" w:type="auto"/>
          </w:tcPr>
          <w:p w:rsidR="003B383E" w:rsidRDefault="00FF3B40">
            <w:r>
              <w:t xml:space="preserve">Die Karten auf der Übersichtsseite können neu angeordnet, ausgeblendet und wieder </w:t>
            </w:r>
            <w:r>
              <w:t>angezeigt werden.</w:t>
            </w:r>
          </w:p>
        </w:tc>
        <w:tc>
          <w:tcPr>
            <w:tcW w:w="0" w:type="auto"/>
          </w:tcPr>
          <w:p w:rsidR="003B383E" w:rsidRDefault="003B383E"/>
        </w:tc>
      </w:tr>
      <w:tr w:rsidR="003B383E" w:rsidTr="00FF3B40">
        <w:tc>
          <w:tcPr>
            <w:tcW w:w="0" w:type="auto"/>
          </w:tcPr>
          <w:p w:rsidR="003B383E" w:rsidRDefault="00FF3B40">
            <w:r>
              <w:t>6</w:t>
            </w:r>
          </w:p>
        </w:tc>
        <w:tc>
          <w:tcPr>
            <w:tcW w:w="0" w:type="auto"/>
          </w:tcPr>
          <w:p w:rsidR="003B383E" w:rsidRDefault="00FF3B40">
            <w:r>
              <w:rPr>
                <w:rStyle w:val="SAPEmphasis"/>
              </w:rPr>
              <w:t>Navigation von der Karte "Erlösschmälerungen - Benchmark".</w:t>
            </w:r>
          </w:p>
        </w:tc>
        <w:tc>
          <w:tcPr>
            <w:tcW w:w="0" w:type="auto"/>
          </w:tcPr>
          <w:p w:rsidR="003B383E" w:rsidRDefault="00FF3B40">
            <w:pPr>
              <w:pStyle w:val="listpara1"/>
              <w:numPr>
                <w:ilvl w:val="0"/>
                <w:numId w:val="14"/>
              </w:numPr>
            </w:pPr>
            <w:r>
              <w:t xml:space="preserve">Wählen Sie die Karte </w:t>
            </w:r>
            <w:r>
              <w:rPr>
                <w:rStyle w:val="SAPScreenElement"/>
              </w:rPr>
              <w:t>Erlösschmälerungen - Benchmark</w:t>
            </w:r>
            <w:r>
              <w:t>.</w:t>
            </w:r>
          </w:p>
          <w:p w:rsidR="003B383E" w:rsidRDefault="00FF3B40">
            <w:pPr>
              <w:pStyle w:val="listpara1"/>
              <w:numPr>
                <w:ilvl w:val="0"/>
                <w:numId w:val="3"/>
              </w:numPr>
            </w:pPr>
            <w:r>
              <w:t>Wählen Sie die Kartenebene Kopf (bzw. jede Position), um ausführlichere Informationen zu erhalten.</w:t>
            </w:r>
          </w:p>
        </w:tc>
        <w:tc>
          <w:tcPr>
            <w:tcW w:w="0" w:type="auto"/>
          </w:tcPr>
          <w:p w:rsidR="003B383E" w:rsidRDefault="00FF3B40">
            <w:r>
              <w:t>Von der Übersichtsseite</w:t>
            </w:r>
            <w:r>
              <w:t xml:space="preserve"> gelangen Sie zu den anderen Apps. Die Informationen für den globalen Filter und den Kopf (und die Einzelposition) werden beibehalten.</w:t>
            </w:r>
          </w:p>
          <w:p w:rsidR="003B383E" w:rsidRDefault="00FF3B40">
            <w:r>
              <w:t xml:space="preserve">Von der Karte aus gelangen Sie zur SAP-Fiori-App </w:t>
            </w:r>
            <w:r>
              <w:rPr>
                <w:rStyle w:val="SAPScreenElement"/>
              </w:rPr>
              <w:t>Produktprofitabilität</w:t>
            </w:r>
            <w:r>
              <w:t>.</w:t>
            </w:r>
          </w:p>
        </w:tc>
        <w:tc>
          <w:tcPr>
            <w:tcW w:w="0" w:type="auto"/>
          </w:tcPr>
          <w:p w:rsidR="00000000" w:rsidRDefault="00FF3B40"/>
        </w:tc>
      </w:tr>
      <w:tr w:rsidR="003B383E" w:rsidTr="00FF3B40">
        <w:tc>
          <w:tcPr>
            <w:tcW w:w="0" w:type="auto"/>
          </w:tcPr>
          <w:p w:rsidR="003B383E" w:rsidRDefault="00FF3B40">
            <w:r>
              <w:t>7</w:t>
            </w:r>
          </w:p>
        </w:tc>
        <w:tc>
          <w:tcPr>
            <w:tcW w:w="0" w:type="auto"/>
          </w:tcPr>
          <w:p w:rsidR="003B383E" w:rsidRDefault="00FF3B40">
            <w:r>
              <w:rPr>
                <w:rStyle w:val="SAPEmphasis"/>
              </w:rPr>
              <w:t>Navigation von der Karte "Kundenauftragseinga</w:t>
            </w:r>
            <w:r>
              <w:rPr>
                <w:rStyle w:val="SAPEmphasis"/>
              </w:rPr>
              <w:t>ng"</w:t>
            </w:r>
          </w:p>
        </w:tc>
        <w:tc>
          <w:tcPr>
            <w:tcW w:w="0" w:type="auto"/>
          </w:tcPr>
          <w:p w:rsidR="003B383E" w:rsidRDefault="00FF3B40">
            <w:pPr>
              <w:pStyle w:val="listpara1"/>
              <w:numPr>
                <w:ilvl w:val="0"/>
                <w:numId w:val="15"/>
              </w:numPr>
            </w:pPr>
            <w:r>
              <w:t xml:space="preserve">Wählen Sie </w:t>
            </w:r>
            <w:r>
              <w:rPr>
                <w:rStyle w:val="SAPScreenElement"/>
              </w:rPr>
              <w:t>Kundenauftragseingang (Erlös)</w:t>
            </w:r>
            <w:r>
              <w:t>.</w:t>
            </w:r>
          </w:p>
          <w:p w:rsidR="003B383E" w:rsidRDefault="00FF3B40">
            <w:pPr>
              <w:pStyle w:val="listpara1"/>
              <w:numPr>
                <w:ilvl w:val="0"/>
                <w:numId w:val="3"/>
              </w:numPr>
            </w:pPr>
            <w:r>
              <w:t>Wählen Sie die Kartenebene Kopf (bzw. jede Position), um ausführlichere Informationen zu erhalten.</w:t>
            </w:r>
          </w:p>
        </w:tc>
        <w:tc>
          <w:tcPr>
            <w:tcW w:w="0" w:type="auto"/>
          </w:tcPr>
          <w:p w:rsidR="003B383E" w:rsidRDefault="00FF3B40">
            <w:r>
              <w:t>Von der Übersichtsseite gelangen Sie zu den anderen Apps. Die Informationen zum globalen Filter und dem Kopf (</w:t>
            </w:r>
            <w:r>
              <w:t>bzw. dem Einzelposten) werden beibehalten.</w:t>
            </w:r>
          </w:p>
          <w:p w:rsidR="003B383E" w:rsidRDefault="00FF3B40">
            <w:r>
              <w:t xml:space="preserve">Von der Karte aus gelangen Sie zur SAP-Fiori-App </w:t>
            </w:r>
            <w:r>
              <w:rPr>
                <w:rStyle w:val="SAPScreenElement"/>
              </w:rPr>
              <w:t>Kundenauftragseingang</w:t>
            </w:r>
            <w:r>
              <w:t>.</w:t>
            </w:r>
          </w:p>
        </w:tc>
        <w:tc>
          <w:tcPr>
            <w:tcW w:w="0" w:type="auto"/>
          </w:tcPr>
          <w:p w:rsidR="00000000" w:rsidRDefault="00FF3B40"/>
        </w:tc>
      </w:tr>
      <w:tr w:rsidR="003B383E" w:rsidTr="00FF3B40">
        <w:tc>
          <w:tcPr>
            <w:tcW w:w="0" w:type="auto"/>
          </w:tcPr>
          <w:p w:rsidR="003B383E" w:rsidRDefault="00FF3B40">
            <w:r>
              <w:t>8</w:t>
            </w:r>
          </w:p>
        </w:tc>
        <w:tc>
          <w:tcPr>
            <w:tcW w:w="0" w:type="auto"/>
          </w:tcPr>
          <w:p w:rsidR="003B383E" w:rsidRDefault="00FF3B40">
            <w:r>
              <w:rPr>
                <w:rStyle w:val="SAPEmphasis"/>
              </w:rPr>
              <w:t>Navigation von der Karte "Monatlicher Kundenauftragseingang"</w:t>
            </w:r>
          </w:p>
        </w:tc>
        <w:tc>
          <w:tcPr>
            <w:tcW w:w="0" w:type="auto"/>
          </w:tcPr>
          <w:p w:rsidR="003B383E" w:rsidRDefault="00FF3B40">
            <w:pPr>
              <w:pStyle w:val="listpara1"/>
              <w:numPr>
                <w:ilvl w:val="0"/>
                <w:numId w:val="16"/>
              </w:numPr>
            </w:pPr>
            <w:r>
              <w:t xml:space="preserve">Wählen Sie </w:t>
            </w:r>
            <w:r>
              <w:rPr>
                <w:rStyle w:val="SAPScreenElement"/>
              </w:rPr>
              <w:t>Monatlicher Kundenauftragseingang</w:t>
            </w:r>
            <w:r>
              <w:t>.</w:t>
            </w:r>
          </w:p>
          <w:p w:rsidR="003B383E" w:rsidRDefault="00FF3B40">
            <w:pPr>
              <w:pStyle w:val="listpara1"/>
              <w:numPr>
                <w:ilvl w:val="0"/>
                <w:numId w:val="3"/>
              </w:numPr>
            </w:pPr>
            <w:r>
              <w:t xml:space="preserve">Wählen Sie die Kartenebene </w:t>
            </w:r>
            <w:r>
              <w:t>Kopf (bzw. jede Position), um ausführlichere Informationen zu erhalten.</w:t>
            </w:r>
          </w:p>
        </w:tc>
        <w:tc>
          <w:tcPr>
            <w:tcW w:w="0" w:type="auto"/>
          </w:tcPr>
          <w:p w:rsidR="003B383E" w:rsidRDefault="00FF3B40">
            <w:r>
              <w:t>Von der Übersichtsseite gelangen Sie zu den anderen Apps. Die Informationen zum globalen Filter und dem Kopf (bzw. dem Einzelposten) werden beibehalten.</w:t>
            </w:r>
          </w:p>
          <w:p w:rsidR="003B383E" w:rsidRDefault="00FF3B40">
            <w:r>
              <w:t xml:space="preserve">Von der Karte aus gelangen Sie </w:t>
            </w:r>
            <w:r>
              <w:t xml:space="preserve">zur SAP-Fiori-App </w:t>
            </w:r>
            <w:r>
              <w:rPr>
                <w:rStyle w:val="SAPScreenElement"/>
              </w:rPr>
              <w:t>Kundenauftragseingang</w:t>
            </w:r>
            <w:r>
              <w:t>.</w:t>
            </w:r>
          </w:p>
        </w:tc>
        <w:tc>
          <w:tcPr>
            <w:tcW w:w="0" w:type="auto"/>
          </w:tcPr>
          <w:p w:rsidR="00000000" w:rsidRDefault="00FF3B40"/>
        </w:tc>
      </w:tr>
      <w:tr w:rsidR="003B383E" w:rsidTr="00FF3B40">
        <w:tc>
          <w:tcPr>
            <w:tcW w:w="0" w:type="auto"/>
          </w:tcPr>
          <w:p w:rsidR="003B383E" w:rsidRDefault="00FF3B40">
            <w:r>
              <w:t>9</w:t>
            </w:r>
          </w:p>
        </w:tc>
        <w:tc>
          <w:tcPr>
            <w:tcW w:w="0" w:type="auto"/>
          </w:tcPr>
          <w:p w:rsidR="003B383E" w:rsidRDefault="00FF3B40">
            <w:r>
              <w:rPr>
                <w:rStyle w:val="SAPEmphasis"/>
              </w:rPr>
              <w:t>Navigation von der Karte "Monatliche Bruttomarge"</w:t>
            </w:r>
          </w:p>
        </w:tc>
        <w:tc>
          <w:tcPr>
            <w:tcW w:w="0" w:type="auto"/>
          </w:tcPr>
          <w:p w:rsidR="003B383E" w:rsidRDefault="00FF3B40">
            <w:pPr>
              <w:pStyle w:val="listpara1"/>
              <w:numPr>
                <w:ilvl w:val="0"/>
                <w:numId w:val="17"/>
              </w:numPr>
            </w:pPr>
            <w:r>
              <w:t xml:space="preserve">Wählen Sie </w:t>
            </w:r>
            <w:r>
              <w:rPr>
                <w:rStyle w:val="SAPScreenElement"/>
              </w:rPr>
              <w:t>Monatliche Bruttomarge</w:t>
            </w:r>
            <w:r>
              <w:t>.</w:t>
            </w:r>
          </w:p>
          <w:p w:rsidR="003B383E" w:rsidRDefault="00FF3B40">
            <w:pPr>
              <w:pStyle w:val="listpara1"/>
              <w:numPr>
                <w:ilvl w:val="0"/>
                <w:numId w:val="3"/>
              </w:numPr>
            </w:pPr>
            <w:r>
              <w:t>Wählen Sie die Kartenebene Kopf (bzw. jede Position), um ausführlichere Informationen zu erhalten.</w:t>
            </w:r>
          </w:p>
        </w:tc>
        <w:tc>
          <w:tcPr>
            <w:tcW w:w="0" w:type="auto"/>
          </w:tcPr>
          <w:p w:rsidR="003B383E" w:rsidRDefault="00FF3B40">
            <w:r>
              <w:t>Von der Übersichtsseite gel</w:t>
            </w:r>
            <w:r>
              <w:t>angen Sie zu den anderen Apps. Die Informationen für den globalen Filter und den Kopf (und die Einzelposition) werden beibehalten.</w:t>
            </w:r>
          </w:p>
          <w:p w:rsidR="003B383E" w:rsidRDefault="00FF3B40">
            <w:r>
              <w:t xml:space="preserve">Von der Karte aus gelangen Sie zur SAP-Fiori-App </w:t>
            </w:r>
            <w:r>
              <w:rPr>
                <w:rStyle w:val="SAPScreenElement"/>
              </w:rPr>
              <w:t>Produktprofitabilität</w:t>
            </w:r>
            <w:r>
              <w:t>.</w:t>
            </w:r>
          </w:p>
        </w:tc>
        <w:tc>
          <w:tcPr>
            <w:tcW w:w="0" w:type="auto"/>
          </w:tcPr>
          <w:p w:rsidR="00000000" w:rsidRDefault="00FF3B40"/>
        </w:tc>
      </w:tr>
      <w:tr w:rsidR="003B383E" w:rsidTr="00FF3B40">
        <w:tc>
          <w:tcPr>
            <w:tcW w:w="0" w:type="auto"/>
          </w:tcPr>
          <w:p w:rsidR="003B383E" w:rsidRDefault="00FF3B40">
            <w:r>
              <w:t>10</w:t>
            </w:r>
          </w:p>
        </w:tc>
        <w:tc>
          <w:tcPr>
            <w:tcW w:w="0" w:type="auto"/>
          </w:tcPr>
          <w:p w:rsidR="003B383E" w:rsidRDefault="00FF3B40">
            <w:r>
              <w:rPr>
                <w:rStyle w:val="SAPEmphasis"/>
              </w:rPr>
              <w:t>Navigation von der Karte "Monatliche Erlösschmäl</w:t>
            </w:r>
            <w:r>
              <w:rPr>
                <w:rStyle w:val="SAPEmphasis"/>
              </w:rPr>
              <w:t>erungen"</w:t>
            </w:r>
          </w:p>
        </w:tc>
        <w:tc>
          <w:tcPr>
            <w:tcW w:w="0" w:type="auto"/>
          </w:tcPr>
          <w:p w:rsidR="003B383E" w:rsidRDefault="00FF3B40">
            <w:pPr>
              <w:pStyle w:val="listpara1"/>
              <w:numPr>
                <w:ilvl w:val="0"/>
                <w:numId w:val="18"/>
              </w:numPr>
            </w:pPr>
            <w:r>
              <w:t xml:space="preserve">Wählen Sie </w:t>
            </w:r>
            <w:r>
              <w:rPr>
                <w:rStyle w:val="SAPScreenElement"/>
              </w:rPr>
              <w:t>Monatliche Erlösschmälerungen</w:t>
            </w:r>
            <w:r>
              <w:t>.</w:t>
            </w:r>
          </w:p>
          <w:p w:rsidR="003B383E" w:rsidRDefault="00FF3B40">
            <w:pPr>
              <w:pStyle w:val="listpara1"/>
              <w:numPr>
                <w:ilvl w:val="0"/>
                <w:numId w:val="3"/>
              </w:numPr>
            </w:pPr>
            <w:r>
              <w:t>Wählen Sie die Kartenebene Kopf (bzw. jede Position), um ausführlichere Informationen zu erhalten.</w:t>
            </w:r>
          </w:p>
        </w:tc>
        <w:tc>
          <w:tcPr>
            <w:tcW w:w="0" w:type="auto"/>
          </w:tcPr>
          <w:p w:rsidR="003B383E" w:rsidRDefault="00FF3B40">
            <w:r>
              <w:t xml:space="preserve">Von der Übersichtsseite gelangen Sie zu den anderen Apps. Die Informationen für den globalen Filter und </w:t>
            </w:r>
            <w:r>
              <w:t>den Kopf (und die Einzelposition) werden beibehalten.</w:t>
            </w:r>
          </w:p>
          <w:p w:rsidR="003B383E" w:rsidRDefault="00FF3B40">
            <w:r>
              <w:t xml:space="preserve">Von der Karte aus gelangen Sie zur SAP-Fiori-App </w:t>
            </w:r>
            <w:r>
              <w:rPr>
                <w:rStyle w:val="SAPScreenElement"/>
              </w:rPr>
              <w:t>Produktprofitabilität</w:t>
            </w:r>
            <w:r>
              <w:t>.</w:t>
            </w:r>
          </w:p>
        </w:tc>
        <w:tc>
          <w:tcPr>
            <w:tcW w:w="0" w:type="auto"/>
          </w:tcPr>
          <w:p w:rsidR="00000000" w:rsidRDefault="00FF3B40"/>
        </w:tc>
      </w:tr>
      <w:tr w:rsidR="003B383E" w:rsidTr="00FF3B40">
        <w:tc>
          <w:tcPr>
            <w:tcW w:w="0" w:type="auto"/>
          </w:tcPr>
          <w:p w:rsidR="003B383E" w:rsidRDefault="00FF3B40">
            <w:r>
              <w:t>11</w:t>
            </w:r>
          </w:p>
        </w:tc>
        <w:tc>
          <w:tcPr>
            <w:tcW w:w="0" w:type="auto"/>
          </w:tcPr>
          <w:p w:rsidR="003B383E" w:rsidRDefault="00FF3B40">
            <w:r>
              <w:rPr>
                <w:rStyle w:val="SAPEmphasis"/>
              </w:rPr>
              <w:t>Navigation von der Karte "Quick-Links"</w:t>
            </w:r>
          </w:p>
        </w:tc>
        <w:tc>
          <w:tcPr>
            <w:tcW w:w="0" w:type="auto"/>
          </w:tcPr>
          <w:p w:rsidR="003B383E" w:rsidRDefault="00FF3B40">
            <w:pPr>
              <w:pStyle w:val="listpara1"/>
              <w:numPr>
                <w:ilvl w:val="0"/>
                <w:numId w:val="19"/>
              </w:numPr>
            </w:pPr>
            <w:r>
              <w:t xml:space="preserve">Wählen Sie </w:t>
            </w:r>
            <w:r>
              <w:rPr>
                <w:rStyle w:val="SAPScreenElement"/>
              </w:rPr>
              <w:t>Quick-Links</w:t>
            </w:r>
            <w:r>
              <w:t>.</w:t>
            </w:r>
          </w:p>
          <w:p w:rsidR="003B383E" w:rsidRDefault="00FF3B40">
            <w:pPr>
              <w:pStyle w:val="listpara1"/>
              <w:numPr>
                <w:ilvl w:val="0"/>
                <w:numId w:val="3"/>
              </w:numPr>
            </w:pPr>
            <w:r>
              <w:t>Wählen Sie die folgenden Links auf der Karte, um ausführlicher</w:t>
            </w:r>
            <w:r>
              <w:t>e Informationen zu erhalten:</w:t>
            </w:r>
          </w:p>
          <w:p w:rsidR="003B383E" w:rsidRDefault="00FF3B40">
            <w:pPr>
              <w:pStyle w:val="listpara2"/>
              <w:numPr>
                <w:ilvl w:val="1"/>
                <w:numId w:val="3"/>
              </w:numPr>
            </w:pPr>
            <w:r>
              <w:rPr>
                <w:rStyle w:val="SAPScreenElement"/>
              </w:rPr>
              <w:t>Kundenaufträge analysieren</w:t>
            </w:r>
            <w:r>
              <w:rPr>
                <w:rStyle w:val="SAPMonospace"/>
              </w:rPr>
              <w:t>(KKBC_KUN)</w:t>
            </w:r>
          </w:p>
          <w:p w:rsidR="003B383E" w:rsidRDefault="00FF3B40">
            <w:pPr>
              <w:pStyle w:val="listpara2"/>
              <w:numPr>
                <w:ilvl w:val="1"/>
                <w:numId w:val="3"/>
              </w:numPr>
            </w:pPr>
            <w:r>
              <w:rPr>
                <w:rStyle w:val="SAPScreenElement"/>
              </w:rPr>
              <w:t>Marktsegmente</w:t>
            </w:r>
            <w:r>
              <w:t xml:space="preserve"> - </w:t>
            </w:r>
            <w:r>
              <w:rPr>
                <w:rStyle w:val="SAPScreenElement"/>
              </w:rPr>
              <w:t>Ist</w:t>
            </w:r>
            <w:r>
              <w:rPr>
                <w:rStyle w:val="SAPMonospace"/>
              </w:rPr>
              <w:t>(F0943A)</w:t>
            </w:r>
          </w:p>
          <w:p w:rsidR="003B383E" w:rsidRDefault="00FF3B40">
            <w:pPr>
              <w:pStyle w:val="listpara2"/>
              <w:numPr>
                <w:ilvl w:val="1"/>
                <w:numId w:val="3"/>
              </w:numPr>
            </w:pPr>
            <w:r>
              <w:rPr>
                <w:rStyle w:val="SAPScreenElement"/>
              </w:rPr>
              <w:t>GuV</w:t>
            </w:r>
            <w:r>
              <w:t xml:space="preserve"> - </w:t>
            </w:r>
            <w:r>
              <w:rPr>
                <w:rStyle w:val="SAPScreenElement"/>
              </w:rPr>
              <w:t>Ist</w:t>
            </w:r>
            <w:r>
              <w:rPr>
                <w:rStyle w:val="SAPMonospace"/>
              </w:rPr>
              <w:t>(F0945A)</w:t>
            </w:r>
          </w:p>
          <w:p w:rsidR="003B383E" w:rsidRDefault="00FF3B40">
            <w:pPr>
              <w:pStyle w:val="listpara2"/>
              <w:numPr>
                <w:ilvl w:val="1"/>
                <w:numId w:val="3"/>
              </w:numPr>
            </w:pPr>
            <w:r>
              <w:rPr>
                <w:rStyle w:val="SAPScreenElement"/>
              </w:rPr>
              <w:t>Produktprofitabilität</w:t>
            </w:r>
          </w:p>
          <w:p w:rsidR="003B383E" w:rsidRDefault="00FF3B40">
            <w:pPr>
              <w:pStyle w:val="listpara2"/>
              <w:numPr>
                <w:ilvl w:val="1"/>
                <w:numId w:val="3"/>
              </w:numPr>
            </w:pPr>
            <w:r>
              <w:rPr>
                <w:rStyle w:val="SAPScreenElement"/>
              </w:rPr>
              <w:t>Istkostenpositionen anzeigen</w:t>
            </w:r>
          </w:p>
          <w:p w:rsidR="003B383E" w:rsidRDefault="00FF3B40">
            <w:pPr>
              <w:pStyle w:val="listpara2"/>
              <w:numPr>
                <w:ilvl w:val="1"/>
                <w:numId w:val="3"/>
              </w:numPr>
            </w:pPr>
            <w:r>
              <w:rPr>
                <w:rStyle w:val="SAPScreenElement"/>
              </w:rPr>
              <w:t>Erlösabweichung</w:t>
            </w:r>
          </w:p>
        </w:tc>
        <w:tc>
          <w:tcPr>
            <w:tcW w:w="0" w:type="auto"/>
          </w:tcPr>
          <w:p w:rsidR="003B383E" w:rsidRDefault="00FF3B40">
            <w:r>
              <w:t>Von der Übersichtsseite gelangen Sie zu den anderen Apps.</w:t>
            </w:r>
          </w:p>
          <w:p w:rsidR="003B383E" w:rsidRDefault="00FF3B40">
            <w:r>
              <w:t>Wenn Sie eine Position auswählen, gelangen Sie zu der entsprechenden SAP-Fiori-App.</w:t>
            </w:r>
          </w:p>
        </w:tc>
        <w:tc>
          <w:tcPr>
            <w:tcW w:w="0" w:type="auto"/>
          </w:tcPr>
          <w:p w:rsidR="00000000" w:rsidRDefault="00FF3B40"/>
        </w:tc>
      </w:tr>
    </w:tbl>
    <w:p w:rsidR="00000000" w:rsidRDefault="00FF3B40"/>
    <w:p w:rsidR="00FF3B40" w:rsidRDefault="00FF3B40"/>
    <w:p w:rsidR="00FF3B40" w:rsidRDefault="00FF3B40"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FF3B40"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FF3B40" w:rsidRDefault="00FF3B40" w:rsidP="00BA1A55">
            <w:r>
              <w:t>Type Style</w:t>
            </w:r>
          </w:p>
        </w:tc>
        <w:tc>
          <w:tcPr>
            <w:tcW w:w="11598" w:type="dxa"/>
          </w:tcPr>
          <w:p w:rsidR="00FF3B40" w:rsidRDefault="00FF3B40" w:rsidP="00BA1A55">
            <w:r>
              <w:t>Description</w:t>
            </w:r>
          </w:p>
        </w:tc>
      </w:tr>
      <w:tr w:rsidR="00FF3B40" w:rsidRPr="001B5034" w:rsidTr="00BA1A55">
        <w:tc>
          <w:tcPr>
            <w:tcW w:w="1554" w:type="dxa"/>
          </w:tcPr>
          <w:p w:rsidR="00FF3B40" w:rsidRPr="001B5034" w:rsidRDefault="00FF3B40" w:rsidP="00BA1A55">
            <w:r w:rsidRPr="00601DC2">
              <w:rPr>
                <w:rStyle w:val="SAPScreenElement"/>
              </w:rPr>
              <w:t>Example</w:t>
            </w:r>
          </w:p>
        </w:tc>
        <w:tc>
          <w:tcPr>
            <w:tcW w:w="11598" w:type="dxa"/>
          </w:tcPr>
          <w:p w:rsidR="00FF3B40" w:rsidRDefault="00FF3B40" w:rsidP="00BA1A55">
            <w:r w:rsidRPr="001B5034">
              <w:t>Words or characters quoted from the screen. These include field names, screen titles, pushbuttons labels, menu names, menu paths, and menu options.</w:t>
            </w:r>
          </w:p>
          <w:p w:rsidR="00FF3B40" w:rsidRPr="001B5034" w:rsidRDefault="00FF3B40" w:rsidP="00BA1A55">
            <w:r>
              <w:t>Textual c</w:t>
            </w:r>
            <w:r w:rsidRPr="001B5034">
              <w:t xml:space="preserve">ross-references to other </w:t>
            </w:r>
            <w:r>
              <w:t>documents</w:t>
            </w:r>
            <w:r w:rsidRPr="001B5034">
              <w:t>.</w:t>
            </w:r>
          </w:p>
        </w:tc>
      </w:tr>
      <w:tr w:rsidR="00FF3B4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F3B40" w:rsidRPr="005A5AB7" w:rsidRDefault="00FF3B40" w:rsidP="00BA1A55">
            <w:pPr>
              <w:rPr>
                <w:rStyle w:val="SAPEmphasis"/>
              </w:rPr>
            </w:pPr>
            <w:r w:rsidRPr="00D61EBC">
              <w:rPr>
                <w:rStyle w:val="SAPEmphasis"/>
              </w:rPr>
              <w:t>Example</w:t>
            </w:r>
          </w:p>
        </w:tc>
        <w:tc>
          <w:tcPr>
            <w:tcW w:w="11598" w:type="dxa"/>
          </w:tcPr>
          <w:p w:rsidR="00FF3B40" w:rsidRPr="001B5034" w:rsidRDefault="00FF3B40" w:rsidP="00BA1A55">
            <w:r w:rsidRPr="001B5034">
              <w:t xml:space="preserve">Emphasized words or </w:t>
            </w:r>
            <w:r>
              <w:t>expressions.</w:t>
            </w:r>
          </w:p>
        </w:tc>
      </w:tr>
      <w:tr w:rsidR="00FF3B40" w:rsidRPr="001B5034" w:rsidTr="00BA1A55">
        <w:tc>
          <w:tcPr>
            <w:tcW w:w="1554" w:type="dxa"/>
          </w:tcPr>
          <w:p w:rsidR="00FF3B40" w:rsidRPr="001B5034" w:rsidRDefault="00FF3B40" w:rsidP="00BA1A55">
            <w:r w:rsidRPr="009A20CD">
              <w:rPr>
                <w:rStyle w:val="SAPMonospace"/>
              </w:rPr>
              <w:t>EXAMPLE</w:t>
            </w:r>
          </w:p>
        </w:tc>
        <w:tc>
          <w:tcPr>
            <w:tcW w:w="11598" w:type="dxa"/>
          </w:tcPr>
          <w:p w:rsidR="00FF3B40" w:rsidRPr="001B5034" w:rsidRDefault="00FF3B40"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F3B4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F3B40" w:rsidRPr="005411A0" w:rsidRDefault="00FF3B40" w:rsidP="00BA1A55">
            <w:pPr>
              <w:rPr>
                <w:rStyle w:val="SAPMonospace"/>
              </w:rPr>
            </w:pPr>
            <w:r w:rsidRPr="005411A0">
              <w:rPr>
                <w:rStyle w:val="SAPMonospace"/>
              </w:rPr>
              <w:t>Example</w:t>
            </w:r>
          </w:p>
        </w:tc>
        <w:tc>
          <w:tcPr>
            <w:tcW w:w="11598" w:type="dxa"/>
          </w:tcPr>
          <w:p w:rsidR="00FF3B40" w:rsidRPr="001B5034" w:rsidRDefault="00FF3B40" w:rsidP="00BA1A55">
            <w:r w:rsidRPr="001B5034">
              <w:t>Output on the screen. This includes file and directory names and their paths, messages, names of variables and parameters, source text, and names of installation, upgrade and database tools.</w:t>
            </w:r>
          </w:p>
        </w:tc>
      </w:tr>
      <w:tr w:rsidR="00FF3B40" w:rsidRPr="001B5034" w:rsidTr="00BA1A55">
        <w:tc>
          <w:tcPr>
            <w:tcW w:w="1554" w:type="dxa"/>
          </w:tcPr>
          <w:p w:rsidR="00FF3B40" w:rsidRPr="005A5AB7" w:rsidRDefault="00FF3B40" w:rsidP="00BA1A55">
            <w:pPr>
              <w:rPr>
                <w:rStyle w:val="SAPEmphasis"/>
              </w:rPr>
            </w:pPr>
            <w:r w:rsidRPr="006F3BFA">
              <w:rPr>
                <w:rStyle w:val="SAPUserEntry"/>
              </w:rPr>
              <w:t>Example</w:t>
            </w:r>
          </w:p>
        </w:tc>
        <w:tc>
          <w:tcPr>
            <w:tcW w:w="11598" w:type="dxa"/>
          </w:tcPr>
          <w:p w:rsidR="00FF3B40" w:rsidRPr="001B5034" w:rsidRDefault="00FF3B40" w:rsidP="00BA1A55">
            <w:r w:rsidRPr="001B5034">
              <w:t>Exact user entry. These are words or characters that you enter in the system exactly as they appear in the documentation.</w:t>
            </w:r>
          </w:p>
        </w:tc>
      </w:tr>
      <w:tr w:rsidR="00FF3B4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F3B40" w:rsidRPr="006F3BFA" w:rsidRDefault="00FF3B40" w:rsidP="00BA1A55">
            <w:pPr>
              <w:rPr>
                <w:rStyle w:val="SAPUserEntry"/>
              </w:rPr>
            </w:pPr>
            <w:r w:rsidRPr="006F3BFA">
              <w:rPr>
                <w:rStyle w:val="SAPUserEntry"/>
              </w:rPr>
              <w:t>&lt;Example&gt;</w:t>
            </w:r>
          </w:p>
        </w:tc>
        <w:tc>
          <w:tcPr>
            <w:tcW w:w="11598" w:type="dxa"/>
          </w:tcPr>
          <w:p w:rsidR="00FF3B40" w:rsidRPr="001B5034" w:rsidRDefault="00FF3B40" w:rsidP="00BA1A55">
            <w:r w:rsidRPr="001B5034">
              <w:t>Variable user entry. Angle brackets indicate that you replace these words and characters with appropriate entries to make entries in the system.</w:t>
            </w:r>
          </w:p>
        </w:tc>
      </w:tr>
      <w:tr w:rsidR="00FF3B40" w:rsidRPr="001B5034" w:rsidTr="00BA1A55">
        <w:tc>
          <w:tcPr>
            <w:tcW w:w="1554" w:type="dxa"/>
          </w:tcPr>
          <w:p w:rsidR="00FF3B40" w:rsidRPr="00601DC2" w:rsidRDefault="00FF3B40" w:rsidP="00BA1A55">
            <w:pPr>
              <w:rPr>
                <w:rStyle w:val="SAPKeyboard"/>
              </w:rPr>
            </w:pPr>
            <w:r w:rsidRPr="005E595C">
              <w:rPr>
                <w:rStyle w:val="SAPKeyboard"/>
              </w:rPr>
              <w:t>EXAMPLE</w:t>
            </w:r>
          </w:p>
        </w:tc>
        <w:tc>
          <w:tcPr>
            <w:tcW w:w="11598" w:type="dxa"/>
          </w:tcPr>
          <w:p w:rsidR="00FF3B40" w:rsidRPr="001B5034" w:rsidRDefault="00FF3B40"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F3B40" w:rsidRDefault="00FF3B40" w:rsidP="006112B2"/>
    <w:p w:rsidR="00FF3B40" w:rsidRDefault="00FF3B40" w:rsidP="006112B2">
      <w:pPr>
        <w:spacing w:after="200" w:line="276" w:lineRule="auto"/>
      </w:pPr>
    </w:p>
    <w:p w:rsidR="00FF3B40" w:rsidRPr="00416A0C" w:rsidRDefault="00FF3B40" w:rsidP="006112B2">
      <w:pPr>
        <w:sectPr w:rsidR="00FF3B40" w:rsidRPr="00416A0C" w:rsidSect="00FF3B40">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F3B40" w:rsidTr="00BA1A55">
        <w:trPr>
          <w:trHeight w:hRule="exact" w:val="227"/>
        </w:trPr>
        <w:tc>
          <w:tcPr>
            <w:tcW w:w="3969" w:type="dxa"/>
            <w:shd w:val="clear" w:color="auto" w:fill="000000" w:themeFill="text1"/>
            <w:tcMar>
              <w:top w:w="0" w:type="dxa"/>
              <w:bottom w:w="0" w:type="dxa"/>
            </w:tcMar>
          </w:tcPr>
          <w:p w:rsidR="00FF3B40" w:rsidRDefault="00FF3B40" w:rsidP="00BA1A55"/>
        </w:tc>
      </w:tr>
      <w:tr w:rsidR="00FF3B40" w:rsidTr="00BA1A55">
        <w:trPr>
          <w:trHeight w:hRule="exact" w:val="1134"/>
        </w:trPr>
        <w:tc>
          <w:tcPr>
            <w:tcW w:w="3969" w:type="dxa"/>
            <w:shd w:val="clear" w:color="auto" w:fill="FFFFFF" w:themeFill="background1"/>
          </w:tcPr>
          <w:p w:rsidR="00FF3B40" w:rsidRDefault="00FF3B40" w:rsidP="00BA1A55">
            <w:pPr>
              <w:pStyle w:val="SAPLastPageGray"/>
            </w:pPr>
            <w:r>
              <w:t>www.sap.com/contactsap</w:t>
            </w:r>
          </w:p>
        </w:tc>
      </w:tr>
      <w:tr w:rsidR="00FF3B40" w:rsidTr="00BA1A55">
        <w:trPr>
          <w:trHeight w:val="8120"/>
        </w:trPr>
        <w:tc>
          <w:tcPr>
            <w:tcW w:w="3969" w:type="dxa"/>
            <w:shd w:val="clear" w:color="auto" w:fill="FFFFFF" w:themeFill="background1"/>
            <w:vAlign w:val="bottom"/>
          </w:tcPr>
          <w:p w:rsidR="00FF3B40" w:rsidRPr="00CD309F" w:rsidRDefault="00FF3B40" w:rsidP="00BA1A55">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FF3B40" w:rsidRDefault="00FF3B40" w:rsidP="00BA1A55">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F3B40" w:rsidRPr="00F42CDC" w:rsidRDefault="00FF3B40"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F3B40" w:rsidRPr="00F42CDC" w:rsidRDefault="00FF3B40"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F3B40" w:rsidRPr="00F42CDC" w:rsidRDefault="00FF3B40"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F3B40" w:rsidRDefault="00FF3B40" w:rsidP="00BA1A55">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FF3B40" w:rsidRPr="00907380" w:rsidRDefault="00FF3B40" w:rsidP="00BA1A55">
            <w:pPr>
              <w:pStyle w:val="SAPMaterialNumber"/>
            </w:pPr>
          </w:p>
        </w:tc>
      </w:tr>
    </w:tbl>
    <w:p w:rsidR="00FF3B40" w:rsidRPr="006112B2" w:rsidRDefault="00FF3B40"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F3B40" w:rsidRPr="006112B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3B40">
      <w:pPr>
        <w:spacing w:before="0" w:after="0" w:line="240" w:lineRule="auto"/>
      </w:pPr>
      <w:r>
        <w:separator/>
      </w:r>
    </w:p>
  </w:endnote>
  <w:endnote w:type="continuationSeparator" w:id="0">
    <w:p w:rsidR="00000000" w:rsidRDefault="00FF3B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Default="00FF3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B40" w:rsidRPr="005D1853" w:rsidTr="003733F0">
      <w:tc>
        <w:tcPr>
          <w:tcW w:w="5245" w:type="dxa"/>
          <w:vAlign w:val="bottom"/>
        </w:tcPr>
        <w:p w:rsidR="00FF3B40" w:rsidRDefault="00FF3B40" w:rsidP="003733F0">
          <w:pPr>
            <w:pStyle w:val="SAPFooterleft"/>
          </w:pPr>
          <w:fldSimple w:instr=" REF maintitle \* MERGEFORMAT ">
            <w:r>
              <w:t>Analytische SAP-Fiori-Apps für Hauptbuchhaltung in Finanzen (BGC)</w:t>
            </w:r>
          </w:fldSimple>
        </w:p>
        <w:p w:rsidR="00FF3B40" w:rsidRPr="001B2C66" w:rsidRDefault="00FF3B4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3B40" w:rsidRPr="00860C35" w:rsidRDefault="00FF3B4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F3B40">
            <w:rPr>
              <w:rStyle w:val="SAPFooterSecurityLevel"/>
            </w:rPr>
            <w:t>public</w:t>
          </w:r>
          <w:r>
            <w:rPr>
              <w:rStyle w:val="SAPFooterSecurityLevel"/>
            </w:rPr>
            <w:fldChar w:fldCharType="end"/>
          </w:r>
          <w:r w:rsidRPr="00860C35">
            <w:rPr>
              <w:rStyle w:val="SAPFooterSecurityLevel"/>
            </w:rPr>
            <w:t xml:space="preserve"> </w:t>
          </w:r>
        </w:p>
        <w:p w:rsidR="00FF3B40" w:rsidRPr="00860C35" w:rsidRDefault="00FF3B40"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B40" w:rsidRPr="004319A4" w:rsidRDefault="00FF3B4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FF3B40" w:rsidRDefault="00FF3B40" w:rsidP="00C35749">
    <w:pPr>
      <w:pStyle w:val="Footer"/>
    </w:pPr>
  </w:p>
  <w:p w:rsidR="00FF3B40" w:rsidRDefault="00FF3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Default="00FF3B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Pr="00FF3B40" w:rsidRDefault="00FF3B40" w:rsidP="00FF3B40">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C7" w:rsidRPr="00FF3B40" w:rsidRDefault="00FF3B40" w:rsidP="00FF3B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Pr="00FF3B40" w:rsidRDefault="00FF3B40" w:rsidP="00FF3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3B40">
      <w:pPr>
        <w:spacing w:before="0" w:after="0" w:line="240" w:lineRule="auto"/>
      </w:pPr>
      <w:r>
        <w:rPr>
          <w:color w:val="000000"/>
        </w:rPr>
        <w:separator/>
      </w:r>
    </w:p>
  </w:footnote>
  <w:footnote w:type="continuationSeparator" w:id="0">
    <w:p w:rsidR="00000000" w:rsidRDefault="00FF3B4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Default="00FF3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Pr="005B6104" w:rsidRDefault="00FF3B40" w:rsidP="00B1365D">
    <w:pPr>
      <w:pStyle w:val="SAPHeader"/>
      <w:rPr>
        <w:sz w:val="4"/>
        <w:szCs w:val="4"/>
        <w:lang w:val="de-DE"/>
      </w:rPr>
    </w:pPr>
  </w:p>
  <w:p w:rsidR="00FF3B40" w:rsidRPr="00B1365D" w:rsidRDefault="00FF3B40" w:rsidP="00B1365D">
    <w:pPr>
      <w:pStyle w:val="Header"/>
      <w:rPr>
        <w:sz w:val="2"/>
        <w:szCs w:val="2"/>
      </w:rPr>
    </w:pPr>
  </w:p>
  <w:p w:rsidR="00FF3B40" w:rsidRDefault="00FF3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B40" w:rsidRPr="005D1853" w:rsidTr="003733F0">
      <w:tc>
        <w:tcPr>
          <w:tcW w:w="5245" w:type="dxa"/>
          <w:vAlign w:val="bottom"/>
        </w:tcPr>
        <w:p w:rsidR="00FF3B40" w:rsidRDefault="00FF3B40" w:rsidP="003733F0">
          <w:pPr>
            <w:pStyle w:val="SAPFooterleft"/>
          </w:pPr>
          <w:fldSimple w:instr=" REF maintitle \* MERGEFORMAT ">
            <w:sdt>
              <w:sdtPr>
                <w:alias w:val="Scope item name"/>
                <w:tag w:val="Scope item name"/>
                <w:id w:val="-1612121847"/>
                <w:placeholder>
                  <w:docPart w:val="C7DCC84CB48C4207B99C545E4E3B26FB"/>
                </w:placeholder>
                <w:showingPlcHdr/>
              </w:sdtPr>
              <w:sdtContent>
                <w:r>
                  <w:t>Enter Scope Item Name</w:t>
                </w:r>
              </w:sdtContent>
            </w:sdt>
          </w:fldSimple>
        </w:p>
        <w:p w:rsidR="00FF3B40" w:rsidRPr="001B2C66" w:rsidRDefault="00FF3B4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3B40" w:rsidRPr="00860C35" w:rsidRDefault="00FF3B4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3B40" w:rsidRPr="00860C35" w:rsidRDefault="00FF3B4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B40" w:rsidRPr="004319A4" w:rsidRDefault="00FF3B4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F3B40" w:rsidRDefault="00FF3B40" w:rsidP="00C35749">
    <w:pPr>
      <w:pStyle w:val="Footer"/>
    </w:pPr>
  </w:p>
  <w:p w:rsidR="00FF3B40" w:rsidRDefault="00FF3B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3B40" w:rsidRPr="005D1853" w:rsidTr="003733F0">
      <w:tc>
        <w:tcPr>
          <w:tcW w:w="5245" w:type="dxa"/>
          <w:vAlign w:val="bottom"/>
        </w:tcPr>
        <w:p w:rsidR="00FF3B40" w:rsidRDefault="00FF3B40" w:rsidP="003733F0">
          <w:pPr>
            <w:pStyle w:val="SAPFooterleft"/>
          </w:pPr>
          <w:fldSimple w:instr=" REF maintitle \* MERGEFORMAT ">
            <w:sdt>
              <w:sdtPr>
                <w:alias w:val="Scope item name"/>
                <w:tag w:val="Scope item name"/>
                <w:id w:val="-1921714599"/>
                <w:placeholder>
                  <w:docPart w:val="6DF64C39CE0D4B9E83F854F3E7E877D6"/>
                </w:placeholder>
                <w:showingPlcHdr/>
              </w:sdtPr>
              <w:sdtContent>
                <w:r>
                  <w:t>Enter Scope Item Name</w:t>
                </w:r>
              </w:sdtContent>
            </w:sdt>
          </w:fldSimple>
        </w:p>
        <w:p w:rsidR="00FF3B40" w:rsidRPr="001B2C66" w:rsidRDefault="00FF3B4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F3B40" w:rsidRPr="00860C35" w:rsidRDefault="00FF3B4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3B40" w:rsidRPr="00860C35" w:rsidRDefault="00FF3B4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3B40" w:rsidRPr="004319A4" w:rsidRDefault="00FF3B4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F3B40" w:rsidRDefault="00FF3B40" w:rsidP="00C35749">
    <w:pPr>
      <w:pStyle w:val="Footer"/>
    </w:pPr>
  </w:p>
  <w:p w:rsidR="00FF3B40" w:rsidRPr="00FF3B40" w:rsidRDefault="00FF3B40" w:rsidP="00FF3B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Pr="00FF3B40" w:rsidRDefault="00FF3B40" w:rsidP="00FF3B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40" w:rsidRPr="00FF3B40" w:rsidRDefault="00FF3B40" w:rsidP="00FF3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E7E1B7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BE57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E8E9E6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1C633D"/>
    <w:multiLevelType w:val="multilevel"/>
    <w:tmpl w:val="B350724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9E348B2"/>
    <w:multiLevelType w:val="multilevel"/>
    <w:tmpl w:val="28FA67E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EC9405E"/>
    <w:multiLevelType w:val="multilevel"/>
    <w:tmpl w:val="23D0307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9C71231"/>
    <w:multiLevelType w:val="multilevel"/>
    <w:tmpl w:val="0E82DB2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B383E"/>
    <w:rsid w:val="003B383E"/>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B4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F3B40"/>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F3B4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F3B4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F3B40"/>
    <w:pPr>
      <w:numPr>
        <w:ilvl w:val="3"/>
      </w:numPr>
      <w:outlineLvl w:val="3"/>
    </w:pPr>
    <w:rPr>
      <w:bCs/>
      <w:iCs/>
    </w:rPr>
  </w:style>
  <w:style w:type="paragraph" w:styleId="Heading5">
    <w:name w:val="heading 5"/>
    <w:basedOn w:val="Heading2"/>
    <w:next w:val="Normal"/>
    <w:link w:val="Heading5Char"/>
    <w:unhideWhenUsed/>
    <w:qFormat/>
    <w:rsid w:val="00FF3B4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F3B4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F3B40"/>
    <w:pPr>
      <w:spacing w:before="60" w:after="60"/>
    </w:pPr>
    <w:rPr>
      <w:b/>
      <w:bCs/>
      <w:color w:val="FFFFFF" w:themeColor="background1"/>
      <w:sz w:val="18"/>
    </w:rPr>
  </w:style>
  <w:style w:type="character" w:customStyle="1" w:styleId="SAPEmphasis">
    <w:name w:val="SAP_Emphasis"/>
    <w:basedOn w:val="DefaultParagraphFont"/>
    <w:uiPriority w:val="1"/>
    <w:qFormat/>
    <w:rsid w:val="00FF3B4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F3B4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F3B4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F3B4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F3B4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F3B40"/>
    <w:pPr>
      <w:keepNext w:val="0"/>
      <w:spacing w:before="0"/>
    </w:pPr>
  </w:style>
  <w:style w:type="paragraph" w:styleId="TOC3">
    <w:name w:val="toc 3"/>
    <w:basedOn w:val="TOC1"/>
    <w:autoRedefine/>
    <w:uiPriority w:val="39"/>
    <w:unhideWhenUsed/>
    <w:rsid w:val="00FF3B40"/>
    <w:pPr>
      <w:keepNext w:val="0"/>
      <w:tabs>
        <w:tab w:val="left" w:pos="1418"/>
      </w:tabs>
      <w:spacing w:before="0"/>
      <w:ind w:left="1418" w:hanging="794"/>
    </w:pPr>
  </w:style>
  <w:style w:type="paragraph" w:styleId="TOC4">
    <w:name w:val="toc 4"/>
    <w:basedOn w:val="TOC3"/>
    <w:next w:val="Normal"/>
    <w:autoRedefine/>
    <w:uiPriority w:val="39"/>
    <w:unhideWhenUsed/>
    <w:rsid w:val="00FF3B40"/>
    <w:pPr>
      <w:tabs>
        <w:tab w:val="left" w:pos="1985"/>
      </w:tabs>
      <w:ind w:right="851"/>
    </w:pPr>
  </w:style>
  <w:style w:type="paragraph" w:styleId="TOC5">
    <w:name w:val="toc 5"/>
    <w:basedOn w:val="TOC4"/>
    <w:next w:val="Normal"/>
    <w:autoRedefine/>
    <w:uiPriority w:val="39"/>
    <w:unhideWhenUsed/>
    <w:rsid w:val="00FF3B40"/>
  </w:style>
  <w:style w:type="character" w:customStyle="1" w:styleId="SAPKeyboard">
    <w:name w:val="SAP_Keyboard"/>
    <w:basedOn w:val="SAPMonospace"/>
    <w:uiPriority w:val="1"/>
    <w:qFormat/>
    <w:rsid w:val="00FF3B4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F3B4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F3B40"/>
    <w:rPr>
      <w:sz w:val="20"/>
      <w:szCs w:val="24"/>
    </w:rPr>
  </w:style>
  <w:style w:type="character" w:customStyle="1" w:styleId="TitleChar">
    <w:name w:val="Title Char"/>
    <w:basedOn w:val="StandardChar"/>
    <w:link w:val="Title"/>
    <w:rsid w:val="00FF3B40"/>
    <w:rPr>
      <w:rFonts w:cs="Arial"/>
      <w:b/>
      <w:bCs/>
      <w:color w:val="333399"/>
      <w:sz w:val="48"/>
      <w:szCs w:val="32"/>
    </w:rPr>
  </w:style>
  <w:style w:type="character" w:customStyle="1" w:styleId="SAPNoteHeadingChar">
    <w:name w:val="SAP_NoteHeading Char"/>
    <w:basedOn w:val="TitleChar"/>
    <w:link w:val="SAPNoteHeading"/>
    <w:rsid w:val="00FF3B4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F3B4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F3B4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F3B4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F3B4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F3B40"/>
    <w:pPr>
      <w:numPr>
        <w:numId w:val="0"/>
      </w:numPr>
      <w:outlineLvl w:val="9"/>
    </w:pPr>
    <w:rPr>
      <w:b/>
    </w:rPr>
  </w:style>
  <w:style w:type="character" w:customStyle="1" w:styleId="SAPHeading1NoNumberChar">
    <w:name w:val="SAP_Heading1NoNumber Char"/>
    <w:basedOn w:val="TitleChar"/>
    <w:link w:val="SAPHeading1NoNumber"/>
    <w:rsid w:val="00FF3B4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F3B4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F3B40"/>
    <w:pPr>
      <w:numPr>
        <w:numId w:val="25"/>
      </w:numPr>
    </w:pPr>
  </w:style>
  <w:style w:type="paragraph" w:styleId="ListNumber2">
    <w:name w:val="List Number 2"/>
    <w:basedOn w:val="Normal"/>
    <w:uiPriority w:val="99"/>
    <w:unhideWhenUsed/>
    <w:qFormat/>
    <w:rsid w:val="00FF3B40"/>
    <w:pPr>
      <w:numPr>
        <w:ilvl w:val="1"/>
        <w:numId w:val="25"/>
      </w:numPr>
    </w:pPr>
  </w:style>
  <w:style w:type="paragraph" w:styleId="ListNumber3">
    <w:name w:val="List Number 3"/>
    <w:basedOn w:val="Normal"/>
    <w:uiPriority w:val="99"/>
    <w:unhideWhenUsed/>
    <w:qFormat/>
    <w:rsid w:val="00FF3B40"/>
    <w:pPr>
      <w:numPr>
        <w:ilvl w:val="2"/>
        <w:numId w:val="25"/>
      </w:numPr>
    </w:pPr>
  </w:style>
  <w:style w:type="paragraph" w:styleId="ListBullet">
    <w:name w:val="List Bullet"/>
    <w:basedOn w:val="Normal"/>
    <w:uiPriority w:val="99"/>
    <w:unhideWhenUsed/>
    <w:qFormat/>
    <w:rsid w:val="00FF3B40"/>
    <w:pPr>
      <w:numPr>
        <w:numId w:val="27"/>
      </w:numPr>
    </w:pPr>
  </w:style>
  <w:style w:type="paragraph" w:styleId="ListBullet2">
    <w:name w:val="List Bullet 2"/>
    <w:basedOn w:val="Normal"/>
    <w:uiPriority w:val="99"/>
    <w:unhideWhenUsed/>
    <w:qFormat/>
    <w:rsid w:val="00FF3B40"/>
    <w:pPr>
      <w:numPr>
        <w:numId w:val="29"/>
      </w:numPr>
    </w:pPr>
  </w:style>
  <w:style w:type="paragraph" w:styleId="ListBullet3">
    <w:name w:val="List Bullet 3"/>
    <w:basedOn w:val="Normal"/>
    <w:uiPriority w:val="99"/>
    <w:unhideWhenUsed/>
    <w:qFormat/>
    <w:rsid w:val="00FF3B40"/>
    <w:pPr>
      <w:numPr>
        <w:numId w:val="31"/>
      </w:numPr>
    </w:pPr>
  </w:style>
  <w:style w:type="paragraph" w:styleId="ListContinue">
    <w:name w:val="List Continue"/>
    <w:basedOn w:val="Normal"/>
    <w:uiPriority w:val="99"/>
    <w:unhideWhenUsed/>
    <w:qFormat/>
    <w:rsid w:val="00FF3B40"/>
    <w:pPr>
      <w:ind w:left="340"/>
    </w:pPr>
  </w:style>
  <w:style w:type="paragraph" w:styleId="ListContinue2">
    <w:name w:val="List Continue 2"/>
    <w:basedOn w:val="Normal"/>
    <w:uiPriority w:val="99"/>
    <w:unhideWhenUsed/>
    <w:qFormat/>
    <w:rsid w:val="00FF3B40"/>
    <w:pPr>
      <w:ind w:left="680"/>
    </w:pPr>
  </w:style>
  <w:style w:type="paragraph" w:styleId="ListContinue3">
    <w:name w:val="List Continue 3"/>
    <w:basedOn w:val="Normal"/>
    <w:uiPriority w:val="99"/>
    <w:unhideWhenUsed/>
    <w:qFormat/>
    <w:rsid w:val="00FF3B40"/>
    <w:pPr>
      <w:ind w:left="1021"/>
    </w:pPr>
  </w:style>
  <w:style w:type="character" w:customStyle="1" w:styleId="Heading1Char">
    <w:name w:val="Heading 1 Char"/>
    <w:basedOn w:val="DefaultParagraphFont"/>
    <w:link w:val="Heading1"/>
    <w:uiPriority w:val="9"/>
    <w:locked/>
    <w:rsid w:val="00FF3B4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F3B4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F3B4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F3B4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F3B4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F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F3B40"/>
    <w:rPr>
      <w:color w:val="auto"/>
      <w:sz w:val="24"/>
    </w:rPr>
  </w:style>
  <w:style w:type="paragraph" w:customStyle="1" w:styleId="SAPMainTitle">
    <w:name w:val="SAP_MainTitle"/>
    <w:basedOn w:val="Normal"/>
    <w:next w:val="Normal"/>
    <w:rsid w:val="00FF3B4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F3B40"/>
    <w:pPr>
      <w:spacing w:line="260" w:lineRule="exact"/>
      <w:jc w:val="right"/>
    </w:pPr>
    <w:rPr>
      <w:caps/>
      <w:color w:val="auto"/>
      <w:spacing w:val="10"/>
      <w:sz w:val="20"/>
    </w:rPr>
  </w:style>
  <w:style w:type="paragraph" w:customStyle="1" w:styleId="SAPDocumentVersion">
    <w:name w:val="SAP_DocumentVersion"/>
    <w:basedOn w:val="SAPSecurityLevel"/>
    <w:rsid w:val="00FF3B4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F3B40"/>
    <w:rPr>
      <w:rFonts w:ascii="BentonSans Book" w:hAnsi="BentonSans Book" w:cs="Times New Roman"/>
      <w:color w:val="0076CB"/>
      <w:sz w:val="12"/>
      <w:u w:val="none"/>
    </w:rPr>
  </w:style>
  <w:style w:type="paragraph" w:customStyle="1" w:styleId="SAPMaterialNumber">
    <w:name w:val="SAP_MaterialNumber"/>
    <w:basedOn w:val="Normal"/>
    <w:locked/>
    <w:rsid w:val="00FF3B4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F3B40"/>
  </w:style>
  <w:style w:type="paragraph" w:customStyle="1" w:styleId="SAPFooterleft">
    <w:name w:val="SAP_Footer_left"/>
    <w:basedOn w:val="Footer"/>
    <w:locked/>
    <w:rsid w:val="00FF3B4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F3B40"/>
    <w:rPr>
      <w:rFonts w:ascii="BentonSans Bold" w:hAnsi="BentonSans Bold" w:cs="Times New Roman"/>
    </w:rPr>
  </w:style>
  <w:style w:type="character" w:customStyle="1" w:styleId="SAPFooterSecurityLevel">
    <w:name w:val="SAP_Footer_SecurityLevel"/>
    <w:basedOn w:val="DefaultParagraphFont"/>
    <w:uiPriority w:val="1"/>
    <w:locked/>
    <w:rsid w:val="00FF3B40"/>
    <w:rPr>
      <w:rFonts w:cs="Times New Roman"/>
      <w:caps/>
      <w:spacing w:val="6"/>
    </w:rPr>
  </w:style>
  <w:style w:type="paragraph" w:customStyle="1" w:styleId="SAPLastPageGray">
    <w:name w:val="SAP_LastPage_Gray"/>
    <w:basedOn w:val="Normal"/>
    <w:locked/>
    <w:rsid w:val="00FF3B4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F3B40"/>
    <w:pPr>
      <w:spacing w:before="0" w:after="0" w:line="180" w:lineRule="exact"/>
    </w:pPr>
    <w:rPr>
      <w:rFonts w:cs="Arial"/>
      <w:sz w:val="12"/>
      <w:szCs w:val="18"/>
      <w:lang w:val="de-DE"/>
    </w:rPr>
  </w:style>
  <w:style w:type="paragraph" w:customStyle="1" w:styleId="SAPFooterright">
    <w:name w:val="SAP_Footer_right"/>
    <w:basedOn w:val="SAPFooterleft"/>
    <w:locked/>
    <w:rsid w:val="00FF3B40"/>
    <w:pPr>
      <w:jc w:val="right"/>
    </w:pPr>
    <w:rPr>
      <w:noProof/>
    </w:rPr>
  </w:style>
  <w:style w:type="paragraph" w:customStyle="1" w:styleId="SAPFooterCurrentTopicRight">
    <w:name w:val="SAP_Footer_CurrentTopicRight"/>
    <w:basedOn w:val="SAPFooterright"/>
    <w:qFormat/>
    <w:locked/>
    <w:rsid w:val="00FF3B40"/>
    <w:rPr>
      <w:rFonts w:ascii="BentonSans Bold" w:hAnsi="BentonSans Bold"/>
    </w:rPr>
  </w:style>
  <w:style w:type="paragraph" w:customStyle="1" w:styleId="SAPFooterCurrentTopicLeft">
    <w:name w:val="SAP_Footer_CurrentTopicLeft"/>
    <w:basedOn w:val="SAPFooterleft"/>
    <w:qFormat/>
    <w:locked/>
    <w:rsid w:val="00FF3B40"/>
    <w:rPr>
      <w:rFonts w:ascii="BentonSans Bold" w:hAnsi="BentonSans Bold"/>
    </w:rPr>
  </w:style>
  <w:style w:type="paragraph" w:styleId="Header">
    <w:name w:val="header"/>
    <w:basedOn w:val="Normal"/>
    <w:link w:val="HeaderChar"/>
    <w:uiPriority w:val="99"/>
    <w:unhideWhenUsed/>
    <w:rsid w:val="00FF3B4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3B40"/>
    <w:rPr>
      <w:rFonts w:ascii="BentonSans Book" w:eastAsia="MS Mincho" w:hAnsi="BentonSans Book" w:cs="Times New Roman"/>
      <w:kern w:val="0"/>
      <w:sz w:val="18"/>
      <w:szCs w:val="24"/>
    </w:rPr>
  </w:style>
  <w:style w:type="paragraph" w:customStyle="1" w:styleId="SAPHeader">
    <w:name w:val="SAP_Header"/>
    <w:basedOn w:val="Normal"/>
    <w:locked/>
    <w:rsid w:val="00FF3B4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DCC84CB48C4207B99C545E4E3B26FB"/>
        <w:category>
          <w:name w:val="General"/>
          <w:gallery w:val="placeholder"/>
        </w:category>
        <w:types>
          <w:type w:val="bbPlcHdr"/>
        </w:types>
        <w:behaviors>
          <w:behavior w:val="content"/>
        </w:behaviors>
        <w:guid w:val="{CBFEF39A-9620-4FE9-AD83-0030368D31C3}"/>
      </w:docPartPr>
      <w:docPartBody>
        <w:p w:rsidR="00000000" w:rsidRDefault="00560F9B" w:rsidP="00560F9B">
          <w:pPr>
            <w:pStyle w:val="C7DCC84CB48C4207B99C545E4E3B26FB"/>
          </w:pPr>
          <w:r>
            <w:t>Enter Scope Item Name</w:t>
          </w:r>
        </w:p>
      </w:docPartBody>
    </w:docPart>
    <w:docPart>
      <w:docPartPr>
        <w:name w:val="6DF64C39CE0D4B9E83F854F3E7E877D6"/>
        <w:category>
          <w:name w:val="General"/>
          <w:gallery w:val="placeholder"/>
        </w:category>
        <w:types>
          <w:type w:val="bbPlcHdr"/>
        </w:types>
        <w:behaviors>
          <w:behavior w:val="content"/>
        </w:behaviors>
        <w:guid w:val="{F5CC0311-9453-4C8F-A6FE-692C378DD2B8}"/>
      </w:docPartPr>
      <w:docPartBody>
        <w:p w:rsidR="00000000" w:rsidRDefault="00560F9B" w:rsidP="00560F9B">
          <w:pPr>
            <w:pStyle w:val="6DF64C39CE0D4B9E83F854F3E7E877D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9B"/>
    <w:rsid w:val="0056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CE69E3F5948A1AD9866DF2211C84C">
    <w:name w:val="B18CE69E3F5948A1AD9866DF2211C84C"/>
    <w:rsid w:val="00560F9B"/>
  </w:style>
  <w:style w:type="paragraph" w:customStyle="1" w:styleId="C7DCC84CB48C4207B99C545E4E3B26FB">
    <w:name w:val="C7DCC84CB48C4207B99C545E4E3B26FB"/>
    <w:rsid w:val="00560F9B"/>
  </w:style>
  <w:style w:type="paragraph" w:customStyle="1" w:styleId="6DF64C39CE0D4B9E83F854F3E7E877D6">
    <w:name w:val="6DF64C39CE0D4B9E83F854F3E7E877D6"/>
    <w:rsid w:val="00560F9B"/>
  </w:style>
  <w:style w:type="paragraph" w:customStyle="1" w:styleId="F724AB18D3DF4BC1BE5A8D93AF39C296">
    <w:name w:val="F724AB18D3DF4BC1BE5A8D93AF39C296"/>
    <w:rsid w:val="00560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95874FC-CB40-4DC6-9392-F40D274FFF0C}"/>
</file>

<file path=customXml/itemProps2.xml><?xml version="1.0" encoding="utf-8"?>
<ds:datastoreItem xmlns:ds="http://schemas.openxmlformats.org/officeDocument/2006/customXml" ds:itemID="{7210997D-B188-4B5E-9778-5D3E87B0C236}"/>
</file>

<file path=customXml/itemProps3.xml><?xml version="1.0" encoding="utf-8"?>
<ds:datastoreItem xmlns:ds="http://schemas.openxmlformats.org/officeDocument/2006/customXml" ds:itemID="{3F8DBEB3-10CE-4DC2-9872-9AFB7857D528}"/>
</file>

<file path=docProps/app.xml><?xml version="1.0" encoding="utf-8"?>
<Properties xmlns="http://schemas.openxmlformats.org/officeDocument/2006/extended-properties" xmlns:vt="http://schemas.openxmlformats.org/officeDocument/2006/docPropsVTypes">
  <Template>Normal.dotm</Template>
  <TotalTime>0</TotalTime>
  <Pages>12</Pages>
  <Words>2703</Words>
  <Characters>15408</Characters>
  <Application>Microsoft Office Word</Application>
  <DocSecurity>4</DocSecurity>
  <Lines>128</Lines>
  <Paragraphs>36</Paragraphs>
  <ScaleCrop>false</ScaleCrop>
  <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2020-09-28T20:50:00Z</dcterms:created>
  <dcterms:modified xsi:type="dcterms:W3CDTF">2020-09-28T20:50:00Z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