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60865" w:rsidRPr="00FC413A" w:rsidTr="00494E68">
        <w:trPr>
          <w:trHeight w:hRule="exact" w:val="227"/>
        </w:trPr>
        <w:tc>
          <w:tcPr>
            <w:tcW w:w="4962" w:type="dxa"/>
            <w:tcBorders>
              <w:bottom w:val="single" w:sz="4" w:space="0" w:color="auto"/>
            </w:tcBorders>
            <w:shd w:val="clear" w:color="auto" w:fill="000000" w:themeFill="text1"/>
          </w:tcPr>
          <w:p w:rsidR="00160865" w:rsidRPr="00FC413A" w:rsidRDefault="00160865"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60865" w:rsidRPr="00FC413A" w:rsidRDefault="00160865" w:rsidP="00494E68"/>
        </w:tc>
      </w:tr>
      <w:tr w:rsidR="00160865"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160865" w:rsidRPr="00E540A2" w:rsidRDefault="00160865" w:rsidP="00160865">
            <w:pPr>
              <w:pStyle w:val="SAPCollateralType"/>
            </w:pPr>
            <w:r>
              <w:t>Testskript</w:t>
            </w:r>
          </w:p>
          <w:p w:rsidR="00160865" w:rsidRPr="00E540A2" w:rsidRDefault="00160865" w:rsidP="00160865">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160865" w:rsidRPr="00CF3F1C" w:rsidRDefault="00160865" w:rsidP="00494E68">
            <w:pPr>
              <w:pStyle w:val="SAPSecurityLevel"/>
            </w:pPr>
            <w:bookmarkStart w:id="1" w:name="securitylevel"/>
            <w:r w:rsidRPr="00CF3F1C">
              <w:t>public</w:t>
            </w:r>
            <w:bookmarkEnd w:id="1"/>
          </w:p>
        </w:tc>
      </w:tr>
      <w:tr w:rsidR="00160865" w:rsidTr="00494E68">
        <w:trPr>
          <w:trHeight w:hRule="exact" w:val="2402"/>
        </w:trPr>
        <w:tc>
          <w:tcPr>
            <w:tcW w:w="4962" w:type="dxa"/>
            <w:vMerge/>
            <w:tcBorders>
              <w:top w:val="nil"/>
              <w:bottom w:val="nil"/>
              <w:right w:val="nil"/>
            </w:tcBorders>
            <w:shd w:val="clear" w:color="auto" w:fill="F0AB00"/>
            <w:tcMar>
              <w:top w:w="113" w:type="dxa"/>
            </w:tcMar>
          </w:tcPr>
          <w:p w:rsidR="00160865" w:rsidRDefault="00160865" w:rsidP="00494E68">
            <w:pPr>
              <w:pStyle w:val="SAPCollateralType"/>
            </w:pPr>
          </w:p>
        </w:tc>
        <w:tc>
          <w:tcPr>
            <w:tcW w:w="9383" w:type="dxa"/>
            <w:tcBorders>
              <w:top w:val="nil"/>
              <w:left w:val="nil"/>
              <w:bottom w:val="nil"/>
            </w:tcBorders>
            <w:shd w:val="clear" w:color="auto" w:fill="F0AB00"/>
            <w:tcMar>
              <w:top w:w="113" w:type="dxa"/>
            </w:tcMar>
          </w:tcPr>
          <w:p w:rsidR="00160865" w:rsidRDefault="00160865" w:rsidP="00494E68">
            <w:pPr>
              <w:pStyle w:val="SAPMainTitle"/>
            </w:pPr>
            <w:bookmarkStart w:id="2" w:name="maintitle"/>
            <w:r>
              <w:t>Standardkostenberechnung (BEG_DE)</w:t>
            </w:r>
            <w:bookmarkEnd w:id="2"/>
          </w:p>
          <w:p w:rsidR="00160865" w:rsidRDefault="00160865" w:rsidP="00494E68">
            <w:pPr>
              <w:pStyle w:val="SAPMainTitle"/>
            </w:pPr>
          </w:p>
        </w:tc>
      </w:tr>
    </w:tbl>
    <w:p w:rsidR="00160865" w:rsidRDefault="00160865"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160865" w:rsidRDefault="00160865">
      <w:pPr>
        <w:pStyle w:val="TOC1"/>
        <w:rPr>
          <w:rFonts w:asciiTheme="minorHAnsi" w:eastAsiaTheme="minorEastAsia" w:hAnsiTheme="minorHAnsi" w:cstheme="minorBidi"/>
          <w:noProof/>
          <w:sz w:val="22"/>
          <w:szCs w:val="22"/>
        </w:rPr>
      </w:pPr>
      <w:hyperlink w:anchor="_Toc52225651" w:history="1">
        <w:r w:rsidRPr="00D34A36">
          <w:rPr>
            <w:rStyle w:val="Hyperlink"/>
            <w:noProof/>
          </w:rPr>
          <w:t>1</w:t>
        </w:r>
        <w:r>
          <w:rPr>
            <w:rFonts w:asciiTheme="minorHAnsi" w:eastAsiaTheme="minorEastAsia" w:hAnsiTheme="minorHAnsi" w:cstheme="minorBidi"/>
            <w:noProof/>
            <w:sz w:val="22"/>
            <w:szCs w:val="22"/>
          </w:rPr>
          <w:tab/>
        </w:r>
        <w:r w:rsidRPr="00D34A36">
          <w:rPr>
            <w:rStyle w:val="Hyperlink"/>
            <w:noProof/>
          </w:rPr>
          <w:t>Einsatzmöglichkeiten</w:t>
        </w:r>
        <w:r>
          <w:rPr>
            <w:noProof/>
            <w:webHidden/>
          </w:rPr>
          <w:tab/>
        </w:r>
        <w:r>
          <w:rPr>
            <w:noProof/>
            <w:webHidden/>
          </w:rPr>
          <w:fldChar w:fldCharType="begin"/>
        </w:r>
        <w:r>
          <w:rPr>
            <w:noProof/>
            <w:webHidden/>
          </w:rPr>
          <w:instrText xml:space="preserve"> PAGEREF _Toc52225651 \h </w:instrText>
        </w:r>
        <w:r>
          <w:rPr>
            <w:noProof/>
            <w:webHidden/>
          </w:rPr>
        </w:r>
        <w:r>
          <w:rPr>
            <w:noProof/>
            <w:webHidden/>
          </w:rPr>
          <w:fldChar w:fldCharType="separate"/>
        </w:r>
        <w:r>
          <w:rPr>
            <w:noProof/>
            <w:webHidden/>
          </w:rPr>
          <w:t>2</w:t>
        </w:r>
        <w:r>
          <w:rPr>
            <w:noProof/>
            <w:webHidden/>
          </w:rPr>
          <w:fldChar w:fldCharType="end"/>
        </w:r>
      </w:hyperlink>
    </w:p>
    <w:p w:rsidR="00160865" w:rsidRDefault="00160865">
      <w:pPr>
        <w:pStyle w:val="TOC1"/>
        <w:rPr>
          <w:rFonts w:asciiTheme="minorHAnsi" w:eastAsiaTheme="minorEastAsia" w:hAnsiTheme="minorHAnsi" w:cstheme="minorBidi"/>
          <w:noProof/>
          <w:sz w:val="22"/>
          <w:szCs w:val="22"/>
        </w:rPr>
      </w:pPr>
      <w:hyperlink w:anchor="_Toc52225652" w:history="1">
        <w:r w:rsidRPr="00D34A36">
          <w:rPr>
            <w:rStyle w:val="Hyperlink"/>
            <w:noProof/>
          </w:rPr>
          <w:t>2</w:t>
        </w:r>
        <w:r>
          <w:rPr>
            <w:rFonts w:asciiTheme="minorHAnsi" w:eastAsiaTheme="minorEastAsia" w:hAnsiTheme="minorHAnsi" w:cstheme="minorBidi"/>
            <w:noProof/>
            <w:sz w:val="22"/>
            <w:szCs w:val="22"/>
          </w:rPr>
          <w:tab/>
        </w:r>
        <w:r w:rsidRPr="00D34A36">
          <w:rPr>
            <w:rStyle w:val="Hyperlink"/>
            <w:noProof/>
          </w:rPr>
          <w:t>Voraussetzungen</w:t>
        </w:r>
        <w:r>
          <w:rPr>
            <w:noProof/>
            <w:webHidden/>
          </w:rPr>
          <w:tab/>
        </w:r>
        <w:r>
          <w:rPr>
            <w:noProof/>
            <w:webHidden/>
          </w:rPr>
          <w:fldChar w:fldCharType="begin"/>
        </w:r>
        <w:r>
          <w:rPr>
            <w:noProof/>
            <w:webHidden/>
          </w:rPr>
          <w:instrText xml:space="preserve"> PAGEREF _Toc52225652 \h </w:instrText>
        </w:r>
        <w:r>
          <w:rPr>
            <w:noProof/>
            <w:webHidden/>
          </w:rPr>
        </w:r>
        <w:r>
          <w:rPr>
            <w:noProof/>
            <w:webHidden/>
          </w:rPr>
          <w:fldChar w:fldCharType="separate"/>
        </w:r>
        <w:r>
          <w:rPr>
            <w:noProof/>
            <w:webHidden/>
          </w:rPr>
          <w:t>3</w:t>
        </w:r>
        <w:r>
          <w:rPr>
            <w:noProof/>
            <w:webHidden/>
          </w:rPr>
          <w:fldChar w:fldCharType="end"/>
        </w:r>
      </w:hyperlink>
    </w:p>
    <w:p w:rsidR="00160865" w:rsidRDefault="00160865">
      <w:pPr>
        <w:pStyle w:val="TOC2"/>
        <w:rPr>
          <w:rFonts w:asciiTheme="minorHAnsi" w:eastAsiaTheme="minorEastAsia" w:hAnsiTheme="minorHAnsi" w:cstheme="minorBidi"/>
          <w:noProof/>
          <w:sz w:val="22"/>
          <w:szCs w:val="22"/>
        </w:rPr>
      </w:pPr>
      <w:hyperlink w:anchor="_Toc52225653" w:history="1">
        <w:r w:rsidRPr="00D34A36">
          <w:rPr>
            <w:rStyle w:val="Hyperlink"/>
            <w:noProof/>
          </w:rPr>
          <w:t>2.1</w:t>
        </w:r>
        <w:r>
          <w:rPr>
            <w:rFonts w:asciiTheme="minorHAnsi" w:eastAsiaTheme="minorEastAsia" w:hAnsiTheme="minorHAnsi" w:cstheme="minorBidi"/>
            <w:noProof/>
            <w:sz w:val="22"/>
            <w:szCs w:val="22"/>
          </w:rPr>
          <w:tab/>
        </w:r>
        <w:r w:rsidRPr="00D34A36">
          <w:rPr>
            <w:rStyle w:val="Hyperlink"/>
            <w:noProof/>
          </w:rPr>
          <w:t>Systemzugriff</w:t>
        </w:r>
        <w:r>
          <w:rPr>
            <w:noProof/>
            <w:webHidden/>
          </w:rPr>
          <w:tab/>
        </w:r>
        <w:r>
          <w:rPr>
            <w:noProof/>
            <w:webHidden/>
          </w:rPr>
          <w:fldChar w:fldCharType="begin"/>
        </w:r>
        <w:r>
          <w:rPr>
            <w:noProof/>
            <w:webHidden/>
          </w:rPr>
          <w:instrText xml:space="preserve"> PAGEREF _Toc52225653 \h </w:instrText>
        </w:r>
        <w:r>
          <w:rPr>
            <w:noProof/>
            <w:webHidden/>
          </w:rPr>
        </w:r>
        <w:r>
          <w:rPr>
            <w:noProof/>
            <w:webHidden/>
          </w:rPr>
          <w:fldChar w:fldCharType="separate"/>
        </w:r>
        <w:r>
          <w:rPr>
            <w:noProof/>
            <w:webHidden/>
          </w:rPr>
          <w:t>3</w:t>
        </w:r>
        <w:r>
          <w:rPr>
            <w:noProof/>
            <w:webHidden/>
          </w:rPr>
          <w:fldChar w:fldCharType="end"/>
        </w:r>
      </w:hyperlink>
    </w:p>
    <w:p w:rsidR="00160865" w:rsidRDefault="00160865">
      <w:pPr>
        <w:pStyle w:val="TOC2"/>
        <w:rPr>
          <w:rFonts w:asciiTheme="minorHAnsi" w:eastAsiaTheme="minorEastAsia" w:hAnsiTheme="minorHAnsi" w:cstheme="minorBidi"/>
          <w:noProof/>
          <w:sz w:val="22"/>
          <w:szCs w:val="22"/>
        </w:rPr>
      </w:pPr>
      <w:hyperlink w:anchor="_Toc52225654" w:history="1">
        <w:r w:rsidRPr="00D34A36">
          <w:rPr>
            <w:rStyle w:val="Hyperlink"/>
            <w:noProof/>
          </w:rPr>
          <w:t>2.2</w:t>
        </w:r>
        <w:r>
          <w:rPr>
            <w:rFonts w:asciiTheme="minorHAnsi" w:eastAsiaTheme="minorEastAsia" w:hAnsiTheme="minorHAnsi" w:cstheme="minorBidi"/>
            <w:noProof/>
            <w:sz w:val="22"/>
            <w:szCs w:val="22"/>
          </w:rPr>
          <w:tab/>
        </w:r>
        <w:r w:rsidRPr="00D34A36">
          <w:rPr>
            <w:rStyle w:val="Hyperlink"/>
            <w:noProof/>
          </w:rPr>
          <w:t>Rollen</w:t>
        </w:r>
        <w:r>
          <w:rPr>
            <w:noProof/>
            <w:webHidden/>
          </w:rPr>
          <w:tab/>
        </w:r>
        <w:r>
          <w:rPr>
            <w:noProof/>
            <w:webHidden/>
          </w:rPr>
          <w:fldChar w:fldCharType="begin"/>
        </w:r>
        <w:r>
          <w:rPr>
            <w:noProof/>
            <w:webHidden/>
          </w:rPr>
          <w:instrText xml:space="preserve"> PAGEREF _Toc52225654 \h </w:instrText>
        </w:r>
        <w:r>
          <w:rPr>
            <w:noProof/>
            <w:webHidden/>
          </w:rPr>
        </w:r>
        <w:r>
          <w:rPr>
            <w:noProof/>
            <w:webHidden/>
          </w:rPr>
          <w:fldChar w:fldCharType="separate"/>
        </w:r>
        <w:r>
          <w:rPr>
            <w:noProof/>
            <w:webHidden/>
          </w:rPr>
          <w:t>3</w:t>
        </w:r>
        <w:r>
          <w:rPr>
            <w:noProof/>
            <w:webHidden/>
          </w:rPr>
          <w:fldChar w:fldCharType="end"/>
        </w:r>
      </w:hyperlink>
    </w:p>
    <w:p w:rsidR="00160865" w:rsidRDefault="00160865">
      <w:pPr>
        <w:pStyle w:val="TOC2"/>
        <w:rPr>
          <w:rFonts w:asciiTheme="minorHAnsi" w:eastAsiaTheme="minorEastAsia" w:hAnsiTheme="minorHAnsi" w:cstheme="minorBidi"/>
          <w:noProof/>
          <w:sz w:val="22"/>
          <w:szCs w:val="22"/>
        </w:rPr>
      </w:pPr>
      <w:hyperlink w:anchor="_Toc52225655" w:history="1">
        <w:r w:rsidRPr="00D34A36">
          <w:rPr>
            <w:rStyle w:val="Hyperlink"/>
            <w:noProof/>
          </w:rPr>
          <w:t>2.3</w:t>
        </w:r>
        <w:r>
          <w:rPr>
            <w:rFonts w:asciiTheme="minorHAnsi" w:eastAsiaTheme="minorEastAsia" w:hAnsiTheme="minorHAnsi" w:cstheme="minorBidi"/>
            <w:noProof/>
            <w:sz w:val="22"/>
            <w:szCs w:val="22"/>
          </w:rPr>
          <w:tab/>
        </w:r>
        <w:r w:rsidRPr="00D34A36">
          <w:rPr>
            <w:rStyle w:val="Hyperlink"/>
            <w:noProof/>
          </w:rPr>
          <w:t>Stammdaten, Organisationsdaten und sonstige Daten</w:t>
        </w:r>
        <w:r>
          <w:rPr>
            <w:noProof/>
            <w:webHidden/>
          </w:rPr>
          <w:tab/>
        </w:r>
        <w:r>
          <w:rPr>
            <w:noProof/>
            <w:webHidden/>
          </w:rPr>
          <w:fldChar w:fldCharType="begin"/>
        </w:r>
        <w:r>
          <w:rPr>
            <w:noProof/>
            <w:webHidden/>
          </w:rPr>
          <w:instrText xml:space="preserve"> PAGEREF _Toc52225655 \h </w:instrText>
        </w:r>
        <w:r>
          <w:rPr>
            <w:noProof/>
            <w:webHidden/>
          </w:rPr>
        </w:r>
        <w:r>
          <w:rPr>
            <w:noProof/>
            <w:webHidden/>
          </w:rPr>
          <w:fldChar w:fldCharType="separate"/>
        </w:r>
        <w:r>
          <w:rPr>
            <w:noProof/>
            <w:webHidden/>
          </w:rPr>
          <w:t>4</w:t>
        </w:r>
        <w:r>
          <w:rPr>
            <w:noProof/>
            <w:webHidden/>
          </w:rPr>
          <w:fldChar w:fldCharType="end"/>
        </w:r>
      </w:hyperlink>
    </w:p>
    <w:p w:rsidR="00160865" w:rsidRDefault="00160865">
      <w:pPr>
        <w:pStyle w:val="TOC1"/>
        <w:rPr>
          <w:rFonts w:asciiTheme="minorHAnsi" w:eastAsiaTheme="minorEastAsia" w:hAnsiTheme="minorHAnsi" w:cstheme="minorBidi"/>
          <w:noProof/>
          <w:sz w:val="22"/>
          <w:szCs w:val="22"/>
        </w:rPr>
      </w:pPr>
      <w:hyperlink w:anchor="_Toc52225656" w:history="1">
        <w:r w:rsidRPr="00D34A36">
          <w:rPr>
            <w:rStyle w:val="Hyperlink"/>
            <w:noProof/>
          </w:rPr>
          <w:t>3</w:t>
        </w:r>
        <w:r>
          <w:rPr>
            <w:rFonts w:asciiTheme="minorHAnsi" w:eastAsiaTheme="minorEastAsia" w:hAnsiTheme="minorHAnsi" w:cstheme="minorBidi"/>
            <w:noProof/>
            <w:sz w:val="22"/>
            <w:szCs w:val="22"/>
          </w:rPr>
          <w:tab/>
        </w:r>
        <w:r w:rsidRPr="00D34A36">
          <w:rPr>
            <w:rStyle w:val="Hyperlink"/>
            <w:noProof/>
          </w:rPr>
          <w:t>Übersichtstabelle</w:t>
        </w:r>
        <w:r>
          <w:rPr>
            <w:noProof/>
            <w:webHidden/>
          </w:rPr>
          <w:tab/>
        </w:r>
        <w:r>
          <w:rPr>
            <w:noProof/>
            <w:webHidden/>
          </w:rPr>
          <w:fldChar w:fldCharType="begin"/>
        </w:r>
        <w:r>
          <w:rPr>
            <w:noProof/>
            <w:webHidden/>
          </w:rPr>
          <w:instrText xml:space="preserve"> PAGEREF _Toc52225656 \h </w:instrText>
        </w:r>
        <w:r>
          <w:rPr>
            <w:noProof/>
            <w:webHidden/>
          </w:rPr>
        </w:r>
        <w:r>
          <w:rPr>
            <w:noProof/>
            <w:webHidden/>
          </w:rPr>
          <w:fldChar w:fldCharType="separate"/>
        </w:r>
        <w:r>
          <w:rPr>
            <w:noProof/>
            <w:webHidden/>
          </w:rPr>
          <w:t>5</w:t>
        </w:r>
        <w:r>
          <w:rPr>
            <w:noProof/>
            <w:webHidden/>
          </w:rPr>
          <w:fldChar w:fldCharType="end"/>
        </w:r>
      </w:hyperlink>
    </w:p>
    <w:p w:rsidR="00160865" w:rsidRDefault="00160865">
      <w:pPr>
        <w:pStyle w:val="TOC1"/>
        <w:rPr>
          <w:rFonts w:asciiTheme="minorHAnsi" w:eastAsiaTheme="minorEastAsia" w:hAnsiTheme="minorHAnsi" w:cstheme="minorBidi"/>
          <w:noProof/>
          <w:sz w:val="22"/>
          <w:szCs w:val="22"/>
        </w:rPr>
      </w:pPr>
      <w:hyperlink w:anchor="_Toc52225657" w:history="1">
        <w:r w:rsidRPr="00D34A36">
          <w:rPr>
            <w:rStyle w:val="Hyperlink"/>
            <w:noProof/>
          </w:rPr>
          <w:t>4</w:t>
        </w:r>
        <w:r>
          <w:rPr>
            <w:rFonts w:asciiTheme="minorHAnsi" w:eastAsiaTheme="minorEastAsia" w:hAnsiTheme="minorHAnsi" w:cstheme="minorBidi"/>
            <w:noProof/>
            <w:sz w:val="22"/>
            <w:szCs w:val="22"/>
          </w:rPr>
          <w:tab/>
        </w:r>
        <w:r w:rsidRPr="00D34A36">
          <w:rPr>
            <w:rStyle w:val="Hyperlink"/>
            <w:noProof/>
          </w:rPr>
          <w:t>Testverfahren</w:t>
        </w:r>
        <w:r>
          <w:rPr>
            <w:noProof/>
            <w:webHidden/>
          </w:rPr>
          <w:tab/>
        </w:r>
        <w:r>
          <w:rPr>
            <w:noProof/>
            <w:webHidden/>
          </w:rPr>
          <w:fldChar w:fldCharType="begin"/>
        </w:r>
        <w:r>
          <w:rPr>
            <w:noProof/>
            <w:webHidden/>
          </w:rPr>
          <w:instrText xml:space="preserve"> PAGEREF _Toc52225657 \h </w:instrText>
        </w:r>
        <w:r>
          <w:rPr>
            <w:noProof/>
            <w:webHidden/>
          </w:rPr>
        </w:r>
        <w:r>
          <w:rPr>
            <w:noProof/>
            <w:webHidden/>
          </w:rPr>
          <w:fldChar w:fldCharType="separate"/>
        </w:r>
        <w:r>
          <w:rPr>
            <w:noProof/>
            <w:webHidden/>
          </w:rPr>
          <w:t>6</w:t>
        </w:r>
        <w:r>
          <w:rPr>
            <w:noProof/>
            <w:webHidden/>
          </w:rPr>
          <w:fldChar w:fldCharType="end"/>
        </w:r>
      </w:hyperlink>
    </w:p>
    <w:p w:rsidR="00160865" w:rsidRDefault="00160865">
      <w:pPr>
        <w:pStyle w:val="TOC2"/>
        <w:rPr>
          <w:rFonts w:asciiTheme="minorHAnsi" w:eastAsiaTheme="minorEastAsia" w:hAnsiTheme="minorHAnsi" w:cstheme="minorBidi"/>
          <w:noProof/>
          <w:sz w:val="22"/>
          <w:szCs w:val="22"/>
        </w:rPr>
      </w:pPr>
      <w:hyperlink w:anchor="_Toc52225658" w:history="1">
        <w:r w:rsidRPr="00D34A36">
          <w:rPr>
            <w:rStyle w:val="Hyperlink"/>
            <w:noProof/>
          </w:rPr>
          <w:t>4.1</w:t>
        </w:r>
        <w:r>
          <w:rPr>
            <w:rFonts w:asciiTheme="minorHAnsi" w:eastAsiaTheme="minorEastAsia" w:hAnsiTheme="minorHAnsi" w:cstheme="minorBidi"/>
            <w:noProof/>
            <w:sz w:val="22"/>
            <w:szCs w:val="22"/>
          </w:rPr>
          <w:tab/>
        </w:r>
        <w:r w:rsidRPr="00D34A36">
          <w:rPr>
            <w:rStyle w:val="Hyperlink"/>
            <w:noProof/>
          </w:rPr>
          <w:t>Tarif erfassen</w:t>
        </w:r>
        <w:r>
          <w:rPr>
            <w:noProof/>
            <w:webHidden/>
          </w:rPr>
          <w:tab/>
        </w:r>
        <w:r>
          <w:rPr>
            <w:noProof/>
            <w:webHidden/>
          </w:rPr>
          <w:fldChar w:fldCharType="begin"/>
        </w:r>
        <w:r>
          <w:rPr>
            <w:noProof/>
            <w:webHidden/>
          </w:rPr>
          <w:instrText xml:space="preserve"> PAGEREF _Toc52225658 \h </w:instrText>
        </w:r>
        <w:r>
          <w:rPr>
            <w:noProof/>
            <w:webHidden/>
          </w:rPr>
        </w:r>
        <w:r>
          <w:rPr>
            <w:noProof/>
            <w:webHidden/>
          </w:rPr>
          <w:fldChar w:fldCharType="separate"/>
        </w:r>
        <w:r>
          <w:rPr>
            <w:noProof/>
            <w:webHidden/>
          </w:rPr>
          <w:t>6</w:t>
        </w:r>
        <w:r>
          <w:rPr>
            <w:noProof/>
            <w:webHidden/>
          </w:rPr>
          <w:fldChar w:fldCharType="end"/>
        </w:r>
      </w:hyperlink>
    </w:p>
    <w:p w:rsidR="00160865" w:rsidRDefault="00160865">
      <w:pPr>
        <w:pStyle w:val="TOC2"/>
        <w:rPr>
          <w:rFonts w:asciiTheme="minorHAnsi" w:eastAsiaTheme="minorEastAsia" w:hAnsiTheme="minorHAnsi" w:cstheme="minorBidi"/>
          <w:noProof/>
          <w:sz w:val="22"/>
          <w:szCs w:val="22"/>
        </w:rPr>
      </w:pPr>
      <w:hyperlink w:anchor="_Toc52225659" w:history="1">
        <w:r w:rsidRPr="00D34A36">
          <w:rPr>
            <w:rStyle w:val="Hyperlink"/>
            <w:noProof/>
          </w:rPr>
          <w:t>4.2</w:t>
        </w:r>
        <w:r>
          <w:rPr>
            <w:rFonts w:asciiTheme="minorHAnsi" w:eastAsiaTheme="minorEastAsia" w:hAnsiTheme="minorHAnsi" w:cstheme="minorBidi"/>
            <w:noProof/>
            <w:sz w:val="22"/>
            <w:szCs w:val="22"/>
          </w:rPr>
          <w:tab/>
        </w:r>
        <w:r w:rsidRPr="00D34A36">
          <w:rPr>
            <w:rStyle w:val="Hyperlink"/>
            <w:noProof/>
          </w:rPr>
          <w:t>Kalkulationslauf anlegen</w:t>
        </w:r>
        <w:r>
          <w:rPr>
            <w:noProof/>
            <w:webHidden/>
          </w:rPr>
          <w:tab/>
        </w:r>
        <w:r>
          <w:rPr>
            <w:noProof/>
            <w:webHidden/>
          </w:rPr>
          <w:fldChar w:fldCharType="begin"/>
        </w:r>
        <w:r>
          <w:rPr>
            <w:noProof/>
            <w:webHidden/>
          </w:rPr>
          <w:instrText xml:space="preserve"> PAGEREF _Toc52225659 \h </w:instrText>
        </w:r>
        <w:r>
          <w:rPr>
            <w:noProof/>
            <w:webHidden/>
          </w:rPr>
        </w:r>
        <w:r>
          <w:rPr>
            <w:noProof/>
            <w:webHidden/>
          </w:rPr>
          <w:fldChar w:fldCharType="separate"/>
        </w:r>
        <w:r>
          <w:rPr>
            <w:noProof/>
            <w:webHidden/>
          </w:rPr>
          <w:t>7</w:t>
        </w:r>
        <w:r>
          <w:rPr>
            <w:noProof/>
            <w:webHidden/>
          </w:rPr>
          <w:fldChar w:fldCharType="end"/>
        </w:r>
      </w:hyperlink>
    </w:p>
    <w:p w:rsidR="00160865" w:rsidRDefault="00160865">
      <w:pPr>
        <w:pStyle w:val="TOC2"/>
        <w:rPr>
          <w:rFonts w:asciiTheme="minorHAnsi" w:eastAsiaTheme="minorEastAsia" w:hAnsiTheme="minorHAnsi" w:cstheme="minorBidi"/>
          <w:noProof/>
          <w:sz w:val="22"/>
          <w:szCs w:val="22"/>
        </w:rPr>
      </w:pPr>
      <w:hyperlink w:anchor="_Toc52225660" w:history="1">
        <w:r w:rsidRPr="00D34A36">
          <w:rPr>
            <w:rStyle w:val="Hyperlink"/>
            <w:noProof/>
          </w:rPr>
          <w:t>4.3</w:t>
        </w:r>
        <w:r>
          <w:rPr>
            <w:rFonts w:asciiTheme="minorHAnsi" w:eastAsiaTheme="minorEastAsia" w:hAnsiTheme="minorHAnsi" w:cstheme="minorBidi"/>
            <w:noProof/>
            <w:sz w:val="22"/>
            <w:szCs w:val="22"/>
          </w:rPr>
          <w:tab/>
        </w:r>
        <w:r w:rsidRPr="00D34A36">
          <w:rPr>
            <w:rStyle w:val="Hyperlink"/>
            <w:noProof/>
          </w:rPr>
          <w:t>Kalkulationslauf ausführen</w:t>
        </w:r>
        <w:r>
          <w:rPr>
            <w:noProof/>
            <w:webHidden/>
          </w:rPr>
          <w:tab/>
        </w:r>
        <w:r>
          <w:rPr>
            <w:noProof/>
            <w:webHidden/>
          </w:rPr>
          <w:fldChar w:fldCharType="begin"/>
        </w:r>
        <w:r>
          <w:rPr>
            <w:noProof/>
            <w:webHidden/>
          </w:rPr>
          <w:instrText xml:space="preserve"> PAGEREF _Toc52225660 \h </w:instrText>
        </w:r>
        <w:r>
          <w:rPr>
            <w:noProof/>
            <w:webHidden/>
          </w:rPr>
        </w:r>
        <w:r>
          <w:rPr>
            <w:noProof/>
            <w:webHidden/>
          </w:rPr>
          <w:fldChar w:fldCharType="separate"/>
        </w:r>
        <w:r>
          <w:rPr>
            <w:noProof/>
            <w:webHidden/>
          </w:rPr>
          <w:t>9</w:t>
        </w:r>
        <w:r>
          <w:rPr>
            <w:noProof/>
            <w:webHidden/>
          </w:rPr>
          <w:fldChar w:fldCharType="end"/>
        </w:r>
      </w:hyperlink>
    </w:p>
    <w:p w:rsidR="00160865" w:rsidRDefault="00160865" w:rsidP="007D4F79">
      <w:pPr>
        <w:tabs>
          <w:tab w:val="right" w:leader="dot" w:pos="14317"/>
        </w:tabs>
        <w:rPr>
          <w:rFonts w:ascii="BentonSans Bold" w:hAnsi="BentonSans Bold"/>
        </w:rPr>
      </w:pPr>
      <w:r>
        <w:rPr>
          <w:rFonts w:ascii="BentonSans Bold" w:hAnsi="BentonSans Bold"/>
        </w:rPr>
        <w:fldChar w:fldCharType="end"/>
      </w:r>
    </w:p>
    <w:p w:rsidR="00160865" w:rsidRPr="007D4F79" w:rsidRDefault="00160865" w:rsidP="007D4F79">
      <w:pPr>
        <w:spacing w:after="200" w:line="276" w:lineRule="auto"/>
        <w:rPr>
          <w:rFonts w:ascii="BentonSans Bold" w:hAnsi="BentonSans Bold"/>
        </w:rPr>
      </w:pPr>
    </w:p>
    <w:p w:rsidR="00B15FF9" w:rsidRDefault="00160865">
      <w:pPr>
        <w:pStyle w:val="Heading1"/>
      </w:pPr>
      <w:bookmarkStart w:id="3" w:name="_Toc52225651"/>
      <w:r>
        <w:lastRenderedPageBreak/>
        <w:t>Einsatzmöglichkeiten</w:t>
      </w:r>
      <w:bookmarkEnd w:id="0"/>
      <w:bookmarkEnd w:id="3"/>
    </w:p>
    <w:p w:rsidR="00B15FF9" w:rsidRDefault="00160865">
      <w:r>
        <w:t xml:space="preserve">Mit diesem Umfangsbestandteil können Sie die Standardkosten für Produkte im Rahmen der jährlichen Produktionsgrobplanung </w:t>
      </w:r>
      <w:r>
        <w:t>aktualisieren. Die Kosten werden manuell erfasst, und der Kalkulationslauf wird angelegt und ausgeführt.</w:t>
      </w:r>
    </w:p>
    <w:p w:rsidR="00B15FF9" w:rsidRDefault="00160865">
      <w:r>
        <w:t>Dieses Dokument enthält eine detaillierte Ablaufbeschreibung, anhand deren der Umfangsbestandteil nach der Lösungsaktivierung getestet werden kann; auß</w:t>
      </w:r>
      <w:r>
        <w:t>erdem bildet es den vordefinierten Umfang der Lösung ab. Jeder Prozessschritt, Report oder Bestandteil wird in einem eigenen Abschnitt beschrieben, in dem die Interaktionen im System (Testschritte) tabellarisch dargestellt sind. Schritte, die nicht im Proz</w:t>
      </w:r>
      <w:r>
        <w:t>essumfang enthalten sind, aber zu Testzwecken benötigt werden, sind entsprechend gekennzeichnet. Projektspezifische Schritte sind zu ergänzen.</w:t>
      </w:r>
    </w:p>
    <w:p w:rsidR="00B15FF9" w:rsidRDefault="00160865">
      <w:pPr>
        <w:pStyle w:val="Heading1"/>
      </w:pPr>
      <w:bookmarkStart w:id="4" w:name="unique_2"/>
      <w:bookmarkStart w:id="5" w:name="_Toc52225652"/>
      <w:r>
        <w:lastRenderedPageBreak/>
        <w:t>Voraussetzungen</w:t>
      </w:r>
      <w:bookmarkEnd w:id="4"/>
      <w:bookmarkEnd w:id="5"/>
    </w:p>
    <w:p w:rsidR="00B15FF9" w:rsidRDefault="00160865">
      <w:r>
        <w:t>In diesem Abschnitt sind alle Voraussetzungen für den Test hinsichtlich System, Benutzer, Stammda</w:t>
      </w:r>
      <w:r>
        <w:t>ten, Organisationsdaten, sonstige Testdaten und Voraussetzungen zusammengefasst.</w:t>
      </w:r>
    </w:p>
    <w:p w:rsidR="00B15FF9" w:rsidRDefault="00160865">
      <w:pPr>
        <w:pStyle w:val="Heading2"/>
      </w:pPr>
      <w:bookmarkStart w:id="6" w:name="unique_3"/>
      <w:bookmarkStart w:id="7" w:name="_Toc5222565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B15FF9" w:rsidTr="00160865">
        <w:trPr>
          <w:cnfStyle w:val="100000000000" w:firstRow="1" w:lastRow="0" w:firstColumn="0" w:lastColumn="0" w:oddVBand="0" w:evenVBand="0" w:oddHBand="0" w:evenHBand="0" w:firstRowFirstColumn="0" w:firstRowLastColumn="0" w:lastRowFirstColumn="0" w:lastRowLastColumn="0"/>
        </w:trPr>
        <w:tc>
          <w:tcPr>
            <w:tcW w:w="0" w:type="auto"/>
          </w:tcPr>
          <w:p w:rsidR="00B15FF9" w:rsidRDefault="00160865">
            <w:pPr>
              <w:pStyle w:val="SAPTableHeader"/>
            </w:pPr>
            <w:r>
              <w:t>System</w:t>
            </w:r>
          </w:p>
        </w:tc>
        <w:tc>
          <w:tcPr>
            <w:tcW w:w="0" w:type="auto"/>
          </w:tcPr>
          <w:p w:rsidR="00B15FF9" w:rsidRDefault="00160865">
            <w:pPr>
              <w:pStyle w:val="SAPTableHeader"/>
            </w:pPr>
            <w:r>
              <w:t>Details</w:t>
            </w:r>
          </w:p>
        </w:tc>
      </w:tr>
      <w:tr w:rsidR="00B15FF9" w:rsidTr="00160865">
        <w:tc>
          <w:tcPr>
            <w:tcW w:w="0" w:type="auto"/>
          </w:tcPr>
          <w:p w:rsidR="00B15FF9" w:rsidRDefault="00160865">
            <w:r>
              <w:t>System</w:t>
            </w:r>
          </w:p>
        </w:tc>
        <w:tc>
          <w:tcPr>
            <w:tcW w:w="0" w:type="auto"/>
          </w:tcPr>
          <w:p w:rsidR="00B15FF9" w:rsidRDefault="00160865">
            <w:r>
              <w:t xml:space="preserve">Erreichbar über SAP Fiori Launchpad. Ihr Systemadministrator stellt Ihnen die URL für den Zugriff auf die verschiedenen Apps zur </w:t>
            </w:r>
            <w:r>
              <w:t>Verfügung, die Ihrer Rolle zugeordnet sind.</w:t>
            </w:r>
          </w:p>
        </w:tc>
      </w:tr>
    </w:tbl>
    <w:p w:rsidR="00B15FF9" w:rsidRDefault="00160865">
      <w:pPr>
        <w:pStyle w:val="Heading2"/>
      </w:pPr>
      <w:bookmarkStart w:id="8" w:name="unique_4"/>
      <w:bookmarkStart w:id="9" w:name="_Toc52225654"/>
      <w:r>
        <w:t>Rollen</w:t>
      </w:r>
      <w:bookmarkEnd w:id="8"/>
      <w:bookmarkEnd w:id="9"/>
    </w:p>
    <w:p w:rsidR="00160865" w:rsidRDefault="00160865">
      <w:r>
        <w:t>Weisen Sie Ihren einzelnen Testbenutzern folgende Benutzerrollen zu. Alternativ können Sie, falls verfügbar, Benutzerrollen unter Verwendung der folgenden Bereiche mit Seiten und vordefinierten Apps für d</w:t>
      </w:r>
      <w:r>
        <w:t>as SAP Fiori Launchpad anlegen und die Benutzerrollen zu Ihren individuellen Testbenutzern zuordnen.</w:t>
      </w:r>
    </w:p>
    <w:p w:rsidR="00160865" w:rsidRDefault="00160865">
      <w:r>
        <w:rPr>
          <w:rStyle w:val="SAPEmphasis"/>
        </w:rPr>
        <w:t xml:space="preserve">Hinweis </w:t>
      </w:r>
      <w:r>
        <w:t>Diese Rollen oder Bereiche sind Beispiele, die von SAP bereitgestellt werden. Sie können sie als Vorlagen zum Anlegen Ihrer eigenen Rollen und Ber</w:t>
      </w:r>
      <w:r>
        <w:t>eiche verwenden.</w:t>
      </w:r>
    </w:p>
    <w:p w:rsidR="00B15FF9" w:rsidRDefault="00160865">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p w:rsidR="00B15FF9" w:rsidRDefault="00160865">
      <w:pPr>
        <w:pStyle w:val="tabletitle"/>
      </w:pPr>
      <w:r>
        <w:rPr>
          <w:rStyle w:val="SAPEmphasis"/>
        </w:rPr>
        <w:t>Tabelle 1:</w:t>
      </w:r>
    </w:p>
    <w:tbl>
      <w:tblPr>
        <w:tblStyle w:val="SAPStandardTable"/>
        <w:tblW w:w="0" w:type="auto"/>
        <w:tblLook w:val="0620" w:firstRow="1" w:lastRow="0" w:firstColumn="0" w:lastColumn="0" w:noHBand="1" w:noVBand="1"/>
      </w:tblPr>
      <w:tblGrid>
        <w:gridCol w:w="2216"/>
        <w:gridCol w:w="3133"/>
        <w:gridCol w:w="2305"/>
        <w:gridCol w:w="3133"/>
        <w:gridCol w:w="1226"/>
      </w:tblGrid>
      <w:tr w:rsidR="00B15FF9" w:rsidTr="00160865">
        <w:trPr>
          <w:cnfStyle w:val="100000000000" w:firstRow="1" w:lastRow="0" w:firstColumn="0" w:lastColumn="0" w:oddVBand="0" w:evenVBand="0" w:oddHBand="0" w:evenHBand="0" w:firstRowFirstColumn="0" w:firstRowLastColumn="0" w:lastRowFirstColumn="0" w:lastRowLastColumn="0"/>
        </w:trPr>
        <w:tc>
          <w:tcPr>
            <w:tcW w:w="0" w:type="auto"/>
          </w:tcPr>
          <w:p w:rsidR="00B15FF9" w:rsidRDefault="00160865">
            <w:pPr>
              <w:pStyle w:val="SAPTableHeader"/>
            </w:pPr>
            <w:r>
              <w:t>Name (Rolle)</w:t>
            </w:r>
          </w:p>
        </w:tc>
        <w:tc>
          <w:tcPr>
            <w:tcW w:w="0" w:type="auto"/>
          </w:tcPr>
          <w:p w:rsidR="00B15FF9" w:rsidRDefault="00160865">
            <w:pPr>
              <w:pStyle w:val="SAPTableHeader"/>
            </w:pPr>
            <w:r>
              <w:t>ID (Rolle)</w:t>
            </w:r>
          </w:p>
        </w:tc>
        <w:tc>
          <w:tcPr>
            <w:tcW w:w="0" w:type="auto"/>
          </w:tcPr>
          <w:p w:rsidR="00B15FF9" w:rsidRDefault="00160865">
            <w:pPr>
              <w:pStyle w:val="SAPTableHeader"/>
            </w:pPr>
            <w:r>
              <w:t>Beschreibung (Bereich)</w:t>
            </w:r>
          </w:p>
        </w:tc>
        <w:tc>
          <w:tcPr>
            <w:tcW w:w="0" w:type="auto"/>
          </w:tcPr>
          <w:p w:rsidR="00B15FF9" w:rsidRDefault="00160865">
            <w:pPr>
              <w:pStyle w:val="SAPTableHeader"/>
            </w:pPr>
            <w:r>
              <w:t>ID (Bereich)</w:t>
            </w:r>
          </w:p>
        </w:tc>
        <w:tc>
          <w:tcPr>
            <w:tcW w:w="0" w:type="auto"/>
          </w:tcPr>
          <w:p w:rsidR="00B15FF9" w:rsidRDefault="00160865">
            <w:pPr>
              <w:pStyle w:val="SAPTableHeader"/>
            </w:pPr>
            <w:r>
              <w:t>Anmeldung</w:t>
            </w:r>
          </w:p>
        </w:tc>
      </w:tr>
      <w:tr w:rsidR="00B15FF9" w:rsidTr="00160865">
        <w:tc>
          <w:tcPr>
            <w:tcW w:w="0" w:type="auto"/>
          </w:tcPr>
          <w:p w:rsidR="00B15FF9" w:rsidRDefault="00160865">
            <w:r>
              <w:t>Bestandsbuchh</w:t>
            </w:r>
            <w:r>
              <w:t>alter</w:t>
            </w:r>
          </w:p>
        </w:tc>
        <w:tc>
          <w:tcPr>
            <w:tcW w:w="0" w:type="auto"/>
          </w:tcPr>
          <w:p w:rsidR="00B15FF9" w:rsidRDefault="00160865">
            <w:r>
              <w:rPr>
                <w:rStyle w:val="SAPMonospace"/>
              </w:rPr>
              <w:t>SAP_BR_INVENTORY_ACCOUNTANT</w:t>
            </w:r>
          </w:p>
        </w:tc>
        <w:tc>
          <w:tcPr>
            <w:tcW w:w="0" w:type="auto"/>
          </w:tcPr>
          <w:p w:rsidR="00B15FF9" w:rsidRDefault="00160865">
            <w:r>
              <w:t>Vorratsbuchhaltung</w:t>
            </w:r>
          </w:p>
        </w:tc>
        <w:tc>
          <w:tcPr>
            <w:tcW w:w="0" w:type="auto"/>
          </w:tcPr>
          <w:p w:rsidR="00B15FF9" w:rsidRDefault="00160865">
            <w:r>
              <w:rPr>
                <w:rStyle w:val="SAPMonospace"/>
              </w:rPr>
              <w:t>SAP_BR_INVENTORY_ACCOUNTANT</w:t>
            </w:r>
          </w:p>
        </w:tc>
        <w:tc>
          <w:tcPr>
            <w:tcW w:w="0" w:type="auto"/>
          </w:tcPr>
          <w:p w:rsidR="00B15FF9" w:rsidRDefault="00B15FF9"/>
        </w:tc>
      </w:tr>
      <w:tr w:rsidR="00B15FF9" w:rsidTr="00160865">
        <w:tc>
          <w:tcPr>
            <w:tcW w:w="0" w:type="auto"/>
          </w:tcPr>
          <w:p w:rsidR="00B15FF9" w:rsidRDefault="00160865">
            <w:r>
              <w:t>Gemeinkostencontroller</w:t>
            </w:r>
          </w:p>
        </w:tc>
        <w:tc>
          <w:tcPr>
            <w:tcW w:w="0" w:type="auto"/>
          </w:tcPr>
          <w:p w:rsidR="00B15FF9" w:rsidRDefault="00160865">
            <w:r>
              <w:rPr>
                <w:rStyle w:val="SAPMonospace"/>
              </w:rPr>
              <w:t>SAP_BR_OVERHEAD_ACCOUNTANT</w:t>
            </w:r>
          </w:p>
        </w:tc>
        <w:tc>
          <w:tcPr>
            <w:tcW w:w="0" w:type="auto"/>
          </w:tcPr>
          <w:p w:rsidR="00B15FF9" w:rsidRDefault="00160865">
            <w:r>
              <w:t>Gemeinkostenrechnung</w:t>
            </w:r>
          </w:p>
        </w:tc>
        <w:tc>
          <w:tcPr>
            <w:tcW w:w="0" w:type="auto"/>
          </w:tcPr>
          <w:p w:rsidR="00B15FF9" w:rsidRDefault="00160865">
            <w:r>
              <w:rPr>
                <w:rStyle w:val="SAPMonospace"/>
              </w:rPr>
              <w:t>SAP_BR_OVERHEAD_ACCOUNTANT</w:t>
            </w:r>
          </w:p>
        </w:tc>
        <w:tc>
          <w:tcPr>
            <w:tcW w:w="0" w:type="auto"/>
          </w:tcPr>
          <w:p w:rsidR="00000000" w:rsidRDefault="00160865"/>
        </w:tc>
      </w:tr>
    </w:tbl>
    <w:p w:rsidR="00B15FF9" w:rsidRDefault="00160865">
      <w:pPr>
        <w:pStyle w:val="Heading2"/>
      </w:pPr>
      <w:bookmarkStart w:id="10" w:name="unique_5"/>
      <w:bookmarkStart w:id="11" w:name="_Toc52225655"/>
      <w:r>
        <w:lastRenderedPageBreak/>
        <w:t>Stammdaten, Organisationsdaten und sonstige Daten</w:t>
      </w:r>
      <w:bookmarkEnd w:id="10"/>
      <w:bookmarkEnd w:id="11"/>
    </w:p>
    <w:p w:rsidR="00B15FF9" w:rsidRDefault="00160865">
      <w:r>
        <w:t xml:space="preserve">Die </w:t>
      </w:r>
      <w:r>
        <w:t>Organisationsstruktur und die Stammdaten Ihres Unternehmens wurden bei der Aktivierung in Ihrem System erzeugt. Die Organisationsstruktur gibt den Aufbau Ihres Unternehmens wieder. Die Stammdaten stehen beispielsweise für Materialien, Kunden und Lieferante</w:t>
      </w:r>
      <w:r>
        <w:t>n, je nach betrieblichem Schwerpunkt Ihres Unternehmens.</w:t>
      </w:r>
    </w:p>
    <w:p w:rsidR="00B15FF9" w:rsidRDefault="00160865">
      <w:r>
        <w:t>Verwenden Sie beim Durchführen des Tests eigene Stammdaten oder folgende Beispieldaten:</w:t>
      </w:r>
    </w:p>
    <w:tbl>
      <w:tblPr>
        <w:tblStyle w:val="SAPStandardTable"/>
        <w:tblW w:w="0" w:type="auto"/>
        <w:tblLook w:val="0620" w:firstRow="1" w:lastRow="0" w:firstColumn="0" w:lastColumn="0" w:noHBand="1" w:noVBand="1"/>
      </w:tblPr>
      <w:tblGrid>
        <w:gridCol w:w="1474"/>
        <w:gridCol w:w="1315"/>
        <w:gridCol w:w="2646"/>
        <w:gridCol w:w="8736"/>
      </w:tblGrid>
      <w:tr w:rsidR="00B15FF9" w:rsidTr="00160865">
        <w:trPr>
          <w:cnfStyle w:val="100000000000" w:firstRow="1" w:lastRow="0" w:firstColumn="0" w:lastColumn="0" w:oddVBand="0" w:evenVBand="0" w:oddHBand="0" w:evenHBand="0" w:firstRowFirstColumn="0" w:firstRowLastColumn="0" w:lastRowFirstColumn="0" w:lastRowLastColumn="0"/>
        </w:trPr>
        <w:tc>
          <w:tcPr>
            <w:tcW w:w="0" w:type="auto"/>
          </w:tcPr>
          <w:p w:rsidR="00B15FF9" w:rsidRDefault="00160865">
            <w:pPr>
              <w:pStyle w:val="SAPTableHeader"/>
            </w:pPr>
            <w:r>
              <w:t>Daten</w:t>
            </w:r>
          </w:p>
        </w:tc>
        <w:tc>
          <w:tcPr>
            <w:tcW w:w="0" w:type="auto"/>
          </w:tcPr>
          <w:p w:rsidR="00B15FF9" w:rsidRDefault="00160865">
            <w:pPr>
              <w:pStyle w:val="SAPTableHeader"/>
            </w:pPr>
            <w:r>
              <w:t>Beispielwert</w:t>
            </w:r>
          </w:p>
        </w:tc>
        <w:tc>
          <w:tcPr>
            <w:tcW w:w="0" w:type="auto"/>
          </w:tcPr>
          <w:p w:rsidR="00B15FF9" w:rsidRDefault="00160865">
            <w:pPr>
              <w:pStyle w:val="SAPTableHeader"/>
            </w:pPr>
            <w:r>
              <w:t>Details</w:t>
            </w:r>
          </w:p>
        </w:tc>
        <w:tc>
          <w:tcPr>
            <w:tcW w:w="0" w:type="auto"/>
          </w:tcPr>
          <w:p w:rsidR="00B15FF9" w:rsidRDefault="00160865">
            <w:pPr>
              <w:pStyle w:val="SAPTableHeader"/>
            </w:pPr>
            <w:r>
              <w:t>Kommentare</w:t>
            </w:r>
          </w:p>
        </w:tc>
      </w:tr>
      <w:tr w:rsidR="00B15FF9" w:rsidTr="00160865">
        <w:tc>
          <w:tcPr>
            <w:tcW w:w="0" w:type="auto"/>
          </w:tcPr>
          <w:p w:rsidR="00B15FF9" w:rsidRDefault="00160865">
            <w:r>
              <w:t>Kostenstelle</w:t>
            </w:r>
          </w:p>
        </w:tc>
        <w:tc>
          <w:tcPr>
            <w:tcW w:w="0" w:type="auto"/>
          </w:tcPr>
          <w:p w:rsidR="00B15FF9" w:rsidRDefault="00160865">
            <w:r>
              <w:t>*</w:t>
            </w:r>
          </w:p>
        </w:tc>
        <w:tc>
          <w:tcPr>
            <w:tcW w:w="0" w:type="auto"/>
          </w:tcPr>
          <w:p w:rsidR="00B15FF9" w:rsidRDefault="00160865">
            <w:r>
              <w:t>Alle Kostenstellen</w:t>
            </w:r>
          </w:p>
        </w:tc>
        <w:tc>
          <w:tcPr>
            <w:tcW w:w="0" w:type="auto"/>
          </w:tcPr>
          <w:p w:rsidR="00B15FF9" w:rsidRDefault="00B15FF9"/>
        </w:tc>
      </w:tr>
      <w:tr w:rsidR="00B15FF9" w:rsidTr="00160865">
        <w:tc>
          <w:tcPr>
            <w:tcW w:w="0" w:type="auto"/>
          </w:tcPr>
          <w:p w:rsidR="00B15FF9" w:rsidRDefault="00160865">
            <w:r>
              <w:t>Leistungsarten</w:t>
            </w:r>
          </w:p>
        </w:tc>
        <w:tc>
          <w:tcPr>
            <w:tcW w:w="0" w:type="auto"/>
          </w:tcPr>
          <w:p w:rsidR="00B15FF9" w:rsidRDefault="00160865">
            <w:r>
              <w:t>*</w:t>
            </w:r>
          </w:p>
        </w:tc>
        <w:tc>
          <w:tcPr>
            <w:tcW w:w="0" w:type="auto"/>
          </w:tcPr>
          <w:p w:rsidR="00B15FF9" w:rsidRDefault="00160865">
            <w:r>
              <w:t>Alle Leistungsarten</w:t>
            </w:r>
          </w:p>
        </w:tc>
        <w:tc>
          <w:tcPr>
            <w:tcW w:w="0" w:type="auto"/>
          </w:tcPr>
          <w:p w:rsidR="00B15FF9" w:rsidRDefault="00160865">
            <w:r>
              <w:t>Alle in den Arbeitsplänen/Arbeitsplätzen der zu kalkulierenden Materialien verwendeten Leistungsarten.</w:t>
            </w:r>
          </w:p>
        </w:tc>
      </w:tr>
      <w:tr w:rsidR="00B15FF9" w:rsidTr="00160865">
        <w:tc>
          <w:tcPr>
            <w:tcW w:w="0" w:type="auto"/>
          </w:tcPr>
          <w:p w:rsidR="00B15FF9" w:rsidRDefault="00160865">
            <w:r>
              <w:t>Materialstamm</w:t>
            </w:r>
          </w:p>
        </w:tc>
        <w:tc>
          <w:tcPr>
            <w:tcW w:w="0" w:type="auto"/>
          </w:tcPr>
          <w:p w:rsidR="00B15FF9" w:rsidRDefault="00160865">
            <w:r>
              <w:t>*</w:t>
            </w:r>
          </w:p>
        </w:tc>
        <w:tc>
          <w:tcPr>
            <w:tcW w:w="0" w:type="auto"/>
          </w:tcPr>
          <w:p w:rsidR="00B15FF9" w:rsidRDefault="00160865">
            <w:r>
              <w:t>Materialart FERT, HALB, ROH</w:t>
            </w:r>
          </w:p>
        </w:tc>
        <w:tc>
          <w:tcPr>
            <w:tcW w:w="0" w:type="auto"/>
          </w:tcPr>
          <w:p w:rsidR="00B15FF9" w:rsidRDefault="00160865">
            <w:r>
              <w:t>Wählen Sie alle Materialien, die zu dieser Materialart gehören.</w:t>
            </w:r>
          </w:p>
        </w:tc>
      </w:tr>
    </w:tbl>
    <w:p w:rsidR="00B15FF9" w:rsidRDefault="00160865">
      <w:r>
        <w:t xml:space="preserve">Weitere Informationen zum Anlegen dieser </w:t>
      </w:r>
      <w:r>
        <w:t xml:space="preserve">Stammdatenobjekte finden Sie unter </w:t>
      </w:r>
      <w:hyperlink r:id="rId8" w:history="1">
        <w:r>
          <w:rPr>
            <w:rStyle w:val="underline"/>
          </w:rPr>
          <w:t>Stammdatenskripte (MDS)</w:t>
        </w:r>
      </w:hyperlink>
      <w:r>
        <w:t>.</w:t>
      </w:r>
    </w:p>
    <w:p w:rsidR="00B15FF9" w:rsidRDefault="00160865">
      <w:pPr>
        <w:pStyle w:val="tabletitle"/>
      </w:pPr>
      <w:r>
        <w:rPr>
          <w:rStyle w:val="SAPEmphasis"/>
        </w:rPr>
        <w:t>Tabelle 2: Verweis auf Stammdatenskripte</w:t>
      </w:r>
    </w:p>
    <w:tbl>
      <w:tblPr>
        <w:tblStyle w:val="SAPStandardTable"/>
        <w:tblW w:w="0" w:type="auto"/>
        <w:tblLook w:val="0620" w:firstRow="1" w:lastRow="0" w:firstColumn="0" w:lastColumn="0" w:noHBand="1" w:noVBand="1"/>
      </w:tblPr>
      <w:tblGrid>
        <w:gridCol w:w="1623"/>
        <w:gridCol w:w="4169"/>
      </w:tblGrid>
      <w:tr w:rsidR="00B15FF9" w:rsidTr="00160865">
        <w:trPr>
          <w:cnfStyle w:val="100000000000" w:firstRow="1" w:lastRow="0" w:firstColumn="0" w:lastColumn="0" w:oddVBand="0" w:evenVBand="0" w:oddHBand="0" w:evenHBand="0" w:firstRowFirstColumn="0" w:firstRowLastColumn="0" w:lastRowFirstColumn="0" w:lastRowLastColumn="0"/>
        </w:trPr>
        <w:tc>
          <w:tcPr>
            <w:tcW w:w="0" w:type="auto"/>
          </w:tcPr>
          <w:p w:rsidR="00B15FF9" w:rsidRDefault="00160865">
            <w:pPr>
              <w:pStyle w:val="SAPTableHeader"/>
            </w:pPr>
            <w:r>
              <w:t>Stammdaten-ID</w:t>
            </w:r>
          </w:p>
        </w:tc>
        <w:tc>
          <w:tcPr>
            <w:tcW w:w="0" w:type="auto"/>
          </w:tcPr>
          <w:p w:rsidR="00B15FF9" w:rsidRDefault="00160865">
            <w:pPr>
              <w:pStyle w:val="SAPTableHeader"/>
            </w:pPr>
            <w:r>
              <w:t>Beschreibung</w:t>
            </w:r>
          </w:p>
        </w:tc>
      </w:tr>
      <w:tr w:rsidR="00B15FF9" w:rsidTr="00160865">
        <w:tc>
          <w:tcPr>
            <w:tcW w:w="0" w:type="auto"/>
          </w:tcPr>
          <w:p w:rsidR="00B15FF9" w:rsidRDefault="00160865">
            <w:r>
              <w:t>B</w:t>
            </w:r>
            <w:r>
              <w:t>NM</w:t>
            </w:r>
          </w:p>
        </w:tc>
        <w:tc>
          <w:tcPr>
            <w:tcW w:w="0" w:type="auto"/>
          </w:tcPr>
          <w:p w:rsidR="00B15FF9" w:rsidRDefault="00160865">
            <w:r>
              <w:t>Kostenstelle und Kostenstellengruppe anlegen</w:t>
            </w:r>
          </w:p>
        </w:tc>
      </w:tr>
      <w:tr w:rsidR="00B15FF9" w:rsidTr="00160865">
        <w:tc>
          <w:tcPr>
            <w:tcW w:w="0" w:type="auto"/>
          </w:tcPr>
          <w:p w:rsidR="00B15FF9" w:rsidRDefault="00160865">
            <w:r>
              <w:t>BNN</w:t>
            </w:r>
          </w:p>
        </w:tc>
        <w:tc>
          <w:tcPr>
            <w:tcW w:w="0" w:type="auto"/>
          </w:tcPr>
          <w:p w:rsidR="00B15FF9" w:rsidRDefault="00160865">
            <w:r>
              <w:t>Leistungsart und Leistungsartengruppe anlegen</w:t>
            </w:r>
          </w:p>
        </w:tc>
      </w:tr>
      <w:tr w:rsidR="00B15FF9" w:rsidTr="00160865">
        <w:tc>
          <w:tcPr>
            <w:tcW w:w="0" w:type="auto"/>
          </w:tcPr>
          <w:p w:rsidR="00B15FF9" w:rsidRDefault="00160865">
            <w:r>
              <w:t>BNT</w:t>
            </w:r>
          </w:p>
        </w:tc>
        <w:tc>
          <w:tcPr>
            <w:tcW w:w="0" w:type="auto"/>
          </w:tcPr>
          <w:p w:rsidR="00B15FF9" w:rsidRDefault="00160865">
            <w:r>
              <w:t>Fertigerzeugnis (FERT) anlegen</w:t>
            </w:r>
          </w:p>
        </w:tc>
      </w:tr>
      <w:tr w:rsidR="00B15FF9" w:rsidTr="00160865">
        <w:tc>
          <w:tcPr>
            <w:tcW w:w="0" w:type="auto"/>
          </w:tcPr>
          <w:p w:rsidR="00B15FF9" w:rsidRDefault="00160865">
            <w:r>
              <w:t>BNS</w:t>
            </w:r>
          </w:p>
        </w:tc>
        <w:tc>
          <w:tcPr>
            <w:tcW w:w="0" w:type="auto"/>
          </w:tcPr>
          <w:p w:rsidR="00B15FF9" w:rsidRDefault="00160865">
            <w:r>
              <w:t>Halbfabrikat anlegen (HALB)</w:t>
            </w:r>
          </w:p>
        </w:tc>
      </w:tr>
      <w:tr w:rsidR="00B15FF9" w:rsidTr="00160865">
        <w:tc>
          <w:tcPr>
            <w:tcW w:w="0" w:type="auto"/>
          </w:tcPr>
          <w:p w:rsidR="00B15FF9" w:rsidRDefault="00160865">
            <w:r>
              <w:t>BNR</w:t>
            </w:r>
          </w:p>
        </w:tc>
        <w:tc>
          <w:tcPr>
            <w:tcW w:w="0" w:type="auto"/>
          </w:tcPr>
          <w:p w:rsidR="00B15FF9" w:rsidRDefault="00160865">
            <w:r>
              <w:t>Rohmaterial anlegen (ROH)</w:t>
            </w:r>
          </w:p>
        </w:tc>
      </w:tr>
    </w:tbl>
    <w:p w:rsidR="00B15FF9" w:rsidRDefault="00160865">
      <w:pPr>
        <w:pStyle w:val="Heading1"/>
      </w:pPr>
      <w:bookmarkStart w:id="12" w:name="unique_6"/>
      <w:bookmarkStart w:id="13" w:name="_Toc52225656"/>
      <w:r>
        <w:lastRenderedPageBreak/>
        <w:t>Übersichtstabelle</w:t>
      </w:r>
      <w:bookmarkEnd w:id="12"/>
      <w:bookmarkEnd w:id="13"/>
    </w:p>
    <w:p w:rsidR="00B15FF9" w:rsidRDefault="00160865">
      <w:r>
        <w:t xml:space="preserve">Dieser Umfangsbestandteil umfasst die </w:t>
      </w:r>
      <w:r>
        <w:t>verschiedenen Prozessschritte in der folgenden Tabelle:</w:t>
      </w:r>
    </w:p>
    <w:tbl>
      <w:tblPr>
        <w:tblStyle w:val="SAPStandardTable"/>
        <w:tblW w:w="0" w:type="auto"/>
        <w:tblLook w:val="0620" w:firstRow="1" w:lastRow="0" w:firstColumn="0" w:lastColumn="0" w:noHBand="1" w:noVBand="1"/>
      </w:tblPr>
      <w:tblGrid>
        <w:gridCol w:w="2517"/>
        <w:gridCol w:w="1865"/>
        <w:gridCol w:w="3922"/>
        <w:gridCol w:w="5867"/>
      </w:tblGrid>
      <w:tr w:rsidR="00B15FF9" w:rsidTr="00160865">
        <w:trPr>
          <w:cnfStyle w:val="100000000000" w:firstRow="1" w:lastRow="0" w:firstColumn="0" w:lastColumn="0" w:oddVBand="0" w:evenVBand="0" w:oddHBand="0" w:evenHBand="0" w:firstRowFirstColumn="0" w:firstRowLastColumn="0" w:lastRowFirstColumn="0" w:lastRowLastColumn="0"/>
        </w:trPr>
        <w:tc>
          <w:tcPr>
            <w:tcW w:w="0" w:type="auto"/>
          </w:tcPr>
          <w:p w:rsidR="00B15FF9" w:rsidRDefault="00160865">
            <w:pPr>
              <w:pStyle w:val="SAPTableHeader"/>
            </w:pPr>
            <w:r>
              <w:t>Prozessschritt</w:t>
            </w:r>
          </w:p>
        </w:tc>
        <w:tc>
          <w:tcPr>
            <w:tcW w:w="0" w:type="auto"/>
          </w:tcPr>
          <w:p w:rsidR="00B15FF9" w:rsidRDefault="00160865">
            <w:pPr>
              <w:pStyle w:val="SAPTableHeader"/>
            </w:pPr>
            <w:r>
              <w:t>Benutzerrolle</w:t>
            </w:r>
          </w:p>
        </w:tc>
        <w:tc>
          <w:tcPr>
            <w:tcW w:w="0" w:type="auto"/>
          </w:tcPr>
          <w:p w:rsidR="00B15FF9" w:rsidRDefault="00160865">
            <w:pPr>
              <w:pStyle w:val="SAPTableHeader"/>
            </w:pPr>
            <w:r>
              <w:t>Transaktion/App</w:t>
            </w:r>
          </w:p>
        </w:tc>
        <w:tc>
          <w:tcPr>
            <w:tcW w:w="0" w:type="auto"/>
          </w:tcPr>
          <w:p w:rsidR="00B15FF9" w:rsidRDefault="00160865">
            <w:pPr>
              <w:pStyle w:val="SAPTableHeader"/>
            </w:pPr>
            <w:r>
              <w:t>Erwartete Ergebnisse</w:t>
            </w:r>
          </w:p>
        </w:tc>
      </w:tr>
      <w:tr w:rsidR="00B15FF9" w:rsidTr="00160865">
        <w:tc>
          <w:tcPr>
            <w:tcW w:w="0" w:type="auto"/>
          </w:tcPr>
          <w:p w:rsidR="00B15FF9" w:rsidRDefault="00160865">
            <w:hyperlink r:id="rId9" w:history="1">
              <w:r>
                <w:t>Tarif erfassen</w:t>
              </w:r>
            </w:hyperlink>
            <w:r>
              <w:t xml:space="preserve"> </w:t>
            </w:r>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B15FF9" w:rsidRDefault="00160865">
            <w:r>
              <w:t>Gemeinkostencontroller</w:t>
            </w:r>
          </w:p>
        </w:tc>
        <w:tc>
          <w:tcPr>
            <w:tcW w:w="0" w:type="auto"/>
          </w:tcPr>
          <w:p w:rsidR="00B15FF9" w:rsidRDefault="00160865">
            <w:r>
              <w:rPr>
                <w:rStyle w:val="SAPScreenElement"/>
              </w:rPr>
              <w:t>Tarife für Leistungsarten bearbeiten</w:t>
            </w:r>
            <w:r>
              <w:t xml:space="preserve"> - </w:t>
            </w:r>
            <w:r>
              <w:rPr>
                <w:rStyle w:val="SAPScreenElement"/>
              </w:rPr>
              <w:t>Kostenstellen</w:t>
            </w:r>
            <w:r>
              <w:rPr>
                <w:rStyle w:val="SAPMonospace"/>
              </w:rPr>
              <w:t>(KP26)</w:t>
            </w:r>
            <w:r>
              <w:t>.</w:t>
            </w:r>
          </w:p>
        </w:tc>
        <w:tc>
          <w:tcPr>
            <w:tcW w:w="0" w:type="auto"/>
          </w:tcPr>
          <w:p w:rsidR="00B15FF9" w:rsidRDefault="00160865">
            <w:r>
              <w:t xml:space="preserve">Das Bild </w:t>
            </w:r>
            <w:r>
              <w:rPr>
                <w:rStyle w:val="SAPScreenElement"/>
              </w:rPr>
              <w:t>Leistungstarife verwalten - Plan</w:t>
            </w:r>
            <w:r>
              <w:t xml:space="preserve"> wird angezeigt und der Tarif eingegeben.</w:t>
            </w:r>
          </w:p>
        </w:tc>
      </w:tr>
      <w:tr w:rsidR="00B15FF9" w:rsidTr="00160865">
        <w:tc>
          <w:tcPr>
            <w:tcW w:w="0" w:type="auto"/>
          </w:tcPr>
          <w:p w:rsidR="00B15FF9" w:rsidRDefault="00160865">
            <w:hyperlink r:id="rId10" w:history="1">
              <w:r>
                <w:t>Kalkulationslauf anlegen</w:t>
              </w:r>
            </w:hyperlink>
            <w:r>
              <w:t xml:space="preserve">  [Sei</w:t>
            </w:r>
            <w:r>
              <w:t xml:space="preserve">te ] </w:t>
            </w:r>
            <w:r>
              <w:fldChar w:fldCharType="begin"/>
            </w:r>
            <w:r>
              <w:instrText xml:space="preserve"> PAGEREF unique_8 </w:instrText>
            </w:r>
            <w:r>
              <w:fldChar w:fldCharType="separate"/>
            </w:r>
            <w:r>
              <w:rPr>
                <w:noProof/>
              </w:rPr>
              <w:t>7</w:t>
            </w:r>
            <w:r>
              <w:fldChar w:fldCharType="end"/>
            </w:r>
          </w:p>
        </w:tc>
        <w:tc>
          <w:tcPr>
            <w:tcW w:w="0" w:type="auto"/>
          </w:tcPr>
          <w:p w:rsidR="00B15FF9" w:rsidRDefault="00160865">
            <w:r>
              <w:t>Bestandsbuchhalter</w:t>
            </w:r>
          </w:p>
        </w:tc>
        <w:tc>
          <w:tcPr>
            <w:tcW w:w="0" w:type="auto"/>
          </w:tcPr>
          <w:p w:rsidR="00B15FF9" w:rsidRDefault="00160865">
            <w:r>
              <w:rPr>
                <w:rStyle w:val="SAPScreenElement"/>
              </w:rPr>
              <w:t>Kalkulationsläufe verwalten</w:t>
            </w:r>
            <w:r>
              <w:t xml:space="preserve"> - </w:t>
            </w:r>
            <w:r>
              <w:rPr>
                <w:rStyle w:val="SAPScreenElement"/>
              </w:rPr>
              <w:t>Plankosten</w:t>
            </w:r>
            <w:r>
              <w:rPr>
                <w:rStyle w:val="SAPMonospace"/>
              </w:rPr>
              <w:t>(F1865)</w:t>
            </w:r>
          </w:p>
        </w:tc>
        <w:tc>
          <w:tcPr>
            <w:tcW w:w="0" w:type="auto"/>
          </w:tcPr>
          <w:p w:rsidR="00B15FF9" w:rsidRDefault="00160865">
            <w:r>
              <w:t xml:space="preserve">Die Sicht </w:t>
            </w:r>
            <w:r>
              <w:rPr>
                <w:rStyle w:val="SAPScreenElement"/>
              </w:rPr>
              <w:t>Kalkulationsläufe verwalten - Plankosten</w:t>
            </w:r>
            <w:r>
              <w:t xml:space="preserve"> wird angezeigt und der Kalkulationslauf angelegt.</w:t>
            </w:r>
          </w:p>
        </w:tc>
      </w:tr>
      <w:tr w:rsidR="00B15FF9" w:rsidTr="00160865">
        <w:tc>
          <w:tcPr>
            <w:tcW w:w="0" w:type="auto"/>
          </w:tcPr>
          <w:p w:rsidR="00B15FF9" w:rsidRDefault="00160865">
            <w:hyperlink r:id="rId11" w:history="1">
              <w:r>
                <w:t>Kalkulationslauf ausführen</w:t>
              </w:r>
            </w:hyperlink>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B15FF9" w:rsidRDefault="00160865">
            <w:r>
              <w:t>Bestandsbuchhalter</w:t>
            </w:r>
          </w:p>
        </w:tc>
        <w:tc>
          <w:tcPr>
            <w:tcW w:w="0" w:type="auto"/>
          </w:tcPr>
          <w:p w:rsidR="00B15FF9" w:rsidRDefault="00160865">
            <w:r>
              <w:rPr>
                <w:rStyle w:val="SAPScreenElement"/>
              </w:rPr>
              <w:t>Kalkulationsläufe verwalten</w:t>
            </w:r>
            <w:r>
              <w:t xml:space="preserve"> - </w:t>
            </w:r>
            <w:r>
              <w:rPr>
                <w:rStyle w:val="SAPScreenElement"/>
              </w:rPr>
              <w:t>Plankosten</w:t>
            </w:r>
            <w:r>
              <w:rPr>
                <w:rStyle w:val="SAPMonospace"/>
              </w:rPr>
              <w:t>(F1865)</w:t>
            </w:r>
          </w:p>
        </w:tc>
        <w:tc>
          <w:tcPr>
            <w:tcW w:w="0" w:type="auto"/>
          </w:tcPr>
          <w:p w:rsidR="00B15FF9" w:rsidRDefault="00160865">
            <w:r>
              <w:t xml:space="preserve">Die Sicht </w:t>
            </w:r>
            <w:r>
              <w:rPr>
                <w:rStyle w:val="SAPScreenElement"/>
              </w:rPr>
              <w:t>Kalkulationsläufe verwalten - Plankosten</w:t>
            </w:r>
            <w:r>
              <w:t xml:space="preserve"> wird angezeigt und der Kalkulationslauf ausgeführt.</w:t>
            </w:r>
          </w:p>
        </w:tc>
      </w:tr>
    </w:tbl>
    <w:p w:rsidR="00B15FF9" w:rsidRDefault="00160865">
      <w:pPr>
        <w:pStyle w:val="Heading1"/>
      </w:pPr>
      <w:bookmarkStart w:id="14" w:name="unique_10"/>
      <w:bookmarkStart w:id="15" w:name="_Toc52225657"/>
      <w:r>
        <w:lastRenderedPageBreak/>
        <w:t>Testverfahren</w:t>
      </w:r>
      <w:bookmarkEnd w:id="14"/>
      <w:bookmarkEnd w:id="15"/>
    </w:p>
    <w:p w:rsidR="00B15FF9" w:rsidRDefault="00160865">
      <w:r>
        <w:t>In diesem Abschnitt werden die Testverfahren für den jeweiligen Prozessschritt beschrieben, der zum betreffenden Umfa</w:t>
      </w:r>
      <w:r>
        <w:t>ngsbestandteil gehört.</w:t>
      </w:r>
    </w:p>
    <w:p w:rsidR="00B15FF9" w:rsidRDefault="00160865">
      <w:pPr>
        <w:pStyle w:val="Heading2"/>
      </w:pPr>
      <w:bookmarkStart w:id="16" w:name="unique_7"/>
      <w:bookmarkStart w:id="17" w:name="_Toc52225658"/>
      <w:r>
        <w:t>Tarif erfassen</w:t>
      </w:r>
      <w:bookmarkEnd w:id="16"/>
      <w:bookmarkEnd w:id="17"/>
    </w:p>
    <w:p w:rsidR="00B15FF9" w:rsidRDefault="00160865">
      <w:pPr>
        <w:pStyle w:val="SAPKeyblockTitle"/>
      </w:pPr>
      <w:r>
        <w:t>Testverwaltung</w:t>
      </w:r>
    </w:p>
    <w:p w:rsidR="00B15FF9" w:rsidRDefault="00160865">
      <w:r>
        <w:t>Kundenprojekt: Füllen Sie die projektbezogenen Teile aus.</w:t>
      </w:r>
    </w:p>
    <w:p w:rsidR="00B15FF9" w:rsidRDefault="00B15FF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15FF9" w:rsidTr="0016086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5FF9" w:rsidRDefault="00160865">
            <w:r>
              <w:rPr>
                <w:rStyle w:val="SAPEmphasis"/>
              </w:rPr>
              <w:t>Testfall-ID</w:t>
            </w:r>
          </w:p>
        </w:tc>
        <w:tc>
          <w:tcPr>
            <w:tcW w:w="0" w:type="auto"/>
            <w:shd w:val="clear" w:color="auto" w:fill="auto"/>
            <w:tcMar>
              <w:top w:w="29" w:type="dxa"/>
              <w:left w:w="29" w:type="dxa"/>
              <w:bottom w:w="29" w:type="dxa"/>
              <w:right w:w="29" w:type="dxa"/>
            </w:tcMar>
          </w:tcPr>
          <w:p w:rsidR="00B15FF9" w:rsidRDefault="00160865">
            <w:r>
              <w:t>&lt;X.XX&gt;</w:t>
            </w:r>
          </w:p>
        </w:tc>
        <w:tc>
          <w:tcPr>
            <w:tcW w:w="0" w:type="auto"/>
            <w:shd w:val="clear" w:color="auto" w:fill="auto"/>
            <w:tcMar>
              <w:top w:w="29" w:type="dxa"/>
              <w:left w:w="29" w:type="dxa"/>
              <w:bottom w:w="29" w:type="dxa"/>
              <w:right w:w="29" w:type="dxa"/>
            </w:tcMar>
          </w:tcPr>
          <w:p w:rsidR="00B15FF9" w:rsidRDefault="00160865">
            <w:r>
              <w:rPr>
                <w:rStyle w:val="SAPEmphasis"/>
              </w:rPr>
              <w:t>Testername</w:t>
            </w:r>
          </w:p>
        </w:tc>
        <w:tc>
          <w:tcPr>
            <w:tcW w:w="0" w:type="auto"/>
            <w:shd w:val="clear" w:color="auto" w:fill="auto"/>
            <w:tcMar>
              <w:top w:w="29" w:type="dxa"/>
              <w:left w:w="29" w:type="dxa"/>
              <w:bottom w:w="29" w:type="dxa"/>
              <w:right w:w="29" w:type="dxa"/>
            </w:tcMar>
          </w:tcPr>
          <w:p w:rsidR="00B15FF9" w:rsidRDefault="00B15FF9"/>
        </w:tc>
        <w:tc>
          <w:tcPr>
            <w:tcW w:w="0" w:type="auto"/>
            <w:shd w:val="clear" w:color="auto" w:fill="auto"/>
            <w:tcMar>
              <w:top w:w="29" w:type="dxa"/>
              <w:left w:w="29" w:type="dxa"/>
              <w:bottom w:w="29" w:type="dxa"/>
              <w:right w:w="29" w:type="dxa"/>
            </w:tcMar>
          </w:tcPr>
          <w:p w:rsidR="00B15FF9" w:rsidRDefault="00160865">
            <w:r>
              <w:rPr>
                <w:rStyle w:val="SAPEmphasis"/>
              </w:rPr>
              <w:t>Testdatum</w:t>
            </w:r>
          </w:p>
        </w:tc>
        <w:tc>
          <w:tcPr>
            <w:tcW w:w="0" w:type="auto"/>
            <w:shd w:val="clear" w:color="auto" w:fill="auto"/>
            <w:tcMar>
              <w:top w:w="29" w:type="dxa"/>
              <w:left w:w="29" w:type="dxa"/>
              <w:bottom w:w="29" w:type="dxa"/>
              <w:right w:w="29" w:type="dxa"/>
            </w:tcMar>
          </w:tcPr>
          <w:p w:rsidR="00B15FF9" w:rsidRDefault="00160865">
            <w:r>
              <w:rPr>
                <w:rStyle w:val="SAPUserEntry"/>
              </w:rPr>
              <w:t>Geben Sie ein Testdatum ein.</w:t>
            </w:r>
          </w:p>
        </w:tc>
      </w:tr>
      <w:tr w:rsidR="00B15FF9" w:rsidTr="0016086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5FF9" w:rsidRDefault="00160865">
            <w:r>
              <w:t>Benutzerrolle(n)</w:t>
            </w:r>
          </w:p>
        </w:tc>
        <w:tc>
          <w:tcPr>
            <w:tcW w:w="0" w:type="auto"/>
            <w:gridSpan w:val="5"/>
            <w:shd w:val="clear" w:color="auto" w:fill="auto"/>
            <w:tcMar>
              <w:top w:w="29" w:type="dxa"/>
              <w:left w:w="29" w:type="dxa"/>
              <w:bottom w:w="29" w:type="dxa"/>
              <w:right w:w="29" w:type="dxa"/>
            </w:tcMar>
          </w:tcPr>
          <w:p w:rsidR="00B15FF9" w:rsidRDefault="00B15FF9"/>
        </w:tc>
      </w:tr>
      <w:tr w:rsidR="00B15FF9" w:rsidTr="0016086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5FF9" w:rsidRDefault="00160865">
            <w:r>
              <w:rPr>
                <w:rStyle w:val="SAPEmphasis"/>
              </w:rPr>
              <w:t>Verantwortungsbereich</w:t>
            </w:r>
          </w:p>
        </w:tc>
        <w:tc>
          <w:tcPr>
            <w:tcW w:w="0" w:type="auto"/>
            <w:gridSpan w:val="3"/>
            <w:shd w:val="clear" w:color="auto" w:fill="auto"/>
            <w:tcMar>
              <w:top w:w="29" w:type="dxa"/>
              <w:left w:w="29" w:type="dxa"/>
              <w:bottom w:w="29" w:type="dxa"/>
              <w:right w:w="29" w:type="dxa"/>
            </w:tcMar>
          </w:tcPr>
          <w:p w:rsidR="00B15FF9" w:rsidRDefault="00160865">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B15FF9" w:rsidRDefault="00160865">
            <w:r>
              <w:rPr>
                <w:rStyle w:val="SAPEmphasis"/>
              </w:rPr>
              <w:t>Dauer</w:t>
            </w:r>
          </w:p>
        </w:tc>
        <w:tc>
          <w:tcPr>
            <w:tcW w:w="0" w:type="auto"/>
            <w:shd w:val="clear" w:color="auto" w:fill="auto"/>
            <w:tcMar>
              <w:top w:w="29" w:type="dxa"/>
              <w:left w:w="29" w:type="dxa"/>
              <w:bottom w:w="29" w:type="dxa"/>
              <w:right w:w="29" w:type="dxa"/>
            </w:tcMar>
          </w:tcPr>
          <w:p w:rsidR="00B15FF9" w:rsidRDefault="00160865">
            <w:r>
              <w:rPr>
                <w:rStyle w:val="SAPUserEntry"/>
              </w:rPr>
              <w:t>Geben Sie eine Dauer ein.</w:t>
            </w:r>
          </w:p>
        </w:tc>
      </w:tr>
    </w:tbl>
    <w:p w:rsidR="00B15FF9" w:rsidRDefault="00160865">
      <w:pPr>
        <w:pStyle w:val="SAPKeyblockTitle"/>
      </w:pPr>
      <w:r>
        <w:t>Kontext</w:t>
      </w:r>
    </w:p>
    <w:p w:rsidR="00B15FF9" w:rsidRDefault="00160865">
      <w:r>
        <w:t>In dieser Aktivität erfassen Sie einen Tarif.</w:t>
      </w:r>
    </w:p>
    <w:p w:rsidR="00B15FF9" w:rsidRDefault="00160865">
      <w:pPr>
        <w:pStyle w:val="SAPKeyblockTitle"/>
      </w:pPr>
      <w:r>
        <w:t>Vorgehensweise</w:t>
      </w:r>
    </w:p>
    <w:tbl>
      <w:tblPr>
        <w:tblStyle w:val="SAPStandardTable"/>
        <w:tblW w:w="0" w:type="auto"/>
        <w:tblLook w:val="0620" w:firstRow="1" w:lastRow="0" w:firstColumn="0" w:lastColumn="0" w:noHBand="1" w:noVBand="1"/>
      </w:tblPr>
      <w:tblGrid>
        <w:gridCol w:w="1549"/>
        <w:gridCol w:w="1902"/>
        <w:gridCol w:w="4694"/>
        <w:gridCol w:w="3360"/>
        <w:gridCol w:w="2666"/>
      </w:tblGrid>
      <w:tr w:rsidR="00B15FF9" w:rsidTr="00160865">
        <w:trPr>
          <w:cnfStyle w:val="100000000000" w:firstRow="1" w:lastRow="0" w:firstColumn="0" w:lastColumn="0" w:oddVBand="0" w:evenVBand="0" w:oddHBand="0" w:evenHBand="0" w:firstRowFirstColumn="0" w:firstRowLastColumn="0" w:lastRowFirstColumn="0" w:lastRowLastColumn="0"/>
        </w:trPr>
        <w:tc>
          <w:tcPr>
            <w:tcW w:w="0" w:type="auto"/>
          </w:tcPr>
          <w:p w:rsidR="00B15FF9" w:rsidRDefault="00160865">
            <w:pPr>
              <w:pStyle w:val="SAPTableHeader"/>
            </w:pPr>
            <w:r>
              <w:t>Testschrittnummer</w:t>
            </w:r>
          </w:p>
        </w:tc>
        <w:tc>
          <w:tcPr>
            <w:tcW w:w="0" w:type="auto"/>
          </w:tcPr>
          <w:p w:rsidR="00B15FF9" w:rsidRDefault="00160865">
            <w:pPr>
              <w:pStyle w:val="SAPTableHeader"/>
            </w:pPr>
            <w:r>
              <w:t>Bezeichnung des Testschritts</w:t>
            </w:r>
          </w:p>
        </w:tc>
        <w:tc>
          <w:tcPr>
            <w:tcW w:w="0" w:type="auto"/>
          </w:tcPr>
          <w:p w:rsidR="00B15FF9" w:rsidRDefault="00160865">
            <w:pPr>
              <w:pStyle w:val="SAPTableHeader"/>
            </w:pPr>
            <w:r>
              <w:t>Anweisung</w:t>
            </w:r>
          </w:p>
        </w:tc>
        <w:tc>
          <w:tcPr>
            <w:tcW w:w="0" w:type="auto"/>
          </w:tcPr>
          <w:p w:rsidR="00B15FF9" w:rsidRDefault="00160865">
            <w:pPr>
              <w:pStyle w:val="SAPTableHeader"/>
            </w:pPr>
            <w:r>
              <w:t>Erwartetes Ergebnis</w:t>
            </w:r>
          </w:p>
        </w:tc>
        <w:tc>
          <w:tcPr>
            <w:tcW w:w="0" w:type="auto"/>
          </w:tcPr>
          <w:p w:rsidR="00B15FF9" w:rsidRDefault="00160865">
            <w:pPr>
              <w:pStyle w:val="SAPTableHeader"/>
            </w:pPr>
            <w:r>
              <w:t>Bestanden/Nicht bestanden/Anmerkung</w:t>
            </w:r>
          </w:p>
        </w:tc>
      </w:tr>
      <w:tr w:rsidR="00B15FF9" w:rsidTr="00160865">
        <w:tc>
          <w:tcPr>
            <w:tcW w:w="0" w:type="auto"/>
          </w:tcPr>
          <w:p w:rsidR="00B15FF9" w:rsidRDefault="00160865">
            <w:r>
              <w:t>1</w:t>
            </w:r>
          </w:p>
        </w:tc>
        <w:tc>
          <w:tcPr>
            <w:tcW w:w="0" w:type="auto"/>
          </w:tcPr>
          <w:p w:rsidR="00B15FF9" w:rsidRDefault="00160865">
            <w:r>
              <w:rPr>
                <w:rStyle w:val="SAPEmphasis"/>
              </w:rPr>
              <w:t>Anmeldung</w:t>
            </w:r>
          </w:p>
        </w:tc>
        <w:tc>
          <w:tcPr>
            <w:tcW w:w="0" w:type="auto"/>
          </w:tcPr>
          <w:p w:rsidR="00B15FF9" w:rsidRDefault="00160865">
            <w:r>
              <w:t>Melden Sie sich als Gemeinkostencontroller</w:t>
            </w:r>
            <w:r>
              <w:t xml:space="preserve"> am SAP Fiori Launchpad an.</w:t>
            </w:r>
          </w:p>
        </w:tc>
        <w:tc>
          <w:tcPr>
            <w:tcW w:w="0" w:type="auto"/>
          </w:tcPr>
          <w:p w:rsidR="00B15FF9" w:rsidRDefault="00160865">
            <w:r>
              <w:t>Das SAP Fiori Launchpad wird angezeigt.</w:t>
            </w:r>
          </w:p>
        </w:tc>
        <w:tc>
          <w:tcPr>
            <w:tcW w:w="0" w:type="auto"/>
          </w:tcPr>
          <w:p w:rsidR="00B15FF9" w:rsidRDefault="00B15FF9"/>
        </w:tc>
      </w:tr>
      <w:tr w:rsidR="00B15FF9" w:rsidTr="00160865">
        <w:tc>
          <w:tcPr>
            <w:tcW w:w="0" w:type="auto"/>
          </w:tcPr>
          <w:p w:rsidR="00B15FF9" w:rsidRDefault="00160865">
            <w:r>
              <w:lastRenderedPageBreak/>
              <w:t>2</w:t>
            </w:r>
          </w:p>
        </w:tc>
        <w:tc>
          <w:tcPr>
            <w:tcW w:w="0" w:type="auto"/>
          </w:tcPr>
          <w:p w:rsidR="00B15FF9" w:rsidRDefault="00160865">
            <w:r>
              <w:rPr>
                <w:rStyle w:val="SAPEmphasis"/>
              </w:rPr>
              <w:t>SAP-Fiori-App aufrufen</w:t>
            </w:r>
          </w:p>
        </w:tc>
        <w:tc>
          <w:tcPr>
            <w:tcW w:w="0" w:type="auto"/>
          </w:tcPr>
          <w:p w:rsidR="00B15FF9" w:rsidRDefault="00160865">
            <w:r>
              <w:t xml:space="preserve">Öffnen Sie </w:t>
            </w:r>
            <w:r>
              <w:rPr>
                <w:rStyle w:val="SAPScreenElement"/>
              </w:rPr>
              <w:t>Tarife für Leistungsarten bearbeiten</w:t>
            </w:r>
            <w:r>
              <w:t xml:space="preserve"> - </w:t>
            </w:r>
            <w:r>
              <w:rPr>
                <w:rStyle w:val="SAPScreenElement"/>
              </w:rPr>
              <w:t>Kostenstellen</w:t>
            </w:r>
            <w:r>
              <w:rPr>
                <w:rStyle w:val="SAPMonospace"/>
              </w:rPr>
              <w:t>(KP26)</w:t>
            </w:r>
            <w:r>
              <w:t>.</w:t>
            </w:r>
          </w:p>
        </w:tc>
        <w:tc>
          <w:tcPr>
            <w:tcW w:w="0" w:type="auto"/>
          </w:tcPr>
          <w:p w:rsidR="00B15FF9" w:rsidRDefault="00160865">
            <w:r>
              <w:t xml:space="preserve">Das Bild </w:t>
            </w:r>
            <w:r>
              <w:rPr>
                <w:rStyle w:val="SAPScreenElement"/>
              </w:rPr>
              <w:t>Leistungsart/Preisplanung ändern</w:t>
            </w:r>
            <w:r>
              <w:t>:</w:t>
            </w:r>
            <w:r>
              <w:rPr>
                <w:rStyle w:val="SAPScreenElement"/>
              </w:rPr>
              <w:t xml:space="preserve"> Einstieg</w:t>
            </w:r>
            <w:r>
              <w:t xml:space="preserve"> wird angezeigt.</w:t>
            </w:r>
          </w:p>
        </w:tc>
        <w:tc>
          <w:tcPr>
            <w:tcW w:w="0" w:type="auto"/>
          </w:tcPr>
          <w:p w:rsidR="00B15FF9" w:rsidRDefault="00B15FF9"/>
        </w:tc>
      </w:tr>
      <w:tr w:rsidR="00B15FF9" w:rsidTr="00160865">
        <w:tc>
          <w:tcPr>
            <w:tcW w:w="0" w:type="auto"/>
          </w:tcPr>
          <w:p w:rsidR="00B15FF9" w:rsidRDefault="00160865">
            <w:r>
              <w:t>3</w:t>
            </w:r>
          </w:p>
        </w:tc>
        <w:tc>
          <w:tcPr>
            <w:tcW w:w="0" w:type="auto"/>
          </w:tcPr>
          <w:p w:rsidR="00B15FF9" w:rsidRDefault="00160865">
            <w:r>
              <w:rPr>
                <w:rStyle w:val="SAPEmphasis"/>
              </w:rPr>
              <w:t>Variablen eingeben</w:t>
            </w:r>
          </w:p>
        </w:tc>
        <w:tc>
          <w:tcPr>
            <w:tcW w:w="0" w:type="auto"/>
          </w:tcPr>
          <w:p w:rsidR="00B15FF9" w:rsidRDefault="00160865">
            <w:r>
              <w:t>Geben Sie folgende Daten ein:</w:t>
            </w:r>
          </w:p>
          <w:p w:rsidR="00B15FF9" w:rsidRDefault="00160865">
            <w:r>
              <w:rPr>
                <w:rStyle w:val="SAPScreenElement"/>
              </w:rPr>
              <w:t>Version</w:t>
            </w:r>
            <w:r>
              <w:t xml:space="preserve">: </w:t>
            </w:r>
            <w:r>
              <w:rPr>
                <w:rStyle w:val="SAPUserEntry"/>
              </w:rPr>
              <w:t>0</w:t>
            </w:r>
          </w:p>
          <w:p w:rsidR="00B15FF9" w:rsidRDefault="00160865">
            <w:r>
              <w:rPr>
                <w:rStyle w:val="SAPScreenElement"/>
              </w:rPr>
              <w:t>Von-Periode</w:t>
            </w:r>
            <w:r>
              <w:t xml:space="preserve">: </w:t>
            </w:r>
            <w:r>
              <w:rPr>
                <w:rStyle w:val="SAPUserEntry"/>
              </w:rPr>
              <w:t>11</w:t>
            </w:r>
          </w:p>
          <w:p w:rsidR="00B15FF9" w:rsidRDefault="00160865">
            <w:r>
              <w:rPr>
                <w:rStyle w:val="SAPScreenElement"/>
              </w:rPr>
              <w:t>Bis-Periode</w:t>
            </w:r>
            <w:r>
              <w:t xml:space="preserve">: </w:t>
            </w:r>
            <w:r>
              <w:rPr>
                <w:rStyle w:val="SAPUserEntry"/>
              </w:rPr>
              <w:t>12</w:t>
            </w:r>
          </w:p>
          <w:p w:rsidR="00B15FF9" w:rsidRDefault="00160865">
            <w:r>
              <w:rPr>
                <w:rStyle w:val="SAPScreenElement"/>
              </w:rPr>
              <w:t>Geschäftsjahr</w:t>
            </w:r>
            <w:r>
              <w:t xml:space="preserve">: </w:t>
            </w:r>
            <w:r>
              <w:rPr>
                <w:rStyle w:val="SAPUserEntry"/>
              </w:rPr>
              <w:t>&lt;laufendes Geschäftsjahr&gt;</w:t>
            </w:r>
            <w:r>
              <w:t xml:space="preserve"> Hinweis</w:t>
            </w:r>
          </w:p>
          <w:p w:rsidR="00B15FF9" w:rsidRDefault="00160865">
            <w:r>
              <w:rPr>
                <w:rStyle w:val="SAPEmphasis"/>
              </w:rPr>
              <w:t xml:space="preserve">Hinweis </w:t>
            </w:r>
            <w:r>
              <w:t>Im Fall der jährlichen Produktionsgrobplanung für das nächste Geschäftsjahr w</w:t>
            </w:r>
            <w:r>
              <w:t>ählen Sie dieses aus.</w:t>
            </w:r>
          </w:p>
          <w:p w:rsidR="00B15FF9" w:rsidRDefault="00160865">
            <w:r>
              <w:rPr>
                <w:rStyle w:val="SAPScreenElement"/>
              </w:rPr>
              <w:t>Kostenstelle</w:t>
            </w:r>
            <w:r>
              <w:t xml:space="preserve">: </w:t>
            </w:r>
            <w:r>
              <w:rPr>
                <w:rStyle w:val="SAPUserEntry"/>
              </w:rPr>
              <w:t>10101301</w:t>
            </w:r>
          </w:p>
          <w:p w:rsidR="00B15FF9" w:rsidRDefault="00160865">
            <w:r>
              <w:rPr>
                <w:rStyle w:val="SAPScreenElement"/>
              </w:rPr>
              <w:t>Leistungsart</w:t>
            </w:r>
            <w:r>
              <w:t xml:space="preserve">: </w:t>
            </w:r>
            <w:r>
              <w:rPr>
                <w:rStyle w:val="SAPUserEntry"/>
              </w:rPr>
              <w:t>1</w:t>
            </w:r>
          </w:p>
          <w:p w:rsidR="00B15FF9" w:rsidRDefault="00160865">
            <w:r>
              <w:t xml:space="preserve">Wählen Sie </w:t>
            </w:r>
            <w:r>
              <w:rPr>
                <w:rStyle w:val="SAPScreenElement"/>
              </w:rPr>
              <w:t>Übersichtsbild</w:t>
            </w:r>
            <w:r>
              <w:t>.</w:t>
            </w:r>
          </w:p>
        </w:tc>
        <w:tc>
          <w:tcPr>
            <w:tcW w:w="0" w:type="auto"/>
          </w:tcPr>
          <w:p w:rsidR="00B15FF9" w:rsidRDefault="00160865">
            <w:r>
              <w:t xml:space="preserve">Das Bild </w:t>
            </w:r>
            <w:r>
              <w:rPr>
                <w:rStyle w:val="SAPScreenElement"/>
              </w:rPr>
              <w:t>Leistungsart/Preisplanung ändern</w:t>
            </w:r>
            <w:r>
              <w:t>:</w:t>
            </w:r>
            <w:r>
              <w:rPr>
                <w:rStyle w:val="SAPScreenElement"/>
              </w:rPr>
              <w:t xml:space="preserve"> Übersichtsbild</w:t>
            </w:r>
            <w:r>
              <w:t xml:space="preserve"> wird angezeigt.</w:t>
            </w:r>
          </w:p>
        </w:tc>
        <w:tc>
          <w:tcPr>
            <w:tcW w:w="0" w:type="auto"/>
          </w:tcPr>
          <w:p w:rsidR="00B15FF9" w:rsidRDefault="00B15FF9"/>
        </w:tc>
      </w:tr>
      <w:tr w:rsidR="00B15FF9" w:rsidTr="00160865">
        <w:tc>
          <w:tcPr>
            <w:tcW w:w="0" w:type="auto"/>
          </w:tcPr>
          <w:p w:rsidR="00B15FF9" w:rsidRDefault="00160865">
            <w:r>
              <w:t>4</w:t>
            </w:r>
          </w:p>
        </w:tc>
        <w:tc>
          <w:tcPr>
            <w:tcW w:w="0" w:type="auto"/>
          </w:tcPr>
          <w:p w:rsidR="00B15FF9" w:rsidRDefault="00160865">
            <w:r>
              <w:rPr>
                <w:rStyle w:val="SAPEmphasis"/>
              </w:rPr>
              <w:t>Preisänderungen vornehmen</w:t>
            </w:r>
          </w:p>
        </w:tc>
        <w:tc>
          <w:tcPr>
            <w:tcW w:w="0" w:type="auto"/>
          </w:tcPr>
          <w:p w:rsidR="00B15FF9" w:rsidRDefault="00160865">
            <w:r>
              <w:t xml:space="preserve">Ändern Sie den </w:t>
            </w:r>
            <w:r>
              <w:rPr>
                <w:rStyle w:val="SAPScreenElement"/>
              </w:rPr>
              <w:t>Tarif fix</w:t>
            </w:r>
            <w:r>
              <w:t xml:space="preserve"> und den </w:t>
            </w:r>
            <w:r>
              <w:rPr>
                <w:rStyle w:val="SAPScreenElement"/>
              </w:rPr>
              <w:t>Variablen Preis</w:t>
            </w:r>
            <w:r>
              <w:t xml:space="preserve">, und wählen Sie </w:t>
            </w:r>
            <w:r>
              <w:rPr>
                <w:rStyle w:val="SAPScreenElement"/>
              </w:rPr>
              <w:t>Buchen</w:t>
            </w:r>
            <w:r>
              <w:t>.</w:t>
            </w:r>
          </w:p>
        </w:tc>
        <w:tc>
          <w:tcPr>
            <w:tcW w:w="0" w:type="auto"/>
          </w:tcPr>
          <w:p w:rsidR="00B15FF9" w:rsidRDefault="00160865">
            <w:r>
              <w:t>Die Tarife für das nächste Geschäftsjahr werden gebucht.</w:t>
            </w:r>
          </w:p>
        </w:tc>
        <w:tc>
          <w:tcPr>
            <w:tcW w:w="0" w:type="auto"/>
          </w:tcPr>
          <w:p w:rsidR="00B15FF9" w:rsidRDefault="00B15FF9"/>
        </w:tc>
      </w:tr>
    </w:tbl>
    <w:p w:rsidR="00B15FF9" w:rsidRDefault="00160865">
      <w:pPr>
        <w:pStyle w:val="Heading2"/>
      </w:pPr>
      <w:bookmarkStart w:id="18" w:name="unique_8"/>
      <w:bookmarkStart w:id="19" w:name="_Toc52225659"/>
      <w:r>
        <w:t>Kalkulationslauf anlegen</w:t>
      </w:r>
      <w:bookmarkEnd w:id="18"/>
      <w:bookmarkEnd w:id="19"/>
    </w:p>
    <w:p w:rsidR="00B15FF9" w:rsidRDefault="00160865">
      <w:pPr>
        <w:pStyle w:val="SAPKeyblockTitle"/>
      </w:pPr>
      <w:r>
        <w:t>Testverwaltung</w:t>
      </w:r>
    </w:p>
    <w:p w:rsidR="00B15FF9" w:rsidRDefault="00160865">
      <w:r>
        <w:t xml:space="preserve">Kundenprojekt: Füllen </w:t>
      </w:r>
      <w:r>
        <w:t>Sie die projektbezogenen Teile aus.</w:t>
      </w:r>
    </w:p>
    <w:p w:rsidR="00B15FF9" w:rsidRDefault="00B15FF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15FF9" w:rsidTr="0016086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5FF9" w:rsidRDefault="00160865">
            <w:r>
              <w:rPr>
                <w:rStyle w:val="SAPEmphasis"/>
              </w:rPr>
              <w:t>Testfall-ID</w:t>
            </w:r>
          </w:p>
        </w:tc>
        <w:tc>
          <w:tcPr>
            <w:tcW w:w="0" w:type="auto"/>
            <w:shd w:val="clear" w:color="auto" w:fill="auto"/>
            <w:tcMar>
              <w:top w:w="29" w:type="dxa"/>
              <w:left w:w="29" w:type="dxa"/>
              <w:bottom w:w="29" w:type="dxa"/>
              <w:right w:w="29" w:type="dxa"/>
            </w:tcMar>
          </w:tcPr>
          <w:p w:rsidR="00B15FF9" w:rsidRDefault="00160865">
            <w:r>
              <w:t>&lt;X.XX&gt;</w:t>
            </w:r>
          </w:p>
        </w:tc>
        <w:tc>
          <w:tcPr>
            <w:tcW w:w="0" w:type="auto"/>
            <w:shd w:val="clear" w:color="auto" w:fill="auto"/>
            <w:tcMar>
              <w:top w:w="29" w:type="dxa"/>
              <w:left w:w="29" w:type="dxa"/>
              <w:bottom w:w="29" w:type="dxa"/>
              <w:right w:w="29" w:type="dxa"/>
            </w:tcMar>
          </w:tcPr>
          <w:p w:rsidR="00B15FF9" w:rsidRDefault="00160865">
            <w:r>
              <w:rPr>
                <w:rStyle w:val="SAPEmphasis"/>
              </w:rPr>
              <w:t>Testername</w:t>
            </w:r>
          </w:p>
        </w:tc>
        <w:tc>
          <w:tcPr>
            <w:tcW w:w="0" w:type="auto"/>
            <w:shd w:val="clear" w:color="auto" w:fill="auto"/>
            <w:tcMar>
              <w:top w:w="29" w:type="dxa"/>
              <w:left w:w="29" w:type="dxa"/>
              <w:bottom w:w="29" w:type="dxa"/>
              <w:right w:w="29" w:type="dxa"/>
            </w:tcMar>
          </w:tcPr>
          <w:p w:rsidR="00B15FF9" w:rsidRDefault="00B15FF9"/>
        </w:tc>
        <w:tc>
          <w:tcPr>
            <w:tcW w:w="0" w:type="auto"/>
            <w:shd w:val="clear" w:color="auto" w:fill="auto"/>
            <w:tcMar>
              <w:top w:w="29" w:type="dxa"/>
              <w:left w:w="29" w:type="dxa"/>
              <w:bottom w:w="29" w:type="dxa"/>
              <w:right w:w="29" w:type="dxa"/>
            </w:tcMar>
          </w:tcPr>
          <w:p w:rsidR="00B15FF9" w:rsidRDefault="00160865">
            <w:r>
              <w:rPr>
                <w:rStyle w:val="SAPEmphasis"/>
              </w:rPr>
              <w:t>Testdatum</w:t>
            </w:r>
          </w:p>
        </w:tc>
        <w:tc>
          <w:tcPr>
            <w:tcW w:w="0" w:type="auto"/>
            <w:shd w:val="clear" w:color="auto" w:fill="auto"/>
            <w:tcMar>
              <w:top w:w="29" w:type="dxa"/>
              <w:left w:w="29" w:type="dxa"/>
              <w:bottom w:w="29" w:type="dxa"/>
              <w:right w:w="29" w:type="dxa"/>
            </w:tcMar>
          </w:tcPr>
          <w:p w:rsidR="00B15FF9" w:rsidRDefault="00160865">
            <w:r>
              <w:rPr>
                <w:rStyle w:val="SAPUserEntry"/>
              </w:rPr>
              <w:t>Geben Sie ein Testdatum ein.</w:t>
            </w:r>
          </w:p>
        </w:tc>
      </w:tr>
      <w:tr w:rsidR="00B15FF9" w:rsidTr="0016086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5FF9" w:rsidRDefault="00160865">
            <w:r>
              <w:t>Benutzerrolle(n)</w:t>
            </w:r>
          </w:p>
        </w:tc>
        <w:tc>
          <w:tcPr>
            <w:tcW w:w="0" w:type="auto"/>
            <w:gridSpan w:val="5"/>
            <w:shd w:val="clear" w:color="auto" w:fill="auto"/>
            <w:tcMar>
              <w:top w:w="29" w:type="dxa"/>
              <w:left w:w="29" w:type="dxa"/>
              <w:bottom w:w="29" w:type="dxa"/>
              <w:right w:w="29" w:type="dxa"/>
            </w:tcMar>
          </w:tcPr>
          <w:p w:rsidR="00B15FF9" w:rsidRDefault="00B15FF9"/>
        </w:tc>
      </w:tr>
      <w:tr w:rsidR="00B15FF9" w:rsidTr="0016086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5FF9" w:rsidRDefault="0016086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B15FF9" w:rsidRDefault="0016086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15FF9" w:rsidRDefault="00160865">
            <w:r>
              <w:rPr>
                <w:rStyle w:val="SAPEmphasis"/>
              </w:rPr>
              <w:t>Dauer</w:t>
            </w:r>
          </w:p>
        </w:tc>
        <w:tc>
          <w:tcPr>
            <w:tcW w:w="0" w:type="auto"/>
            <w:shd w:val="clear" w:color="auto" w:fill="auto"/>
            <w:tcMar>
              <w:top w:w="29" w:type="dxa"/>
              <w:left w:w="29" w:type="dxa"/>
              <w:bottom w:w="29" w:type="dxa"/>
              <w:right w:w="29" w:type="dxa"/>
            </w:tcMar>
          </w:tcPr>
          <w:p w:rsidR="00B15FF9" w:rsidRDefault="00160865">
            <w:r>
              <w:rPr>
                <w:rStyle w:val="SAPUserEntry"/>
              </w:rPr>
              <w:t>Geben Sie eine Dauer ein.</w:t>
            </w:r>
          </w:p>
        </w:tc>
      </w:tr>
    </w:tbl>
    <w:p w:rsidR="00B15FF9" w:rsidRDefault="00160865">
      <w:pPr>
        <w:pStyle w:val="SAPKeyblockTitle"/>
      </w:pPr>
      <w:r>
        <w:t>Kontext</w:t>
      </w:r>
    </w:p>
    <w:p w:rsidR="00B15FF9" w:rsidRDefault="00160865">
      <w:r>
        <w:t>In dieser Aktivität legen Sie einen Kalkulationslauf an.</w:t>
      </w:r>
    </w:p>
    <w:p w:rsidR="00B15FF9" w:rsidRDefault="00160865">
      <w:pPr>
        <w:pStyle w:val="SAPKeyblockTitle"/>
      </w:pPr>
      <w:r>
        <w:t>Vorgehensweise</w:t>
      </w:r>
    </w:p>
    <w:tbl>
      <w:tblPr>
        <w:tblStyle w:val="SAPStandardTable"/>
        <w:tblW w:w="0" w:type="auto"/>
        <w:tblLook w:val="0620" w:firstRow="1" w:lastRow="0" w:firstColumn="0" w:lastColumn="0" w:noHBand="1" w:noVBand="1"/>
      </w:tblPr>
      <w:tblGrid>
        <w:gridCol w:w="1559"/>
        <w:gridCol w:w="2379"/>
        <w:gridCol w:w="4423"/>
        <w:gridCol w:w="3114"/>
        <w:gridCol w:w="2696"/>
      </w:tblGrid>
      <w:tr w:rsidR="00B15FF9" w:rsidTr="00160865">
        <w:trPr>
          <w:cnfStyle w:val="100000000000" w:firstRow="1" w:lastRow="0" w:firstColumn="0" w:lastColumn="0" w:oddVBand="0" w:evenVBand="0" w:oddHBand="0" w:evenHBand="0" w:firstRowFirstColumn="0" w:firstRowLastColumn="0" w:lastRowFirstColumn="0" w:lastRowLastColumn="0"/>
        </w:trPr>
        <w:tc>
          <w:tcPr>
            <w:tcW w:w="0" w:type="auto"/>
          </w:tcPr>
          <w:p w:rsidR="00B15FF9" w:rsidRDefault="00160865">
            <w:pPr>
              <w:pStyle w:val="SAPTableHeader"/>
            </w:pPr>
            <w:r>
              <w:t>Testschrittnummer</w:t>
            </w:r>
          </w:p>
        </w:tc>
        <w:tc>
          <w:tcPr>
            <w:tcW w:w="0" w:type="auto"/>
          </w:tcPr>
          <w:p w:rsidR="00B15FF9" w:rsidRDefault="00160865">
            <w:pPr>
              <w:pStyle w:val="SAPTableHeader"/>
            </w:pPr>
            <w:r>
              <w:t>Bezeichnung des Testschritts</w:t>
            </w:r>
          </w:p>
        </w:tc>
        <w:tc>
          <w:tcPr>
            <w:tcW w:w="0" w:type="auto"/>
          </w:tcPr>
          <w:p w:rsidR="00B15FF9" w:rsidRDefault="00160865">
            <w:pPr>
              <w:pStyle w:val="SAPTableHeader"/>
            </w:pPr>
            <w:r>
              <w:t>Anweisung</w:t>
            </w:r>
          </w:p>
        </w:tc>
        <w:tc>
          <w:tcPr>
            <w:tcW w:w="0" w:type="auto"/>
          </w:tcPr>
          <w:p w:rsidR="00B15FF9" w:rsidRDefault="00160865">
            <w:pPr>
              <w:pStyle w:val="SAPTableHeader"/>
            </w:pPr>
            <w:r>
              <w:t>Erwartetes Ergebnis</w:t>
            </w:r>
          </w:p>
        </w:tc>
        <w:tc>
          <w:tcPr>
            <w:tcW w:w="0" w:type="auto"/>
          </w:tcPr>
          <w:p w:rsidR="00B15FF9" w:rsidRDefault="00160865">
            <w:pPr>
              <w:pStyle w:val="SAPTableHeader"/>
            </w:pPr>
            <w:r>
              <w:t>Bestanden/Nicht bestanden/Anmerkung</w:t>
            </w:r>
          </w:p>
        </w:tc>
      </w:tr>
      <w:tr w:rsidR="00B15FF9" w:rsidTr="00160865">
        <w:tc>
          <w:tcPr>
            <w:tcW w:w="0" w:type="auto"/>
          </w:tcPr>
          <w:p w:rsidR="00B15FF9" w:rsidRDefault="00160865">
            <w:r>
              <w:t>1</w:t>
            </w:r>
          </w:p>
        </w:tc>
        <w:tc>
          <w:tcPr>
            <w:tcW w:w="0" w:type="auto"/>
          </w:tcPr>
          <w:p w:rsidR="00B15FF9" w:rsidRDefault="00160865">
            <w:r>
              <w:rPr>
                <w:rStyle w:val="SAPEmphasis"/>
              </w:rPr>
              <w:t>Anmelden</w:t>
            </w:r>
          </w:p>
        </w:tc>
        <w:tc>
          <w:tcPr>
            <w:tcW w:w="0" w:type="auto"/>
          </w:tcPr>
          <w:p w:rsidR="00B15FF9" w:rsidRDefault="00160865">
            <w:r>
              <w:t xml:space="preserve">Melden Sie sich </w:t>
            </w:r>
            <w:r>
              <w:t>als Bestandsbuchhalter am SAP Fiori Launchpad an.</w:t>
            </w:r>
          </w:p>
        </w:tc>
        <w:tc>
          <w:tcPr>
            <w:tcW w:w="0" w:type="auto"/>
          </w:tcPr>
          <w:p w:rsidR="00B15FF9" w:rsidRDefault="00160865">
            <w:r>
              <w:t>Das SAP Fiori Launchpad wird angezeigt.</w:t>
            </w:r>
          </w:p>
        </w:tc>
        <w:tc>
          <w:tcPr>
            <w:tcW w:w="0" w:type="auto"/>
          </w:tcPr>
          <w:p w:rsidR="00B15FF9" w:rsidRDefault="00B15FF9"/>
        </w:tc>
      </w:tr>
      <w:tr w:rsidR="00B15FF9" w:rsidTr="00160865">
        <w:tc>
          <w:tcPr>
            <w:tcW w:w="0" w:type="auto"/>
          </w:tcPr>
          <w:p w:rsidR="00B15FF9" w:rsidRDefault="00160865">
            <w:r>
              <w:t>2</w:t>
            </w:r>
          </w:p>
        </w:tc>
        <w:tc>
          <w:tcPr>
            <w:tcW w:w="0" w:type="auto"/>
          </w:tcPr>
          <w:p w:rsidR="00B15FF9" w:rsidRDefault="00160865">
            <w:r>
              <w:rPr>
                <w:rStyle w:val="SAPEmphasis"/>
              </w:rPr>
              <w:t>SAP-Fiori-App aufrufen</w:t>
            </w:r>
          </w:p>
        </w:tc>
        <w:tc>
          <w:tcPr>
            <w:tcW w:w="0" w:type="auto"/>
          </w:tcPr>
          <w:p w:rsidR="00B15FF9" w:rsidRDefault="00160865">
            <w:r>
              <w:t xml:space="preserve">Öffnen Sie </w:t>
            </w:r>
            <w:r>
              <w:rPr>
                <w:rStyle w:val="SAPScreenElement"/>
              </w:rPr>
              <w:t>Kalkulationsläufe verwalten</w:t>
            </w:r>
            <w:r>
              <w:t xml:space="preserve"> - </w:t>
            </w:r>
            <w:r>
              <w:rPr>
                <w:rStyle w:val="SAPScreenElement"/>
              </w:rPr>
              <w:t>Plankosten</w:t>
            </w:r>
            <w:r>
              <w:rPr>
                <w:rStyle w:val="SAPMonospace"/>
              </w:rPr>
              <w:t>(F1865)</w:t>
            </w:r>
            <w:r>
              <w:t>.</w:t>
            </w:r>
          </w:p>
        </w:tc>
        <w:tc>
          <w:tcPr>
            <w:tcW w:w="0" w:type="auto"/>
          </w:tcPr>
          <w:p w:rsidR="00B15FF9" w:rsidRDefault="00160865">
            <w:r>
              <w:t xml:space="preserve">Die Sicht </w:t>
            </w:r>
            <w:r>
              <w:rPr>
                <w:rStyle w:val="SAPScreenElement"/>
              </w:rPr>
              <w:t>Kalkulationsläufe verwalten - Plankosten</w:t>
            </w:r>
            <w:r>
              <w:t xml:space="preserve"> wird angezeigt.</w:t>
            </w:r>
          </w:p>
        </w:tc>
        <w:tc>
          <w:tcPr>
            <w:tcW w:w="0" w:type="auto"/>
          </w:tcPr>
          <w:p w:rsidR="00B15FF9" w:rsidRDefault="00B15FF9"/>
        </w:tc>
      </w:tr>
      <w:tr w:rsidR="00B15FF9" w:rsidTr="00160865">
        <w:tc>
          <w:tcPr>
            <w:tcW w:w="0" w:type="auto"/>
          </w:tcPr>
          <w:p w:rsidR="00B15FF9" w:rsidRDefault="00160865">
            <w:r>
              <w:t>3</w:t>
            </w:r>
          </w:p>
        </w:tc>
        <w:tc>
          <w:tcPr>
            <w:tcW w:w="0" w:type="auto"/>
          </w:tcPr>
          <w:p w:rsidR="00B15FF9" w:rsidRDefault="00160865">
            <w:r>
              <w:rPr>
                <w:rStyle w:val="SAPEmphasis"/>
              </w:rPr>
              <w:t>Kalkulat</w:t>
            </w:r>
            <w:r>
              <w:rPr>
                <w:rStyle w:val="SAPEmphasis"/>
              </w:rPr>
              <w:t>ionslauf anlegen</w:t>
            </w:r>
          </w:p>
        </w:tc>
        <w:tc>
          <w:tcPr>
            <w:tcW w:w="0" w:type="auto"/>
          </w:tcPr>
          <w:p w:rsidR="00B15FF9" w:rsidRDefault="00160865">
            <w:r>
              <w:t xml:space="preserve">Wählen Sie die Drucktaste </w:t>
            </w:r>
            <w:r>
              <w:rPr>
                <w:rStyle w:val="SAPScreenElement"/>
              </w:rPr>
              <w:t>Anlegen</w:t>
            </w:r>
            <w:r>
              <w:t>.</w:t>
            </w:r>
          </w:p>
        </w:tc>
        <w:tc>
          <w:tcPr>
            <w:tcW w:w="0" w:type="auto"/>
          </w:tcPr>
          <w:p w:rsidR="00B15FF9" w:rsidRDefault="00160865">
            <w:r>
              <w:t xml:space="preserve">Die Sicht </w:t>
            </w:r>
            <w:r>
              <w:rPr>
                <w:rStyle w:val="SAPScreenElement"/>
              </w:rPr>
              <w:t>Neuen Kalkulationslauf anlegen</w:t>
            </w:r>
            <w:r>
              <w:t xml:space="preserve"> wird angezeigt.</w:t>
            </w:r>
          </w:p>
        </w:tc>
        <w:tc>
          <w:tcPr>
            <w:tcW w:w="0" w:type="auto"/>
          </w:tcPr>
          <w:p w:rsidR="00B15FF9" w:rsidRDefault="00B15FF9"/>
        </w:tc>
      </w:tr>
      <w:tr w:rsidR="00B15FF9" w:rsidTr="00160865">
        <w:tc>
          <w:tcPr>
            <w:tcW w:w="0" w:type="auto"/>
          </w:tcPr>
          <w:p w:rsidR="00B15FF9" w:rsidRDefault="00160865">
            <w:r>
              <w:t>4</w:t>
            </w:r>
          </w:p>
        </w:tc>
        <w:tc>
          <w:tcPr>
            <w:tcW w:w="0" w:type="auto"/>
          </w:tcPr>
          <w:p w:rsidR="00B15FF9" w:rsidRDefault="00160865">
            <w:r>
              <w:rPr>
                <w:rStyle w:val="SAPEmphasis"/>
              </w:rPr>
              <w:t>Parameter für den Kalkulationslauf erfassen</w:t>
            </w:r>
          </w:p>
        </w:tc>
        <w:tc>
          <w:tcPr>
            <w:tcW w:w="0" w:type="auto"/>
          </w:tcPr>
          <w:p w:rsidR="00B15FF9" w:rsidRDefault="00160865">
            <w:r>
              <w:t xml:space="preserve">Geben Sie folgende Daten ein, und wählen Sie die </w:t>
            </w:r>
            <w:r>
              <w:rPr>
                <w:rStyle w:val="SAPScreenElement"/>
              </w:rPr>
              <w:t>Eingabetaste</w:t>
            </w:r>
            <w:r>
              <w:t>.</w:t>
            </w:r>
          </w:p>
          <w:p w:rsidR="00B15FF9" w:rsidRDefault="00160865">
            <w:r>
              <w:rPr>
                <w:rStyle w:val="SAPScreenElement"/>
              </w:rPr>
              <w:t>Kalkulationslauf:</w:t>
            </w:r>
            <w:r>
              <w:rPr>
                <w:rStyle w:val="SAPUserEntry"/>
              </w:rPr>
              <w:t>Test1</w:t>
            </w:r>
          </w:p>
          <w:p w:rsidR="00B15FF9" w:rsidRDefault="00160865">
            <w:r>
              <w:rPr>
                <w:rStyle w:val="SAPScreenElement"/>
              </w:rPr>
              <w:t xml:space="preserve">Datum des </w:t>
            </w:r>
            <w:r>
              <w:rPr>
                <w:rStyle w:val="SAPScreenElement"/>
              </w:rPr>
              <w:t>Kalkulationslaufs:</w:t>
            </w:r>
            <w:r>
              <w:t xml:space="preserve"> </w:t>
            </w:r>
            <w:r>
              <w:rPr>
                <w:rStyle w:val="SAPUserEntry"/>
              </w:rPr>
              <w:t>&lt;Geben Sie das aktuelle Datum ein.&gt;</w:t>
            </w:r>
          </w:p>
          <w:p w:rsidR="00B15FF9" w:rsidRDefault="00160865">
            <w:r>
              <w:rPr>
                <w:rStyle w:val="SAPScreenElement"/>
              </w:rPr>
              <w:t>Beschreibung</w:t>
            </w:r>
            <w:r>
              <w:t xml:space="preserve">: </w:t>
            </w:r>
            <w:r>
              <w:rPr>
                <w:rStyle w:val="SAPUserEntry"/>
              </w:rPr>
              <w:t>Kalkulationslauf Test1</w:t>
            </w:r>
          </w:p>
          <w:p w:rsidR="00B15FF9" w:rsidRDefault="00160865">
            <w:r>
              <w:rPr>
                <w:rStyle w:val="SAPScreenElement"/>
              </w:rPr>
              <w:t>Kalkulationsvariante:</w:t>
            </w:r>
            <w:r>
              <w:rPr>
                <w:rStyle w:val="SAPUserEntry"/>
              </w:rPr>
              <w:t>PYC1</w:t>
            </w:r>
          </w:p>
          <w:p w:rsidR="00B15FF9" w:rsidRDefault="00160865">
            <w:r>
              <w:rPr>
                <w:rStyle w:val="SAPScreenElement"/>
              </w:rPr>
              <w:t>Kalkulationsversion:</w:t>
            </w:r>
            <w:r>
              <w:rPr>
                <w:rStyle w:val="SAPUserEntry"/>
              </w:rPr>
              <w:t>1</w:t>
            </w:r>
          </w:p>
          <w:p w:rsidR="00B15FF9" w:rsidRDefault="00160865">
            <w:r>
              <w:rPr>
                <w:rStyle w:val="SAPScreenElement"/>
              </w:rPr>
              <w:t>Kostenrechnungskreis</w:t>
            </w:r>
            <w:r>
              <w:t xml:space="preserve">: </w:t>
            </w:r>
            <w:r>
              <w:rPr>
                <w:rStyle w:val="SAPUserEntry"/>
              </w:rPr>
              <w:t>A000</w:t>
            </w:r>
          </w:p>
          <w:p w:rsidR="00B15FF9" w:rsidRDefault="00160865">
            <w:r>
              <w:rPr>
                <w:rStyle w:val="SAPScreenElement"/>
              </w:rPr>
              <w:t>Buchungskreis</w:t>
            </w:r>
            <w:r>
              <w:t xml:space="preserve">: </w:t>
            </w:r>
            <w:r>
              <w:rPr>
                <w:rStyle w:val="SAPUserEntry"/>
              </w:rPr>
              <w:t>1010</w:t>
            </w:r>
          </w:p>
          <w:p w:rsidR="00B15FF9" w:rsidRDefault="00160865">
            <w:r>
              <w:rPr>
                <w:rStyle w:val="SAPScreenElement"/>
              </w:rPr>
              <w:t>Kalkulationsdatum ab:</w:t>
            </w:r>
            <w:r>
              <w:t xml:space="preserve"> </w:t>
            </w:r>
            <w:r>
              <w:rPr>
                <w:rStyle w:val="SAPUserEntry"/>
              </w:rPr>
              <w:t>&lt;Geben Sie den ersten Tag des nächsten Jahres e</w:t>
            </w:r>
            <w:r>
              <w:rPr>
                <w:rStyle w:val="SAPUserEntry"/>
              </w:rPr>
              <w:t>in.&gt;</w:t>
            </w:r>
          </w:p>
          <w:p w:rsidR="00B15FF9" w:rsidRDefault="00160865">
            <w:r>
              <w:rPr>
                <w:rStyle w:val="SAPScreenElement"/>
              </w:rPr>
              <w:lastRenderedPageBreak/>
              <w:t>Kalkulationsdatum bis:</w:t>
            </w:r>
            <w:r>
              <w:t xml:space="preserve"> </w:t>
            </w:r>
            <w:r>
              <w:rPr>
                <w:rStyle w:val="SAPUserEntry"/>
              </w:rPr>
              <w:t>Übernehmen Sie den Vorschlagswert.</w:t>
            </w:r>
          </w:p>
          <w:p w:rsidR="00B15FF9" w:rsidRDefault="00160865">
            <w:r>
              <w:rPr>
                <w:rStyle w:val="SAPScreenElement"/>
              </w:rPr>
              <w:t>Auflösungstermin:</w:t>
            </w:r>
            <w:r>
              <w:t xml:space="preserve"> </w:t>
            </w:r>
            <w:r>
              <w:rPr>
                <w:rStyle w:val="SAPUserEntry"/>
              </w:rPr>
              <w:t>&lt;Geben Sie den ersten Tag des nächsten Jahres ein.&gt;</w:t>
            </w:r>
          </w:p>
          <w:p w:rsidR="00B15FF9" w:rsidRDefault="00160865">
            <w:r>
              <w:rPr>
                <w:rStyle w:val="SAPScreenElement"/>
              </w:rPr>
              <w:t>Bewertungsdatum ab:</w:t>
            </w:r>
            <w:r>
              <w:t xml:space="preserve"> </w:t>
            </w:r>
            <w:r>
              <w:rPr>
                <w:rStyle w:val="SAPUserEntry"/>
              </w:rPr>
              <w:t>&lt;Geben Sie den ersten Tag des nächsten Jahres ein.&gt;</w:t>
            </w:r>
          </w:p>
        </w:tc>
        <w:tc>
          <w:tcPr>
            <w:tcW w:w="0" w:type="auto"/>
          </w:tcPr>
          <w:p w:rsidR="00B15FF9" w:rsidRDefault="00B15FF9"/>
        </w:tc>
        <w:tc>
          <w:tcPr>
            <w:tcW w:w="0" w:type="auto"/>
          </w:tcPr>
          <w:p w:rsidR="00B15FF9" w:rsidRDefault="00B15FF9"/>
        </w:tc>
      </w:tr>
      <w:tr w:rsidR="00B15FF9" w:rsidTr="00160865">
        <w:tc>
          <w:tcPr>
            <w:tcW w:w="0" w:type="auto"/>
          </w:tcPr>
          <w:p w:rsidR="00B15FF9" w:rsidRDefault="00160865">
            <w:r>
              <w:t>5</w:t>
            </w:r>
          </w:p>
        </w:tc>
        <w:tc>
          <w:tcPr>
            <w:tcW w:w="0" w:type="auto"/>
          </w:tcPr>
          <w:p w:rsidR="00B15FF9" w:rsidRDefault="00160865">
            <w:r>
              <w:rPr>
                <w:rStyle w:val="SAPEmphasis"/>
              </w:rPr>
              <w:t>Kalkulationslauf sichern</w:t>
            </w:r>
          </w:p>
        </w:tc>
        <w:tc>
          <w:tcPr>
            <w:tcW w:w="0" w:type="auto"/>
          </w:tcPr>
          <w:p w:rsidR="00B15FF9" w:rsidRDefault="00160865">
            <w:r>
              <w:t xml:space="preserve">Wählen Sie die </w:t>
            </w:r>
            <w:r>
              <w:t xml:space="preserve">Drucktaste </w:t>
            </w:r>
            <w:r>
              <w:rPr>
                <w:rStyle w:val="SAPScreenElement"/>
              </w:rPr>
              <w:t>Sichern</w:t>
            </w:r>
            <w:r>
              <w:t>.</w:t>
            </w:r>
          </w:p>
        </w:tc>
        <w:tc>
          <w:tcPr>
            <w:tcW w:w="0" w:type="auto"/>
          </w:tcPr>
          <w:p w:rsidR="00B15FF9" w:rsidRDefault="00B15FF9"/>
        </w:tc>
        <w:tc>
          <w:tcPr>
            <w:tcW w:w="0" w:type="auto"/>
          </w:tcPr>
          <w:p w:rsidR="00B15FF9" w:rsidRDefault="00B15FF9"/>
        </w:tc>
      </w:tr>
    </w:tbl>
    <w:p w:rsidR="00B15FF9" w:rsidRDefault="00160865">
      <w:pPr>
        <w:pStyle w:val="Heading2"/>
      </w:pPr>
      <w:bookmarkStart w:id="20" w:name="unique_9"/>
      <w:bookmarkStart w:id="21" w:name="_Toc52225660"/>
      <w:r>
        <w:t>Kalkulationslauf ausführen</w:t>
      </w:r>
      <w:bookmarkEnd w:id="20"/>
      <w:bookmarkEnd w:id="21"/>
    </w:p>
    <w:p w:rsidR="00B15FF9" w:rsidRDefault="00160865">
      <w:pPr>
        <w:pStyle w:val="SAPKeyblockTitle"/>
      </w:pPr>
      <w:r>
        <w:t>Testverwaltung</w:t>
      </w:r>
    </w:p>
    <w:p w:rsidR="00B15FF9" w:rsidRDefault="00160865">
      <w:r>
        <w:t>Kundenprojekt: Füllen Sie die projektbezogenen Teile aus.</w:t>
      </w:r>
    </w:p>
    <w:p w:rsidR="00B15FF9" w:rsidRDefault="00B15FF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15FF9" w:rsidTr="0016086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5FF9" w:rsidRDefault="00160865">
            <w:r>
              <w:rPr>
                <w:rStyle w:val="SAPEmphasis"/>
              </w:rPr>
              <w:t>Testfall-ID</w:t>
            </w:r>
          </w:p>
        </w:tc>
        <w:tc>
          <w:tcPr>
            <w:tcW w:w="0" w:type="auto"/>
            <w:shd w:val="clear" w:color="auto" w:fill="auto"/>
            <w:tcMar>
              <w:top w:w="29" w:type="dxa"/>
              <w:left w:w="29" w:type="dxa"/>
              <w:bottom w:w="29" w:type="dxa"/>
              <w:right w:w="29" w:type="dxa"/>
            </w:tcMar>
          </w:tcPr>
          <w:p w:rsidR="00B15FF9" w:rsidRDefault="00160865">
            <w:r>
              <w:t>&lt;X.XX&gt;</w:t>
            </w:r>
          </w:p>
        </w:tc>
        <w:tc>
          <w:tcPr>
            <w:tcW w:w="0" w:type="auto"/>
            <w:shd w:val="clear" w:color="auto" w:fill="auto"/>
            <w:tcMar>
              <w:top w:w="29" w:type="dxa"/>
              <w:left w:w="29" w:type="dxa"/>
              <w:bottom w:w="29" w:type="dxa"/>
              <w:right w:w="29" w:type="dxa"/>
            </w:tcMar>
          </w:tcPr>
          <w:p w:rsidR="00B15FF9" w:rsidRDefault="00160865">
            <w:r>
              <w:rPr>
                <w:rStyle w:val="SAPEmphasis"/>
              </w:rPr>
              <w:t>Testername</w:t>
            </w:r>
          </w:p>
        </w:tc>
        <w:tc>
          <w:tcPr>
            <w:tcW w:w="0" w:type="auto"/>
            <w:shd w:val="clear" w:color="auto" w:fill="auto"/>
            <w:tcMar>
              <w:top w:w="29" w:type="dxa"/>
              <w:left w:w="29" w:type="dxa"/>
              <w:bottom w:w="29" w:type="dxa"/>
              <w:right w:w="29" w:type="dxa"/>
            </w:tcMar>
          </w:tcPr>
          <w:p w:rsidR="00B15FF9" w:rsidRDefault="00B15FF9"/>
        </w:tc>
        <w:tc>
          <w:tcPr>
            <w:tcW w:w="0" w:type="auto"/>
            <w:shd w:val="clear" w:color="auto" w:fill="auto"/>
            <w:tcMar>
              <w:top w:w="29" w:type="dxa"/>
              <w:left w:w="29" w:type="dxa"/>
              <w:bottom w:w="29" w:type="dxa"/>
              <w:right w:w="29" w:type="dxa"/>
            </w:tcMar>
          </w:tcPr>
          <w:p w:rsidR="00B15FF9" w:rsidRDefault="00160865">
            <w:r>
              <w:rPr>
                <w:rStyle w:val="SAPEmphasis"/>
              </w:rPr>
              <w:t>Testdatum</w:t>
            </w:r>
          </w:p>
        </w:tc>
        <w:tc>
          <w:tcPr>
            <w:tcW w:w="0" w:type="auto"/>
            <w:shd w:val="clear" w:color="auto" w:fill="auto"/>
            <w:tcMar>
              <w:top w:w="29" w:type="dxa"/>
              <w:left w:w="29" w:type="dxa"/>
              <w:bottom w:w="29" w:type="dxa"/>
              <w:right w:w="29" w:type="dxa"/>
            </w:tcMar>
          </w:tcPr>
          <w:p w:rsidR="00B15FF9" w:rsidRDefault="00160865">
            <w:r>
              <w:rPr>
                <w:rStyle w:val="SAPUserEntry"/>
              </w:rPr>
              <w:t>Geben Sie ein Testdatum ein.</w:t>
            </w:r>
          </w:p>
        </w:tc>
      </w:tr>
      <w:tr w:rsidR="00B15FF9" w:rsidTr="0016086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5FF9" w:rsidRDefault="00160865">
            <w:r>
              <w:t>Benutzerrolle(n)</w:t>
            </w:r>
          </w:p>
        </w:tc>
        <w:tc>
          <w:tcPr>
            <w:tcW w:w="0" w:type="auto"/>
            <w:gridSpan w:val="5"/>
            <w:shd w:val="clear" w:color="auto" w:fill="auto"/>
            <w:tcMar>
              <w:top w:w="29" w:type="dxa"/>
              <w:left w:w="29" w:type="dxa"/>
              <w:bottom w:w="29" w:type="dxa"/>
              <w:right w:w="29" w:type="dxa"/>
            </w:tcMar>
          </w:tcPr>
          <w:p w:rsidR="00B15FF9" w:rsidRDefault="00B15FF9"/>
        </w:tc>
      </w:tr>
      <w:tr w:rsidR="00B15FF9" w:rsidTr="0016086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15FF9" w:rsidRDefault="00160865">
            <w:r>
              <w:rPr>
                <w:rStyle w:val="SAPEmphasis"/>
              </w:rPr>
              <w:t>Verantwortungsbereich</w:t>
            </w:r>
          </w:p>
        </w:tc>
        <w:tc>
          <w:tcPr>
            <w:tcW w:w="0" w:type="auto"/>
            <w:gridSpan w:val="3"/>
            <w:shd w:val="clear" w:color="auto" w:fill="auto"/>
            <w:tcMar>
              <w:top w:w="29" w:type="dxa"/>
              <w:left w:w="29" w:type="dxa"/>
              <w:bottom w:w="29" w:type="dxa"/>
              <w:right w:w="29" w:type="dxa"/>
            </w:tcMar>
          </w:tcPr>
          <w:p w:rsidR="00B15FF9" w:rsidRDefault="0016086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B15FF9" w:rsidRDefault="00160865">
            <w:r>
              <w:rPr>
                <w:rStyle w:val="SAPEmphasis"/>
              </w:rPr>
              <w:t>Dauer</w:t>
            </w:r>
          </w:p>
        </w:tc>
        <w:tc>
          <w:tcPr>
            <w:tcW w:w="0" w:type="auto"/>
            <w:shd w:val="clear" w:color="auto" w:fill="auto"/>
            <w:tcMar>
              <w:top w:w="29" w:type="dxa"/>
              <w:left w:w="29" w:type="dxa"/>
              <w:bottom w:w="29" w:type="dxa"/>
              <w:right w:w="29" w:type="dxa"/>
            </w:tcMar>
          </w:tcPr>
          <w:p w:rsidR="00B15FF9" w:rsidRDefault="00160865">
            <w:r>
              <w:rPr>
                <w:rStyle w:val="SAPUserEntry"/>
              </w:rPr>
              <w:t>Geben Sie eine Dauer ein.</w:t>
            </w:r>
          </w:p>
        </w:tc>
      </w:tr>
    </w:tbl>
    <w:p w:rsidR="00B15FF9" w:rsidRDefault="00160865">
      <w:pPr>
        <w:pStyle w:val="SAPKeyblockTitle"/>
      </w:pPr>
      <w:r>
        <w:t>Kontext</w:t>
      </w:r>
    </w:p>
    <w:p w:rsidR="00B15FF9" w:rsidRDefault="00160865">
      <w:r>
        <w:t>In dieser Aktivität führen Sie den Kalkulationslauf aus. Es sind keine konfigurierten Materialien enthalten.</w:t>
      </w:r>
    </w:p>
    <w:p w:rsidR="00B15FF9" w:rsidRDefault="00160865">
      <w:pPr>
        <w:pStyle w:val="SAPKeyblockTitle"/>
      </w:pPr>
      <w:r>
        <w:lastRenderedPageBreak/>
        <w:t>Vorgehensweise</w:t>
      </w:r>
    </w:p>
    <w:tbl>
      <w:tblPr>
        <w:tblStyle w:val="SAPStandardTable"/>
        <w:tblW w:w="0" w:type="auto"/>
        <w:tblLook w:val="0620" w:firstRow="1" w:lastRow="0" w:firstColumn="0" w:lastColumn="0" w:noHBand="1" w:noVBand="1"/>
      </w:tblPr>
      <w:tblGrid>
        <w:gridCol w:w="1334"/>
        <w:gridCol w:w="1329"/>
        <w:gridCol w:w="4219"/>
        <w:gridCol w:w="5301"/>
        <w:gridCol w:w="1988"/>
      </w:tblGrid>
      <w:tr w:rsidR="00B15FF9" w:rsidTr="00160865">
        <w:trPr>
          <w:cnfStyle w:val="100000000000" w:firstRow="1" w:lastRow="0" w:firstColumn="0" w:lastColumn="0" w:oddVBand="0" w:evenVBand="0" w:oddHBand="0" w:evenHBand="0" w:firstRowFirstColumn="0" w:firstRowLastColumn="0" w:lastRowFirstColumn="0" w:lastRowLastColumn="0"/>
        </w:trPr>
        <w:tc>
          <w:tcPr>
            <w:tcW w:w="0" w:type="auto"/>
          </w:tcPr>
          <w:p w:rsidR="00B15FF9" w:rsidRDefault="00160865">
            <w:pPr>
              <w:pStyle w:val="SAPTableHeader"/>
            </w:pPr>
            <w:r>
              <w:t>Testschrittnummer</w:t>
            </w:r>
          </w:p>
        </w:tc>
        <w:tc>
          <w:tcPr>
            <w:tcW w:w="0" w:type="auto"/>
          </w:tcPr>
          <w:p w:rsidR="00B15FF9" w:rsidRDefault="00160865">
            <w:pPr>
              <w:pStyle w:val="SAPTableHeader"/>
            </w:pPr>
            <w:r>
              <w:t>Bezeichnung des Testschritts</w:t>
            </w:r>
          </w:p>
        </w:tc>
        <w:tc>
          <w:tcPr>
            <w:tcW w:w="0" w:type="auto"/>
          </w:tcPr>
          <w:p w:rsidR="00B15FF9" w:rsidRDefault="00160865">
            <w:pPr>
              <w:pStyle w:val="SAPTableHeader"/>
            </w:pPr>
            <w:r>
              <w:t>Anweisung</w:t>
            </w:r>
          </w:p>
        </w:tc>
        <w:tc>
          <w:tcPr>
            <w:tcW w:w="0" w:type="auto"/>
          </w:tcPr>
          <w:p w:rsidR="00B15FF9" w:rsidRDefault="00160865">
            <w:pPr>
              <w:pStyle w:val="SAPTableHeader"/>
            </w:pPr>
            <w:r>
              <w:t>Erwartetes Ergebnis</w:t>
            </w:r>
          </w:p>
        </w:tc>
        <w:tc>
          <w:tcPr>
            <w:tcW w:w="0" w:type="auto"/>
          </w:tcPr>
          <w:p w:rsidR="00B15FF9" w:rsidRDefault="00160865">
            <w:pPr>
              <w:pStyle w:val="SAPTableHeader"/>
            </w:pPr>
            <w:r>
              <w:t>Bestanden/Nicht bestanden/Anmerkung</w:t>
            </w:r>
          </w:p>
        </w:tc>
      </w:tr>
      <w:tr w:rsidR="00B15FF9" w:rsidTr="00160865">
        <w:tc>
          <w:tcPr>
            <w:tcW w:w="0" w:type="auto"/>
          </w:tcPr>
          <w:p w:rsidR="00B15FF9" w:rsidRDefault="00160865">
            <w:r>
              <w:t>1</w:t>
            </w:r>
          </w:p>
        </w:tc>
        <w:tc>
          <w:tcPr>
            <w:tcW w:w="0" w:type="auto"/>
          </w:tcPr>
          <w:p w:rsidR="00B15FF9" w:rsidRDefault="00160865">
            <w:r>
              <w:rPr>
                <w:rStyle w:val="SAPEmphasis"/>
              </w:rPr>
              <w:t>Anmelden</w:t>
            </w:r>
          </w:p>
        </w:tc>
        <w:tc>
          <w:tcPr>
            <w:tcW w:w="0" w:type="auto"/>
          </w:tcPr>
          <w:p w:rsidR="00B15FF9" w:rsidRDefault="00160865">
            <w:r>
              <w:t>Melden Sie sich am SAP Fiori Launchpad als Bestandsbuchhalter an.</w:t>
            </w:r>
          </w:p>
        </w:tc>
        <w:tc>
          <w:tcPr>
            <w:tcW w:w="0" w:type="auto"/>
          </w:tcPr>
          <w:p w:rsidR="00B15FF9" w:rsidRDefault="00160865">
            <w:r>
              <w:t>Das SAP Fiori Launchpad wird angezeigt.</w:t>
            </w:r>
          </w:p>
        </w:tc>
        <w:tc>
          <w:tcPr>
            <w:tcW w:w="0" w:type="auto"/>
          </w:tcPr>
          <w:p w:rsidR="00B15FF9" w:rsidRDefault="00B15FF9"/>
        </w:tc>
      </w:tr>
      <w:tr w:rsidR="00B15FF9" w:rsidTr="00160865">
        <w:tc>
          <w:tcPr>
            <w:tcW w:w="0" w:type="auto"/>
          </w:tcPr>
          <w:p w:rsidR="00B15FF9" w:rsidRDefault="00160865">
            <w:r>
              <w:t>2</w:t>
            </w:r>
          </w:p>
        </w:tc>
        <w:tc>
          <w:tcPr>
            <w:tcW w:w="0" w:type="auto"/>
          </w:tcPr>
          <w:p w:rsidR="00B15FF9" w:rsidRDefault="00160865">
            <w:r>
              <w:rPr>
                <w:rStyle w:val="SAPEmphasis"/>
              </w:rPr>
              <w:t xml:space="preserve">SAP-Fiori-App </w:t>
            </w:r>
            <w:r>
              <w:rPr>
                <w:rStyle w:val="SAPEmphasis"/>
              </w:rPr>
              <w:t>aufrufen</w:t>
            </w:r>
          </w:p>
        </w:tc>
        <w:tc>
          <w:tcPr>
            <w:tcW w:w="0" w:type="auto"/>
          </w:tcPr>
          <w:p w:rsidR="00B15FF9" w:rsidRDefault="00160865">
            <w:r>
              <w:t xml:space="preserve">Öffnen Sie </w:t>
            </w:r>
            <w:r>
              <w:rPr>
                <w:rStyle w:val="SAPScreenElement"/>
              </w:rPr>
              <w:t>Kalkulationsläufe verwalten</w:t>
            </w:r>
            <w:r>
              <w:t xml:space="preserve"> - </w:t>
            </w:r>
            <w:r>
              <w:rPr>
                <w:rStyle w:val="SAPScreenElement"/>
              </w:rPr>
              <w:t>Plankosten</w:t>
            </w:r>
            <w:r>
              <w:rPr>
                <w:rStyle w:val="SAPMonospace"/>
              </w:rPr>
              <w:t>(F1865)</w:t>
            </w:r>
            <w:r>
              <w:t>.</w:t>
            </w:r>
          </w:p>
        </w:tc>
        <w:tc>
          <w:tcPr>
            <w:tcW w:w="0" w:type="auto"/>
          </w:tcPr>
          <w:p w:rsidR="00B15FF9" w:rsidRDefault="00160865">
            <w:r>
              <w:t xml:space="preserve">Die Sicht </w:t>
            </w:r>
            <w:r>
              <w:rPr>
                <w:rStyle w:val="SAPScreenElement"/>
              </w:rPr>
              <w:t>Kalkulationsläufe verwalten - Plankosten</w:t>
            </w:r>
            <w:r>
              <w:t xml:space="preserve"> wird angezeigt.</w:t>
            </w:r>
          </w:p>
        </w:tc>
        <w:tc>
          <w:tcPr>
            <w:tcW w:w="0" w:type="auto"/>
          </w:tcPr>
          <w:p w:rsidR="00B15FF9" w:rsidRDefault="00B15FF9"/>
        </w:tc>
      </w:tr>
      <w:tr w:rsidR="00B15FF9" w:rsidTr="00160865">
        <w:tc>
          <w:tcPr>
            <w:tcW w:w="0" w:type="auto"/>
          </w:tcPr>
          <w:p w:rsidR="00B15FF9" w:rsidRDefault="00160865">
            <w:r>
              <w:t>3</w:t>
            </w:r>
          </w:p>
        </w:tc>
        <w:tc>
          <w:tcPr>
            <w:tcW w:w="0" w:type="auto"/>
          </w:tcPr>
          <w:p w:rsidR="00B15FF9" w:rsidRDefault="00160865">
            <w:r>
              <w:rPr>
                <w:rStyle w:val="SAPEmphasis"/>
              </w:rPr>
              <w:t>Kalkulationslauf auswählen</w:t>
            </w:r>
          </w:p>
        </w:tc>
        <w:tc>
          <w:tcPr>
            <w:tcW w:w="0" w:type="auto"/>
          </w:tcPr>
          <w:p w:rsidR="00B15FF9" w:rsidRDefault="00160865">
            <w:r>
              <w:t>Suchen Sie nach dem im vorherigen Schritt angelegten Kalkulationslauf.</w:t>
            </w:r>
          </w:p>
          <w:p w:rsidR="00B15FF9" w:rsidRDefault="00160865">
            <w:r>
              <w:t>Markieren Sie in d</w:t>
            </w:r>
            <w:r>
              <w:t xml:space="preserve">er Spalte </w:t>
            </w:r>
            <w:r>
              <w:rPr>
                <w:rStyle w:val="SAPScreenElement"/>
              </w:rPr>
              <w:t>Kalkulationslauf</w:t>
            </w:r>
            <w:r>
              <w:t xml:space="preserve"> den Namen des Kalkulationslaufes, und wählen Sie </w:t>
            </w:r>
            <w:r>
              <w:rPr>
                <w:rStyle w:val="SAPScreenElement"/>
              </w:rPr>
              <w:t>Kalkulationsläufe bearbeiten</w:t>
            </w:r>
            <w:r>
              <w:t>.</w:t>
            </w:r>
          </w:p>
        </w:tc>
        <w:tc>
          <w:tcPr>
            <w:tcW w:w="0" w:type="auto"/>
          </w:tcPr>
          <w:p w:rsidR="00000000" w:rsidRDefault="00160865"/>
        </w:tc>
        <w:tc>
          <w:tcPr>
            <w:tcW w:w="0" w:type="auto"/>
          </w:tcPr>
          <w:p w:rsidR="00000000" w:rsidRDefault="00160865"/>
        </w:tc>
      </w:tr>
      <w:tr w:rsidR="00B15FF9" w:rsidTr="00160865">
        <w:tc>
          <w:tcPr>
            <w:tcW w:w="0" w:type="auto"/>
          </w:tcPr>
          <w:p w:rsidR="00B15FF9" w:rsidRDefault="00160865">
            <w:r>
              <w:t>4</w:t>
            </w:r>
          </w:p>
        </w:tc>
        <w:tc>
          <w:tcPr>
            <w:tcW w:w="0" w:type="auto"/>
          </w:tcPr>
          <w:p w:rsidR="00B15FF9" w:rsidRDefault="00160865">
            <w:r>
              <w:rPr>
                <w:rStyle w:val="SAPEmphasis"/>
              </w:rPr>
              <w:t>Kalkulationslauf bearbeiten</w:t>
            </w:r>
          </w:p>
        </w:tc>
        <w:tc>
          <w:tcPr>
            <w:tcW w:w="0" w:type="auto"/>
          </w:tcPr>
          <w:p w:rsidR="00B15FF9" w:rsidRDefault="00160865">
            <w:r>
              <w:t xml:space="preserve">Nehmen Sie in der Sicht </w:t>
            </w:r>
            <w:r>
              <w:rPr>
                <w:rStyle w:val="SAPScreenElement"/>
              </w:rPr>
              <w:t>Kalkulationslauf bearbeiten</w:t>
            </w:r>
            <w:r>
              <w:t xml:space="preserve"> die gewünschten Änderungen vor, und wählen Sie </w:t>
            </w:r>
            <w:r>
              <w:rPr>
                <w:rStyle w:val="SAPScreenElement"/>
              </w:rPr>
              <w:t>Weiter</w:t>
            </w:r>
            <w:r>
              <w:t>.</w:t>
            </w:r>
          </w:p>
        </w:tc>
        <w:tc>
          <w:tcPr>
            <w:tcW w:w="0" w:type="auto"/>
          </w:tcPr>
          <w:p w:rsidR="00B15FF9" w:rsidRDefault="00B15FF9"/>
        </w:tc>
        <w:tc>
          <w:tcPr>
            <w:tcW w:w="0" w:type="auto"/>
          </w:tcPr>
          <w:p w:rsidR="00B15FF9" w:rsidRDefault="00B15FF9"/>
        </w:tc>
      </w:tr>
      <w:tr w:rsidR="00B15FF9" w:rsidTr="00160865">
        <w:tc>
          <w:tcPr>
            <w:tcW w:w="0" w:type="auto"/>
          </w:tcPr>
          <w:p w:rsidR="00B15FF9" w:rsidRDefault="00160865">
            <w:r>
              <w:t>5</w:t>
            </w:r>
          </w:p>
        </w:tc>
        <w:tc>
          <w:tcPr>
            <w:tcW w:w="0" w:type="auto"/>
          </w:tcPr>
          <w:p w:rsidR="00B15FF9" w:rsidRDefault="00160865">
            <w:r>
              <w:rPr>
                <w:rStyle w:val="SAPEmphasis"/>
              </w:rPr>
              <w:t>Kalkulationen anlegen</w:t>
            </w:r>
          </w:p>
        </w:tc>
        <w:tc>
          <w:tcPr>
            <w:tcW w:w="0" w:type="auto"/>
          </w:tcPr>
          <w:p w:rsidR="00B15FF9" w:rsidRDefault="00160865">
            <w:r>
              <w:t xml:space="preserve">In der Tabelle </w:t>
            </w:r>
            <w:r>
              <w:rPr>
                <w:rStyle w:val="SAPScreenElement"/>
              </w:rPr>
              <w:t>Kalkulation anlegen</w:t>
            </w:r>
            <w:r>
              <w:t xml:space="preserve"> finden Sie in der Spalte </w:t>
            </w:r>
            <w:r>
              <w:rPr>
                <w:rStyle w:val="SAPScreenElement"/>
              </w:rPr>
              <w:t>Parameter</w:t>
            </w:r>
            <w:r>
              <w:t xml:space="preserve"> für jede Zeile die Drucktaste </w:t>
            </w:r>
            <w:r>
              <w:rPr>
                <w:rStyle w:val="SAPScreenElement"/>
              </w:rPr>
              <w:t>Parameter ändern</w:t>
            </w:r>
            <w:r>
              <w:t>. Wählen Sie den entsprechenden Eintrag in der Selektionszeile, und geben Sie folgende Daten ein:</w:t>
            </w:r>
          </w:p>
          <w:p w:rsidR="00B15FF9" w:rsidRDefault="00160865">
            <w:r>
              <w:rPr>
                <w:rStyle w:val="SAPScreenElement"/>
              </w:rPr>
              <w:t>Materialart</w:t>
            </w:r>
            <w:r>
              <w:t xml:space="preserve">: </w:t>
            </w:r>
            <w:r>
              <w:rPr>
                <w:rStyle w:val="SAPUserEntry"/>
              </w:rPr>
              <w:t>HALB, R</w:t>
            </w:r>
            <w:r>
              <w:rPr>
                <w:rStyle w:val="SAPUserEntry"/>
              </w:rPr>
              <w:t>OH, FERT</w:t>
            </w:r>
          </w:p>
          <w:p w:rsidR="00B15FF9" w:rsidRDefault="00160865">
            <w:r>
              <w:rPr>
                <w:rStyle w:val="SAPScreenElement"/>
              </w:rPr>
              <w:t>Werk</w:t>
            </w:r>
            <w:r>
              <w:t xml:space="preserve">: </w:t>
            </w:r>
            <w:r>
              <w:rPr>
                <w:rStyle w:val="SAPUserEntry"/>
              </w:rPr>
              <w:t>1010</w:t>
            </w:r>
          </w:p>
          <w:p w:rsidR="00B15FF9" w:rsidRDefault="00160865">
            <w:r>
              <w:t xml:space="preserve">Markieren Sie die Option </w:t>
            </w:r>
            <w:r>
              <w:rPr>
                <w:rStyle w:val="SAPScreenElement"/>
              </w:rPr>
              <w:t>Mehrstufige Struktur auflösen</w:t>
            </w:r>
            <w:r>
              <w:t>.</w:t>
            </w:r>
          </w:p>
          <w:p w:rsidR="00B15FF9" w:rsidRDefault="00160865">
            <w:r>
              <w:t xml:space="preserve">Entmarkieren Sie das Kennzeichen </w:t>
            </w:r>
            <w:r>
              <w:rPr>
                <w:rStyle w:val="SAPScreenElement"/>
              </w:rPr>
              <w:t>Hintergrundverarbeitung</w:t>
            </w:r>
            <w:r>
              <w:t xml:space="preserve">, und wählen Sie </w:t>
            </w:r>
            <w:r>
              <w:rPr>
                <w:rStyle w:val="SAPScreenElement"/>
              </w:rPr>
              <w:t>Sichern</w:t>
            </w:r>
            <w:r>
              <w:t>.</w:t>
            </w:r>
          </w:p>
          <w:p w:rsidR="00B15FF9" w:rsidRDefault="00160865">
            <w:r>
              <w:t xml:space="preserve">Wählen Sie </w:t>
            </w:r>
            <w:r>
              <w:rPr>
                <w:rStyle w:val="SAPScreenElement"/>
              </w:rPr>
              <w:t>Zurück</w:t>
            </w:r>
            <w:r>
              <w:t>.</w:t>
            </w:r>
          </w:p>
          <w:p w:rsidR="00B15FF9" w:rsidRDefault="00160865">
            <w:r>
              <w:t xml:space="preserve">Wählen Sie in der Spalte </w:t>
            </w:r>
            <w:r>
              <w:rPr>
                <w:rStyle w:val="SAPScreenElement"/>
              </w:rPr>
              <w:t>Ausführen</w:t>
            </w:r>
            <w:r>
              <w:t xml:space="preserve"> die Funktion </w:t>
            </w:r>
            <w:r>
              <w:rPr>
                <w:rStyle w:val="SAPScreenElement"/>
              </w:rPr>
              <w:t>Ausführen</w:t>
            </w:r>
            <w:r>
              <w:t>. Die Statusanzeige fü</w:t>
            </w:r>
            <w:r>
              <w:t>r die Zeile „Selektion“ wechselt auf Grün.</w:t>
            </w:r>
          </w:p>
        </w:tc>
        <w:tc>
          <w:tcPr>
            <w:tcW w:w="0" w:type="auto"/>
          </w:tcPr>
          <w:p w:rsidR="00B15FF9" w:rsidRDefault="00160865">
            <w:r>
              <w:t>Die Selektion wird ausgeführt.</w:t>
            </w:r>
          </w:p>
        </w:tc>
        <w:tc>
          <w:tcPr>
            <w:tcW w:w="0" w:type="auto"/>
          </w:tcPr>
          <w:p w:rsidR="00B15FF9" w:rsidRDefault="00B15FF9"/>
        </w:tc>
      </w:tr>
      <w:tr w:rsidR="00B15FF9" w:rsidTr="00160865">
        <w:tc>
          <w:tcPr>
            <w:tcW w:w="0" w:type="auto"/>
          </w:tcPr>
          <w:p w:rsidR="00B15FF9" w:rsidRDefault="00160865">
            <w:r>
              <w:lastRenderedPageBreak/>
              <w:t>6</w:t>
            </w:r>
          </w:p>
        </w:tc>
        <w:tc>
          <w:tcPr>
            <w:tcW w:w="0" w:type="auto"/>
          </w:tcPr>
          <w:p w:rsidR="00B15FF9" w:rsidRDefault="00160865">
            <w:r>
              <w:rPr>
                <w:rStyle w:val="SAPEmphasis"/>
              </w:rPr>
              <w:t>Kalkulationen anlegen</w:t>
            </w:r>
          </w:p>
        </w:tc>
        <w:tc>
          <w:tcPr>
            <w:tcW w:w="0" w:type="auto"/>
          </w:tcPr>
          <w:p w:rsidR="00B15FF9" w:rsidRDefault="00160865">
            <w:r>
              <w:t xml:space="preserve">Wählen Sie in der Zeile </w:t>
            </w:r>
            <w:r>
              <w:rPr>
                <w:rStyle w:val="SAPScreenElement"/>
              </w:rPr>
              <w:t>Kalkulation</w:t>
            </w:r>
            <w:r>
              <w:t xml:space="preserve"> die Drucktaste </w:t>
            </w:r>
            <w:r>
              <w:rPr>
                <w:rStyle w:val="SAPScreenElement"/>
              </w:rPr>
              <w:t>Parameter ändern</w:t>
            </w:r>
            <w:r>
              <w:t xml:space="preserve">. Entfernen Sie auf dem Bild </w:t>
            </w:r>
            <w:r>
              <w:rPr>
                <w:rStyle w:val="SAPScreenElement"/>
              </w:rPr>
              <w:t>Kalkulationslauf: Kalkulation - Parameter ändern</w:t>
            </w:r>
            <w:r>
              <w:t xml:space="preserve"> das Kennzei</w:t>
            </w:r>
            <w:r>
              <w:t xml:space="preserve">chen </w:t>
            </w:r>
            <w:r>
              <w:rPr>
                <w:rStyle w:val="SAPScreenElement"/>
              </w:rPr>
              <w:t>Hintergrundverarbeitung</w:t>
            </w:r>
            <w:r>
              <w:t xml:space="preserve">, und wählen Sie dann </w:t>
            </w:r>
            <w:r>
              <w:rPr>
                <w:rStyle w:val="SAPScreenElement"/>
              </w:rPr>
              <w:t>Sichern.</w:t>
            </w:r>
          </w:p>
          <w:p w:rsidR="00B15FF9" w:rsidRDefault="00160865">
            <w:r>
              <w:t xml:space="preserve">Wählen Sie </w:t>
            </w:r>
            <w:r>
              <w:rPr>
                <w:rStyle w:val="SAPScreenElement"/>
              </w:rPr>
              <w:t>Zurück</w:t>
            </w:r>
            <w:r>
              <w:t>.</w:t>
            </w:r>
          </w:p>
          <w:p w:rsidR="00B15FF9" w:rsidRDefault="00160865">
            <w:r>
              <w:t xml:space="preserve">Wählen Sie in der Spalte </w:t>
            </w:r>
            <w:r>
              <w:rPr>
                <w:rStyle w:val="SAPScreenElement"/>
              </w:rPr>
              <w:t>Ausführen</w:t>
            </w:r>
            <w:r>
              <w:t xml:space="preserve"> die Funktion </w:t>
            </w:r>
            <w:r>
              <w:rPr>
                <w:rStyle w:val="SAPScreenElement"/>
              </w:rPr>
              <w:t>Ausführen</w:t>
            </w:r>
            <w:r>
              <w:t>. Die Statusanzeige für die Zeile "Kostenkalkulation" wechselt auf Grün.</w:t>
            </w:r>
          </w:p>
        </w:tc>
        <w:tc>
          <w:tcPr>
            <w:tcW w:w="0" w:type="auto"/>
          </w:tcPr>
          <w:p w:rsidR="00B15FF9" w:rsidRDefault="00160865">
            <w:r>
              <w:t>Der Kalkulationslauf wird ausgeführt.</w:t>
            </w:r>
          </w:p>
        </w:tc>
        <w:tc>
          <w:tcPr>
            <w:tcW w:w="0" w:type="auto"/>
          </w:tcPr>
          <w:p w:rsidR="00B15FF9" w:rsidRDefault="00B15FF9"/>
        </w:tc>
      </w:tr>
      <w:tr w:rsidR="00B15FF9" w:rsidTr="00160865">
        <w:tc>
          <w:tcPr>
            <w:tcW w:w="0" w:type="auto"/>
          </w:tcPr>
          <w:p w:rsidR="00B15FF9" w:rsidRDefault="00160865">
            <w:r>
              <w:t>7</w:t>
            </w:r>
          </w:p>
        </w:tc>
        <w:tc>
          <w:tcPr>
            <w:tcW w:w="0" w:type="auto"/>
          </w:tcPr>
          <w:p w:rsidR="00B15FF9" w:rsidRDefault="00160865">
            <w:r>
              <w:rPr>
                <w:rStyle w:val="SAPEmphasis"/>
              </w:rPr>
              <w:t>Kalkulationen anlegen</w:t>
            </w:r>
          </w:p>
        </w:tc>
        <w:tc>
          <w:tcPr>
            <w:tcW w:w="0" w:type="auto"/>
          </w:tcPr>
          <w:p w:rsidR="00B15FF9" w:rsidRDefault="00160865">
            <w:r>
              <w:t xml:space="preserve">Wählen Sie im Menü die Option </w:t>
            </w:r>
            <w:r>
              <w:rPr>
                <w:rStyle w:val="SAPScreenElement"/>
              </w:rPr>
              <w:t>Bearbeiten &gt; Kalkulationsergebnisse</w:t>
            </w:r>
            <w:r>
              <w:t>.</w:t>
            </w:r>
          </w:p>
          <w:p w:rsidR="00B15FF9" w:rsidRDefault="00160865">
            <w:r>
              <w:t>Wenn die Statusanzeige für diese Zeile auf Rot steht, prüfen Sie den Report "Kalkulationsstufen". Korrigieren Sie die Fehler im Report. Um den Kalkulationslauf (bei Be</w:t>
            </w:r>
            <w:r>
              <w:t>darf) erneut durchzuführen, wiederholen Sie die Schritte für die Struktur auflösung und die Kalkulationszeilen.</w:t>
            </w:r>
          </w:p>
        </w:tc>
        <w:tc>
          <w:tcPr>
            <w:tcW w:w="0" w:type="auto"/>
          </w:tcPr>
          <w:p w:rsidR="00B15FF9" w:rsidRDefault="00160865">
            <w:r>
              <w:t>Der Kalkulationslauf wird ausgeführt.</w:t>
            </w:r>
          </w:p>
        </w:tc>
        <w:tc>
          <w:tcPr>
            <w:tcW w:w="0" w:type="auto"/>
          </w:tcPr>
          <w:p w:rsidR="00000000" w:rsidRDefault="00160865"/>
        </w:tc>
      </w:tr>
      <w:tr w:rsidR="00B15FF9" w:rsidTr="00160865">
        <w:tc>
          <w:tcPr>
            <w:tcW w:w="0" w:type="auto"/>
          </w:tcPr>
          <w:p w:rsidR="00B15FF9" w:rsidRDefault="00160865">
            <w:r>
              <w:t>8</w:t>
            </w:r>
          </w:p>
        </w:tc>
        <w:tc>
          <w:tcPr>
            <w:tcW w:w="0" w:type="auto"/>
          </w:tcPr>
          <w:p w:rsidR="00B15FF9" w:rsidRDefault="00160865">
            <w:r>
              <w:rPr>
                <w:rStyle w:val="SAPEmphasis"/>
              </w:rPr>
              <w:t>Kalkulationen anlegen</w:t>
            </w:r>
          </w:p>
        </w:tc>
        <w:tc>
          <w:tcPr>
            <w:tcW w:w="0" w:type="auto"/>
          </w:tcPr>
          <w:p w:rsidR="00B15FF9" w:rsidRDefault="00160865">
            <w:r>
              <w:t xml:space="preserve">Wählen Sie in der Zeile </w:t>
            </w:r>
            <w:r>
              <w:rPr>
                <w:rStyle w:val="SAPScreenElement"/>
              </w:rPr>
              <w:t>Analyse</w:t>
            </w:r>
            <w:r>
              <w:t xml:space="preserve"> die Drucktaste </w:t>
            </w:r>
            <w:r>
              <w:rPr>
                <w:rStyle w:val="SAPScreenElement"/>
              </w:rPr>
              <w:t>Parameter ändern</w:t>
            </w:r>
            <w:r>
              <w:t xml:space="preserve">. Wählen Sie </w:t>
            </w:r>
            <w:r>
              <w:rPr>
                <w:rStyle w:val="SAPScreenElement"/>
              </w:rPr>
              <w:t>SAP&amp;</w:t>
            </w:r>
            <w:r>
              <w:rPr>
                <w:rStyle w:val="SAPScreenElement"/>
              </w:rPr>
              <w:t>11</w:t>
            </w:r>
            <w:r>
              <w:t xml:space="preserve"> für die Parametereinstellung und dann </w:t>
            </w:r>
            <w:r>
              <w:rPr>
                <w:rStyle w:val="SAPScreenElement"/>
              </w:rPr>
              <w:t>Auswählen</w:t>
            </w:r>
            <w:r>
              <w:t xml:space="preserve">. Entfernen Sie auf dem Bild </w:t>
            </w:r>
            <w:r>
              <w:rPr>
                <w:rStyle w:val="SAPScreenElement"/>
              </w:rPr>
              <w:t>Kalkulationslauf: Analyse - Parameter ändern</w:t>
            </w:r>
            <w:r>
              <w:t xml:space="preserve"> das Kennzeichen </w:t>
            </w:r>
            <w:r>
              <w:rPr>
                <w:rStyle w:val="SAPScreenElement"/>
              </w:rPr>
              <w:t>Hintergrundverarbeitung</w:t>
            </w:r>
            <w:r>
              <w:t xml:space="preserve">, und wählen Sie dann </w:t>
            </w:r>
            <w:r>
              <w:rPr>
                <w:rStyle w:val="SAPScreenElement"/>
              </w:rPr>
              <w:t>Sichern</w:t>
            </w:r>
            <w:r>
              <w:t>.</w:t>
            </w:r>
          </w:p>
          <w:p w:rsidR="00B15FF9" w:rsidRDefault="00160865">
            <w:r>
              <w:t xml:space="preserve">Wählen Sie </w:t>
            </w:r>
            <w:r>
              <w:rPr>
                <w:rStyle w:val="SAPScreenElement"/>
              </w:rPr>
              <w:t>Zurück</w:t>
            </w:r>
            <w:r>
              <w:t>.</w:t>
            </w:r>
          </w:p>
          <w:p w:rsidR="00B15FF9" w:rsidRDefault="00160865">
            <w:r>
              <w:t xml:space="preserve">Wählen Sie in der Spalte </w:t>
            </w:r>
            <w:r>
              <w:rPr>
                <w:rStyle w:val="SAPScreenElement"/>
              </w:rPr>
              <w:t>Ausführen</w:t>
            </w:r>
            <w:r>
              <w:t xml:space="preserve"> die Funktion </w:t>
            </w:r>
            <w:r>
              <w:rPr>
                <w:rStyle w:val="SAPScreenElement"/>
              </w:rPr>
              <w:t>Ausführen</w:t>
            </w:r>
            <w:r>
              <w:t>.</w:t>
            </w:r>
          </w:p>
        </w:tc>
        <w:tc>
          <w:tcPr>
            <w:tcW w:w="0" w:type="auto"/>
          </w:tcPr>
          <w:p w:rsidR="00B15FF9" w:rsidRDefault="00160865">
            <w:r>
              <w:t>Der Kalkulationslauf wird ausgeführt.</w:t>
            </w:r>
          </w:p>
        </w:tc>
        <w:tc>
          <w:tcPr>
            <w:tcW w:w="0" w:type="auto"/>
          </w:tcPr>
          <w:p w:rsidR="00000000" w:rsidRDefault="00160865"/>
        </w:tc>
      </w:tr>
      <w:tr w:rsidR="00B15FF9" w:rsidTr="00160865">
        <w:tc>
          <w:tcPr>
            <w:tcW w:w="0" w:type="auto"/>
          </w:tcPr>
          <w:p w:rsidR="00B15FF9" w:rsidRDefault="00160865">
            <w:r>
              <w:t>9</w:t>
            </w:r>
          </w:p>
        </w:tc>
        <w:tc>
          <w:tcPr>
            <w:tcW w:w="0" w:type="auto"/>
          </w:tcPr>
          <w:p w:rsidR="00B15FF9" w:rsidRDefault="00160865">
            <w:r>
              <w:rPr>
                <w:rStyle w:val="SAPEmphasis"/>
              </w:rPr>
              <w:t>Kalkulationen anlegen</w:t>
            </w:r>
          </w:p>
        </w:tc>
        <w:tc>
          <w:tcPr>
            <w:tcW w:w="0" w:type="auto"/>
          </w:tcPr>
          <w:p w:rsidR="00B15FF9" w:rsidRDefault="00160865">
            <w:r>
              <w:t xml:space="preserve">Wählen Sie in der Zeile </w:t>
            </w:r>
            <w:r>
              <w:rPr>
                <w:rStyle w:val="SAPScreenElement"/>
              </w:rPr>
              <w:t>Marketing</w:t>
            </w:r>
            <w:r>
              <w:t xml:space="preserve"> die Drucktaste zum </w:t>
            </w:r>
            <w:r>
              <w:rPr>
                <w:rStyle w:val="SAPScreenElement"/>
              </w:rPr>
              <w:t>Sperren</w:t>
            </w:r>
            <w:r>
              <w:t>.</w:t>
            </w:r>
          </w:p>
          <w:p w:rsidR="00B15FF9" w:rsidRDefault="00160865">
            <w:r>
              <w:rPr>
                <w:rStyle w:val="SAPEmphasis"/>
              </w:rPr>
              <w:lastRenderedPageBreak/>
              <w:t xml:space="preserve">Hinweis </w:t>
            </w:r>
            <w:r>
              <w:t>Das Guthaben muss für den Zeitraum, für den die Preisfortschreibung geplant ist, festgelegt werde</w:t>
            </w:r>
            <w:r>
              <w:t>n.</w:t>
            </w:r>
          </w:p>
          <w:p w:rsidR="00B15FF9" w:rsidRDefault="00160865">
            <w:r>
              <w:t xml:space="preserve">Wählen Sie im Bild </w:t>
            </w:r>
            <w:r>
              <w:rPr>
                <w:rStyle w:val="SAPScreenElement"/>
              </w:rPr>
              <w:t>Preisfortschreibung: organisatorische Maßnahme</w:t>
            </w:r>
            <w:r>
              <w:t xml:space="preserve"> den </w:t>
            </w:r>
            <w:r>
              <w:rPr>
                <w:rStyle w:val="SAPScreenElement"/>
              </w:rPr>
              <w:t>Buchungskreis</w:t>
            </w:r>
            <w:r>
              <w:t xml:space="preserve">: </w:t>
            </w:r>
            <w:r>
              <w:rPr>
                <w:rStyle w:val="SAPUserEntry"/>
              </w:rPr>
              <w:t>1010</w:t>
            </w:r>
            <w:r>
              <w:t>.</w:t>
            </w:r>
          </w:p>
          <w:p w:rsidR="00B15FF9" w:rsidRDefault="00160865">
            <w:r>
              <w:t xml:space="preserve">Geben Sie im angezeigten Dialogfenster die Kalkulationsvariante </w:t>
            </w:r>
            <w:r>
              <w:rPr>
                <w:rStyle w:val="SAPUserEntry"/>
              </w:rPr>
              <w:t>PYC1</w:t>
            </w:r>
            <w:r>
              <w:t xml:space="preserve"> und die Kalkulationsversion </w:t>
            </w:r>
            <w:r>
              <w:rPr>
                <w:rStyle w:val="SAPUserEntry"/>
              </w:rPr>
              <w:t>1</w:t>
            </w:r>
            <w:r>
              <w:t xml:space="preserve"> ein, und wählen Sie anschließend </w:t>
            </w:r>
            <w:r>
              <w:rPr>
                <w:rStyle w:val="SAPScreenElement"/>
              </w:rPr>
              <w:t>Vormerkerlaubnis erteilen</w:t>
            </w:r>
            <w:r>
              <w:t>. Die</w:t>
            </w:r>
            <w:r>
              <w:t xml:space="preserve"> Statusanzeige für die Zeile wechselt zu Grün.</w:t>
            </w:r>
          </w:p>
          <w:p w:rsidR="00B15FF9" w:rsidRDefault="00160865">
            <w:r>
              <w:t xml:space="preserve">Wählen Sie </w:t>
            </w:r>
            <w:r>
              <w:rPr>
                <w:rStyle w:val="SAPScreenElement"/>
              </w:rPr>
              <w:t>Zurück</w:t>
            </w:r>
            <w:r>
              <w:t>.</w:t>
            </w:r>
          </w:p>
          <w:p w:rsidR="00B15FF9" w:rsidRDefault="00160865">
            <w:r>
              <w:t xml:space="preserve">Wählen Sie </w:t>
            </w:r>
            <w:r>
              <w:rPr>
                <w:rStyle w:val="SAPScreenElement"/>
              </w:rPr>
              <w:t>Parameter ändern</w:t>
            </w:r>
            <w:r>
              <w:t xml:space="preserve">, und entmarkieren Sie </w:t>
            </w:r>
            <w:r>
              <w:rPr>
                <w:rStyle w:val="SAPScreenElement"/>
              </w:rPr>
              <w:t>Testlauf</w:t>
            </w:r>
            <w:r>
              <w:t xml:space="preserve"> und </w:t>
            </w:r>
            <w:r>
              <w:rPr>
                <w:rStyle w:val="SAPScreenElement"/>
              </w:rPr>
              <w:t>Hintergrundverarbeitung</w:t>
            </w:r>
            <w:r>
              <w:t>.</w:t>
            </w:r>
          </w:p>
          <w:p w:rsidR="00B15FF9" w:rsidRDefault="00160865">
            <w:r>
              <w:t xml:space="preserve">Wählen Sie </w:t>
            </w:r>
            <w:r>
              <w:rPr>
                <w:rStyle w:val="SAPScreenElement"/>
              </w:rPr>
              <w:t>Sichern</w:t>
            </w:r>
            <w:r>
              <w:t>.</w:t>
            </w:r>
          </w:p>
          <w:p w:rsidR="00B15FF9" w:rsidRDefault="00160865">
            <w:r>
              <w:t xml:space="preserve">Wählen Sie </w:t>
            </w:r>
            <w:r>
              <w:rPr>
                <w:rStyle w:val="SAPScreenElement"/>
              </w:rPr>
              <w:t>Zurück</w:t>
            </w:r>
            <w:r>
              <w:t xml:space="preserve"> und anschließend </w:t>
            </w:r>
            <w:r>
              <w:rPr>
                <w:rStyle w:val="SAPScreenElement"/>
              </w:rPr>
              <w:t>Ausführen</w:t>
            </w:r>
            <w:r>
              <w:t>.</w:t>
            </w:r>
          </w:p>
        </w:tc>
        <w:tc>
          <w:tcPr>
            <w:tcW w:w="0" w:type="auto"/>
          </w:tcPr>
          <w:p w:rsidR="00B15FF9" w:rsidRDefault="00160865">
            <w:r>
              <w:lastRenderedPageBreak/>
              <w:t>Der Kalkulationslauf wird ausgeführt.</w:t>
            </w:r>
          </w:p>
          <w:p w:rsidR="00B15FF9" w:rsidRDefault="00160865">
            <w:r>
              <w:rPr>
                <w:rStyle w:val="SAPEmphasis"/>
              </w:rPr>
              <w:t xml:space="preserve">Hinweis </w:t>
            </w:r>
            <w:r>
              <w:t xml:space="preserve">Überprüfen Sie das Protokoll, und korrigieren Sie die angezeigten Fehler. Warnmeldungen können im späteren </w:t>
            </w:r>
            <w:r>
              <w:lastRenderedPageBreak/>
              <w:t>Verlauf</w:t>
            </w:r>
            <w:r>
              <w:t xml:space="preserve"> des Prozesses auch potenzielle Probleme darstellen; diese müssen also ebenfalls gelöst werden.</w:t>
            </w:r>
          </w:p>
          <w:p w:rsidR="00B15FF9" w:rsidRDefault="00160865">
            <w:r>
              <w:t>Im Folgenden finden Sie einen Auszug aus möglichen Meldungen:</w:t>
            </w:r>
          </w:p>
          <w:p w:rsidR="00B15FF9" w:rsidRDefault="00160865">
            <w:pPr>
              <w:pStyle w:val="listpara1"/>
              <w:numPr>
                <w:ilvl w:val="0"/>
                <w:numId w:val="5"/>
              </w:numPr>
            </w:pPr>
            <w:r>
              <w:t xml:space="preserve">Die Meldungen </w:t>
            </w:r>
            <w:r>
              <w:rPr>
                <w:rStyle w:val="SAPScreenElement"/>
              </w:rPr>
              <w:t>Kalkulationsfehler für Material SGPI*1 bis 10: ohne Stückliste und Arbeitsplan</w:t>
            </w:r>
            <w:r>
              <w:t xml:space="preserve"> und </w:t>
            </w:r>
            <w:r>
              <w:rPr>
                <w:rStyle w:val="SAPScreenElement"/>
              </w:rPr>
              <w:t>K</w:t>
            </w:r>
            <w:r>
              <w:rPr>
                <w:rStyle w:val="SAPScreenElement"/>
              </w:rPr>
              <w:t>alkulationsfehler für Material FG_FL*0 bis FG_FL*2: ohne Stückliste und Arbeitsplan</w:t>
            </w:r>
            <w:r>
              <w:t xml:space="preserve"> sind in Ordnung. Diese Materialien sind Musterstammdaten für zusätzliche Prozesse.</w:t>
            </w:r>
          </w:p>
          <w:p w:rsidR="00B15FF9" w:rsidRDefault="00160865">
            <w:pPr>
              <w:pStyle w:val="listpara1"/>
              <w:numPr>
                <w:ilvl w:val="0"/>
                <w:numId w:val="6"/>
              </w:numPr>
            </w:pPr>
            <w:r>
              <w:t xml:space="preserve">Falls für ein einstufiges Material kein Preis ermittelt werden konnte, wird die folgende </w:t>
            </w:r>
            <w:r>
              <w:t xml:space="preserve">Meldung angezeigt: </w:t>
            </w:r>
            <w:r>
              <w:rPr>
                <w:rStyle w:val="SAPScreenElement"/>
              </w:rPr>
              <w:t>Für Material/Charge PPPP Werk XX10 konnte kein Preis ermittelt werden</w:t>
            </w:r>
            <w:r>
              <w:t xml:space="preserve"> (PPPP steht für die Materialnummer/XX für die Ländernummer). Informationen zur Korrektur finden Sie im Umfangsbestandteil 1ZT: Verwaltung von Materialpreisänderungen u</w:t>
            </w:r>
            <w:r>
              <w:t>nd Bestandswerten.</w:t>
            </w:r>
          </w:p>
        </w:tc>
        <w:tc>
          <w:tcPr>
            <w:tcW w:w="0" w:type="auto"/>
          </w:tcPr>
          <w:p w:rsidR="00000000" w:rsidRDefault="00160865"/>
        </w:tc>
      </w:tr>
      <w:tr w:rsidR="00B15FF9" w:rsidTr="00160865">
        <w:tc>
          <w:tcPr>
            <w:tcW w:w="0" w:type="auto"/>
          </w:tcPr>
          <w:p w:rsidR="00B15FF9" w:rsidRDefault="00160865">
            <w:r>
              <w:t>10</w:t>
            </w:r>
          </w:p>
        </w:tc>
        <w:tc>
          <w:tcPr>
            <w:tcW w:w="0" w:type="auto"/>
          </w:tcPr>
          <w:p w:rsidR="00B15FF9" w:rsidRDefault="00160865">
            <w:r>
              <w:rPr>
                <w:rStyle w:val="SAPEmphasis"/>
              </w:rPr>
              <w:t>Kalkulationen anlegen</w:t>
            </w:r>
          </w:p>
        </w:tc>
        <w:tc>
          <w:tcPr>
            <w:tcW w:w="0" w:type="auto"/>
          </w:tcPr>
          <w:p w:rsidR="00B15FF9" w:rsidRDefault="00160865">
            <w:r>
              <w:t xml:space="preserve">Wählen Sie in der Zeile </w:t>
            </w:r>
            <w:r>
              <w:rPr>
                <w:rStyle w:val="SAPScreenElement"/>
              </w:rPr>
              <w:t>Freigabe</w:t>
            </w:r>
            <w:r>
              <w:t xml:space="preserve"> die Option </w:t>
            </w:r>
            <w:r>
              <w:rPr>
                <w:rStyle w:val="SAPScreenElement"/>
              </w:rPr>
              <w:t>Parameter ändern</w:t>
            </w:r>
            <w:r>
              <w:t xml:space="preserve">, und entmarkieren Sie </w:t>
            </w:r>
            <w:r>
              <w:rPr>
                <w:rStyle w:val="SAPScreenElement"/>
              </w:rPr>
              <w:t>Testlauf</w:t>
            </w:r>
            <w:r>
              <w:t xml:space="preserve"> und </w:t>
            </w:r>
            <w:r>
              <w:rPr>
                <w:rStyle w:val="SAPScreenElement"/>
              </w:rPr>
              <w:t>Hintergrundverarbeitung</w:t>
            </w:r>
            <w:r>
              <w:t>.</w:t>
            </w:r>
          </w:p>
          <w:p w:rsidR="00B15FF9" w:rsidRDefault="00160865">
            <w:r>
              <w:t xml:space="preserve">Wählen Sie </w:t>
            </w:r>
            <w:r>
              <w:rPr>
                <w:rStyle w:val="SAPScreenElement"/>
              </w:rPr>
              <w:t>Sichern</w:t>
            </w:r>
            <w:r>
              <w:t>.</w:t>
            </w:r>
          </w:p>
          <w:p w:rsidR="00B15FF9" w:rsidRDefault="00160865">
            <w:r>
              <w:t xml:space="preserve">Wählen Sie </w:t>
            </w:r>
            <w:r>
              <w:rPr>
                <w:rStyle w:val="SAPScreenElement"/>
              </w:rPr>
              <w:t>Zurück</w:t>
            </w:r>
            <w:r>
              <w:t xml:space="preserve"> und anschließend </w:t>
            </w:r>
            <w:r>
              <w:rPr>
                <w:rStyle w:val="SAPScreenElement"/>
              </w:rPr>
              <w:t>Ausführen</w:t>
            </w:r>
            <w:r>
              <w:t>.</w:t>
            </w:r>
          </w:p>
          <w:p w:rsidR="00B15FF9" w:rsidRDefault="00160865">
            <w:r>
              <w:rPr>
                <w:rStyle w:val="SAPEmphasis"/>
              </w:rPr>
              <w:t xml:space="preserve">Hinweis </w:t>
            </w:r>
            <w:r>
              <w:t xml:space="preserve">Der neue Standardpreis kann erst ab dem ersten Tag der Gültigkeit des Kalkulationslaufs aktualisiert werden. Wenn der Kalkulationslauf beispielsweise ab dem 01.01.&lt;Planjahr&gt; gültig, ist die Freigabe des Standardpreises </w:t>
            </w:r>
            <w:r>
              <w:t>frühestens am 01.01.&lt;Planjahr&gt; möglich.</w:t>
            </w:r>
          </w:p>
        </w:tc>
        <w:tc>
          <w:tcPr>
            <w:tcW w:w="0" w:type="auto"/>
          </w:tcPr>
          <w:p w:rsidR="00B15FF9" w:rsidRDefault="00160865">
            <w:r>
              <w:t>Die aktuellen Preise werden in den Materialstammdaten aktualisiert.</w:t>
            </w:r>
          </w:p>
        </w:tc>
        <w:tc>
          <w:tcPr>
            <w:tcW w:w="0" w:type="auto"/>
          </w:tcPr>
          <w:p w:rsidR="00B15FF9" w:rsidRDefault="00B15FF9"/>
        </w:tc>
      </w:tr>
    </w:tbl>
    <w:p w:rsidR="00000000" w:rsidRDefault="00160865"/>
    <w:p w:rsidR="00160865" w:rsidRDefault="00160865"/>
    <w:p w:rsidR="00160865" w:rsidRDefault="00160865"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60865"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160865" w:rsidRDefault="00160865" w:rsidP="002B56D9">
            <w:r>
              <w:t>Type Style</w:t>
            </w:r>
          </w:p>
        </w:tc>
        <w:tc>
          <w:tcPr>
            <w:tcW w:w="11598" w:type="dxa"/>
          </w:tcPr>
          <w:p w:rsidR="00160865" w:rsidRDefault="00160865" w:rsidP="002B56D9">
            <w:r>
              <w:t>Description</w:t>
            </w:r>
          </w:p>
        </w:tc>
      </w:tr>
      <w:tr w:rsidR="00160865" w:rsidRPr="001B5034" w:rsidTr="002B56D9">
        <w:tc>
          <w:tcPr>
            <w:tcW w:w="1554" w:type="dxa"/>
          </w:tcPr>
          <w:p w:rsidR="00160865" w:rsidRPr="001B5034" w:rsidRDefault="00160865" w:rsidP="002B56D9">
            <w:r w:rsidRPr="00601DC2">
              <w:rPr>
                <w:rStyle w:val="SAPScreenElement"/>
              </w:rPr>
              <w:t>Example</w:t>
            </w:r>
          </w:p>
        </w:tc>
        <w:tc>
          <w:tcPr>
            <w:tcW w:w="11598" w:type="dxa"/>
          </w:tcPr>
          <w:p w:rsidR="00160865" w:rsidRDefault="00160865" w:rsidP="002B56D9">
            <w:r w:rsidRPr="001B5034">
              <w:t>Words or characters quoted from the screen. These include field names, screen titles, pushbuttons labels, menu names, menu paths, and menu options.</w:t>
            </w:r>
          </w:p>
          <w:p w:rsidR="00160865" w:rsidRPr="001B5034" w:rsidRDefault="00160865" w:rsidP="002B56D9">
            <w:r>
              <w:t>Textual c</w:t>
            </w:r>
            <w:r w:rsidRPr="001B5034">
              <w:t xml:space="preserve">ross-references to other </w:t>
            </w:r>
            <w:r>
              <w:t>documents</w:t>
            </w:r>
            <w:r w:rsidRPr="001B5034">
              <w:t>.</w:t>
            </w:r>
          </w:p>
        </w:tc>
      </w:tr>
      <w:tr w:rsidR="00160865"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60865" w:rsidRPr="005A5AB7" w:rsidRDefault="00160865" w:rsidP="002B56D9">
            <w:pPr>
              <w:rPr>
                <w:rStyle w:val="SAPEmphasis"/>
              </w:rPr>
            </w:pPr>
            <w:r w:rsidRPr="00D61EBC">
              <w:rPr>
                <w:rStyle w:val="SAPEmphasis"/>
              </w:rPr>
              <w:t>Example</w:t>
            </w:r>
          </w:p>
        </w:tc>
        <w:tc>
          <w:tcPr>
            <w:tcW w:w="11598" w:type="dxa"/>
          </w:tcPr>
          <w:p w:rsidR="00160865" w:rsidRPr="001B5034" w:rsidRDefault="00160865" w:rsidP="002B56D9">
            <w:r w:rsidRPr="001B5034">
              <w:t xml:space="preserve">Emphasized words or </w:t>
            </w:r>
            <w:r>
              <w:t>expressions.</w:t>
            </w:r>
          </w:p>
        </w:tc>
      </w:tr>
      <w:tr w:rsidR="00160865" w:rsidRPr="001B5034" w:rsidTr="002B56D9">
        <w:tc>
          <w:tcPr>
            <w:tcW w:w="1554" w:type="dxa"/>
          </w:tcPr>
          <w:p w:rsidR="00160865" w:rsidRPr="001B5034" w:rsidRDefault="00160865" w:rsidP="002B56D9">
            <w:r w:rsidRPr="009A20CD">
              <w:rPr>
                <w:rStyle w:val="SAPMonospace"/>
              </w:rPr>
              <w:t>EXAMPLE</w:t>
            </w:r>
          </w:p>
        </w:tc>
        <w:tc>
          <w:tcPr>
            <w:tcW w:w="11598" w:type="dxa"/>
          </w:tcPr>
          <w:p w:rsidR="00160865" w:rsidRPr="001B5034" w:rsidRDefault="00160865"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60865"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60865" w:rsidRPr="005411A0" w:rsidRDefault="00160865" w:rsidP="002B56D9">
            <w:pPr>
              <w:rPr>
                <w:rStyle w:val="SAPMonospace"/>
              </w:rPr>
            </w:pPr>
            <w:r w:rsidRPr="005411A0">
              <w:rPr>
                <w:rStyle w:val="SAPMonospace"/>
              </w:rPr>
              <w:t>Example</w:t>
            </w:r>
          </w:p>
        </w:tc>
        <w:tc>
          <w:tcPr>
            <w:tcW w:w="11598" w:type="dxa"/>
          </w:tcPr>
          <w:p w:rsidR="00160865" w:rsidRPr="001B5034" w:rsidRDefault="00160865" w:rsidP="002B56D9">
            <w:r w:rsidRPr="001B5034">
              <w:t>Output on the screen. This includes file and directory names and their paths, messages, names of variables and parameters, source text, and names of installation, upgrade and database tools.</w:t>
            </w:r>
          </w:p>
        </w:tc>
      </w:tr>
      <w:tr w:rsidR="00160865" w:rsidRPr="001B5034" w:rsidTr="002B56D9">
        <w:tc>
          <w:tcPr>
            <w:tcW w:w="1554" w:type="dxa"/>
          </w:tcPr>
          <w:p w:rsidR="00160865" w:rsidRPr="005A5AB7" w:rsidRDefault="00160865" w:rsidP="002B56D9">
            <w:pPr>
              <w:rPr>
                <w:rStyle w:val="SAPEmphasis"/>
              </w:rPr>
            </w:pPr>
            <w:r w:rsidRPr="006F3BFA">
              <w:rPr>
                <w:rStyle w:val="SAPUserEntry"/>
              </w:rPr>
              <w:t>Example</w:t>
            </w:r>
          </w:p>
        </w:tc>
        <w:tc>
          <w:tcPr>
            <w:tcW w:w="11598" w:type="dxa"/>
          </w:tcPr>
          <w:p w:rsidR="00160865" w:rsidRPr="001B5034" w:rsidRDefault="00160865" w:rsidP="002B56D9">
            <w:r w:rsidRPr="001B5034">
              <w:t>Exact user entry. These are words or characters that you enter in the system exactly as they appear in the documentation.</w:t>
            </w:r>
          </w:p>
        </w:tc>
      </w:tr>
      <w:tr w:rsidR="00160865"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60865" w:rsidRPr="006F3BFA" w:rsidRDefault="00160865" w:rsidP="002B56D9">
            <w:pPr>
              <w:rPr>
                <w:rStyle w:val="SAPUserEntry"/>
              </w:rPr>
            </w:pPr>
            <w:r w:rsidRPr="006F3BFA">
              <w:rPr>
                <w:rStyle w:val="SAPUserEntry"/>
              </w:rPr>
              <w:t>&lt;Example&gt;</w:t>
            </w:r>
          </w:p>
        </w:tc>
        <w:tc>
          <w:tcPr>
            <w:tcW w:w="11598" w:type="dxa"/>
          </w:tcPr>
          <w:p w:rsidR="00160865" w:rsidRPr="001B5034" w:rsidRDefault="00160865" w:rsidP="002B56D9">
            <w:r w:rsidRPr="001B5034">
              <w:t>Variable user entry. Angle brackets indicate that you replace these words and characters with appropriate entries to make entries in the system.</w:t>
            </w:r>
          </w:p>
        </w:tc>
      </w:tr>
      <w:tr w:rsidR="00160865" w:rsidRPr="001B5034" w:rsidTr="002B56D9">
        <w:tc>
          <w:tcPr>
            <w:tcW w:w="1554" w:type="dxa"/>
          </w:tcPr>
          <w:p w:rsidR="00160865" w:rsidRPr="00601DC2" w:rsidRDefault="00160865" w:rsidP="002B56D9">
            <w:pPr>
              <w:rPr>
                <w:rStyle w:val="SAPKeyboard"/>
              </w:rPr>
            </w:pPr>
            <w:r w:rsidRPr="005E595C">
              <w:rPr>
                <w:rStyle w:val="SAPKeyboard"/>
              </w:rPr>
              <w:t>EXAMPLE</w:t>
            </w:r>
          </w:p>
        </w:tc>
        <w:tc>
          <w:tcPr>
            <w:tcW w:w="11598" w:type="dxa"/>
          </w:tcPr>
          <w:p w:rsidR="00160865" w:rsidRPr="001B5034" w:rsidRDefault="00160865"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60865" w:rsidRDefault="00160865" w:rsidP="004D4EB4"/>
    <w:p w:rsidR="00160865" w:rsidRDefault="00160865" w:rsidP="004D4EB4">
      <w:pPr>
        <w:spacing w:after="200" w:line="276" w:lineRule="auto"/>
      </w:pPr>
    </w:p>
    <w:p w:rsidR="00160865" w:rsidRPr="00416A0C" w:rsidRDefault="00160865" w:rsidP="004D4EB4">
      <w:pPr>
        <w:sectPr w:rsidR="00160865" w:rsidRPr="00416A0C" w:rsidSect="00160865">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60865" w:rsidTr="002B56D9">
        <w:trPr>
          <w:trHeight w:hRule="exact" w:val="227"/>
        </w:trPr>
        <w:tc>
          <w:tcPr>
            <w:tcW w:w="3969" w:type="dxa"/>
            <w:shd w:val="clear" w:color="auto" w:fill="000000" w:themeFill="text1"/>
            <w:tcMar>
              <w:top w:w="0" w:type="dxa"/>
              <w:bottom w:w="0" w:type="dxa"/>
            </w:tcMar>
          </w:tcPr>
          <w:p w:rsidR="00160865" w:rsidRDefault="00160865" w:rsidP="002B56D9"/>
        </w:tc>
      </w:tr>
      <w:tr w:rsidR="00160865" w:rsidTr="002B56D9">
        <w:trPr>
          <w:trHeight w:hRule="exact" w:val="1134"/>
        </w:trPr>
        <w:tc>
          <w:tcPr>
            <w:tcW w:w="3969" w:type="dxa"/>
            <w:shd w:val="clear" w:color="auto" w:fill="FFFFFF" w:themeFill="background1"/>
          </w:tcPr>
          <w:p w:rsidR="00160865" w:rsidRDefault="00160865" w:rsidP="002B56D9">
            <w:pPr>
              <w:pStyle w:val="SAPLastPageGray"/>
            </w:pPr>
            <w:r>
              <w:t>www.sap.com/contactsap</w:t>
            </w:r>
          </w:p>
        </w:tc>
      </w:tr>
      <w:tr w:rsidR="00160865" w:rsidTr="002B56D9">
        <w:trPr>
          <w:trHeight w:val="8120"/>
        </w:trPr>
        <w:tc>
          <w:tcPr>
            <w:tcW w:w="3969" w:type="dxa"/>
            <w:shd w:val="clear" w:color="auto" w:fill="FFFFFF" w:themeFill="background1"/>
            <w:vAlign w:val="bottom"/>
          </w:tcPr>
          <w:p w:rsidR="00160865" w:rsidRPr="00CD309F" w:rsidRDefault="00160865" w:rsidP="002B56D9">
            <w:pPr>
              <w:pStyle w:val="SAPLastPageNormal"/>
              <w:rPr>
                <w:lang w:val="en-US"/>
              </w:rPr>
            </w:pPr>
            <w:bookmarkStart w:id="2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2"/>
          </w:p>
          <w:p w:rsidR="00160865" w:rsidRDefault="00160865" w:rsidP="002B56D9">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60865" w:rsidRPr="00F42CDC" w:rsidRDefault="00160865"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60865" w:rsidRPr="00F42CDC" w:rsidRDefault="00160865"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60865" w:rsidRPr="00F42CDC" w:rsidRDefault="00160865"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60865" w:rsidRDefault="00160865" w:rsidP="002B56D9">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3"/>
          </w:p>
          <w:p w:rsidR="00160865" w:rsidRPr="00907380" w:rsidRDefault="00160865" w:rsidP="002B56D9">
            <w:pPr>
              <w:pStyle w:val="SAPMaterialNumber"/>
            </w:pPr>
          </w:p>
        </w:tc>
      </w:tr>
    </w:tbl>
    <w:p w:rsidR="00160865" w:rsidRPr="004D4EB4" w:rsidRDefault="00160865"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60865" w:rsidRPr="004D4EB4">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60865">
      <w:pPr>
        <w:spacing w:before="0" w:after="0" w:line="240" w:lineRule="auto"/>
      </w:pPr>
      <w:r>
        <w:separator/>
      </w:r>
    </w:p>
  </w:endnote>
  <w:endnote w:type="continuationSeparator" w:id="0">
    <w:p w:rsidR="00000000" w:rsidRDefault="001608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65" w:rsidRDefault="001608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60865" w:rsidRPr="005D1853" w:rsidTr="00A213DE">
      <w:tc>
        <w:tcPr>
          <w:tcW w:w="5245" w:type="dxa"/>
          <w:vAlign w:val="bottom"/>
        </w:tcPr>
        <w:p w:rsidR="00160865" w:rsidRDefault="00160865" w:rsidP="00A213DE">
          <w:pPr>
            <w:pStyle w:val="SAPFooterleft"/>
          </w:pPr>
          <w:fldSimple w:instr=" REF maintitle \* MERGEFORMAT ">
            <w:r>
              <w:t>Standardkostenberechnung (BEG_DE)</w:t>
            </w:r>
          </w:fldSimple>
        </w:p>
        <w:p w:rsidR="00160865" w:rsidRPr="001B2C66" w:rsidRDefault="00160865"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160865" w:rsidRPr="00860C35" w:rsidRDefault="00160865"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60865">
            <w:rPr>
              <w:rStyle w:val="SAPFooterSecurityLevel"/>
            </w:rPr>
            <w:t>public</w:t>
          </w:r>
          <w:r>
            <w:rPr>
              <w:rStyle w:val="SAPFooterSecurityLevel"/>
            </w:rPr>
            <w:fldChar w:fldCharType="end"/>
          </w:r>
          <w:r w:rsidRPr="00860C35">
            <w:rPr>
              <w:rStyle w:val="SAPFooterSecurityLevel"/>
            </w:rPr>
            <w:t xml:space="preserve"> </w:t>
          </w:r>
        </w:p>
        <w:p w:rsidR="00160865" w:rsidRPr="00860C35" w:rsidRDefault="00160865"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60865" w:rsidRPr="004319A4" w:rsidRDefault="00160865"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13</w:t>
          </w:r>
          <w:r w:rsidRPr="004319A4">
            <w:rPr>
              <w:rStyle w:val="SAPFooterPageNumber"/>
            </w:rPr>
            <w:fldChar w:fldCharType="end"/>
          </w:r>
        </w:p>
      </w:tc>
    </w:tr>
  </w:tbl>
  <w:p w:rsidR="00160865" w:rsidRDefault="00160865" w:rsidP="00E11945">
    <w:pPr>
      <w:pStyle w:val="Footer"/>
    </w:pPr>
  </w:p>
  <w:p w:rsidR="00160865" w:rsidRDefault="001608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65" w:rsidRDefault="001608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65" w:rsidRPr="00160865" w:rsidRDefault="00160865" w:rsidP="00160865">
    <w:pPr>
      <w:pStyle w:val="Footer"/>
    </w:pPr>
    <w:bookmarkStart w:id="24" w:name="_GoBack"/>
    <w:bookmarkEnd w:id="2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2B4" w:rsidRPr="00160865" w:rsidRDefault="00160865" w:rsidP="0016086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65" w:rsidRPr="00160865" w:rsidRDefault="00160865" w:rsidP="00160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60865">
      <w:pPr>
        <w:spacing w:before="0" w:after="0" w:line="240" w:lineRule="auto"/>
      </w:pPr>
      <w:r>
        <w:rPr>
          <w:color w:val="000000"/>
        </w:rPr>
        <w:separator/>
      </w:r>
    </w:p>
  </w:footnote>
  <w:footnote w:type="continuationSeparator" w:id="0">
    <w:p w:rsidR="00000000" w:rsidRDefault="0016086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65" w:rsidRDefault="001608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65" w:rsidRPr="005B6104" w:rsidRDefault="00160865" w:rsidP="00DC6B82">
    <w:pPr>
      <w:pStyle w:val="SAPHeader"/>
      <w:rPr>
        <w:sz w:val="4"/>
        <w:szCs w:val="4"/>
        <w:lang w:val="de-DE"/>
      </w:rPr>
    </w:pPr>
  </w:p>
  <w:p w:rsidR="00160865" w:rsidRPr="00DC6B82" w:rsidRDefault="00160865" w:rsidP="00DC6B82">
    <w:pPr>
      <w:pStyle w:val="Header"/>
      <w:rPr>
        <w:sz w:val="2"/>
        <w:szCs w:val="2"/>
      </w:rPr>
    </w:pPr>
  </w:p>
  <w:p w:rsidR="00160865" w:rsidRDefault="001608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60865" w:rsidRPr="005D1853" w:rsidTr="00A213DE">
      <w:tc>
        <w:tcPr>
          <w:tcW w:w="5245" w:type="dxa"/>
          <w:vAlign w:val="bottom"/>
        </w:tcPr>
        <w:p w:rsidR="00160865" w:rsidRDefault="00160865" w:rsidP="00A213DE">
          <w:pPr>
            <w:pStyle w:val="SAPFooterleft"/>
          </w:pPr>
          <w:fldSimple w:instr=" REF maintitle \* MERGEFORMAT ">
            <w:sdt>
              <w:sdtPr>
                <w:alias w:val="Scope item name"/>
                <w:tag w:val="Scope item name"/>
                <w:id w:val="-1612121847"/>
                <w:placeholder>
                  <w:docPart w:val="8E747ACDBBAE4F85923AF0727212C36A"/>
                </w:placeholder>
                <w:showingPlcHdr/>
              </w:sdtPr>
              <w:sdtContent>
                <w:r>
                  <w:t>Enter Scope Item Name</w:t>
                </w:r>
              </w:sdtContent>
            </w:sdt>
          </w:fldSimple>
        </w:p>
        <w:p w:rsidR="00160865" w:rsidRPr="001B2C66" w:rsidRDefault="00160865"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160865" w:rsidRPr="00860C35" w:rsidRDefault="00160865"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60865" w:rsidRPr="00860C35" w:rsidRDefault="00160865"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60865" w:rsidRPr="004319A4" w:rsidRDefault="00160865"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60865" w:rsidRDefault="00160865" w:rsidP="00E11945">
    <w:pPr>
      <w:pStyle w:val="Footer"/>
    </w:pPr>
  </w:p>
  <w:p w:rsidR="00160865" w:rsidRDefault="001608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60865" w:rsidRPr="005D1853" w:rsidTr="00A213DE">
      <w:tc>
        <w:tcPr>
          <w:tcW w:w="5245" w:type="dxa"/>
          <w:vAlign w:val="bottom"/>
        </w:tcPr>
        <w:p w:rsidR="00160865" w:rsidRDefault="00160865" w:rsidP="00A213DE">
          <w:pPr>
            <w:pStyle w:val="SAPFooterleft"/>
          </w:pPr>
          <w:fldSimple w:instr=" REF maintitle \* MERGEFORMAT ">
            <w:sdt>
              <w:sdtPr>
                <w:alias w:val="Scope item name"/>
                <w:tag w:val="Scope item name"/>
                <w:id w:val="-2018457625"/>
                <w:placeholder>
                  <w:docPart w:val="30ACD24853444D49B81C87C80CAB871C"/>
                </w:placeholder>
                <w:showingPlcHdr/>
              </w:sdtPr>
              <w:sdtContent>
                <w:r>
                  <w:t>Enter Scope Item Name</w:t>
                </w:r>
              </w:sdtContent>
            </w:sdt>
          </w:fldSimple>
        </w:p>
        <w:p w:rsidR="00160865" w:rsidRPr="001B2C66" w:rsidRDefault="00160865"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60865" w:rsidRPr="00860C35" w:rsidRDefault="00160865"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60865" w:rsidRPr="00860C35" w:rsidRDefault="00160865"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60865" w:rsidRPr="004319A4" w:rsidRDefault="00160865"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60865" w:rsidRDefault="00160865" w:rsidP="00E11945">
    <w:pPr>
      <w:pStyle w:val="Footer"/>
    </w:pPr>
  </w:p>
  <w:p w:rsidR="00160865" w:rsidRPr="00160865" w:rsidRDefault="00160865" w:rsidP="001608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65" w:rsidRPr="00160865" w:rsidRDefault="00160865" w:rsidP="0016086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65" w:rsidRPr="00160865" w:rsidRDefault="00160865" w:rsidP="001608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9724D6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8E6C40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B725EE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7AB2A6C"/>
    <w:multiLevelType w:val="multilevel"/>
    <w:tmpl w:val="D9C4C70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12A42B7"/>
    <w:multiLevelType w:val="multilevel"/>
    <w:tmpl w:val="45AAE09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3E7E3851"/>
    <w:multiLevelType w:val="multilevel"/>
    <w:tmpl w:val="55285A2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CC11FBE"/>
    <w:multiLevelType w:val="multilevel"/>
    <w:tmpl w:val="F6E2055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11"/>
    <w:lvlOverride w:ilvl="0"/>
  </w:num>
  <w:num w:numId="6">
    <w:abstractNumId w:val="11"/>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15FF9"/>
    <w:rsid w:val="00160865"/>
    <w:rsid w:val="00B1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86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60865"/>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6086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6086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60865"/>
    <w:pPr>
      <w:numPr>
        <w:ilvl w:val="3"/>
      </w:numPr>
      <w:outlineLvl w:val="3"/>
    </w:pPr>
    <w:rPr>
      <w:bCs/>
      <w:iCs/>
    </w:rPr>
  </w:style>
  <w:style w:type="paragraph" w:styleId="Heading5">
    <w:name w:val="heading 5"/>
    <w:basedOn w:val="Heading2"/>
    <w:next w:val="Normal"/>
    <w:link w:val="Heading5Char"/>
    <w:unhideWhenUsed/>
    <w:qFormat/>
    <w:rsid w:val="0016086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6086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60865"/>
    <w:pPr>
      <w:spacing w:before="60" w:after="60"/>
    </w:pPr>
    <w:rPr>
      <w:b/>
      <w:bCs/>
      <w:color w:val="FFFFFF" w:themeColor="background1"/>
      <w:sz w:val="18"/>
    </w:rPr>
  </w:style>
  <w:style w:type="character" w:customStyle="1" w:styleId="SAPEmphasis">
    <w:name w:val="SAP_Emphasis"/>
    <w:basedOn w:val="DefaultParagraphFont"/>
    <w:uiPriority w:val="1"/>
    <w:qFormat/>
    <w:rsid w:val="0016086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6086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6086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6086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6086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60865"/>
    <w:pPr>
      <w:keepNext w:val="0"/>
      <w:spacing w:before="0"/>
    </w:pPr>
  </w:style>
  <w:style w:type="paragraph" w:styleId="TOC3">
    <w:name w:val="toc 3"/>
    <w:basedOn w:val="TOC1"/>
    <w:autoRedefine/>
    <w:uiPriority w:val="39"/>
    <w:unhideWhenUsed/>
    <w:rsid w:val="00160865"/>
    <w:pPr>
      <w:keepNext w:val="0"/>
      <w:tabs>
        <w:tab w:val="left" w:pos="1418"/>
      </w:tabs>
      <w:spacing w:before="0"/>
      <w:ind w:left="1418" w:hanging="794"/>
    </w:pPr>
  </w:style>
  <w:style w:type="paragraph" w:styleId="TOC4">
    <w:name w:val="toc 4"/>
    <w:basedOn w:val="TOC3"/>
    <w:next w:val="Normal"/>
    <w:autoRedefine/>
    <w:uiPriority w:val="39"/>
    <w:unhideWhenUsed/>
    <w:rsid w:val="00160865"/>
    <w:pPr>
      <w:tabs>
        <w:tab w:val="left" w:pos="1985"/>
      </w:tabs>
      <w:ind w:right="851"/>
    </w:pPr>
  </w:style>
  <w:style w:type="paragraph" w:styleId="TOC5">
    <w:name w:val="toc 5"/>
    <w:basedOn w:val="TOC4"/>
    <w:next w:val="Normal"/>
    <w:autoRedefine/>
    <w:uiPriority w:val="39"/>
    <w:unhideWhenUsed/>
    <w:rsid w:val="00160865"/>
  </w:style>
  <w:style w:type="character" w:customStyle="1" w:styleId="SAPKeyboard">
    <w:name w:val="SAP_Keyboard"/>
    <w:basedOn w:val="SAPMonospace"/>
    <w:uiPriority w:val="1"/>
    <w:qFormat/>
    <w:rsid w:val="0016086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6086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60865"/>
    <w:rPr>
      <w:sz w:val="20"/>
      <w:szCs w:val="24"/>
    </w:rPr>
  </w:style>
  <w:style w:type="character" w:customStyle="1" w:styleId="TitleChar">
    <w:name w:val="Title Char"/>
    <w:basedOn w:val="StandardChar"/>
    <w:link w:val="Title"/>
    <w:rsid w:val="00160865"/>
    <w:rPr>
      <w:rFonts w:cs="Arial"/>
      <w:b/>
      <w:bCs/>
      <w:color w:val="333399"/>
      <w:sz w:val="48"/>
      <w:szCs w:val="32"/>
    </w:rPr>
  </w:style>
  <w:style w:type="character" w:customStyle="1" w:styleId="SAPNoteHeadingChar">
    <w:name w:val="SAP_NoteHeading Char"/>
    <w:basedOn w:val="TitleChar"/>
    <w:link w:val="SAPNoteHeading"/>
    <w:rsid w:val="0016086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6086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6086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6086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6086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60865"/>
    <w:pPr>
      <w:numPr>
        <w:numId w:val="0"/>
      </w:numPr>
      <w:outlineLvl w:val="9"/>
    </w:pPr>
    <w:rPr>
      <w:b/>
    </w:rPr>
  </w:style>
  <w:style w:type="character" w:customStyle="1" w:styleId="SAPHeading1NoNumberChar">
    <w:name w:val="SAP_Heading1NoNumber Char"/>
    <w:basedOn w:val="TitleChar"/>
    <w:link w:val="SAPHeading1NoNumber"/>
    <w:rsid w:val="0016086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6086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60865"/>
    <w:pPr>
      <w:numPr>
        <w:numId w:val="12"/>
      </w:numPr>
    </w:pPr>
  </w:style>
  <w:style w:type="paragraph" w:styleId="ListNumber2">
    <w:name w:val="List Number 2"/>
    <w:basedOn w:val="Normal"/>
    <w:uiPriority w:val="99"/>
    <w:unhideWhenUsed/>
    <w:qFormat/>
    <w:rsid w:val="00160865"/>
    <w:pPr>
      <w:numPr>
        <w:ilvl w:val="1"/>
        <w:numId w:val="12"/>
      </w:numPr>
    </w:pPr>
  </w:style>
  <w:style w:type="paragraph" w:styleId="ListNumber3">
    <w:name w:val="List Number 3"/>
    <w:basedOn w:val="Normal"/>
    <w:uiPriority w:val="99"/>
    <w:unhideWhenUsed/>
    <w:qFormat/>
    <w:rsid w:val="00160865"/>
    <w:pPr>
      <w:numPr>
        <w:ilvl w:val="2"/>
        <w:numId w:val="12"/>
      </w:numPr>
    </w:pPr>
  </w:style>
  <w:style w:type="paragraph" w:styleId="ListBullet">
    <w:name w:val="List Bullet"/>
    <w:basedOn w:val="Normal"/>
    <w:uiPriority w:val="99"/>
    <w:unhideWhenUsed/>
    <w:qFormat/>
    <w:rsid w:val="00160865"/>
    <w:pPr>
      <w:numPr>
        <w:numId w:val="14"/>
      </w:numPr>
    </w:pPr>
  </w:style>
  <w:style w:type="paragraph" w:styleId="ListBullet2">
    <w:name w:val="List Bullet 2"/>
    <w:basedOn w:val="Normal"/>
    <w:uiPriority w:val="99"/>
    <w:unhideWhenUsed/>
    <w:qFormat/>
    <w:rsid w:val="00160865"/>
    <w:pPr>
      <w:numPr>
        <w:numId w:val="16"/>
      </w:numPr>
    </w:pPr>
  </w:style>
  <w:style w:type="paragraph" w:styleId="ListBullet3">
    <w:name w:val="List Bullet 3"/>
    <w:basedOn w:val="Normal"/>
    <w:uiPriority w:val="99"/>
    <w:unhideWhenUsed/>
    <w:qFormat/>
    <w:rsid w:val="00160865"/>
    <w:pPr>
      <w:numPr>
        <w:numId w:val="18"/>
      </w:numPr>
    </w:pPr>
  </w:style>
  <w:style w:type="paragraph" w:styleId="ListContinue">
    <w:name w:val="List Continue"/>
    <w:basedOn w:val="Normal"/>
    <w:uiPriority w:val="99"/>
    <w:unhideWhenUsed/>
    <w:qFormat/>
    <w:rsid w:val="00160865"/>
    <w:pPr>
      <w:ind w:left="340"/>
    </w:pPr>
  </w:style>
  <w:style w:type="paragraph" w:styleId="ListContinue2">
    <w:name w:val="List Continue 2"/>
    <w:basedOn w:val="Normal"/>
    <w:uiPriority w:val="99"/>
    <w:unhideWhenUsed/>
    <w:qFormat/>
    <w:rsid w:val="00160865"/>
    <w:pPr>
      <w:ind w:left="680"/>
    </w:pPr>
  </w:style>
  <w:style w:type="paragraph" w:styleId="ListContinue3">
    <w:name w:val="List Continue 3"/>
    <w:basedOn w:val="Normal"/>
    <w:uiPriority w:val="99"/>
    <w:unhideWhenUsed/>
    <w:qFormat/>
    <w:rsid w:val="00160865"/>
    <w:pPr>
      <w:ind w:left="1021"/>
    </w:pPr>
  </w:style>
  <w:style w:type="character" w:customStyle="1" w:styleId="Heading1Char">
    <w:name w:val="Heading 1 Char"/>
    <w:basedOn w:val="DefaultParagraphFont"/>
    <w:link w:val="Heading1"/>
    <w:uiPriority w:val="9"/>
    <w:locked/>
    <w:rsid w:val="0016086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6086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6086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16086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16086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6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60865"/>
    <w:rPr>
      <w:color w:val="auto"/>
      <w:sz w:val="24"/>
    </w:rPr>
  </w:style>
  <w:style w:type="paragraph" w:customStyle="1" w:styleId="SAPMainTitle">
    <w:name w:val="SAP_MainTitle"/>
    <w:basedOn w:val="Normal"/>
    <w:next w:val="Normal"/>
    <w:rsid w:val="0016086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60865"/>
    <w:pPr>
      <w:spacing w:line="260" w:lineRule="exact"/>
      <w:jc w:val="right"/>
    </w:pPr>
    <w:rPr>
      <w:caps/>
      <w:color w:val="auto"/>
      <w:spacing w:val="10"/>
      <w:sz w:val="20"/>
    </w:rPr>
  </w:style>
  <w:style w:type="paragraph" w:customStyle="1" w:styleId="SAPDocumentVersion">
    <w:name w:val="SAP_DocumentVersion"/>
    <w:basedOn w:val="SAPSecurityLevel"/>
    <w:rsid w:val="0016086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60865"/>
    <w:rPr>
      <w:rFonts w:ascii="BentonSans Book" w:hAnsi="BentonSans Book" w:cs="Times New Roman"/>
      <w:color w:val="0076CB"/>
      <w:sz w:val="12"/>
      <w:u w:val="none"/>
    </w:rPr>
  </w:style>
  <w:style w:type="paragraph" w:customStyle="1" w:styleId="SAPMaterialNumber">
    <w:name w:val="SAP_MaterialNumber"/>
    <w:basedOn w:val="Normal"/>
    <w:locked/>
    <w:rsid w:val="0016086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60865"/>
  </w:style>
  <w:style w:type="paragraph" w:customStyle="1" w:styleId="SAPFooterleft">
    <w:name w:val="SAP_Footer_left"/>
    <w:basedOn w:val="Footer"/>
    <w:locked/>
    <w:rsid w:val="0016086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60865"/>
    <w:rPr>
      <w:rFonts w:ascii="BentonSans Bold" w:hAnsi="BentonSans Bold" w:cs="Times New Roman"/>
    </w:rPr>
  </w:style>
  <w:style w:type="character" w:customStyle="1" w:styleId="SAPFooterSecurityLevel">
    <w:name w:val="SAP_Footer_SecurityLevel"/>
    <w:basedOn w:val="DefaultParagraphFont"/>
    <w:uiPriority w:val="1"/>
    <w:locked/>
    <w:rsid w:val="00160865"/>
    <w:rPr>
      <w:rFonts w:cs="Times New Roman"/>
      <w:caps/>
      <w:spacing w:val="6"/>
    </w:rPr>
  </w:style>
  <w:style w:type="paragraph" w:customStyle="1" w:styleId="SAPLastPageGray">
    <w:name w:val="SAP_LastPage_Gray"/>
    <w:basedOn w:val="Normal"/>
    <w:locked/>
    <w:rsid w:val="0016086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60865"/>
    <w:pPr>
      <w:spacing w:before="0" w:after="0" w:line="180" w:lineRule="exact"/>
    </w:pPr>
    <w:rPr>
      <w:rFonts w:cs="Arial"/>
      <w:sz w:val="12"/>
      <w:szCs w:val="18"/>
      <w:lang w:val="de-DE"/>
    </w:rPr>
  </w:style>
  <w:style w:type="paragraph" w:customStyle="1" w:styleId="SAPFooterright">
    <w:name w:val="SAP_Footer_right"/>
    <w:basedOn w:val="SAPFooterleft"/>
    <w:locked/>
    <w:rsid w:val="00160865"/>
    <w:pPr>
      <w:jc w:val="right"/>
    </w:pPr>
    <w:rPr>
      <w:noProof/>
    </w:rPr>
  </w:style>
  <w:style w:type="paragraph" w:customStyle="1" w:styleId="SAPFooterCurrentTopicRight">
    <w:name w:val="SAP_Footer_CurrentTopicRight"/>
    <w:basedOn w:val="SAPFooterright"/>
    <w:qFormat/>
    <w:locked/>
    <w:rsid w:val="00160865"/>
    <w:rPr>
      <w:rFonts w:ascii="BentonSans Bold" w:hAnsi="BentonSans Bold"/>
    </w:rPr>
  </w:style>
  <w:style w:type="paragraph" w:customStyle="1" w:styleId="SAPFooterCurrentTopicLeft">
    <w:name w:val="SAP_Footer_CurrentTopicLeft"/>
    <w:basedOn w:val="SAPFooterleft"/>
    <w:qFormat/>
    <w:locked/>
    <w:rsid w:val="00160865"/>
    <w:rPr>
      <w:rFonts w:ascii="BentonSans Bold" w:hAnsi="BentonSans Bold"/>
    </w:rPr>
  </w:style>
  <w:style w:type="paragraph" w:styleId="Header">
    <w:name w:val="header"/>
    <w:basedOn w:val="Normal"/>
    <w:link w:val="HeaderChar"/>
    <w:uiPriority w:val="99"/>
    <w:unhideWhenUsed/>
    <w:rsid w:val="0016086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60865"/>
    <w:rPr>
      <w:rFonts w:ascii="BentonSans Book" w:eastAsia="MS Mincho" w:hAnsi="BentonSans Book" w:cs="Times New Roman"/>
      <w:kern w:val="0"/>
      <w:sz w:val="18"/>
      <w:szCs w:val="24"/>
    </w:rPr>
  </w:style>
  <w:style w:type="paragraph" w:customStyle="1" w:styleId="SAPHeader">
    <w:name w:val="SAP_Header"/>
    <w:basedOn w:val="Normal"/>
    <w:locked/>
    <w:rsid w:val="0016086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8"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747ACDBBAE4F85923AF0727212C36A"/>
        <w:category>
          <w:name w:val="General"/>
          <w:gallery w:val="placeholder"/>
        </w:category>
        <w:types>
          <w:type w:val="bbPlcHdr"/>
        </w:types>
        <w:behaviors>
          <w:behavior w:val="content"/>
        </w:behaviors>
        <w:guid w:val="{E19E67E4-F3B4-4331-9033-8FC3F8BC8AC1}"/>
      </w:docPartPr>
      <w:docPartBody>
        <w:p w:rsidR="00000000" w:rsidRDefault="00B236FC" w:rsidP="00B236FC">
          <w:pPr>
            <w:pStyle w:val="8E747ACDBBAE4F85923AF0727212C36A"/>
          </w:pPr>
          <w:r>
            <w:t>Enter Scope Item Name</w:t>
          </w:r>
        </w:p>
      </w:docPartBody>
    </w:docPart>
    <w:docPart>
      <w:docPartPr>
        <w:name w:val="30ACD24853444D49B81C87C80CAB871C"/>
        <w:category>
          <w:name w:val="General"/>
          <w:gallery w:val="placeholder"/>
        </w:category>
        <w:types>
          <w:type w:val="bbPlcHdr"/>
        </w:types>
        <w:behaviors>
          <w:behavior w:val="content"/>
        </w:behaviors>
        <w:guid w:val="{473EE68D-4D43-458A-BE7F-382CBA3CED53}"/>
      </w:docPartPr>
      <w:docPartBody>
        <w:p w:rsidR="00000000" w:rsidRDefault="00B236FC" w:rsidP="00B236FC">
          <w:pPr>
            <w:pStyle w:val="30ACD24853444D49B81C87C80CAB871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FC"/>
    <w:rsid w:val="00B23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0423BD85E348E5B50B81FE1C049761">
    <w:name w:val="5F0423BD85E348E5B50B81FE1C049761"/>
    <w:rsid w:val="00B236FC"/>
  </w:style>
  <w:style w:type="paragraph" w:customStyle="1" w:styleId="8E747ACDBBAE4F85923AF0727212C36A">
    <w:name w:val="8E747ACDBBAE4F85923AF0727212C36A"/>
    <w:rsid w:val="00B236FC"/>
  </w:style>
  <w:style w:type="paragraph" w:customStyle="1" w:styleId="30ACD24853444D49B81C87C80CAB871C">
    <w:name w:val="30ACD24853444D49B81C87C80CAB871C"/>
    <w:rsid w:val="00B236FC"/>
  </w:style>
  <w:style w:type="paragraph" w:customStyle="1" w:styleId="CD0C9B89B3B64F49B3EDB2D9D7A032F7">
    <w:name w:val="CD0C9B89B3B64F49B3EDB2D9D7A032F7"/>
    <w:rsid w:val="00B23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9F6CD8B-44B1-4AC3-9428-C2BE1DE955FA}"/>
</file>

<file path=customXml/itemProps2.xml><?xml version="1.0" encoding="utf-8"?>
<ds:datastoreItem xmlns:ds="http://schemas.openxmlformats.org/officeDocument/2006/customXml" ds:itemID="{005AA3DD-31BD-4E94-8A18-82D5B8BFB6EC}"/>
</file>

<file path=customXml/itemProps3.xml><?xml version="1.0" encoding="utf-8"?>
<ds:datastoreItem xmlns:ds="http://schemas.openxmlformats.org/officeDocument/2006/customXml" ds:itemID="{2A941F0C-6AD9-46FB-A39C-BFA0FFC3C442}"/>
</file>

<file path=docProps/app.xml><?xml version="1.0" encoding="utf-8"?>
<Properties xmlns="http://schemas.openxmlformats.org/officeDocument/2006/extended-properties" xmlns:vt="http://schemas.openxmlformats.org/officeDocument/2006/docPropsVTypes">
  <Template>Normal.dotm</Template>
  <TotalTime>0</TotalTime>
  <Pages>12</Pages>
  <Words>2435</Words>
  <Characters>13886</Characters>
  <Application>Microsoft Office Word</Application>
  <DocSecurity>4</DocSecurity>
  <Lines>115</Lines>
  <Paragraphs>32</Paragraphs>
  <ScaleCrop>false</ScaleCrop>
  <Company/>
  <LinksUpToDate>false</LinksUpToDate>
  <CharactersWithSpaces>16289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2020-09-28T20:46:00Z</dcterms:created>
  <dcterms:modified xsi:type="dcterms:W3CDTF">2020-09-28T20:46:00Z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