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C4FA0" w:rsidRPr="00FC413A" w:rsidTr="00BA4BAF">
        <w:trPr>
          <w:trHeight w:hRule="exact" w:val="227"/>
        </w:trPr>
        <w:tc>
          <w:tcPr>
            <w:tcW w:w="4962" w:type="dxa"/>
            <w:tcBorders>
              <w:bottom w:val="single" w:sz="4" w:space="0" w:color="auto"/>
            </w:tcBorders>
            <w:shd w:val="clear" w:color="auto" w:fill="000000" w:themeFill="text1"/>
          </w:tcPr>
          <w:p w:rsidR="000C4FA0" w:rsidRPr="00FC413A" w:rsidRDefault="000C4FA0" w:rsidP="00BA4BAF">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C4FA0" w:rsidRPr="00FC413A" w:rsidRDefault="000C4FA0" w:rsidP="00BA4BAF"/>
        </w:tc>
      </w:tr>
      <w:tr w:rsidR="000C4FA0" w:rsidTr="00BA4BAF">
        <w:trPr>
          <w:trHeight w:val="636"/>
        </w:trPr>
        <w:tc>
          <w:tcPr>
            <w:tcW w:w="4962" w:type="dxa"/>
            <w:vMerge w:val="restart"/>
            <w:tcBorders>
              <w:top w:val="single" w:sz="4" w:space="0" w:color="auto"/>
              <w:bottom w:val="nil"/>
              <w:right w:val="nil"/>
            </w:tcBorders>
            <w:shd w:val="clear" w:color="auto" w:fill="F0AB00"/>
            <w:tcMar>
              <w:top w:w="113" w:type="dxa"/>
            </w:tcMar>
          </w:tcPr>
          <w:p w:rsidR="000C4FA0" w:rsidRPr="00E540A2" w:rsidRDefault="000C4FA0" w:rsidP="000C4FA0">
            <w:pPr>
              <w:pStyle w:val="SAPCollateralType"/>
            </w:pPr>
            <w:r>
              <w:t>Test Script</w:t>
            </w:r>
          </w:p>
          <w:p w:rsidR="000C4FA0" w:rsidRPr="00E540A2" w:rsidRDefault="000C4FA0" w:rsidP="000C4FA0">
            <w:pPr>
              <w:pStyle w:val="SAPDocumentVersion"/>
            </w:pPr>
            <w:r>
              <w:t>SAP S/4HANA - 17-09-20</w:t>
            </w:r>
          </w:p>
        </w:tc>
        <w:tc>
          <w:tcPr>
            <w:tcW w:w="9383" w:type="dxa"/>
            <w:tcBorders>
              <w:top w:val="single" w:sz="4" w:space="0" w:color="auto"/>
              <w:left w:val="nil"/>
              <w:bottom w:val="nil"/>
            </w:tcBorders>
            <w:shd w:val="clear" w:color="auto" w:fill="F0AB00"/>
            <w:tcMar>
              <w:top w:w="113" w:type="dxa"/>
            </w:tcMar>
          </w:tcPr>
          <w:p w:rsidR="000C4FA0" w:rsidRPr="00CF3F1C" w:rsidRDefault="000C4FA0" w:rsidP="00BA4BAF">
            <w:pPr>
              <w:pStyle w:val="SAPSecurityLevel"/>
            </w:pPr>
            <w:bookmarkStart w:id="1" w:name="securitylevel"/>
            <w:r w:rsidRPr="00CF3F1C">
              <w:t>public</w:t>
            </w:r>
            <w:bookmarkEnd w:id="1"/>
          </w:p>
        </w:tc>
      </w:tr>
      <w:tr w:rsidR="000C4FA0" w:rsidTr="00BA4BAF">
        <w:trPr>
          <w:trHeight w:hRule="exact" w:val="2402"/>
        </w:trPr>
        <w:tc>
          <w:tcPr>
            <w:tcW w:w="4962" w:type="dxa"/>
            <w:vMerge/>
            <w:tcBorders>
              <w:top w:val="nil"/>
              <w:bottom w:val="nil"/>
              <w:right w:val="nil"/>
            </w:tcBorders>
            <w:shd w:val="clear" w:color="auto" w:fill="F0AB00"/>
            <w:tcMar>
              <w:top w:w="113" w:type="dxa"/>
            </w:tcMar>
          </w:tcPr>
          <w:p w:rsidR="000C4FA0" w:rsidRDefault="000C4FA0" w:rsidP="00BA4BAF">
            <w:pPr>
              <w:pStyle w:val="SAPCollateralType"/>
            </w:pPr>
          </w:p>
        </w:tc>
        <w:tc>
          <w:tcPr>
            <w:tcW w:w="9383" w:type="dxa"/>
            <w:tcBorders>
              <w:top w:val="nil"/>
              <w:left w:val="nil"/>
              <w:bottom w:val="nil"/>
            </w:tcBorders>
            <w:shd w:val="clear" w:color="auto" w:fill="F0AB00"/>
            <w:tcMar>
              <w:top w:w="113" w:type="dxa"/>
            </w:tcMar>
          </w:tcPr>
          <w:p w:rsidR="000C4FA0" w:rsidRDefault="000C4FA0" w:rsidP="00BA4BAF">
            <w:pPr>
              <w:pStyle w:val="SAPMainTitle"/>
            </w:pPr>
            <w:bookmarkStart w:id="2" w:name="maintitle"/>
            <w:r>
              <w:t>Intrastat Processing (BDT_DE)</w:t>
            </w:r>
            <w:bookmarkEnd w:id="2"/>
          </w:p>
          <w:p w:rsidR="000C4FA0" w:rsidRDefault="000C4FA0" w:rsidP="00BA4BAF">
            <w:pPr>
              <w:pStyle w:val="SAPMainTitle"/>
            </w:pPr>
          </w:p>
        </w:tc>
      </w:tr>
    </w:tbl>
    <w:p w:rsidR="000C4FA0" w:rsidRPr="009B6859" w:rsidRDefault="000C4FA0" w:rsidP="004C2940">
      <w:pPr>
        <w:pStyle w:val="SAPKeyblockTitle"/>
      </w:pPr>
      <w:r w:rsidRPr="009B6859">
        <w:t>Table of Contents</w:t>
      </w:r>
    </w:p>
    <w:p w:rsidR="000C4FA0" w:rsidRDefault="000C4FA0">
      <w:pPr>
        <w:pStyle w:val="TOC1"/>
        <w:rPr>
          <w:rFonts w:asciiTheme="minorHAnsi" w:eastAsiaTheme="minorEastAsia" w:hAnsiTheme="minorHAnsi" w:cstheme="minorBidi"/>
          <w:noProof/>
          <w:sz w:val="22"/>
          <w:szCs w:val="22"/>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266989" w:history="1">
        <w:r w:rsidRPr="00DC4F30">
          <w:rPr>
            <w:rStyle w:val="Hyperlink"/>
            <w:noProof/>
          </w:rPr>
          <w:t>1</w:t>
        </w:r>
        <w:r>
          <w:rPr>
            <w:rFonts w:asciiTheme="minorHAnsi" w:eastAsiaTheme="minorEastAsia" w:hAnsiTheme="minorHAnsi" w:cstheme="minorBidi"/>
            <w:noProof/>
            <w:sz w:val="22"/>
            <w:szCs w:val="22"/>
          </w:rPr>
          <w:tab/>
        </w:r>
        <w:r w:rsidRPr="00DC4F30">
          <w:rPr>
            <w:rStyle w:val="Hyperlink"/>
            <w:noProof/>
          </w:rPr>
          <w:t>Purpose</w:t>
        </w:r>
        <w:r>
          <w:rPr>
            <w:noProof/>
            <w:webHidden/>
          </w:rPr>
          <w:tab/>
        </w:r>
        <w:r>
          <w:rPr>
            <w:noProof/>
            <w:webHidden/>
          </w:rPr>
          <w:fldChar w:fldCharType="begin"/>
        </w:r>
        <w:r>
          <w:rPr>
            <w:noProof/>
            <w:webHidden/>
          </w:rPr>
          <w:instrText xml:space="preserve"> PAGEREF _Toc51266989 \h </w:instrText>
        </w:r>
        <w:r>
          <w:rPr>
            <w:noProof/>
            <w:webHidden/>
          </w:rPr>
        </w:r>
        <w:r>
          <w:rPr>
            <w:noProof/>
            <w:webHidden/>
          </w:rPr>
          <w:fldChar w:fldCharType="separate"/>
        </w:r>
        <w:r>
          <w:rPr>
            <w:noProof/>
            <w:webHidden/>
          </w:rPr>
          <w:t>3</w:t>
        </w:r>
        <w:r>
          <w:rPr>
            <w:noProof/>
            <w:webHidden/>
          </w:rPr>
          <w:fldChar w:fldCharType="end"/>
        </w:r>
      </w:hyperlink>
    </w:p>
    <w:p w:rsidR="000C4FA0" w:rsidRDefault="000C4FA0">
      <w:pPr>
        <w:pStyle w:val="TOC1"/>
        <w:rPr>
          <w:rFonts w:asciiTheme="minorHAnsi" w:eastAsiaTheme="minorEastAsia" w:hAnsiTheme="minorHAnsi" w:cstheme="minorBidi"/>
          <w:noProof/>
          <w:sz w:val="22"/>
          <w:szCs w:val="22"/>
        </w:rPr>
      </w:pPr>
      <w:hyperlink w:anchor="_Toc51266990" w:history="1">
        <w:r w:rsidRPr="00DC4F30">
          <w:rPr>
            <w:rStyle w:val="Hyperlink"/>
            <w:noProof/>
          </w:rPr>
          <w:t>2</w:t>
        </w:r>
        <w:r>
          <w:rPr>
            <w:rFonts w:asciiTheme="minorHAnsi" w:eastAsiaTheme="minorEastAsia" w:hAnsiTheme="minorHAnsi" w:cstheme="minorBidi"/>
            <w:noProof/>
            <w:sz w:val="22"/>
            <w:szCs w:val="22"/>
          </w:rPr>
          <w:tab/>
        </w:r>
        <w:r w:rsidRPr="00DC4F30">
          <w:rPr>
            <w:rStyle w:val="Hyperlink"/>
            <w:noProof/>
          </w:rPr>
          <w:t>Prerequisites</w:t>
        </w:r>
        <w:r>
          <w:rPr>
            <w:noProof/>
            <w:webHidden/>
          </w:rPr>
          <w:tab/>
        </w:r>
        <w:r>
          <w:rPr>
            <w:noProof/>
            <w:webHidden/>
          </w:rPr>
          <w:fldChar w:fldCharType="begin"/>
        </w:r>
        <w:r>
          <w:rPr>
            <w:noProof/>
            <w:webHidden/>
          </w:rPr>
          <w:instrText xml:space="preserve"> PAGEREF _Toc51266990 \h </w:instrText>
        </w:r>
        <w:r>
          <w:rPr>
            <w:noProof/>
            <w:webHidden/>
          </w:rPr>
        </w:r>
        <w:r>
          <w:rPr>
            <w:noProof/>
            <w:webHidden/>
          </w:rPr>
          <w:fldChar w:fldCharType="separate"/>
        </w:r>
        <w:r>
          <w:rPr>
            <w:noProof/>
            <w:webHidden/>
          </w:rPr>
          <w:t>4</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6991" w:history="1">
        <w:r w:rsidRPr="00DC4F30">
          <w:rPr>
            <w:rStyle w:val="Hyperlink"/>
            <w:noProof/>
          </w:rPr>
          <w:t>2.1</w:t>
        </w:r>
        <w:r>
          <w:rPr>
            <w:rFonts w:asciiTheme="minorHAnsi" w:eastAsiaTheme="minorEastAsia" w:hAnsiTheme="minorHAnsi" w:cstheme="minorBidi"/>
            <w:noProof/>
            <w:sz w:val="22"/>
            <w:szCs w:val="22"/>
          </w:rPr>
          <w:tab/>
        </w:r>
        <w:r w:rsidRPr="00DC4F30">
          <w:rPr>
            <w:rStyle w:val="Hyperlink"/>
            <w:noProof/>
          </w:rPr>
          <w:t>System Access</w:t>
        </w:r>
        <w:r>
          <w:rPr>
            <w:noProof/>
            <w:webHidden/>
          </w:rPr>
          <w:tab/>
        </w:r>
        <w:r>
          <w:rPr>
            <w:noProof/>
            <w:webHidden/>
          </w:rPr>
          <w:fldChar w:fldCharType="begin"/>
        </w:r>
        <w:r>
          <w:rPr>
            <w:noProof/>
            <w:webHidden/>
          </w:rPr>
          <w:instrText xml:space="preserve"> PAGEREF _Toc51266991 \h </w:instrText>
        </w:r>
        <w:r>
          <w:rPr>
            <w:noProof/>
            <w:webHidden/>
          </w:rPr>
        </w:r>
        <w:r>
          <w:rPr>
            <w:noProof/>
            <w:webHidden/>
          </w:rPr>
          <w:fldChar w:fldCharType="separate"/>
        </w:r>
        <w:r>
          <w:rPr>
            <w:noProof/>
            <w:webHidden/>
          </w:rPr>
          <w:t>4</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6992" w:history="1">
        <w:r w:rsidRPr="00DC4F30">
          <w:rPr>
            <w:rStyle w:val="Hyperlink"/>
            <w:noProof/>
          </w:rPr>
          <w:t>2.2</w:t>
        </w:r>
        <w:r>
          <w:rPr>
            <w:rFonts w:asciiTheme="minorHAnsi" w:eastAsiaTheme="minorEastAsia" w:hAnsiTheme="minorHAnsi" w:cstheme="minorBidi"/>
            <w:noProof/>
            <w:sz w:val="22"/>
            <w:szCs w:val="22"/>
          </w:rPr>
          <w:tab/>
        </w:r>
        <w:r w:rsidRPr="00DC4F30">
          <w:rPr>
            <w:rStyle w:val="Hyperlink"/>
            <w:noProof/>
          </w:rPr>
          <w:t>Roles</w:t>
        </w:r>
        <w:r>
          <w:rPr>
            <w:noProof/>
            <w:webHidden/>
          </w:rPr>
          <w:tab/>
        </w:r>
        <w:r>
          <w:rPr>
            <w:noProof/>
            <w:webHidden/>
          </w:rPr>
          <w:fldChar w:fldCharType="begin"/>
        </w:r>
        <w:r>
          <w:rPr>
            <w:noProof/>
            <w:webHidden/>
          </w:rPr>
          <w:instrText xml:space="preserve"> PAGEREF _Toc51266992 \h </w:instrText>
        </w:r>
        <w:r>
          <w:rPr>
            <w:noProof/>
            <w:webHidden/>
          </w:rPr>
        </w:r>
        <w:r>
          <w:rPr>
            <w:noProof/>
            <w:webHidden/>
          </w:rPr>
          <w:fldChar w:fldCharType="separate"/>
        </w:r>
        <w:r>
          <w:rPr>
            <w:noProof/>
            <w:webHidden/>
          </w:rPr>
          <w:t>4</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6993" w:history="1">
        <w:r w:rsidRPr="00DC4F30">
          <w:rPr>
            <w:rStyle w:val="Hyperlink"/>
            <w:noProof/>
          </w:rPr>
          <w:t>2.3</w:t>
        </w:r>
        <w:r>
          <w:rPr>
            <w:rFonts w:asciiTheme="minorHAnsi" w:eastAsiaTheme="minorEastAsia" w:hAnsiTheme="minorHAnsi" w:cstheme="minorBidi"/>
            <w:noProof/>
            <w:sz w:val="22"/>
            <w:szCs w:val="22"/>
          </w:rPr>
          <w:tab/>
        </w:r>
        <w:r w:rsidRPr="00DC4F30">
          <w:rPr>
            <w:rStyle w:val="Hyperlink"/>
            <w:noProof/>
          </w:rPr>
          <w:t>Master Data, Organizational Data, and Other Data</w:t>
        </w:r>
        <w:r>
          <w:rPr>
            <w:noProof/>
            <w:webHidden/>
          </w:rPr>
          <w:tab/>
        </w:r>
        <w:r>
          <w:rPr>
            <w:noProof/>
            <w:webHidden/>
          </w:rPr>
          <w:fldChar w:fldCharType="begin"/>
        </w:r>
        <w:r>
          <w:rPr>
            <w:noProof/>
            <w:webHidden/>
          </w:rPr>
          <w:instrText xml:space="preserve"> PAGEREF _Toc51266993 \h </w:instrText>
        </w:r>
        <w:r>
          <w:rPr>
            <w:noProof/>
            <w:webHidden/>
          </w:rPr>
        </w:r>
        <w:r>
          <w:rPr>
            <w:noProof/>
            <w:webHidden/>
          </w:rPr>
          <w:fldChar w:fldCharType="separate"/>
        </w:r>
        <w:r>
          <w:rPr>
            <w:noProof/>
            <w:webHidden/>
          </w:rPr>
          <w:t>5</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6994" w:history="1">
        <w:r w:rsidRPr="00DC4F30">
          <w:rPr>
            <w:rStyle w:val="Hyperlink"/>
            <w:noProof/>
          </w:rPr>
          <w:t>2.4</w:t>
        </w:r>
        <w:r>
          <w:rPr>
            <w:rFonts w:asciiTheme="minorHAnsi" w:eastAsiaTheme="minorEastAsia" w:hAnsiTheme="minorHAnsi" w:cstheme="minorBidi"/>
            <w:noProof/>
            <w:sz w:val="22"/>
            <w:szCs w:val="22"/>
          </w:rPr>
          <w:tab/>
        </w:r>
        <w:r w:rsidRPr="00DC4F30">
          <w:rPr>
            <w:rStyle w:val="Hyperlink"/>
            <w:noProof/>
          </w:rPr>
          <w:t>Business Conditions</w:t>
        </w:r>
        <w:r>
          <w:rPr>
            <w:noProof/>
            <w:webHidden/>
          </w:rPr>
          <w:tab/>
        </w:r>
        <w:r>
          <w:rPr>
            <w:noProof/>
            <w:webHidden/>
          </w:rPr>
          <w:fldChar w:fldCharType="begin"/>
        </w:r>
        <w:r>
          <w:rPr>
            <w:noProof/>
            <w:webHidden/>
          </w:rPr>
          <w:instrText xml:space="preserve"> PAGEREF _Toc51266994 \h </w:instrText>
        </w:r>
        <w:r>
          <w:rPr>
            <w:noProof/>
            <w:webHidden/>
          </w:rPr>
        </w:r>
        <w:r>
          <w:rPr>
            <w:noProof/>
            <w:webHidden/>
          </w:rPr>
          <w:fldChar w:fldCharType="separate"/>
        </w:r>
        <w:r>
          <w:rPr>
            <w:noProof/>
            <w:webHidden/>
          </w:rPr>
          <w:t>6</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6995" w:history="1">
        <w:r w:rsidRPr="00DC4F30">
          <w:rPr>
            <w:rStyle w:val="Hyperlink"/>
            <w:noProof/>
          </w:rPr>
          <w:t>2.5</w:t>
        </w:r>
        <w:r>
          <w:rPr>
            <w:rFonts w:asciiTheme="minorHAnsi" w:eastAsiaTheme="minorEastAsia" w:hAnsiTheme="minorHAnsi" w:cstheme="minorBidi"/>
            <w:noProof/>
            <w:sz w:val="22"/>
            <w:szCs w:val="22"/>
          </w:rPr>
          <w:tab/>
        </w:r>
        <w:r w:rsidRPr="00DC4F30">
          <w:rPr>
            <w:rStyle w:val="Hyperlink"/>
            <w:noProof/>
          </w:rPr>
          <w:t>Preliminary Steps</w:t>
        </w:r>
        <w:r>
          <w:rPr>
            <w:noProof/>
            <w:webHidden/>
          </w:rPr>
          <w:tab/>
        </w:r>
        <w:r>
          <w:rPr>
            <w:noProof/>
            <w:webHidden/>
          </w:rPr>
          <w:fldChar w:fldCharType="begin"/>
        </w:r>
        <w:r>
          <w:rPr>
            <w:noProof/>
            <w:webHidden/>
          </w:rPr>
          <w:instrText xml:space="preserve"> PAGEREF _Toc51266995 \h </w:instrText>
        </w:r>
        <w:r>
          <w:rPr>
            <w:noProof/>
            <w:webHidden/>
          </w:rPr>
        </w:r>
        <w:r>
          <w:rPr>
            <w:noProof/>
            <w:webHidden/>
          </w:rPr>
          <w:fldChar w:fldCharType="separate"/>
        </w:r>
        <w:r>
          <w:rPr>
            <w:noProof/>
            <w:webHidden/>
          </w:rPr>
          <w:t>7</w:t>
        </w:r>
        <w:r>
          <w:rPr>
            <w:noProof/>
            <w:webHidden/>
          </w:rPr>
          <w:fldChar w:fldCharType="end"/>
        </w:r>
      </w:hyperlink>
    </w:p>
    <w:p w:rsidR="000C4FA0" w:rsidRDefault="000C4FA0">
      <w:pPr>
        <w:pStyle w:val="TOC3"/>
        <w:rPr>
          <w:rFonts w:asciiTheme="minorHAnsi" w:eastAsiaTheme="minorEastAsia" w:hAnsiTheme="minorHAnsi" w:cstheme="minorBidi"/>
          <w:noProof/>
          <w:sz w:val="22"/>
          <w:szCs w:val="22"/>
        </w:rPr>
      </w:pPr>
      <w:hyperlink w:anchor="_Toc51266996" w:history="1">
        <w:r w:rsidRPr="00DC4F30">
          <w:rPr>
            <w:rStyle w:val="Hyperlink"/>
            <w:noProof/>
          </w:rPr>
          <w:t>2.5.1</w:t>
        </w:r>
        <w:r>
          <w:rPr>
            <w:rFonts w:asciiTheme="minorHAnsi" w:eastAsiaTheme="minorEastAsia" w:hAnsiTheme="minorHAnsi" w:cstheme="minorBidi"/>
            <w:noProof/>
            <w:sz w:val="22"/>
            <w:szCs w:val="22"/>
          </w:rPr>
          <w:tab/>
        </w:r>
        <w:r w:rsidRPr="00DC4F30">
          <w:rPr>
            <w:rStyle w:val="Hyperlink"/>
            <w:noProof/>
          </w:rPr>
          <w:t>Activate Data Aging Objects of Intrastat Declaration</w:t>
        </w:r>
        <w:r>
          <w:rPr>
            <w:noProof/>
            <w:webHidden/>
          </w:rPr>
          <w:tab/>
        </w:r>
        <w:r>
          <w:rPr>
            <w:noProof/>
            <w:webHidden/>
          </w:rPr>
          <w:fldChar w:fldCharType="begin"/>
        </w:r>
        <w:r>
          <w:rPr>
            <w:noProof/>
            <w:webHidden/>
          </w:rPr>
          <w:instrText xml:space="preserve"> PAGEREF _Toc51266996 \h </w:instrText>
        </w:r>
        <w:r>
          <w:rPr>
            <w:noProof/>
            <w:webHidden/>
          </w:rPr>
        </w:r>
        <w:r>
          <w:rPr>
            <w:noProof/>
            <w:webHidden/>
          </w:rPr>
          <w:fldChar w:fldCharType="separate"/>
        </w:r>
        <w:r>
          <w:rPr>
            <w:noProof/>
            <w:webHidden/>
          </w:rPr>
          <w:t>7</w:t>
        </w:r>
        <w:r>
          <w:rPr>
            <w:noProof/>
            <w:webHidden/>
          </w:rPr>
          <w:fldChar w:fldCharType="end"/>
        </w:r>
      </w:hyperlink>
    </w:p>
    <w:p w:rsidR="000C4FA0" w:rsidRDefault="000C4FA0">
      <w:pPr>
        <w:pStyle w:val="TOC3"/>
        <w:rPr>
          <w:rFonts w:asciiTheme="minorHAnsi" w:eastAsiaTheme="minorEastAsia" w:hAnsiTheme="minorHAnsi" w:cstheme="minorBidi"/>
          <w:noProof/>
          <w:sz w:val="22"/>
          <w:szCs w:val="22"/>
        </w:rPr>
      </w:pPr>
      <w:hyperlink w:anchor="_Toc51266997" w:history="1">
        <w:r w:rsidRPr="00DC4F30">
          <w:rPr>
            <w:rStyle w:val="Hyperlink"/>
            <w:noProof/>
          </w:rPr>
          <w:t>2.5.2</w:t>
        </w:r>
        <w:r>
          <w:rPr>
            <w:rFonts w:asciiTheme="minorHAnsi" w:eastAsiaTheme="minorEastAsia" w:hAnsiTheme="minorHAnsi" w:cstheme="minorBidi"/>
            <w:noProof/>
            <w:sz w:val="22"/>
            <w:szCs w:val="22"/>
          </w:rPr>
          <w:tab/>
        </w:r>
        <w:r w:rsidRPr="00DC4F30">
          <w:rPr>
            <w:rStyle w:val="Hyperlink"/>
            <w:noProof/>
          </w:rPr>
          <w:t>Prerequisite Customizing Activities for Intrastat</w:t>
        </w:r>
        <w:r>
          <w:rPr>
            <w:noProof/>
            <w:webHidden/>
          </w:rPr>
          <w:tab/>
        </w:r>
        <w:r>
          <w:rPr>
            <w:noProof/>
            <w:webHidden/>
          </w:rPr>
          <w:fldChar w:fldCharType="begin"/>
        </w:r>
        <w:r>
          <w:rPr>
            <w:noProof/>
            <w:webHidden/>
          </w:rPr>
          <w:instrText xml:space="preserve"> PAGEREF _Toc51266997 \h </w:instrText>
        </w:r>
        <w:r>
          <w:rPr>
            <w:noProof/>
            <w:webHidden/>
          </w:rPr>
        </w:r>
        <w:r>
          <w:rPr>
            <w:noProof/>
            <w:webHidden/>
          </w:rPr>
          <w:fldChar w:fldCharType="separate"/>
        </w:r>
        <w:r>
          <w:rPr>
            <w:noProof/>
            <w:webHidden/>
          </w:rPr>
          <w:t>8</w:t>
        </w:r>
        <w:r>
          <w:rPr>
            <w:noProof/>
            <w:webHidden/>
          </w:rPr>
          <w:fldChar w:fldCharType="end"/>
        </w:r>
      </w:hyperlink>
    </w:p>
    <w:p w:rsidR="000C4FA0" w:rsidRDefault="000C4FA0">
      <w:pPr>
        <w:pStyle w:val="TOC3"/>
        <w:rPr>
          <w:rFonts w:asciiTheme="minorHAnsi" w:eastAsiaTheme="minorEastAsia" w:hAnsiTheme="minorHAnsi" w:cstheme="minorBidi"/>
          <w:noProof/>
          <w:sz w:val="22"/>
          <w:szCs w:val="22"/>
        </w:rPr>
      </w:pPr>
      <w:hyperlink w:anchor="_Toc51266998" w:history="1">
        <w:r w:rsidRPr="00DC4F30">
          <w:rPr>
            <w:rStyle w:val="Hyperlink"/>
            <w:noProof/>
          </w:rPr>
          <w:t>2.5.3</w:t>
        </w:r>
        <w:r>
          <w:rPr>
            <w:rFonts w:asciiTheme="minorHAnsi" w:eastAsiaTheme="minorEastAsia" w:hAnsiTheme="minorHAnsi" w:cstheme="minorBidi"/>
            <w:noProof/>
            <w:sz w:val="22"/>
            <w:szCs w:val="22"/>
          </w:rPr>
          <w:tab/>
        </w:r>
        <w:r w:rsidRPr="00DC4F30">
          <w:rPr>
            <w:rStyle w:val="Hyperlink"/>
            <w:noProof/>
          </w:rPr>
          <w:t>Maintain Condition Records</w:t>
        </w:r>
        <w:r>
          <w:rPr>
            <w:noProof/>
            <w:webHidden/>
          </w:rPr>
          <w:tab/>
        </w:r>
        <w:r>
          <w:rPr>
            <w:noProof/>
            <w:webHidden/>
          </w:rPr>
          <w:fldChar w:fldCharType="begin"/>
        </w:r>
        <w:r>
          <w:rPr>
            <w:noProof/>
            <w:webHidden/>
          </w:rPr>
          <w:instrText xml:space="preserve"> PAGEREF _Toc51266998 \h </w:instrText>
        </w:r>
        <w:r>
          <w:rPr>
            <w:noProof/>
            <w:webHidden/>
          </w:rPr>
        </w:r>
        <w:r>
          <w:rPr>
            <w:noProof/>
            <w:webHidden/>
          </w:rPr>
          <w:fldChar w:fldCharType="separate"/>
        </w:r>
        <w:r>
          <w:rPr>
            <w:noProof/>
            <w:webHidden/>
          </w:rPr>
          <w:t>12</w:t>
        </w:r>
        <w:r>
          <w:rPr>
            <w:noProof/>
            <w:webHidden/>
          </w:rPr>
          <w:fldChar w:fldCharType="end"/>
        </w:r>
      </w:hyperlink>
    </w:p>
    <w:p w:rsidR="000C4FA0" w:rsidRDefault="000C4FA0">
      <w:pPr>
        <w:pStyle w:val="TOC3"/>
        <w:rPr>
          <w:rFonts w:asciiTheme="minorHAnsi" w:eastAsiaTheme="minorEastAsia" w:hAnsiTheme="minorHAnsi" w:cstheme="minorBidi"/>
          <w:noProof/>
          <w:sz w:val="22"/>
          <w:szCs w:val="22"/>
        </w:rPr>
      </w:pPr>
      <w:hyperlink w:anchor="_Toc51266999" w:history="1">
        <w:r w:rsidRPr="00DC4F30">
          <w:rPr>
            <w:rStyle w:val="Hyperlink"/>
            <w:noProof/>
          </w:rPr>
          <w:t>2.5.4</w:t>
        </w:r>
        <w:r>
          <w:rPr>
            <w:rFonts w:asciiTheme="minorHAnsi" w:eastAsiaTheme="minorEastAsia" w:hAnsiTheme="minorHAnsi" w:cstheme="minorBidi"/>
            <w:noProof/>
            <w:sz w:val="22"/>
            <w:szCs w:val="22"/>
          </w:rPr>
          <w:tab/>
        </w:r>
        <w:r w:rsidRPr="00DC4F30">
          <w:rPr>
            <w:rStyle w:val="Hyperlink"/>
            <w:noProof/>
          </w:rPr>
          <w:t>Create Purchasing Info Records</w:t>
        </w:r>
        <w:r>
          <w:rPr>
            <w:noProof/>
            <w:webHidden/>
          </w:rPr>
          <w:tab/>
        </w:r>
        <w:r>
          <w:rPr>
            <w:noProof/>
            <w:webHidden/>
          </w:rPr>
          <w:fldChar w:fldCharType="begin"/>
        </w:r>
        <w:r>
          <w:rPr>
            <w:noProof/>
            <w:webHidden/>
          </w:rPr>
          <w:instrText xml:space="preserve"> PAGEREF _Toc51266999 \h </w:instrText>
        </w:r>
        <w:r>
          <w:rPr>
            <w:noProof/>
            <w:webHidden/>
          </w:rPr>
        </w:r>
        <w:r>
          <w:rPr>
            <w:noProof/>
            <w:webHidden/>
          </w:rPr>
          <w:fldChar w:fldCharType="separate"/>
        </w:r>
        <w:r>
          <w:rPr>
            <w:noProof/>
            <w:webHidden/>
          </w:rPr>
          <w:t>14</w:t>
        </w:r>
        <w:r>
          <w:rPr>
            <w:noProof/>
            <w:webHidden/>
          </w:rPr>
          <w:fldChar w:fldCharType="end"/>
        </w:r>
      </w:hyperlink>
    </w:p>
    <w:p w:rsidR="000C4FA0" w:rsidRDefault="000C4FA0">
      <w:pPr>
        <w:pStyle w:val="TOC3"/>
        <w:rPr>
          <w:rFonts w:asciiTheme="minorHAnsi" w:eastAsiaTheme="minorEastAsia" w:hAnsiTheme="minorHAnsi" w:cstheme="minorBidi"/>
          <w:noProof/>
          <w:sz w:val="22"/>
          <w:szCs w:val="22"/>
        </w:rPr>
      </w:pPr>
      <w:hyperlink w:anchor="_Toc51267000" w:history="1">
        <w:r w:rsidRPr="00DC4F30">
          <w:rPr>
            <w:rStyle w:val="Hyperlink"/>
            <w:noProof/>
          </w:rPr>
          <w:t>2.5.5</w:t>
        </w:r>
        <w:r>
          <w:rPr>
            <w:rFonts w:asciiTheme="minorHAnsi" w:eastAsiaTheme="minorEastAsia" w:hAnsiTheme="minorHAnsi" w:cstheme="minorBidi"/>
            <w:noProof/>
            <w:sz w:val="22"/>
            <w:szCs w:val="22"/>
          </w:rPr>
          <w:tab/>
        </w:r>
        <w:r w:rsidRPr="00DC4F30">
          <w:rPr>
            <w:rStyle w:val="Hyperlink"/>
            <w:noProof/>
          </w:rPr>
          <w:t>Prerequisite Customizing Activities for Classification</w:t>
        </w:r>
        <w:r>
          <w:rPr>
            <w:noProof/>
            <w:webHidden/>
          </w:rPr>
          <w:tab/>
        </w:r>
        <w:r>
          <w:rPr>
            <w:noProof/>
            <w:webHidden/>
          </w:rPr>
          <w:fldChar w:fldCharType="begin"/>
        </w:r>
        <w:r>
          <w:rPr>
            <w:noProof/>
            <w:webHidden/>
          </w:rPr>
          <w:instrText xml:space="preserve"> PAGEREF _Toc51267000 \h </w:instrText>
        </w:r>
        <w:r>
          <w:rPr>
            <w:noProof/>
            <w:webHidden/>
          </w:rPr>
        </w:r>
        <w:r>
          <w:rPr>
            <w:noProof/>
            <w:webHidden/>
          </w:rPr>
          <w:fldChar w:fldCharType="separate"/>
        </w:r>
        <w:r>
          <w:rPr>
            <w:noProof/>
            <w:webHidden/>
          </w:rPr>
          <w:t>17</w:t>
        </w:r>
        <w:r>
          <w:rPr>
            <w:noProof/>
            <w:webHidden/>
          </w:rPr>
          <w:fldChar w:fldCharType="end"/>
        </w:r>
      </w:hyperlink>
    </w:p>
    <w:p w:rsidR="000C4FA0" w:rsidRDefault="000C4FA0">
      <w:pPr>
        <w:pStyle w:val="TOC1"/>
        <w:rPr>
          <w:rFonts w:asciiTheme="minorHAnsi" w:eastAsiaTheme="minorEastAsia" w:hAnsiTheme="minorHAnsi" w:cstheme="minorBidi"/>
          <w:noProof/>
          <w:sz w:val="22"/>
          <w:szCs w:val="22"/>
        </w:rPr>
      </w:pPr>
      <w:hyperlink w:anchor="_Toc51267001" w:history="1">
        <w:r w:rsidRPr="00DC4F30">
          <w:rPr>
            <w:rStyle w:val="Hyperlink"/>
            <w:noProof/>
          </w:rPr>
          <w:t>3</w:t>
        </w:r>
        <w:r>
          <w:rPr>
            <w:rFonts w:asciiTheme="minorHAnsi" w:eastAsiaTheme="minorEastAsia" w:hAnsiTheme="minorHAnsi" w:cstheme="minorBidi"/>
            <w:noProof/>
            <w:sz w:val="22"/>
            <w:szCs w:val="22"/>
          </w:rPr>
          <w:tab/>
        </w:r>
        <w:r w:rsidRPr="00DC4F30">
          <w:rPr>
            <w:rStyle w:val="Hyperlink"/>
            <w:noProof/>
          </w:rPr>
          <w:t>Overview Table</w:t>
        </w:r>
        <w:r>
          <w:rPr>
            <w:noProof/>
            <w:webHidden/>
          </w:rPr>
          <w:tab/>
        </w:r>
        <w:r>
          <w:rPr>
            <w:noProof/>
            <w:webHidden/>
          </w:rPr>
          <w:fldChar w:fldCharType="begin"/>
        </w:r>
        <w:r>
          <w:rPr>
            <w:noProof/>
            <w:webHidden/>
          </w:rPr>
          <w:instrText xml:space="preserve"> PAGEREF _Toc51267001 \h </w:instrText>
        </w:r>
        <w:r>
          <w:rPr>
            <w:noProof/>
            <w:webHidden/>
          </w:rPr>
        </w:r>
        <w:r>
          <w:rPr>
            <w:noProof/>
            <w:webHidden/>
          </w:rPr>
          <w:fldChar w:fldCharType="separate"/>
        </w:r>
        <w:r>
          <w:rPr>
            <w:noProof/>
            <w:webHidden/>
          </w:rPr>
          <w:t>22</w:t>
        </w:r>
        <w:r>
          <w:rPr>
            <w:noProof/>
            <w:webHidden/>
          </w:rPr>
          <w:fldChar w:fldCharType="end"/>
        </w:r>
      </w:hyperlink>
    </w:p>
    <w:p w:rsidR="000C4FA0" w:rsidRDefault="000C4FA0">
      <w:pPr>
        <w:pStyle w:val="TOC1"/>
        <w:rPr>
          <w:rFonts w:asciiTheme="minorHAnsi" w:eastAsiaTheme="minorEastAsia" w:hAnsiTheme="minorHAnsi" w:cstheme="minorBidi"/>
          <w:noProof/>
          <w:sz w:val="22"/>
          <w:szCs w:val="22"/>
        </w:rPr>
      </w:pPr>
      <w:hyperlink w:anchor="_Toc51267002" w:history="1">
        <w:r w:rsidRPr="00DC4F30">
          <w:rPr>
            <w:rStyle w:val="Hyperlink"/>
            <w:noProof/>
          </w:rPr>
          <w:t>4</w:t>
        </w:r>
        <w:r>
          <w:rPr>
            <w:rFonts w:asciiTheme="minorHAnsi" w:eastAsiaTheme="minorEastAsia" w:hAnsiTheme="minorHAnsi" w:cstheme="minorBidi"/>
            <w:noProof/>
            <w:sz w:val="22"/>
            <w:szCs w:val="22"/>
          </w:rPr>
          <w:tab/>
        </w:r>
        <w:r w:rsidRPr="00DC4F30">
          <w:rPr>
            <w:rStyle w:val="Hyperlink"/>
            <w:noProof/>
          </w:rPr>
          <w:t>Test Procedures</w:t>
        </w:r>
        <w:r>
          <w:rPr>
            <w:noProof/>
            <w:webHidden/>
          </w:rPr>
          <w:tab/>
        </w:r>
        <w:r>
          <w:rPr>
            <w:noProof/>
            <w:webHidden/>
          </w:rPr>
          <w:fldChar w:fldCharType="begin"/>
        </w:r>
        <w:r>
          <w:rPr>
            <w:noProof/>
            <w:webHidden/>
          </w:rPr>
          <w:instrText xml:space="preserve"> PAGEREF _Toc51267002 \h </w:instrText>
        </w:r>
        <w:r>
          <w:rPr>
            <w:noProof/>
            <w:webHidden/>
          </w:rPr>
        </w:r>
        <w:r>
          <w:rPr>
            <w:noProof/>
            <w:webHidden/>
          </w:rPr>
          <w:fldChar w:fldCharType="separate"/>
        </w:r>
        <w:r>
          <w:rPr>
            <w:noProof/>
            <w:webHidden/>
          </w:rPr>
          <w:t>24</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3" w:history="1">
        <w:r w:rsidRPr="00DC4F30">
          <w:rPr>
            <w:rStyle w:val="Hyperlink"/>
            <w:noProof/>
          </w:rPr>
          <w:t>4.1</w:t>
        </w:r>
        <w:r>
          <w:rPr>
            <w:rFonts w:asciiTheme="minorHAnsi" w:eastAsiaTheme="minorEastAsia" w:hAnsiTheme="minorHAnsi" w:cstheme="minorBidi"/>
            <w:noProof/>
            <w:sz w:val="22"/>
            <w:szCs w:val="22"/>
          </w:rPr>
          <w:tab/>
        </w:r>
        <w:r w:rsidRPr="00DC4F30">
          <w:rPr>
            <w:rStyle w:val="Hyperlink"/>
            <w:noProof/>
          </w:rPr>
          <w:t>Manage Commodity Codes</w:t>
        </w:r>
        <w:r>
          <w:rPr>
            <w:noProof/>
            <w:webHidden/>
          </w:rPr>
          <w:tab/>
        </w:r>
        <w:r>
          <w:rPr>
            <w:noProof/>
            <w:webHidden/>
          </w:rPr>
          <w:fldChar w:fldCharType="begin"/>
        </w:r>
        <w:r>
          <w:rPr>
            <w:noProof/>
            <w:webHidden/>
          </w:rPr>
          <w:instrText xml:space="preserve"> PAGEREF _Toc51267003 \h </w:instrText>
        </w:r>
        <w:r>
          <w:rPr>
            <w:noProof/>
            <w:webHidden/>
          </w:rPr>
        </w:r>
        <w:r>
          <w:rPr>
            <w:noProof/>
            <w:webHidden/>
          </w:rPr>
          <w:fldChar w:fldCharType="separate"/>
        </w:r>
        <w:r>
          <w:rPr>
            <w:noProof/>
            <w:webHidden/>
          </w:rPr>
          <w:t>24</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4" w:history="1">
        <w:r w:rsidRPr="00DC4F30">
          <w:rPr>
            <w:rStyle w:val="Hyperlink"/>
            <w:noProof/>
          </w:rPr>
          <w:t>4.2</w:t>
        </w:r>
        <w:r>
          <w:rPr>
            <w:rFonts w:asciiTheme="minorHAnsi" w:eastAsiaTheme="minorEastAsia" w:hAnsiTheme="minorHAnsi" w:cstheme="minorBidi"/>
            <w:noProof/>
            <w:sz w:val="22"/>
            <w:szCs w:val="22"/>
          </w:rPr>
          <w:tab/>
        </w:r>
        <w:r w:rsidRPr="00DC4F30">
          <w:rPr>
            <w:rStyle w:val="Hyperlink"/>
            <w:noProof/>
          </w:rPr>
          <w:t>Classify Products Commodity Codes</w:t>
        </w:r>
        <w:r>
          <w:rPr>
            <w:noProof/>
            <w:webHidden/>
          </w:rPr>
          <w:tab/>
        </w:r>
        <w:r>
          <w:rPr>
            <w:noProof/>
            <w:webHidden/>
          </w:rPr>
          <w:fldChar w:fldCharType="begin"/>
        </w:r>
        <w:r>
          <w:rPr>
            <w:noProof/>
            <w:webHidden/>
          </w:rPr>
          <w:instrText xml:space="preserve"> PAGEREF _Toc51267004 \h </w:instrText>
        </w:r>
        <w:r>
          <w:rPr>
            <w:noProof/>
            <w:webHidden/>
          </w:rPr>
        </w:r>
        <w:r>
          <w:rPr>
            <w:noProof/>
            <w:webHidden/>
          </w:rPr>
          <w:fldChar w:fldCharType="separate"/>
        </w:r>
        <w:r>
          <w:rPr>
            <w:noProof/>
            <w:webHidden/>
          </w:rPr>
          <w:t>25</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5" w:history="1">
        <w:r w:rsidRPr="00DC4F30">
          <w:rPr>
            <w:rStyle w:val="Hyperlink"/>
            <w:noProof/>
          </w:rPr>
          <w:t>4.3</w:t>
        </w:r>
        <w:r>
          <w:rPr>
            <w:rFonts w:asciiTheme="minorHAnsi" w:eastAsiaTheme="minorEastAsia" w:hAnsiTheme="minorHAnsi" w:cstheme="minorBidi"/>
            <w:noProof/>
            <w:sz w:val="22"/>
            <w:szCs w:val="22"/>
          </w:rPr>
          <w:tab/>
        </w:r>
        <w:r w:rsidRPr="00DC4F30">
          <w:rPr>
            <w:rStyle w:val="Hyperlink"/>
            <w:noProof/>
          </w:rPr>
          <w:t>Reclassify Products Commodity Codes (Optional)</w:t>
        </w:r>
        <w:r>
          <w:rPr>
            <w:noProof/>
            <w:webHidden/>
          </w:rPr>
          <w:tab/>
        </w:r>
        <w:r>
          <w:rPr>
            <w:noProof/>
            <w:webHidden/>
          </w:rPr>
          <w:fldChar w:fldCharType="begin"/>
        </w:r>
        <w:r>
          <w:rPr>
            <w:noProof/>
            <w:webHidden/>
          </w:rPr>
          <w:instrText xml:space="preserve"> PAGEREF _Toc51267005 \h </w:instrText>
        </w:r>
        <w:r>
          <w:rPr>
            <w:noProof/>
            <w:webHidden/>
          </w:rPr>
        </w:r>
        <w:r>
          <w:rPr>
            <w:noProof/>
            <w:webHidden/>
          </w:rPr>
          <w:fldChar w:fldCharType="separate"/>
        </w:r>
        <w:r>
          <w:rPr>
            <w:noProof/>
            <w:webHidden/>
          </w:rPr>
          <w:t>27</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6" w:history="1">
        <w:r w:rsidRPr="00DC4F30">
          <w:rPr>
            <w:rStyle w:val="Hyperlink"/>
            <w:noProof/>
          </w:rPr>
          <w:t>4.4</w:t>
        </w:r>
        <w:r>
          <w:rPr>
            <w:rFonts w:asciiTheme="minorHAnsi" w:eastAsiaTheme="minorEastAsia" w:hAnsiTheme="minorHAnsi" w:cstheme="minorBidi"/>
            <w:noProof/>
            <w:sz w:val="22"/>
            <w:szCs w:val="22"/>
          </w:rPr>
          <w:tab/>
        </w:r>
        <w:r w:rsidRPr="00DC4F30">
          <w:rPr>
            <w:rStyle w:val="Hyperlink"/>
            <w:noProof/>
          </w:rPr>
          <w:t>Display Classified Products</w:t>
        </w:r>
        <w:r>
          <w:rPr>
            <w:noProof/>
            <w:webHidden/>
          </w:rPr>
          <w:tab/>
        </w:r>
        <w:r>
          <w:rPr>
            <w:noProof/>
            <w:webHidden/>
          </w:rPr>
          <w:fldChar w:fldCharType="begin"/>
        </w:r>
        <w:r>
          <w:rPr>
            <w:noProof/>
            <w:webHidden/>
          </w:rPr>
          <w:instrText xml:space="preserve"> PAGEREF _Toc51267006 \h </w:instrText>
        </w:r>
        <w:r>
          <w:rPr>
            <w:noProof/>
            <w:webHidden/>
          </w:rPr>
        </w:r>
        <w:r>
          <w:rPr>
            <w:noProof/>
            <w:webHidden/>
          </w:rPr>
          <w:fldChar w:fldCharType="separate"/>
        </w:r>
        <w:r>
          <w:rPr>
            <w:noProof/>
            <w:webHidden/>
          </w:rPr>
          <w:t>28</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7" w:history="1">
        <w:r w:rsidRPr="00DC4F30">
          <w:rPr>
            <w:rStyle w:val="Hyperlink"/>
            <w:noProof/>
          </w:rPr>
          <w:t>4.5</w:t>
        </w:r>
        <w:r>
          <w:rPr>
            <w:rFonts w:asciiTheme="minorHAnsi" w:eastAsiaTheme="minorEastAsia" w:hAnsiTheme="minorHAnsi" w:cstheme="minorBidi"/>
            <w:noProof/>
            <w:sz w:val="22"/>
            <w:szCs w:val="22"/>
          </w:rPr>
          <w:tab/>
        </w:r>
        <w:r w:rsidRPr="00DC4F30">
          <w:rPr>
            <w:rStyle w:val="Hyperlink"/>
            <w:noProof/>
          </w:rPr>
          <w:t>Create Person Responsible for International Trade</w:t>
        </w:r>
        <w:r>
          <w:rPr>
            <w:noProof/>
            <w:webHidden/>
          </w:rPr>
          <w:tab/>
        </w:r>
        <w:r>
          <w:rPr>
            <w:noProof/>
            <w:webHidden/>
          </w:rPr>
          <w:fldChar w:fldCharType="begin"/>
        </w:r>
        <w:r>
          <w:rPr>
            <w:noProof/>
            <w:webHidden/>
          </w:rPr>
          <w:instrText xml:space="preserve"> PAGEREF _Toc51267007 \h </w:instrText>
        </w:r>
        <w:r>
          <w:rPr>
            <w:noProof/>
            <w:webHidden/>
          </w:rPr>
        </w:r>
        <w:r>
          <w:rPr>
            <w:noProof/>
            <w:webHidden/>
          </w:rPr>
          <w:fldChar w:fldCharType="separate"/>
        </w:r>
        <w:r>
          <w:rPr>
            <w:noProof/>
            <w:webHidden/>
          </w:rPr>
          <w:t>29</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8" w:history="1">
        <w:r w:rsidRPr="00DC4F30">
          <w:rPr>
            <w:rStyle w:val="Hyperlink"/>
            <w:noProof/>
          </w:rPr>
          <w:t>4.6</w:t>
        </w:r>
        <w:r>
          <w:rPr>
            <w:rFonts w:asciiTheme="minorHAnsi" w:eastAsiaTheme="minorEastAsia" w:hAnsiTheme="minorHAnsi" w:cstheme="minorBidi"/>
            <w:noProof/>
            <w:sz w:val="22"/>
            <w:szCs w:val="22"/>
          </w:rPr>
          <w:tab/>
        </w:r>
        <w:r w:rsidRPr="00DC4F30">
          <w:rPr>
            <w:rStyle w:val="Hyperlink"/>
            <w:noProof/>
          </w:rPr>
          <w:t>Manage Providers of Information</w:t>
        </w:r>
        <w:r>
          <w:rPr>
            <w:noProof/>
            <w:webHidden/>
          </w:rPr>
          <w:tab/>
        </w:r>
        <w:r>
          <w:rPr>
            <w:noProof/>
            <w:webHidden/>
          </w:rPr>
          <w:fldChar w:fldCharType="begin"/>
        </w:r>
        <w:r>
          <w:rPr>
            <w:noProof/>
            <w:webHidden/>
          </w:rPr>
          <w:instrText xml:space="preserve"> PAGEREF _Toc51267008 \h </w:instrText>
        </w:r>
        <w:r>
          <w:rPr>
            <w:noProof/>
            <w:webHidden/>
          </w:rPr>
        </w:r>
        <w:r>
          <w:rPr>
            <w:noProof/>
            <w:webHidden/>
          </w:rPr>
          <w:fldChar w:fldCharType="separate"/>
        </w:r>
        <w:r>
          <w:rPr>
            <w:noProof/>
            <w:webHidden/>
          </w:rPr>
          <w:t>31</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09" w:history="1">
        <w:r w:rsidRPr="00DC4F30">
          <w:rPr>
            <w:rStyle w:val="Hyperlink"/>
            <w:noProof/>
          </w:rPr>
          <w:t>4.7</w:t>
        </w:r>
        <w:r>
          <w:rPr>
            <w:rFonts w:asciiTheme="minorHAnsi" w:eastAsiaTheme="minorEastAsia" w:hAnsiTheme="minorHAnsi" w:cstheme="minorBidi"/>
            <w:noProof/>
            <w:sz w:val="22"/>
            <w:szCs w:val="22"/>
          </w:rPr>
          <w:tab/>
        </w:r>
        <w:r w:rsidRPr="00DC4F30">
          <w:rPr>
            <w:rStyle w:val="Hyperlink"/>
            <w:noProof/>
          </w:rPr>
          <w:t>Create Intrastat Declarations Manually</w:t>
        </w:r>
        <w:r>
          <w:rPr>
            <w:noProof/>
            <w:webHidden/>
          </w:rPr>
          <w:tab/>
        </w:r>
        <w:r>
          <w:rPr>
            <w:noProof/>
            <w:webHidden/>
          </w:rPr>
          <w:fldChar w:fldCharType="begin"/>
        </w:r>
        <w:r>
          <w:rPr>
            <w:noProof/>
            <w:webHidden/>
          </w:rPr>
          <w:instrText xml:space="preserve"> PAGEREF _Toc51267009 \h </w:instrText>
        </w:r>
        <w:r>
          <w:rPr>
            <w:noProof/>
            <w:webHidden/>
          </w:rPr>
        </w:r>
        <w:r>
          <w:rPr>
            <w:noProof/>
            <w:webHidden/>
          </w:rPr>
          <w:fldChar w:fldCharType="separate"/>
        </w:r>
        <w:r>
          <w:rPr>
            <w:noProof/>
            <w:webHidden/>
          </w:rPr>
          <w:t>33</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10" w:history="1">
        <w:r w:rsidRPr="00DC4F30">
          <w:rPr>
            <w:rStyle w:val="Hyperlink"/>
            <w:noProof/>
          </w:rPr>
          <w:t>4.8</w:t>
        </w:r>
        <w:r>
          <w:rPr>
            <w:rFonts w:asciiTheme="minorHAnsi" w:eastAsiaTheme="minorEastAsia" w:hAnsiTheme="minorHAnsi" w:cstheme="minorBidi"/>
            <w:noProof/>
            <w:sz w:val="22"/>
            <w:szCs w:val="22"/>
          </w:rPr>
          <w:tab/>
        </w:r>
        <w:r w:rsidRPr="00DC4F30">
          <w:rPr>
            <w:rStyle w:val="Hyperlink"/>
            <w:noProof/>
          </w:rPr>
          <w:t>Create Intrastat Declarations Automatically (Background Job)</w:t>
        </w:r>
        <w:r>
          <w:rPr>
            <w:noProof/>
            <w:webHidden/>
          </w:rPr>
          <w:tab/>
        </w:r>
        <w:r>
          <w:rPr>
            <w:noProof/>
            <w:webHidden/>
          </w:rPr>
          <w:fldChar w:fldCharType="begin"/>
        </w:r>
        <w:r>
          <w:rPr>
            <w:noProof/>
            <w:webHidden/>
          </w:rPr>
          <w:instrText xml:space="preserve"> PAGEREF _Toc51267010 \h </w:instrText>
        </w:r>
        <w:r>
          <w:rPr>
            <w:noProof/>
            <w:webHidden/>
          </w:rPr>
        </w:r>
        <w:r>
          <w:rPr>
            <w:noProof/>
            <w:webHidden/>
          </w:rPr>
          <w:fldChar w:fldCharType="separate"/>
        </w:r>
        <w:r>
          <w:rPr>
            <w:noProof/>
            <w:webHidden/>
          </w:rPr>
          <w:t>35</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11" w:history="1">
        <w:r w:rsidRPr="00DC4F30">
          <w:rPr>
            <w:rStyle w:val="Hyperlink"/>
            <w:noProof/>
          </w:rPr>
          <w:t>4.9</w:t>
        </w:r>
        <w:r>
          <w:rPr>
            <w:rFonts w:asciiTheme="minorHAnsi" w:eastAsiaTheme="minorEastAsia" w:hAnsiTheme="minorHAnsi" w:cstheme="minorBidi"/>
            <w:noProof/>
            <w:sz w:val="22"/>
            <w:szCs w:val="22"/>
          </w:rPr>
          <w:tab/>
        </w:r>
        <w:r w:rsidRPr="00DC4F30">
          <w:rPr>
            <w:rStyle w:val="Hyperlink"/>
            <w:noProof/>
          </w:rPr>
          <w:t>Display Intrastat Declarations</w:t>
        </w:r>
        <w:r>
          <w:rPr>
            <w:noProof/>
            <w:webHidden/>
          </w:rPr>
          <w:tab/>
        </w:r>
        <w:r>
          <w:rPr>
            <w:noProof/>
            <w:webHidden/>
          </w:rPr>
          <w:fldChar w:fldCharType="begin"/>
        </w:r>
        <w:r>
          <w:rPr>
            <w:noProof/>
            <w:webHidden/>
          </w:rPr>
          <w:instrText xml:space="preserve"> PAGEREF _Toc51267011 \h </w:instrText>
        </w:r>
        <w:r>
          <w:rPr>
            <w:noProof/>
            <w:webHidden/>
          </w:rPr>
        </w:r>
        <w:r>
          <w:rPr>
            <w:noProof/>
            <w:webHidden/>
          </w:rPr>
          <w:fldChar w:fldCharType="separate"/>
        </w:r>
        <w:r>
          <w:rPr>
            <w:noProof/>
            <w:webHidden/>
          </w:rPr>
          <w:t>37</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12" w:history="1">
        <w:r w:rsidRPr="00DC4F30">
          <w:rPr>
            <w:rStyle w:val="Hyperlink"/>
            <w:noProof/>
          </w:rPr>
          <w:t>4.10</w:t>
        </w:r>
        <w:r>
          <w:rPr>
            <w:rFonts w:asciiTheme="minorHAnsi" w:eastAsiaTheme="minorEastAsia" w:hAnsiTheme="minorHAnsi" w:cstheme="minorBidi"/>
            <w:noProof/>
            <w:sz w:val="22"/>
            <w:szCs w:val="22"/>
          </w:rPr>
          <w:tab/>
        </w:r>
        <w:r w:rsidRPr="00DC4F30">
          <w:rPr>
            <w:rStyle w:val="Hyperlink"/>
            <w:noProof/>
          </w:rPr>
          <w:t>Change Intrastat Declaration Item (Optional)</w:t>
        </w:r>
        <w:r>
          <w:rPr>
            <w:noProof/>
            <w:webHidden/>
          </w:rPr>
          <w:tab/>
        </w:r>
        <w:r>
          <w:rPr>
            <w:noProof/>
            <w:webHidden/>
          </w:rPr>
          <w:fldChar w:fldCharType="begin"/>
        </w:r>
        <w:r>
          <w:rPr>
            <w:noProof/>
            <w:webHidden/>
          </w:rPr>
          <w:instrText xml:space="preserve"> PAGEREF _Toc51267012 \h </w:instrText>
        </w:r>
        <w:r>
          <w:rPr>
            <w:noProof/>
            <w:webHidden/>
          </w:rPr>
        </w:r>
        <w:r>
          <w:rPr>
            <w:noProof/>
            <w:webHidden/>
          </w:rPr>
          <w:fldChar w:fldCharType="separate"/>
        </w:r>
        <w:r>
          <w:rPr>
            <w:noProof/>
            <w:webHidden/>
          </w:rPr>
          <w:t>38</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13" w:history="1">
        <w:r w:rsidRPr="00DC4F30">
          <w:rPr>
            <w:rStyle w:val="Hyperlink"/>
            <w:noProof/>
          </w:rPr>
          <w:t>4.11</w:t>
        </w:r>
        <w:r>
          <w:rPr>
            <w:rFonts w:asciiTheme="minorHAnsi" w:eastAsiaTheme="minorEastAsia" w:hAnsiTheme="minorHAnsi" w:cstheme="minorBidi"/>
            <w:noProof/>
            <w:sz w:val="22"/>
            <w:szCs w:val="22"/>
          </w:rPr>
          <w:tab/>
        </w:r>
        <w:r w:rsidRPr="00DC4F30">
          <w:rPr>
            <w:rStyle w:val="Hyperlink"/>
            <w:noProof/>
          </w:rPr>
          <w:t>Add Intrastat Declaration Item for Existing Declarations (Optional)</w:t>
        </w:r>
        <w:r>
          <w:rPr>
            <w:noProof/>
            <w:webHidden/>
          </w:rPr>
          <w:tab/>
        </w:r>
        <w:r>
          <w:rPr>
            <w:noProof/>
            <w:webHidden/>
          </w:rPr>
          <w:fldChar w:fldCharType="begin"/>
        </w:r>
        <w:r>
          <w:rPr>
            <w:noProof/>
            <w:webHidden/>
          </w:rPr>
          <w:instrText xml:space="preserve"> PAGEREF _Toc51267013 \h </w:instrText>
        </w:r>
        <w:r>
          <w:rPr>
            <w:noProof/>
            <w:webHidden/>
          </w:rPr>
        </w:r>
        <w:r>
          <w:rPr>
            <w:noProof/>
            <w:webHidden/>
          </w:rPr>
          <w:fldChar w:fldCharType="separate"/>
        </w:r>
        <w:r>
          <w:rPr>
            <w:noProof/>
            <w:webHidden/>
          </w:rPr>
          <w:t>40</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14" w:history="1">
        <w:r w:rsidRPr="00DC4F30">
          <w:rPr>
            <w:rStyle w:val="Hyperlink"/>
            <w:noProof/>
          </w:rPr>
          <w:t>4.12</w:t>
        </w:r>
        <w:r>
          <w:rPr>
            <w:rFonts w:asciiTheme="minorHAnsi" w:eastAsiaTheme="minorEastAsia" w:hAnsiTheme="minorHAnsi" w:cstheme="minorBidi"/>
            <w:noProof/>
            <w:sz w:val="22"/>
            <w:szCs w:val="22"/>
          </w:rPr>
          <w:tab/>
        </w:r>
        <w:r w:rsidRPr="00DC4F30">
          <w:rPr>
            <w:rStyle w:val="Hyperlink"/>
            <w:noProof/>
          </w:rPr>
          <w:t>Release Intrastat Declarations and Create Declaration File</w:t>
        </w:r>
        <w:r>
          <w:rPr>
            <w:noProof/>
            <w:webHidden/>
          </w:rPr>
          <w:tab/>
        </w:r>
        <w:r>
          <w:rPr>
            <w:noProof/>
            <w:webHidden/>
          </w:rPr>
          <w:fldChar w:fldCharType="begin"/>
        </w:r>
        <w:r>
          <w:rPr>
            <w:noProof/>
            <w:webHidden/>
          </w:rPr>
          <w:instrText xml:space="preserve"> PAGEREF _Toc51267014 \h </w:instrText>
        </w:r>
        <w:r>
          <w:rPr>
            <w:noProof/>
            <w:webHidden/>
          </w:rPr>
        </w:r>
        <w:r>
          <w:rPr>
            <w:noProof/>
            <w:webHidden/>
          </w:rPr>
          <w:fldChar w:fldCharType="separate"/>
        </w:r>
        <w:r>
          <w:rPr>
            <w:noProof/>
            <w:webHidden/>
          </w:rPr>
          <w:t>41</w:t>
        </w:r>
        <w:r>
          <w:rPr>
            <w:noProof/>
            <w:webHidden/>
          </w:rPr>
          <w:fldChar w:fldCharType="end"/>
        </w:r>
      </w:hyperlink>
    </w:p>
    <w:p w:rsidR="000C4FA0" w:rsidRDefault="000C4FA0">
      <w:pPr>
        <w:pStyle w:val="TOC2"/>
        <w:rPr>
          <w:rFonts w:asciiTheme="minorHAnsi" w:eastAsiaTheme="minorEastAsia" w:hAnsiTheme="minorHAnsi" w:cstheme="minorBidi"/>
          <w:noProof/>
          <w:sz w:val="22"/>
          <w:szCs w:val="22"/>
        </w:rPr>
      </w:pPr>
      <w:hyperlink w:anchor="_Toc51267015" w:history="1">
        <w:r w:rsidRPr="00DC4F30">
          <w:rPr>
            <w:rStyle w:val="Hyperlink"/>
            <w:noProof/>
          </w:rPr>
          <w:t>4.13</w:t>
        </w:r>
        <w:r>
          <w:rPr>
            <w:rFonts w:asciiTheme="minorHAnsi" w:eastAsiaTheme="minorEastAsia" w:hAnsiTheme="minorHAnsi" w:cstheme="minorBidi"/>
            <w:noProof/>
            <w:sz w:val="22"/>
            <w:szCs w:val="22"/>
          </w:rPr>
          <w:tab/>
        </w:r>
        <w:r w:rsidRPr="00DC4F30">
          <w:rPr>
            <w:rStyle w:val="Hyperlink"/>
            <w:noProof/>
          </w:rPr>
          <w:t>Cancel Release Intrastat Declarations (Optional)</w:t>
        </w:r>
        <w:r>
          <w:rPr>
            <w:noProof/>
            <w:webHidden/>
          </w:rPr>
          <w:tab/>
        </w:r>
        <w:r>
          <w:rPr>
            <w:noProof/>
            <w:webHidden/>
          </w:rPr>
          <w:fldChar w:fldCharType="begin"/>
        </w:r>
        <w:r>
          <w:rPr>
            <w:noProof/>
            <w:webHidden/>
          </w:rPr>
          <w:instrText xml:space="preserve"> PAGEREF _Toc51267015 \h </w:instrText>
        </w:r>
        <w:r>
          <w:rPr>
            <w:noProof/>
            <w:webHidden/>
          </w:rPr>
        </w:r>
        <w:r>
          <w:rPr>
            <w:noProof/>
            <w:webHidden/>
          </w:rPr>
          <w:fldChar w:fldCharType="separate"/>
        </w:r>
        <w:r>
          <w:rPr>
            <w:noProof/>
            <w:webHidden/>
          </w:rPr>
          <w:t>42</w:t>
        </w:r>
        <w:r>
          <w:rPr>
            <w:noProof/>
            <w:webHidden/>
          </w:rPr>
          <w:fldChar w:fldCharType="end"/>
        </w:r>
      </w:hyperlink>
    </w:p>
    <w:p w:rsidR="000C4FA0" w:rsidRDefault="000C4FA0" w:rsidP="004C2940">
      <w:pPr>
        <w:tabs>
          <w:tab w:val="right" w:leader="dot" w:pos="14317"/>
        </w:tabs>
        <w:rPr>
          <w:rFonts w:ascii="BentonSans Bold" w:hAnsi="BentonSans Bold"/>
        </w:rPr>
      </w:pPr>
      <w:r>
        <w:rPr>
          <w:rFonts w:ascii="BentonSans Bold" w:hAnsi="BentonSans Bold"/>
        </w:rPr>
        <w:fldChar w:fldCharType="end"/>
      </w:r>
    </w:p>
    <w:p w:rsidR="000C4FA0" w:rsidRPr="004C2940" w:rsidRDefault="000C4FA0" w:rsidP="004C2940">
      <w:pPr>
        <w:spacing w:after="200" w:line="276" w:lineRule="auto"/>
        <w:rPr>
          <w:rFonts w:ascii="BentonSans Bold" w:hAnsi="BentonSans Bold"/>
        </w:rPr>
      </w:pPr>
    </w:p>
    <w:p w:rsidR="00FB18AA" w:rsidRDefault="000C4FA0">
      <w:pPr>
        <w:pStyle w:val="Heading1"/>
      </w:pPr>
      <w:bookmarkStart w:id="3" w:name="_Toc51266989"/>
      <w:r>
        <w:lastRenderedPageBreak/>
        <w:t>Purpose</w:t>
      </w:r>
      <w:bookmarkEnd w:id="0"/>
      <w:bookmarkEnd w:id="3"/>
    </w:p>
    <w:p w:rsidR="00FB18AA" w:rsidRDefault="000C4FA0">
      <w:r>
        <w:t>This scope item provides system generated Intrastat declarations.</w:t>
      </w:r>
    </w:p>
    <w:p w:rsidR="00FB18AA" w:rsidRDefault="000C4FA0">
      <w:r>
        <w:t>Intrastat is a statistical system used to collect information from enterprises regarding trade between European Union (EU) member states. When the EU was cre</w:t>
      </w:r>
      <w:r>
        <w:t>ated in 1993 and the initial EU member states became part of the single market, information about their trade with other EU member states could no longer be obtained from customs documents. Intrastat evolved as a replacement to collect information directly</w:t>
      </w:r>
      <w:r>
        <w:t xml:space="preserve"> from enterprises about dispatches and arrivals of commodities among member states. Today, Intrastat is used for collecting statistics on the trade in goods ( services are excluded ) between the EU member states.</w:t>
      </w:r>
    </w:p>
    <w:p w:rsidR="00FB18AA" w:rsidRDefault="000C4FA0">
      <w:r>
        <w:t>This document provides a detailed procedure</w:t>
      </w:r>
      <w:r>
        <w:t xml:space="preserve"> for testing this scope item after solution activation, reflecting the predefined scope of the solution. Each process step, report, or item is covered in its own section, providing the system interactions (test steps) in a table view. Steps that are not in</w:t>
      </w:r>
      <w:r>
        <w:t xml:space="preserve"> scope of the process but are needed for testing are marked accordingly. Project-specific steps must be added.</w:t>
      </w:r>
    </w:p>
    <w:p w:rsidR="00FB18AA" w:rsidRDefault="000C4FA0">
      <w:pPr>
        <w:pStyle w:val="Heading1"/>
      </w:pPr>
      <w:bookmarkStart w:id="4" w:name="unique_2"/>
      <w:bookmarkStart w:id="5" w:name="_Toc51266990"/>
      <w:r>
        <w:lastRenderedPageBreak/>
        <w:t>Prerequisites</w:t>
      </w:r>
      <w:bookmarkEnd w:id="4"/>
      <w:bookmarkEnd w:id="5"/>
    </w:p>
    <w:p w:rsidR="00FB18AA" w:rsidRDefault="000C4FA0">
      <w:r>
        <w:t>This section summarizes all the prerequisites for conducting the test in terms of systems, users, master data, organizational data,</w:t>
      </w:r>
      <w:r>
        <w:t xml:space="preserve"> other test data and business conditions.</w:t>
      </w:r>
    </w:p>
    <w:p w:rsidR="00FB18AA" w:rsidRDefault="000C4FA0">
      <w:pPr>
        <w:pStyle w:val="Heading2"/>
      </w:pPr>
      <w:bookmarkStart w:id="6" w:name="unique_3"/>
      <w:bookmarkStart w:id="7" w:name="_Toc51266991"/>
      <w:r>
        <w:t>System Access</w:t>
      </w:r>
      <w:bookmarkEnd w:id="6"/>
      <w:bookmarkEnd w:id="7"/>
    </w:p>
    <w:tbl>
      <w:tblPr>
        <w:tblStyle w:val="SAPStandardTable"/>
        <w:tblW w:w="0" w:type="auto"/>
        <w:tblLook w:val="0620" w:firstRow="1" w:lastRow="0" w:firstColumn="0" w:lastColumn="0" w:noHBand="1" w:noVBand="1"/>
      </w:tblPr>
      <w:tblGrid>
        <w:gridCol w:w="776"/>
        <w:gridCol w:w="10398"/>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System</w:t>
            </w:r>
          </w:p>
        </w:tc>
        <w:tc>
          <w:tcPr>
            <w:tcW w:w="0" w:type="auto"/>
          </w:tcPr>
          <w:p w:rsidR="00FB18AA" w:rsidRDefault="000C4FA0">
            <w:pPr>
              <w:pStyle w:val="SAPTableHeader"/>
            </w:pPr>
            <w:r>
              <w:t>Details</w:t>
            </w:r>
          </w:p>
        </w:tc>
      </w:tr>
      <w:tr w:rsidR="00FB18AA" w:rsidTr="000C4FA0">
        <w:tc>
          <w:tcPr>
            <w:tcW w:w="0" w:type="auto"/>
          </w:tcPr>
          <w:p w:rsidR="00FB18AA" w:rsidRDefault="000C4FA0">
            <w:r>
              <w:t>System</w:t>
            </w:r>
          </w:p>
        </w:tc>
        <w:tc>
          <w:tcPr>
            <w:tcW w:w="0" w:type="auto"/>
          </w:tcPr>
          <w:p w:rsidR="00FB18AA" w:rsidRDefault="000C4FA0">
            <w:r>
              <w:t>Accessible via SAP Fiori launchpad. Your system administrator provides you with the URL to access the various apps assigned to your role.</w:t>
            </w:r>
          </w:p>
        </w:tc>
      </w:tr>
    </w:tbl>
    <w:p w:rsidR="00FB18AA" w:rsidRDefault="000C4FA0">
      <w:pPr>
        <w:pStyle w:val="Heading2"/>
      </w:pPr>
      <w:bookmarkStart w:id="8" w:name="unique_4"/>
      <w:bookmarkStart w:id="9" w:name="_Toc51266992"/>
      <w:r>
        <w:t>Roles</w:t>
      </w:r>
      <w:bookmarkEnd w:id="8"/>
      <w:bookmarkEnd w:id="9"/>
    </w:p>
    <w:p w:rsidR="000C4FA0" w:rsidRDefault="000C4FA0">
      <w:r>
        <w:t xml:space="preserve">Assign the following business </w:t>
      </w:r>
      <w:r>
        <w:t>roles to your individual test users. Alternatively, if available, you can create business roles using the following spaces with pages and predefined apps for the SAP Fiori launchpad and assign the business roles to your individual test users.</w:t>
      </w:r>
    </w:p>
    <w:p w:rsidR="000C4FA0" w:rsidRDefault="000C4FA0">
      <w:r>
        <w:rPr>
          <w:rStyle w:val="SAPEmphasis"/>
        </w:rPr>
        <w:t xml:space="preserve">Note </w:t>
      </w:r>
      <w:r>
        <w:t>These r</w:t>
      </w:r>
      <w:r>
        <w:t>oles or spaces are examples provided by SAP. You can use them as templates to create your own roles or spaces.</w:t>
      </w:r>
    </w:p>
    <w:p w:rsidR="00FB18AA" w:rsidRDefault="000C4FA0">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p w:rsidR="00FB18AA" w:rsidRDefault="000C4FA0">
      <w:pPr>
        <w:pStyle w:val="tabletitle"/>
      </w:pPr>
      <w:r>
        <w:rPr>
          <w:rStyle w:val="SAPEmphasis"/>
        </w:rPr>
        <w:t>Table 1:</w:t>
      </w:r>
    </w:p>
    <w:tbl>
      <w:tblPr>
        <w:tblStyle w:val="SAPStandardTable"/>
        <w:tblW w:w="0" w:type="auto"/>
        <w:tblLook w:val="0620" w:firstRow="1" w:lastRow="0" w:firstColumn="0" w:lastColumn="0" w:noHBand="1" w:noVBand="1"/>
      </w:tblPr>
      <w:tblGrid>
        <w:gridCol w:w="2960"/>
        <w:gridCol w:w="2963"/>
        <w:gridCol w:w="1987"/>
        <w:gridCol w:w="2963"/>
        <w:gridCol w:w="3298"/>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Name (Role)</w:t>
            </w:r>
          </w:p>
        </w:tc>
        <w:tc>
          <w:tcPr>
            <w:tcW w:w="0" w:type="auto"/>
          </w:tcPr>
          <w:p w:rsidR="00FB18AA" w:rsidRDefault="000C4FA0">
            <w:pPr>
              <w:pStyle w:val="SAPTableHeader"/>
            </w:pPr>
            <w:r>
              <w:t>ID (Role)</w:t>
            </w:r>
          </w:p>
        </w:tc>
        <w:tc>
          <w:tcPr>
            <w:tcW w:w="0" w:type="auto"/>
          </w:tcPr>
          <w:p w:rsidR="00FB18AA" w:rsidRDefault="000C4FA0">
            <w:pPr>
              <w:pStyle w:val="SAPTableHeader"/>
            </w:pPr>
            <w:r>
              <w:t>Description (Space)</w:t>
            </w:r>
          </w:p>
        </w:tc>
        <w:tc>
          <w:tcPr>
            <w:tcW w:w="0" w:type="auto"/>
          </w:tcPr>
          <w:p w:rsidR="00FB18AA" w:rsidRDefault="000C4FA0">
            <w:pPr>
              <w:pStyle w:val="SAPTableHeader"/>
            </w:pPr>
            <w:r>
              <w:t>ID (Space)</w:t>
            </w:r>
          </w:p>
        </w:tc>
        <w:tc>
          <w:tcPr>
            <w:tcW w:w="0" w:type="auto"/>
          </w:tcPr>
          <w:p w:rsidR="00FB18AA" w:rsidRDefault="000C4FA0">
            <w:pPr>
              <w:pStyle w:val="SAPTableHeader"/>
            </w:pPr>
            <w:r>
              <w:t>Log On</w:t>
            </w:r>
          </w:p>
        </w:tc>
      </w:tr>
      <w:tr w:rsidR="00FB18AA" w:rsidTr="000C4FA0">
        <w:tc>
          <w:tcPr>
            <w:tcW w:w="0" w:type="auto"/>
          </w:tcPr>
          <w:p w:rsidR="00FB18AA" w:rsidRDefault="000C4FA0">
            <w:r>
              <w:t>Trade Classification Specialist</w:t>
            </w:r>
          </w:p>
        </w:tc>
        <w:tc>
          <w:tcPr>
            <w:tcW w:w="0" w:type="auto"/>
          </w:tcPr>
          <w:p w:rsidR="00FB18AA" w:rsidRDefault="000C4FA0">
            <w:r>
              <w:rPr>
                <w:rStyle w:val="SAPMonospace"/>
              </w:rPr>
              <w:t>SAP_BR_TRD_CLS_SPECIALIST</w:t>
            </w:r>
          </w:p>
        </w:tc>
        <w:tc>
          <w:tcPr>
            <w:tcW w:w="0" w:type="auto"/>
          </w:tcPr>
          <w:p w:rsidR="00FB18AA" w:rsidRDefault="000C4FA0">
            <w:r>
              <w:t>International Trade Classification</w:t>
            </w:r>
          </w:p>
        </w:tc>
        <w:tc>
          <w:tcPr>
            <w:tcW w:w="0" w:type="auto"/>
          </w:tcPr>
          <w:p w:rsidR="00FB18AA" w:rsidRDefault="000C4FA0">
            <w:r>
              <w:rPr>
                <w:rStyle w:val="SAPMonospace"/>
              </w:rPr>
              <w:t>SAP_BR_TRD_CLS_SPECIALIST</w:t>
            </w:r>
          </w:p>
        </w:tc>
        <w:tc>
          <w:tcPr>
            <w:tcW w:w="0" w:type="auto"/>
          </w:tcPr>
          <w:p w:rsidR="00FB18AA" w:rsidRDefault="000C4FA0">
            <w:r>
              <w:t>Please ask your system administrator to assign to the testers.</w:t>
            </w:r>
          </w:p>
        </w:tc>
      </w:tr>
      <w:tr w:rsidR="00FB18AA" w:rsidTr="000C4FA0">
        <w:tc>
          <w:tcPr>
            <w:tcW w:w="0" w:type="auto"/>
          </w:tcPr>
          <w:p w:rsidR="00FB18AA" w:rsidRDefault="000C4FA0">
            <w:r>
              <w:t>Intrastat Specialist</w:t>
            </w:r>
          </w:p>
        </w:tc>
        <w:tc>
          <w:tcPr>
            <w:tcW w:w="0" w:type="auto"/>
          </w:tcPr>
          <w:p w:rsidR="00FB18AA" w:rsidRDefault="000C4FA0">
            <w:r>
              <w:rPr>
                <w:rStyle w:val="SAPMonospace"/>
              </w:rPr>
              <w:t>SAP_BR_INTRASTAT_SPECIALIST</w:t>
            </w:r>
          </w:p>
        </w:tc>
        <w:tc>
          <w:tcPr>
            <w:tcW w:w="0" w:type="auto"/>
          </w:tcPr>
          <w:p w:rsidR="00FB18AA" w:rsidRDefault="000C4FA0">
            <w:r>
              <w:t>Intrastat</w:t>
            </w:r>
          </w:p>
        </w:tc>
        <w:tc>
          <w:tcPr>
            <w:tcW w:w="0" w:type="auto"/>
          </w:tcPr>
          <w:p w:rsidR="00FB18AA" w:rsidRDefault="000C4FA0">
            <w:r>
              <w:rPr>
                <w:rStyle w:val="SAPMonospace"/>
              </w:rPr>
              <w:t>SAP_BR_INTRASTAT_SPECIALIST</w:t>
            </w:r>
          </w:p>
        </w:tc>
        <w:tc>
          <w:tcPr>
            <w:tcW w:w="0" w:type="auto"/>
          </w:tcPr>
          <w:p w:rsidR="00FB18AA" w:rsidRDefault="000C4FA0">
            <w:r>
              <w:t>Please ask your system administrator to assign to the testers.</w:t>
            </w:r>
          </w:p>
        </w:tc>
      </w:tr>
      <w:tr w:rsidR="00FB18AA" w:rsidTr="000C4FA0">
        <w:tc>
          <w:tcPr>
            <w:tcW w:w="0" w:type="auto"/>
          </w:tcPr>
          <w:p w:rsidR="00FB18AA" w:rsidRDefault="000C4FA0">
            <w:r>
              <w:t>Master Data Specialist - Business Partner Data</w:t>
            </w:r>
          </w:p>
        </w:tc>
        <w:tc>
          <w:tcPr>
            <w:tcW w:w="0" w:type="auto"/>
          </w:tcPr>
          <w:p w:rsidR="00FB18AA" w:rsidRDefault="000C4FA0">
            <w:r>
              <w:rPr>
                <w:rStyle w:val="SAPMonospace"/>
              </w:rPr>
              <w:t>SAP_BR_BUPA_MASTER_SPECIALIST</w:t>
            </w:r>
          </w:p>
        </w:tc>
        <w:tc>
          <w:tcPr>
            <w:tcW w:w="0" w:type="auto"/>
          </w:tcPr>
          <w:p w:rsidR="00FB18AA" w:rsidRDefault="000C4FA0">
            <w:r>
              <w:t>Business Partner</w:t>
            </w:r>
          </w:p>
        </w:tc>
        <w:tc>
          <w:tcPr>
            <w:tcW w:w="0" w:type="auto"/>
          </w:tcPr>
          <w:p w:rsidR="00FB18AA" w:rsidRDefault="000C4FA0">
            <w:r>
              <w:rPr>
                <w:rStyle w:val="SAPMonospace"/>
              </w:rPr>
              <w:t>SAP_BR_BUPA_MASTER_SPECI</w:t>
            </w:r>
            <w:r>
              <w:rPr>
                <w:rStyle w:val="SAPMonospace"/>
              </w:rPr>
              <w:t>ALIST</w:t>
            </w:r>
          </w:p>
        </w:tc>
        <w:tc>
          <w:tcPr>
            <w:tcW w:w="0" w:type="auto"/>
          </w:tcPr>
          <w:p w:rsidR="00FB18AA" w:rsidRDefault="000C4FA0">
            <w:r>
              <w:t>Please ask your system administrator to assign to the testers.</w:t>
            </w:r>
          </w:p>
        </w:tc>
      </w:tr>
      <w:tr w:rsidR="00FB18AA" w:rsidTr="000C4FA0">
        <w:tc>
          <w:tcPr>
            <w:tcW w:w="0" w:type="auto"/>
          </w:tcPr>
          <w:p w:rsidR="00FB18AA" w:rsidRDefault="000C4FA0">
            <w:r>
              <w:t>Administrator</w:t>
            </w:r>
          </w:p>
        </w:tc>
        <w:tc>
          <w:tcPr>
            <w:tcW w:w="0" w:type="auto"/>
          </w:tcPr>
          <w:p w:rsidR="00FB18AA" w:rsidRDefault="000C4FA0">
            <w:r>
              <w:rPr>
                <w:rStyle w:val="SAPMonospace"/>
              </w:rPr>
              <w:t>SAP_BR_ADMINISTRATOR</w:t>
            </w:r>
          </w:p>
        </w:tc>
        <w:tc>
          <w:tcPr>
            <w:tcW w:w="0" w:type="auto"/>
          </w:tcPr>
          <w:p w:rsidR="00FB18AA" w:rsidRDefault="000C4FA0">
            <w:r>
              <w:t>Administration</w:t>
            </w:r>
          </w:p>
        </w:tc>
        <w:tc>
          <w:tcPr>
            <w:tcW w:w="0" w:type="auto"/>
          </w:tcPr>
          <w:p w:rsidR="00FB18AA" w:rsidRDefault="000C4FA0">
            <w:r>
              <w:rPr>
                <w:rStyle w:val="SAPMonospace"/>
              </w:rPr>
              <w:t>SAP_BR_ADMINISTRATOR</w:t>
            </w:r>
          </w:p>
        </w:tc>
        <w:tc>
          <w:tcPr>
            <w:tcW w:w="0" w:type="auto"/>
          </w:tcPr>
          <w:p w:rsidR="00FB18AA" w:rsidRDefault="000C4FA0">
            <w:r>
              <w:t>Please ask your system administrator to assign to the testers.</w:t>
            </w:r>
          </w:p>
        </w:tc>
      </w:tr>
      <w:tr w:rsidR="00FB18AA" w:rsidTr="000C4FA0">
        <w:tc>
          <w:tcPr>
            <w:tcW w:w="0" w:type="auto"/>
          </w:tcPr>
          <w:p w:rsidR="00FB18AA" w:rsidRDefault="000C4FA0">
            <w:r>
              <w:t>Configuration Expert - Business Process Conf</w:t>
            </w:r>
            <w:r>
              <w:t>iguration</w:t>
            </w:r>
          </w:p>
        </w:tc>
        <w:tc>
          <w:tcPr>
            <w:tcW w:w="0" w:type="auto"/>
          </w:tcPr>
          <w:p w:rsidR="00FB18AA" w:rsidRDefault="000C4FA0">
            <w:r>
              <w:rPr>
                <w:rStyle w:val="SAPMonospace"/>
              </w:rPr>
              <w:t>SAP_BR_BPC_EXPERT</w:t>
            </w:r>
          </w:p>
        </w:tc>
        <w:tc>
          <w:tcPr>
            <w:tcW w:w="0" w:type="auto"/>
          </w:tcPr>
          <w:p w:rsidR="00FB18AA" w:rsidRDefault="000C4FA0">
            <w:r>
              <w:t>Business Process Configuration</w:t>
            </w:r>
          </w:p>
        </w:tc>
        <w:tc>
          <w:tcPr>
            <w:tcW w:w="0" w:type="auto"/>
          </w:tcPr>
          <w:p w:rsidR="00FB18AA" w:rsidRDefault="000C4FA0">
            <w:r>
              <w:rPr>
                <w:rStyle w:val="SAPMonospace"/>
              </w:rPr>
              <w:t>SAP_BR_BPC_EXPERT</w:t>
            </w:r>
          </w:p>
        </w:tc>
        <w:tc>
          <w:tcPr>
            <w:tcW w:w="0" w:type="auto"/>
          </w:tcPr>
          <w:p w:rsidR="00FB18AA" w:rsidRDefault="000C4FA0">
            <w:r>
              <w:t>Please ask your system administrator to assign to the testers.</w:t>
            </w:r>
          </w:p>
        </w:tc>
      </w:tr>
      <w:tr w:rsidR="00FB18AA" w:rsidTr="000C4FA0">
        <w:tc>
          <w:tcPr>
            <w:tcW w:w="0" w:type="auto"/>
          </w:tcPr>
          <w:p w:rsidR="00FB18AA" w:rsidRDefault="000C4FA0">
            <w:r>
              <w:lastRenderedPageBreak/>
              <w:t>Purchaser</w:t>
            </w:r>
          </w:p>
        </w:tc>
        <w:tc>
          <w:tcPr>
            <w:tcW w:w="0" w:type="auto"/>
          </w:tcPr>
          <w:p w:rsidR="00FB18AA" w:rsidRDefault="000C4FA0">
            <w:r>
              <w:rPr>
                <w:rStyle w:val="SAPMonospace"/>
              </w:rPr>
              <w:t>SAP_BR_PURCHASER</w:t>
            </w:r>
          </w:p>
        </w:tc>
        <w:tc>
          <w:tcPr>
            <w:tcW w:w="0" w:type="auto"/>
          </w:tcPr>
          <w:p w:rsidR="00FB18AA" w:rsidRDefault="000C4FA0">
            <w:r>
              <w:t>Operational Purchasing</w:t>
            </w:r>
          </w:p>
        </w:tc>
        <w:tc>
          <w:tcPr>
            <w:tcW w:w="0" w:type="auto"/>
          </w:tcPr>
          <w:p w:rsidR="00FB18AA" w:rsidRDefault="000C4FA0">
            <w:r>
              <w:rPr>
                <w:rStyle w:val="SAPMonospace"/>
              </w:rPr>
              <w:t>SAP_BR_PURCHASER</w:t>
            </w:r>
          </w:p>
        </w:tc>
        <w:tc>
          <w:tcPr>
            <w:tcW w:w="0" w:type="auto"/>
          </w:tcPr>
          <w:p w:rsidR="00000000" w:rsidRDefault="000C4FA0"/>
        </w:tc>
      </w:tr>
      <w:tr w:rsidR="00FB18AA" w:rsidTr="000C4FA0">
        <w:tc>
          <w:tcPr>
            <w:tcW w:w="0" w:type="auto"/>
          </w:tcPr>
          <w:p w:rsidR="00FB18AA" w:rsidRDefault="000C4FA0">
            <w:r>
              <w:t>Pricing Specialist</w:t>
            </w:r>
          </w:p>
        </w:tc>
        <w:tc>
          <w:tcPr>
            <w:tcW w:w="0" w:type="auto"/>
          </w:tcPr>
          <w:p w:rsidR="00FB18AA" w:rsidRDefault="000C4FA0">
            <w:r>
              <w:rPr>
                <w:rStyle w:val="SAPMonospace"/>
              </w:rPr>
              <w:t>SAP_BR_PRICING_SPECIALIST</w:t>
            </w:r>
          </w:p>
        </w:tc>
        <w:tc>
          <w:tcPr>
            <w:tcW w:w="0" w:type="auto"/>
          </w:tcPr>
          <w:p w:rsidR="00FB18AA" w:rsidRDefault="000C4FA0">
            <w:r>
              <w:t>Price Management</w:t>
            </w:r>
          </w:p>
        </w:tc>
        <w:tc>
          <w:tcPr>
            <w:tcW w:w="0" w:type="auto"/>
          </w:tcPr>
          <w:p w:rsidR="00FB18AA" w:rsidRDefault="000C4FA0">
            <w:r>
              <w:rPr>
                <w:rStyle w:val="SAPMonospace"/>
              </w:rPr>
              <w:t>SAP_BR_PRICING_SPECIALIST</w:t>
            </w:r>
          </w:p>
        </w:tc>
        <w:tc>
          <w:tcPr>
            <w:tcW w:w="0" w:type="auto"/>
          </w:tcPr>
          <w:p w:rsidR="00000000" w:rsidRDefault="000C4FA0"/>
        </w:tc>
      </w:tr>
    </w:tbl>
    <w:p w:rsidR="00FB18AA" w:rsidRDefault="000C4FA0">
      <w:pPr>
        <w:pStyle w:val="Heading2"/>
      </w:pPr>
      <w:bookmarkStart w:id="10" w:name="unique_5"/>
      <w:bookmarkStart w:id="11" w:name="_Toc51266993"/>
      <w:r>
        <w:t>Mas</w:t>
      </w:r>
      <w:r>
        <w:t>ter Data, Organizational Data, and Other Data</w:t>
      </w:r>
      <w:bookmarkEnd w:id="10"/>
      <w:bookmarkEnd w:id="11"/>
    </w:p>
    <w:p w:rsidR="00FB18AA" w:rsidRDefault="000C4FA0">
      <w:r>
        <w:t>The organizational structure and master data of your company have been created in your system during activation. The organizational structure reflects the structure of your company. The master data represent ma</w:t>
      </w:r>
      <w:r>
        <w:t>terials, customers, and vendors, for example, depending on the operational focus of your company.</w:t>
      </w:r>
    </w:p>
    <w:p w:rsidR="00FB18AA" w:rsidRDefault="000C4FA0">
      <w:r>
        <w:t>Use your own master data or the following sample data to go through the test procedure.</w:t>
      </w:r>
    </w:p>
    <w:tbl>
      <w:tblPr>
        <w:tblStyle w:val="SAPStandardTable"/>
        <w:tblW w:w="0" w:type="auto"/>
        <w:tblLook w:val="0620" w:firstRow="1" w:lastRow="0" w:firstColumn="0" w:lastColumn="0" w:noHBand="1" w:noVBand="1"/>
      </w:tblPr>
      <w:tblGrid>
        <w:gridCol w:w="2527"/>
        <w:gridCol w:w="1081"/>
        <w:gridCol w:w="2206"/>
        <w:gridCol w:w="8357"/>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Master / Org. Data</w:t>
            </w:r>
          </w:p>
        </w:tc>
        <w:tc>
          <w:tcPr>
            <w:tcW w:w="0" w:type="auto"/>
          </w:tcPr>
          <w:p w:rsidR="00FB18AA" w:rsidRDefault="000C4FA0">
            <w:pPr>
              <w:pStyle w:val="SAPTableHeader"/>
            </w:pPr>
            <w:r>
              <w:t>Value</w:t>
            </w:r>
          </w:p>
        </w:tc>
        <w:tc>
          <w:tcPr>
            <w:tcW w:w="0" w:type="auto"/>
          </w:tcPr>
          <w:p w:rsidR="00FB18AA" w:rsidRDefault="000C4FA0">
            <w:pPr>
              <w:pStyle w:val="SAPTableHeader"/>
            </w:pPr>
            <w:r>
              <w:t>Master / Org. Data Details</w:t>
            </w:r>
          </w:p>
        </w:tc>
        <w:tc>
          <w:tcPr>
            <w:tcW w:w="0" w:type="auto"/>
          </w:tcPr>
          <w:p w:rsidR="00FB18AA" w:rsidRDefault="000C4FA0">
            <w:pPr>
              <w:pStyle w:val="SAPTableHeader"/>
            </w:pPr>
            <w:r>
              <w:t>Comments</w:t>
            </w:r>
          </w:p>
        </w:tc>
      </w:tr>
      <w:tr w:rsidR="00FB18AA" w:rsidTr="000C4FA0">
        <w:tc>
          <w:tcPr>
            <w:tcW w:w="0" w:type="auto"/>
          </w:tcPr>
          <w:p w:rsidR="00FB18AA" w:rsidRDefault="000C4FA0">
            <w:r>
              <w:t>Material</w:t>
            </w:r>
          </w:p>
        </w:tc>
        <w:tc>
          <w:tcPr>
            <w:tcW w:w="0" w:type="auto"/>
          </w:tcPr>
          <w:p w:rsidR="00000000" w:rsidRDefault="000C4FA0"/>
        </w:tc>
        <w:tc>
          <w:tcPr>
            <w:tcW w:w="0" w:type="auto"/>
          </w:tcPr>
          <w:p w:rsidR="00000000" w:rsidRDefault="000C4FA0"/>
        </w:tc>
        <w:tc>
          <w:tcPr>
            <w:tcW w:w="0" w:type="auto"/>
          </w:tcPr>
          <w:p w:rsidR="00FB18AA" w:rsidRDefault="000C4FA0">
            <w:r>
              <w:t>See sections Business Conditions. Following the corresponding scope item. For more information about creating master data, see the following Master Data Script documentation.</w:t>
            </w:r>
          </w:p>
        </w:tc>
      </w:tr>
      <w:tr w:rsidR="00FB18AA" w:rsidTr="000C4FA0">
        <w:tc>
          <w:tcPr>
            <w:tcW w:w="0" w:type="auto"/>
          </w:tcPr>
          <w:p w:rsidR="00FB18AA" w:rsidRDefault="000C4FA0">
            <w:r>
              <w:t>Sold-to party</w:t>
            </w:r>
          </w:p>
        </w:tc>
        <w:tc>
          <w:tcPr>
            <w:tcW w:w="0" w:type="auto"/>
          </w:tcPr>
          <w:p w:rsidR="00FB18AA" w:rsidRDefault="000C4FA0">
            <w:r>
              <w:rPr>
                <w:rStyle w:val="SAPUserEntry"/>
              </w:rPr>
              <w:t>10100060</w:t>
            </w:r>
          </w:p>
        </w:tc>
        <w:tc>
          <w:tcPr>
            <w:tcW w:w="0" w:type="auto"/>
          </w:tcPr>
          <w:p w:rsidR="00FB18AA" w:rsidRDefault="000C4FA0">
            <w:r>
              <w:rPr>
                <w:rStyle w:val="SAPUserEntry"/>
              </w:rPr>
              <w:t>Foreign DE</w:t>
            </w:r>
            <w:r>
              <w:t xml:space="preserve"> </w:t>
            </w:r>
            <w:r>
              <w:rPr>
                <w:rStyle w:val="SAPUserEntry"/>
              </w:rPr>
              <w:t>Customer 60 (HU)</w:t>
            </w:r>
          </w:p>
        </w:tc>
        <w:tc>
          <w:tcPr>
            <w:tcW w:w="0" w:type="auto"/>
          </w:tcPr>
          <w:p w:rsidR="00FB18AA" w:rsidRDefault="000C4FA0">
            <w:r>
              <w:t>Foreign customer in EU countries</w:t>
            </w:r>
          </w:p>
        </w:tc>
      </w:tr>
      <w:tr w:rsidR="00FB18AA" w:rsidTr="000C4FA0">
        <w:tc>
          <w:tcPr>
            <w:tcW w:w="0" w:type="auto"/>
          </w:tcPr>
          <w:p w:rsidR="00FB18AA" w:rsidRDefault="000C4FA0">
            <w:r>
              <w:t>Ship-to party</w:t>
            </w:r>
          </w:p>
        </w:tc>
        <w:tc>
          <w:tcPr>
            <w:tcW w:w="0" w:type="auto"/>
          </w:tcPr>
          <w:p w:rsidR="00FB18AA" w:rsidRDefault="000C4FA0">
            <w:r>
              <w:rPr>
                <w:rStyle w:val="SAPUserEntry"/>
              </w:rPr>
              <w:t>10100060</w:t>
            </w:r>
          </w:p>
        </w:tc>
        <w:tc>
          <w:tcPr>
            <w:tcW w:w="0" w:type="auto"/>
          </w:tcPr>
          <w:p w:rsidR="00FB18AA" w:rsidRDefault="000C4FA0">
            <w:r>
              <w:rPr>
                <w:rStyle w:val="SAPUserEntry"/>
              </w:rPr>
              <w:t>Foreign DE</w:t>
            </w:r>
            <w:r>
              <w:t xml:space="preserve"> </w:t>
            </w:r>
            <w:r>
              <w:rPr>
                <w:rStyle w:val="SAPUserEntry"/>
              </w:rPr>
              <w:t>Customer 60 (HU)</w:t>
            </w:r>
          </w:p>
        </w:tc>
        <w:tc>
          <w:tcPr>
            <w:tcW w:w="0" w:type="auto"/>
          </w:tcPr>
          <w:p w:rsidR="00FB18AA" w:rsidRDefault="000C4FA0">
            <w:r>
              <w:t>Foreign customer in EU countries</w:t>
            </w:r>
          </w:p>
        </w:tc>
      </w:tr>
      <w:tr w:rsidR="00FB18AA" w:rsidTr="000C4FA0">
        <w:tc>
          <w:tcPr>
            <w:tcW w:w="0" w:type="auto"/>
          </w:tcPr>
          <w:p w:rsidR="00FB18AA" w:rsidRDefault="000C4FA0">
            <w:r>
              <w:t>Payer</w:t>
            </w:r>
          </w:p>
        </w:tc>
        <w:tc>
          <w:tcPr>
            <w:tcW w:w="0" w:type="auto"/>
          </w:tcPr>
          <w:p w:rsidR="00FB18AA" w:rsidRDefault="000C4FA0">
            <w:r>
              <w:rPr>
                <w:rStyle w:val="SAPUserEntry"/>
              </w:rPr>
              <w:t>10100060</w:t>
            </w:r>
          </w:p>
        </w:tc>
        <w:tc>
          <w:tcPr>
            <w:tcW w:w="0" w:type="auto"/>
          </w:tcPr>
          <w:p w:rsidR="00FB18AA" w:rsidRDefault="000C4FA0">
            <w:r>
              <w:rPr>
                <w:rStyle w:val="SAPUserEntry"/>
              </w:rPr>
              <w:t>Foreign DE</w:t>
            </w:r>
            <w:r>
              <w:t xml:space="preserve"> </w:t>
            </w:r>
            <w:r>
              <w:rPr>
                <w:rStyle w:val="SAPUserEntry"/>
              </w:rPr>
              <w:t>Customer 60 (HU)</w:t>
            </w:r>
          </w:p>
        </w:tc>
        <w:tc>
          <w:tcPr>
            <w:tcW w:w="0" w:type="auto"/>
          </w:tcPr>
          <w:p w:rsidR="00FB18AA" w:rsidRDefault="000C4FA0">
            <w:r>
              <w:t>Foreign customer in EU countries</w:t>
            </w:r>
          </w:p>
        </w:tc>
      </w:tr>
      <w:tr w:rsidR="00FB18AA" w:rsidTr="000C4FA0">
        <w:tc>
          <w:tcPr>
            <w:tcW w:w="0" w:type="auto"/>
          </w:tcPr>
          <w:p w:rsidR="00FB18AA" w:rsidRDefault="000C4FA0">
            <w:r>
              <w:t>Supplier/Customer</w:t>
            </w:r>
          </w:p>
        </w:tc>
        <w:tc>
          <w:tcPr>
            <w:tcW w:w="0" w:type="auto"/>
          </w:tcPr>
          <w:p w:rsidR="00FB18AA" w:rsidRDefault="000C4FA0">
            <w:r>
              <w:rPr>
                <w:rStyle w:val="SAPUserEntry"/>
              </w:rPr>
              <w:t>10200001</w:t>
            </w:r>
          </w:p>
        </w:tc>
        <w:tc>
          <w:tcPr>
            <w:tcW w:w="0" w:type="auto"/>
          </w:tcPr>
          <w:p w:rsidR="00FB18AA" w:rsidRDefault="000C4FA0">
            <w:r>
              <w:t>Supplier/Custom</w:t>
            </w:r>
            <w:r>
              <w:t>er for Intrastat (HU)</w:t>
            </w:r>
          </w:p>
        </w:tc>
        <w:tc>
          <w:tcPr>
            <w:tcW w:w="0" w:type="auto"/>
          </w:tcPr>
          <w:p w:rsidR="00FB18AA" w:rsidRDefault="000C4FA0">
            <w:r>
              <w:t>Foreign customer in EU countries</w:t>
            </w:r>
          </w:p>
        </w:tc>
      </w:tr>
      <w:tr w:rsidR="00FB18AA" w:rsidTr="000C4FA0">
        <w:tc>
          <w:tcPr>
            <w:tcW w:w="0" w:type="auto"/>
          </w:tcPr>
          <w:p w:rsidR="00FB18AA" w:rsidRDefault="000C4FA0">
            <w:r>
              <w:t>Plant</w:t>
            </w:r>
          </w:p>
        </w:tc>
        <w:tc>
          <w:tcPr>
            <w:tcW w:w="0" w:type="auto"/>
          </w:tcPr>
          <w:p w:rsidR="00FB18AA" w:rsidRDefault="000C4FA0">
            <w:r>
              <w:rPr>
                <w:rStyle w:val="SAPUserEntry"/>
              </w:rPr>
              <w:t>1010</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t>Storage Location</w:t>
            </w:r>
          </w:p>
        </w:tc>
        <w:tc>
          <w:tcPr>
            <w:tcW w:w="0" w:type="auto"/>
          </w:tcPr>
          <w:p w:rsidR="00FB18AA" w:rsidRDefault="000C4FA0">
            <w:r>
              <w:rPr>
                <w:rStyle w:val="SAPUserEntry"/>
              </w:rPr>
              <w:t>101A</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t>Shipping Point</w:t>
            </w:r>
          </w:p>
        </w:tc>
        <w:tc>
          <w:tcPr>
            <w:tcW w:w="0" w:type="auto"/>
          </w:tcPr>
          <w:p w:rsidR="00FB18AA" w:rsidRDefault="000C4FA0">
            <w:r>
              <w:rPr>
                <w:rStyle w:val="SAPUserEntry"/>
              </w:rPr>
              <w:t>1010</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t>Sales organization</w:t>
            </w:r>
          </w:p>
        </w:tc>
        <w:tc>
          <w:tcPr>
            <w:tcW w:w="0" w:type="auto"/>
          </w:tcPr>
          <w:p w:rsidR="00FB18AA" w:rsidRDefault="000C4FA0">
            <w:r>
              <w:rPr>
                <w:rStyle w:val="SAPUserEntry"/>
              </w:rPr>
              <w:t>1010</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t>Distribution channel</w:t>
            </w:r>
          </w:p>
        </w:tc>
        <w:tc>
          <w:tcPr>
            <w:tcW w:w="0" w:type="auto"/>
          </w:tcPr>
          <w:p w:rsidR="00FB18AA" w:rsidRDefault="000C4FA0">
            <w:r>
              <w:rPr>
                <w:rStyle w:val="SAPUserEntry"/>
              </w:rPr>
              <w:t>10</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t>Division</w:t>
            </w:r>
          </w:p>
        </w:tc>
        <w:tc>
          <w:tcPr>
            <w:tcW w:w="0" w:type="auto"/>
          </w:tcPr>
          <w:p w:rsidR="00FB18AA" w:rsidRDefault="000C4FA0">
            <w:r>
              <w:rPr>
                <w:rStyle w:val="SAPUserEntry"/>
              </w:rPr>
              <w:t>00</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lastRenderedPageBreak/>
              <w:t>Master/Org.Data: Purchasing Organization</w:t>
            </w:r>
          </w:p>
        </w:tc>
        <w:tc>
          <w:tcPr>
            <w:tcW w:w="0" w:type="auto"/>
          </w:tcPr>
          <w:p w:rsidR="00FB18AA" w:rsidRDefault="000C4FA0">
            <w:r>
              <w:rPr>
                <w:rStyle w:val="SAPUserEntry"/>
              </w:rPr>
              <w:t>1010</w:t>
            </w:r>
          </w:p>
        </w:tc>
        <w:tc>
          <w:tcPr>
            <w:tcW w:w="0" w:type="auto"/>
          </w:tcPr>
          <w:p w:rsidR="00FB18AA" w:rsidRDefault="00FB18AA"/>
        </w:tc>
        <w:tc>
          <w:tcPr>
            <w:tcW w:w="0" w:type="auto"/>
          </w:tcPr>
          <w:p w:rsidR="00FB18AA" w:rsidRDefault="00FB18AA"/>
        </w:tc>
      </w:tr>
      <w:tr w:rsidR="00FB18AA" w:rsidTr="000C4FA0">
        <w:tc>
          <w:tcPr>
            <w:tcW w:w="0" w:type="auto"/>
          </w:tcPr>
          <w:p w:rsidR="00FB18AA" w:rsidRDefault="000C4FA0">
            <w:r>
              <w:t>Purchasing Group</w:t>
            </w:r>
          </w:p>
        </w:tc>
        <w:tc>
          <w:tcPr>
            <w:tcW w:w="0" w:type="auto"/>
          </w:tcPr>
          <w:p w:rsidR="00FB18AA" w:rsidRDefault="000C4FA0">
            <w:r>
              <w:t>001</w:t>
            </w:r>
          </w:p>
        </w:tc>
        <w:tc>
          <w:tcPr>
            <w:tcW w:w="0" w:type="auto"/>
          </w:tcPr>
          <w:p w:rsidR="00FB18AA" w:rsidRDefault="00FB18AA"/>
        </w:tc>
        <w:tc>
          <w:tcPr>
            <w:tcW w:w="0" w:type="auto"/>
          </w:tcPr>
          <w:p w:rsidR="00FB18AA" w:rsidRDefault="00FB18AA"/>
        </w:tc>
      </w:tr>
    </w:tbl>
    <w:p w:rsidR="00FB18AA" w:rsidRDefault="000C4FA0">
      <w:r>
        <w:t xml:space="preserve">For more information on creating master data objects, see the following </w:t>
      </w:r>
      <w:hyperlink r:id="rId8" w:history="1">
        <w:r>
          <w:rPr>
            <w:rStyle w:val="underline"/>
          </w:rPr>
          <w:t>Master Data Scripts (MDS)</w:t>
        </w:r>
      </w:hyperlink>
    </w:p>
    <w:p w:rsidR="00FB18AA" w:rsidRDefault="000C4FA0">
      <w:pPr>
        <w:pStyle w:val="tabletitle"/>
      </w:pPr>
      <w:r>
        <w:rPr>
          <w:rStyle w:val="SAPEmphasis"/>
        </w:rPr>
        <w:t>Table 2: Master Data Script Reference</w:t>
      </w:r>
    </w:p>
    <w:tbl>
      <w:tblPr>
        <w:tblStyle w:val="SAPStandardTable"/>
        <w:tblW w:w="0" w:type="auto"/>
        <w:tblLook w:val="0620" w:firstRow="1" w:lastRow="0" w:firstColumn="0" w:lastColumn="0" w:noHBand="1" w:noVBand="1"/>
      </w:tblPr>
      <w:tblGrid>
        <w:gridCol w:w="1811"/>
        <w:gridCol w:w="3681"/>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Master Data Script ID</w:t>
            </w:r>
          </w:p>
        </w:tc>
        <w:tc>
          <w:tcPr>
            <w:tcW w:w="0" w:type="auto"/>
          </w:tcPr>
          <w:p w:rsidR="00FB18AA" w:rsidRDefault="000C4FA0">
            <w:pPr>
              <w:pStyle w:val="SAPTableHeader"/>
            </w:pPr>
            <w:r>
              <w:t>Description</w:t>
            </w:r>
          </w:p>
        </w:tc>
      </w:tr>
      <w:tr w:rsidR="00FB18AA" w:rsidTr="000C4FA0">
        <w:tc>
          <w:tcPr>
            <w:tcW w:w="0" w:type="auto"/>
          </w:tcPr>
          <w:p w:rsidR="00FB18AA" w:rsidRDefault="000C4FA0">
            <w:r>
              <w:t>BNF</w:t>
            </w:r>
          </w:p>
        </w:tc>
        <w:tc>
          <w:tcPr>
            <w:tcW w:w="0" w:type="auto"/>
          </w:tcPr>
          <w:p w:rsidR="00FB18AA" w:rsidRDefault="000C4FA0">
            <w:r>
              <w:t>Create Product Master of Type "Trading Good"</w:t>
            </w:r>
          </w:p>
        </w:tc>
      </w:tr>
    </w:tbl>
    <w:p w:rsidR="00FB18AA" w:rsidRDefault="000C4FA0">
      <w:pPr>
        <w:pStyle w:val="Heading2"/>
      </w:pPr>
      <w:bookmarkStart w:id="12" w:name="unique_6"/>
      <w:bookmarkStart w:id="13" w:name="_Toc51266994"/>
      <w:r>
        <w:t>Business Conditions</w:t>
      </w:r>
      <w:bookmarkEnd w:id="12"/>
      <w:bookmarkEnd w:id="13"/>
    </w:p>
    <w:p w:rsidR="00FB18AA" w:rsidRDefault="000C4FA0">
      <w:r>
        <w:t>The business process described in this Test Script is part of a bigger chain of integrated business processes or scope items. You need to at least choose one of following processes, and then complete the process before you are able t</w:t>
      </w:r>
      <w:r>
        <w:t>o start going through this scope item:</w:t>
      </w:r>
    </w:p>
    <w:p w:rsidR="00FB18AA" w:rsidRDefault="000C4FA0">
      <w:r>
        <w:t xml:space="preserve">Please use the Business partner mentioned in </w:t>
      </w:r>
      <w:r>
        <w:rPr>
          <w:rStyle w:val="italic"/>
        </w:rPr>
        <w:t>Master Data, Organization Data and Other data</w:t>
      </w:r>
      <w:r>
        <w:t xml:space="preserve"> to complete the following processes.</w:t>
      </w:r>
    </w:p>
    <w:tbl>
      <w:tblPr>
        <w:tblStyle w:val="SAPStandardTable"/>
        <w:tblW w:w="0" w:type="auto"/>
        <w:tblLook w:val="0620" w:firstRow="1" w:lastRow="0" w:firstColumn="0" w:lastColumn="0" w:noHBand="1" w:noVBand="1"/>
      </w:tblPr>
      <w:tblGrid>
        <w:gridCol w:w="5477"/>
        <w:gridCol w:w="2752"/>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Scope Item</w:t>
            </w:r>
          </w:p>
        </w:tc>
        <w:tc>
          <w:tcPr>
            <w:tcW w:w="0" w:type="auto"/>
          </w:tcPr>
          <w:p w:rsidR="00FB18AA" w:rsidRDefault="000C4FA0">
            <w:pPr>
              <w:pStyle w:val="SAPTableHeader"/>
            </w:pPr>
            <w:r>
              <w:t>Business Condition</w:t>
            </w:r>
          </w:p>
        </w:tc>
      </w:tr>
      <w:tr w:rsidR="00FB18AA" w:rsidTr="000C4FA0">
        <w:tc>
          <w:tcPr>
            <w:tcW w:w="0" w:type="auto"/>
          </w:tcPr>
          <w:p w:rsidR="00FB18AA" w:rsidRDefault="000C4FA0">
            <w:r>
              <w:t xml:space="preserve">BD3 - Sales Processing using Third-Party with Shipping </w:t>
            </w:r>
            <w:r>
              <w:t>Notification</w:t>
            </w:r>
          </w:p>
        </w:tc>
        <w:tc>
          <w:tcPr>
            <w:tcW w:w="0" w:type="auto"/>
          </w:tcPr>
          <w:p w:rsidR="00FB18AA" w:rsidRDefault="000C4FA0">
            <w:r>
              <w:t>Must be run before this test script.</w:t>
            </w:r>
          </w:p>
        </w:tc>
      </w:tr>
      <w:tr w:rsidR="00FB18AA" w:rsidTr="000C4FA0">
        <w:tc>
          <w:tcPr>
            <w:tcW w:w="0" w:type="auto"/>
          </w:tcPr>
          <w:p w:rsidR="00FB18AA" w:rsidRDefault="000C4FA0">
            <w:r>
              <w:t>BD9 - Sell from Stock</w:t>
            </w:r>
          </w:p>
        </w:tc>
        <w:tc>
          <w:tcPr>
            <w:tcW w:w="0" w:type="auto"/>
          </w:tcPr>
          <w:p w:rsidR="00FB18AA" w:rsidRDefault="000C4FA0">
            <w:r>
              <w:t>Must be run before this test script.</w:t>
            </w:r>
          </w:p>
        </w:tc>
      </w:tr>
      <w:tr w:rsidR="00FB18AA" w:rsidTr="000C4FA0">
        <w:tc>
          <w:tcPr>
            <w:tcW w:w="0" w:type="auto"/>
          </w:tcPr>
          <w:p w:rsidR="00FB18AA" w:rsidRDefault="000C4FA0">
            <w:r>
              <w:t>BDD - Customer Returns</w:t>
            </w:r>
          </w:p>
        </w:tc>
        <w:tc>
          <w:tcPr>
            <w:tcW w:w="0" w:type="auto"/>
          </w:tcPr>
          <w:p w:rsidR="00FB18AA" w:rsidRDefault="000C4FA0">
            <w:r>
              <w:t>Must be run before this test script.</w:t>
            </w:r>
          </w:p>
        </w:tc>
      </w:tr>
      <w:tr w:rsidR="00FB18AA" w:rsidTr="000C4FA0">
        <w:tc>
          <w:tcPr>
            <w:tcW w:w="0" w:type="auto"/>
          </w:tcPr>
          <w:p w:rsidR="00FB18AA" w:rsidRDefault="000C4FA0">
            <w:r>
              <w:t>BDH - Sales Order Entry with One-Time Customer</w:t>
            </w:r>
          </w:p>
        </w:tc>
        <w:tc>
          <w:tcPr>
            <w:tcW w:w="0" w:type="auto"/>
          </w:tcPr>
          <w:p w:rsidR="00FB18AA" w:rsidRDefault="000C4FA0">
            <w:r>
              <w:t>Must be run before this test script.</w:t>
            </w:r>
          </w:p>
        </w:tc>
      </w:tr>
      <w:tr w:rsidR="00FB18AA" w:rsidTr="000C4FA0">
        <w:tc>
          <w:tcPr>
            <w:tcW w:w="0" w:type="auto"/>
          </w:tcPr>
          <w:p w:rsidR="00FB18AA" w:rsidRDefault="000C4FA0">
            <w:r>
              <w:t>BDK - Sales Processing using Third-Party without Shipping Notification</w:t>
            </w:r>
          </w:p>
        </w:tc>
        <w:tc>
          <w:tcPr>
            <w:tcW w:w="0" w:type="auto"/>
          </w:tcPr>
          <w:p w:rsidR="00FB18AA" w:rsidRDefault="000C4FA0">
            <w:r>
              <w:t>Must be run before this test script.</w:t>
            </w:r>
          </w:p>
        </w:tc>
      </w:tr>
      <w:tr w:rsidR="00FB18AA" w:rsidTr="000C4FA0">
        <w:tc>
          <w:tcPr>
            <w:tcW w:w="0" w:type="auto"/>
          </w:tcPr>
          <w:p w:rsidR="00FB18AA" w:rsidRDefault="000C4FA0">
            <w:r>
              <w:t>BDN - Sales of Non-Stock Item with Order-Specific Procurement</w:t>
            </w:r>
          </w:p>
        </w:tc>
        <w:tc>
          <w:tcPr>
            <w:tcW w:w="0" w:type="auto"/>
          </w:tcPr>
          <w:p w:rsidR="00FB18AA" w:rsidRDefault="000C4FA0">
            <w:r>
              <w:t>Must be run before this test script.</w:t>
            </w:r>
          </w:p>
        </w:tc>
      </w:tr>
      <w:tr w:rsidR="00FB18AA" w:rsidTr="000C4FA0">
        <w:tc>
          <w:tcPr>
            <w:tcW w:w="0" w:type="auto"/>
          </w:tcPr>
          <w:p w:rsidR="00FB18AA" w:rsidRDefault="000C4FA0">
            <w:r>
              <w:t>BDQ - Invoice Correction Process with Debit Me</w:t>
            </w:r>
            <w:r>
              <w:t>mo</w:t>
            </w:r>
          </w:p>
        </w:tc>
        <w:tc>
          <w:tcPr>
            <w:tcW w:w="0" w:type="auto"/>
          </w:tcPr>
          <w:p w:rsidR="00FB18AA" w:rsidRDefault="000C4FA0">
            <w:r>
              <w:t>Must be run before this test script.</w:t>
            </w:r>
          </w:p>
        </w:tc>
      </w:tr>
      <w:tr w:rsidR="00FB18AA" w:rsidTr="000C4FA0">
        <w:tc>
          <w:tcPr>
            <w:tcW w:w="0" w:type="auto"/>
          </w:tcPr>
          <w:p w:rsidR="00FB18AA" w:rsidRDefault="000C4FA0">
            <w:r>
              <w:t>BDW - Returnables Processing</w:t>
            </w:r>
          </w:p>
        </w:tc>
        <w:tc>
          <w:tcPr>
            <w:tcW w:w="0" w:type="auto"/>
          </w:tcPr>
          <w:p w:rsidR="00FB18AA" w:rsidRDefault="000C4FA0">
            <w:r>
              <w:t>Must be run before this test script.</w:t>
            </w:r>
          </w:p>
        </w:tc>
      </w:tr>
      <w:tr w:rsidR="00FB18AA" w:rsidTr="000C4FA0">
        <w:tc>
          <w:tcPr>
            <w:tcW w:w="0" w:type="auto"/>
          </w:tcPr>
          <w:p w:rsidR="00FB18AA" w:rsidRDefault="000C4FA0">
            <w:r>
              <w:t>BKL - Invoice Correction Process with Credit Memo</w:t>
            </w:r>
          </w:p>
        </w:tc>
        <w:tc>
          <w:tcPr>
            <w:tcW w:w="0" w:type="auto"/>
          </w:tcPr>
          <w:p w:rsidR="00FB18AA" w:rsidRDefault="000C4FA0">
            <w:r>
              <w:t>Must be run before this test script.</w:t>
            </w:r>
          </w:p>
        </w:tc>
      </w:tr>
      <w:tr w:rsidR="00FB18AA" w:rsidTr="000C4FA0">
        <w:tc>
          <w:tcPr>
            <w:tcW w:w="0" w:type="auto"/>
          </w:tcPr>
          <w:p w:rsidR="00FB18AA" w:rsidRDefault="000C4FA0">
            <w:r>
              <w:t>BKZ - Sales Order Processing with Invoice List and Collectiv</w:t>
            </w:r>
            <w:r>
              <w:t>e Billing</w:t>
            </w:r>
          </w:p>
        </w:tc>
        <w:tc>
          <w:tcPr>
            <w:tcW w:w="0" w:type="auto"/>
          </w:tcPr>
          <w:p w:rsidR="00FB18AA" w:rsidRDefault="000C4FA0">
            <w:r>
              <w:t>Must be run before this test script.</w:t>
            </w:r>
          </w:p>
        </w:tc>
      </w:tr>
      <w:tr w:rsidR="00FB18AA" w:rsidTr="000C4FA0">
        <w:tc>
          <w:tcPr>
            <w:tcW w:w="0" w:type="auto"/>
          </w:tcPr>
          <w:p w:rsidR="00FB18AA" w:rsidRDefault="000C4FA0">
            <w:r>
              <w:t>BNX - Consumable Purchasing</w:t>
            </w:r>
          </w:p>
        </w:tc>
        <w:tc>
          <w:tcPr>
            <w:tcW w:w="0" w:type="auto"/>
          </w:tcPr>
          <w:p w:rsidR="00FB18AA" w:rsidRDefault="000C4FA0">
            <w:r>
              <w:t>Must be run before this test script.</w:t>
            </w:r>
          </w:p>
        </w:tc>
      </w:tr>
      <w:tr w:rsidR="00FB18AA" w:rsidTr="000C4FA0">
        <w:tc>
          <w:tcPr>
            <w:tcW w:w="0" w:type="auto"/>
          </w:tcPr>
          <w:p w:rsidR="00FB18AA" w:rsidRDefault="000C4FA0">
            <w:r>
              <w:lastRenderedPageBreak/>
              <w:t>J45 - Procurement of Direct Materials</w:t>
            </w:r>
          </w:p>
        </w:tc>
        <w:tc>
          <w:tcPr>
            <w:tcW w:w="0" w:type="auto"/>
          </w:tcPr>
          <w:p w:rsidR="00FB18AA" w:rsidRDefault="000C4FA0">
            <w:r>
              <w:t>Must be run before this test script.</w:t>
            </w:r>
          </w:p>
        </w:tc>
      </w:tr>
      <w:tr w:rsidR="00FB18AA" w:rsidTr="000C4FA0">
        <w:tc>
          <w:tcPr>
            <w:tcW w:w="0" w:type="auto"/>
          </w:tcPr>
          <w:p w:rsidR="00FB18AA" w:rsidRDefault="000C4FA0">
            <w:r>
              <w:t>BMK - Return to Supplier</w:t>
            </w:r>
          </w:p>
        </w:tc>
        <w:tc>
          <w:tcPr>
            <w:tcW w:w="0" w:type="auto"/>
          </w:tcPr>
          <w:p w:rsidR="00FB18AA" w:rsidRDefault="000C4FA0">
            <w:r>
              <w:t>Must be run before this test script.</w:t>
            </w:r>
          </w:p>
        </w:tc>
      </w:tr>
      <w:tr w:rsidR="00FB18AA" w:rsidTr="000C4FA0">
        <w:tc>
          <w:tcPr>
            <w:tcW w:w="0" w:type="auto"/>
          </w:tcPr>
          <w:p w:rsidR="00FB18AA" w:rsidRDefault="000C4FA0">
            <w:r>
              <w:t>BMY - Subcontracting</w:t>
            </w:r>
          </w:p>
        </w:tc>
        <w:tc>
          <w:tcPr>
            <w:tcW w:w="0" w:type="auto"/>
          </w:tcPr>
          <w:p w:rsidR="00FB18AA" w:rsidRDefault="000C4FA0">
            <w:r>
              <w:t>Must be run before this test script.</w:t>
            </w:r>
          </w:p>
        </w:tc>
      </w:tr>
      <w:tr w:rsidR="00FB18AA" w:rsidTr="000C4FA0">
        <w:tc>
          <w:tcPr>
            <w:tcW w:w="0" w:type="auto"/>
          </w:tcPr>
          <w:p w:rsidR="00FB18AA" w:rsidRDefault="000C4FA0">
            <w:r>
              <w:t>BKJ - Sales Ord</w:t>
            </w:r>
            <w:r>
              <w:t>er Processing with Customer Down Payment</w:t>
            </w:r>
          </w:p>
        </w:tc>
        <w:tc>
          <w:tcPr>
            <w:tcW w:w="0" w:type="auto"/>
          </w:tcPr>
          <w:p w:rsidR="00FB18AA" w:rsidRDefault="000C4FA0">
            <w:r>
              <w:t>Must be run before this test script.</w:t>
            </w:r>
          </w:p>
        </w:tc>
      </w:tr>
      <w:tr w:rsidR="00FB18AA" w:rsidTr="000C4FA0">
        <w:tc>
          <w:tcPr>
            <w:tcW w:w="0" w:type="auto"/>
          </w:tcPr>
          <w:p w:rsidR="00FB18AA" w:rsidRDefault="000C4FA0">
            <w:r>
              <w:t>1MI - Delivery Processing without Order Reference</w:t>
            </w:r>
          </w:p>
        </w:tc>
        <w:tc>
          <w:tcPr>
            <w:tcW w:w="0" w:type="auto"/>
          </w:tcPr>
          <w:p w:rsidR="00FB18AA" w:rsidRDefault="000C4FA0">
            <w:r>
              <w:t>Must be run before this test script.</w:t>
            </w:r>
          </w:p>
        </w:tc>
      </w:tr>
      <w:tr w:rsidR="00FB18AA" w:rsidTr="000C4FA0">
        <w:tc>
          <w:tcPr>
            <w:tcW w:w="0" w:type="auto"/>
          </w:tcPr>
          <w:p w:rsidR="00FB18AA" w:rsidRDefault="000C4FA0">
            <w:r>
              <w:t>1MP - Quality Management in Sales</w:t>
            </w:r>
          </w:p>
        </w:tc>
        <w:tc>
          <w:tcPr>
            <w:tcW w:w="0" w:type="auto"/>
          </w:tcPr>
          <w:p w:rsidR="00FB18AA" w:rsidRDefault="000C4FA0">
            <w:r>
              <w:t>Must be run before this test script.</w:t>
            </w:r>
          </w:p>
        </w:tc>
      </w:tr>
      <w:tr w:rsidR="00FB18AA" w:rsidTr="000C4FA0">
        <w:tc>
          <w:tcPr>
            <w:tcW w:w="0" w:type="auto"/>
          </w:tcPr>
          <w:p w:rsidR="00FB18AA" w:rsidRDefault="000C4FA0">
            <w:r>
              <w:t xml:space="preserve">1MX - </w:t>
            </w:r>
            <w:r>
              <w:t>Intercompany Sales Order Processing - International</w:t>
            </w:r>
          </w:p>
        </w:tc>
        <w:tc>
          <w:tcPr>
            <w:tcW w:w="0" w:type="auto"/>
          </w:tcPr>
          <w:p w:rsidR="00FB18AA" w:rsidRDefault="000C4FA0">
            <w:r>
              <w:t>Must be run before this test script.</w:t>
            </w:r>
          </w:p>
        </w:tc>
      </w:tr>
      <w:tr w:rsidR="00FB18AA" w:rsidTr="000C4FA0">
        <w:tc>
          <w:tcPr>
            <w:tcW w:w="0" w:type="auto"/>
          </w:tcPr>
          <w:p w:rsidR="00FB18AA" w:rsidRDefault="000C4FA0">
            <w:r>
              <w:t>2ET - Sales Order Processing for Non-Stock Material</w:t>
            </w:r>
          </w:p>
        </w:tc>
        <w:tc>
          <w:tcPr>
            <w:tcW w:w="0" w:type="auto"/>
          </w:tcPr>
          <w:p w:rsidR="00FB18AA" w:rsidRDefault="000C4FA0">
            <w:r>
              <w:t>Must be run before this test script.</w:t>
            </w:r>
          </w:p>
        </w:tc>
      </w:tr>
    </w:tbl>
    <w:p w:rsidR="00FB18AA" w:rsidRDefault="000C4FA0">
      <w:pPr>
        <w:pStyle w:val="Heading2"/>
      </w:pPr>
      <w:bookmarkStart w:id="14" w:name="d2e794"/>
      <w:bookmarkStart w:id="15" w:name="_Toc51266995"/>
      <w:r>
        <w:t>Preliminary Steps</w:t>
      </w:r>
      <w:bookmarkEnd w:id="14"/>
      <w:bookmarkEnd w:id="15"/>
    </w:p>
    <w:p w:rsidR="00FB18AA" w:rsidRDefault="000C4FA0">
      <w:pPr>
        <w:pStyle w:val="Heading3"/>
      </w:pPr>
      <w:bookmarkStart w:id="16" w:name="unique_7"/>
      <w:bookmarkStart w:id="17" w:name="_Toc51266996"/>
      <w:r>
        <w:t>Activate Data Aging Objects of Intrastat Declaration</w:t>
      </w:r>
      <w:bookmarkEnd w:id="16"/>
      <w:bookmarkEnd w:id="17"/>
    </w:p>
    <w:p w:rsidR="00FB18AA" w:rsidRDefault="000C4FA0">
      <w:pPr>
        <w:pStyle w:val="SAPKeyblockTitle"/>
      </w:pPr>
      <w:r>
        <w:t xml:space="preserve">Test </w:t>
      </w:r>
      <w:r>
        <w:t>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0C4FA0" w:rsidRDefault="000C4FA0">
      <w:r>
        <w:t xml:space="preserve">Data aging offers the option of moving large amounts of data within a database to get more working memory. The SAP application helps you move data from the current area to the historical area. The application controls the move by </w:t>
      </w:r>
      <w:r>
        <w:t>specifying a data temperature for the data. You can influence the move by an aging-object-specific customizing, using a residence time. Moving the data influences the visibility of the data during data access.</w:t>
      </w:r>
    </w:p>
    <w:p w:rsidR="00FB18AA" w:rsidRDefault="000C4FA0">
      <w:r>
        <w:lastRenderedPageBreak/>
        <w:t>Intrastat declarations qualify for Data Aging</w:t>
      </w:r>
      <w:r>
        <w:t xml:space="preserve"> per established rules. Therefore, Data Aging for Intrastat declarations is provided. For further information on that technical topic, please refer to the following note : </w:t>
      </w:r>
      <w:hyperlink r:id="rId9" w:history="1">
        <w:r>
          <w:rPr>
            <w:rStyle w:val="underline"/>
          </w:rPr>
          <w:t>2529437</w:t>
        </w:r>
      </w:hyperlink>
      <w:r>
        <w:t xml:space="preserve"> - Data Ag</w:t>
      </w:r>
      <w:r>
        <w:t>ing for Intrastat Declaration (Data Aging Object /ECRS/RP).</w:t>
      </w:r>
    </w:p>
    <w:p w:rsidR="00FB18AA" w:rsidRDefault="000C4FA0">
      <w:pPr>
        <w:pStyle w:val="Heading3"/>
      </w:pPr>
      <w:bookmarkStart w:id="18" w:name="unique_8"/>
      <w:bookmarkStart w:id="19" w:name="_Toc51266997"/>
      <w:r>
        <w:t>Prerequisite Customizing Activities for Intrastat</w:t>
      </w:r>
      <w:bookmarkEnd w:id="18"/>
      <w:bookmarkEnd w:id="19"/>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 xml:space="preserve">When some prerequisite scope items from SD and MM are activated in customer system, customer may need to </w:t>
      </w:r>
      <w:r>
        <w:t>maintain the additional configuration by following customizing activities.</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663"/>
        <w:gridCol w:w="1505"/>
        <w:gridCol w:w="7696"/>
        <w:gridCol w:w="3375"/>
        <w:gridCol w:w="932"/>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rPr>
                <w:rStyle w:val="SAPEmphasis"/>
              </w:rPr>
              <w:t>Test Step #</w:t>
            </w:r>
          </w:p>
        </w:tc>
        <w:tc>
          <w:tcPr>
            <w:tcW w:w="0" w:type="auto"/>
          </w:tcPr>
          <w:p w:rsidR="00FB18AA" w:rsidRDefault="000C4FA0">
            <w:pPr>
              <w:pStyle w:val="SAPTableHeader"/>
            </w:pPr>
            <w:r>
              <w:rPr>
                <w:rStyle w:val="SAPEmphasis"/>
              </w:rPr>
              <w:t>Test Step Name</w:t>
            </w:r>
          </w:p>
        </w:tc>
        <w:tc>
          <w:tcPr>
            <w:tcW w:w="0" w:type="auto"/>
          </w:tcPr>
          <w:p w:rsidR="00FB18AA" w:rsidRDefault="000C4FA0">
            <w:pPr>
              <w:pStyle w:val="SAPTableHeader"/>
            </w:pPr>
            <w:r>
              <w:rPr>
                <w:rStyle w:val="SAPEmphasis"/>
              </w:rPr>
              <w:t>Instruction</w:t>
            </w:r>
          </w:p>
        </w:tc>
        <w:tc>
          <w:tcPr>
            <w:tcW w:w="0" w:type="auto"/>
          </w:tcPr>
          <w:p w:rsidR="00FB18AA" w:rsidRDefault="000C4FA0">
            <w:pPr>
              <w:pStyle w:val="SAPTableHeader"/>
            </w:pPr>
            <w:r>
              <w:rPr>
                <w:rStyle w:val="SAPEmphasis"/>
              </w:rPr>
              <w:t>Expected Result</w:t>
            </w:r>
          </w:p>
        </w:tc>
        <w:tc>
          <w:tcPr>
            <w:tcW w:w="0" w:type="auto"/>
          </w:tcPr>
          <w:p w:rsidR="00FB18AA" w:rsidRDefault="000C4FA0">
            <w:pPr>
              <w:pStyle w:val="SAPTableHeader"/>
            </w:pPr>
            <w:r>
              <w:rPr>
                <w:rStyle w:val="SAPEmphasis"/>
              </w:rP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Define Default Values for Sales</w:t>
            </w:r>
          </w:p>
        </w:tc>
        <w:tc>
          <w:tcPr>
            <w:tcW w:w="0" w:type="auto"/>
          </w:tcPr>
          <w:p w:rsidR="000C4FA0" w:rsidRDefault="000C4FA0">
            <w:r>
              <w:t xml:space="preserve">This configuration depends on the prerequisite scope items which have been activated in customer system. Check customer scope items first. Run the transaction code </w:t>
            </w:r>
            <w:r>
              <w:rPr>
                <w:rStyle w:val="SAPScreenElement"/>
              </w:rPr>
              <w:t>SPRO</w:t>
            </w:r>
            <w:r>
              <w:t xml:space="preserve">, then go to the IMG activity by following path: </w:t>
            </w:r>
            <w:r>
              <w:rPr>
                <w:rStyle w:val="SAPScreenElement"/>
              </w:rPr>
              <w:t>Governance, Risk and Compliance &gt; Int</w:t>
            </w:r>
            <w:r>
              <w:rPr>
                <w:rStyle w:val="SAPScreenElement"/>
              </w:rPr>
              <w:t>ernational Trade &gt; Intrastat &gt; Default Values &gt; Sales &gt; Define Default Values for Sales</w:t>
            </w:r>
            <w:r>
              <w:t xml:space="preserve"> .</w:t>
            </w:r>
          </w:p>
          <w:p w:rsidR="000C4FA0" w:rsidRDefault="000C4FA0">
            <w:r>
              <w:t xml:space="preserve">The reference configurations in the customizing activity are listed in </w:t>
            </w:r>
            <w:r>
              <w:rPr>
                <w:rStyle w:val="italic"/>
              </w:rPr>
              <w:t>Table 1</w:t>
            </w:r>
            <w:r>
              <w:t>.</w:t>
            </w:r>
          </w:p>
          <w:p w:rsidR="000C4FA0" w:rsidRDefault="000C4FA0">
            <w:r>
              <w:rPr>
                <w:rStyle w:val="SAPScreenElement"/>
              </w:rPr>
              <w:lastRenderedPageBreak/>
              <w:t>Country of Declaration</w:t>
            </w:r>
            <w:r>
              <w:t xml:space="preserve">: </w:t>
            </w:r>
            <w:r>
              <w:rPr>
                <w:rStyle w:val="SAPUserEntry"/>
              </w:rPr>
              <w:t>DE</w:t>
            </w:r>
          </w:p>
          <w:p w:rsidR="000C4FA0" w:rsidRDefault="000C4FA0">
            <w:r>
              <w:rPr>
                <w:rStyle w:val="SAPScreenElement"/>
              </w:rPr>
              <w:t>Item Category</w:t>
            </w:r>
            <w:r>
              <w:t xml:space="preserve">: CB1I, used in scope item BDW-Returnables </w:t>
            </w:r>
            <w:r>
              <w:t>Processing</w:t>
            </w:r>
          </w:p>
          <w:p w:rsidR="000C4FA0" w:rsidRDefault="000C4FA0">
            <w:r>
              <w:rPr>
                <w:rStyle w:val="SAPScreenElement"/>
              </w:rPr>
              <w:t>Intrastat Group</w:t>
            </w:r>
            <w:r>
              <w:t xml:space="preserve">: </w:t>
            </w:r>
            <w:r>
              <w:rPr>
                <w:rStyle w:val="SAPUserEntry"/>
              </w:rPr>
              <w:t>&lt;Leave blank&gt;</w:t>
            </w:r>
          </w:p>
          <w:p w:rsidR="000C4FA0" w:rsidRDefault="000C4FA0">
            <w:r>
              <w:rPr>
                <w:rStyle w:val="SAPScreenElement"/>
              </w:rPr>
              <w:t>Business Transaction Type</w:t>
            </w:r>
            <w:r>
              <w:t xml:space="preserve">: </w:t>
            </w:r>
            <w:r>
              <w:rPr>
                <w:rStyle w:val="SAPUserEntry"/>
              </w:rPr>
              <w:t>11</w:t>
            </w:r>
          </w:p>
          <w:p w:rsidR="000C4FA0" w:rsidRDefault="000C4FA0">
            <w:r>
              <w:rPr>
                <w:rStyle w:val="SAPScreenElement"/>
              </w:rPr>
              <w:t>Procedure for Dispatches or Customer Returns</w:t>
            </w:r>
            <w:r>
              <w:t xml:space="preserve">: </w:t>
            </w:r>
            <w:r>
              <w:rPr>
                <w:rStyle w:val="SAPUserEntry"/>
              </w:rPr>
              <w:t>&lt;Leave blank&gt;</w:t>
            </w:r>
          </w:p>
          <w:p w:rsidR="000C4FA0" w:rsidRDefault="000C4FA0">
            <w:r>
              <w:rPr>
                <w:rStyle w:val="SAPScreenElement"/>
              </w:rPr>
              <w:t>Procedure for Receipts or Returns to Supplier</w:t>
            </w:r>
            <w:r>
              <w:t xml:space="preserve">: </w:t>
            </w:r>
            <w:r>
              <w:rPr>
                <w:rStyle w:val="SAPUserEntry"/>
              </w:rPr>
              <w:t>&lt;Leave blank&gt;</w:t>
            </w:r>
          </w:p>
          <w:p w:rsidR="000C4FA0" w:rsidRDefault="000C4FA0">
            <w:r>
              <w:rPr>
                <w:rStyle w:val="SAPScreenElement"/>
              </w:rPr>
              <w:t>Movement Code</w:t>
            </w:r>
            <w:r>
              <w:t xml:space="preserve">: </w:t>
            </w:r>
            <w:r>
              <w:rPr>
                <w:rStyle w:val="SAPUserEntry"/>
              </w:rPr>
              <w:t>&lt;leave blank&gt;</w:t>
            </w:r>
          </w:p>
          <w:p w:rsidR="00FB18AA" w:rsidRDefault="000C4FA0">
            <w:r>
              <w:t>Choose</w:t>
            </w:r>
            <w:r>
              <w:rPr>
                <w:rStyle w:val="SAPScreenElement"/>
              </w:rPr>
              <w:t xml:space="preserve"> Save</w:t>
            </w:r>
            <w:r>
              <w:t>.</w:t>
            </w:r>
          </w:p>
        </w:tc>
        <w:tc>
          <w:tcPr>
            <w:tcW w:w="0" w:type="auto"/>
          </w:tcPr>
          <w:p w:rsidR="00FB18AA" w:rsidRDefault="000C4FA0">
            <w:r>
              <w:lastRenderedPageBreak/>
              <w:t>The default val</w:t>
            </w:r>
            <w:r>
              <w:t>ues for Intrastat report are defined for the item categories which are used for the prerequisite of SD or MM scope items.</w:t>
            </w:r>
          </w:p>
        </w:tc>
        <w:tc>
          <w:tcPr>
            <w:tcW w:w="0" w:type="auto"/>
          </w:tcPr>
          <w:p w:rsidR="00000000" w:rsidRDefault="000C4FA0"/>
        </w:tc>
      </w:tr>
      <w:tr w:rsidR="00FB18AA" w:rsidTr="000C4FA0">
        <w:tc>
          <w:tcPr>
            <w:tcW w:w="0" w:type="auto"/>
          </w:tcPr>
          <w:p w:rsidR="00FB18AA" w:rsidRDefault="000C4FA0">
            <w:r>
              <w:lastRenderedPageBreak/>
              <w:t>2</w:t>
            </w:r>
          </w:p>
        </w:tc>
        <w:tc>
          <w:tcPr>
            <w:tcW w:w="0" w:type="auto"/>
          </w:tcPr>
          <w:p w:rsidR="00FB18AA" w:rsidRDefault="000C4FA0">
            <w:r>
              <w:rPr>
                <w:rStyle w:val="SAPEmphasis"/>
              </w:rPr>
              <w:t>Define Default Values for Purchasing</w:t>
            </w:r>
          </w:p>
        </w:tc>
        <w:tc>
          <w:tcPr>
            <w:tcW w:w="0" w:type="auto"/>
          </w:tcPr>
          <w:p w:rsidR="000C4FA0" w:rsidRDefault="000C4FA0">
            <w:r>
              <w:t xml:space="preserve">This configuration depends on the prerequisite scope items which have been activated in customer systems. Check customer scope items first. Run the transaction code </w:t>
            </w:r>
            <w:r>
              <w:rPr>
                <w:rStyle w:val="SAPScreenElement"/>
              </w:rPr>
              <w:t>SPRO</w:t>
            </w:r>
            <w:r>
              <w:t xml:space="preserve">, then go to the IMG activity by following path: </w:t>
            </w:r>
            <w:r>
              <w:rPr>
                <w:rStyle w:val="SAPScreenElement"/>
              </w:rPr>
              <w:t>Governance, Risk and Compliance &gt; In</w:t>
            </w:r>
            <w:r>
              <w:rPr>
                <w:rStyle w:val="SAPScreenElement"/>
              </w:rPr>
              <w:t>ternational Trade &gt; Intrastat &gt; Default Values &gt; Purchasing &gt; Define Default Values for Purchasing</w:t>
            </w:r>
            <w:r>
              <w:t xml:space="preserve"> .</w:t>
            </w:r>
          </w:p>
          <w:p w:rsidR="000C4FA0" w:rsidRDefault="000C4FA0">
            <w:r>
              <w:t xml:space="preserve">The reference configurations in the customizing activity are listed in </w:t>
            </w:r>
            <w:r>
              <w:rPr>
                <w:rStyle w:val="italic"/>
              </w:rPr>
              <w:t>Table 2</w:t>
            </w:r>
            <w:r>
              <w:t>.</w:t>
            </w:r>
          </w:p>
          <w:p w:rsidR="000C4FA0" w:rsidRDefault="000C4FA0">
            <w:r>
              <w:rPr>
                <w:rStyle w:val="SAPScreenElement"/>
              </w:rPr>
              <w:t>Country of Declaration</w:t>
            </w:r>
            <w:r>
              <w:t xml:space="preserve">: </w:t>
            </w:r>
            <w:r>
              <w:rPr>
                <w:rStyle w:val="SAPUserEntry"/>
              </w:rPr>
              <w:t>DE</w:t>
            </w:r>
          </w:p>
          <w:p w:rsidR="000C4FA0" w:rsidRDefault="000C4FA0">
            <w:r>
              <w:t>The following Purchasing fields combination i</w:t>
            </w:r>
            <w:r>
              <w:t>s used in scope item BMR scheduling Agreements in Procurement.</w:t>
            </w:r>
          </w:p>
          <w:p w:rsidR="000C4FA0" w:rsidRDefault="000C4FA0">
            <w:r>
              <w:rPr>
                <w:rStyle w:val="SAPScreenElement"/>
              </w:rPr>
              <w:t xml:space="preserve">Purchase Document Category </w:t>
            </w:r>
            <w:r>
              <w:t xml:space="preserve">: </w:t>
            </w:r>
            <w:r>
              <w:rPr>
                <w:rStyle w:val="SAPUserEntry"/>
              </w:rPr>
              <w:t>L</w:t>
            </w:r>
          </w:p>
          <w:p w:rsidR="000C4FA0" w:rsidRDefault="000C4FA0">
            <w:r>
              <w:rPr>
                <w:rStyle w:val="SAPScreenElement"/>
              </w:rPr>
              <w:t>Purchase Document Type</w:t>
            </w:r>
            <w:r>
              <w:t xml:space="preserve">: </w:t>
            </w:r>
            <w:r>
              <w:rPr>
                <w:rStyle w:val="SAPUserEntry"/>
              </w:rPr>
              <w:t>LP</w:t>
            </w:r>
          </w:p>
          <w:p w:rsidR="000C4FA0" w:rsidRDefault="000C4FA0">
            <w:r>
              <w:rPr>
                <w:rStyle w:val="SAPScreenElement"/>
              </w:rPr>
              <w:t>Item Category</w:t>
            </w:r>
            <w:r>
              <w:t xml:space="preserve">: </w:t>
            </w:r>
            <w:r>
              <w:rPr>
                <w:rStyle w:val="SAPUserEntry"/>
              </w:rPr>
              <w:t>2</w:t>
            </w:r>
          </w:p>
          <w:p w:rsidR="000C4FA0" w:rsidRDefault="000C4FA0">
            <w:r>
              <w:rPr>
                <w:rStyle w:val="SAPScreenElement"/>
              </w:rPr>
              <w:t>Business Transaction type</w:t>
            </w:r>
            <w:r>
              <w:t xml:space="preserve">: </w:t>
            </w:r>
            <w:r>
              <w:rPr>
                <w:rStyle w:val="SAPUserEntry"/>
              </w:rPr>
              <w:t>12</w:t>
            </w:r>
          </w:p>
          <w:p w:rsidR="000C4FA0" w:rsidRDefault="000C4FA0">
            <w:r>
              <w:rPr>
                <w:rStyle w:val="SAPScreenElement"/>
              </w:rPr>
              <w:t>Procedure</w:t>
            </w:r>
            <w:r>
              <w:t xml:space="preserve">: </w:t>
            </w:r>
            <w:r>
              <w:rPr>
                <w:rStyle w:val="SAPUserEntry"/>
              </w:rPr>
              <w:t>&lt;Leave blank&gt;</w:t>
            </w:r>
          </w:p>
          <w:p w:rsidR="000C4FA0" w:rsidRDefault="000C4FA0">
            <w:r>
              <w:rPr>
                <w:rStyle w:val="SAPScreenElement"/>
              </w:rPr>
              <w:t>Movement Code</w:t>
            </w:r>
            <w:r>
              <w:t xml:space="preserve">: </w:t>
            </w:r>
            <w:r>
              <w:rPr>
                <w:rStyle w:val="SAPUserEntry"/>
              </w:rPr>
              <w:t>&lt;leave blank&gt;</w:t>
            </w:r>
          </w:p>
          <w:p w:rsidR="00FB18AA" w:rsidRDefault="000C4FA0">
            <w:r>
              <w:t xml:space="preserve">Choose </w:t>
            </w:r>
            <w:r>
              <w:rPr>
                <w:rStyle w:val="SAPScreenElement"/>
              </w:rPr>
              <w:t>Save</w:t>
            </w:r>
            <w:r>
              <w:t>.</w:t>
            </w:r>
          </w:p>
        </w:tc>
        <w:tc>
          <w:tcPr>
            <w:tcW w:w="0" w:type="auto"/>
          </w:tcPr>
          <w:p w:rsidR="00FB18AA" w:rsidRDefault="000C4FA0">
            <w:r>
              <w:t xml:space="preserve">The default </w:t>
            </w:r>
            <w:r>
              <w:t>values for Intrastat report are defined for the purchasing fields combination which is used for the prerequisite of SD or MM scope items.</w:t>
            </w:r>
          </w:p>
        </w:tc>
        <w:tc>
          <w:tcPr>
            <w:tcW w:w="0" w:type="auto"/>
          </w:tcPr>
          <w:p w:rsidR="00000000" w:rsidRDefault="000C4FA0"/>
        </w:tc>
      </w:tr>
      <w:tr w:rsidR="00FB18AA" w:rsidTr="000C4FA0">
        <w:tc>
          <w:tcPr>
            <w:tcW w:w="0" w:type="auto"/>
          </w:tcPr>
          <w:p w:rsidR="00FB18AA" w:rsidRDefault="000C4FA0">
            <w:r>
              <w:t>3</w:t>
            </w:r>
          </w:p>
        </w:tc>
        <w:tc>
          <w:tcPr>
            <w:tcW w:w="0" w:type="auto"/>
          </w:tcPr>
          <w:p w:rsidR="00FB18AA" w:rsidRDefault="000C4FA0">
            <w:r>
              <w:rPr>
                <w:rStyle w:val="SAPEmphasis"/>
              </w:rPr>
              <w:t>Define Exclusion of Sales Document Item Category</w:t>
            </w:r>
          </w:p>
        </w:tc>
        <w:tc>
          <w:tcPr>
            <w:tcW w:w="0" w:type="auto"/>
          </w:tcPr>
          <w:p w:rsidR="000C4FA0" w:rsidRDefault="000C4FA0">
            <w:r>
              <w:t>This configuration depends on the prerequisite scope items which</w:t>
            </w:r>
            <w:r>
              <w:t xml:space="preserve"> have been activated in customer system. Check customer scope items first. Run the transaction code </w:t>
            </w:r>
            <w:r>
              <w:rPr>
                <w:rStyle w:val="SAPScreenElement"/>
              </w:rPr>
              <w:t>SPRO</w:t>
            </w:r>
            <w:r>
              <w:t xml:space="preserve">, then go to the IMG activity by following path: </w:t>
            </w:r>
            <w:r>
              <w:rPr>
                <w:rStyle w:val="SAPScreenElement"/>
              </w:rPr>
              <w:t>Governance, Risk and Compliance &gt; International Trade &gt; Intrastat &gt; Data Selection Control &gt; Define Exc</w:t>
            </w:r>
            <w:r>
              <w:rPr>
                <w:rStyle w:val="SAPScreenElement"/>
              </w:rPr>
              <w:t>lusion of Sales Document Item Category</w:t>
            </w:r>
            <w:r>
              <w:t xml:space="preserve"> .</w:t>
            </w:r>
          </w:p>
          <w:p w:rsidR="000C4FA0" w:rsidRDefault="000C4FA0">
            <w:r>
              <w:t xml:space="preserve">The reference configurations in the customizing activity are listed in following </w:t>
            </w:r>
            <w:r>
              <w:rPr>
                <w:rStyle w:val="italic"/>
              </w:rPr>
              <w:t>Table 3</w:t>
            </w:r>
            <w:r>
              <w:t>.</w:t>
            </w:r>
          </w:p>
          <w:p w:rsidR="000C4FA0" w:rsidRDefault="000C4FA0">
            <w:r>
              <w:rPr>
                <w:rStyle w:val="SAPScreenElement"/>
              </w:rPr>
              <w:t>Item Category</w:t>
            </w:r>
            <w:r>
              <w:t xml:space="preserve">: </w:t>
            </w:r>
            <w:r>
              <w:rPr>
                <w:rStyle w:val="SAPUserEntry"/>
              </w:rPr>
              <w:t>CBTE</w:t>
            </w:r>
          </w:p>
          <w:p w:rsidR="00FB18AA" w:rsidRDefault="000C4FA0">
            <w:r>
              <w:lastRenderedPageBreak/>
              <w:t xml:space="preserve">Choose </w:t>
            </w:r>
            <w:r>
              <w:rPr>
                <w:rStyle w:val="SAPScreenElement"/>
              </w:rPr>
              <w:t>Save</w:t>
            </w:r>
            <w:r>
              <w:t>.</w:t>
            </w:r>
          </w:p>
        </w:tc>
        <w:tc>
          <w:tcPr>
            <w:tcW w:w="0" w:type="auto"/>
          </w:tcPr>
          <w:p w:rsidR="00FB18AA" w:rsidRDefault="000C4FA0">
            <w:r>
              <w:lastRenderedPageBreak/>
              <w:t>The exclusion of sales document item categories is defined.</w:t>
            </w:r>
          </w:p>
        </w:tc>
        <w:tc>
          <w:tcPr>
            <w:tcW w:w="0" w:type="auto"/>
          </w:tcPr>
          <w:p w:rsidR="00000000" w:rsidRDefault="000C4FA0"/>
        </w:tc>
      </w:tr>
      <w:tr w:rsidR="00FB18AA" w:rsidTr="000C4FA0">
        <w:tc>
          <w:tcPr>
            <w:tcW w:w="0" w:type="auto"/>
          </w:tcPr>
          <w:p w:rsidR="00FB18AA" w:rsidRDefault="000C4FA0">
            <w:r>
              <w:lastRenderedPageBreak/>
              <w:t>4</w:t>
            </w:r>
          </w:p>
        </w:tc>
        <w:tc>
          <w:tcPr>
            <w:tcW w:w="0" w:type="auto"/>
          </w:tcPr>
          <w:p w:rsidR="00FB18AA" w:rsidRDefault="000C4FA0">
            <w:r>
              <w:rPr>
                <w:rStyle w:val="SAPEmphasis"/>
              </w:rPr>
              <w:t xml:space="preserve">Define Sales Document </w:t>
            </w:r>
            <w:r>
              <w:rPr>
                <w:rStyle w:val="SAPEmphasis"/>
              </w:rPr>
              <w:t>Item Category for Services</w:t>
            </w:r>
          </w:p>
        </w:tc>
        <w:tc>
          <w:tcPr>
            <w:tcW w:w="0" w:type="auto"/>
          </w:tcPr>
          <w:p w:rsidR="000C4FA0" w:rsidRDefault="000C4FA0">
            <w:r>
              <w:t xml:space="preserve">This configuration depends on the prerequisite scope items which have been activated in customer system. Check customer scope items first. Run the transaction code </w:t>
            </w:r>
            <w:r>
              <w:rPr>
                <w:rStyle w:val="SAPScreenElement"/>
              </w:rPr>
              <w:t>SPRO</w:t>
            </w:r>
            <w:r>
              <w:t xml:space="preserve">, then go to the IMG activity by following path: </w:t>
            </w:r>
            <w:r>
              <w:rPr>
                <w:rStyle w:val="SAPScreenElement"/>
              </w:rPr>
              <w:t>Governance,</w:t>
            </w:r>
            <w:r>
              <w:rPr>
                <w:rStyle w:val="SAPScreenElement"/>
              </w:rPr>
              <w:t xml:space="preserve"> Risk and Compliance &gt; International Trade &gt; Intrastat &gt; Data Selection Control &gt; Define Sales Document Item Category for Services</w:t>
            </w:r>
            <w:r>
              <w:t xml:space="preserve"> .</w:t>
            </w:r>
          </w:p>
          <w:p w:rsidR="000C4FA0" w:rsidRDefault="000C4FA0">
            <w:r>
              <w:t xml:space="preserve">The reference configurations in the customizing activity are listed in </w:t>
            </w:r>
            <w:r>
              <w:rPr>
                <w:rStyle w:val="italic"/>
              </w:rPr>
              <w:t>Table 4</w:t>
            </w:r>
            <w:r>
              <w:t>.</w:t>
            </w:r>
          </w:p>
          <w:p w:rsidR="000C4FA0" w:rsidRDefault="000C4FA0">
            <w:r>
              <w:rPr>
                <w:rStyle w:val="SAPScreenElement"/>
              </w:rPr>
              <w:t>Item Category: TAD</w:t>
            </w:r>
            <w:r>
              <w:t xml:space="preserve"> used in scope item 2ET</w:t>
            </w:r>
            <w:r>
              <w:t>-Sales Order Processing for Non-Stock Material.</w:t>
            </w:r>
          </w:p>
          <w:p w:rsidR="00FB18AA" w:rsidRDefault="000C4FA0">
            <w:r>
              <w:t xml:space="preserve">Choose </w:t>
            </w:r>
            <w:r>
              <w:rPr>
                <w:rStyle w:val="SAPScreenElement"/>
              </w:rPr>
              <w:t>Save</w:t>
            </w:r>
            <w:r>
              <w:t>.</w:t>
            </w:r>
          </w:p>
        </w:tc>
        <w:tc>
          <w:tcPr>
            <w:tcW w:w="0" w:type="auto"/>
          </w:tcPr>
          <w:p w:rsidR="00FB18AA" w:rsidRDefault="000C4FA0">
            <w:r>
              <w:t>The sales document item categories that contain data regarding services are defined.</w:t>
            </w:r>
          </w:p>
        </w:tc>
        <w:tc>
          <w:tcPr>
            <w:tcW w:w="0" w:type="auto"/>
          </w:tcPr>
          <w:p w:rsidR="00000000" w:rsidRDefault="000C4FA0"/>
        </w:tc>
      </w:tr>
    </w:tbl>
    <w:p w:rsidR="000C4FA0" w:rsidRDefault="000C4FA0"/>
    <w:p w:rsidR="00FB18AA" w:rsidRDefault="000C4FA0">
      <w:pPr>
        <w:pStyle w:val="tabletitle"/>
      </w:pPr>
      <w:r>
        <w:rPr>
          <w:rStyle w:val="SAPEmphasis"/>
        </w:rPr>
        <w:t>Table 3: Table 1</w:t>
      </w:r>
    </w:p>
    <w:tbl>
      <w:tblPr>
        <w:tblStyle w:val="SAPStandardTable"/>
        <w:tblW w:w="0" w:type="auto"/>
        <w:tblLook w:val="0620" w:firstRow="1" w:lastRow="0" w:firstColumn="0" w:lastColumn="0" w:noHBand="1" w:noVBand="1"/>
      </w:tblPr>
      <w:tblGrid>
        <w:gridCol w:w="1865"/>
        <w:gridCol w:w="1259"/>
        <w:gridCol w:w="1374"/>
        <w:gridCol w:w="2120"/>
        <w:gridCol w:w="1409"/>
        <w:gridCol w:w="969"/>
        <w:gridCol w:w="5175"/>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r>
              <w:rPr>
                <w:rStyle w:val="SAPEmphasis"/>
              </w:rPr>
              <w:t>Country of Declaration</w:t>
            </w:r>
          </w:p>
        </w:tc>
        <w:tc>
          <w:tcPr>
            <w:tcW w:w="0" w:type="auto"/>
          </w:tcPr>
          <w:p w:rsidR="00FB18AA" w:rsidRDefault="000C4FA0">
            <w:r>
              <w:rPr>
                <w:rStyle w:val="SAPEmphasis"/>
              </w:rPr>
              <w:t>Item Category</w:t>
            </w:r>
          </w:p>
        </w:tc>
        <w:tc>
          <w:tcPr>
            <w:tcW w:w="0" w:type="auto"/>
          </w:tcPr>
          <w:p w:rsidR="00FB18AA" w:rsidRDefault="000C4FA0">
            <w:r>
              <w:rPr>
                <w:rStyle w:val="SAPEmphasis"/>
              </w:rPr>
              <w:t>Intrastat Group</w:t>
            </w:r>
          </w:p>
        </w:tc>
        <w:tc>
          <w:tcPr>
            <w:tcW w:w="0" w:type="auto"/>
          </w:tcPr>
          <w:p w:rsidR="00FB18AA" w:rsidRDefault="000C4FA0">
            <w:r>
              <w:rPr>
                <w:rStyle w:val="SAPEmphasis"/>
              </w:rPr>
              <w:t>Business Transaction Type</w:t>
            </w:r>
          </w:p>
        </w:tc>
        <w:tc>
          <w:tcPr>
            <w:tcW w:w="0" w:type="auto"/>
          </w:tcPr>
          <w:p w:rsidR="00FB18AA" w:rsidRDefault="000C4FA0">
            <w:r>
              <w:t>Movem</w:t>
            </w:r>
            <w:r>
              <w:t>ent Code</w:t>
            </w:r>
          </w:p>
        </w:tc>
        <w:tc>
          <w:tcPr>
            <w:tcW w:w="0" w:type="auto"/>
          </w:tcPr>
          <w:p w:rsidR="00FB18AA" w:rsidRDefault="000C4FA0">
            <w:r>
              <w:rPr>
                <w:rStyle w:val="SAPEmphasis"/>
              </w:rPr>
              <w:t>Procedure</w:t>
            </w:r>
          </w:p>
        </w:tc>
        <w:tc>
          <w:tcPr>
            <w:tcW w:w="0" w:type="auto"/>
          </w:tcPr>
          <w:p w:rsidR="00FB18AA" w:rsidRDefault="000C4FA0">
            <w:r>
              <w:rPr>
                <w:rStyle w:val="SAPEmphasis"/>
              </w:rPr>
              <w:t>Prerequisite Scope Item</w:t>
            </w:r>
          </w:p>
        </w:tc>
      </w:tr>
      <w:tr w:rsidR="00FB18AA" w:rsidTr="000C4FA0">
        <w:tc>
          <w:tcPr>
            <w:tcW w:w="0" w:type="auto"/>
          </w:tcPr>
          <w:p w:rsidR="00FB18AA" w:rsidRDefault="000C4FA0">
            <w:r>
              <w:rPr>
                <w:rStyle w:val="SAPUserEntry"/>
              </w:rPr>
              <w:t>DE</w:t>
            </w:r>
          </w:p>
        </w:tc>
        <w:tc>
          <w:tcPr>
            <w:tcW w:w="0" w:type="auto"/>
          </w:tcPr>
          <w:p w:rsidR="00FB18AA" w:rsidRDefault="000C4FA0">
            <w:r>
              <w:t>CFN</w:t>
            </w:r>
          </w:p>
        </w:tc>
        <w:tc>
          <w:tcPr>
            <w:tcW w:w="0" w:type="auto"/>
          </w:tcPr>
          <w:p w:rsidR="00FB18AA" w:rsidRDefault="000C4FA0">
            <w:r>
              <w:t> </w:t>
            </w:r>
          </w:p>
        </w:tc>
        <w:tc>
          <w:tcPr>
            <w:tcW w:w="0" w:type="auto"/>
          </w:tcPr>
          <w:p w:rsidR="00FB18AA" w:rsidRDefault="000C4FA0">
            <w:r>
              <w:t>12</w:t>
            </w:r>
          </w:p>
        </w:tc>
        <w:tc>
          <w:tcPr>
            <w:tcW w:w="0" w:type="auto"/>
          </w:tcPr>
          <w:p w:rsidR="00FB18AA" w:rsidRDefault="00FB18AA"/>
        </w:tc>
        <w:tc>
          <w:tcPr>
            <w:tcW w:w="0" w:type="auto"/>
          </w:tcPr>
          <w:p w:rsidR="00FB18AA" w:rsidRDefault="00FB18AA"/>
        </w:tc>
        <w:tc>
          <w:tcPr>
            <w:tcW w:w="0" w:type="auto"/>
          </w:tcPr>
          <w:p w:rsidR="00FB18AA" w:rsidRDefault="000C4FA0">
            <w:r>
              <w:t>1IU-Customer Consignment</w:t>
            </w:r>
          </w:p>
        </w:tc>
      </w:tr>
      <w:tr w:rsidR="00FB18AA" w:rsidTr="000C4FA0">
        <w:tc>
          <w:tcPr>
            <w:tcW w:w="0" w:type="auto"/>
          </w:tcPr>
          <w:p w:rsidR="00FB18AA" w:rsidRDefault="000C4FA0">
            <w:r>
              <w:rPr>
                <w:rStyle w:val="SAPUserEntry"/>
              </w:rPr>
              <w:t>DE</w:t>
            </w:r>
          </w:p>
        </w:tc>
        <w:tc>
          <w:tcPr>
            <w:tcW w:w="0" w:type="auto"/>
          </w:tcPr>
          <w:p w:rsidR="00FB18AA" w:rsidRDefault="000C4FA0">
            <w:r>
              <w:t>CPN</w:t>
            </w:r>
          </w:p>
        </w:tc>
        <w:tc>
          <w:tcPr>
            <w:tcW w:w="0" w:type="auto"/>
          </w:tcPr>
          <w:p w:rsidR="00FB18AA" w:rsidRDefault="000C4FA0">
            <w:r>
              <w:t> </w:t>
            </w:r>
          </w:p>
        </w:tc>
        <w:tc>
          <w:tcPr>
            <w:tcW w:w="0" w:type="auto"/>
          </w:tcPr>
          <w:p w:rsidR="00FB18AA" w:rsidRDefault="000C4FA0">
            <w:r>
              <w:t>21</w:t>
            </w:r>
          </w:p>
        </w:tc>
        <w:tc>
          <w:tcPr>
            <w:tcW w:w="0" w:type="auto"/>
          </w:tcPr>
          <w:p w:rsidR="00FB18AA" w:rsidRDefault="00FB18AA"/>
        </w:tc>
        <w:tc>
          <w:tcPr>
            <w:tcW w:w="0" w:type="auto"/>
          </w:tcPr>
          <w:p w:rsidR="00FB18AA" w:rsidRDefault="00FB18AA"/>
        </w:tc>
        <w:tc>
          <w:tcPr>
            <w:tcW w:w="0" w:type="auto"/>
          </w:tcPr>
          <w:p w:rsidR="00FB18AA" w:rsidRDefault="000C4FA0">
            <w:r>
              <w:t>1IU-Customer Consignment</w:t>
            </w:r>
          </w:p>
        </w:tc>
      </w:tr>
      <w:tr w:rsidR="00FB18AA" w:rsidTr="000C4FA0">
        <w:tc>
          <w:tcPr>
            <w:tcW w:w="0" w:type="auto"/>
          </w:tcPr>
          <w:p w:rsidR="00FB18AA" w:rsidRDefault="000C4FA0">
            <w:r>
              <w:rPr>
                <w:rStyle w:val="SAPUserEntry"/>
              </w:rPr>
              <w:t>DE</w:t>
            </w:r>
          </w:p>
        </w:tc>
        <w:tc>
          <w:tcPr>
            <w:tcW w:w="0" w:type="auto"/>
          </w:tcPr>
          <w:p w:rsidR="00FB18AA" w:rsidRDefault="000C4FA0">
            <w:r>
              <w:t>TAX</w:t>
            </w:r>
          </w:p>
        </w:tc>
        <w:tc>
          <w:tcPr>
            <w:tcW w:w="0" w:type="auto"/>
          </w:tcPr>
          <w:p w:rsidR="00FB18AA" w:rsidRDefault="000C4FA0">
            <w:r>
              <w:t> </w:t>
            </w:r>
          </w:p>
        </w:tc>
        <w:tc>
          <w:tcPr>
            <w:tcW w:w="0" w:type="auto"/>
          </w:tcPr>
          <w:p w:rsidR="00FB18AA" w:rsidRDefault="000C4FA0">
            <w:r>
              <w:t>11</w:t>
            </w:r>
          </w:p>
        </w:tc>
        <w:tc>
          <w:tcPr>
            <w:tcW w:w="0" w:type="auto"/>
          </w:tcPr>
          <w:p w:rsidR="00FB18AA" w:rsidRDefault="00FB18AA"/>
        </w:tc>
        <w:tc>
          <w:tcPr>
            <w:tcW w:w="0" w:type="auto"/>
          </w:tcPr>
          <w:p w:rsidR="00FB18AA" w:rsidRDefault="00FB18AA"/>
        </w:tc>
        <w:tc>
          <w:tcPr>
            <w:tcW w:w="0" w:type="auto"/>
          </w:tcPr>
          <w:p w:rsidR="00FB18AA" w:rsidRDefault="000C4FA0">
            <w:r>
              <w:t>2ET-Sales Order Processing for Non-Stock Material</w:t>
            </w:r>
          </w:p>
        </w:tc>
      </w:tr>
      <w:tr w:rsidR="00FB18AA" w:rsidTr="000C4FA0">
        <w:tc>
          <w:tcPr>
            <w:tcW w:w="0" w:type="auto"/>
          </w:tcPr>
          <w:p w:rsidR="00FB18AA" w:rsidRDefault="000C4FA0">
            <w:r>
              <w:rPr>
                <w:rStyle w:val="SAPUserEntry"/>
              </w:rPr>
              <w:t>DE</w:t>
            </w:r>
          </w:p>
        </w:tc>
        <w:tc>
          <w:tcPr>
            <w:tcW w:w="0" w:type="auto"/>
          </w:tcPr>
          <w:p w:rsidR="00FB18AA" w:rsidRDefault="000C4FA0">
            <w:r>
              <w:t>CB1I</w:t>
            </w:r>
          </w:p>
        </w:tc>
        <w:tc>
          <w:tcPr>
            <w:tcW w:w="0" w:type="auto"/>
          </w:tcPr>
          <w:p w:rsidR="00FB18AA" w:rsidRDefault="000C4FA0">
            <w:r>
              <w:t> </w:t>
            </w:r>
          </w:p>
        </w:tc>
        <w:tc>
          <w:tcPr>
            <w:tcW w:w="0" w:type="auto"/>
          </w:tcPr>
          <w:p w:rsidR="00FB18AA" w:rsidRDefault="000C4FA0">
            <w:r>
              <w:t>11</w:t>
            </w:r>
          </w:p>
        </w:tc>
        <w:tc>
          <w:tcPr>
            <w:tcW w:w="0" w:type="auto"/>
          </w:tcPr>
          <w:p w:rsidR="00FB18AA" w:rsidRDefault="00FB18AA"/>
        </w:tc>
        <w:tc>
          <w:tcPr>
            <w:tcW w:w="0" w:type="auto"/>
          </w:tcPr>
          <w:p w:rsidR="00FB18AA" w:rsidRDefault="00FB18AA"/>
        </w:tc>
        <w:tc>
          <w:tcPr>
            <w:tcW w:w="0" w:type="auto"/>
          </w:tcPr>
          <w:p w:rsidR="00FB18AA" w:rsidRDefault="000C4FA0">
            <w:r>
              <w:t>BDW-Returnables Processing</w:t>
            </w:r>
          </w:p>
        </w:tc>
      </w:tr>
      <w:tr w:rsidR="00FB18AA" w:rsidTr="000C4FA0">
        <w:tc>
          <w:tcPr>
            <w:tcW w:w="0" w:type="auto"/>
          </w:tcPr>
          <w:p w:rsidR="00FB18AA" w:rsidRDefault="000C4FA0">
            <w:r>
              <w:rPr>
                <w:rStyle w:val="SAPUserEntry"/>
              </w:rPr>
              <w:t>DE</w:t>
            </w:r>
          </w:p>
        </w:tc>
        <w:tc>
          <w:tcPr>
            <w:tcW w:w="0" w:type="auto"/>
          </w:tcPr>
          <w:p w:rsidR="00FB18AA" w:rsidRDefault="000C4FA0">
            <w:r>
              <w:t>CBTA</w:t>
            </w:r>
          </w:p>
        </w:tc>
        <w:tc>
          <w:tcPr>
            <w:tcW w:w="0" w:type="auto"/>
          </w:tcPr>
          <w:p w:rsidR="00FB18AA" w:rsidRDefault="000C4FA0">
            <w:r>
              <w:t> </w:t>
            </w:r>
          </w:p>
        </w:tc>
        <w:tc>
          <w:tcPr>
            <w:tcW w:w="0" w:type="auto"/>
          </w:tcPr>
          <w:p w:rsidR="00FB18AA" w:rsidRDefault="000C4FA0">
            <w:r>
              <w:t>11</w:t>
            </w:r>
          </w:p>
        </w:tc>
        <w:tc>
          <w:tcPr>
            <w:tcW w:w="0" w:type="auto"/>
          </w:tcPr>
          <w:p w:rsidR="00FB18AA" w:rsidRDefault="00FB18AA"/>
        </w:tc>
        <w:tc>
          <w:tcPr>
            <w:tcW w:w="0" w:type="auto"/>
          </w:tcPr>
          <w:p w:rsidR="00FB18AA" w:rsidRDefault="00FB18AA"/>
        </w:tc>
        <w:tc>
          <w:tcPr>
            <w:tcW w:w="0" w:type="auto"/>
          </w:tcPr>
          <w:p w:rsidR="00FB18AA" w:rsidRDefault="000C4FA0">
            <w:r>
              <w:t>BJE-Make-to-Order Production - Finished Goods Sales and Final Assembly</w:t>
            </w:r>
          </w:p>
        </w:tc>
      </w:tr>
      <w:tr w:rsidR="00FB18AA" w:rsidTr="000C4FA0">
        <w:tc>
          <w:tcPr>
            <w:tcW w:w="0" w:type="auto"/>
          </w:tcPr>
          <w:p w:rsidR="00FB18AA" w:rsidRDefault="000C4FA0">
            <w:r>
              <w:rPr>
                <w:rStyle w:val="SAPUserEntry"/>
              </w:rPr>
              <w:t>DE</w:t>
            </w:r>
          </w:p>
        </w:tc>
        <w:tc>
          <w:tcPr>
            <w:tcW w:w="0" w:type="auto"/>
          </w:tcPr>
          <w:p w:rsidR="00FB18AA" w:rsidRDefault="000C4FA0">
            <w:r>
              <w:t>RENV</w:t>
            </w:r>
          </w:p>
        </w:tc>
        <w:tc>
          <w:tcPr>
            <w:tcW w:w="0" w:type="auto"/>
          </w:tcPr>
          <w:p w:rsidR="00FB18AA" w:rsidRDefault="000C4FA0">
            <w:r>
              <w:t> </w:t>
            </w:r>
          </w:p>
        </w:tc>
        <w:tc>
          <w:tcPr>
            <w:tcW w:w="0" w:type="auto"/>
          </w:tcPr>
          <w:p w:rsidR="00FB18AA" w:rsidRDefault="000C4FA0">
            <w:r>
              <w:t>21</w:t>
            </w:r>
          </w:p>
        </w:tc>
        <w:tc>
          <w:tcPr>
            <w:tcW w:w="0" w:type="auto"/>
          </w:tcPr>
          <w:p w:rsidR="00FB18AA" w:rsidRDefault="00FB18AA"/>
        </w:tc>
        <w:tc>
          <w:tcPr>
            <w:tcW w:w="0" w:type="auto"/>
          </w:tcPr>
          <w:p w:rsidR="00FB18AA" w:rsidRDefault="00FB18AA"/>
        </w:tc>
        <w:tc>
          <w:tcPr>
            <w:tcW w:w="0" w:type="auto"/>
          </w:tcPr>
          <w:p w:rsidR="00FB18AA" w:rsidRDefault="000C4FA0">
            <w:r>
              <w:t>BKP-Accelerated Customer Returns</w:t>
            </w:r>
          </w:p>
        </w:tc>
      </w:tr>
      <w:tr w:rsidR="00FB18AA" w:rsidTr="000C4FA0">
        <w:tc>
          <w:tcPr>
            <w:tcW w:w="0" w:type="auto"/>
          </w:tcPr>
          <w:p w:rsidR="00FB18AA" w:rsidRDefault="000C4FA0">
            <w:r>
              <w:rPr>
                <w:rStyle w:val="SAPUserEntry"/>
              </w:rPr>
              <w:t>DE</w:t>
            </w:r>
          </w:p>
        </w:tc>
        <w:tc>
          <w:tcPr>
            <w:tcW w:w="0" w:type="auto"/>
          </w:tcPr>
          <w:p w:rsidR="00FB18AA" w:rsidRDefault="000C4FA0">
            <w:r>
              <w:t>TAXN</w:t>
            </w:r>
          </w:p>
        </w:tc>
        <w:tc>
          <w:tcPr>
            <w:tcW w:w="0" w:type="auto"/>
          </w:tcPr>
          <w:p w:rsidR="00FB18AA" w:rsidRDefault="000C4FA0">
            <w:r>
              <w:t> </w:t>
            </w:r>
          </w:p>
        </w:tc>
        <w:tc>
          <w:tcPr>
            <w:tcW w:w="0" w:type="auto"/>
          </w:tcPr>
          <w:p w:rsidR="00FB18AA" w:rsidRDefault="000C4FA0">
            <w:r>
              <w:t>34</w:t>
            </w:r>
          </w:p>
        </w:tc>
        <w:tc>
          <w:tcPr>
            <w:tcW w:w="0" w:type="auto"/>
          </w:tcPr>
          <w:p w:rsidR="00FB18AA" w:rsidRDefault="00FB18AA"/>
        </w:tc>
        <w:tc>
          <w:tcPr>
            <w:tcW w:w="0" w:type="auto"/>
          </w:tcPr>
          <w:p w:rsidR="00FB18AA" w:rsidRDefault="00FB18AA"/>
        </w:tc>
        <w:tc>
          <w:tcPr>
            <w:tcW w:w="0" w:type="auto"/>
          </w:tcPr>
          <w:p w:rsidR="00FB18AA" w:rsidRDefault="000C4FA0">
            <w:r>
              <w:t>BDA-Free of Charge Delivery</w:t>
            </w:r>
          </w:p>
        </w:tc>
      </w:tr>
      <w:tr w:rsidR="00FB18AA" w:rsidTr="000C4FA0">
        <w:tc>
          <w:tcPr>
            <w:tcW w:w="0" w:type="auto"/>
          </w:tcPr>
          <w:p w:rsidR="00FB18AA" w:rsidRDefault="000C4FA0">
            <w:r>
              <w:rPr>
                <w:rStyle w:val="SAPUserEntry"/>
              </w:rPr>
              <w:t>DE</w:t>
            </w:r>
          </w:p>
        </w:tc>
        <w:tc>
          <w:tcPr>
            <w:tcW w:w="0" w:type="auto"/>
          </w:tcPr>
          <w:p w:rsidR="00FB18AA" w:rsidRDefault="000C4FA0">
            <w:r>
              <w:t>CBTC</w:t>
            </w:r>
          </w:p>
        </w:tc>
        <w:tc>
          <w:tcPr>
            <w:tcW w:w="0" w:type="auto"/>
          </w:tcPr>
          <w:p w:rsidR="00FB18AA" w:rsidRDefault="000C4FA0">
            <w:r>
              <w:t> </w:t>
            </w:r>
          </w:p>
        </w:tc>
        <w:tc>
          <w:tcPr>
            <w:tcW w:w="0" w:type="auto"/>
          </w:tcPr>
          <w:p w:rsidR="00FB18AA" w:rsidRDefault="000C4FA0">
            <w:r>
              <w:t>11</w:t>
            </w:r>
          </w:p>
        </w:tc>
        <w:tc>
          <w:tcPr>
            <w:tcW w:w="0" w:type="auto"/>
          </w:tcPr>
          <w:p w:rsidR="00FB18AA" w:rsidRDefault="00FB18AA"/>
        </w:tc>
        <w:tc>
          <w:tcPr>
            <w:tcW w:w="0" w:type="auto"/>
          </w:tcPr>
          <w:p w:rsidR="00FB18AA" w:rsidRDefault="00FB18AA"/>
        </w:tc>
        <w:tc>
          <w:tcPr>
            <w:tcW w:w="0" w:type="auto"/>
          </w:tcPr>
          <w:p w:rsidR="00FB18AA" w:rsidRDefault="000C4FA0">
            <w:r>
              <w:t>1YT-Make-to-Order Production with Variant Configuration</w:t>
            </w:r>
          </w:p>
        </w:tc>
      </w:tr>
      <w:tr w:rsidR="00FB18AA" w:rsidTr="000C4FA0">
        <w:tc>
          <w:tcPr>
            <w:tcW w:w="0" w:type="auto"/>
          </w:tcPr>
          <w:p w:rsidR="00FB18AA" w:rsidRDefault="000C4FA0">
            <w:r>
              <w:rPr>
                <w:rStyle w:val="SAPUserEntry"/>
              </w:rPr>
              <w:t>DE</w:t>
            </w:r>
          </w:p>
        </w:tc>
        <w:tc>
          <w:tcPr>
            <w:tcW w:w="0" w:type="auto"/>
          </w:tcPr>
          <w:p w:rsidR="00FB18AA" w:rsidRDefault="000C4FA0">
            <w:r>
              <w:t>NLC</w:t>
            </w:r>
          </w:p>
        </w:tc>
        <w:tc>
          <w:tcPr>
            <w:tcW w:w="0" w:type="auto"/>
          </w:tcPr>
          <w:p w:rsidR="00000000" w:rsidRDefault="000C4FA0"/>
        </w:tc>
        <w:tc>
          <w:tcPr>
            <w:tcW w:w="0" w:type="auto"/>
          </w:tcPr>
          <w:p w:rsidR="00FB18AA" w:rsidRDefault="000C4FA0">
            <w:r>
              <w:t>11</w:t>
            </w:r>
          </w:p>
        </w:tc>
        <w:tc>
          <w:tcPr>
            <w:tcW w:w="0" w:type="auto"/>
          </w:tcPr>
          <w:p w:rsidR="00FB18AA" w:rsidRDefault="00FB18AA"/>
        </w:tc>
        <w:tc>
          <w:tcPr>
            <w:tcW w:w="0" w:type="auto"/>
          </w:tcPr>
          <w:p w:rsidR="00FB18AA" w:rsidRDefault="00FB18AA"/>
        </w:tc>
        <w:tc>
          <w:tcPr>
            <w:tcW w:w="0" w:type="auto"/>
          </w:tcPr>
          <w:p w:rsidR="00FB18AA" w:rsidRDefault="000C4FA0">
            <w:r>
              <w:t>1P9-Intercompany Stock Transfer</w:t>
            </w:r>
          </w:p>
        </w:tc>
      </w:tr>
      <w:tr w:rsidR="00FB18AA" w:rsidTr="000C4FA0">
        <w:tc>
          <w:tcPr>
            <w:tcW w:w="0" w:type="auto"/>
          </w:tcPr>
          <w:p w:rsidR="00FB18AA" w:rsidRDefault="000C4FA0">
            <w:r>
              <w:rPr>
                <w:rStyle w:val="SAPUserEntry"/>
              </w:rPr>
              <w:t>DE</w:t>
            </w:r>
          </w:p>
        </w:tc>
        <w:tc>
          <w:tcPr>
            <w:tcW w:w="0" w:type="auto"/>
          </w:tcPr>
          <w:p w:rsidR="00FB18AA" w:rsidRDefault="000C4FA0">
            <w:r>
              <w:t>CBTQ</w:t>
            </w:r>
          </w:p>
        </w:tc>
        <w:tc>
          <w:tcPr>
            <w:tcW w:w="0" w:type="auto"/>
          </w:tcPr>
          <w:p w:rsidR="00FB18AA" w:rsidRDefault="00FB18AA"/>
        </w:tc>
        <w:tc>
          <w:tcPr>
            <w:tcW w:w="0" w:type="auto"/>
          </w:tcPr>
          <w:p w:rsidR="00FB18AA" w:rsidRDefault="000C4FA0">
            <w:r>
              <w:t>11</w:t>
            </w:r>
          </w:p>
        </w:tc>
        <w:tc>
          <w:tcPr>
            <w:tcW w:w="0" w:type="auto"/>
          </w:tcPr>
          <w:p w:rsidR="00FB18AA" w:rsidRDefault="00FB18AA"/>
        </w:tc>
        <w:tc>
          <w:tcPr>
            <w:tcW w:w="0" w:type="auto"/>
          </w:tcPr>
          <w:p w:rsidR="00FB18AA" w:rsidRDefault="00FB18AA"/>
        </w:tc>
        <w:tc>
          <w:tcPr>
            <w:tcW w:w="0" w:type="auto"/>
          </w:tcPr>
          <w:p w:rsidR="00FB18AA" w:rsidRDefault="000C4FA0">
            <w:r>
              <w:t>31Q-Sales Order Processing for Sales Kits</w:t>
            </w:r>
          </w:p>
        </w:tc>
      </w:tr>
    </w:tbl>
    <w:p w:rsidR="000C4FA0" w:rsidRDefault="000C4FA0"/>
    <w:p w:rsidR="00FB18AA" w:rsidRDefault="000C4FA0">
      <w:pPr>
        <w:pStyle w:val="tabletitle"/>
      </w:pPr>
      <w:r>
        <w:rPr>
          <w:rStyle w:val="SAPEmphasis"/>
        </w:rPr>
        <w:lastRenderedPageBreak/>
        <w:t>Table 4: Table 2</w:t>
      </w:r>
    </w:p>
    <w:tbl>
      <w:tblPr>
        <w:tblStyle w:val="SAPStandardTable"/>
        <w:tblW w:w="0" w:type="auto"/>
        <w:tblLook w:val="0620" w:firstRow="1" w:lastRow="0" w:firstColumn="0" w:lastColumn="0" w:noHBand="1" w:noVBand="1"/>
      </w:tblPr>
      <w:tblGrid>
        <w:gridCol w:w="1985"/>
        <w:gridCol w:w="2330"/>
        <w:gridCol w:w="2488"/>
        <w:gridCol w:w="1320"/>
        <w:gridCol w:w="2264"/>
        <w:gridCol w:w="222"/>
        <w:gridCol w:w="3562"/>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r>
              <w:rPr>
                <w:rStyle w:val="SAPEmphasis"/>
              </w:rPr>
              <w:t>Country of Declaration</w:t>
            </w:r>
          </w:p>
        </w:tc>
        <w:tc>
          <w:tcPr>
            <w:tcW w:w="0" w:type="auto"/>
          </w:tcPr>
          <w:p w:rsidR="00FB18AA" w:rsidRDefault="000C4FA0">
            <w:r>
              <w:rPr>
                <w:rStyle w:val="SAPEmphasis"/>
              </w:rPr>
              <w:t>Purchasing Document Type</w:t>
            </w:r>
          </w:p>
        </w:tc>
        <w:tc>
          <w:tcPr>
            <w:tcW w:w="0" w:type="auto"/>
          </w:tcPr>
          <w:p w:rsidR="00FB18AA" w:rsidRDefault="000C4FA0">
            <w:r>
              <w:rPr>
                <w:rStyle w:val="SAPEmphasis"/>
              </w:rPr>
              <w:t>Purchase Document Category</w:t>
            </w:r>
          </w:p>
        </w:tc>
        <w:tc>
          <w:tcPr>
            <w:tcW w:w="0" w:type="auto"/>
          </w:tcPr>
          <w:p w:rsidR="00FB18AA" w:rsidRDefault="000C4FA0">
            <w:r>
              <w:rPr>
                <w:rStyle w:val="SAPEmphasis"/>
              </w:rPr>
              <w:t>Item Category</w:t>
            </w:r>
          </w:p>
        </w:tc>
        <w:tc>
          <w:tcPr>
            <w:tcW w:w="0" w:type="auto"/>
          </w:tcPr>
          <w:p w:rsidR="00FB18AA" w:rsidRDefault="000C4FA0">
            <w:r>
              <w:rPr>
                <w:rStyle w:val="SAPEmphasis"/>
              </w:rPr>
              <w:t>Business Transaction Type</w:t>
            </w:r>
          </w:p>
        </w:tc>
        <w:tc>
          <w:tcPr>
            <w:tcW w:w="0" w:type="auto"/>
          </w:tcPr>
          <w:p w:rsidR="00FB18AA" w:rsidRDefault="00FB18AA"/>
        </w:tc>
        <w:tc>
          <w:tcPr>
            <w:tcW w:w="0" w:type="auto"/>
          </w:tcPr>
          <w:p w:rsidR="00FB18AA" w:rsidRDefault="000C4FA0">
            <w:r>
              <w:rPr>
                <w:rStyle w:val="SAPEmphasis"/>
              </w:rPr>
              <w:t>Prerequisite Scope Item</w:t>
            </w:r>
          </w:p>
        </w:tc>
      </w:tr>
      <w:tr w:rsidR="00FB18AA" w:rsidTr="000C4FA0">
        <w:tc>
          <w:tcPr>
            <w:tcW w:w="0" w:type="auto"/>
          </w:tcPr>
          <w:p w:rsidR="00FB18AA" w:rsidRDefault="000C4FA0">
            <w:r>
              <w:rPr>
                <w:rStyle w:val="SAPUserEntry"/>
              </w:rPr>
              <w:t>DE</w:t>
            </w:r>
          </w:p>
        </w:tc>
        <w:tc>
          <w:tcPr>
            <w:tcW w:w="0" w:type="auto"/>
          </w:tcPr>
          <w:p w:rsidR="00FB18AA" w:rsidRDefault="000C4FA0">
            <w:r>
              <w:t>LP</w:t>
            </w:r>
          </w:p>
        </w:tc>
        <w:tc>
          <w:tcPr>
            <w:tcW w:w="0" w:type="auto"/>
          </w:tcPr>
          <w:p w:rsidR="00FB18AA" w:rsidRDefault="000C4FA0">
            <w:r>
              <w:t>L</w:t>
            </w:r>
          </w:p>
        </w:tc>
        <w:tc>
          <w:tcPr>
            <w:tcW w:w="0" w:type="auto"/>
          </w:tcPr>
          <w:p w:rsidR="00FB18AA" w:rsidRDefault="000C4FA0">
            <w:r>
              <w:t>2</w:t>
            </w:r>
          </w:p>
        </w:tc>
        <w:tc>
          <w:tcPr>
            <w:tcW w:w="0" w:type="auto"/>
          </w:tcPr>
          <w:p w:rsidR="00FB18AA" w:rsidRDefault="000C4FA0">
            <w:r>
              <w:t>12</w:t>
            </w:r>
          </w:p>
        </w:tc>
        <w:tc>
          <w:tcPr>
            <w:tcW w:w="0" w:type="auto"/>
          </w:tcPr>
          <w:p w:rsidR="00FB18AA" w:rsidRDefault="00FB18AA"/>
        </w:tc>
        <w:tc>
          <w:tcPr>
            <w:tcW w:w="0" w:type="auto"/>
          </w:tcPr>
          <w:p w:rsidR="00FB18AA" w:rsidRDefault="000C4FA0">
            <w:r>
              <w:t>BMR-Scheduling Agreements in Procurement</w:t>
            </w:r>
          </w:p>
        </w:tc>
      </w:tr>
      <w:tr w:rsidR="00FB18AA" w:rsidTr="000C4FA0">
        <w:tc>
          <w:tcPr>
            <w:tcW w:w="0" w:type="auto"/>
          </w:tcPr>
          <w:p w:rsidR="00FB18AA" w:rsidRDefault="000C4FA0">
            <w:r>
              <w:rPr>
                <w:rStyle w:val="SAPUserEntry"/>
              </w:rPr>
              <w:t>DE</w:t>
            </w:r>
          </w:p>
        </w:tc>
        <w:tc>
          <w:tcPr>
            <w:tcW w:w="0" w:type="auto"/>
          </w:tcPr>
          <w:p w:rsidR="00FB18AA" w:rsidRDefault="000C4FA0">
            <w:r>
              <w:t>LPA</w:t>
            </w:r>
          </w:p>
        </w:tc>
        <w:tc>
          <w:tcPr>
            <w:tcW w:w="0" w:type="auto"/>
          </w:tcPr>
          <w:p w:rsidR="00FB18AA" w:rsidRDefault="000C4FA0">
            <w:r>
              <w:t>L</w:t>
            </w:r>
          </w:p>
        </w:tc>
        <w:tc>
          <w:tcPr>
            <w:tcW w:w="0" w:type="auto"/>
          </w:tcPr>
          <w:p w:rsidR="00FB18AA" w:rsidRDefault="000C4FA0">
            <w:r>
              <w:t>0</w:t>
            </w:r>
          </w:p>
        </w:tc>
        <w:tc>
          <w:tcPr>
            <w:tcW w:w="0" w:type="auto"/>
          </w:tcPr>
          <w:p w:rsidR="00FB18AA" w:rsidRDefault="000C4FA0">
            <w:r>
              <w:t>11</w:t>
            </w:r>
          </w:p>
        </w:tc>
        <w:tc>
          <w:tcPr>
            <w:tcW w:w="0" w:type="auto"/>
          </w:tcPr>
          <w:p w:rsidR="00FB18AA" w:rsidRDefault="00FB18AA"/>
        </w:tc>
        <w:tc>
          <w:tcPr>
            <w:tcW w:w="0" w:type="auto"/>
          </w:tcPr>
          <w:p w:rsidR="00FB18AA" w:rsidRDefault="000C4FA0">
            <w:r>
              <w:t>BMR-Scheduling Agreements in Procurement</w:t>
            </w:r>
          </w:p>
        </w:tc>
      </w:tr>
      <w:tr w:rsidR="00FB18AA" w:rsidTr="000C4FA0">
        <w:tc>
          <w:tcPr>
            <w:tcW w:w="0" w:type="auto"/>
          </w:tcPr>
          <w:p w:rsidR="00FB18AA" w:rsidRDefault="000C4FA0">
            <w:r>
              <w:rPr>
                <w:rStyle w:val="SAPUserEntry"/>
              </w:rPr>
              <w:t>DE</w:t>
            </w:r>
          </w:p>
        </w:tc>
        <w:tc>
          <w:tcPr>
            <w:tcW w:w="0" w:type="auto"/>
          </w:tcPr>
          <w:p w:rsidR="00FB18AA" w:rsidRDefault="000C4FA0">
            <w:r>
              <w:t>NB2</w:t>
            </w:r>
          </w:p>
        </w:tc>
        <w:tc>
          <w:tcPr>
            <w:tcW w:w="0" w:type="auto"/>
          </w:tcPr>
          <w:p w:rsidR="00FB18AA" w:rsidRDefault="000C4FA0">
            <w:r>
              <w:t>F</w:t>
            </w:r>
          </w:p>
        </w:tc>
        <w:tc>
          <w:tcPr>
            <w:tcW w:w="0" w:type="auto"/>
          </w:tcPr>
          <w:p w:rsidR="00FB18AA" w:rsidRDefault="000C4FA0">
            <w:r>
              <w:t>5</w:t>
            </w:r>
          </w:p>
        </w:tc>
        <w:tc>
          <w:tcPr>
            <w:tcW w:w="0" w:type="auto"/>
          </w:tcPr>
          <w:p w:rsidR="00FB18AA" w:rsidRDefault="000C4FA0">
            <w:r>
              <w:t>21</w:t>
            </w:r>
          </w:p>
        </w:tc>
        <w:tc>
          <w:tcPr>
            <w:tcW w:w="0" w:type="auto"/>
          </w:tcPr>
          <w:p w:rsidR="00FB18AA" w:rsidRDefault="00FB18AA"/>
        </w:tc>
        <w:tc>
          <w:tcPr>
            <w:tcW w:w="0" w:type="auto"/>
          </w:tcPr>
          <w:p w:rsidR="00FB18AA" w:rsidRDefault="000C4FA0">
            <w:r>
              <w:t>BKP-Accelerated Customer Returns</w:t>
            </w:r>
          </w:p>
        </w:tc>
      </w:tr>
      <w:tr w:rsidR="00FB18AA" w:rsidTr="000C4FA0">
        <w:tc>
          <w:tcPr>
            <w:tcW w:w="0" w:type="auto"/>
          </w:tcPr>
          <w:p w:rsidR="00FB18AA" w:rsidRDefault="000C4FA0">
            <w:r>
              <w:rPr>
                <w:rStyle w:val="SAPUserEntry"/>
              </w:rPr>
              <w:t>DE</w:t>
            </w:r>
          </w:p>
        </w:tc>
        <w:tc>
          <w:tcPr>
            <w:tcW w:w="0" w:type="auto"/>
          </w:tcPr>
          <w:p w:rsidR="00FB18AA" w:rsidRDefault="000C4FA0">
            <w:r>
              <w:t>NB</w:t>
            </w:r>
          </w:p>
        </w:tc>
        <w:tc>
          <w:tcPr>
            <w:tcW w:w="0" w:type="auto"/>
          </w:tcPr>
          <w:p w:rsidR="00FB18AA" w:rsidRDefault="000C4FA0">
            <w:r>
              <w:t>F</w:t>
            </w:r>
          </w:p>
        </w:tc>
        <w:tc>
          <w:tcPr>
            <w:tcW w:w="0" w:type="auto"/>
          </w:tcPr>
          <w:p w:rsidR="00FB18AA" w:rsidRDefault="000C4FA0">
            <w:r>
              <w:t>7</w:t>
            </w:r>
          </w:p>
        </w:tc>
        <w:tc>
          <w:tcPr>
            <w:tcW w:w="0" w:type="auto"/>
          </w:tcPr>
          <w:p w:rsidR="00FB18AA" w:rsidRDefault="000C4FA0">
            <w:r>
              <w:t>11</w:t>
            </w:r>
          </w:p>
        </w:tc>
        <w:tc>
          <w:tcPr>
            <w:tcW w:w="0" w:type="auto"/>
          </w:tcPr>
          <w:p w:rsidR="00FB18AA" w:rsidRDefault="00FB18AA"/>
        </w:tc>
        <w:tc>
          <w:tcPr>
            <w:tcW w:w="0" w:type="auto"/>
          </w:tcPr>
          <w:p w:rsidR="00FB18AA" w:rsidRDefault="000C4FA0">
            <w:r>
              <w:t>1P9-Intercompany Stock Transfer</w:t>
            </w:r>
          </w:p>
        </w:tc>
      </w:tr>
    </w:tbl>
    <w:p w:rsidR="000C4FA0" w:rsidRDefault="000C4FA0"/>
    <w:p w:rsidR="00FB18AA" w:rsidRDefault="000C4FA0">
      <w:pPr>
        <w:pStyle w:val="tabletitle"/>
      </w:pPr>
      <w:r>
        <w:rPr>
          <w:rStyle w:val="SAPEmphasis"/>
        </w:rPr>
        <w:t>Table 5: Table 3</w:t>
      </w:r>
    </w:p>
    <w:tbl>
      <w:tblPr>
        <w:tblStyle w:val="SAPStandardTable"/>
        <w:tblW w:w="0" w:type="auto"/>
        <w:tblLook w:val="0620" w:firstRow="1" w:lastRow="0" w:firstColumn="0" w:lastColumn="0" w:noHBand="1" w:noVBand="1"/>
      </w:tblPr>
      <w:tblGrid>
        <w:gridCol w:w="1331"/>
        <w:gridCol w:w="3278"/>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r>
              <w:rPr>
                <w:rStyle w:val="SAPEmphasis"/>
              </w:rPr>
              <w:t>Item Category</w:t>
            </w:r>
          </w:p>
        </w:tc>
        <w:tc>
          <w:tcPr>
            <w:tcW w:w="0" w:type="auto"/>
          </w:tcPr>
          <w:p w:rsidR="00FB18AA" w:rsidRDefault="000C4FA0">
            <w:r>
              <w:rPr>
                <w:rStyle w:val="SAPEmphasis"/>
              </w:rPr>
              <w:t>Prerequisite Scope Item</w:t>
            </w:r>
          </w:p>
        </w:tc>
      </w:tr>
      <w:tr w:rsidR="00FB18AA" w:rsidTr="000C4FA0">
        <w:tc>
          <w:tcPr>
            <w:tcW w:w="0" w:type="auto"/>
          </w:tcPr>
          <w:p w:rsidR="00FB18AA" w:rsidRDefault="000C4FA0">
            <w:r>
              <w:t>CBTE</w:t>
            </w:r>
          </w:p>
        </w:tc>
        <w:tc>
          <w:tcPr>
            <w:tcW w:w="0" w:type="auto"/>
          </w:tcPr>
          <w:p w:rsidR="00FB18AA" w:rsidRDefault="000C4FA0">
            <w:r>
              <w:t>31Q-Sales Order Processing for Sales Kits</w:t>
            </w:r>
          </w:p>
        </w:tc>
      </w:tr>
      <w:tr w:rsidR="00FB18AA" w:rsidTr="000C4FA0">
        <w:tc>
          <w:tcPr>
            <w:tcW w:w="0" w:type="auto"/>
          </w:tcPr>
          <w:p w:rsidR="00FB18AA" w:rsidRDefault="000C4FA0">
            <w:r>
              <w:t>G2B</w:t>
            </w:r>
          </w:p>
        </w:tc>
        <w:tc>
          <w:tcPr>
            <w:tcW w:w="0" w:type="auto"/>
          </w:tcPr>
          <w:p w:rsidR="00FB18AA" w:rsidRDefault="000C4FA0">
            <w:r>
              <w:t>31Q-Sales Order Processing for Sales Kits</w:t>
            </w:r>
          </w:p>
        </w:tc>
      </w:tr>
      <w:tr w:rsidR="00FB18AA" w:rsidTr="000C4FA0">
        <w:tc>
          <w:tcPr>
            <w:tcW w:w="0" w:type="auto"/>
          </w:tcPr>
          <w:p w:rsidR="00FB18AA" w:rsidRDefault="000C4FA0">
            <w:r>
              <w:t>G2E</w:t>
            </w:r>
          </w:p>
        </w:tc>
        <w:tc>
          <w:tcPr>
            <w:tcW w:w="0" w:type="auto"/>
          </w:tcPr>
          <w:p w:rsidR="00FB18AA" w:rsidRDefault="000C4FA0">
            <w:r>
              <w:t>31Q-Sales Order Processing for Sales Kits</w:t>
            </w:r>
          </w:p>
        </w:tc>
      </w:tr>
      <w:tr w:rsidR="00FB18AA" w:rsidTr="000C4FA0">
        <w:tc>
          <w:tcPr>
            <w:tcW w:w="0" w:type="auto"/>
          </w:tcPr>
          <w:p w:rsidR="00FB18AA" w:rsidRDefault="000C4FA0">
            <w:r>
              <w:t>G2P</w:t>
            </w:r>
          </w:p>
        </w:tc>
        <w:tc>
          <w:tcPr>
            <w:tcW w:w="0" w:type="auto"/>
          </w:tcPr>
          <w:p w:rsidR="00FB18AA" w:rsidRDefault="000C4FA0">
            <w:r>
              <w:t>31Q-Sales Order Processing for Sales Kits</w:t>
            </w:r>
          </w:p>
        </w:tc>
      </w:tr>
      <w:tr w:rsidR="00FB18AA" w:rsidTr="000C4FA0">
        <w:tc>
          <w:tcPr>
            <w:tcW w:w="0" w:type="auto"/>
          </w:tcPr>
          <w:p w:rsidR="00FB18AA" w:rsidRDefault="000C4FA0">
            <w:r>
              <w:t>L2B</w:t>
            </w:r>
          </w:p>
        </w:tc>
        <w:tc>
          <w:tcPr>
            <w:tcW w:w="0" w:type="auto"/>
          </w:tcPr>
          <w:p w:rsidR="00FB18AA" w:rsidRDefault="000C4FA0">
            <w:r>
              <w:t xml:space="preserve">31Q-Sales Order Processing for </w:t>
            </w:r>
            <w:r>
              <w:t>Sales Kits</w:t>
            </w:r>
          </w:p>
        </w:tc>
      </w:tr>
      <w:tr w:rsidR="00FB18AA" w:rsidTr="000C4FA0">
        <w:tc>
          <w:tcPr>
            <w:tcW w:w="0" w:type="auto"/>
          </w:tcPr>
          <w:p w:rsidR="00FB18AA" w:rsidRDefault="000C4FA0">
            <w:r>
              <w:t>L2E</w:t>
            </w:r>
          </w:p>
        </w:tc>
        <w:tc>
          <w:tcPr>
            <w:tcW w:w="0" w:type="auto"/>
          </w:tcPr>
          <w:p w:rsidR="00FB18AA" w:rsidRDefault="000C4FA0">
            <w:r>
              <w:t>31Q-Sales Order Processing for Sales Kits</w:t>
            </w:r>
          </w:p>
        </w:tc>
      </w:tr>
      <w:tr w:rsidR="00FB18AA" w:rsidTr="000C4FA0">
        <w:tc>
          <w:tcPr>
            <w:tcW w:w="0" w:type="auto"/>
          </w:tcPr>
          <w:p w:rsidR="00FB18AA" w:rsidRDefault="000C4FA0">
            <w:r>
              <w:t>L2P</w:t>
            </w:r>
          </w:p>
        </w:tc>
        <w:tc>
          <w:tcPr>
            <w:tcW w:w="0" w:type="auto"/>
          </w:tcPr>
          <w:p w:rsidR="00FB18AA" w:rsidRDefault="000C4FA0">
            <w:r>
              <w:t>31Q-Sales Order Processing for Sales Kits</w:t>
            </w:r>
          </w:p>
        </w:tc>
      </w:tr>
      <w:tr w:rsidR="00FB18AA" w:rsidTr="000C4FA0">
        <w:tc>
          <w:tcPr>
            <w:tcW w:w="0" w:type="auto"/>
          </w:tcPr>
          <w:p w:rsidR="00FB18AA" w:rsidRDefault="000C4FA0">
            <w:r>
              <w:t>TAE</w:t>
            </w:r>
          </w:p>
        </w:tc>
        <w:tc>
          <w:tcPr>
            <w:tcW w:w="0" w:type="auto"/>
          </w:tcPr>
          <w:p w:rsidR="00FB18AA" w:rsidRDefault="000C4FA0">
            <w:r>
              <w:t>31Q-Sales Order Processing for Sales Kits</w:t>
            </w:r>
          </w:p>
        </w:tc>
      </w:tr>
      <w:tr w:rsidR="00FB18AA" w:rsidTr="000C4FA0">
        <w:tc>
          <w:tcPr>
            <w:tcW w:w="0" w:type="auto"/>
          </w:tcPr>
          <w:p w:rsidR="00FB18AA" w:rsidRDefault="000C4FA0">
            <w:r>
              <w:t>TAP</w:t>
            </w:r>
          </w:p>
        </w:tc>
        <w:tc>
          <w:tcPr>
            <w:tcW w:w="0" w:type="auto"/>
          </w:tcPr>
          <w:p w:rsidR="00FB18AA" w:rsidRDefault="000C4FA0">
            <w:r>
              <w:t>31Q-Sales Order Processing for Sales Kits</w:t>
            </w:r>
          </w:p>
        </w:tc>
      </w:tr>
      <w:tr w:rsidR="00FB18AA" w:rsidTr="000C4FA0">
        <w:tc>
          <w:tcPr>
            <w:tcW w:w="0" w:type="auto"/>
          </w:tcPr>
          <w:p w:rsidR="00FB18AA" w:rsidRDefault="000C4FA0">
            <w:r>
              <w:t>TAPF</w:t>
            </w:r>
          </w:p>
        </w:tc>
        <w:tc>
          <w:tcPr>
            <w:tcW w:w="0" w:type="auto"/>
          </w:tcPr>
          <w:p w:rsidR="00FB18AA" w:rsidRDefault="000C4FA0">
            <w:r>
              <w:t>31Q-Sales Order Processing for Sales Kits</w:t>
            </w:r>
          </w:p>
        </w:tc>
      </w:tr>
      <w:tr w:rsidR="00FB18AA" w:rsidTr="000C4FA0">
        <w:tc>
          <w:tcPr>
            <w:tcW w:w="0" w:type="auto"/>
          </w:tcPr>
          <w:p w:rsidR="00FB18AA" w:rsidRDefault="000C4FA0">
            <w:r>
              <w:t>CIN</w:t>
            </w:r>
          </w:p>
        </w:tc>
        <w:tc>
          <w:tcPr>
            <w:tcW w:w="0" w:type="auto"/>
          </w:tcPr>
          <w:p w:rsidR="00FB18AA" w:rsidRDefault="000C4FA0">
            <w:r>
              <w:t>1IU-</w:t>
            </w:r>
            <w:r>
              <w:t>Customer Consignment</w:t>
            </w:r>
          </w:p>
        </w:tc>
      </w:tr>
      <w:tr w:rsidR="00FB18AA" w:rsidTr="000C4FA0">
        <w:tc>
          <w:tcPr>
            <w:tcW w:w="0" w:type="auto"/>
          </w:tcPr>
          <w:p w:rsidR="00FB18AA" w:rsidRDefault="000C4FA0">
            <w:r>
              <w:t>CRN</w:t>
            </w:r>
          </w:p>
        </w:tc>
        <w:tc>
          <w:tcPr>
            <w:tcW w:w="0" w:type="auto"/>
          </w:tcPr>
          <w:p w:rsidR="00FB18AA" w:rsidRDefault="000C4FA0">
            <w:r>
              <w:t>1IU-Customer Consignment</w:t>
            </w:r>
          </w:p>
        </w:tc>
      </w:tr>
      <w:tr w:rsidR="00FB18AA" w:rsidTr="000C4FA0">
        <w:tc>
          <w:tcPr>
            <w:tcW w:w="0" w:type="auto"/>
          </w:tcPr>
          <w:p w:rsidR="00FB18AA" w:rsidRDefault="000C4FA0">
            <w:r>
              <w:t>CBEE</w:t>
            </w:r>
          </w:p>
        </w:tc>
        <w:tc>
          <w:tcPr>
            <w:tcW w:w="0" w:type="auto"/>
          </w:tcPr>
          <w:p w:rsidR="00FB18AA" w:rsidRDefault="000C4FA0">
            <w:r>
              <w:t>31Q-Sales Order Processing for Sales Kits</w:t>
            </w:r>
          </w:p>
        </w:tc>
      </w:tr>
      <w:tr w:rsidR="00FB18AA" w:rsidTr="000C4FA0">
        <w:tc>
          <w:tcPr>
            <w:tcW w:w="0" w:type="auto"/>
          </w:tcPr>
          <w:p w:rsidR="00FB18AA" w:rsidRDefault="000C4FA0">
            <w:r>
              <w:t>CBTP</w:t>
            </w:r>
          </w:p>
        </w:tc>
        <w:tc>
          <w:tcPr>
            <w:tcW w:w="0" w:type="auto"/>
          </w:tcPr>
          <w:p w:rsidR="00FB18AA" w:rsidRDefault="000C4FA0">
            <w:r>
              <w:t>31Q-Sales Order Processing for Sales Kits</w:t>
            </w:r>
          </w:p>
        </w:tc>
      </w:tr>
      <w:tr w:rsidR="00FB18AA" w:rsidTr="000C4FA0">
        <w:tc>
          <w:tcPr>
            <w:tcW w:w="0" w:type="auto"/>
          </w:tcPr>
          <w:p w:rsidR="00FB18AA" w:rsidRDefault="000C4FA0">
            <w:r>
              <w:lastRenderedPageBreak/>
              <w:t>REB</w:t>
            </w:r>
          </w:p>
        </w:tc>
        <w:tc>
          <w:tcPr>
            <w:tcW w:w="0" w:type="auto"/>
          </w:tcPr>
          <w:p w:rsidR="00FB18AA" w:rsidRDefault="000C4FA0">
            <w:r>
              <w:t>31Q-Sales Order Processing for Sales Kits</w:t>
            </w:r>
          </w:p>
        </w:tc>
      </w:tr>
    </w:tbl>
    <w:p w:rsidR="000C4FA0" w:rsidRDefault="000C4FA0"/>
    <w:p w:rsidR="00FB18AA" w:rsidRDefault="000C4FA0">
      <w:pPr>
        <w:pStyle w:val="tabletitle"/>
      </w:pPr>
      <w:r>
        <w:rPr>
          <w:rStyle w:val="SAPEmphasis"/>
        </w:rPr>
        <w:t>Table 6: Table 4</w:t>
      </w:r>
    </w:p>
    <w:tbl>
      <w:tblPr>
        <w:tblStyle w:val="SAPStandardTable"/>
        <w:tblW w:w="0" w:type="auto"/>
        <w:tblLook w:val="0620" w:firstRow="1" w:lastRow="0" w:firstColumn="0" w:lastColumn="0" w:noHBand="1" w:noVBand="1"/>
      </w:tblPr>
      <w:tblGrid>
        <w:gridCol w:w="1331"/>
        <w:gridCol w:w="4054"/>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r>
              <w:rPr>
                <w:rStyle w:val="SAPEmphasis"/>
              </w:rPr>
              <w:t>Item Category</w:t>
            </w:r>
          </w:p>
        </w:tc>
        <w:tc>
          <w:tcPr>
            <w:tcW w:w="0" w:type="auto"/>
          </w:tcPr>
          <w:p w:rsidR="00FB18AA" w:rsidRDefault="000C4FA0">
            <w:r>
              <w:rPr>
                <w:rStyle w:val="SAPEmphasis"/>
              </w:rPr>
              <w:t>Prerequisite Scope Item</w:t>
            </w:r>
          </w:p>
        </w:tc>
      </w:tr>
      <w:tr w:rsidR="00FB18AA" w:rsidTr="000C4FA0">
        <w:tc>
          <w:tcPr>
            <w:tcW w:w="0" w:type="auto"/>
          </w:tcPr>
          <w:p w:rsidR="00FB18AA" w:rsidRDefault="000C4FA0">
            <w:r>
              <w:t>PS03</w:t>
            </w:r>
          </w:p>
        </w:tc>
        <w:tc>
          <w:tcPr>
            <w:tcW w:w="0" w:type="auto"/>
          </w:tcPr>
          <w:p w:rsidR="00FB18AA" w:rsidRDefault="000C4FA0">
            <w:r>
              <w:t>J14-Sales Order Processing - Project-Based Services</w:t>
            </w:r>
          </w:p>
        </w:tc>
      </w:tr>
      <w:tr w:rsidR="00FB18AA" w:rsidTr="000C4FA0">
        <w:tc>
          <w:tcPr>
            <w:tcW w:w="0" w:type="auto"/>
          </w:tcPr>
          <w:p w:rsidR="00FB18AA" w:rsidRDefault="000C4FA0">
            <w:r>
              <w:t>PS13</w:t>
            </w:r>
          </w:p>
        </w:tc>
        <w:tc>
          <w:tcPr>
            <w:tcW w:w="0" w:type="auto"/>
          </w:tcPr>
          <w:p w:rsidR="00FB18AA" w:rsidRDefault="000C4FA0">
            <w:r>
              <w:t>J14-Sales Order Processing - Project-Based Services</w:t>
            </w:r>
          </w:p>
        </w:tc>
      </w:tr>
      <w:tr w:rsidR="00FB18AA" w:rsidTr="000C4FA0">
        <w:tc>
          <w:tcPr>
            <w:tcW w:w="0" w:type="auto"/>
          </w:tcPr>
          <w:p w:rsidR="00FB18AA" w:rsidRDefault="000C4FA0">
            <w:r>
              <w:t>PS23</w:t>
            </w:r>
          </w:p>
        </w:tc>
        <w:tc>
          <w:tcPr>
            <w:tcW w:w="0" w:type="auto"/>
          </w:tcPr>
          <w:p w:rsidR="00FB18AA" w:rsidRDefault="000C4FA0">
            <w:r>
              <w:t>J14-Sales Order Processing - Project-Based Services</w:t>
            </w:r>
          </w:p>
        </w:tc>
      </w:tr>
      <w:tr w:rsidR="00FB18AA" w:rsidTr="000C4FA0">
        <w:tc>
          <w:tcPr>
            <w:tcW w:w="0" w:type="auto"/>
          </w:tcPr>
          <w:p w:rsidR="00FB18AA" w:rsidRDefault="000C4FA0">
            <w:r>
              <w:t>PS33</w:t>
            </w:r>
          </w:p>
        </w:tc>
        <w:tc>
          <w:tcPr>
            <w:tcW w:w="0" w:type="auto"/>
          </w:tcPr>
          <w:p w:rsidR="00FB18AA" w:rsidRDefault="000C4FA0">
            <w:r>
              <w:t xml:space="preserve">J14-Sales Order Processing - Project-Based </w:t>
            </w:r>
            <w:r>
              <w:t>Services</w:t>
            </w:r>
          </w:p>
        </w:tc>
      </w:tr>
      <w:tr w:rsidR="00FB18AA" w:rsidTr="000C4FA0">
        <w:tc>
          <w:tcPr>
            <w:tcW w:w="0" w:type="auto"/>
          </w:tcPr>
          <w:p w:rsidR="00FB18AA" w:rsidRDefault="000C4FA0">
            <w:r>
              <w:t>PS43</w:t>
            </w:r>
          </w:p>
        </w:tc>
        <w:tc>
          <w:tcPr>
            <w:tcW w:w="0" w:type="auto"/>
          </w:tcPr>
          <w:p w:rsidR="00FB18AA" w:rsidRDefault="000C4FA0">
            <w:r>
              <w:t>J14-Sales Order Processing - Project-Based Services</w:t>
            </w:r>
          </w:p>
        </w:tc>
      </w:tr>
      <w:tr w:rsidR="00FB18AA" w:rsidTr="000C4FA0">
        <w:tc>
          <w:tcPr>
            <w:tcW w:w="0" w:type="auto"/>
          </w:tcPr>
          <w:p w:rsidR="00FB18AA" w:rsidRDefault="000C4FA0">
            <w:r>
              <w:t>PSC1</w:t>
            </w:r>
          </w:p>
        </w:tc>
        <w:tc>
          <w:tcPr>
            <w:tcW w:w="0" w:type="auto"/>
          </w:tcPr>
          <w:p w:rsidR="00FB18AA" w:rsidRDefault="000C4FA0">
            <w:r>
              <w:t>J14-Sales Order Processing - Project-Based Services</w:t>
            </w:r>
          </w:p>
        </w:tc>
      </w:tr>
      <w:tr w:rsidR="00FB18AA" w:rsidTr="000C4FA0">
        <w:tc>
          <w:tcPr>
            <w:tcW w:w="0" w:type="auto"/>
          </w:tcPr>
          <w:p w:rsidR="00FB18AA" w:rsidRDefault="000C4FA0">
            <w:r>
              <w:t>TAD</w:t>
            </w:r>
          </w:p>
        </w:tc>
        <w:tc>
          <w:tcPr>
            <w:tcW w:w="0" w:type="auto"/>
          </w:tcPr>
          <w:p w:rsidR="00FB18AA" w:rsidRDefault="000C4FA0">
            <w:r>
              <w:t>2ET-Sales Order Processing for Non-Stock Material</w:t>
            </w:r>
          </w:p>
        </w:tc>
      </w:tr>
      <w:tr w:rsidR="00FB18AA" w:rsidTr="000C4FA0">
        <w:tc>
          <w:tcPr>
            <w:tcW w:w="0" w:type="auto"/>
          </w:tcPr>
          <w:p w:rsidR="00FB18AA" w:rsidRDefault="000C4FA0">
            <w:r>
              <w:t>TADN</w:t>
            </w:r>
          </w:p>
        </w:tc>
        <w:tc>
          <w:tcPr>
            <w:tcW w:w="0" w:type="auto"/>
          </w:tcPr>
          <w:p w:rsidR="00FB18AA" w:rsidRDefault="000C4FA0">
            <w:r>
              <w:t>2ET-Sales Order Processing for Non-Stock Material</w:t>
            </w:r>
          </w:p>
        </w:tc>
      </w:tr>
      <w:tr w:rsidR="00FB18AA" w:rsidTr="000C4FA0">
        <w:tc>
          <w:tcPr>
            <w:tcW w:w="0" w:type="auto"/>
          </w:tcPr>
          <w:p w:rsidR="00FB18AA" w:rsidRDefault="000C4FA0">
            <w:r>
              <w:t>CTAD</w:t>
            </w:r>
          </w:p>
        </w:tc>
        <w:tc>
          <w:tcPr>
            <w:tcW w:w="0" w:type="auto"/>
          </w:tcPr>
          <w:p w:rsidR="00FB18AA" w:rsidRDefault="000C4FA0">
            <w:r>
              <w:t>2ET-Sales Orde</w:t>
            </w:r>
            <w:r>
              <w:t>r Processing for Non-Stock Material</w:t>
            </w:r>
          </w:p>
        </w:tc>
      </w:tr>
      <w:tr w:rsidR="00FB18AA" w:rsidTr="000C4FA0">
        <w:tc>
          <w:tcPr>
            <w:tcW w:w="0" w:type="auto"/>
          </w:tcPr>
          <w:p w:rsidR="00FB18AA" w:rsidRDefault="000C4FA0">
            <w:r>
              <w:t>PS53</w:t>
            </w:r>
          </w:p>
        </w:tc>
        <w:tc>
          <w:tcPr>
            <w:tcW w:w="0" w:type="auto"/>
          </w:tcPr>
          <w:p w:rsidR="00FB18AA" w:rsidRDefault="000C4FA0">
            <w:r>
              <w:t>J14-Sales Order Processing - Project-Based Services</w:t>
            </w:r>
          </w:p>
        </w:tc>
      </w:tr>
    </w:tbl>
    <w:p w:rsidR="00FB18AA" w:rsidRDefault="000C4FA0">
      <w:pPr>
        <w:pStyle w:val="Heading3"/>
      </w:pPr>
      <w:bookmarkStart w:id="20" w:name="unique_9"/>
      <w:bookmarkStart w:id="21" w:name="_Toc51266998"/>
      <w:r>
        <w:t>Maintain Condition Records</w:t>
      </w:r>
      <w:bookmarkEnd w:id="20"/>
      <w:bookmarkEnd w:id="21"/>
    </w:p>
    <w:p w:rsidR="00FB18AA" w:rsidRDefault="000C4FA0">
      <w:pPr>
        <w:pStyle w:val="SAPKeyblockTitle"/>
      </w:pPr>
      <w:r>
        <w:t>Purpose</w:t>
      </w:r>
    </w:p>
    <w:p w:rsidR="00FB18AA" w:rsidRDefault="000C4FA0">
      <w:r>
        <w:t xml:space="preserve">To ensure Sales Orders with international ship-to-party can be created successfully, corresponding Condition Records need to </w:t>
      </w:r>
      <w:r>
        <w:t>be maintained.</w:t>
      </w:r>
    </w:p>
    <w:p w:rsidR="00FB18AA" w:rsidRDefault="000C4FA0">
      <w:pPr>
        <w:pStyle w:val="SAPKeyblockTitle"/>
      </w:pPr>
      <w:r>
        <w:t>Procedure</w:t>
      </w:r>
    </w:p>
    <w:p w:rsidR="00FB18AA" w:rsidRDefault="000C4FA0">
      <w:pPr>
        <w:pStyle w:val="listpara1"/>
        <w:numPr>
          <w:ilvl w:val="0"/>
          <w:numId w:val="5"/>
        </w:numPr>
      </w:pPr>
      <w:r>
        <w:t xml:space="preserve">Maintain condition records for condition type </w:t>
      </w:r>
      <w:r>
        <w:rPr>
          <w:rStyle w:val="italic"/>
        </w:rPr>
        <w:t>TTX1-Output Tax</w:t>
      </w:r>
    </w:p>
    <w:p w:rsidR="00FB18AA" w:rsidRDefault="00FB18AA">
      <w:pPr>
        <w:pStyle w:val="listpara1"/>
      </w:pPr>
    </w:p>
    <w:tbl>
      <w:tblPr>
        <w:tblStyle w:val="SAPStandardTable"/>
        <w:tblW w:w="0" w:type="auto"/>
        <w:tblInd w:w="0" w:type="dxa"/>
        <w:tblLook w:val="0620" w:firstRow="1" w:lastRow="0" w:firstColumn="0" w:lastColumn="0" w:noHBand="1" w:noVBand="1"/>
      </w:tblPr>
      <w:tblGrid>
        <w:gridCol w:w="822"/>
        <w:gridCol w:w="1909"/>
        <w:gridCol w:w="7421"/>
        <w:gridCol w:w="2818"/>
        <w:gridCol w:w="1314"/>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rPr>
                <w:rStyle w:val="SAPEmphasis"/>
              </w:rPr>
              <w:lastRenderedPageBreak/>
              <w:t>Test Step #</w:t>
            </w:r>
          </w:p>
        </w:tc>
        <w:tc>
          <w:tcPr>
            <w:tcW w:w="0" w:type="auto"/>
          </w:tcPr>
          <w:p w:rsidR="00FB18AA" w:rsidRDefault="000C4FA0">
            <w:pPr>
              <w:pStyle w:val="SAPTableHeader"/>
            </w:pPr>
            <w:r>
              <w:rPr>
                <w:rStyle w:val="SAPEmphasis"/>
              </w:rPr>
              <w:t>Test Step Name</w:t>
            </w:r>
          </w:p>
        </w:tc>
        <w:tc>
          <w:tcPr>
            <w:tcW w:w="0" w:type="auto"/>
          </w:tcPr>
          <w:p w:rsidR="00FB18AA" w:rsidRDefault="000C4FA0">
            <w:pPr>
              <w:pStyle w:val="SAPTableHeader"/>
            </w:pPr>
            <w:r>
              <w:rPr>
                <w:rStyle w:val="SAPEmphasis"/>
              </w:rPr>
              <w:t>Instruction</w:t>
            </w:r>
          </w:p>
        </w:tc>
        <w:tc>
          <w:tcPr>
            <w:tcW w:w="0" w:type="auto"/>
          </w:tcPr>
          <w:p w:rsidR="00FB18AA" w:rsidRDefault="000C4FA0">
            <w:pPr>
              <w:pStyle w:val="SAPTableHeader"/>
            </w:pPr>
            <w:r>
              <w:rPr>
                <w:rStyle w:val="SAPEmphasis"/>
              </w:rPr>
              <w:t>Expected Result</w:t>
            </w:r>
          </w:p>
        </w:tc>
        <w:tc>
          <w:tcPr>
            <w:tcW w:w="0" w:type="auto"/>
          </w:tcPr>
          <w:p w:rsidR="00FB18AA" w:rsidRDefault="000C4FA0">
            <w:pPr>
              <w:pStyle w:val="SAPTableHeader"/>
            </w:pPr>
            <w:r>
              <w:rPr>
                <w:rStyle w:val="SAPEmphasis"/>
              </w:rP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onto SAP Fiori Launchpad</w:t>
            </w:r>
          </w:p>
        </w:tc>
        <w:tc>
          <w:tcPr>
            <w:tcW w:w="0" w:type="auto"/>
          </w:tcPr>
          <w:p w:rsidR="00FB18AA" w:rsidRDefault="000C4FA0">
            <w:r>
              <w:t>Log onto the SAP Fiori Launchpad using the Pricing Specialist role.</w:t>
            </w:r>
          </w:p>
        </w:tc>
        <w:tc>
          <w:tcPr>
            <w:tcW w:w="0" w:type="auto"/>
          </w:tcPr>
          <w:p w:rsidR="00FB18AA" w:rsidRDefault="000C4FA0">
            <w:r>
              <w:t>The SAP Fiori launchpad is displayed.</w:t>
            </w:r>
          </w:p>
        </w:tc>
        <w:tc>
          <w:tcPr>
            <w:tcW w:w="0" w:type="auto"/>
          </w:tcPr>
          <w:p w:rsidR="00000000" w:rsidRDefault="000C4FA0"/>
        </w:tc>
      </w:tr>
      <w:tr w:rsidR="00FB18AA" w:rsidTr="000C4FA0">
        <w:tc>
          <w:tcPr>
            <w:tcW w:w="0" w:type="auto"/>
          </w:tcPr>
          <w:p w:rsidR="00FB18AA" w:rsidRDefault="000C4FA0">
            <w:r>
              <w:t>2</w:t>
            </w:r>
          </w:p>
        </w:tc>
        <w:tc>
          <w:tcPr>
            <w:tcW w:w="0" w:type="auto"/>
          </w:tcPr>
          <w:p w:rsidR="00FB18AA" w:rsidRDefault="000C4FA0">
            <w:r>
              <w:rPr>
                <w:rStyle w:val="SAPEmphasis"/>
              </w:rPr>
              <w:t>Open Set Material Prices - Sales</w:t>
            </w:r>
          </w:p>
        </w:tc>
        <w:tc>
          <w:tcPr>
            <w:tcW w:w="0" w:type="auto"/>
          </w:tcPr>
          <w:p w:rsidR="00FB18AA" w:rsidRDefault="000C4FA0">
            <w:r>
              <w:t xml:space="preserve">Choose </w:t>
            </w:r>
            <w:r>
              <w:rPr>
                <w:rStyle w:val="SAPScreenElement"/>
              </w:rPr>
              <w:t>Set Material Prices</w:t>
            </w:r>
            <w:r>
              <w:t xml:space="preserve"> - </w:t>
            </w:r>
            <w:r>
              <w:rPr>
                <w:rStyle w:val="SAPScreenElement"/>
              </w:rPr>
              <w:t>Sales</w:t>
            </w:r>
            <w:r>
              <w:t xml:space="preserve"> </w:t>
            </w:r>
            <w:r>
              <w:rPr>
                <w:rStyle w:val="SAPMonospace"/>
              </w:rPr>
              <w:t>(VK12)</w:t>
            </w:r>
            <w:r>
              <w:t>.</w:t>
            </w:r>
          </w:p>
        </w:tc>
        <w:tc>
          <w:tcPr>
            <w:tcW w:w="0" w:type="auto"/>
          </w:tcPr>
          <w:p w:rsidR="00FB18AA" w:rsidRDefault="000C4FA0">
            <w:r>
              <w:t xml:space="preserve">The </w:t>
            </w:r>
            <w:r>
              <w:rPr>
                <w:rStyle w:val="SAPScreenElement"/>
              </w:rPr>
              <w:t>Change Condition Records</w:t>
            </w:r>
            <w:r>
              <w:t xml:space="preserve"> screen is displayed.</w:t>
            </w:r>
          </w:p>
        </w:tc>
        <w:tc>
          <w:tcPr>
            <w:tcW w:w="0" w:type="auto"/>
          </w:tcPr>
          <w:p w:rsidR="00000000" w:rsidRDefault="000C4FA0"/>
        </w:tc>
      </w:tr>
      <w:tr w:rsidR="00FB18AA" w:rsidTr="000C4FA0">
        <w:tc>
          <w:tcPr>
            <w:tcW w:w="0" w:type="auto"/>
          </w:tcPr>
          <w:p w:rsidR="00FB18AA" w:rsidRDefault="000C4FA0">
            <w:r>
              <w:t>3</w:t>
            </w:r>
          </w:p>
        </w:tc>
        <w:tc>
          <w:tcPr>
            <w:tcW w:w="0" w:type="auto"/>
          </w:tcPr>
          <w:p w:rsidR="00FB18AA" w:rsidRDefault="000C4FA0">
            <w:r>
              <w:rPr>
                <w:rStyle w:val="SAPEmphasis"/>
              </w:rPr>
              <w:t>Choose Condition Type</w:t>
            </w:r>
          </w:p>
        </w:tc>
        <w:tc>
          <w:tcPr>
            <w:tcW w:w="0" w:type="auto"/>
          </w:tcPr>
          <w:p w:rsidR="000C4FA0" w:rsidRDefault="000C4FA0">
            <w:r>
              <w:t xml:space="preserve">In the </w:t>
            </w:r>
            <w:r>
              <w:rPr>
                <w:rStyle w:val="SAPScreenElement"/>
              </w:rPr>
              <w:t>Change Condition Records</w:t>
            </w:r>
            <w:r>
              <w:t xml:space="preserve"> screen , maintain below information:</w:t>
            </w:r>
          </w:p>
          <w:p w:rsidR="000C4FA0" w:rsidRDefault="000C4FA0">
            <w:r>
              <w:rPr>
                <w:rStyle w:val="SAPScreenElement"/>
              </w:rPr>
              <w:t>Condition Type</w:t>
            </w:r>
            <w:r>
              <w:t xml:space="preserve">: </w:t>
            </w:r>
            <w:r>
              <w:rPr>
                <w:rStyle w:val="SAPUserEntry"/>
              </w:rPr>
              <w:t>TTX1</w:t>
            </w:r>
          </w:p>
          <w:p w:rsidR="00FB18AA" w:rsidRDefault="000C4FA0">
            <w:r>
              <w:t xml:space="preserve">Then click </w:t>
            </w:r>
            <w:r>
              <w:rPr>
                <w:rStyle w:val="SAPScreenElement"/>
              </w:rPr>
              <w:t>Enter</w:t>
            </w:r>
            <w:r>
              <w:t xml:space="preserve">, and in the dialog box, select </w:t>
            </w:r>
            <w:r>
              <w:rPr>
                <w:rStyle w:val="SAPScreenElement"/>
              </w:rPr>
              <w:t>Export Taxes</w:t>
            </w:r>
            <w:r>
              <w:t xml:space="preserve"> and select </w:t>
            </w:r>
            <w:r>
              <w:rPr>
                <w:rStyle w:val="SAPScreenElement"/>
              </w:rPr>
              <w:t>Choose</w:t>
            </w:r>
            <w:r>
              <w:t>.</w:t>
            </w:r>
          </w:p>
        </w:tc>
        <w:tc>
          <w:tcPr>
            <w:tcW w:w="0" w:type="auto"/>
          </w:tcPr>
          <w:p w:rsidR="00FB18AA" w:rsidRDefault="000C4FA0">
            <w:r>
              <w:t xml:space="preserve">The </w:t>
            </w:r>
            <w:r>
              <w:rPr>
                <w:rStyle w:val="SAPScreenElement"/>
              </w:rPr>
              <w:t>Change Output Tax</w:t>
            </w:r>
            <w:r>
              <w:t xml:space="preserve"> </w:t>
            </w:r>
            <w:r>
              <w:rPr>
                <w:rStyle w:val="SAPScreenElement"/>
              </w:rPr>
              <w:t>TTX1: Selection</w:t>
            </w:r>
            <w:r>
              <w:t xml:space="preserve"> is displayed.</w:t>
            </w:r>
          </w:p>
        </w:tc>
        <w:tc>
          <w:tcPr>
            <w:tcW w:w="0" w:type="auto"/>
          </w:tcPr>
          <w:p w:rsidR="00000000" w:rsidRDefault="000C4FA0"/>
        </w:tc>
      </w:tr>
      <w:tr w:rsidR="00FB18AA" w:rsidTr="000C4FA0">
        <w:tc>
          <w:tcPr>
            <w:tcW w:w="0" w:type="auto"/>
          </w:tcPr>
          <w:p w:rsidR="00FB18AA" w:rsidRDefault="000C4FA0">
            <w:r>
              <w:t>4</w:t>
            </w:r>
          </w:p>
        </w:tc>
        <w:tc>
          <w:tcPr>
            <w:tcW w:w="0" w:type="auto"/>
          </w:tcPr>
          <w:p w:rsidR="00FB18AA" w:rsidRDefault="000C4FA0">
            <w:r>
              <w:rPr>
                <w:rStyle w:val="SAPEmphasis"/>
              </w:rPr>
              <w:t>Maintain Condition Record</w:t>
            </w:r>
          </w:p>
        </w:tc>
        <w:tc>
          <w:tcPr>
            <w:tcW w:w="0" w:type="auto"/>
          </w:tcPr>
          <w:p w:rsidR="000C4FA0" w:rsidRDefault="000C4FA0">
            <w:r>
              <w:t xml:space="preserve">In the </w:t>
            </w:r>
            <w:r>
              <w:rPr>
                <w:rStyle w:val="SAPScreenElement"/>
              </w:rPr>
              <w:t>Change Output Tax (</w:t>
            </w:r>
            <w:r>
              <w:t xml:space="preserve"> </w:t>
            </w:r>
            <w:r>
              <w:rPr>
                <w:rStyle w:val="SAPScreenElement"/>
              </w:rPr>
              <w:t>TTX1): Selection</w:t>
            </w:r>
            <w:r>
              <w:t xml:space="preserve"> screen, maintain below information:</w:t>
            </w:r>
          </w:p>
          <w:p w:rsidR="000C4FA0" w:rsidRDefault="000C4FA0">
            <w:r>
              <w:rPr>
                <w:rStyle w:val="SAPScreenElement"/>
              </w:rPr>
              <w:t>Country</w:t>
            </w:r>
            <w:r>
              <w:t xml:space="preserve">: </w:t>
            </w:r>
            <w:r>
              <w:rPr>
                <w:rStyle w:val="SAPUserEntry"/>
              </w:rPr>
              <w:t>DE</w:t>
            </w:r>
          </w:p>
          <w:p w:rsidR="000C4FA0" w:rsidRDefault="000C4FA0">
            <w:r>
              <w:t xml:space="preserve">Then click </w:t>
            </w:r>
            <w:r>
              <w:rPr>
                <w:rStyle w:val="SAPScreenElement"/>
              </w:rPr>
              <w:t>Execute</w:t>
            </w:r>
            <w:r>
              <w:t>.</w:t>
            </w:r>
          </w:p>
          <w:p w:rsidR="000C4FA0" w:rsidRDefault="000C4FA0">
            <w:r>
              <w:t xml:space="preserve">In the </w:t>
            </w:r>
            <w:r>
              <w:rPr>
                <w:rStyle w:val="SAPScreenElement"/>
              </w:rPr>
              <w:t>Change Output Tax Condition (</w:t>
            </w:r>
            <w:r>
              <w:t xml:space="preserve"> </w:t>
            </w:r>
            <w:r>
              <w:rPr>
                <w:rStyle w:val="SAPScreenElement"/>
              </w:rPr>
              <w:t>TTX1) Overview</w:t>
            </w:r>
            <w:r>
              <w:t xml:space="preserve"> screen, maintain a new entry with below information:</w:t>
            </w:r>
          </w:p>
          <w:p w:rsidR="000C4FA0" w:rsidRDefault="000C4FA0">
            <w:r>
              <w:rPr>
                <w:rStyle w:val="SAPScreenElement"/>
              </w:rPr>
              <w:t>Destination Country</w:t>
            </w:r>
            <w:r>
              <w:t xml:space="preserve">: </w:t>
            </w:r>
            <w:r>
              <w:rPr>
                <w:rStyle w:val="SAPUserEntry"/>
              </w:rPr>
              <w:t>HU</w:t>
            </w:r>
          </w:p>
          <w:p w:rsidR="000C4FA0" w:rsidRDefault="000C4FA0">
            <w:r>
              <w:rPr>
                <w:rStyle w:val="SAPScreenElement"/>
              </w:rPr>
              <w:t>TaxClass1-Cust.</w:t>
            </w:r>
            <w:r>
              <w:t xml:space="preserve">: </w:t>
            </w:r>
            <w:r>
              <w:rPr>
                <w:rStyle w:val="SAPUserEntry"/>
              </w:rPr>
              <w:t>0</w:t>
            </w:r>
          </w:p>
          <w:p w:rsidR="000C4FA0" w:rsidRDefault="000C4FA0">
            <w:r>
              <w:rPr>
                <w:rStyle w:val="SAPScreenElement"/>
              </w:rPr>
              <w:t>Tax Class. Material</w:t>
            </w:r>
            <w:r>
              <w:t xml:space="preserve">: </w:t>
            </w:r>
            <w:r>
              <w:rPr>
                <w:rStyle w:val="SAPUserEntry"/>
              </w:rPr>
              <w:t>1</w:t>
            </w:r>
          </w:p>
          <w:p w:rsidR="000C4FA0" w:rsidRDefault="000C4FA0">
            <w:r>
              <w:rPr>
                <w:rStyle w:val="SAPScreenElement"/>
              </w:rPr>
              <w:t>Valid From.</w:t>
            </w:r>
            <w:r>
              <w:t xml:space="preserve">: for example, </w:t>
            </w:r>
            <w:r>
              <w:rPr>
                <w:rStyle w:val="SAPUserEntry"/>
              </w:rPr>
              <w:t>&lt;today’s date&gt;</w:t>
            </w:r>
          </w:p>
          <w:p w:rsidR="000C4FA0" w:rsidRDefault="000C4FA0">
            <w:r>
              <w:rPr>
                <w:rStyle w:val="SAPScreenElement"/>
              </w:rPr>
              <w:t>Valid To.</w:t>
            </w:r>
            <w:r>
              <w:t xml:space="preserve">: for example, </w:t>
            </w:r>
            <w:r>
              <w:rPr>
                <w:rStyle w:val="SAPUserEntry"/>
              </w:rPr>
              <w:t>12/31/9999</w:t>
            </w:r>
          </w:p>
          <w:p w:rsidR="000C4FA0" w:rsidRDefault="000C4FA0">
            <w:r>
              <w:rPr>
                <w:rStyle w:val="SAPScreenElement"/>
              </w:rPr>
              <w:t>Tax Code</w:t>
            </w:r>
            <w:r>
              <w:t xml:space="preserve">: </w:t>
            </w:r>
            <w:r>
              <w:rPr>
                <w:rStyle w:val="SAPUserEntry"/>
              </w:rPr>
              <w:t>&lt;Please select appropriate tax code, for example, A0 for DE&gt;</w:t>
            </w:r>
          </w:p>
          <w:p w:rsidR="000C4FA0" w:rsidRDefault="000C4FA0">
            <w:r>
              <w:t xml:space="preserve">Choose </w:t>
            </w:r>
            <w:r>
              <w:rPr>
                <w:rStyle w:val="SAPScreenElement"/>
              </w:rPr>
              <w:t>Save</w:t>
            </w:r>
            <w:r>
              <w:t>.</w:t>
            </w:r>
          </w:p>
          <w:p w:rsidR="00FB18AA" w:rsidRDefault="000C4FA0">
            <w:r>
              <w:t>The above Countries are only used as examples to</w:t>
            </w:r>
            <w:r>
              <w:t xml:space="preserve"> showcase how to maintain condition records. Please adjust accordingly against your business requirement.</w:t>
            </w:r>
          </w:p>
        </w:tc>
        <w:tc>
          <w:tcPr>
            <w:tcW w:w="0" w:type="auto"/>
          </w:tcPr>
          <w:p w:rsidR="00FB18AA" w:rsidRDefault="000C4FA0">
            <w:r>
              <w:t>Condition Record has been maintained.</w:t>
            </w:r>
          </w:p>
        </w:tc>
        <w:tc>
          <w:tcPr>
            <w:tcW w:w="0" w:type="auto"/>
          </w:tcPr>
          <w:p w:rsidR="00000000" w:rsidRDefault="000C4FA0"/>
        </w:tc>
      </w:tr>
    </w:tbl>
    <w:p w:rsidR="000C4FA0" w:rsidRDefault="000C4FA0">
      <w:pPr>
        <w:pStyle w:val="listpara1"/>
        <w:numPr>
          <w:ilvl w:val="0"/>
          <w:numId w:val="2"/>
        </w:numPr>
      </w:pPr>
      <w:r>
        <w:t>Maintain Condition Records for condition type GRWR-Statistical value</w:t>
      </w:r>
    </w:p>
    <w:p w:rsidR="00FB18AA" w:rsidRDefault="000C4FA0">
      <w:pPr>
        <w:pStyle w:val="listpara1"/>
      </w:pPr>
      <w:r>
        <w:t xml:space="preserve">When the scope item was activated </w:t>
      </w:r>
      <w:r>
        <w:t>without Demo Data. System has no pre-delivered Demo Data and you will need to maintain following condition record before performing testing.</w:t>
      </w:r>
    </w:p>
    <w:p w:rsidR="00FB18AA" w:rsidRDefault="00FB18AA">
      <w:pPr>
        <w:pStyle w:val="listpara1"/>
      </w:pPr>
    </w:p>
    <w:tbl>
      <w:tblPr>
        <w:tblStyle w:val="SAPStandardTable"/>
        <w:tblW w:w="0" w:type="auto"/>
        <w:tblInd w:w="0" w:type="dxa"/>
        <w:tblLook w:val="0620" w:firstRow="1" w:lastRow="0" w:firstColumn="0" w:lastColumn="0" w:noHBand="1" w:noVBand="1"/>
      </w:tblPr>
      <w:tblGrid>
        <w:gridCol w:w="785"/>
        <w:gridCol w:w="1793"/>
        <w:gridCol w:w="7760"/>
        <w:gridCol w:w="2721"/>
        <w:gridCol w:w="1225"/>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rPr>
                <w:rStyle w:val="SAPEmphasis"/>
              </w:rPr>
              <w:lastRenderedPageBreak/>
              <w:t>Test Step #</w:t>
            </w:r>
          </w:p>
        </w:tc>
        <w:tc>
          <w:tcPr>
            <w:tcW w:w="0" w:type="auto"/>
          </w:tcPr>
          <w:p w:rsidR="00FB18AA" w:rsidRDefault="000C4FA0">
            <w:pPr>
              <w:pStyle w:val="SAPTableHeader"/>
            </w:pPr>
            <w:r>
              <w:rPr>
                <w:rStyle w:val="SAPEmphasis"/>
              </w:rPr>
              <w:t>Test Step Name</w:t>
            </w:r>
          </w:p>
        </w:tc>
        <w:tc>
          <w:tcPr>
            <w:tcW w:w="0" w:type="auto"/>
          </w:tcPr>
          <w:p w:rsidR="00FB18AA" w:rsidRDefault="000C4FA0">
            <w:pPr>
              <w:pStyle w:val="SAPTableHeader"/>
            </w:pPr>
            <w:r>
              <w:rPr>
                <w:rStyle w:val="SAPEmphasis"/>
              </w:rPr>
              <w:t>Instruction</w:t>
            </w:r>
          </w:p>
        </w:tc>
        <w:tc>
          <w:tcPr>
            <w:tcW w:w="0" w:type="auto"/>
          </w:tcPr>
          <w:p w:rsidR="00FB18AA" w:rsidRDefault="000C4FA0">
            <w:pPr>
              <w:pStyle w:val="SAPTableHeader"/>
            </w:pPr>
            <w:r>
              <w:rPr>
                <w:rStyle w:val="SAPEmphasis"/>
              </w:rPr>
              <w:t>Expected Result</w:t>
            </w:r>
          </w:p>
        </w:tc>
        <w:tc>
          <w:tcPr>
            <w:tcW w:w="0" w:type="auto"/>
          </w:tcPr>
          <w:p w:rsidR="00FB18AA" w:rsidRDefault="000C4FA0">
            <w:pPr>
              <w:pStyle w:val="SAPTableHeader"/>
            </w:pPr>
            <w:r>
              <w:rPr>
                <w:rStyle w:val="SAPEmphasis"/>
              </w:rP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onto SAP Fiori Launchpad</w:t>
            </w:r>
          </w:p>
        </w:tc>
        <w:tc>
          <w:tcPr>
            <w:tcW w:w="0" w:type="auto"/>
          </w:tcPr>
          <w:p w:rsidR="00FB18AA" w:rsidRDefault="000C4FA0">
            <w:r>
              <w:t>Log onto the SAP Fiori Launchpad using the Pricing Specialist role.</w:t>
            </w:r>
          </w:p>
        </w:tc>
        <w:tc>
          <w:tcPr>
            <w:tcW w:w="0" w:type="auto"/>
          </w:tcPr>
          <w:p w:rsidR="00FB18AA" w:rsidRDefault="000C4FA0">
            <w:r>
              <w:t>The SAP Fiori launchpad is displayed.</w:t>
            </w:r>
          </w:p>
        </w:tc>
        <w:tc>
          <w:tcPr>
            <w:tcW w:w="0" w:type="auto"/>
          </w:tcPr>
          <w:p w:rsidR="00000000" w:rsidRDefault="000C4FA0"/>
        </w:tc>
      </w:tr>
      <w:tr w:rsidR="00FB18AA" w:rsidTr="000C4FA0">
        <w:tc>
          <w:tcPr>
            <w:tcW w:w="0" w:type="auto"/>
          </w:tcPr>
          <w:p w:rsidR="00FB18AA" w:rsidRDefault="000C4FA0">
            <w:r>
              <w:t>2</w:t>
            </w:r>
          </w:p>
        </w:tc>
        <w:tc>
          <w:tcPr>
            <w:tcW w:w="0" w:type="auto"/>
          </w:tcPr>
          <w:p w:rsidR="00FB18AA" w:rsidRDefault="000C4FA0">
            <w:r>
              <w:rPr>
                <w:rStyle w:val="SAPEmphasis"/>
              </w:rPr>
              <w:t>Open Set Material Prices - Sales</w:t>
            </w:r>
          </w:p>
        </w:tc>
        <w:tc>
          <w:tcPr>
            <w:tcW w:w="0" w:type="auto"/>
          </w:tcPr>
          <w:p w:rsidR="00FB18AA" w:rsidRDefault="000C4FA0">
            <w:r>
              <w:t xml:space="preserve">Choose </w:t>
            </w:r>
            <w:r>
              <w:rPr>
                <w:rStyle w:val="SAPScreenElement"/>
              </w:rPr>
              <w:t>Set Material Prices</w:t>
            </w:r>
            <w:r>
              <w:t xml:space="preserve"> - </w:t>
            </w:r>
            <w:r>
              <w:rPr>
                <w:rStyle w:val="SAPScreenElement"/>
              </w:rPr>
              <w:t>Sales</w:t>
            </w:r>
            <w:r>
              <w:t xml:space="preserve"> </w:t>
            </w:r>
            <w:r>
              <w:rPr>
                <w:rStyle w:val="SAPMonospace"/>
              </w:rPr>
              <w:t>(VK12)</w:t>
            </w:r>
            <w:r>
              <w:t>.</w:t>
            </w:r>
          </w:p>
        </w:tc>
        <w:tc>
          <w:tcPr>
            <w:tcW w:w="0" w:type="auto"/>
          </w:tcPr>
          <w:p w:rsidR="00FB18AA" w:rsidRDefault="000C4FA0">
            <w:r>
              <w:t xml:space="preserve">The </w:t>
            </w:r>
            <w:r>
              <w:rPr>
                <w:rStyle w:val="SAPScreenElement"/>
              </w:rPr>
              <w:t>Change Condition Records</w:t>
            </w:r>
            <w:r>
              <w:t xml:space="preserve"> screen is displayed.</w:t>
            </w:r>
          </w:p>
        </w:tc>
        <w:tc>
          <w:tcPr>
            <w:tcW w:w="0" w:type="auto"/>
          </w:tcPr>
          <w:p w:rsidR="00000000" w:rsidRDefault="000C4FA0"/>
        </w:tc>
      </w:tr>
      <w:tr w:rsidR="00FB18AA" w:rsidTr="000C4FA0">
        <w:tc>
          <w:tcPr>
            <w:tcW w:w="0" w:type="auto"/>
          </w:tcPr>
          <w:p w:rsidR="00FB18AA" w:rsidRDefault="000C4FA0">
            <w:r>
              <w:t>3</w:t>
            </w:r>
          </w:p>
        </w:tc>
        <w:tc>
          <w:tcPr>
            <w:tcW w:w="0" w:type="auto"/>
          </w:tcPr>
          <w:p w:rsidR="00FB18AA" w:rsidRDefault="000C4FA0">
            <w:r>
              <w:rPr>
                <w:rStyle w:val="SAPEmphasis"/>
              </w:rPr>
              <w:t>Choose Condition Type</w:t>
            </w:r>
          </w:p>
        </w:tc>
        <w:tc>
          <w:tcPr>
            <w:tcW w:w="0" w:type="auto"/>
          </w:tcPr>
          <w:p w:rsidR="000C4FA0" w:rsidRDefault="000C4FA0">
            <w:r>
              <w:t>In the screen Change Condition Records, maintain below information:</w:t>
            </w:r>
          </w:p>
          <w:p w:rsidR="000C4FA0" w:rsidRDefault="000C4FA0">
            <w:r>
              <w:rPr>
                <w:rStyle w:val="SAPScreenElement"/>
              </w:rPr>
              <w:t>Condition Type</w:t>
            </w:r>
            <w:r>
              <w:t xml:space="preserve">: </w:t>
            </w:r>
            <w:r>
              <w:rPr>
                <w:rStyle w:val="SAPUserEntry"/>
              </w:rPr>
              <w:t>GRWR</w:t>
            </w:r>
          </w:p>
          <w:p w:rsidR="00FB18AA" w:rsidRDefault="000C4FA0">
            <w:r>
              <w:t xml:space="preserve">Then click </w:t>
            </w:r>
            <w:r>
              <w:rPr>
                <w:rStyle w:val="SAPScreenElement"/>
              </w:rPr>
              <w:t>Enter</w:t>
            </w:r>
          </w:p>
        </w:tc>
        <w:tc>
          <w:tcPr>
            <w:tcW w:w="0" w:type="auto"/>
          </w:tcPr>
          <w:p w:rsidR="00FB18AA" w:rsidRDefault="000C4FA0">
            <w:r>
              <w:t xml:space="preserve">The </w:t>
            </w:r>
            <w:r>
              <w:rPr>
                <w:rStyle w:val="SAPScreenElement"/>
              </w:rPr>
              <w:t>Change Statistical val</w:t>
            </w:r>
            <w:r>
              <w:rPr>
                <w:rStyle w:val="SAPScreenElement"/>
              </w:rPr>
              <w:t xml:space="preserve">ue (GRWR): Selection </w:t>
            </w:r>
            <w:r>
              <w:t>displays.</w:t>
            </w:r>
          </w:p>
        </w:tc>
        <w:tc>
          <w:tcPr>
            <w:tcW w:w="0" w:type="auto"/>
          </w:tcPr>
          <w:p w:rsidR="00000000" w:rsidRDefault="000C4FA0"/>
        </w:tc>
      </w:tr>
      <w:tr w:rsidR="00FB18AA" w:rsidTr="000C4FA0">
        <w:tc>
          <w:tcPr>
            <w:tcW w:w="0" w:type="auto"/>
          </w:tcPr>
          <w:p w:rsidR="00FB18AA" w:rsidRDefault="000C4FA0">
            <w:r>
              <w:t>4</w:t>
            </w:r>
          </w:p>
        </w:tc>
        <w:tc>
          <w:tcPr>
            <w:tcW w:w="0" w:type="auto"/>
          </w:tcPr>
          <w:p w:rsidR="00FB18AA" w:rsidRDefault="000C4FA0">
            <w:r>
              <w:rPr>
                <w:rStyle w:val="SAPEmphasis"/>
              </w:rPr>
              <w:t>Maintain Condition Record</w:t>
            </w:r>
          </w:p>
        </w:tc>
        <w:tc>
          <w:tcPr>
            <w:tcW w:w="0" w:type="auto"/>
          </w:tcPr>
          <w:p w:rsidR="000C4FA0" w:rsidRDefault="000C4FA0">
            <w:r>
              <w:t xml:space="preserve">In the screen </w:t>
            </w:r>
            <w:r>
              <w:rPr>
                <w:rStyle w:val="SAPScreenElement"/>
              </w:rPr>
              <w:t>Change Statistical value (GRWR): Selection</w:t>
            </w:r>
            <w:r>
              <w:t>, maintain below information:</w:t>
            </w:r>
          </w:p>
          <w:p w:rsidR="000C4FA0" w:rsidRDefault="000C4FA0">
            <w:r>
              <w:rPr>
                <w:rStyle w:val="SAPScreenElement"/>
              </w:rPr>
              <w:t>Sales Organization</w:t>
            </w:r>
            <w:r>
              <w:t xml:space="preserve">: </w:t>
            </w:r>
            <w:r>
              <w:rPr>
                <w:rStyle w:val="SAPUserEntry"/>
              </w:rPr>
              <w:t>1010</w:t>
            </w:r>
          </w:p>
          <w:p w:rsidR="000C4FA0" w:rsidRDefault="000C4FA0">
            <w:r>
              <w:rPr>
                <w:rStyle w:val="SAPScreenElement"/>
              </w:rPr>
              <w:t>Distribution Channel</w:t>
            </w:r>
            <w:r>
              <w:t xml:space="preserve">: </w:t>
            </w:r>
            <w:r>
              <w:rPr>
                <w:rStyle w:val="SAPUserEntry"/>
              </w:rPr>
              <w:t>10</w:t>
            </w:r>
          </w:p>
          <w:p w:rsidR="000C4FA0" w:rsidRDefault="000C4FA0">
            <w:r>
              <w:rPr>
                <w:rStyle w:val="SAPScreenElement"/>
              </w:rPr>
              <w:t>Division</w:t>
            </w:r>
            <w:r>
              <w:t xml:space="preserve">: </w:t>
            </w:r>
            <w:r>
              <w:rPr>
                <w:rStyle w:val="SAPUserEntry"/>
              </w:rPr>
              <w:t>00</w:t>
            </w:r>
          </w:p>
          <w:p w:rsidR="000C4FA0" w:rsidRDefault="000C4FA0">
            <w:r>
              <w:rPr>
                <w:rStyle w:val="SAPScreenElement"/>
              </w:rPr>
              <w:t>Incoterms</w:t>
            </w:r>
            <w:r>
              <w:t>:</w:t>
            </w:r>
          </w:p>
          <w:p w:rsidR="000C4FA0" w:rsidRDefault="000C4FA0">
            <w:r>
              <w:t xml:space="preserve">Click </w:t>
            </w:r>
            <w:r>
              <w:rPr>
                <w:rStyle w:val="SAPScreenElement"/>
              </w:rPr>
              <w:t>Execute</w:t>
            </w:r>
            <w:r>
              <w:t>.</w:t>
            </w:r>
          </w:p>
          <w:p w:rsidR="000C4FA0" w:rsidRDefault="000C4FA0">
            <w:r>
              <w:t xml:space="preserve">In the </w:t>
            </w:r>
            <w:r>
              <w:rPr>
                <w:rStyle w:val="SAPScreenElement"/>
              </w:rPr>
              <w:t>Change Statistical value Condition (GRWR) : Overview</w:t>
            </w:r>
            <w:r>
              <w:t xml:space="preserve"> screen, maintain below information:</w:t>
            </w:r>
          </w:p>
          <w:p w:rsidR="000C4FA0" w:rsidRDefault="000C4FA0">
            <w:r>
              <w:rPr>
                <w:rStyle w:val="SAPScreenElement"/>
              </w:rPr>
              <w:t>Incoterms</w:t>
            </w:r>
            <w:r>
              <w:t xml:space="preserve">: for example, </w:t>
            </w:r>
            <w:r>
              <w:rPr>
                <w:rStyle w:val="SAPUserEntry"/>
              </w:rPr>
              <w:t>EXW</w:t>
            </w:r>
          </w:p>
          <w:p w:rsidR="000C4FA0" w:rsidRDefault="000C4FA0">
            <w:r>
              <w:rPr>
                <w:rStyle w:val="SAPScreenElement"/>
              </w:rPr>
              <w:t>Amount</w:t>
            </w:r>
            <w:r>
              <w:t xml:space="preserve">: for example, </w:t>
            </w:r>
            <w:r>
              <w:rPr>
                <w:rStyle w:val="SAPUserEntry"/>
              </w:rPr>
              <w:t>100%</w:t>
            </w:r>
          </w:p>
          <w:p w:rsidR="000C4FA0" w:rsidRDefault="000C4FA0">
            <w:r>
              <w:rPr>
                <w:rStyle w:val="SAPScreenElement"/>
              </w:rPr>
              <w:t>Valid From.</w:t>
            </w:r>
            <w:r>
              <w:t xml:space="preserve">: for example, </w:t>
            </w:r>
            <w:r>
              <w:rPr>
                <w:rStyle w:val="SAPUserEntry"/>
              </w:rPr>
              <w:t>&lt;today’s date&gt;</w:t>
            </w:r>
          </w:p>
          <w:p w:rsidR="000C4FA0" w:rsidRDefault="000C4FA0">
            <w:r>
              <w:rPr>
                <w:rStyle w:val="SAPScreenElement"/>
              </w:rPr>
              <w:t>Valid To.</w:t>
            </w:r>
            <w:r>
              <w:t xml:space="preserve">: for example, </w:t>
            </w:r>
            <w:r>
              <w:rPr>
                <w:rStyle w:val="SAPUserEntry"/>
              </w:rPr>
              <w:t>12/31/9999</w:t>
            </w:r>
          </w:p>
          <w:p w:rsidR="000C4FA0" w:rsidRDefault="000C4FA0">
            <w:r>
              <w:t xml:space="preserve">Click </w:t>
            </w:r>
            <w:r>
              <w:rPr>
                <w:rStyle w:val="SAPScreenElement"/>
              </w:rPr>
              <w:t>Save</w:t>
            </w:r>
            <w:r>
              <w:t xml:space="preserve"> to save the change.</w:t>
            </w:r>
          </w:p>
          <w:p w:rsidR="00FB18AA" w:rsidRDefault="000C4FA0">
            <w:r>
              <w:t>The above incoterm is used as an example to showcase how to maintain condition records GRWR. Please maintain condition records for all the incoterm against your business requirement.</w:t>
            </w:r>
          </w:p>
        </w:tc>
        <w:tc>
          <w:tcPr>
            <w:tcW w:w="0" w:type="auto"/>
          </w:tcPr>
          <w:p w:rsidR="00FB18AA" w:rsidRDefault="000C4FA0">
            <w:r>
              <w:t>Condition Record has been maintained.</w:t>
            </w:r>
          </w:p>
        </w:tc>
        <w:tc>
          <w:tcPr>
            <w:tcW w:w="0" w:type="auto"/>
          </w:tcPr>
          <w:p w:rsidR="00000000" w:rsidRDefault="000C4FA0"/>
        </w:tc>
      </w:tr>
    </w:tbl>
    <w:p w:rsidR="00FB18AA" w:rsidRDefault="000C4FA0">
      <w:pPr>
        <w:pStyle w:val="Heading3"/>
      </w:pPr>
      <w:bookmarkStart w:id="22" w:name="unique_10"/>
      <w:bookmarkStart w:id="23" w:name="_Toc51266999"/>
      <w:r>
        <w:t>Create Purchasing Info Records</w:t>
      </w:r>
      <w:bookmarkEnd w:id="22"/>
      <w:bookmarkEnd w:id="23"/>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0C4FA0" w:rsidRDefault="000C4FA0">
      <w:r>
        <w:t>In this procedure, you create info records in the procure process. Before you run the prerequisite scope items of procure process, please first maintain the info record according to following steps.</w:t>
      </w:r>
    </w:p>
    <w:p w:rsidR="00FB18AA" w:rsidRDefault="000C4FA0">
      <w:r>
        <w:t xml:space="preserve">Please check test </w:t>
      </w:r>
      <w:r>
        <w:t>script of scope item BDH - Sales Order Entry with One-Time Customer for more information on creating info record.</w:t>
      </w:r>
    </w:p>
    <w:p w:rsidR="00FB18AA" w:rsidRDefault="000C4FA0">
      <w:pPr>
        <w:pStyle w:val="SAPKeyblockTitle"/>
      </w:pPr>
      <w:r>
        <w:t>Procedure</w:t>
      </w:r>
    </w:p>
    <w:p w:rsidR="00FB18AA" w:rsidRDefault="00FB18AA"/>
    <w:tbl>
      <w:tblPr>
        <w:tblStyle w:val="SAPStandardTable"/>
        <w:tblW w:w="0" w:type="auto"/>
        <w:tblLook w:val="0620" w:firstRow="1" w:lastRow="0" w:firstColumn="0" w:lastColumn="0" w:noHBand="1" w:noVBand="1"/>
      </w:tblPr>
      <w:tblGrid>
        <w:gridCol w:w="791"/>
        <w:gridCol w:w="2499"/>
        <w:gridCol w:w="6868"/>
        <w:gridCol w:w="2774"/>
        <w:gridCol w:w="1239"/>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rPr>
                <w:rStyle w:val="SAPEmphasis"/>
              </w:rPr>
              <w:t>Test Step #</w:t>
            </w:r>
          </w:p>
        </w:tc>
        <w:tc>
          <w:tcPr>
            <w:tcW w:w="0" w:type="auto"/>
          </w:tcPr>
          <w:p w:rsidR="00FB18AA" w:rsidRDefault="000C4FA0">
            <w:pPr>
              <w:pStyle w:val="SAPTableHeader"/>
            </w:pPr>
            <w:r>
              <w:rPr>
                <w:rStyle w:val="SAPEmphasis"/>
              </w:rPr>
              <w:t>Test Step Name</w:t>
            </w:r>
          </w:p>
        </w:tc>
        <w:tc>
          <w:tcPr>
            <w:tcW w:w="0" w:type="auto"/>
          </w:tcPr>
          <w:p w:rsidR="00FB18AA" w:rsidRDefault="000C4FA0">
            <w:pPr>
              <w:pStyle w:val="SAPTableHeader"/>
            </w:pPr>
            <w:r>
              <w:rPr>
                <w:rStyle w:val="SAPEmphasis"/>
              </w:rPr>
              <w:t>Instruction</w:t>
            </w:r>
          </w:p>
        </w:tc>
        <w:tc>
          <w:tcPr>
            <w:tcW w:w="0" w:type="auto"/>
          </w:tcPr>
          <w:p w:rsidR="00FB18AA" w:rsidRDefault="000C4FA0">
            <w:pPr>
              <w:pStyle w:val="SAPTableHeader"/>
            </w:pPr>
            <w:r>
              <w:rPr>
                <w:rStyle w:val="SAPEmphasis"/>
              </w:rPr>
              <w:t>Expected Result</w:t>
            </w:r>
          </w:p>
        </w:tc>
        <w:tc>
          <w:tcPr>
            <w:tcW w:w="0" w:type="auto"/>
          </w:tcPr>
          <w:p w:rsidR="00FB18AA" w:rsidRDefault="000C4FA0">
            <w:pPr>
              <w:pStyle w:val="SAPTableHeader"/>
            </w:pPr>
            <w:r>
              <w:rPr>
                <w:rStyle w:val="SAPEmphasis"/>
              </w:rP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onto SAP Fiori Launchpad</w:t>
            </w:r>
          </w:p>
        </w:tc>
        <w:tc>
          <w:tcPr>
            <w:tcW w:w="0" w:type="auto"/>
          </w:tcPr>
          <w:p w:rsidR="00FB18AA" w:rsidRDefault="000C4FA0">
            <w:r>
              <w:t>Log onto the SA</w:t>
            </w:r>
            <w:r>
              <w:t>P Fiori Launchpad using the Purchaser role.</w:t>
            </w:r>
          </w:p>
        </w:tc>
        <w:tc>
          <w:tcPr>
            <w:tcW w:w="0" w:type="auto"/>
          </w:tcPr>
          <w:p w:rsidR="00FB18AA" w:rsidRDefault="000C4FA0">
            <w:r>
              <w:t>The SAP Fiori launchpad is displayed.</w:t>
            </w:r>
          </w:p>
        </w:tc>
        <w:tc>
          <w:tcPr>
            <w:tcW w:w="0" w:type="auto"/>
          </w:tcPr>
          <w:p w:rsidR="00000000" w:rsidRDefault="000C4FA0"/>
        </w:tc>
      </w:tr>
      <w:tr w:rsidR="00FB18AA" w:rsidTr="000C4FA0">
        <w:tc>
          <w:tcPr>
            <w:tcW w:w="0" w:type="auto"/>
          </w:tcPr>
          <w:p w:rsidR="00FB18AA" w:rsidRDefault="000C4FA0">
            <w:r>
              <w:rPr>
                <w:rStyle w:val="SAPEmphasis"/>
              </w:rPr>
              <w:t>2</w:t>
            </w:r>
          </w:p>
        </w:tc>
        <w:tc>
          <w:tcPr>
            <w:tcW w:w="0" w:type="auto"/>
          </w:tcPr>
          <w:p w:rsidR="00FB18AA" w:rsidRDefault="000C4FA0">
            <w:r>
              <w:rPr>
                <w:rStyle w:val="SAPEmphasis"/>
              </w:rPr>
              <w:t>Open Manage Purchasing Info Records</w:t>
            </w:r>
          </w:p>
        </w:tc>
        <w:tc>
          <w:tcPr>
            <w:tcW w:w="0" w:type="auto"/>
          </w:tcPr>
          <w:p w:rsidR="00FB18AA" w:rsidRDefault="000C4FA0">
            <w:r>
              <w:t xml:space="preserve">Choose </w:t>
            </w:r>
            <w:r>
              <w:rPr>
                <w:rStyle w:val="SAPScreenElement"/>
              </w:rPr>
              <w:t>Manage Purchasing Info Records</w:t>
            </w:r>
            <w:r>
              <w:t xml:space="preserve"> </w:t>
            </w:r>
            <w:r>
              <w:rPr>
                <w:rStyle w:val="SAPMonospace"/>
              </w:rPr>
              <w:t>(F1982)</w:t>
            </w:r>
            <w:r>
              <w:t>.</w:t>
            </w:r>
          </w:p>
        </w:tc>
        <w:tc>
          <w:tcPr>
            <w:tcW w:w="0" w:type="auto"/>
          </w:tcPr>
          <w:p w:rsidR="00FB18AA" w:rsidRDefault="000C4FA0">
            <w:r>
              <w:t xml:space="preserve">The </w:t>
            </w:r>
            <w:r>
              <w:rPr>
                <w:rStyle w:val="SAPScreenElement"/>
              </w:rPr>
              <w:t>Manage Purchasing Info Records</w:t>
            </w:r>
            <w:r>
              <w:t xml:space="preserve"> screen is displayed.</w:t>
            </w:r>
          </w:p>
        </w:tc>
        <w:tc>
          <w:tcPr>
            <w:tcW w:w="0" w:type="auto"/>
          </w:tcPr>
          <w:p w:rsidR="00000000" w:rsidRDefault="000C4FA0"/>
        </w:tc>
      </w:tr>
      <w:tr w:rsidR="00FB18AA" w:rsidTr="000C4FA0">
        <w:tc>
          <w:tcPr>
            <w:tcW w:w="0" w:type="auto"/>
          </w:tcPr>
          <w:p w:rsidR="00FB18AA" w:rsidRDefault="000C4FA0">
            <w:r>
              <w:t>3</w:t>
            </w:r>
          </w:p>
        </w:tc>
        <w:tc>
          <w:tcPr>
            <w:tcW w:w="0" w:type="auto"/>
          </w:tcPr>
          <w:p w:rsidR="00FB18AA" w:rsidRDefault="000C4FA0">
            <w:r>
              <w:rPr>
                <w:rStyle w:val="SAPEmphasis"/>
              </w:rPr>
              <w:t>Open New Purchasing Info Record</w:t>
            </w:r>
          </w:p>
        </w:tc>
        <w:tc>
          <w:tcPr>
            <w:tcW w:w="0" w:type="auto"/>
          </w:tcPr>
          <w:p w:rsidR="00FB18AA" w:rsidRDefault="000C4FA0">
            <w:r>
              <w:t xml:space="preserve">Choose </w:t>
            </w:r>
            <w:r>
              <w:rPr>
                <w:rStyle w:val="SAPScreenElement"/>
              </w:rPr>
              <w:t>Create Purchasing Info Records</w:t>
            </w:r>
            <w:r>
              <w:t>.</w:t>
            </w:r>
          </w:p>
        </w:tc>
        <w:tc>
          <w:tcPr>
            <w:tcW w:w="0" w:type="auto"/>
          </w:tcPr>
          <w:p w:rsidR="00FB18AA" w:rsidRDefault="000C4FA0">
            <w:r>
              <w:t xml:space="preserve">The </w:t>
            </w:r>
            <w:r>
              <w:rPr>
                <w:rStyle w:val="SAPScreenElement"/>
              </w:rPr>
              <w:t>Purchasing Info Record</w:t>
            </w:r>
            <w:r>
              <w:t xml:space="preserve"> screen is displayed.</w:t>
            </w:r>
          </w:p>
        </w:tc>
        <w:tc>
          <w:tcPr>
            <w:tcW w:w="0" w:type="auto"/>
          </w:tcPr>
          <w:p w:rsidR="00000000" w:rsidRDefault="000C4FA0"/>
        </w:tc>
      </w:tr>
      <w:tr w:rsidR="00FB18AA" w:rsidTr="000C4FA0">
        <w:tc>
          <w:tcPr>
            <w:tcW w:w="0" w:type="auto"/>
          </w:tcPr>
          <w:p w:rsidR="00FB18AA" w:rsidRDefault="000C4FA0">
            <w:r>
              <w:t>4</w:t>
            </w:r>
          </w:p>
        </w:tc>
        <w:tc>
          <w:tcPr>
            <w:tcW w:w="0" w:type="auto"/>
          </w:tcPr>
          <w:p w:rsidR="00FB18AA" w:rsidRDefault="000C4FA0">
            <w:r>
              <w:rPr>
                <w:rStyle w:val="SAPEmphasis"/>
              </w:rPr>
              <w:t>Enter Header Data</w:t>
            </w:r>
          </w:p>
        </w:tc>
        <w:tc>
          <w:tcPr>
            <w:tcW w:w="0" w:type="auto"/>
          </w:tcPr>
          <w:p w:rsidR="000C4FA0" w:rsidRDefault="000C4FA0">
            <w:r>
              <w:t xml:space="preserve">Go to the </w:t>
            </w:r>
            <w:r>
              <w:rPr>
                <w:rStyle w:val="SAPScreenElement"/>
              </w:rPr>
              <w:t>Header</w:t>
            </w:r>
            <w:r>
              <w:t xml:space="preserve"> area, and make the following entries:</w:t>
            </w:r>
          </w:p>
          <w:p w:rsidR="000C4FA0" w:rsidRDefault="000C4FA0">
            <w:r>
              <w:rPr>
                <w:rStyle w:val="SAPScreenElement"/>
              </w:rPr>
              <w:t>Info Record Description</w:t>
            </w:r>
            <w:r>
              <w:t xml:space="preserve">: Enter </w:t>
            </w:r>
            <w:r>
              <w:t xml:space="preserve">short text, for example, </w:t>
            </w:r>
            <w:r>
              <w:rPr>
                <w:rStyle w:val="SAPUserEntry"/>
              </w:rPr>
              <w:t>TG0011_10200001</w:t>
            </w:r>
          </w:p>
          <w:p w:rsidR="000C4FA0" w:rsidRDefault="000C4FA0">
            <w:r>
              <w:rPr>
                <w:rStyle w:val="SAPScreenElement"/>
              </w:rPr>
              <w:t>Purchasing Organization</w:t>
            </w:r>
            <w:r>
              <w:t xml:space="preserve">: for example, </w:t>
            </w:r>
            <w:r>
              <w:rPr>
                <w:rStyle w:val="SAPUserEntry"/>
              </w:rPr>
              <w:t>1010</w:t>
            </w:r>
          </w:p>
          <w:p w:rsidR="000C4FA0" w:rsidRDefault="000C4FA0">
            <w:r>
              <w:rPr>
                <w:rStyle w:val="SAPScreenElement"/>
              </w:rPr>
              <w:t>Supplier</w:t>
            </w:r>
            <w:r>
              <w:t xml:space="preserve">: for example, </w:t>
            </w:r>
            <w:r>
              <w:rPr>
                <w:rStyle w:val="SAPUserEntry"/>
              </w:rPr>
              <w:t>10200001</w:t>
            </w:r>
          </w:p>
          <w:p w:rsidR="000C4FA0" w:rsidRDefault="000C4FA0">
            <w:r>
              <w:rPr>
                <w:rStyle w:val="SAPScreenElement"/>
              </w:rPr>
              <w:t>Material</w:t>
            </w:r>
            <w:r>
              <w:t xml:space="preserve">: for example, </w:t>
            </w:r>
            <w:r>
              <w:rPr>
                <w:rStyle w:val="SAPUserEntry"/>
              </w:rPr>
              <w:t>TG0011</w:t>
            </w:r>
          </w:p>
          <w:p w:rsidR="000C4FA0" w:rsidRDefault="000C4FA0">
            <w:r>
              <w:rPr>
                <w:rStyle w:val="SAPScreenElement"/>
              </w:rPr>
              <w:t>Plant</w:t>
            </w:r>
            <w:r>
              <w:t xml:space="preserve">: for example, </w:t>
            </w:r>
            <w:r>
              <w:rPr>
                <w:rStyle w:val="SAPUserEntry"/>
              </w:rPr>
              <w:t>1010</w:t>
            </w:r>
          </w:p>
          <w:p w:rsidR="00FB18AA" w:rsidRDefault="000C4FA0">
            <w:r>
              <w:rPr>
                <w:rStyle w:val="SAPScreenElement"/>
              </w:rPr>
              <w:t>Purchasing Group</w:t>
            </w:r>
            <w:r>
              <w:t xml:space="preserve">: for example, </w:t>
            </w:r>
            <w:r>
              <w:rPr>
                <w:rStyle w:val="SAPUserEntry"/>
              </w:rPr>
              <w:t>002</w:t>
            </w:r>
          </w:p>
        </w:tc>
        <w:tc>
          <w:tcPr>
            <w:tcW w:w="0" w:type="auto"/>
          </w:tcPr>
          <w:p w:rsidR="00FB18AA" w:rsidRDefault="000C4FA0">
            <w:r>
              <w:t>Header data is added.</w:t>
            </w:r>
          </w:p>
        </w:tc>
        <w:tc>
          <w:tcPr>
            <w:tcW w:w="0" w:type="auto"/>
          </w:tcPr>
          <w:p w:rsidR="00000000" w:rsidRDefault="000C4FA0"/>
        </w:tc>
      </w:tr>
      <w:tr w:rsidR="00FB18AA" w:rsidTr="000C4FA0">
        <w:tc>
          <w:tcPr>
            <w:tcW w:w="0" w:type="auto"/>
          </w:tcPr>
          <w:p w:rsidR="00FB18AA" w:rsidRDefault="000C4FA0">
            <w:r>
              <w:lastRenderedPageBreak/>
              <w:t>5</w:t>
            </w:r>
          </w:p>
        </w:tc>
        <w:tc>
          <w:tcPr>
            <w:tcW w:w="0" w:type="auto"/>
          </w:tcPr>
          <w:p w:rsidR="00FB18AA" w:rsidRDefault="000C4FA0">
            <w:r>
              <w:rPr>
                <w:rStyle w:val="SAPEmphasis"/>
              </w:rPr>
              <w:t xml:space="preserve">Enter Purchasing </w:t>
            </w:r>
            <w:r>
              <w:rPr>
                <w:rStyle w:val="SAPEmphasis"/>
              </w:rPr>
              <w:t>Data</w:t>
            </w:r>
          </w:p>
        </w:tc>
        <w:tc>
          <w:tcPr>
            <w:tcW w:w="0" w:type="auto"/>
          </w:tcPr>
          <w:p w:rsidR="000C4FA0" w:rsidRDefault="000C4FA0">
            <w:r>
              <w:t xml:space="preserve">Go to the </w:t>
            </w:r>
            <w:r>
              <w:rPr>
                <w:rStyle w:val="SAPScreenElement"/>
              </w:rPr>
              <w:t>Purchasing Data</w:t>
            </w:r>
            <w:r>
              <w:t xml:space="preserve"> area, and make the following entries:</w:t>
            </w:r>
          </w:p>
          <w:p w:rsidR="000C4FA0" w:rsidRDefault="000C4FA0">
            <w:r>
              <w:rPr>
                <w:rStyle w:val="SAPScreenElement"/>
              </w:rPr>
              <w:t>Incoterm</w:t>
            </w:r>
            <w:r>
              <w:t xml:space="preserve">: for example, </w:t>
            </w:r>
            <w:r>
              <w:rPr>
                <w:rStyle w:val="SAPUserEntry"/>
              </w:rPr>
              <w:t>EXW</w:t>
            </w:r>
          </w:p>
          <w:p w:rsidR="00FB18AA" w:rsidRDefault="000C4FA0">
            <w:r>
              <w:rPr>
                <w:rStyle w:val="SAPScreenElement"/>
              </w:rPr>
              <w:t>Incoterm Location 1</w:t>
            </w:r>
            <w:r>
              <w:t xml:space="preserve">: </w:t>
            </w:r>
            <w:r>
              <w:rPr>
                <w:rStyle w:val="SAPUserEntry"/>
              </w:rPr>
              <w:t>&lt;Incoterm location&gt;</w:t>
            </w:r>
          </w:p>
        </w:tc>
        <w:tc>
          <w:tcPr>
            <w:tcW w:w="0" w:type="auto"/>
          </w:tcPr>
          <w:p w:rsidR="00FB18AA" w:rsidRDefault="000C4FA0">
            <w:r>
              <w:t>Purchasing Data is added.</w:t>
            </w:r>
          </w:p>
        </w:tc>
        <w:tc>
          <w:tcPr>
            <w:tcW w:w="0" w:type="auto"/>
          </w:tcPr>
          <w:p w:rsidR="00000000" w:rsidRDefault="000C4FA0"/>
        </w:tc>
      </w:tr>
      <w:tr w:rsidR="00FB18AA" w:rsidTr="000C4FA0">
        <w:tc>
          <w:tcPr>
            <w:tcW w:w="0" w:type="auto"/>
          </w:tcPr>
          <w:p w:rsidR="00FB18AA" w:rsidRDefault="000C4FA0">
            <w:r>
              <w:t>6</w:t>
            </w:r>
          </w:p>
        </w:tc>
        <w:tc>
          <w:tcPr>
            <w:tcW w:w="0" w:type="auto"/>
          </w:tcPr>
          <w:p w:rsidR="00FB18AA" w:rsidRDefault="000C4FA0">
            <w:r>
              <w:rPr>
                <w:rStyle w:val="SAPEmphasis"/>
              </w:rPr>
              <w:t>Enter Delivery and Quantity</w:t>
            </w:r>
          </w:p>
        </w:tc>
        <w:tc>
          <w:tcPr>
            <w:tcW w:w="0" w:type="auto"/>
          </w:tcPr>
          <w:p w:rsidR="000C4FA0" w:rsidRDefault="000C4FA0">
            <w:r>
              <w:t xml:space="preserve">Go to the </w:t>
            </w:r>
            <w:r>
              <w:rPr>
                <w:rStyle w:val="SAPScreenElement"/>
              </w:rPr>
              <w:t>Delivery and Quantity</w:t>
            </w:r>
            <w:r>
              <w:t xml:space="preserve"> area, and make the following entries:</w:t>
            </w:r>
          </w:p>
          <w:p w:rsidR="000C4FA0" w:rsidRDefault="000C4FA0">
            <w:r>
              <w:rPr>
                <w:rStyle w:val="SAPScreenElement"/>
              </w:rPr>
              <w:t>Delivery Time in Days</w:t>
            </w:r>
            <w:r>
              <w:t xml:space="preserve">: </w:t>
            </w:r>
            <w:r>
              <w:rPr>
                <w:rStyle w:val="SAPUserEntry"/>
              </w:rPr>
              <w:t>&lt;XX Days&gt;</w:t>
            </w:r>
            <w:r>
              <w:t xml:space="preserve">, for example, </w:t>
            </w:r>
            <w:r>
              <w:rPr>
                <w:rStyle w:val="SAPUserEntry"/>
              </w:rPr>
              <w:t>1</w:t>
            </w:r>
          </w:p>
          <w:p w:rsidR="000C4FA0" w:rsidRDefault="000C4FA0">
            <w:r>
              <w:rPr>
                <w:rStyle w:val="SAPScreenElement"/>
              </w:rPr>
              <w:t>Under Delivery Tolerance in %</w:t>
            </w:r>
            <w:r>
              <w:t xml:space="preserve">: for example, </w:t>
            </w:r>
            <w:r>
              <w:rPr>
                <w:rStyle w:val="SAPUserEntry"/>
              </w:rPr>
              <w:t>10</w:t>
            </w:r>
          </w:p>
          <w:p w:rsidR="000C4FA0" w:rsidRDefault="000C4FA0">
            <w:r>
              <w:rPr>
                <w:rStyle w:val="SAPScreenElement"/>
              </w:rPr>
              <w:t>Over Delivery Tolerance in %</w:t>
            </w:r>
            <w:r>
              <w:t xml:space="preserve">: for example, </w:t>
            </w:r>
            <w:r>
              <w:rPr>
                <w:rStyle w:val="SAPUserEntry"/>
              </w:rPr>
              <w:t>10</w:t>
            </w:r>
          </w:p>
          <w:p w:rsidR="000C4FA0" w:rsidRDefault="000C4FA0">
            <w:r>
              <w:rPr>
                <w:rStyle w:val="SAPScreenElement"/>
              </w:rPr>
              <w:t>Tax Code</w:t>
            </w:r>
            <w:r>
              <w:t xml:space="preserve">: </w:t>
            </w:r>
            <w:r>
              <w:rPr>
                <w:rStyle w:val="SAPUserEntry"/>
              </w:rPr>
              <w:t>V1</w:t>
            </w:r>
          </w:p>
          <w:p w:rsidR="000C4FA0" w:rsidRDefault="000C4FA0">
            <w:r>
              <w:rPr>
                <w:rStyle w:val="SAPScreenElement"/>
              </w:rPr>
              <w:t>Order Unit</w:t>
            </w:r>
            <w:r>
              <w:t xml:space="preserve">: for example, </w:t>
            </w:r>
            <w:r>
              <w:rPr>
                <w:rStyle w:val="SAPUserEntry"/>
              </w:rPr>
              <w:t>PC</w:t>
            </w:r>
          </w:p>
          <w:p w:rsidR="000C4FA0" w:rsidRDefault="000C4FA0">
            <w:r>
              <w:rPr>
                <w:rStyle w:val="SAPScreenElement"/>
              </w:rPr>
              <w:t>Standard Order Quantity</w:t>
            </w:r>
            <w:r>
              <w:t>: for</w:t>
            </w:r>
            <w:r>
              <w:t xml:space="preserve"> example, </w:t>
            </w:r>
            <w:r>
              <w:rPr>
                <w:rStyle w:val="SAPUserEntry"/>
              </w:rPr>
              <w:t>10</w:t>
            </w:r>
          </w:p>
          <w:p w:rsidR="000C4FA0" w:rsidRDefault="000C4FA0">
            <w:r>
              <w:rPr>
                <w:rStyle w:val="SAPScreenElement"/>
              </w:rPr>
              <w:t>Goods-Receipt-Based Invoice Verification</w:t>
            </w:r>
            <w:r>
              <w:t>: Select the check box</w:t>
            </w:r>
          </w:p>
          <w:p w:rsidR="000C4FA0" w:rsidRDefault="000C4FA0">
            <w:r>
              <w:rPr>
                <w:rStyle w:val="SAPScreenElement"/>
              </w:rPr>
              <w:t>No Evaluated Receipt Settlement</w:t>
            </w:r>
            <w:r>
              <w:t>: Select the check box</w:t>
            </w:r>
          </w:p>
          <w:p w:rsidR="000C4FA0" w:rsidRDefault="000C4FA0">
            <w:r>
              <w:t>Select the following entries if required:</w:t>
            </w:r>
          </w:p>
          <w:p w:rsidR="000C4FA0" w:rsidRDefault="000C4FA0">
            <w:r>
              <w:rPr>
                <w:rStyle w:val="SAPScreenElement"/>
              </w:rPr>
              <w:t>Unlimited Delivery</w:t>
            </w:r>
          </w:p>
          <w:p w:rsidR="00FB18AA" w:rsidRDefault="000C4FA0">
            <w:r>
              <w:rPr>
                <w:rStyle w:val="SAPScreenElement"/>
              </w:rPr>
              <w:t>Order Acknowledgment Requirement</w:t>
            </w:r>
          </w:p>
        </w:tc>
        <w:tc>
          <w:tcPr>
            <w:tcW w:w="0" w:type="auto"/>
          </w:tcPr>
          <w:p w:rsidR="00FB18AA" w:rsidRDefault="00FB18AA"/>
          <w:p w:rsidR="00FB18AA" w:rsidRDefault="000C4FA0">
            <w:r>
              <w:t>Delivery and Quantity Data is added.</w:t>
            </w:r>
          </w:p>
        </w:tc>
        <w:tc>
          <w:tcPr>
            <w:tcW w:w="0" w:type="auto"/>
          </w:tcPr>
          <w:p w:rsidR="00000000" w:rsidRDefault="000C4FA0"/>
        </w:tc>
      </w:tr>
      <w:tr w:rsidR="00FB18AA" w:rsidTr="000C4FA0">
        <w:tc>
          <w:tcPr>
            <w:tcW w:w="0" w:type="auto"/>
          </w:tcPr>
          <w:p w:rsidR="00FB18AA" w:rsidRDefault="000C4FA0">
            <w:r>
              <w:t>7</w:t>
            </w:r>
          </w:p>
        </w:tc>
        <w:tc>
          <w:tcPr>
            <w:tcW w:w="0" w:type="auto"/>
          </w:tcPr>
          <w:p w:rsidR="00FB18AA" w:rsidRDefault="000C4FA0">
            <w:r>
              <w:rPr>
                <w:rStyle w:val="SAPEmphasis"/>
              </w:rPr>
              <w:t>Enter Condition Data</w:t>
            </w:r>
          </w:p>
        </w:tc>
        <w:tc>
          <w:tcPr>
            <w:tcW w:w="0" w:type="auto"/>
          </w:tcPr>
          <w:p w:rsidR="000C4FA0" w:rsidRDefault="000C4FA0">
            <w:r>
              <w:t xml:space="preserve">In the </w:t>
            </w:r>
            <w:r>
              <w:rPr>
                <w:rStyle w:val="SAPScreenElement"/>
              </w:rPr>
              <w:t>Condition</w:t>
            </w:r>
            <w:r>
              <w:t xml:space="preserve"> section, choose the </w:t>
            </w:r>
            <w:r>
              <w:rPr>
                <w:rStyle w:val="SAPScreenElement"/>
              </w:rPr>
              <w:t>Add</w:t>
            </w:r>
            <w:r>
              <w:t xml:space="preserve"> icon. Enter the following data:</w:t>
            </w:r>
          </w:p>
          <w:p w:rsidR="000C4FA0" w:rsidRDefault="000C4FA0">
            <w:r>
              <w:rPr>
                <w:rStyle w:val="SAPScreenElement"/>
              </w:rPr>
              <w:t>Valid From</w:t>
            </w:r>
            <w:r>
              <w:t xml:space="preserve">: </w:t>
            </w:r>
            <w:r>
              <w:rPr>
                <w:rStyle w:val="SAPUserEntry"/>
              </w:rPr>
              <w:t>&lt;date&gt;</w:t>
            </w:r>
          </w:p>
          <w:p w:rsidR="000C4FA0" w:rsidRDefault="000C4FA0">
            <w:r>
              <w:rPr>
                <w:rStyle w:val="SAPScreenElement"/>
              </w:rPr>
              <w:t>Amount</w:t>
            </w:r>
            <w:r>
              <w:t xml:space="preserve">: </w:t>
            </w:r>
            <w:r>
              <w:rPr>
                <w:rStyle w:val="SAPUserEntry"/>
              </w:rPr>
              <w:t>&lt;Amount&gt;</w:t>
            </w:r>
            <w:r>
              <w:t xml:space="preserve">, for example, </w:t>
            </w:r>
            <w:r>
              <w:rPr>
                <w:rStyle w:val="SAPUserEntry"/>
              </w:rPr>
              <w:t>30</w:t>
            </w:r>
          </w:p>
          <w:p w:rsidR="000C4FA0" w:rsidRDefault="000C4FA0">
            <w:r>
              <w:rPr>
                <w:rStyle w:val="SAPScreenElement"/>
              </w:rPr>
              <w:t>Pricing Unit</w:t>
            </w:r>
            <w:r>
              <w:t xml:space="preserve">: </w:t>
            </w:r>
            <w:r>
              <w:rPr>
                <w:rStyle w:val="SAPUserEntry"/>
              </w:rPr>
              <w:t>&lt;Pricing Uni</w:t>
            </w:r>
            <w:r>
              <w:rPr>
                <w:rStyle w:val="SAPUserEntry"/>
              </w:rPr>
              <w:t>t&gt;</w:t>
            </w:r>
            <w:r>
              <w:t xml:space="preserve">, for example, </w:t>
            </w:r>
            <w:r>
              <w:rPr>
                <w:rStyle w:val="SAPUserEntry"/>
              </w:rPr>
              <w:t>1</w:t>
            </w:r>
          </w:p>
          <w:p w:rsidR="000C4FA0" w:rsidRDefault="000C4FA0">
            <w:r>
              <w:rPr>
                <w:rStyle w:val="SAPScreenElement"/>
              </w:rPr>
              <w:t>Valid To</w:t>
            </w:r>
            <w:r>
              <w:t xml:space="preserve">: </w:t>
            </w:r>
            <w:r>
              <w:rPr>
                <w:rStyle w:val="SAPUserEntry"/>
              </w:rPr>
              <w:t>&lt;date&gt;</w:t>
            </w:r>
          </w:p>
          <w:p w:rsidR="000C4FA0" w:rsidRDefault="000C4FA0">
            <w:r>
              <w:rPr>
                <w:rStyle w:val="SAPScreenElement"/>
              </w:rPr>
              <w:t>Currency</w:t>
            </w:r>
            <w:r>
              <w:t xml:space="preserve">: for example, </w:t>
            </w:r>
            <w:r>
              <w:rPr>
                <w:rStyle w:val="SAPUserEntry"/>
              </w:rPr>
              <w:t>EUR</w:t>
            </w:r>
          </w:p>
          <w:p w:rsidR="00FB18AA" w:rsidRDefault="000C4FA0">
            <w:r>
              <w:t xml:space="preserve">Choose </w:t>
            </w:r>
            <w:r>
              <w:rPr>
                <w:rStyle w:val="SAPScreenElement"/>
              </w:rPr>
              <w:t>Apply</w:t>
            </w:r>
            <w:r>
              <w:t>.</w:t>
            </w:r>
          </w:p>
        </w:tc>
        <w:tc>
          <w:tcPr>
            <w:tcW w:w="0" w:type="auto"/>
          </w:tcPr>
          <w:p w:rsidR="00FB18AA" w:rsidRDefault="000C4FA0">
            <w:r>
              <w:t>Condition Data is added.</w:t>
            </w:r>
          </w:p>
        </w:tc>
        <w:tc>
          <w:tcPr>
            <w:tcW w:w="0" w:type="auto"/>
          </w:tcPr>
          <w:p w:rsidR="00000000" w:rsidRDefault="000C4FA0"/>
        </w:tc>
      </w:tr>
      <w:tr w:rsidR="00FB18AA" w:rsidTr="000C4FA0">
        <w:tc>
          <w:tcPr>
            <w:tcW w:w="0" w:type="auto"/>
          </w:tcPr>
          <w:p w:rsidR="00FB18AA" w:rsidRDefault="000C4FA0">
            <w:r>
              <w:t>8</w:t>
            </w:r>
          </w:p>
        </w:tc>
        <w:tc>
          <w:tcPr>
            <w:tcW w:w="0" w:type="auto"/>
          </w:tcPr>
          <w:p w:rsidR="00FB18AA" w:rsidRDefault="000C4FA0">
            <w:r>
              <w:rPr>
                <w:rStyle w:val="SAPEmphasis"/>
              </w:rPr>
              <w:t>Save Your Data</w:t>
            </w:r>
          </w:p>
        </w:tc>
        <w:tc>
          <w:tcPr>
            <w:tcW w:w="0" w:type="auto"/>
          </w:tcPr>
          <w:p w:rsidR="00FB18AA" w:rsidRDefault="000C4FA0">
            <w:r>
              <w:t xml:space="preserve">Choose </w:t>
            </w:r>
            <w:r>
              <w:rPr>
                <w:rStyle w:val="SAPScreenElement"/>
              </w:rPr>
              <w:t>Save</w:t>
            </w:r>
            <w:r>
              <w:t>.</w:t>
            </w:r>
          </w:p>
        </w:tc>
        <w:tc>
          <w:tcPr>
            <w:tcW w:w="0" w:type="auto"/>
          </w:tcPr>
          <w:p w:rsidR="00FB18AA" w:rsidRDefault="000C4FA0">
            <w:r>
              <w:t>A purchasing info record is saved.</w:t>
            </w:r>
          </w:p>
        </w:tc>
        <w:tc>
          <w:tcPr>
            <w:tcW w:w="0" w:type="auto"/>
          </w:tcPr>
          <w:p w:rsidR="00000000" w:rsidRDefault="000C4FA0"/>
        </w:tc>
      </w:tr>
      <w:tr w:rsidR="00FB18AA" w:rsidTr="000C4FA0">
        <w:tc>
          <w:tcPr>
            <w:tcW w:w="0" w:type="auto"/>
          </w:tcPr>
          <w:p w:rsidR="00FB18AA" w:rsidRDefault="000C4FA0">
            <w:r>
              <w:t>9</w:t>
            </w:r>
          </w:p>
        </w:tc>
        <w:tc>
          <w:tcPr>
            <w:tcW w:w="0" w:type="auto"/>
          </w:tcPr>
          <w:p w:rsidR="00FB18AA" w:rsidRDefault="000C4FA0">
            <w:r>
              <w:rPr>
                <w:rStyle w:val="SAPEmphasis"/>
              </w:rPr>
              <w:t>Repeat Entire Steps and Create a New Info Record</w:t>
            </w:r>
          </w:p>
        </w:tc>
        <w:tc>
          <w:tcPr>
            <w:tcW w:w="0" w:type="auto"/>
          </w:tcPr>
          <w:p w:rsidR="00FB18AA" w:rsidRDefault="000C4FA0">
            <w:r>
              <w:t xml:space="preserve">Repeat entire steps and create new info records for the materials and vendor listed in chapter </w:t>
            </w:r>
            <w:hyperlink r:id="rId10" w:history="1">
              <w:r>
                <w:t>Master Data, Organizational Data, and Other Data</w:t>
              </w:r>
            </w:hyperlink>
            <w:r>
              <w:t xml:space="preserve">  [page ] </w:t>
            </w:r>
            <w:r>
              <w:fldChar w:fldCharType="begin"/>
            </w:r>
            <w:r>
              <w:instrText xml:space="preserve"> PAGEREF unique_5 </w:instrText>
            </w:r>
            <w:r>
              <w:fldChar w:fldCharType="separate"/>
            </w:r>
            <w:r>
              <w:rPr>
                <w:noProof/>
              </w:rPr>
              <w:t>5</w:t>
            </w:r>
            <w:r>
              <w:fldChar w:fldCharType="end"/>
            </w:r>
            <w:r>
              <w:t>.</w:t>
            </w:r>
          </w:p>
        </w:tc>
        <w:tc>
          <w:tcPr>
            <w:tcW w:w="0" w:type="auto"/>
          </w:tcPr>
          <w:p w:rsidR="00000000" w:rsidRDefault="000C4FA0"/>
        </w:tc>
        <w:tc>
          <w:tcPr>
            <w:tcW w:w="0" w:type="auto"/>
          </w:tcPr>
          <w:p w:rsidR="00000000" w:rsidRDefault="000C4FA0"/>
        </w:tc>
      </w:tr>
    </w:tbl>
    <w:p w:rsidR="00FB18AA" w:rsidRDefault="00FB18AA"/>
    <w:p w:rsidR="00FB18AA" w:rsidRDefault="000C4FA0">
      <w:pPr>
        <w:pStyle w:val="Heading3"/>
      </w:pPr>
      <w:bookmarkStart w:id="24" w:name="unique_11"/>
      <w:bookmarkStart w:id="25" w:name="_Toc51267000"/>
      <w:r>
        <w:lastRenderedPageBreak/>
        <w:t xml:space="preserve">Prerequisite Customizing Activities for </w:t>
      </w:r>
      <w:r>
        <w:t>Classification</w:t>
      </w:r>
      <w:bookmarkEnd w:id="24"/>
      <w:bookmarkEnd w:id="25"/>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 xml:space="preserve">&lt;State the Service Provider, Customer or Joint Service Provider </w:t>
            </w:r>
            <w:r>
              <w:rPr>
                <w:rStyle w:val="SAPUserEntry"/>
              </w:rPr>
              <w:t>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To ensure the Customs Unit of Measure correctly mapping with internal Supplementary Unit of Measure, you may use following customizing activity to manage the customs units of measure.</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769"/>
        <w:gridCol w:w="1743"/>
        <w:gridCol w:w="7207"/>
        <w:gridCol w:w="3265"/>
        <w:gridCol w:w="1187"/>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Define Measure System</w:t>
            </w:r>
          </w:p>
        </w:tc>
        <w:tc>
          <w:tcPr>
            <w:tcW w:w="0" w:type="auto"/>
          </w:tcPr>
          <w:p w:rsidR="000C4FA0" w:rsidRDefault="000C4FA0">
            <w:r>
              <w:t xml:space="preserve">Run the transaction code </w:t>
            </w:r>
            <w:r>
              <w:rPr>
                <w:rStyle w:val="SAPScreenElement"/>
              </w:rPr>
              <w:t>SPRO</w:t>
            </w:r>
            <w:r>
              <w:t xml:space="preserve">, then go to the IMG activity by following path: </w:t>
            </w:r>
            <w:r>
              <w:rPr>
                <w:rStyle w:val="SAPScreenElement"/>
              </w:rPr>
              <w:t>Governance, Risk and Compliance &gt; International Trade &gt; Classification &gt; Define Unit of</w:t>
            </w:r>
            <w:r>
              <w:rPr>
                <w:rStyle w:val="SAPScreenElement"/>
              </w:rPr>
              <w:t xml:space="preserve"> Measure System</w:t>
            </w:r>
            <w:r>
              <w:t xml:space="preserve"> .</w:t>
            </w:r>
          </w:p>
          <w:p w:rsidR="000C4FA0" w:rsidRDefault="000C4FA0">
            <w:r>
              <w:t xml:space="preserve">Choose </w:t>
            </w:r>
            <w:r>
              <w:rPr>
                <w:rStyle w:val="SAPScreenElement"/>
              </w:rPr>
              <w:t>New Entries</w:t>
            </w:r>
            <w:r>
              <w:t>.</w:t>
            </w:r>
          </w:p>
          <w:p w:rsidR="000C4FA0" w:rsidRDefault="000C4FA0">
            <w:r>
              <w:rPr>
                <w:rStyle w:val="SAPScreenElement"/>
              </w:rPr>
              <w:t>Unit of Measure System</w:t>
            </w:r>
            <w:r>
              <w:t xml:space="preserve">: </w:t>
            </w:r>
            <w:r>
              <w:rPr>
                <w:rStyle w:val="SAPUserEntry"/>
              </w:rPr>
              <w:t>UOM_EU</w:t>
            </w:r>
          </w:p>
          <w:p w:rsidR="000C4FA0" w:rsidRDefault="000C4FA0">
            <w:r>
              <w:rPr>
                <w:rStyle w:val="SAPScreenElement"/>
              </w:rPr>
              <w:t>Description</w:t>
            </w:r>
            <w:r>
              <w:t xml:space="preserve">: </w:t>
            </w:r>
            <w:r>
              <w:rPr>
                <w:rStyle w:val="SAPUserEntry"/>
              </w:rPr>
              <w:t>Measure System for EU</w:t>
            </w:r>
          </w:p>
          <w:p w:rsidR="000C4FA0" w:rsidRDefault="000C4FA0">
            <w:r>
              <w:t xml:space="preserve">Choose the line of </w:t>
            </w:r>
            <w:r>
              <w:rPr>
                <w:rStyle w:val="italic"/>
              </w:rPr>
              <w:t>UOM_EU</w:t>
            </w:r>
            <w:r>
              <w:t xml:space="preserve"> and click </w:t>
            </w:r>
            <w:r>
              <w:rPr>
                <w:rStyle w:val="SAPScreenElement"/>
              </w:rPr>
              <w:t>Customs Unit of Measure</w:t>
            </w:r>
            <w:r>
              <w:t>.</w:t>
            </w:r>
          </w:p>
          <w:p w:rsidR="000C4FA0" w:rsidRDefault="000C4FA0">
            <w:r>
              <w:t xml:space="preserve">Click </w:t>
            </w:r>
            <w:r>
              <w:rPr>
                <w:rStyle w:val="SAPScreenElement"/>
              </w:rPr>
              <w:t>New Entries</w:t>
            </w:r>
            <w:r>
              <w:t>:</w:t>
            </w:r>
          </w:p>
          <w:p w:rsidR="000C4FA0" w:rsidRDefault="000C4FA0">
            <w:r>
              <w:rPr>
                <w:rStyle w:val="SAPScreenElement"/>
              </w:rPr>
              <w:t>Customs Unit of Measure</w:t>
            </w:r>
            <w:r>
              <w:t xml:space="preserve">: For example, </w:t>
            </w:r>
            <w:r>
              <w:rPr>
                <w:rStyle w:val="SAPUserEntry"/>
              </w:rPr>
              <w:t>KGM</w:t>
            </w:r>
          </w:p>
          <w:p w:rsidR="000C4FA0" w:rsidRDefault="000C4FA0">
            <w:r>
              <w:rPr>
                <w:rStyle w:val="SAPScreenElement"/>
              </w:rPr>
              <w:t>UoM Description</w:t>
            </w:r>
            <w:r>
              <w:t xml:space="preserve">: </w:t>
            </w:r>
            <w:r>
              <w:rPr>
                <w:rStyle w:val="SAPUserEntry"/>
              </w:rPr>
              <w:t>kilogram</w:t>
            </w:r>
          </w:p>
          <w:p w:rsidR="000C4FA0" w:rsidRDefault="000C4FA0">
            <w:r>
              <w:lastRenderedPageBreak/>
              <w:t>Save the entries.</w:t>
            </w:r>
          </w:p>
          <w:p w:rsidR="000C4FA0" w:rsidRDefault="000C4FA0">
            <w:r>
              <w:t xml:space="preserve">Then choose </w:t>
            </w:r>
            <w:r>
              <w:rPr>
                <w:rStyle w:val="SAPScreenElement"/>
              </w:rPr>
              <w:t>Mapping for Customs Unit of Measure</w:t>
            </w:r>
            <w:r>
              <w:t>.</w:t>
            </w:r>
          </w:p>
          <w:p w:rsidR="000C4FA0" w:rsidRDefault="000C4FA0">
            <w:r>
              <w:t xml:space="preserve">Choose </w:t>
            </w:r>
            <w:r>
              <w:rPr>
                <w:rStyle w:val="SAPScreenElement"/>
              </w:rPr>
              <w:t>New Entries</w:t>
            </w:r>
            <w:r>
              <w:t>:</w:t>
            </w:r>
          </w:p>
          <w:p w:rsidR="000C4FA0" w:rsidRDefault="000C4FA0">
            <w:r>
              <w:rPr>
                <w:rStyle w:val="SAPScreenElement"/>
              </w:rPr>
              <w:t>Customs UoM</w:t>
            </w:r>
            <w:r>
              <w:t xml:space="preserve">: For example, </w:t>
            </w:r>
            <w:r>
              <w:rPr>
                <w:rStyle w:val="SAPUserEntry"/>
              </w:rPr>
              <w:t>KGM</w:t>
            </w:r>
          </w:p>
          <w:p w:rsidR="000C4FA0" w:rsidRDefault="000C4FA0">
            <w:r>
              <w:rPr>
                <w:rStyle w:val="SAPScreenElement"/>
              </w:rPr>
              <w:t>MU(Unit of Measure)</w:t>
            </w:r>
            <w:r>
              <w:t xml:space="preserve">: </w:t>
            </w:r>
            <w:r>
              <w:rPr>
                <w:rStyle w:val="SAPUserEntry"/>
              </w:rPr>
              <w:t>KG</w:t>
            </w:r>
          </w:p>
          <w:p w:rsidR="000C4FA0" w:rsidRDefault="000C4FA0">
            <w:r>
              <w:t>Save the entries.</w:t>
            </w:r>
          </w:p>
          <w:p w:rsidR="00FB18AA" w:rsidRDefault="000C4FA0">
            <w:r>
              <w:t xml:space="preserve">For the </w:t>
            </w:r>
            <w:r>
              <w:rPr>
                <w:rStyle w:val="SAPScreenElement"/>
              </w:rPr>
              <w:t>Customs Unit of Measure</w:t>
            </w:r>
            <w:r>
              <w:t>, you can check following table 1 for reference.</w:t>
            </w:r>
          </w:p>
        </w:tc>
        <w:tc>
          <w:tcPr>
            <w:tcW w:w="0" w:type="auto"/>
          </w:tcPr>
          <w:p w:rsidR="000C4FA0" w:rsidRDefault="000C4FA0">
            <w:r>
              <w:lastRenderedPageBreak/>
              <w:t>The Customs Unit of Measures are maintained.</w:t>
            </w:r>
          </w:p>
          <w:p w:rsidR="00FB18AA" w:rsidRDefault="000C4FA0">
            <w:r>
              <w:t>The Customs Unit of Measure are mapped with internal Unit of Measure.</w:t>
            </w:r>
          </w:p>
        </w:tc>
        <w:tc>
          <w:tcPr>
            <w:tcW w:w="0" w:type="auto"/>
          </w:tcPr>
          <w:p w:rsidR="00FB18AA" w:rsidRDefault="00FB18AA"/>
        </w:tc>
      </w:tr>
      <w:tr w:rsidR="00FB18AA" w:rsidTr="000C4FA0">
        <w:tc>
          <w:tcPr>
            <w:tcW w:w="0" w:type="auto"/>
          </w:tcPr>
          <w:p w:rsidR="00FB18AA" w:rsidRDefault="000C4FA0">
            <w:r>
              <w:lastRenderedPageBreak/>
              <w:t>2</w:t>
            </w:r>
          </w:p>
        </w:tc>
        <w:tc>
          <w:tcPr>
            <w:tcW w:w="0" w:type="auto"/>
          </w:tcPr>
          <w:p w:rsidR="00FB18AA" w:rsidRDefault="000C4FA0">
            <w:r>
              <w:rPr>
                <w:rStyle w:val="SAPEmphasis"/>
              </w:rPr>
              <w:t xml:space="preserve">Define </w:t>
            </w:r>
            <w:r>
              <w:rPr>
                <w:rStyle w:val="SAPEmphasis"/>
              </w:rPr>
              <w:t>Numbering Scheme Content</w:t>
            </w:r>
          </w:p>
        </w:tc>
        <w:tc>
          <w:tcPr>
            <w:tcW w:w="0" w:type="auto"/>
          </w:tcPr>
          <w:p w:rsidR="000C4FA0" w:rsidRDefault="000C4FA0">
            <w:r>
              <w:t xml:space="preserve">Run the transaction code </w:t>
            </w:r>
            <w:r>
              <w:rPr>
                <w:rStyle w:val="SAPScreenElement"/>
              </w:rPr>
              <w:t>SPRO</w:t>
            </w:r>
            <w:r>
              <w:t xml:space="preserve">, then go to the IMG activity by following path: </w:t>
            </w:r>
            <w:r>
              <w:rPr>
                <w:rStyle w:val="SAPScreenElement"/>
              </w:rPr>
              <w:t>Governance, Risk and Compliance &gt; International Trade &gt; Classification &gt; Define Numbering Scheme Content</w:t>
            </w:r>
            <w:r>
              <w:t xml:space="preserve"> .</w:t>
            </w:r>
          </w:p>
          <w:p w:rsidR="000C4FA0" w:rsidRDefault="000C4FA0">
            <w:r>
              <w:t xml:space="preserve">Double Click the </w:t>
            </w:r>
            <w:r>
              <w:rPr>
                <w:rStyle w:val="SAPScreenElement"/>
              </w:rPr>
              <w:t>Numbering Scheme Content EU</w:t>
            </w:r>
            <w:r>
              <w:rPr>
                <w:rStyle w:val="SAPScreenElement"/>
              </w:rPr>
              <w:t>01</w:t>
            </w:r>
            <w:r>
              <w:t>.</w:t>
            </w:r>
          </w:p>
          <w:p w:rsidR="000C4FA0" w:rsidRDefault="000C4FA0">
            <w:r>
              <w:t>Maintain the following entry:</w:t>
            </w:r>
          </w:p>
          <w:p w:rsidR="00FB18AA" w:rsidRDefault="000C4FA0">
            <w:r>
              <w:rPr>
                <w:rStyle w:val="SAPScreenElement"/>
              </w:rPr>
              <w:t>Unit of Measure System</w:t>
            </w:r>
            <w:r>
              <w:t xml:space="preserve">: </w:t>
            </w:r>
            <w:r>
              <w:rPr>
                <w:rStyle w:val="SAPUserEntry"/>
              </w:rPr>
              <w:t>Measure System for EU</w:t>
            </w:r>
            <w:r>
              <w:t>.</w:t>
            </w:r>
          </w:p>
        </w:tc>
        <w:tc>
          <w:tcPr>
            <w:tcW w:w="0" w:type="auto"/>
          </w:tcPr>
          <w:p w:rsidR="00FB18AA" w:rsidRDefault="000C4FA0">
            <w:r>
              <w:t>The Unit of Measure System is assigned to the Numbering Scheme Content.</w:t>
            </w:r>
          </w:p>
        </w:tc>
        <w:tc>
          <w:tcPr>
            <w:tcW w:w="0" w:type="auto"/>
          </w:tcPr>
          <w:p w:rsidR="00FB18AA" w:rsidRDefault="00FB18AA"/>
        </w:tc>
      </w:tr>
    </w:tbl>
    <w:p w:rsidR="00FB18AA" w:rsidRDefault="00FB18AA"/>
    <w:p w:rsidR="00FB18AA" w:rsidRDefault="000C4FA0">
      <w:pPr>
        <w:pStyle w:val="tabletitle"/>
      </w:pPr>
      <w:r>
        <w:rPr>
          <w:rStyle w:val="SAPEmphasis"/>
        </w:rPr>
        <w:t>Table 7: Table 1</w:t>
      </w:r>
    </w:p>
    <w:tbl>
      <w:tblPr>
        <w:tblStyle w:val="SAPStandardTable"/>
        <w:tblW w:w="0" w:type="auto"/>
        <w:tblLook w:val="0620" w:firstRow="1" w:lastRow="0" w:firstColumn="0" w:lastColumn="0" w:noHBand="1" w:noVBand="1"/>
      </w:tblPr>
      <w:tblGrid>
        <w:gridCol w:w="2452"/>
        <w:gridCol w:w="3881"/>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Customs Unit of Measure</w:t>
            </w:r>
          </w:p>
        </w:tc>
        <w:tc>
          <w:tcPr>
            <w:tcW w:w="0" w:type="auto"/>
          </w:tcPr>
          <w:p w:rsidR="00FB18AA" w:rsidRDefault="000C4FA0">
            <w:pPr>
              <w:pStyle w:val="SAPTableHeader"/>
            </w:pPr>
            <w:r>
              <w:t>Description</w:t>
            </w:r>
          </w:p>
        </w:tc>
      </w:tr>
      <w:tr w:rsidR="00FB18AA" w:rsidTr="000C4FA0">
        <w:tc>
          <w:tcPr>
            <w:tcW w:w="0" w:type="auto"/>
          </w:tcPr>
          <w:p w:rsidR="00FB18AA" w:rsidRDefault="000C4FA0">
            <w:r>
              <w:t>ASV</w:t>
            </w:r>
          </w:p>
        </w:tc>
        <w:tc>
          <w:tcPr>
            <w:tcW w:w="0" w:type="auto"/>
          </w:tcPr>
          <w:p w:rsidR="00FB18AA" w:rsidRDefault="000C4FA0">
            <w:r>
              <w:t>%vol</w:t>
            </w:r>
          </w:p>
        </w:tc>
      </w:tr>
      <w:tr w:rsidR="00FB18AA" w:rsidTr="000C4FA0">
        <w:tc>
          <w:tcPr>
            <w:tcW w:w="0" w:type="auto"/>
          </w:tcPr>
          <w:p w:rsidR="00FB18AA" w:rsidRDefault="000C4FA0">
            <w:r>
              <w:t>ASVX</w:t>
            </w:r>
          </w:p>
        </w:tc>
        <w:tc>
          <w:tcPr>
            <w:tcW w:w="0" w:type="auto"/>
          </w:tcPr>
          <w:p w:rsidR="00FB18AA" w:rsidRDefault="000C4FA0">
            <w:r>
              <w:t>%vol/hectolitre</w:t>
            </w:r>
          </w:p>
        </w:tc>
      </w:tr>
      <w:tr w:rsidR="00FB18AA" w:rsidTr="000C4FA0">
        <w:tc>
          <w:tcPr>
            <w:tcW w:w="0" w:type="auto"/>
          </w:tcPr>
          <w:p w:rsidR="00FB18AA" w:rsidRDefault="000C4FA0">
            <w:r>
              <w:t>CCT</w:t>
            </w:r>
          </w:p>
        </w:tc>
        <w:tc>
          <w:tcPr>
            <w:tcW w:w="0" w:type="auto"/>
          </w:tcPr>
          <w:p w:rsidR="00FB18AA" w:rsidRDefault="000C4FA0">
            <w:r>
              <w:t>Carrying</w:t>
            </w:r>
            <w:r>
              <w:t xml:space="preserve"> capacity in tonnes</w:t>
            </w:r>
          </w:p>
        </w:tc>
      </w:tr>
      <w:tr w:rsidR="00FB18AA" w:rsidTr="000C4FA0">
        <w:tc>
          <w:tcPr>
            <w:tcW w:w="0" w:type="auto"/>
          </w:tcPr>
          <w:p w:rsidR="00FB18AA" w:rsidRDefault="000C4FA0">
            <w:r>
              <w:t>CEN</w:t>
            </w:r>
          </w:p>
        </w:tc>
        <w:tc>
          <w:tcPr>
            <w:tcW w:w="0" w:type="auto"/>
          </w:tcPr>
          <w:p w:rsidR="00FB18AA" w:rsidRDefault="000C4FA0">
            <w:r>
              <w:t>Hundred items</w:t>
            </w:r>
          </w:p>
        </w:tc>
      </w:tr>
      <w:tr w:rsidR="00FB18AA" w:rsidTr="000C4FA0">
        <w:tc>
          <w:tcPr>
            <w:tcW w:w="0" w:type="auto"/>
          </w:tcPr>
          <w:p w:rsidR="00FB18AA" w:rsidRDefault="000C4FA0">
            <w:r>
              <w:t>CTM</w:t>
            </w:r>
          </w:p>
        </w:tc>
        <w:tc>
          <w:tcPr>
            <w:tcW w:w="0" w:type="auto"/>
          </w:tcPr>
          <w:p w:rsidR="00FB18AA" w:rsidRDefault="000C4FA0">
            <w:r>
              <w:t>Carats(1 metric carat=2 x 10-4 kg)</w:t>
            </w:r>
          </w:p>
        </w:tc>
      </w:tr>
      <w:tr w:rsidR="00FB18AA" w:rsidTr="000C4FA0">
        <w:tc>
          <w:tcPr>
            <w:tcW w:w="0" w:type="auto"/>
          </w:tcPr>
          <w:p w:rsidR="00FB18AA" w:rsidRDefault="000C4FA0">
            <w:r>
              <w:t>DAP</w:t>
            </w:r>
          </w:p>
        </w:tc>
        <w:tc>
          <w:tcPr>
            <w:tcW w:w="0" w:type="auto"/>
          </w:tcPr>
          <w:p w:rsidR="00FB18AA" w:rsidRDefault="000C4FA0">
            <w:r>
              <w:t>Deka ton</w:t>
            </w:r>
          </w:p>
        </w:tc>
      </w:tr>
      <w:tr w:rsidR="00FB18AA" w:rsidTr="000C4FA0">
        <w:tc>
          <w:tcPr>
            <w:tcW w:w="0" w:type="auto"/>
          </w:tcPr>
          <w:p w:rsidR="00FB18AA" w:rsidRDefault="000C4FA0">
            <w:r>
              <w:t>DTN</w:t>
            </w:r>
          </w:p>
        </w:tc>
        <w:tc>
          <w:tcPr>
            <w:tcW w:w="0" w:type="auto"/>
          </w:tcPr>
          <w:p w:rsidR="00FB18AA" w:rsidRDefault="000C4FA0">
            <w:r>
              <w:t>100 kilograms</w:t>
            </w:r>
          </w:p>
        </w:tc>
      </w:tr>
      <w:tr w:rsidR="00FB18AA" w:rsidTr="000C4FA0">
        <w:tc>
          <w:tcPr>
            <w:tcW w:w="0" w:type="auto"/>
          </w:tcPr>
          <w:p w:rsidR="00FB18AA" w:rsidRDefault="000C4FA0">
            <w:r>
              <w:t>DTNE</w:t>
            </w:r>
          </w:p>
        </w:tc>
        <w:tc>
          <w:tcPr>
            <w:tcW w:w="0" w:type="auto"/>
          </w:tcPr>
          <w:p w:rsidR="00FB18AA" w:rsidRDefault="000C4FA0">
            <w:r>
              <w:t>Hectokilogram net drained weight</w:t>
            </w:r>
          </w:p>
        </w:tc>
      </w:tr>
      <w:tr w:rsidR="00FB18AA" w:rsidTr="000C4FA0">
        <w:tc>
          <w:tcPr>
            <w:tcW w:w="0" w:type="auto"/>
          </w:tcPr>
          <w:p w:rsidR="00FB18AA" w:rsidRDefault="000C4FA0">
            <w:r>
              <w:t>DTNF</w:t>
            </w:r>
          </w:p>
        </w:tc>
        <w:tc>
          <w:tcPr>
            <w:tcW w:w="0" w:type="auto"/>
          </w:tcPr>
          <w:p w:rsidR="00FB18AA" w:rsidRDefault="000C4FA0">
            <w:r>
              <w:t>Hectokilogram net soft wheat</w:t>
            </w:r>
          </w:p>
        </w:tc>
      </w:tr>
      <w:tr w:rsidR="00FB18AA" w:rsidTr="000C4FA0">
        <w:tc>
          <w:tcPr>
            <w:tcW w:w="0" w:type="auto"/>
          </w:tcPr>
          <w:p w:rsidR="00FB18AA" w:rsidRDefault="000C4FA0">
            <w:r>
              <w:t>DTNG</w:t>
            </w:r>
          </w:p>
        </w:tc>
        <w:tc>
          <w:tcPr>
            <w:tcW w:w="0" w:type="auto"/>
          </w:tcPr>
          <w:p w:rsidR="00FB18AA" w:rsidRDefault="000C4FA0">
            <w:r>
              <w:t>Hectokilogram net raw weight</w:t>
            </w:r>
          </w:p>
        </w:tc>
      </w:tr>
      <w:tr w:rsidR="00FB18AA" w:rsidTr="000C4FA0">
        <w:tc>
          <w:tcPr>
            <w:tcW w:w="0" w:type="auto"/>
          </w:tcPr>
          <w:p w:rsidR="00FB18AA" w:rsidRDefault="000C4FA0">
            <w:r>
              <w:lastRenderedPageBreak/>
              <w:t>DTNM</w:t>
            </w:r>
          </w:p>
        </w:tc>
        <w:tc>
          <w:tcPr>
            <w:tcW w:w="0" w:type="auto"/>
          </w:tcPr>
          <w:p w:rsidR="00FB18AA" w:rsidRDefault="000C4FA0">
            <w:r>
              <w:t>Hectokilogram net dry matter</w:t>
            </w:r>
          </w:p>
        </w:tc>
      </w:tr>
      <w:tr w:rsidR="00FB18AA" w:rsidTr="000C4FA0">
        <w:tc>
          <w:tcPr>
            <w:tcW w:w="0" w:type="auto"/>
          </w:tcPr>
          <w:p w:rsidR="00FB18AA" w:rsidRDefault="000C4FA0">
            <w:r>
              <w:t>DTNN</w:t>
            </w:r>
          </w:p>
        </w:tc>
        <w:tc>
          <w:tcPr>
            <w:tcW w:w="0" w:type="auto"/>
          </w:tcPr>
          <w:p w:rsidR="00FB18AA" w:rsidRDefault="000C4FA0">
            <w:r>
              <w:t>Hectokilogram dead weight</w:t>
            </w:r>
          </w:p>
        </w:tc>
      </w:tr>
      <w:tr w:rsidR="00FB18AA" w:rsidTr="000C4FA0">
        <w:tc>
          <w:tcPr>
            <w:tcW w:w="0" w:type="auto"/>
          </w:tcPr>
          <w:p w:rsidR="00FB18AA" w:rsidRDefault="000C4FA0">
            <w:r>
              <w:t>DTNR</w:t>
            </w:r>
          </w:p>
        </w:tc>
        <w:tc>
          <w:tcPr>
            <w:tcW w:w="0" w:type="auto"/>
          </w:tcPr>
          <w:p w:rsidR="00FB18AA" w:rsidRDefault="000C4FA0">
            <w:r>
              <w:t>Hectokilogram raw sugar with a yield of 92%</w:t>
            </w:r>
          </w:p>
        </w:tc>
      </w:tr>
      <w:tr w:rsidR="00FB18AA" w:rsidTr="000C4FA0">
        <w:tc>
          <w:tcPr>
            <w:tcW w:w="0" w:type="auto"/>
          </w:tcPr>
          <w:p w:rsidR="00FB18AA" w:rsidRDefault="000C4FA0">
            <w:r>
              <w:t>DTNS</w:t>
            </w:r>
          </w:p>
        </w:tc>
        <w:tc>
          <w:tcPr>
            <w:tcW w:w="0" w:type="auto"/>
          </w:tcPr>
          <w:p w:rsidR="00FB18AA" w:rsidRDefault="000C4FA0">
            <w:r>
              <w:t>Hectokilogram white sugar</w:t>
            </w:r>
          </w:p>
        </w:tc>
      </w:tr>
      <w:tr w:rsidR="00FB18AA" w:rsidTr="000C4FA0">
        <w:tc>
          <w:tcPr>
            <w:tcW w:w="0" w:type="auto"/>
          </w:tcPr>
          <w:p w:rsidR="00FB18AA" w:rsidRDefault="000C4FA0">
            <w:r>
              <w:t>DTNZ</w:t>
            </w:r>
          </w:p>
        </w:tc>
        <w:tc>
          <w:tcPr>
            <w:tcW w:w="0" w:type="auto"/>
          </w:tcPr>
          <w:p w:rsidR="00FB18AA" w:rsidRDefault="000C4FA0">
            <w:r>
              <w:t>Hectokilogram per 1% by weight of sucrose</w:t>
            </w:r>
          </w:p>
        </w:tc>
      </w:tr>
      <w:tr w:rsidR="00FB18AA" w:rsidTr="000C4FA0">
        <w:tc>
          <w:tcPr>
            <w:tcW w:w="0" w:type="auto"/>
          </w:tcPr>
          <w:p w:rsidR="00FB18AA" w:rsidRDefault="000C4FA0">
            <w:r>
              <w:t>GFI</w:t>
            </w:r>
          </w:p>
        </w:tc>
        <w:tc>
          <w:tcPr>
            <w:tcW w:w="0" w:type="auto"/>
          </w:tcPr>
          <w:p w:rsidR="00FB18AA" w:rsidRDefault="000C4FA0">
            <w:r>
              <w:t>Gram of fissile isotopes</w:t>
            </w:r>
          </w:p>
        </w:tc>
      </w:tr>
      <w:tr w:rsidR="00FB18AA" w:rsidTr="000C4FA0">
        <w:tc>
          <w:tcPr>
            <w:tcW w:w="0" w:type="auto"/>
          </w:tcPr>
          <w:p w:rsidR="00FB18AA" w:rsidRDefault="000C4FA0">
            <w:r>
              <w:t>GRM</w:t>
            </w:r>
          </w:p>
        </w:tc>
        <w:tc>
          <w:tcPr>
            <w:tcW w:w="0" w:type="auto"/>
          </w:tcPr>
          <w:p w:rsidR="00FB18AA" w:rsidRDefault="000C4FA0">
            <w:r>
              <w:t>Gram</w:t>
            </w:r>
          </w:p>
        </w:tc>
      </w:tr>
      <w:tr w:rsidR="00FB18AA" w:rsidTr="000C4FA0">
        <w:tc>
          <w:tcPr>
            <w:tcW w:w="0" w:type="auto"/>
          </w:tcPr>
          <w:p w:rsidR="00FB18AA" w:rsidRDefault="000C4FA0">
            <w:r>
              <w:t>GRT</w:t>
            </w:r>
          </w:p>
        </w:tc>
        <w:tc>
          <w:tcPr>
            <w:tcW w:w="0" w:type="auto"/>
          </w:tcPr>
          <w:p w:rsidR="00FB18AA" w:rsidRDefault="000C4FA0">
            <w:r>
              <w:t>Gross tonnage</w:t>
            </w:r>
          </w:p>
        </w:tc>
      </w:tr>
      <w:tr w:rsidR="00FB18AA" w:rsidTr="000C4FA0">
        <w:tc>
          <w:tcPr>
            <w:tcW w:w="0" w:type="auto"/>
          </w:tcPr>
          <w:p w:rsidR="00FB18AA" w:rsidRDefault="000C4FA0">
            <w:r>
              <w:t>HLT</w:t>
            </w:r>
          </w:p>
        </w:tc>
        <w:tc>
          <w:tcPr>
            <w:tcW w:w="0" w:type="auto"/>
          </w:tcPr>
          <w:p w:rsidR="00FB18AA" w:rsidRDefault="000C4FA0">
            <w:r>
              <w:t>Hectolitre</w:t>
            </w:r>
          </w:p>
        </w:tc>
      </w:tr>
      <w:tr w:rsidR="00FB18AA" w:rsidTr="000C4FA0">
        <w:tc>
          <w:tcPr>
            <w:tcW w:w="0" w:type="auto"/>
          </w:tcPr>
          <w:p w:rsidR="00FB18AA" w:rsidRDefault="000C4FA0">
            <w:r>
              <w:t>KAC</w:t>
            </w:r>
          </w:p>
        </w:tc>
        <w:tc>
          <w:tcPr>
            <w:tcW w:w="0" w:type="auto"/>
          </w:tcPr>
          <w:p w:rsidR="00FB18AA" w:rsidRDefault="000C4FA0">
            <w:r>
              <w:t>Kg net Ace K</w:t>
            </w:r>
          </w:p>
        </w:tc>
      </w:tr>
      <w:tr w:rsidR="00FB18AA" w:rsidTr="000C4FA0">
        <w:tc>
          <w:tcPr>
            <w:tcW w:w="0" w:type="auto"/>
          </w:tcPr>
          <w:p w:rsidR="00FB18AA" w:rsidRDefault="000C4FA0">
            <w:r>
              <w:t>KCC</w:t>
            </w:r>
          </w:p>
        </w:tc>
        <w:tc>
          <w:tcPr>
            <w:tcW w:w="0" w:type="auto"/>
          </w:tcPr>
          <w:p w:rsidR="00FB18AA" w:rsidRDefault="000C4FA0">
            <w:r>
              <w:t>Kilograms of choline chloride</w:t>
            </w:r>
          </w:p>
        </w:tc>
      </w:tr>
      <w:tr w:rsidR="00FB18AA" w:rsidTr="000C4FA0">
        <w:tc>
          <w:tcPr>
            <w:tcW w:w="0" w:type="auto"/>
          </w:tcPr>
          <w:p w:rsidR="00FB18AA" w:rsidRDefault="000C4FA0">
            <w:r>
              <w:t>KCL</w:t>
            </w:r>
          </w:p>
        </w:tc>
        <w:tc>
          <w:tcPr>
            <w:tcW w:w="0" w:type="auto"/>
          </w:tcPr>
          <w:p w:rsidR="00FB18AA" w:rsidRDefault="000C4FA0">
            <w:r>
              <w:t>Tonne of potasium chloride</w:t>
            </w:r>
          </w:p>
        </w:tc>
      </w:tr>
      <w:tr w:rsidR="00FB18AA" w:rsidTr="000C4FA0">
        <w:tc>
          <w:tcPr>
            <w:tcW w:w="0" w:type="auto"/>
          </w:tcPr>
          <w:p w:rsidR="00FB18AA" w:rsidRDefault="000C4FA0">
            <w:r>
              <w:t>KGM kilogram</w:t>
            </w:r>
          </w:p>
        </w:tc>
        <w:tc>
          <w:tcPr>
            <w:tcW w:w="0" w:type="auto"/>
          </w:tcPr>
          <w:p w:rsidR="00FB18AA" w:rsidRDefault="000C4FA0">
            <w:r>
              <w:t>Kilogram</w:t>
            </w:r>
          </w:p>
        </w:tc>
      </w:tr>
      <w:tr w:rsidR="00FB18AA" w:rsidTr="000C4FA0">
        <w:tc>
          <w:tcPr>
            <w:tcW w:w="0" w:type="auto"/>
          </w:tcPr>
          <w:p w:rsidR="00FB18AA" w:rsidRDefault="000C4FA0">
            <w:r>
              <w:t>KGMA kilograms total alcohol</w:t>
            </w:r>
          </w:p>
        </w:tc>
        <w:tc>
          <w:tcPr>
            <w:tcW w:w="0" w:type="auto"/>
          </w:tcPr>
          <w:p w:rsidR="00FB18AA" w:rsidRDefault="000C4FA0">
            <w:r>
              <w:t>Kilograms total alcohol</w:t>
            </w:r>
          </w:p>
        </w:tc>
      </w:tr>
      <w:tr w:rsidR="00FB18AA" w:rsidTr="000C4FA0">
        <w:tc>
          <w:tcPr>
            <w:tcW w:w="0" w:type="auto"/>
          </w:tcPr>
          <w:p w:rsidR="00FB18AA" w:rsidRDefault="000C4FA0">
            <w:r>
              <w:t>KGMB kilograms gross weight</w:t>
            </w:r>
          </w:p>
        </w:tc>
        <w:tc>
          <w:tcPr>
            <w:tcW w:w="0" w:type="auto"/>
          </w:tcPr>
          <w:p w:rsidR="00FB18AA" w:rsidRDefault="000C4FA0">
            <w:r>
              <w:t>Kilograms gross weight</w:t>
            </w:r>
          </w:p>
        </w:tc>
      </w:tr>
      <w:tr w:rsidR="00FB18AA" w:rsidTr="000C4FA0">
        <w:tc>
          <w:tcPr>
            <w:tcW w:w="0" w:type="auto"/>
          </w:tcPr>
          <w:p w:rsidR="00FB18AA" w:rsidRDefault="000C4FA0">
            <w:r>
              <w:t>KGME</w:t>
            </w:r>
          </w:p>
        </w:tc>
        <w:tc>
          <w:tcPr>
            <w:tcW w:w="0" w:type="auto"/>
          </w:tcPr>
          <w:p w:rsidR="00FB18AA" w:rsidRDefault="000C4FA0">
            <w:r>
              <w:t>Kilogram drained net weight</w:t>
            </w:r>
          </w:p>
        </w:tc>
      </w:tr>
      <w:tr w:rsidR="00FB18AA" w:rsidTr="000C4FA0">
        <w:tc>
          <w:tcPr>
            <w:tcW w:w="0" w:type="auto"/>
          </w:tcPr>
          <w:p w:rsidR="00FB18AA" w:rsidRDefault="000C4FA0">
            <w:r>
              <w:t>KGMN</w:t>
            </w:r>
          </w:p>
        </w:tc>
        <w:tc>
          <w:tcPr>
            <w:tcW w:w="0" w:type="auto"/>
          </w:tcPr>
          <w:p w:rsidR="00FB18AA" w:rsidRDefault="000C4FA0">
            <w:r>
              <w:t>Kilogram dead weight</w:t>
            </w:r>
          </w:p>
        </w:tc>
      </w:tr>
      <w:tr w:rsidR="00FB18AA" w:rsidTr="000C4FA0">
        <w:tc>
          <w:tcPr>
            <w:tcW w:w="0" w:type="auto"/>
          </w:tcPr>
          <w:p w:rsidR="00FB18AA" w:rsidRDefault="000C4FA0">
            <w:r>
              <w:t>KGMP</w:t>
            </w:r>
          </w:p>
        </w:tc>
        <w:tc>
          <w:tcPr>
            <w:tcW w:w="0" w:type="auto"/>
          </w:tcPr>
          <w:p w:rsidR="00FB18AA" w:rsidRDefault="000C4FA0">
            <w:r>
              <w:t>Kilogram of lactic matter</w:t>
            </w:r>
          </w:p>
        </w:tc>
      </w:tr>
      <w:tr w:rsidR="00FB18AA" w:rsidTr="000C4FA0">
        <w:tc>
          <w:tcPr>
            <w:tcW w:w="0" w:type="auto"/>
          </w:tcPr>
          <w:p w:rsidR="00FB18AA" w:rsidRDefault="000C4FA0">
            <w:r>
              <w:t>KGMS</w:t>
            </w:r>
          </w:p>
        </w:tc>
        <w:tc>
          <w:tcPr>
            <w:tcW w:w="0" w:type="auto"/>
          </w:tcPr>
          <w:p w:rsidR="00FB18AA" w:rsidRDefault="000C4FA0">
            <w:r>
              <w:t>Kg of raw sugar</w:t>
            </w:r>
          </w:p>
        </w:tc>
      </w:tr>
      <w:tr w:rsidR="00FB18AA" w:rsidTr="000C4FA0">
        <w:tc>
          <w:tcPr>
            <w:tcW w:w="0" w:type="auto"/>
          </w:tcPr>
          <w:p w:rsidR="00FB18AA" w:rsidRDefault="000C4FA0">
            <w:r>
              <w:t>KGMT</w:t>
            </w:r>
          </w:p>
        </w:tc>
        <w:tc>
          <w:tcPr>
            <w:tcW w:w="0" w:type="auto"/>
          </w:tcPr>
          <w:p w:rsidR="00FB18AA" w:rsidRDefault="000C4FA0">
            <w:r>
              <w:t>Kilogram dry lactic matter</w:t>
            </w:r>
          </w:p>
        </w:tc>
      </w:tr>
      <w:tr w:rsidR="00FB18AA" w:rsidTr="000C4FA0">
        <w:tc>
          <w:tcPr>
            <w:tcW w:w="0" w:type="auto"/>
          </w:tcPr>
          <w:p w:rsidR="00FB18AA" w:rsidRDefault="000C4FA0">
            <w:r>
              <w:t>KLT</w:t>
            </w:r>
          </w:p>
        </w:tc>
        <w:tc>
          <w:tcPr>
            <w:tcW w:w="0" w:type="auto"/>
          </w:tcPr>
          <w:p w:rsidR="00FB18AA" w:rsidRDefault="000C4FA0">
            <w:r>
              <w:t>1000 Litre</w:t>
            </w:r>
          </w:p>
        </w:tc>
      </w:tr>
      <w:tr w:rsidR="00FB18AA" w:rsidTr="000C4FA0">
        <w:tc>
          <w:tcPr>
            <w:tcW w:w="0" w:type="auto"/>
          </w:tcPr>
          <w:p w:rsidR="00FB18AA" w:rsidRDefault="000C4FA0">
            <w:r>
              <w:t>KMA</w:t>
            </w:r>
          </w:p>
        </w:tc>
        <w:tc>
          <w:tcPr>
            <w:tcW w:w="0" w:type="auto"/>
          </w:tcPr>
          <w:p w:rsidR="00FB18AA" w:rsidRDefault="000C4FA0">
            <w:r>
              <w:t>Kilogram of methylamines</w:t>
            </w:r>
          </w:p>
        </w:tc>
      </w:tr>
      <w:tr w:rsidR="00FB18AA" w:rsidTr="000C4FA0">
        <w:tc>
          <w:tcPr>
            <w:tcW w:w="0" w:type="auto"/>
          </w:tcPr>
          <w:p w:rsidR="00FB18AA" w:rsidRDefault="000C4FA0">
            <w:r>
              <w:t>KMT</w:t>
            </w:r>
          </w:p>
        </w:tc>
        <w:tc>
          <w:tcPr>
            <w:tcW w:w="0" w:type="auto"/>
          </w:tcPr>
          <w:p w:rsidR="00FB18AA" w:rsidRDefault="000C4FA0">
            <w:r>
              <w:t>Kilometer</w:t>
            </w:r>
          </w:p>
        </w:tc>
      </w:tr>
      <w:tr w:rsidR="00FB18AA" w:rsidTr="000C4FA0">
        <w:tc>
          <w:tcPr>
            <w:tcW w:w="0" w:type="auto"/>
          </w:tcPr>
          <w:p w:rsidR="00FB18AA" w:rsidRDefault="000C4FA0">
            <w:r>
              <w:lastRenderedPageBreak/>
              <w:t>KNI</w:t>
            </w:r>
          </w:p>
        </w:tc>
        <w:tc>
          <w:tcPr>
            <w:tcW w:w="0" w:type="auto"/>
          </w:tcPr>
          <w:p w:rsidR="00FB18AA" w:rsidRDefault="000C4FA0">
            <w:r>
              <w:t>Kilogram of nitrogen</w:t>
            </w:r>
          </w:p>
        </w:tc>
      </w:tr>
      <w:tr w:rsidR="00FB18AA" w:rsidTr="000C4FA0">
        <w:tc>
          <w:tcPr>
            <w:tcW w:w="0" w:type="auto"/>
          </w:tcPr>
          <w:p w:rsidR="00FB18AA" w:rsidRDefault="000C4FA0">
            <w:r>
              <w:t>KNS</w:t>
            </w:r>
          </w:p>
        </w:tc>
        <w:tc>
          <w:tcPr>
            <w:tcW w:w="0" w:type="auto"/>
          </w:tcPr>
          <w:p w:rsidR="00FB18AA" w:rsidRDefault="000C4FA0">
            <w:r>
              <w:t>Kilogram of hydrogen peroxide</w:t>
            </w:r>
          </w:p>
        </w:tc>
      </w:tr>
      <w:tr w:rsidR="00FB18AA" w:rsidTr="000C4FA0">
        <w:tc>
          <w:tcPr>
            <w:tcW w:w="0" w:type="auto"/>
          </w:tcPr>
          <w:p w:rsidR="00FB18AA" w:rsidRDefault="000C4FA0">
            <w:r>
              <w:t>KPH</w:t>
            </w:r>
          </w:p>
        </w:tc>
        <w:tc>
          <w:tcPr>
            <w:tcW w:w="0" w:type="auto"/>
          </w:tcPr>
          <w:p w:rsidR="00FB18AA" w:rsidRDefault="000C4FA0">
            <w:r>
              <w:t xml:space="preserve">Kilogram of Potassium hydroxide(Caustic </w:t>
            </w:r>
            <w:r>
              <w:t>potash)</w:t>
            </w:r>
          </w:p>
        </w:tc>
      </w:tr>
      <w:tr w:rsidR="00FB18AA" w:rsidTr="000C4FA0">
        <w:tc>
          <w:tcPr>
            <w:tcW w:w="0" w:type="auto"/>
          </w:tcPr>
          <w:p w:rsidR="00FB18AA" w:rsidRDefault="000C4FA0">
            <w:r>
              <w:t>KPO</w:t>
            </w:r>
          </w:p>
        </w:tc>
        <w:tc>
          <w:tcPr>
            <w:tcW w:w="0" w:type="auto"/>
          </w:tcPr>
          <w:p w:rsidR="00FB18AA" w:rsidRDefault="000C4FA0">
            <w:r>
              <w:t>Kilogram of potassium oxide</w:t>
            </w:r>
          </w:p>
        </w:tc>
      </w:tr>
      <w:tr w:rsidR="00FB18AA" w:rsidTr="000C4FA0">
        <w:tc>
          <w:tcPr>
            <w:tcW w:w="0" w:type="auto"/>
          </w:tcPr>
          <w:p w:rsidR="00FB18AA" w:rsidRDefault="000C4FA0">
            <w:r>
              <w:t>KPP</w:t>
            </w:r>
          </w:p>
        </w:tc>
        <w:tc>
          <w:tcPr>
            <w:tcW w:w="0" w:type="auto"/>
          </w:tcPr>
          <w:p w:rsidR="00FB18AA" w:rsidRDefault="000C4FA0">
            <w:r>
              <w:t>Kilogram of diphosphorus pentaoxide</w:t>
            </w:r>
          </w:p>
        </w:tc>
      </w:tr>
      <w:tr w:rsidR="00FB18AA" w:rsidTr="000C4FA0">
        <w:tc>
          <w:tcPr>
            <w:tcW w:w="0" w:type="auto"/>
          </w:tcPr>
          <w:p w:rsidR="00FB18AA" w:rsidRDefault="000C4FA0">
            <w:r>
              <w:t>KSD</w:t>
            </w:r>
          </w:p>
        </w:tc>
        <w:tc>
          <w:tcPr>
            <w:tcW w:w="0" w:type="auto"/>
          </w:tcPr>
          <w:p w:rsidR="00FB18AA" w:rsidRDefault="000C4FA0">
            <w:r>
              <w:t>Kilogram of substance 90% dry</w:t>
            </w:r>
          </w:p>
        </w:tc>
      </w:tr>
      <w:tr w:rsidR="00FB18AA" w:rsidTr="000C4FA0">
        <w:tc>
          <w:tcPr>
            <w:tcW w:w="0" w:type="auto"/>
          </w:tcPr>
          <w:p w:rsidR="00FB18AA" w:rsidRDefault="000C4FA0">
            <w:r>
              <w:t>KSH</w:t>
            </w:r>
          </w:p>
        </w:tc>
        <w:tc>
          <w:tcPr>
            <w:tcW w:w="0" w:type="auto"/>
          </w:tcPr>
          <w:p w:rsidR="00FB18AA" w:rsidRDefault="000C4FA0">
            <w:r>
              <w:t>Kilogram of sodium hydroxide(caustic soda)</w:t>
            </w:r>
          </w:p>
        </w:tc>
      </w:tr>
      <w:tr w:rsidR="00FB18AA" w:rsidTr="000C4FA0">
        <w:tc>
          <w:tcPr>
            <w:tcW w:w="0" w:type="auto"/>
          </w:tcPr>
          <w:p w:rsidR="00FB18AA" w:rsidRDefault="000C4FA0">
            <w:r>
              <w:t>KUR</w:t>
            </w:r>
          </w:p>
        </w:tc>
        <w:tc>
          <w:tcPr>
            <w:tcW w:w="0" w:type="auto"/>
          </w:tcPr>
          <w:p w:rsidR="00FB18AA" w:rsidRDefault="000C4FA0">
            <w:r>
              <w:t>Kilogram of uranium</w:t>
            </w:r>
          </w:p>
        </w:tc>
      </w:tr>
      <w:tr w:rsidR="00FB18AA" w:rsidTr="000C4FA0">
        <w:tc>
          <w:tcPr>
            <w:tcW w:w="0" w:type="auto"/>
          </w:tcPr>
          <w:p w:rsidR="00FB18AA" w:rsidRDefault="000C4FA0">
            <w:r>
              <w:t>LPA</w:t>
            </w:r>
          </w:p>
        </w:tc>
        <w:tc>
          <w:tcPr>
            <w:tcW w:w="0" w:type="auto"/>
          </w:tcPr>
          <w:p w:rsidR="00FB18AA" w:rsidRDefault="000C4FA0">
            <w:r>
              <w:t>Litre pure(100%) alcohol</w:t>
            </w:r>
          </w:p>
        </w:tc>
      </w:tr>
      <w:tr w:rsidR="00FB18AA" w:rsidTr="000C4FA0">
        <w:tc>
          <w:tcPr>
            <w:tcW w:w="0" w:type="auto"/>
          </w:tcPr>
          <w:p w:rsidR="00FB18AA" w:rsidRDefault="000C4FA0">
            <w:r>
              <w:t>LTR</w:t>
            </w:r>
          </w:p>
        </w:tc>
        <w:tc>
          <w:tcPr>
            <w:tcW w:w="0" w:type="auto"/>
          </w:tcPr>
          <w:p w:rsidR="00FB18AA" w:rsidRDefault="000C4FA0">
            <w:r>
              <w:t>Litre</w:t>
            </w:r>
          </w:p>
        </w:tc>
      </w:tr>
      <w:tr w:rsidR="00FB18AA" w:rsidTr="000C4FA0">
        <w:tc>
          <w:tcPr>
            <w:tcW w:w="0" w:type="auto"/>
          </w:tcPr>
          <w:p w:rsidR="00FB18AA" w:rsidRDefault="000C4FA0">
            <w:r>
              <w:t>MIL</w:t>
            </w:r>
          </w:p>
        </w:tc>
        <w:tc>
          <w:tcPr>
            <w:tcW w:w="0" w:type="auto"/>
          </w:tcPr>
          <w:p w:rsidR="00FB18AA" w:rsidRDefault="000C4FA0">
            <w:r>
              <w:t>Thousand items</w:t>
            </w:r>
          </w:p>
        </w:tc>
      </w:tr>
      <w:tr w:rsidR="00FB18AA" w:rsidTr="000C4FA0">
        <w:tc>
          <w:tcPr>
            <w:tcW w:w="0" w:type="auto"/>
          </w:tcPr>
          <w:p w:rsidR="00FB18AA" w:rsidRDefault="000C4FA0">
            <w:r>
              <w:t>MTK</w:t>
            </w:r>
          </w:p>
        </w:tc>
        <w:tc>
          <w:tcPr>
            <w:tcW w:w="0" w:type="auto"/>
          </w:tcPr>
          <w:p w:rsidR="00FB18AA" w:rsidRDefault="000C4FA0">
            <w:r>
              <w:t>Square metres</w:t>
            </w:r>
          </w:p>
        </w:tc>
      </w:tr>
      <w:tr w:rsidR="00FB18AA" w:rsidTr="000C4FA0">
        <w:tc>
          <w:tcPr>
            <w:tcW w:w="0" w:type="auto"/>
          </w:tcPr>
          <w:p w:rsidR="00FB18AA" w:rsidRDefault="000C4FA0">
            <w:r>
              <w:t>MTQ</w:t>
            </w:r>
          </w:p>
        </w:tc>
        <w:tc>
          <w:tcPr>
            <w:tcW w:w="0" w:type="auto"/>
          </w:tcPr>
          <w:p w:rsidR="00FB18AA" w:rsidRDefault="000C4FA0">
            <w:r>
              <w:t>Cubic metres</w:t>
            </w:r>
          </w:p>
        </w:tc>
      </w:tr>
      <w:tr w:rsidR="00FB18AA" w:rsidTr="000C4FA0">
        <w:tc>
          <w:tcPr>
            <w:tcW w:w="0" w:type="auto"/>
          </w:tcPr>
          <w:p w:rsidR="00FB18AA" w:rsidRDefault="000C4FA0">
            <w:r>
              <w:t>MTQC</w:t>
            </w:r>
          </w:p>
        </w:tc>
        <w:tc>
          <w:tcPr>
            <w:tcW w:w="0" w:type="auto"/>
          </w:tcPr>
          <w:p w:rsidR="00FB18AA" w:rsidRDefault="000C4FA0">
            <w:r>
              <w:t>Thousand cubic meters</w:t>
            </w:r>
          </w:p>
        </w:tc>
      </w:tr>
      <w:tr w:rsidR="00FB18AA" w:rsidTr="000C4FA0">
        <w:tc>
          <w:tcPr>
            <w:tcW w:w="0" w:type="auto"/>
          </w:tcPr>
          <w:p w:rsidR="00FB18AA" w:rsidRDefault="000C4FA0">
            <w:r>
              <w:t>MTR</w:t>
            </w:r>
          </w:p>
        </w:tc>
        <w:tc>
          <w:tcPr>
            <w:tcW w:w="0" w:type="auto"/>
          </w:tcPr>
          <w:p w:rsidR="00FB18AA" w:rsidRDefault="000C4FA0">
            <w:r>
              <w:t>Metre</w:t>
            </w:r>
          </w:p>
        </w:tc>
      </w:tr>
      <w:tr w:rsidR="00FB18AA" w:rsidTr="000C4FA0">
        <w:tc>
          <w:tcPr>
            <w:tcW w:w="0" w:type="auto"/>
          </w:tcPr>
          <w:p w:rsidR="00FB18AA" w:rsidRDefault="000C4FA0">
            <w:r>
              <w:t>MWH</w:t>
            </w:r>
          </w:p>
        </w:tc>
        <w:tc>
          <w:tcPr>
            <w:tcW w:w="0" w:type="auto"/>
          </w:tcPr>
          <w:p w:rsidR="00FB18AA" w:rsidRDefault="000C4FA0">
            <w:r>
              <w:t>Megawatt hours</w:t>
            </w:r>
          </w:p>
        </w:tc>
      </w:tr>
      <w:tr w:rsidR="00FB18AA" w:rsidTr="000C4FA0">
        <w:tc>
          <w:tcPr>
            <w:tcW w:w="0" w:type="auto"/>
          </w:tcPr>
          <w:p w:rsidR="00FB18AA" w:rsidRDefault="000C4FA0">
            <w:r>
              <w:t>NAR</w:t>
            </w:r>
          </w:p>
        </w:tc>
        <w:tc>
          <w:tcPr>
            <w:tcW w:w="0" w:type="auto"/>
          </w:tcPr>
          <w:p w:rsidR="00FB18AA" w:rsidRDefault="000C4FA0">
            <w:r>
              <w:t>Number of items</w:t>
            </w:r>
          </w:p>
        </w:tc>
      </w:tr>
      <w:tr w:rsidR="00FB18AA" w:rsidTr="000C4FA0">
        <w:tc>
          <w:tcPr>
            <w:tcW w:w="0" w:type="auto"/>
          </w:tcPr>
          <w:p w:rsidR="00FB18AA" w:rsidRDefault="000C4FA0">
            <w:r>
              <w:t>NARB</w:t>
            </w:r>
          </w:p>
        </w:tc>
        <w:tc>
          <w:tcPr>
            <w:tcW w:w="0" w:type="auto"/>
          </w:tcPr>
          <w:p w:rsidR="00FB18AA" w:rsidRDefault="000C4FA0">
            <w:r>
              <w:t>Per bottle</w:t>
            </w:r>
          </w:p>
        </w:tc>
      </w:tr>
      <w:tr w:rsidR="00FB18AA" w:rsidTr="000C4FA0">
        <w:tc>
          <w:tcPr>
            <w:tcW w:w="0" w:type="auto"/>
          </w:tcPr>
          <w:p w:rsidR="00FB18AA" w:rsidRDefault="000C4FA0">
            <w:r>
              <w:t>NCL</w:t>
            </w:r>
          </w:p>
        </w:tc>
        <w:tc>
          <w:tcPr>
            <w:tcW w:w="0" w:type="auto"/>
          </w:tcPr>
          <w:p w:rsidR="00FB18AA" w:rsidRDefault="000C4FA0">
            <w:r>
              <w:t>Number of cells</w:t>
            </w:r>
          </w:p>
        </w:tc>
      </w:tr>
      <w:tr w:rsidR="00FB18AA" w:rsidTr="000C4FA0">
        <w:tc>
          <w:tcPr>
            <w:tcW w:w="0" w:type="auto"/>
          </w:tcPr>
          <w:p w:rsidR="00FB18AA" w:rsidRDefault="000C4FA0">
            <w:r>
              <w:t>NPR</w:t>
            </w:r>
          </w:p>
        </w:tc>
        <w:tc>
          <w:tcPr>
            <w:tcW w:w="0" w:type="auto"/>
          </w:tcPr>
          <w:p w:rsidR="00FB18AA" w:rsidRDefault="000C4FA0">
            <w:r>
              <w:t>Number of pairs</w:t>
            </w:r>
          </w:p>
        </w:tc>
      </w:tr>
      <w:tr w:rsidR="00FB18AA" w:rsidTr="000C4FA0">
        <w:tc>
          <w:tcPr>
            <w:tcW w:w="0" w:type="auto"/>
          </w:tcPr>
          <w:p w:rsidR="00FB18AA" w:rsidRDefault="000C4FA0">
            <w:r>
              <w:t>TJO</w:t>
            </w:r>
          </w:p>
        </w:tc>
        <w:tc>
          <w:tcPr>
            <w:tcW w:w="0" w:type="auto"/>
          </w:tcPr>
          <w:p w:rsidR="00FB18AA" w:rsidRDefault="000C4FA0">
            <w:r>
              <w:t>Terajoule(gross calorific value)</w:t>
            </w:r>
          </w:p>
        </w:tc>
      </w:tr>
      <w:tr w:rsidR="00FB18AA" w:rsidTr="000C4FA0">
        <w:tc>
          <w:tcPr>
            <w:tcW w:w="0" w:type="auto"/>
          </w:tcPr>
          <w:p w:rsidR="00FB18AA" w:rsidRDefault="000C4FA0">
            <w:r>
              <w:t>TNE</w:t>
            </w:r>
          </w:p>
        </w:tc>
        <w:tc>
          <w:tcPr>
            <w:tcW w:w="0" w:type="auto"/>
          </w:tcPr>
          <w:p w:rsidR="00FB18AA" w:rsidRDefault="000C4FA0">
            <w:r>
              <w:t>Tonne net</w:t>
            </w:r>
          </w:p>
        </w:tc>
      </w:tr>
      <w:tr w:rsidR="00FB18AA" w:rsidTr="000C4FA0">
        <w:tc>
          <w:tcPr>
            <w:tcW w:w="0" w:type="auto"/>
          </w:tcPr>
          <w:p w:rsidR="00FB18AA" w:rsidRDefault="000C4FA0">
            <w:r>
              <w:t>TNEG</w:t>
            </w:r>
          </w:p>
        </w:tc>
        <w:tc>
          <w:tcPr>
            <w:tcW w:w="0" w:type="auto"/>
          </w:tcPr>
          <w:p w:rsidR="00FB18AA" w:rsidRDefault="000C4FA0">
            <w:r>
              <w:t>Tonne net gross weight</w:t>
            </w:r>
          </w:p>
        </w:tc>
      </w:tr>
      <w:tr w:rsidR="00FB18AA" w:rsidTr="000C4FA0">
        <w:tc>
          <w:tcPr>
            <w:tcW w:w="0" w:type="auto"/>
          </w:tcPr>
          <w:p w:rsidR="00FB18AA" w:rsidRDefault="000C4FA0">
            <w:r>
              <w:lastRenderedPageBreak/>
              <w:t>TNEI</w:t>
            </w:r>
          </w:p>
        </w:tc>
        <w:tc>
          <w:tcPr>
            <w:tcW w:w="0" w:type="auto"/>
          </w:tcPr>
          <w:p w:rsidR="00FB18AA" w:rsidRDefault="000C4FA0">
            <w:r>
              <w:t>1000 kg/biodiesel</w:t>
            </w:r>
          </w:p>
        </w:tc>
      </w:tr>
      <w:tr w:rsidR="00FB18AA" w:rsidTr="000C4FA0">
        <w:tc>
          <w:tcPr>
            <w:tcW w:w="0" w:type="auto"/>
          </w:tcPr>
          <w:p w:rsidR="00FB18AA" w:rsidRDefault="000C4FA0">
            <w:r>
              <w:t>TNEJ</w:t>
            </w:r>
          </w:p>
        </w:tc>
        <w:tc>
          <w:tcPr>
            <w:tcW w:w="0" w:type="auto"/>
          </w:tcPr>
          <w:p w:rsidR="00FB18AA" w:rsidRDefault="000C4FA0">
            <w:r>
              <w:t>1000 kg/ fuel content</w:t>
            </w:r>
          </w:p>
        </w:tc>
      </w:tr>
      <w:tr w:rsidR="00FB18AA" w:rsidTr="000C4FA0">
        <w:tc>
          <w:tcPr>
            <w:tcW w:w="0" w:type="auto"/>
          </w:tcPr>
          <w:p w:rsidR="00FB18AA" w:rsidRDefault="000C4FA0">
            <w:r>
              <w:t>TNEK</w:t>
            </w:r>
          </w:p>
        </w:tc>
        <w:tc>
          <w:tcPr>
            <w:tcW w:w="0" w:type="auto"/>
          </w:tcPr>
          <w:p w:rsidR="00FB18AA" w:rsidRDefault="000C4FA0">
            <w:r>
              <w:t>Tonne Bioethanol content</w:t>
            </w:r>
          </w:p>
        </w:tc>
      </w:tr>
      <w:tr w:rsidR="00FB18AA" w:rsidTr="000C4FA0">
        <w:tc>
          <w:tcPr>
            <w:tcW w:w="0" w:type="auto"/>
          </w:tcPr>
          <w:p w:rsidR="00FB18AA" w:rsidRDefault="000C4FA0">
            <w:r>
              <w:t>TNEM</w:t>
            </w:r>
          </w:p>
        </w:tc>
        <w:tc>
          <w:tcPr>
            <w:tcW w:w="0" w:type="auto"/>
          </w:tcPr>
          <w:p w:rsidR="00FB18AA" w:rsidRDefault="000C4FA0">
            <w:r>
              <w:t>1000 kg/ net dry weight</w:t>
            </w:r>
          </w:p>
        </w:tc>
      </w:tr>
      <w:tr w:rsidR="00FB18AA" w:rsidTr="000C4FA0">
        <w:tc>
          <w:tcPr>
            <w:tcW w:w="0" w:type="auto"/>
          </w:tcPr>
          <w:p w:rsidR="00FB18AA" w:rsidRDefault="000C4FA0">
            <w:r>
              <w:t>TNEN</w:t>
            </w:r>
          </w:p>
        </w:tc>
        <w:tc>
          <w:tcPr>
            <w:tcW w:w="0" w:type="auto"/>
          </w:tcPr>
          <w:p w:rsidR="00FB18AA" w:rsidRDefault="000C4FA0">
            <w:r>
              <w:t>1000 kg/ net dead weight</w:t>
            </w:r>
          </w:p>
        </w:tc>
      </w:tr>
      <w:tr w:rsidR="00FB18AA" w:rsidTr="000C4FA0">
        <w:tc>
          <w:tcPr>
            <w:tcW w:w="0" w:type="auto"/>
          </w:tcPr>
          <w:p w:rsidR="00FB18AA" w:rsidRDefault="000C4FA0">
            <w:r>
              <w:t>TNEZ</w:t>
            </w:r>
          </w:p>
        </w:tc>
        <w:tc>
          <w:tcPr>
            <w:tcW w:w="0" w:type="auto"/>
          </w:tcPr>
          <w:p w:rsidR="00FB18AA" w:rsidRDefault="000C4FA0">
            <w:r>
              <w:t>1000 kg/ net / % sacchar.</w:t>
            </w:r>
          </w:p>
        </w:tc>
      </w:tr>
      <w:tr w:rsidR="00FB18AA" w:rsidTr="000C4FA0">
        <w:tc>
          <w:tcPr>
            <w:tcW w:w="0" w:type="auto"/>
          </w:tcPr>
          <w:p w:rsidR="00FB18AA" w:rsidRDefault="000C4FA0">
            <w:r>
              <w:t>WAT</w:t>
            </w:r>
          </w:p>
        </w:tc>
        <w:tc>
          <w:tcPr>
            <w:tcW w:w="0" w:type="auto"/>
          </w:tcPr>
          <w:p w:rsidR="00FB18AA" w:rsidRDefault="000C4FA0">
            <w:r>
              <w:t>Watt</w:t>
            </w:r>
          </w:p>
        </w:tc>
      </w:tr>
    </w:tbl>
    <w:p w:rsidR="00FB18AA" w:rsidRDefault="000C4FA0">
      <w:pPr>
        <w:pStyle w:val="Heading1"/>
      </w:pPr>
      <w:bookmarkStart w:id="26" w:name="unique_12"/>
      <w:bookmarkStart w:id="27" w:name="_Toc51267001"/>
      <w:r>
        <w:lastRenderedPageBreak/>
        <w:t>Overview Table</w:t>
      </w:r>
      <w:bookmarkEnd w:id="26"/>
      <w:bookmarkEnd w:id="27"/>
    </w:p>
    <w:p w:rsidR="00FB18AA" w:rsidRDefault="000C4FA0">
      <w:r>
        <w:t xml:space="preserve">To start working with the </w:t>
      </w:r>
      <w:r>
        <w:rPr>
          <w:rStyle w:val="SAPScreenElement"/>
        </w:rPr>
        <w:t>Intrastat</w:t>
      </w:r>
      <w:r>
        <w:t xml:space="preserve"> application, you need to carry out the setup steps descriped in the previous chapter Prerequisites.</w:t>
      </w:r>
    </w:p>
    <w:p w:rsidR="00FB18AA" w:rsidRDefault="000C4FA0">
      <w:r>
        <w:t>This scope item consists of several process steps provided in the table below.</w:t>
      </w:r>
    </w:p>
    <w:p w:rsidR="000C4FA0" w:rsidRDefault="000C4FA0">
      <w:r>
        <w:t xml:space="preserve">If your system administrator has enabled spaces and pages on the SAP Fiori </w:t>
      </w:r>
      <w:r>
        <w:t>launchpad, the homepage will only contain the essential apps for performing the typical tasks of a business role.</w:t>
      </w:r>
    </w:p>
    <w:p w:rsidR="000C4FA0" w:rsidRDefault="000C4FA0">
      <w:r>
        <w:t>You can find all other apps not included on the homepage using the search bar.</w:t>
      </w:r>
    </w:p>
    <w:p w:rsidR="00FB18AA" w:rsidRDefault="000C4FA0">
      <w:r>
        <w:t>If you want to personalize the homepage and include the hidde</w:t>
      </w:r>
      <w:r>
        <w:t xml:space="preserv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987"/>
        <w:gridCol w:w="2599"/>
        <w:gridCol w:w="4314"/>
        <w:gridCol w:w="3271"/>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Process Step</w:t>
            </w:r>
          </w:p>
        </w:tc>
        <w:tc>
          <w:tcPr>
            <w:tcW w:w="0" w:type="auto"/>
          </w:tcPr>
          <w:p w:rsidR="00FB18AA" w:rsidRDefault="000C4FA0">
            <w:pPr>
              <w:pStyle w:val="SAPTableHeader"/>
            </w:pPr>
            <w:r>
              <w:t>Business Role</w:t>
            </w:r>
          </w:p>
        </w:tc>
        <w:tc>
          <w:tcPr>
            <w:tcW w:w="0" w:type="auto"/>
          </w:tcPr>
          <w:p w:rsidR="00FB18AA" w:rsidRDefault="000C4FA0">
            <w:pPr>
              <w:pStyle w:val="SAPTableHeader"/>
            </w:pPr>
            <w:r>
              <w:t>Transaction/App</w:t>
            </w:r>
          </w:p>
        </w:tc>
        <w:tc>
          <w:tcPr>
            <w:tcW w:w="0" w:type="auto"/>
          </w:tcPr>
          <w:p w:rsidR="00FB18AA" w:rsidRDefault="000C4FA0">
            <w:pPr>
              <w:pStyle w:val="SAPTableHeader"/>
            </w:pPr>
            <w:r>
              <w:t>Expected Results</w:t>
            </w:r>
          </w:p>
        </w:tc>
      </w:tr>
      <w:tr w:rsidR="00FB18AA" w:rsidTr="000C4FA0">
        <w:tc>
          <w:tcPr>
            <w:tcW w:w="0" w:type="auto"/>
          </w:tcPr>
          <w:p w:rsidR="00FB18AA" w:rsidRDefault="000C4FA0">
            <w:hyperlink r:id="rId11" w:history="1">
              <w:r>
                <w:t xml:space="preserve">Manage Commodity Codes </w:t>
              </w:r>
            </w:hyperlink>
            <w:r>
              <w:t xml:space="preserve">  [page ] </w:t>
            </w:r>
            <w:r>
              <w:fldChar w:fldCharType="begin"/>
            </w:r>
            <w:r>
              <w:instrText xml:space="preserve"> PAGEREF unique_13 </w:instrText>
            </w:r>
            <w:r>
              <w:fldChar w:fldCharType="separate"/>
            </w:r>
            <w:r>
              <w:rPr>
                <w:noProof/>
              </w:rPr>
              <w:t>24</w:t>
            </w:r>
            <w:r>
              <w:fldChar w:fldCharType="end"/>
            </w:r>
          </w:p>
        </w:tc>
        <w:tc>
          <w:tcPr>
            <w:tcW w:w="0" w:type="auto"/>
          </w:tcPr>
          <w:p w:rsidR="00FB18AA" w:rsidRDefault="000C4FA0">
            <w:r>
              <w:t>Trade Classification Specialist</w:t>
            </w:r>
          </w:p>
        </w:tc>
        <w:tc>
          <w:tcPr>
            <w:tcW w:w="0" w:type="auto"/>
          </w:tcPr>
          <w:p w:rsidR="00FB18AA" w:rsidRDefault="000C4FA0">
            <w:r>
              <w:rPr>
                <w:rStyle w:val="SAPScreenElement"/>
              </w:rPr>
              <w:t>Mana</w:t>
            </w:r>
            <w:r>
              <w:rPr>
                <w:rStyle w:val="SAPScreenElement"/>
              </w:rPr>
              <w:t>ge Commodity Codes</w:t>
            </w:r>
            <w:r>
              <w:t xml:space="preserve"> </w:t>
            </w:r>
            <w:r>
              <w:rPr>
                <w:rStyle w:val="SAPMonospace"/>
              </w:rPr>
              <w:t>(F2516)</w:t>
            </w:r>
          </w:p>
        </w:tc>
        <w:tc>
          <w:tcPr>
            <w:tcW w:w="0" w:type="auto"/>
          </w:tcPr>
          <w:p w:rsidR="00FB18AA" w:rsidRDefault="000C4FA0">
            <w:r>
              <w:t>Commodity code is created / changed.</w:t>
            </w:r>
          </w:p>
        </w:tc>
      </w:tr>
      <w:tr w:rsidR="00FB18AA" w:rsidTr="000C4FA0">
        <w:tc>
          <w:tcPr>
            <w:tcW w:w="0" w:type="auto"/>
          </w:tcPr>
          <w:p w:rsidR="00FB18AA" w:rsidRDefault="000C4FA0">
            <w:hyperlink r:id="rId12" w:history="1">
              <w:r>
                <w:t>Classify Products Commodity Codes</w:t>
              </w:r>
            </w:hyperlink>
            <w:r>
              <w:t xml:space="preserve"> </w:t>
            </w:r>
            <w:r>
              <w:t xml:space="preserve"> [page ] </w:t>
            </w:r>
            <w:r>
              <w:fldChar w:fldCharType="begin"/>
            </w:r>
            <w:r>
              <w:instrText xml:space="preserve"> PAGEREF unique_14 </w:instrText>
            </w:r>
            <w:r>
              <w:fldChar w:fldCharType="separate"/>
            </w:r>
            <w:r>
              <w:rPr>
                <w:noProof/>
              </w:rPr>
              <w:t>25</w:t>
            </w:r>
            <w:r>
              <w:fldChar w:fldCharType="end"/>
            </w:r>
          </w:p>
        </w:tc>
        <w:tc>
          <w:tcPr>
            <w:tcW w:w="0" w:type="auto"/>
          </w:tcPr>
          <w:p w:rsidR="00FB18AA" w:rsidRDefault="000C4FA0">
            <w:r>
              <w:t>Trade Classification Specialist</w:t>
            </w:r>
          </w:p>
        </w:tc>
        <w:tc>
          <w:tcPr>
            <w:tcW w:w="0" w:type="auto"/>
          </w:tcPr>
          <w:p w:rsidR="00FB18AA" w:rsidRDefault="000C4FA0">
            <w:r>
              <w:rPr>
                <w:rStyle w:val="SAPScreenElement"/>
              </w:rPr>
              <w:t>Classify Products</w:t>
            </w:r>
            <w:r>
              <w:t xml:space="preserve"> - </w:t>
            </w:r>
            <w:r>
              <w:rPr>
                <w:rStyle w:val="SAPScreenElement"/>
              </w:rPr>
              <w:t>Commodity Codes</w:t>
            </w:r>
            <w:r>
              <w:t xml:space="preserve"> </w:t>
            </w:r>
            <w:r>
              <w:rPr>
                <w:rStyle w:val="SAPMonospace"/>
              </w:rPr>
              <w:t>(F2151)</w:t>
            </w:r>
          </w:p>
        </w:tc>
        <w:tc>
          <w:tcPr>
            <w:tcW w:w="0" w:type="auto"/>
          </w:tcPr>
          <w:p w:rsidR="00FB18AA" w:rsidRDefault="000C4FA0">
            <w:r>
              <w:t>Commodity codes are assigned to products.</w:t>
            </w:r>
          </w:p>
        </w:tc>
      </w:tr>
      <w:tr w:rsidR="00FB18AA" w:rsidTr="000C4FA0">
        <w:tc>
          <w:tcPr>
            <w:tcW w:w="0" w:type="auto"/>
          </w:tcPr>
          <w:p w:rsidR="00FB18AA" w:rsidRDefault="000C4FA0">
            <w:hyperlink r:id="rId13" w:history="1">
              <w:r>
                <w:t>Reclassify Products Commodity Codes (Optional)</w:t>
              </w:r>
            </w:hyperlink>
            <w:r>
              <w:t xml:space="preserve">  [page ] </w:t>
            </w:r>
            <w:r>
              <w:fldChar w:fldCharType="begin"/>
            </w:r>
            <w:r>
              <w:instrText xml:space="preserve"> PAGEREF unique_</w:instrText>
            </w:r>
            <w:r>
              <w:instrText xml:space="preserve">15 </w:instrText>
            </w:r>
            <w:r>
              <w:fldChar w:fldCharType="separate"/>
            </w:r>
            <w:r>
              <w:rPr>
                <w:noProof/>
              </w:rPr>
              <w:t>27</w:t>
            </w:r>
            <w:r>
              <w:fldChar w:fldCharType="end"/>
            </w:r>
          </w:p>
        </w:tc>
        <w:tc>
          <w:tcPr>
            <w:tcW w:w="0" w:type="auto"/>
          </w:tcPr>
          <w:p w:rsidR="00FB18AA" w:rsidRDefault="000C4FA0">
            <w:r>
              <w:t>Trade Classification Specialist</w:t>
            </w:r>
          </w:p>
        </w:tc>
        <w:tc>
          <w:tcPr>
            <w:tcW w:w="0" w:type="auto"/>
          </w:tcPr>
          <w:p w:rsidR="00FB18AA" w:rsidRDefault="000C4FA0">
            <w:r>
              <w:rPr>
                <w:rStyle w:val="SAPScreenElement"/>
              </w:rPr>
              <w:t>Reclassify Products</w:t>
            </w:r>
            <w:r>
              <w:t xml:space="preserve"> - </w:t>
            </w:r>
            <w:r>
              <w:rPr>
                <w:rStyle w:val="SAPScreenElement"/>
              </w:rPr>
              <w:t>Legal Control</w:t>
            </w:r>
            <w:r>
              <w:t xml:space="preserve"> </w:t>
            </w:r>
            <w:r>
              <w:rPr>
                <w:rStyle w:val="SAPMonospace"/>
              </w:rPr>
              <w:t>(F2391)</w:t>
            </w:r>
          </w:p>
        </w:tc>
        <w:tc>
          <w:tcPr>
            <w:tcW w:w="0" w:type="auto"/>
          </w:tcPr>
          <w:p w:rsidR="00FB18AA" w:rsidRDefault="000C4FA0">
            <w:r>
              <w:t>Commodity codes are changed for products.</w:t>
            </w:r>
          </w:p>
        </w:tc>
      </w:tr>
      <w:tr w:rsidR="00FB18AA" w:rsidTr="000C4FA0">
        <w:tc>
          <w:tcPr>
            <w:tcW w:w="0" w:type="auto"/>
          </w:tcPr>
          <w:p w:rsidR="00FB18AA" w:rsidRDefault="000C4FA0">
            <w:hyperlink r:id="rId14" w:history="1">
              <w:r>
                <w:t>Display Classified Products</w:t>
              </w:r>
            </w:hyperlink>
            <w:r>
              <w:t xml:space="preserve">  [page ] </w:t>
            </w:r>
            <w:r>
              <w:fldChar w:fldCharType="begin"/>
            </w:r>
            <w:r>
              <w:instrText xml:space="preserve"> PAGEREF unique_16 </w:instrText>
            </w:r>
            <w:r>
              <w:fldChar w:fldCharType="separate"/>
            </w:r>
            <w:r>
              <w:rPr>
                <w:noProof/>
              </w:rPr>
              <w:t>28</w:t>
            </w:r>
            <w:r>
              <w:fldChar w:fldCharType="end"/>
            </w:r>
          </w:p>
        </w:tc>
        <w:tc>
          <w:tcPr>
            <w:tcW w:w="0" w:type="auto"/>
          </w:tcPr>
          <w:p w:rsidR="00FB18AA" w:rsidRDefault="000C4FA0">
            <w:r>
              <w:t>Trade Classification Specialist</w:t>
            </w:r>
          </w:p>
        </w:tc>
        <w:tc>
          <w:tcPr>
            <w:tcW w:w="0" w:type="auto"/>
          </w:tcPr>
          <w:p w:rsidR="00FB18AA" w:rsidRDefault="000C4FA0">
            <w:r>
              <w:rPr>
                <w:rStyle w:val="SAPScreenElement"/>
              </w:rPr>
              <w:t>Display Classified Products</w:t>
            </w:r>
            <w:r>
              <w:t xml:space="preserve"> - </w:t>
            </w:r>
            <w:r>
              <w:rPr>
                <w:rStyle w:val="SAPScreenElement"/>
              </w:rPr>
              <w:t>International Trade</w:t>
            </w:r>
            <w:r>
              <w:t xml:space="preserve"> </w:t>
            </w:r>
            <w:r>
              <w:rPr>
                <w:rStyle w:val="SAPMonospace"/>
              </w:rPr>
              <w:t>(F3789)</w:t>
            </w:r>
          </w:p>
        </w:tc>
        <w:tc>
          <w:tcPr>
            <w:tcW w:w="0" w:type="auto"/>
          </w:tcPr>
          <w:p w:rsidR="00FB18AA" w:rsidRDefault="000C4FA0">
            <w:r>
              <w:t>International trade classification data is displayed.</w:t>
            </w:r>
          </w:p>
        </w:tc>
      </w:tr>
      <w:tr w:rsidR="00FB18AA" w:rsidTr="000C4FA0">
        <w:tc>
          <w:tcPr>
            <w:tcW w:w="0" w:type="auto"/>
          </w:tcPr>
          <w:p w:rsidR="00FB18AA" w:rsidRDefault="000C4FA0">
            <w:hyperlink r:id="rId15" w:history="1">
              <w:r>
                <w:t>Create Person Responsible for International Trade</w:t>
              </w:r>
            </w:hyperlink>
            <w:r>
              <w:t xml:space="preserve">  [page ] </w:t>
            </w:r>
            <w:r>
              <w:fldChar w:fldCharType="begin"/>
            </w:r>
            <w:r>
              <w:instrText xml:space="preserve"> PAGEREF unique_17 </w:instrText>
            </w:r>
            <w:r>
              <w:fldChar w:fldCharType="separate"/>
            </w:r>
            <w:r>
              <w:rPr>
                <w:noProof/>
              </w:rPr>
              <w:t>29</w:t>
            </w:r>
            <w:r>
              <w:fldChar w:fldCharType="end"/>
            </w:r>
          </w:p>
        </w:tc>
        <w:tc>
          <w:tcPr>
            <w:tcW w:w="0" w:type="auto"/>
          </w:tcPr>
          <w:p w:rsidR="00FB18AA" w:rsidRDefault="000C4FA0">
            <w:r>
              <w:t>Master Data Specialist - Busi</w:t>
            </w:r>
            <w:r>
              <w:t>ness Partner Data</w:t>
            </w:r>
          </w:p>
        </w:tc>
        <w:tc>
          <w:tcPr>
            <w:tcW w:w="0" w:type="auto"/>
          </w:tcPr>
          <w:p w:rsidR="00FB18AA" w:rsidRDefault="000C4FA0">
            <w:r>
              <w:rPr>
                <w:rStyle w:val="SAPScreenElement"/>
              </w:rPr>
              <w:t>Maintain Business Partner</w:t>
            </w:r>
            <w:r>
              <w:t xml:space="preserve"> </w:t>
            </w:r>
            <w:r>
              <w:rPr>
                <w:rStyle w:val="SAPMonospace"/>
              </w:rPr>
              <w:t>(BP)</w:t>
            </w:r>
          </w:p>
        </w:tc>
        <w:tc>
          <w:tcPr>
            <w:tcW w:w="0" w:type="auto"/>
          </w:tcPr>
          <w:p w:rsidR="00FB18AA" w:rsidRDefault="000C4FA0">
            <w:r>
              <w:t>Person Responsible is saved.</w:t>
            </w:r>
          </w:p>
        </w:tc>
      </w:tr>
      <w:tr w:rsidR="00FB18AA" w:rsidTr="000C4FA0">
        <w:tc>
          <w:tcPr>
            <w:tcW w:w="0" w:type="auto"/>
          </w:tcPr>
          <w:p w:rsidR="00FB18AA" w:rsidRDefault="000C4FA0">
            <w:hyperlink r:id="rId16" w:history="1">
              <w:r>
                <w:t>Manage Providers of Information</w:t>
              </w:r>
            </w:hyperlink>
            <w:r>
              <w:t xml:space="preserve"> </w:t>
            </w:r>
            <w:r>
              <w:t xml:space="preserve"> [page ] </w:t>
            </w:r>
            <w:r>
              <w:fldChar w:fldCharType="begin"/>
            </w:r>
            <w:r>
              <w:instrText xml:space="preserve"> PAGEREF unique_18 </w:instrText>
            </w:r>
            <w:r>
              <w:fldChar w:fldCharType="separate"/>
            </w:r>
            <w:r>
              <w:rPr>
                <w:noProof/>
              </w:rPr>
              <w:t>31</w:t>
            </w:r>
            <w:r>
              <w:fldChar w:fldCharType="end"/>
            </w:r>
          </w:p>
        </w:tc>
        <w:tc>
          <w:tcPr>
            <w:tcW w:w="0" w:type="auto"/>
          </w:tcPr>
          <w:p w:rsidR="00FB18AA" w:rsidRDefault="000C4FA0">
            <w:r>
              <w:t>Intrastat Specialist</w:t>
            </w:r>
          </w:p>
        </w:tc>
        <w:tc>
          <w:tcPr>
            <w:tcW w:w="0" w:type="auto"/>
          </w:tcPr>
          <w:p w:rsidR="00FB18AA" w:rsidRDefault="000C4FA0">
            <w:r>
              <w:rPr>
                <w:rStyle w:val="SAPScreenElement"/>
              </w:rPr>
              <w:t>Manage Providers of Information</w:t>
            </w:r>
            <w:r>
              <w:t xml:space="preserve"> </w:t>
            </w:r>
            <w:r>
              <w:rPr>
                <w:rStyle w:val="SAPMonospace"/>
              </w:rPr>
              <w:t>(/ECRS/POI_EDIT)</w:t>
            </w:r>
          </w:p>
        </w:tc>
        <w:tc>
          <w:tcPr>
            <w:tcW w:w="0" w:type="auto"/>
          </w:tcPr>
          <w:p w:rsidR="00FB18AA" w:rsidRDefault="000C4FA0">
            <w:r>
              <w:t>Provider of Info. Is created / changed.</w:t>
            </w:r>
          </w:p>
        </w:tc>
      </w:tr>
      <w:tr w:rsidR="00FB18AA" w:rsidTr="000C4FA0">
        <w:tc>
          <w:tcPr>
            <w:tcW w:w="0" w:type="auto"/>
          </w:tcPr>
          <w:p w:rsidR="00FB18AA" w:rsidRDefault="000C4FA0">
            <w:hyperlink r:id="rId17" w:history="1">
              <w:r>
                <w:t xml:space="preserve">Create Intrastat Declarations Manually </w:t>
              </w:r>
            </w:hyperlink>
            <w:r>
              <w:t xml:space="preserve">  [page ] </w:t>
            </w:r>
            <w:r>
              <w:fldChar w:fldCharType="begin"/>
            </w:r>
            <w:r>
              <w:instrText xml:space="preserve"> PAGEREF unique_19 </w:instrText>
            </w:r>
            <w:r>
              <w:fldChar w:fldCharType="separate"/>
            </w:r>
            <w:r>
              <w:rPr>
                <w:noProof/>
              </w:rPr>
              <w:t>33</w:t>
            </w:r>
            <w:r>
              <w:fldChar w:fldCharType="end"/>
            </w:r>
          </w:p>
        </w:tc>
        <w:tc>
          <w:tcPr>
            <w:tcW w:w="0" w:type="auto"/>
          </w:tcPr>
          <w:p w:rsidR="00FB18AA" w:rsidRDefault="000C4FA0">
            <w:r>
              <w:t>Intrastat</w:t>
            </w:r>
            <w:r>
              <w:t xml:space="preserve"> Specialist</w:t>
            </w:r>
          </w:p>
        </w:tc>
        <w:tc>
          <w:tcPr>
            <w:tcW w:w="0" w:type="auto"/>
          </w:tcPr>
          <w:p w:rsidR="00FB18AA" w:rsidRDefault="000C4FA0">
            <w:r>
              <w:rPr>
                <w:rStyle w:val="SAPScreenElement"/>
              </w:rPr>
              <w:t>Manage Intrastat Declarations</w:t>
            </w:r>
            <w:r>
              <w:t xml:space="preserve"> </w:t>
            </w:r>
            <w:r>
              <w:rPr>
                <w:rStyle w:val="SAPMonospace"/>
              </w:rPr>
              <w:t>(/ECRS/RP_EDIT)</w:t>
            </w:r>
          </w:p>
        </w:tc>
        <w:tc>
          <w:tcPr>
            <w:tcW w:w="0" w:type="auto"/>
          </w:tcPr>
          <w:p w:rsidR="00000000" w:rsidRDefault="000C4FA0"/>
        </w:tc>
      </w:tr>
      <w:tr w:rsidR="00FB18AA" w:rsidTr="000C4FA0">
        <w:tc>
          <w:tcPr>
            <w:tcW w:w="0" w:type="auto"/>
          </w:tcPr>
          <w:p w:rsidR="00FB18AA" w:rsidRDefault="000C4FA0">
            <w:hyperlink r:id="rId18" w:history="1">
              <w:r>
                <w:t>Create Intrastat Declarations Automatically (Background Job)</w:t>
              </w:r>
            </w:hyperlink>
            <w:r>
              <w:t xml:space="preserve">  [page ] </w:t>
            </w:r>
            <w:r>
              <w:fldChar w:fldCharType="begin"/>
            </w:r>
            <w:r>
              <w:instrText xml:space="preserve"> PAGEREF unique_20 </w:instrText>
            </w:r>
            <w:r>
              <w:fldChar w:fldCharType="separate"/>
            </w:r>
            <w:r>
              <w:rPr>
                <w:noProof/>
              </w:rPr>
              <w:t>35</w:t>
            </w:r>
            <w:r>
              <w:fldChar w:fldCharType="end"/>
            </w:r>
          </w:p>
        </w:tc>
        <w:tc>
          <w:tcPr>
            <w:tcW w:w="0" w:type="auto"/>
          </w:tcPr>
          <w:p w:rsidR="00FB18AA" w:rsidRDefault="000C4FA0">
            <w:r>
              <w:t>Intrastat Specialist</w:t>
            </w:r>
          </w:p>
        </w:tc>
        <w:tc>
          <w:tcPr>
            <w:tcW w:w="0" w:type="auto"/>
          </w:tcPr>
          <w:p w:rsidR="00FB18AA" w:rsidRDefault="000C4FA0">
            <w:r>
              <w:t>Select Dispatches and Customer Returns - Intrastat</w:t>
            </w:r>
            <w:r>
              <w:t xml:space="preserve"> Declaration or</w:t>
            </w:r>
          </w:p>
          <w:p w:rsidR="00FB18AA" w:rsidRDefault="000C4FA0">
            <w:r>
              <w:rPr>
                <w:rStyle w:val="SAPScreenElement"/>
              </w:rPr>
              <w:t>Select Receipts and Returns to Supplier</w:t>
            </w:r>
            <w:r>
              <w:t xml:space="preserve"> - </w:t>
            </w:r>
            <w:r>
              <w:rPr>
                <w:rStyle w:val="SAPScreenElement"/>
              </w:rPr>
              <w:t>Intrastat Declaration</w:t>
            </w:r>
            <w:r>
              <w:t xml:space="preserve"> </w:t>
            </w:r>
            <w:r>
              <w:rPr>
                <w:rStyle w:val="SAPMonospace"/>
              </w:rPr>
              <w:t>(F2508)</w:t>
            </w:r>
          </w:p>
        </w:tc>
        <w:tc>
          <w:tcPr>
            <w:tcW w:w="0" w:type="auto"/>
          </w:tcPr>
          <w:p w:rsidR="00FB18AA" w:rsidRDefault="000C4FA0">
            <w:r>
              <w:t>Job is scheduled and shown in the list.</w:t>
            </w:r>
          </w:p>
        </w:tc>
      </w:tr>
      <w:tr w:rsidR="00FB18AA" w:rsidTr="000C4FA0">
        <w:tc>
          <w:tcPr>
            <w:tcW w:w="0" w:type="auto"/>
          </w:tcPr>
          <w:p w:rsidR="00FB18AA" w:rsidRDefault="000C4FA0">
            <w:hyperlink r:id="rId19" w:history="1">
              <w:r>
                <w:t xml:space="preserve">Display Intrastat Declarations </w:t>
              </w:r>
            </w:hyperlink>
            <w:r>
              <w:t xml:space="preserve">  [page ] </w:t>
            </w:r>
            <w:r>
              <w:fldChar w:fldCharType="begin"/>
            </w:r>
            <w:r>
              <w:instrText xml:space="preserve"> PAGEREF unique_21 </w:instrText>
            </w:r>
            <w:r>
              <w:fldChar w:fldCharType="separate"/>
            </w:r>
            <w:r>
              <w:rPr>
                <w:noProof/>
              </w:rPr>
              <w:t>37</w:t>
            </w:r>
            <w:r>
              <w:fldChar w:fldCharType="end"/>
            </w:r>
          </w:p>
        </w:tc>
        <w:tc>
          <w:tcPr>
            <w:tcW w:w="0" w:type="auto"/>
          </w:tcPr>
          <w:p w:rsidR="00FB18AA" w:rsidRDefault="000C4FA0">
            <w:r>
              <w:t>Intrastat Specialist</w:t>
            </w:r>
          </w:p>
        </w:tc>
        <w:tc>
          <w:tcPr>
            <w:tcW w:w="0" w:type="auto"/>
          </w:tcPr>
          <w:p w:rsidR="00FB18AA" w:rsidRDefault="000C4FA0">
            <w:r>
              <w:rPr>
                <w:rStyle w:val="SAPScreenElement"/>
              </w:rPr>
              <w:t xml:space="preserve">Manage </w:t>
            </w:r>
            <w:r>
              <w:rPr>
                <w:rStyle w:val="SAPScreenElement"/>
              </w:rPr>
              <w:t>Intrastat Declarations</w:t>
            </w:r>
            <w:r>
              <w:t xml:space="preserve"> </w:t>
            </w:r>
            <w:r>
              <w:rPr>
                <w:rStyle w:val="SAPMonospace"/>
              </w:rPr>
              <w:t>(/ECRS/RP_EDIT)</w:t>
            </w:r>
          </w:p>
        </w:tc>
        <w:tc>
          <w:tcPr>
            <w:tcW w:w="0" w:type="auto"/>
          </w:tcPr>
          <w:p w:rsidR="00FB18AA" w:rsidRDefault="000C4FA0">
            <w:r>
              <w:t>All the declarations under the POI and Item details display.</w:t>
            </w:r>
          </w:p>
        </w:tc>
      </w:tr>
      <w:tr w:rsidR="00FB18AA" w:rsidTr="000C4FA0">
        <w:tc>
          <w:tcPr>
            <w:tcW w:w="0" w:type="auto"/>
          </w:tcPr>
          <w:p w:rsidR="00FB18AA" w:rsidRDefault="000C4FA0">
            <w:hyperlink r:id="rId20" w:history="1">
              <w:r>
                <w:t>Change Intrastat Declaration Item (Optional)</w:t>
              </w:r>
            </w:hyperlink>
            <w:r>
              <w:t xml:space="preserve"> </w:t>
            </w:r>
            <w:r>
              <w:t xml:space="preserve"> [page ] </w:t>
            </w:r>
            <w:r>
              <w:fldChar w:fldCharType="begin"/>
            </w:r>
            <w:r>
              <w:instrText xml:space="preserve"> PAGEREF unique_22 </w:instrText>
            </w:r>
            <w:r>
              <w:fldChar w:fldCharType="separate"/>
            </w:r>
            <w:r>
              <w:rPr>
                <w:noProof/>
              </w:rPr>
              <w:t>38</w:t>
            </w:r>
            <w:r>
              <w:fldChar w:fldCharType="end"/>
            </w:r>
          </w:p>
        </w:tc>
        <w:tc>
          <w:tcPr>
            <w:tcW w:w="0" w:type="auto"/>
          </w:tcPr>
          <w:p w:rsidR="00FB18AA" w:rsidRDefault="000C4FA0">
            <w:r>
              <w:t>Intrastat Specialist</w:t>
            </w:r>
          </w:p>
        </w:tc>
        <w:tc>
          <w:tcPr>
            <w:tcW w:w="0" w:type="auto"/>
          </w:tcPr>
          <w:p w:rsidR="00FB18AA" w:rsidRDefault="000C4FA0">
            <w:r>
              <w:rPr>
                <w:rStyle w:val="SAPScreenElement"/>
              </w:rPr>
              <w:t>Manage Intrastat Declarations</w:t>
            </w:r>
            <w:r>
              <w:t xml:space="preserve"> </w:t>
            </w:r>
            <w:r>
              <w:rPr>
                <w:rStyle w:val="SAPMonospace"/>
              </w:rPr>
              <w:t>(/ECRS/RP_EDIT)</w:t>
            </w:r>
          </w:p>
        </w:tc>
        <w:tc>
          <w:tcPr>
            <w:tcW w:w="0" w:type="auto"/>
          </w:tcPr>
          <w:p w:rsidR="00FB18AA" w:rsidRDefault="000C4FA0">
            <w:r>
              <w:t>Changes are saved.</w:t>
            </w:r>
          </w:p>
        </w:tc>
      </w:tr>
      <w:tr w:rsidR="00FB18AA" w:rsidTr="000C4FA0">
        <w:tc>
          <w:tcPr>
            <w:tcW w:w="0" w:type="auto"/>
          </w:tcPr>
          <w:p w:rsidR="00FB18AA" w:rsidRDefault="000C4FA0">
            <w:hyperlink r:id="rId21" w:history="1">
              <w:r>
                <w:t>Add Intrastat Declaration Item for Existing Declarations (Optional)</w:t>
              </w:r>
            </w:hyperlink>
            <w:r>
              <w:t xml:space="preserve">  [page ] </w:t>
            </w:r>
            <w:r>
              <w:fldChar w:fldCharType="begin"/>
            </w:r>
            <w:r>
              <w:instrText xml:space="preserve"> PAGEREF unique_23 </w:instrText>
            </w:r>
            <w:r>
              <w:fldChar w:fldCharType="separate"/>
            </w:r>
            <w:r>
              <w:rPr>
                <w:noProof/>
              </w:rPr>
              <w:t>40</w:t>
            </w:r>
            <w:r>
              <w:fldChar w:fldCharType="end"/>
            </w:r>
          </w:p>
        </w:tc>
        <w:tc>
          <w:tcPr>
            <w:tcW w:w="0" w:type="auto"/>
          </w:tcPr>
          <w:p w:rsidR="00FB18AA" w:rsidRDefault="000C4FA0">
            <w:r>
              <w:t>Intra</w:t>
            </w:r>
            <w:r>
              <w:t>stat Specialist</w:t>
            </w:r>
          </w:p>
        </w:tc>
        <w:tc>
          <w:tcPr>
            <w:tcW w:w="0" w:type="auto"/>
          </w:tcPr>
          <w:p w:rsidR="00FB18AA" w:rsidRDefault="000C4FA0">
            <w:r>
              <w:rPr>
                <w:rStyle w:val="SAPScreenElement"/>
              </w:rPr>
              <w:t>Manage Intrastat Declarations</w:t>
            </w:r>
            <w:r>
              <w:t xml:space="preserve"> </w:t>
            </w:r>
            <w:r>
              <w:rPr>
                <w:rStyle w:val="SAPMonospace"/>
              </w:rPr>
              <w:t>(/ECRS/RP_EDIT)</w:t>
            </w:r>
          </w:p>
        </w:tc>
        <w:tc>
          <w:tcPr>
            <w:tcW w:w="0" w:type="auto"/>
          </w:tcPr>
          <w:p w:rsidR="00FB18AA" w:rsidRDefault="000C4FA0">
            <w:r>
              <w:t>New item is added.</w:t>
            </w:r>
          </w:p>
        </w:tc>
      </w:tr>
      <w:tr w:rsidR="00FB18AA" w:rsidTr="000C4FA0">
        <w:tc>
          <w:tcPr>
            <w:tcW w:w="0" w:type="auto"/>
          </w:tcPr>
          <w:p w:rsidR="00FB18AA" w:rsidRDefault="000C4FA0">
            <w:hyperlink r:id="rId22" w:history="1">
              <w:r>
                <w:t>Release Intrastat Declarations and Create Declaration File</w:t>
              </w:r>
            </w:hyperlink>
            <w:r>
              <w:t xml:space="preserve">  [page ] </w:t>
            </w:r>
            <w:r>
              <w:fldChar w:fldCharType="begin"/>
            </w:r>
            <w:r>
              <w:instrText xml:space="preserve"> PAGEREF unique_24 </w:instrText>
            </w:r>
            <w:r>
              <w:fldChar w:fldCharType="separate"/>
            </w:r>
            <w:r>
              <w:rPr>
                <w:noProof/>
              </w:rPr>
              <w:t>41</w:t>
            </w:r>
            <w:r>
              <w:fldChar w:fldCharType="end"/>
            </w:r>
          </w:p>
        </w:tc>
        <w:tc>
          <w:tcPr>
            <w:tcW w:w="0" w:type="auto"/>
          </w:tcPr>
          <w:p w:rsidR="00FB18AA" w:rsidRDefault="000C4FA0">
            <w:r>
              <w:t>Intrastat Specialist</w:t>
            </w:r>
          </w:p>
        </w:tc>
        <w:tc>
          <w:tcPr>
            <w:tcW w:w="0" w:type="auto"/>
          </w:tcPr>
          <w:p w:rsidR="00FB18AA" w:rsidRDefault="000C4FA0">
            <w:r>
              <w:rPr>
                <w:rStyle w:val="SAPScreenElement"/>
              </w:rPr>
              <w:t>Manage Intrastat Declarations</w:t>
            </w:r>
            <w:r>
              <w:t xml:space="preserve"> </w:t>
            </w:r>
            <w:r>
              <w:rPr>
                <w:rStyle w:val="SAPMonospace"/>
              </w:rPr>
              <w:t>(/ECRS/RP_EDIT)</w:t>
            </w:r>
          </w:p>
        </w:tc>
        <w:tc>
          <w:tcPr>
            <w:tcW w:w="0" w:type="auto"/>
          </w:tcPr>
          <w:p w:rsidR="00FB18AA" w:rsidRDefault="000C4FA0">
            <w:r>
              <w:t>Declaration File could be saved in the target folder.</w:t>
            </w:r>
          </w:p>
        </w:tc>
      </w:tr>
      <w:tr w:rsidR="00FB18AA" w:rsidTr="000C4FA0">
        <w:tc>
          <w:tcPr>
            <w:tcW w:w="0" w:type="auto"/>
          </w:tcPr>
          <w:p w:rsidR="00FB18AA" w:rsidRDefault="000C4FA0">
            <w:hyperlink r:id="rId23" w:history="1">
              <w:r>
                <w:t>Cancel Release Intrastat Declarations (Optional)</w:t>
              </w:r>
            </w:hyperlink>
            <w:r>
              <w:t xml:space="preserve">  [page ] </w:t>
            </w:r>
            <w:r>
              <w:fldChar w:fldCharType="begin"/>
            </w:r>
            <w:r>
              <w:instrText xml:space="preserve"> PAGEREF unique_25 </w:instrText>
            </w:r>
            <w:r>
              <w:fldChar w:fldCharType="separate"/>
            </w:r>
            <w:r>
              <w:rPr>
                <w:noProof/>
              </w:rPr>
              <w:t>42</w:t>
            </w:r>
            <w:r>
              <w:fldChar w:fldCharType="end"/>
            </w:r>
          </w:p>
        </w:tc>
        <w:tc>
          <w:tcPr>
            <w:tcW w:w="0" w:type="auto"/>
          </w:tcPr>
          <w:p w:rsidR="00FB18AA" w:rsidRDefault="000C4FA0">
            <w:r>
              <w:t>Intrastat Specialist</w:t>
            </w:r>
          </w:p>
        </w:tc>
        <w:tc>
          <w:tcPr>
            <w:tcW w:w="0" w:type="auto"/>
          </w:tcPr>
          <w:p w:rsidR="00FB18AA" w:rsidRDefault="000C4FA0">
            <w:r>
              <w:rPr>
                <w:rStyle w:val="SAPScreenElement"/>
              </w:rPr>
              <w:t>Manage Intrastat Declarations</w:t>
            </w:r>
            <w:r>
              <w:t xml:space="preserve"> </w:t>
            </w:r>
            <w:r>
              <w:rPr>
                <w:rStyle w:val="SAPMonospace"/>
              </w:rPr>
              <w:t>(/ECRS/RP_EDIT)</w:t>
            </w:r>
          </w:p>
        </w:tc>
        <w:tc>
          <w:tcPr>
            <w:tcW w:w="0" w:type="auto"/>
          </w:tcPr>
          <w:p w:rsidR="00FB18AA" w:rsidRDefault="000C4FA0">
            <w:r>
              <w:t>Release of Declaration is canceled</w:t>
            </w:r>
          </w:p>
        </w:tc>
      </w:tr>
    </w:tbl>
    <w:p w:rsidR="00FB18AA" w:rsidRDefault="000C4FA0">
      <w:pPr>
        <w:pStyle w:val="Heading1"/>
      </w:pPr>
      <w:bookmarkStart w:id="28" w:name="unique_26"/>
      <w:bookmarkStart w:id="29" w:name="_Toc51267002"/>
      <w:r>
        <w:lastRenderedPageBreak/>
        <w:t>Test Procedures</w:t>
      </w:r>
      <w:bookmarkEnd w:id="28"/>
      <w:bookmarkEnd w:id="29"/>
    </w:p>
    <w:p w:rsidR="00FB18AA" w:rsidRDefault="000C4FA0">
      <w:r>
        <w:t>This section describes test procedures for each process step that belongs to this scope item.</w:t>
      </w:r>
    </w:p>
    <w:p w:rsidR="00FB18AA" w:rsidRDefault="000C4FA0">
      <w:pPr>
        <w:pStyle w:val="Heading2"/>
      </w:pPr>
      <w:bookmarkStart w:id="30" w:name="unique_13"/>
      <w:bookmarkStart w:id="31" w:name="_Toc51267003"/>
      <w:r>
        <w:t>Manage Commodity Codes</w:t>
      </w:r>
      <w:bookmarkEnd w:id="30"/>
      <w:bookmarkEnd w:id="31"/>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w:t>
            </w:r>
            <w:r>
              <w:rPr>
                <w:rStyle w:val="SAPEmphasis"/>
              </w:rPr>
              <w:t>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 xml:space="preserve">In this activity, you create commodity code under </w:t>
      </w:r>
      <w:r>
        <w:t>numbering scheme EU01.</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881"/>
        <w:gridCol w:w="2054"/>
        <w:gridCol w:w="6949"/>
        <w:gridCol w:w="2832"/>
        <w:gridCol w:w="1455"/>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onto the SAP Fiori launchpad using the role Trade Classification Specialist.</w:t>
            </w:r>
          </w:p>
        </w:tc>
        <w:tc>
          <w:tcPr>
            <w:tcW w:w="0" w:type="auto"/>
          </w:tcPr>
          <w:p w:rsidR="00FB18AA" w:rsidRDefault="000C4FA0">
            <w:r>
              <w:t>The SAP Fiori launchpad is displayed.</w:t>
            </w:r>
          </w:p>
        </w:tc>
        <w:tc>
          <w:tcPr>
            <w:tcW w:w="0" w:type="auto"/>
          </w:tcPr>
          <w:p w:rsidR="00FB18AA" w:rsidRDefault="00FB18AA"/>
        </w:tc>
      </w:tr>
      <w:tr w:rsidR="00FB18AA" w:rsidTr="000C4FA0">
        <w:tc>
          <w:tcPr>
            <w:tcW w:w="0" w:type="auto"/>
          </w:tcPr>
          <w:p w:rsidR="00FB18AA" w:rsidRDefault="000C4FA0">
            <w:r>
              <w:lastRenderedPageBreak/>
              <w:t>2</w:t>
            </w:r>
          </w:p>
        </w:tc>
        <w:tc>
          <w:tcPr>
            <w:tcW w:w="0" w:type="auto"/>
          </w:tcPr>
          <w:p w:rsidR="00FB18AA" w:rsidRDefault="000C4FA0">
            <w:r>
              <w:rPr>
                <w:rStyle w:val="SAPEmphasis"/>
              </w:rPr>
              <w:t>Access App</w:t>
            </w:r>
          </w:p>
        </w:tc>
        <w:tc>
          <w:tcPr>
            <w:tcW w:w="0" w:type="auto"/>
          </w:tcPr>
          <w:p w:rsidR="00FB18AA" w:rsidRDefault="000C4FA0">
            <w:r>
              <w:t xml:space="preserve">Open </w:t>
            </w:r>
            <w:r>
              <w:rPr>
                <w:rStyle w:val="SAPScreenElement"/>
              </w:rPr>
              <w:t>Manage Commodity Codes</w:t>
            </w:r>
            <w:r>
              <w:t xml:space="preserve"> </w:t>
            </w:r>
            <w:r>
              <w:rPr>
                <w:rStyle w:val="SAPMonospace"/>
              </w:rPr>
              <w:t>(F2516)</w:t>
            </w:r>
            <w:r>
              <w:t>.</w:t>
            </w:r>
          </w:p>
        </w:tc>
        <w:tc>
          <w:tcPr>
            <w:tcW w:w="0" w:type="auto"/>
          </w:tcPr>
          <w:p w:rsidR="00FB18AA" w:rsidRDefault="000C4FA0">
            <w:r>
              <w:t xml:space="preserve">The </w:t>
            </w:r>
            <w:r>
              <w:rPr>
                <w:rStyle w:val="SAPScreenElement"/>
              </w:rPr>
              <w:t>Manage Commodity Codes</w:t>
            </w:r>
            <w:r>
              <w:t xml:space="preserve"> view displays.</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Enter No. Scheme Content</w:t>
            </w:r>
          </w:p>
        </w:tc>
        <w:tc>
          <w:tcPr>
            <w:tcW w:w="0" w:type="auto"/>
          </w:tcPr>
          <w:p w:rsidR="000C4FA0" w:rsidRDefault="000C4FA0">
            <w:r>
              <w:t>In the ove</w:t>
            </w:r>
            <w:r>
              <w:t xml:space="preserve">rview screen: make the following entries and choose </w:t>
            </w:r>
            <w:r>
              <w:rPr>
                <w:rStyle w:val="SAPScreenElement"/>
              </w:rPr>
              <w:t xml:space="preserve">Go </w:t>
            </w:r>
            <w:r>
              <w:t>:</w:t>
            </w:r>
          </w:p>
          <w:p w:rsidR="00FB18AA" w:rsidRDefault="000C4FA0">
            <w:r>
              <w:rPr>
                <w:rStyle w:val="SAPScreenElement"/>
              </w:rPr>
              <w:t>No. Scheme Content</w:t>
            </w:r>
            <w:r>
              <w:t>: EU01 Commodity Codes for European Union: Combined Nomenclature of the European Union (EU01)</w:t>
            </w:r>
          </w:p>
        </w:tc>
        <w:tc>
          <w:tcPr>
            <w:tcW w:w="0" w:type="auto"/>
          </w:tcPr>
          <w:p w:rsidR="00000000" w:rsidRDefault="000C4FA0"/>
        </w:tc>
        <w:tc>
          <w:tcPr>
            <w:tcW w:w="0" w:type="auto"/>
          </w:tcPr>
          <w:p w:rsidR="00000000" w:rsidRDefault="000C4FA0"/>
        </w:tc>
      </w:tr>
      <w:tr w:rsidR="00FB18AA" w:rsidTr="000C4FA0">
        <w:tc>
          <w:tcPr>
            <w:tcW w:w="0" w:type="auto"/>
          </w:tcPr>
          <w:p w:rsidR="00FB18AA" w:rsidRDefault="000C4FA0">
            <w:r>
              <w:t>4</w:t>
            </w:r>
          </w:p>
        </w:tc>
        <w:tc>
          <w:tcPr>
            <w:tcW w:w="0" w:type="auto"/>
          </w:tcPr>
          <w:p w:rsidR="00FB18AA" w:rsidRDefault="000C4FA0">
            <w:r>
              <w:rPr>
                <w:rStyle w:val="SAPEmphasis"/>
              </w:rPr>
              <w:t>Enter Commodity Codes details</w:t>
            </w:r>
          </w:p>
        </w:tc>
        <w:tc>
          <w:tcPr>
            <w:tcW w:w="0" w:type="auto"/>
          </w:tcPr>
          <w:p w:rsidR="000C4FA0" w:rsidRDefault="000C4FA0">
            <w:r>
              <w:t xml:space="preserve">Choose </w:t>
            </w:r>
            <w:r>
              <w:rPr>
                <w:rStyle w:val="SAPScreenElement"/>
              </w:rPr>
              <w:t>+(Add)</w:t>
            </w:r>
            <w:r>
              <w:t>.</w:t>
            </w:r>
          </w:p>
          <w:p w:rsidR="000C4FA0" w:rsidRDefault="000C4FA0">
            <w:r>
              <w:t xml:space="preserve">Make the following entries and choose </w:t>
            </w:r>
            <w:r>
              <w:rPr>
                <w:rStyle w:val="SAPScreenElement"/>
              </w:rPr>
              <w:t>Enter</w:t>
            </w:r>
            <w:r>
              <w:t>:</w:t>
            </w:r>
          </w:p>
          <w:p w:rsidR="000C4FA0" w:rsidRDefault="000C4FA0">
            <w:r>
              <w:rPr>
                <w:rStyle w:val="SAPScreenElement"/>
              </w:rPr>
              <w:t>Commodity Code</w:t>
            </w:r>
            <w:r>
              <w:t xml:space="preserve">: for example, </w:t>
            </w:r>
            <w:r>
              <w:rPr>
                <w:rStyle w:val="SAPUserEntry"/>
              </w:rPr>
              <w:t>84713000</w:t>
            </w:r>
          </w:p>
          <w:p w:rsidR="000C4FA0" w:rsidRDefault="000C4FA0">
            <w:r>
              <w:rPr>
                <w:rStyle w:val="SAPScreenElement"/>
              </w:rPr>
              <w:t>Official Description</w:t>
            </w:r>
            <w:r>
              <w:t xml:space="preserve">: </w:t>
            </w:r>
            <w:r>
              <w:rPr>
                <w:rStyle w:val="SAPUserEntry"/>
              </w:rPr>
              <w:t>&lt;free text&gt;</w:t>
            </w:r>
          </w:p>
          <w:p w:rsidR="000C4FA0" w:rsidRDefault="000C4FA0">
            <w:r>
              <w:rPr>
                <w:rStyle w:val="SAPScreenElement"/>
              </w:rPr>
              <w:t>Valid From</w:t>
            </w:r>
            <w:r>
              <w:t xml:space="preserve">: for example, </w:t>
            </w:r>
            <w:r>
              <w:rPr>
                <w:rStyle w:val="SAPUserEntry"/>
              </w:rPr>
              <w:t>2016.01.01</w:t>
            </w:r>
          </w:p>
          <w:p w:rsidR="000C4FA0" w:rsidRDefault="000C4FA0">
            <w:r>
              <w:rPr>
                <w:rStyle w:val="SAPScreenElement"/>
              </w:rPr>
              <w:t>Valid To</w:t>
            </w:r>
            <w:r>
              <w:t xml:space="preserve">: for example, </w:t>
            </w:r>
            <w:r>
              <w:rPr>
                <w:rStyle w:val="SAPUserEntry"/>
              </w:rPr>
              <w:t>9999.12.31</w:t>
            </w:r>
          </w:p>
          <w:p w:rsidR="000C4FA0" w:rsidRDefault="000C4FA0">
            <w:r>
              <w:rPr>
                <w:rStyle w:val="SAPScreenElement"/>
              </w:rPr>
              <w:t>1st Customs Unit of Measure</w:t>
            </w:r>
            <w:r>
              <w:t xml:space="preserve">: </w:t>
            </w:r>
            <w:r>
              <w:rPr>
                <w:rStyle w:val="SAPUserEntry"/>
              </w:rPr>
              <w:t>KGM</w:t>
            </w:r>
          </w:p>
          <w:p w:rsidR="000C4FA0" w:rsidRDefault="000C4FA0">
            <w:r>
              <w:rPr>
                <w:rStyle w:val="SAPScreenElement"/>
              </w:rPr>
              <w:t>2nd Customs Unit of Measure</w:t>
            </w:r>
            <w:r>
              <w:t xml:space="preserve">: </w:t>
            </w:r>
            <w:r>
              <w:rPr>
                <w:rStyle w:val="SAPUserEntry"/>
              </w:rPr>
              <w:t>&lt;leave blank&gt;</w:t>
            </w:r>
          </w:p>
          <w:p w:rsidR="00FB18AA" w:rsidRDefault="000C4FA0">
            <w:r>
              <w:t xml:space="preserve">Choose </w:t>
            </w:r>
            <w:r>
              <w:rPr>
                <w:rStyle w:val="SAPScreenElement"/>
              </w:rPr>
              <w:t>Save</w:t>
            </w:r>
            <w:r>
              <w:t>.</w:t>
            </w:r>
          </w:p>
        </w:tc>
        <w:tc>
          <w:tcPr>
            <w:tcW w:w="0" w:type="auto"/>
          </w:tcPr>
          <w:p w:rsidR="00FB18AA" w:rsidRDefault="000C4FA0">
            <w:r>
              <w:t>Commodity code is saved.</w:t>
            </w:r>
          </w:p>
        </w:tc>
        <w:tc>
          <w:tcPr>
            <w:tcW w:w="0" w:type="auto"/>
          </w:tcPr>
          <w:p w:rsidR="00000000" w:rsidRDefault="000C4FA0"/>
        </w:tc>
      </w:tr>
    </w:tbl>
    <w:p w:rsidR="00FB18AA" w:rsidRDefault="000C4FA0">
      <w:pPr>
        <w:pStyle w:val="Heading2"/>
      </w:pPr>
      <w:bookmarkStart w:id="32" w:name="unique_14"/>
      <w:bookmarkStart w:id="33" w:name="_Toc51267004"/>
      <w:r>
        <w:t>Classify Products Commodity Codes</w:t>
      </w:r>
      <w:bookmarkEnd w:id="32"/>
      <w:bookmarkEnd w:id="33"/>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w:t>
            </w:r>
            <w:r>
              <w:rPr>
                <w:rStyle w:val="SAPEmphasis"/>
              </w:rPr>
              <w:t xml:space="preserve">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lastRenderedPageBreak/>
        <w:t>Purpose</w:t>
      </w:r>
    </w:p>
    <w:p w:rsidR="00FB18AA" w:rsidRDefault="000C4FA0">
      <w:r>
        <w:t xml:space="preserve">In this activity, you classify the products with the commodity code </w:t>
      </w:r>
      <w:r>
        <w:t>you created in the last step.</w:t>
      </w:r>
    </w:p>
    <w:p w:rsidR="00FB18AA" w:rsidRDefault="000C4FA0">
      <w:pPr>
        <w:pStyle w:val="SAPKeyblockTitle"/>
      </w:pPr>
      <w:r>
        <w:t>Procedure</w:t>
      </w:r>
    </w:p>
    <w:p w:rsidR="00FB18AA" w:rsidRDefault="000C4FA0">
      <w:pPr>
        <w:pStyle w:val="tabletitle"/>
      </w:pPr>
      <w:r>
        <w:rPr>
          <w:rStyle w:val="SAPEmphasis"/>
        </w:rPr>
        <w:t>Table 8:</w:t>
      </w:r>
    </w:p>
    <w:tbl>
      <w:tblPr>
        <w:tblStyle w:val="SAPStandardTable"/>
        <w:tblW w:w="0" w:type="auto"/>
        <w:tblLook w:val="0620" w:firstRow="1" w:lastRow="0" w:firstColumn="0" w:lastColumn="0" w:noHBand="1" w:noVBand="1"/>
      </w:tblPr>
      <w:tblGrid>
        <w:gridCol w:w="751"/>
        <w:gridCol w:w="1621"/>
        <w:gridCol w:w="4644"/>
        <w:gridCol w:w="6010"/>
        <w:gridCol w:w="1145"/>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using the role Trade Classification Specialist.</w:t>
            </w:r>
          </w:p>
        </w:tc>
        <w:tc>
          <w:tcPr>
            <w:tcW w:w="0" w:type="auto"/>
          </w:tcPr>
          <w:p w:rsidR="00FB18AA" w:rsidRDefault="000C4FA0">
            <w:r>
              <w:t>The SAP Fiori launchpad is displayed.</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Open the tile </w:t>
            </w:r>
            <w:r>
              <w:rPr>
                <w:rStyle w:val="SAPScreenElement"/>
              </w:rPr>
              <w:t>Classify Products</w:t>
            </w:r>
            <w:r>
              <w:t xml:space="preserve"> - </w:t>
            </w:r>
            <w:r>
              <w:rPr>
                <w:rStyle w:val="SAPScreenElement"/>
              </w:rPr>
              <w:t>Commodity Codes</w:t>
            </w:r>
            <w:r>
              <w:t xml:space="preserve"> </w:t>
            </w:r>
            <w:r>
              <w:rPr>
                <w:rStyle w:val="SAPMonospace"/>
              </w:rPr>
              <w:t>(F2151)</w:t>
            </w:r>
            <w:r>
              <w:t>.</w:t>
            </w:r>
          </w:p>
        </w:tc>
        <w:tc>
          <w:tcPr>
            <w:tcW w:w="0" w:type="auto"/>
          </w:tcPr>
          <w:p w:rsidR="00FB18AA" w:rsidRDefault="000C4FA0">
            <w:r>
              <w:t xml:space="preserve">The </w:t>
            </w:r>
            <w:r>
              <w:rPr>
                <w:rStyle w:val="SAPScreenElement"/>
              </w:rPr>
              <w:t>Classify Products - Commodity Codes</w:t>
            </w:r>
            <w:r>
              <w:t xml:space="preserve"> displays.</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Enter Filters</w:t>
            </w:r>
          </w:p>
        </w:tc>
        <w:tc>
          <w:tcPr>
            <w:tcW w:w="0" w:type="auto"/>
          </w:tcPr>
          <w:p w:rsidR="000C4FA0" w:rsidRDefault="000C4FA0">
            <w:r>
              <w:t xml:space="preserve">Make the following entries and choose </w:t>
            </w:r>
            <w:r>
              <w:rPr>
                <w:rStyle w:val="SAPScreenElement"/>
              </w:rPr>
              <w:t>Go</w:t>
            </w:r>
            <w:r>
              <w:t>:</w:t>
            </w:r>
          </w:p>
          <w:p w:rsidR="000C4FA0" w:rsidRDefault="000C4FA0">
            <w:r>
              <w:rPr>
                <w:rStyle w:val="SAPScreenElement"/>
              </w:rPr>
              <w:t>Numbering Scheme</w:t>
            </w:r>
            <w:r>
              <w:t xml:space="preserve">: </w:t>
            </w:r>
            <w:r>
              <w:rPr>
                <w:rStyle w:val="SAPUserEntry"/>
              </w:rPr>
              <w:t>Combined Nomenclature of the European Union (EU01)</w:t>
            </w:r>
          </w:p>
          <w:p w:rsidR="000C4FA0" w:rsidRDefault="000C4FA0">
            <w:r>
              <w:rPr>
                <w:rStyle w:val="SAPScreenElement"/>
              </w:rPr>
              <w:t>Valid On</w:t>
            </w:r>
            <w:r>
              <w:t xml:space="preserve">: </w:t>
            </w:r>
            <w:r>
              <w:t xml:space="preserve">for example: </w:t>
            </w:r>
            <w:r>
              <w:rPr>
                <w:rStyle w:val="SAPUserEntry"/>
              </w:rPr>
              <w:t>2016.01.01</w:t>
            </w:r>
            <w:r>
              <w:t xml:space="preserve"> (This date should be in the valid period of the Commodity code you want to use)</w:t>
            </w:r>
          </w:p>
          <w:p w:rsidR="00FB18AA" w:rsidRDefault="000C4FA0">
            <w:r>
              <w:rPr>
                <w:rStyle w:val="SAPScreenElement"/>
              </w:rPr>
              <w:t>Product</w:t>
            </w:r>
            <w:r>
              <w:t xml:space="preserve"> (Optional): for example: </w:t>
            </w:r>
            <w:r>
              <w:rPr>
                <w:rStyle w:val="SAPUserEntry"/>
              </w:rPr>
              <w:t>TG11</w:t>
            </w:r>
          </w:p>
        </w:tc>
        <w:tc>
          <w:tcPr>
            <w:tcW w:w="0" w:type="auto"/>
          </w:tcPr>
          <w:p w:rsidR="000C4FA0" w:rsidRDefault="000C4FA0">
            <w:r>
              <w:t>Product entry is displayed.</w:t>
            </w:r>
          </w:p>
          <w:p w:rsidR="00FB18AA" w:rsidRDefault="000C4FA0">
            <w:r>
              <w:t>If the product has already been assigned commodity code, it won't display in this t</w:t>
            </w:r>
            <w:r>
              <w:t xml:space="preserve">ile. To maintain this one, tile </w:t>
            </w:r>
            <w:r>
              <w:rPr>
                <w:rStyle w:val="SAPScreenElement"/>
              </w:rPr>
              <w:t>Reclassify Products Commodity Codes</w:t>
            </w:r>
            <w:r>
              <w:t xml:space="preserve"> should be used.</w:t>
            </w:r>
          </w:p>
        </w:tc>
        <w:tc>
          <w:tcPr>
            <w:tcW w:w="0" w:type="auto"/>
          </w:tcPr>
          <w:p w:rsidR="00FB18AA" w:rsidRDefault="00FB18AA"/>
        </w:tc>
      </w:tr>
      <w:tr w:rsidR="00FB18AA" w:rsidTr="000C4FA0">
        <w:tc>
          <w:tcPr>
            <w:tcW w:w="0" w:type="auto"/>
          </w:tcPr>
          <w:p w:rsidR="00FB18AA" w:rsidRDefault="000C4FA0">
            <w:r>
              <w:t>4</w:t>
            </w:r>
          </w:p>
        </w:tc>
        <w:tc>
          <w:tcPr>
            <w:tcW w:w="0" w:type="auto"/>
          </w:tcPr>
          <w:p w:rsidR="00FB18AA" w:rsidRDefault="000C4FA0">
            <w:r>
              <w:rPr>
                <w:rStyle w:val="SAPEmphasis"/>
              </w:rPr>
              <w:t>Classify Product</w:t>
            </w:r>
          </w:p>
        </w:tc>
        <w:tc>
          <w:tcPr>
            <w:tcW w:w="0" w:type="auto"/>
          </w:tcPr>
          <w:p w:rsidR="000C4FA0" w:rsidRDefault="000C4FA0">
            <w:r>
              <w:t xml:space="preserve">In the </w:t>
            </w:r>
            <w:r>
              <w:rPr>
                <w:rStyle w:val="SAPScreenElement"/>
              </w:rPr>
              <w:t>Products Area</w:t>
            </w:r>
            <w:r>
              <w:t xml:space="preserve">, select the product entry, choose </w:t>
            </w:r>
            <w:r>
              <w:rPr>
                <w:rStyle w:val="SAPScreenElement"/>
              </w:rPr>
              <w:t>Classify</w:t>
            </w:r>
            <w:r>
              <w:t>: make the following entries :</w:t>
            </w:r>
          </w:p>
          <w:p w:rsidR="000C4FA0" w:rsidRDefault="000C4FA0">
            <w:r>
              <w:rPr>
                <w:rStyle w:val="SAPScreenElement"/>
              </w:rPr>
              <w:t>Commodity Code</w:t>
            </w:r>
            <w:r>
              <w:t xml:space="preserve">: </w:t>
            </w:r>
            <w:r>
              <w:rPr>
                <w:rStyle w:val="SAPUserEntry"/>
              </w:rPr>
              <w:t>&lt;Commodity Code created in the last step&gt;</w:t>
            </w:r>
          </w:p>
          <w:p w:rsidR="000C4FA0" w:rsidRDefault="000C4FA0">
            <w:r>
              <w:rPr>
                <w:rStyle w:val="SAPScreenElement"/>
              </w:rPr>
              <w:t>Classification From/To</w:t>
            </w:r>
            <w:r>
              <w:t xml:space="preserve">: for example, </w:t>
            </w:r>
            <w:r>
              <w:rPr>
                <w:rStyle w:val="SAPUserEntry"/>
              </w:rPr>
              <w:t>&lt;current date&gt;</w:t>
            </w:r>
          </w:p>
          <w:p w:rsidR="000C4FA0" w:rsidRDefault="000C4FA0">
            <w:r>
              <w:rPr>
                <w:rStyle w:val="SAPScreenElement"/>
              </w:rPr>
              <w:t>Remark</w:t>
            </w:r>
            <w:r>
              <w:t xml:space="preserve">: </w:t>
            </w:r>
            <w:r>
              <w:rPr>
                <w:rStyle w:val="SAPUserEntry"/>
              </w:rPr>
              <w:t>&lt;your remark&gt;</w:t>
            </w:r>
          </w:p>
          <w:p w:rsidR="00FB18AA" w:rsidRDefault="000C4FA0">
            <w:r>
              <w:t xml:space="preserve">Choose </w:t>
            </w:r>
            <w:r>
              <w:rPr>
                <w:rStyle w:val="SAPScreenElement"/>
              </w:rPr>
              <w:t>Save</w:t>
            </w:r>
            <w:r>
              <w:t>.</w:t>
            </w:r>
          </w:p>
        </w:tc>
        <w:tc>
          <w:tcPr>
            <w:tcW w:w="0" w:type="auto"/>
          </w:tcPr>
          <w:p w:rsidR="00FB18AA" w:rsidRDefault="000C4FA0">
            <w:r>
              <w:t>Classific</w:t>
            </w:r>
            <w:r>
              <w:t>ation is saved.</w:t>
            </w:r>
          </w:p>
        </w:tc>
        <w:tc>
          <w:tcPr>
            <w:tcW w:w="0" w:type="auto"/>
          </w:tcPr>
          <w:p w:rsidR="00FB18AA" w:rsidRDefault="00FB18AA"/>
        </w:tc>
      </w:tr>
    </w:tbl>
    <w:p w:rsidR="00FB18AA" w:rsidRDefault="000C4FA0">
      <w:pPr>
        <w:pStyle w:val="Heading2"/>
      </w:pPr>
      <w:bookmarkStart w:id="34" w:name="unique_15"/>
      <w:bookmarkStart w:id="35" w:name="_Toc51267005"/>
      <w:r>
        <w:lastRenderedPageBreak/>
        <w:t>Reclassify Products Commodity Codes (Optional)</w:t>
      </w:r>
      <w:bookmarkEnd w:id="34"/>
      <w:bookmarkEnd w:id="35"/>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In this activity, you can reclassify the products which were classified with commodity codes before with new commodity codes.</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910"/>
        <w:gridCol w:w="2078"/>
        <w:gridCol w:w="7154"/>
        <w:gridCol w:w="2502"/>
        <w:gridCol w:w="1527"/>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w:t>
            </w:r>
            <w:r>
              <w:t xml:space="preserve">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onto SAP Fiori launchpad</w:t>
            </w:r>
          </w:p>
        </w:tc>
        <w:tc>
          <w:tcPr>
            <w:tcW w:w="0" w:type="auto"/>
          </w:tcPr>
          <w:p w:rsidR="00FB18AA" w:rsidRDefault="000C4FA0">
            <w:r>
              <w:t>Log onto the SAP Fiori Launchpad using the role Trade Classification Specialist.</w:t>
            </w:r>
          </w:p>
        </w:tc>
        <w:tc>
          <w:tcPr>
            <w:tcW w:w="0" w:type="auto"/>
          </w:tcPr>
          <w:p w:rsidR="00FB18AA" w:rsidRDefault="000C4FA0">
            <w:r>
              <w:t>The SAP Fiori launchpad is displayed.</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Open tile </w:t>
            </w:r>
            <w:r>
              <w:rPr>
                <w:rStyle w:val="SAPScreenElement"/>
              </w:rPr>
              <w:t>Reclassify Products</w:t>
            </w:r>
            <w:r>
              <w:t xml:space="preserve"> - </w:t>
            </w:r>
            <w:r>
              <w:rPr>
                <w:rStyle w:val="SAPScreenElement"/>
              </w:rPr>
              <w:t>Commodity Codes</w:t>
            </w:r>
            <w:r>
              <w:t xml:space="preserve"> </w:t>
            </w:r>
            <w:r>
              <w:rPr>
                <w:rStyle w:val="SAPMonospace"/>
              </w:rPr>
              <w:t>(F2152)</w:t>
            </w:r>
            <w:r>
              <w:t>.</w:t>
            </w:r>
          </w:p>
        </w:tc>
        <w:tc>
          <w:tcPr>
            <w:tcW w:w="0" w:type="auto"/>
          </w:tcPr>
          <w:p w:rsidR="00FB18AA" w:rsidRDefault="000C4FA0">
            <w:r>
              <w:t>The overview screen is displayed.</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Enter Filters</w:t>
            </w:r>
          </w:p>
        </w:tc>
        <w:tc>
          <w:tcPr>
            <w:tcW w:w="0" w:type="auto"/>
          </w:tcPr>
          <w:p w:rsidR="000C4FA0" w:rsidRDefault="000C4FA0">
            <w:r>
              <w:t xml:space="preserve">In the overview screen: make the following entries and choose </w:t>
            </w:r>
            <w:r>
              <w:rPr>
                <w:rStyle w:val="SAPScreenElement"/>
              </w:rPr>
              <w:t>Go</w:t>
            </w:r>
            <w:r>
              <w:t>:</w:t>
            </w:r>
          </w:p>
          <w:p w:rsidR="000C4FA0" w:rsidRDefault="000C4FA0">
            <w:r>
              <w:rPr>
                <w:rStyle w:val="SAPScreenElement"/>
              </w:rPr>
              <w:t>Numbering Scheme</w:t>
            </w:r>
            <w:r>
              <w:t xml:space="preserve">: </w:t>
            </w:r>
            <w:r>
              <w:rPr>
                <w:rStyle w:val="SAPUserEntry"/>
              </w:rPr>
              <w:t>Combined Nomenclature of the European Union (EU01)</w:t>
            </w:r>
          </w:p>
          <w:p w:rsidR="000C4FA0" w:rsidRDefault="000C4FA0">
            <w:r>
              <w:rPr>
                <w:rStyle w:val="SAPScreenElement"/>
              </w:rPr>
              <w:t>Vali</w:t>
            </w:r>
            <w:r>
              <w:rPr>
                <w:rStyle w:val="SAPScreenElement"/>
              </w:rPr>
              <w:t>d On</w:t>
            </w:r>
            <w:r>
              <w:t xml:space="preserve">: for example, </w:t>
            </w:r>
            <w:r>
              <w:rPr>
                <w:rStyle w:val="SAPUserEntry"/>
              </w:rPr>
              <w:t>2016.01.01</w:t>
            </w:r>
            <w:r>
              <w:t xml:space="preserve"> (This date should be in the valid period of the Commodity code you want to use.)</w:t>
            </w:r>
          </w:p>
          <w:p w:rsidR="00FB18AA" w:rsidRDefault="000C4FA0">
            <w:r>
              <w:rPr>
                <w:rStyle w:val="SAPScreenElement"/>
              </w:rPr>
              <w:lastRenderedPageBreak/>
              <w:t>Product</w:t>
            </w:r>
            <w:r>
              <w:t xml:space="preserve"> (Optional): for example, </w:t>
            </w:r>
            <w:r>
              <w:rPr>
                <w:rStyle w:val="SAPUserEntry"/>
              </w:rPr>
              <w:t>TG10</w:t>
            </w:r>
          </w:p>
        </w:tc>
        <w:tc>
          <w:tcPr>
            <w:tcW w:w="0" w:type="auto"/>
          </w:tcPr>
          <w:p w:rsidR="00FB18AA" w:rsidRDefault="000C4FA0">
            <w:r>
              <w:lastRenderedPageBreak/>
              <w:t>Product entry displays.</w:t>
            </w:r>
          </w:p>
        </w:tc>
        <w:tc>
          <w:tcPr>
            <w:tcW w:w="0" w:type="auto"/>
          </w:tcPr>
          <w:p w:rsidR="00FB18AA" w:rsidRDefault="00FB18AA"/>
        </w:tc>
      </w:tr>
      <w:tr w:rsidR="00FB18AA" w:rsidTr="000C4FA0">
        <w:tc>
          <w:tcPr>
            <w:tcW w:w="0" w:type="auto"/>
          </w:tcPr>
          <w:p w:rsidR="00FB18AA" w:rsidRDefault="000C4FA0">
            <w:r>
              <w:lastRenderedPageBreak/>
              <w:t>4</w:t>
            </w:r>
          </w:p>
        </w:tc>
        <w:tc>
          <w:tcPr>
            <w:tcW w:w="0" w:type="auto"/>
          </w:tcPr>
          <w:p w:rsidR="00FB18AA" w:rsidRDefault="000C4FA0">
            <w:r>
              <w:rPr>
                <w:rStyle w:val="SAPEmphasis"/>
              </w:rPr>
              <w:t>Reclassify Product</w:t>
            </w:r>
          </w:p>
        </w:tc>
        <w:tc>
          <w:tcPr>
            <w:tcW w:w="0" w:type="auto"/>
          </w:tcPr>
          <w:p w:rsidR="000C4FA0" w:rsidRDefault="000C4FA0">
            <w:r>
              <w:t xml:space="preserve">In the overview screen select the product entry, choose </w:t>
            </w:r>
            <w:r>
              <w:rPr>
                <w:rStyle w:val="SAPScreenElement"/>
              </w:rPr>
              <w:t>Reclassify</w:t>
            </w:r>
            <w:r>
              <w:t>.</w:t>
            </w:r>
          </w:p>
          <w:p w:rsidR="000C4FA0" w:rsidRDefault="000C4FA0">
            <w:r>
              <w:t>Make the following entries:</w:t>
            </w:r>
          </w:p>
          <w:p w:rsidR="000C4FA0" w:rsidRDefault="000C4FA0">
            <w:r>
              <w:rPr>
                <w:rStyle w:val="SAPScreenElement"/>
              </w:rPr>
              <w:t>Commodity Code</w:t>
            </w:r>
            <w:r>
              <w:t>: another commodity code</w:t>
            </w:r>
          </w:p>
          <w:p w:rsidR="000C4FA0" w:rsidRDefault="000C4FA0">
            <w:r>
              <w:rPr>
                <w:rStyle w:val="SAPScreenElement"/>
              </w:rPr>
              <w:t>Classification From/To</w:t>
            </w:r>
            <w:r>
              <w:t xml:space="preserve">: for example, </w:t>
            </w:r>
            <w:r>
              <w:rPr>
                <w:rStyle w:val="SAPUserEntry"/>
              </w:rPr>
              <w:t>2</w:t>
            </w:r>
            <w:r>
              <w:rPr>
                <w:rStyle w:val="SAPUserEntry"/>
              </w:rPr>
              <w:t>016.01.01 / 9999.12.31</w:t>
            </w:r>
          </w:p>
          <w:p w:rsidR="000C4FA0" w:rsidRDefault="000C4FA0">
            <w:r>
              <w:rPr>
                <w:rStyle w:val="SAPScreenElement"/>
              </w:rPr>
              <w:t>Remark</w:t>
            </w:r>
            <w:r>
              <w:t xml:space="preserve">: </w:t>
            </w:r>
            <w:r>
              <w:rPr>
                <w:rStyle w:val="SAPUserEntry"/>
              </w:rPr>
              <w:t>&lt;your remark&gt;</w:t>
            </w:r>
          </w:p>
          <w:p w:rsidR="00FB18AA" w:rsidRDefault="000C4FA0">
            <w:r>
              <w:t xml:space="preserve">Choose </w:t>
            </w:r>
            <w:r>
              <w:rPr>
                <w:rStyle w:val="SAPScreenElement"/>
              </w:rPr>
              <w:t>Save</w:t>
            </w:r>
            <w:r>
              <w:t>.</w:t>
            </w:r>
          </w:p>
        </w:tc>
        <w:tc>
          <w:tcPr>
            <w:tcW w:w="0" w:type="auto"/>
          </w:tcPr>
          <w:p w:rsidR="00FB18AA" w:rsidRDefault="000C4FA0">
            <w:r>
              <w:t>Reclassification is saved.</w:t>
            </w:r>
          </w:p>
        </w:tc>
        <w:tc>
          <w:tcPr>
            <w:tcW w:w="0" w:type="auto"/>
          </w:tcPr>
          <w:p w:rsidR="00FB18AA" w:rsidRDefault="00FB18AA"/>
        </w:tc>
      </w:tr>
    </w:tbl>
    <w:p w:rsidR="00FB18AA" w:rsidRDefault="000C4FA0">
      <w:pPr>
        <w:pStyle w:val="Heading2"/>
      </w:pPr>
      <w:bookmarkStart w:id="36" w:name="unique_16"/>
      <w:bookmarkStart w:id="37" w:name="_Toc51267006"/>
      <w:r>
        <w:t>Display Classified Products</w:t>
      </w:r>
      <w:bookmarkEnd w:id="36"/>
      <w:bookmarkEnd w:id="37"/>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 xml:space="preserve">Enter a test </w:t>
            </w:r>
            <w:r>
              <w:rPr>
                <w:rStyle w:val="SAPUserEntry"/>
              </w:rPr>
              <w:t>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 xml:space="preserve">In the activity, you can display all the international trade classification data including commodity </w:t>
      </w:r>
      <w:r>
        <w:t>code, control class, customs tariff number and Intrastat Services Codes for the products you have classified.</w:t>
      </w:r>
    </w:p>
    <w:p w:rsidR="00FB18AA" w:rsidRDefault="000C4FA0">
      <w:pPr>
        <w:pStyle w:val="SAPKeyblockTitle"/>
      </w:pPr>
      <w:r>
        <w:lastRenderedPageBreak/>
        <w:t>Procedure</w:t>
      </w:r>
    </w:p>
    <w:tbl>
      <w:tblPr>
        <w:tblStyle w:val="SAPStandardTable"/>
        <w:tblW w:w="0" w:type="auto"/>
        <w:tblLook w:val="0620" w:firstRow="1" w:lastRow="0" w:firstColumn="0" w:lastColumn="0" w:noHBand="1" w:noVBand="1"/>
      </w:tblPr>
      <w:tblGrid>
        <w:gridCol w:w="740"/>
        <w:gridCol w:w="2365"/>
        <w:gridCol w:w="7221"/>
        <w:gridCol w:w="2725"/>
        <w:gridCol w:w="1120"/>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as a Trade Classification Specialist.</w:t>
            </w:r>
          </w:p>
        </w:tc>
        <w:tc>
          <w:tcPr>
            <w:tcW w:w="0" w:type="auto"/>
          </w:tcPr>
          <w:p w:rsidR="00FB18AA" w:rsidRDefault="000C4FA0">
            <w:r>
              <w:t>The SAP Fiori launchpad is displayed.</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the SAP Fiori App</w:t>
            </w:r>
          </w:p>
        </w:tc>
        <w:tc>
          <w:tcPr>
            <w:tcW w:w="0" w:type="auto"/>
          </w:tcPr>
          <w:p w:rsidR="00FB18AA" w:rsidRDefault="000C4FA0">
            <w:r>
              <w:t xml:space="preserve">Open </w:t>
            </w:r>
            <w:r>
              <w:rPr>
                <w:rStyle w:val="SAPScreenElement"/>
              </w:rPr>
              <w:t>Display Classified Products</w:t>
            </w:r>
            <w:r>
              <w:t xml:space="preserve"> - </w:t>
            </w:r>
            <w:r>
              <w:rPr>
                <w:rStyle w:val="SAPScreenElement"/>
              </w:rPr>
              <w:t>International Trade</w:t>
            </w:r>
            <w:r>
              <w:t xml:space="preserve"> </w:t>
            </w:r>
            <w:r>
              <w:rPr>
                <w:rStyle w:val="SAPMonospace"/>
              </w:rPr>
              <w:t>(F3789)</w:t>
            </w:r>
            <w:r>
              <w:t>.</w:t>
            </w:r>
          </w:p>
        </w:tc>
        <w:tc>
          <w:tcPr>
            <w:tcW w:w="0" w:type="auto"/>
          </w:tcPr>
          <w:p w:rsidR="00FB18AA" w:rsidRDefault="000C4FA0">
            <w:r>
              <w:t xml:space="preserve">The </w:t>
            </w:r>
            <w:r>
              <w:rPr>
                <w:rStyle w:val="SAPScreenElement"/>
              </w:rPr>
              <w:t>Display Classified Products</w:t>
            </w:r>
            <w:r>
              <w:t xml:space="preserve"> view is displayed.</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Enter Filters</w:t>
            </w:r>
          </w:p>
        </w:tc>
        <w:tc>
          <w:tcPr>
            <w:tcW w:w="0" w:type="auto"/>
          </w:tcPr>
          <w:p w:rsidR="000C4FA0" w:rsidRDefault="000C4FA0">
            <w:r>
              <w:t xml:space="preserve">In the </w:t>
            </w:r>
            <w:r>
              <w:rPr>
                <w:rStyle w:val="SAPScreenElement"/>
              </w:rPr>
              <w:t>Display Classified Products</w:t>
            </w:r>
            <w:r>
              <w:t xml:space="preserve"> view, make the following entries and choose </w:t>
            </w:r>
            <w:r>
              <w:rPr>
                <w:rStyle w:val="SAPScreenElement"/>
              </w:rPr>
              <w:t>Go</w:t>
            </w:r>
            <w:r>
              <w:t>:</w:t>
            </w:r>
          </w:p>
          <w:p w:rsidR="00FB18AA" w:rsidRDefault="000C4FA0">
            <w:r>
              <w:rPr>
                <w:rStyle w:val="SAPScreenElement"/>
              </w:rPr>
              <w:t>Product</w:t>
            </w:r>
            <w:r>
              <w:t xml:space="preserve">: </w:t>
            </w:r>
            <w:r>
              <w:rPr>
                <w:rStyle w:val="SAPUserEntry"/>
              </w:rPr>
              <w:t>&lt;Enter a Product, for examp</w:t>
            </w:r>
            <w:r>
              <w:rPr>
                <w:rStyle w:val="SAPUserEntry"/>
              </w:rPr>
              <w:t>le,</w:t>
            </w:r>
            <w:r>
              <w:t xml:space="preserve"> </w:t>
            </w:r>
            <w:r>
              <w:rPr>
                <w:rStyle w:val="SAPUserEntry"/>
              </w:rPr>
              <w:t>TG11&gt;</w:t>
            </w:r>
          </w:p>
        </w:tc>
        <w:tc>
          <w:tcPr>
            <w:tcW w:w="0" w:type="auto"/>
          </w:tcPr>
          <w:p w:rsidR="00FB18AA" w:rsidRDefault="000C4FA0">
            <w:r>
              <w:t>The entered product displays.</w:t>
            </w:r>
          </w:p>
        </w:tc>
        <w:tc>
          <w:tcPr>
            <w:tcW w:w="0" w:type="auto"/>
          </w:tcPr>
          <w:p w:rsidR="00FB18AA" w:rsidRDefault="00FB18AA"/>
        </w:tc>
      </w:tr>
      <w:tr w:rsidR="00FB18AA" w:rsidTr="000C4FA0">
        <w:tc>
          <w:tcPr>
            <w:tcW w:w="0" w:type="auto"/>
          </w:tcPr>
          <w:p w:rsidR="00FB18AA" w:rsidRDefault="000C4FA0">
            <w:r>
              <w:t>4</w:t>
            </w:r>
          </w:p>
        </w:tc>
        <w:tc>
          <w:tcPr>
            <w:tcW w:w="0" w:type="auto"/>
          </w:tcPr>
          <w:p w:rsidR="00FB18AA" w:rsidRDefault="000C4FA0">
            <w:r>
              <w:rPr>
                <w:rStyle w:val="SAPEmphasis"/>
              </w:rPr>
              <w:t>Display the List for Classified Products</w:t>
            </w:r>
          </w:p>
        </w:tc>
        <w:tc>
          <w:tcPr>
            <w:tcW w:w="0" w:type="auto"/>
          </w:tcPr>
          <w:p w:rsidR="00FB18AA" w:rsidRDefault="000C4FA0">
            <w:r>
              <w:t>In the</w:t>
            </w:r>
            <w:r>
              <w:rPr>
                <w:rStyle w:val="SAPScreenElement"/>
              </w:rPr>
              <w:t xml:space="preserve"> Display Classified Products - International Trade</w:t>
            </w:r>
            <w:r>
              <w:t xml:space="preserve"> view, choose the product.</w:t>
            </w:r>
          </w:p>
        </w:tc>
        <w:tc>
          <w:tcPr>
            <w:tcW w:w="0" w:type="auto"/>
          </w:tcPr>
          <w:p w:rsidR="00FB18AA" w:rsidRDefault="000C4FA0">
            <w:r>
              <w:t xml:space="preserve">The </w:t>
            </w:r>
            <w:r>
              <w:rPr>
                <w:rStyle w:val="SAPScreenElement"/>
              </w:rPr>
              <w:t>Display Classified Products - International Trade</w:t>
            </w:r>
            <w:r>
              <w:t xml:space="preserve"> view displays.</w:t>
            </w:r>
          </w:p>
        </w:tc>
        <w:tc>
          <w:tcPr>
            <w:tcW w:w="0" w:type="auto"/>
          </w:tcPr>
          <w:p w:rsidR="00FB18AA" w:rsidRDefault="00FB18AA"/>
        </w:tc>
      </w:tr>
      <w:tr w:rsidR="00FB18AA" w:rsidTr="000C4FA0">
        <w:tc>
          <w:tcPr>
            <w:tcW w:w="0" w:type="auto"/>
          </w:tcPr>
          <w:p w:rsidR="00FB18AA" w:rsidRDefault="000C4FA0">
            <w:r>
              <w:t>5</w:t>
            </w:r>
          </w:p>
        </w:tc>
        <w:tc>
          <w:tcPr>
            <w:tcW w:w="0" w:type="auto"/>
          </w:tcPr>
          <w:p w:rsidR="00FB18AA" w:rsidRDefault="000C4FA0">
            <w:r>
              <w:rPr>
                <w:rStyle w:val="SAPEmphasis"/>
              </w:rPr>
              <w:t xml:space="preserve">Display </w:t>
            </w:r>
            <w:r>
              <w:rPr>
                <w:rStyle w:val="SAPEmphasis"/>
              </w:rPr>
              <w:t>Classification Data for Product</w:t>
            </w:r>
          </w:p>
        </w:tc>
        <w:tc>
          <w:tcPr>
            <w:tcW w:w="0" w:type="auto"/>
          </w:tcPr>
          <w:p w:rsidR="00FB18AA" w:rsidRDefault="000C4FA0">
            <w:r>
              <w:t xml:space="preserve">In the </w:t>
            </w:r>
            <w:r>
              <w:rPr>
                <w:rStyle w:val="SAPScreenElement"/>
              </w:rPr>
              <w:t>Display Classified Products - International Trade</w:t>
            </w:r>
            <w:r>
              <w:t xml:space="preserve"> view, choose the </w:t>
            </w:r>
            <w:r>
              <w:rPr>
                <w:rStyle w:val="SAPScreenElement"/>
              </w:rPr>
              <w:t>Numbering Scheme</w:t>
            </w:r>
            <w:r>
              <w:t xml:space="preserve"> you maintained for the product, for example, </w:t>
            </w:r>
            <w:r>
              <w:rPr>
                <w:rStyle w:val="SAPUserEntry"/>
              </w:rPr>
              <w:t>Combined Nomenclature of the European Union (EU01)</w:t>
            </w:r>
            <w:r>
              <w:t>.</w:t>
            </w:r>
          </w:p>
        </w:tc>
        <w:tc>
          <w:tcPr>
            <w:tcW w:w="0" w:type="auto"/>
          </w:tcPr>
          <w:p w:rsidR="00FB18AA" w:rsidRDefault="000C4FA0">
            <w:r>
              <w:t xml:space="preserve">The </w:t>
            </w:r>
            <w:r>
              <w:rPr>
                <w:rStyle w:val="SAPScreenElement"/>
              </w:rPr>
              <w:t>Classification for Commodity Co</w:t>
            </w:r>
            <w:r>
              <w:rPr>
                <w:rStyle w:val="SAPScreenElement"/>
              </w:rPr>
              <w:t>de</w:t>
            </w:r>
            <w:r>
              <w:t xml:space="preserve"> is displayed.</w:t>
            </w:r>
          </w:p>
        </w:tc>
        <w:tc>
          <w:tcPr>
            <w:tcW w:w="0" w:type="auto"/>
          </w:tcPr>
          <w:p w:rsidR="00FB18AA" w:rsidRDefault="00FB18AA"/>
        </w:tc>
      </w:tr>
      <w:tr w:rsidR="00FB18AA" w:rsidTr="000C4FA0">
        <w:tc>
          <w:tcPr>
            <w:tcW w:w="0" w:type="auto"/>
          </w:tcPr>
          <w:p w:rsidR="00FB18AA" w:rsidRDefault="000C4FA0">
            <w:r>
              <w:t>6</w:t>
            </w:r>
          </w:p>
        </w:tc>
        <w:tc>
          <w:tcPr>
            <w:tcW w:w="0" w:type="auto"/>
          </w:tcPr>
          <w:p w:rsidR="00FB18AA" w:rsidRDefault="000C4FA0">
            <w:r>
              <w:rPr>
                <w:rStyle w:val="SAPEmphasis"/>
              </w:rPr>
              <w:t>Display the Classification History for Commodity Code</w:t>
            </w:r>
          </w:p>
        </w:tc>
        <w:tc>
          <w:tcPr>
            <w:tcW w:w="0" w:type="auto"/>
          </w:tcPr>
          <w:p w:rsidR="000C4FA0" w:rsidRDefault="000C4FA0">
            <w:r>
              <w:t xml:space="preserve">In the </w:t>
            </w:r>
            <w:r>
              <w:rPr>
                <w:rStyle w:val="SAPScreenElement"/>
              </w:rPr>
              <w:t>Commodity Codes</w:t>
            </w:r>
            <w:r>
              <w:t xml:space="preserve"> tab, you can find the classification history of commodity codes for the product with validation period.</w:t>
            </w:r>
          </w:p>
          <w:p w:rsidR="000C4FA0" w:rsidRDefault="000C4FA0">
            <w:r>
              <w:t xml:space="preserve">In the </w:t>
            </w:r>
            <w:r>
              <w:rPr>
                <w:rStyle w:val="SAPScreenElement"/>
              </w:rPr>
              <w:t>Change Documents</w:t>
            </w:r>
            <w:r>
              <w:t xml:space="preserve"> tab, you can see the details of changed data including old and new values, created by, created on, and change types for the fi</w:t>
            </w:r>
            <w:r>
              <w:t>elds belonging to classification.</w:t>
            </w:r>
          </w:p>
          <w:p w:rsidR="00FB18AA" w:rsidRDefault="000C4FA0">
            <w:r>
              <w:t>You can follow the same steps to display other classification data like Intrastat Service Codes for the product.</w:t>
            </w:r>
          </w:p>
        </w:tc>
        <w:tc>
          <w:tcPr>
            <w:tcW w:w="0" w:type="auto"/>
          </w:tcPr>
          <w:p w:rsidR="00000000" w:rsidRDefault="000C4FA0"/>
        </w:tc>
        <w:tc>
          <w:tcPr>
            <w:tcW w:w="0" w:type="auto"/>
          </w:tcPr>
          <w:p w:rsidR="00FB18AA" w:rsidRDefault="00FB18AA"/>
        </w:tc>
      </w:tr>
    </w:tbl>
    <w:p w:rsidR="00FB18AA" w:rsidRDefault="000C4FA0">
      <w:pPr>
        <w:pStyle w:val="Heading2"/>
      </w:pPr>
      <w:bookmarkStart w:id="38" w:name="unique_17"/>
      <w:bookmarkStart w:id="39" w:name="_Toc51267007"/>
      <w:r>
        <w:t>Create Person Responsible for International Trade</w:t>
      </w:r>
      <w:bookmarkEnd w:id="38"/>
      <w:bookmarkEnd w:id="39"/>
    </w:p>
    <w:p w:rsidR="00FB18AA" w:rsidRDefault="000C4FA0">
      <w:pPr>
        <w:pStyle w:val="SAPKeyblockTitle"/>
      </w:pPr>
      <w:r>
        <w:t>Test Administration</w:t>
      </w:r>
    </w:p>
    <w:p w:rsidR="00FB18AA" w:rsidRDefault="000C4FA0">
      <w:r>
        <w:t>Customer project: Fill in the proj</w:t>
      </w:r>
      <w:r>
        <w:t>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lastRenderedPageBreak/>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In this activity, you</w:t>
      </w:r>
      <w:r>
        <w:t xml:space="preserve"> create the contact person with BP role SLLSTL-Person Responsible for International Trade. The contact person will be maintained in the POI (Providers of Information).</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972"/>
        <w:gridCol w:w="2304"/>
        <w:gridCol w:w="6634"/>
        <w:gridCol w:w="2584"/>
        <w:gridCol w:w="1677"/>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onto the SAP Fiori Launchpad using the role Master Data Specialist - Business Partner Data.</w:t>
            </w:r>
          </w:p>
        </w:tc>
        <w:tc>
          <w:tcPr>
            <w:tcW w:w="0" w:type="auto"/>
          </w:tcPr>
          <w:p w:rsidR="00FB18AA" w:rsidRDefault="000C4FA0">
            <w:r>
              <w:t>The SAP Fiori launchpad displays.</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Open the </w:t>
            </w:r>
            <w:r>
              <w:rPr>
                <w:rStyle w:val="SAPScreenElement"/>
              </w:rPr>
              <w:t>Maintain Business Partner</w:t>
            </w:r>
            <w:r>
              <w:t xml:space="preserve"> tile.</w:t>
            </w:r>
          </w:p>
        </w:tc>
        <w:tc>
          <w:tcPr>
            <w:tcW w:w="0" w:type="auto"/>
          </w:tcPr>
          <w:p w:rsidR="00FB18AA" w:rsidRDefault="00FB18AA"/>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Create a BP Person</w:t>
            </w:r>
          </w:p>
        </w:tc>
        <w:tc>
          <w:tcPr>
            <w:tcW w:w="0" w:type="auto"/>
          </w:tcPr>
          <w:p w:rsidR="00FB18AA" w:rsidRDefault="000C4FA0">
            <w:r>
              <w:t xml:space="preserve">Choose </w:t>
            </w:r>
            <w:r>
              <w:rPr>
                <w:rStyle w:val="SAPScreenElement"/>
              </w:rPr>
              <w:t>Create</w:t>
            </w:r>
            <w:r>
              <w:t xml:space="preserve"> </w:t>
            </w:r>
            <w:r>
              <w:t xml:space="preserve">and select </w:t>
            </w:r>
            <w:r>
              <w:rPr>
                <w:rStyle w:val="SAPScreenElement"/>
              </w:rPr>
              <w:t>Person</w:t>
            </w:r>
            <w:r>
              <w:t>.</w:t>
            </w:r>
          </w:p>
        </w:tc>
        <w:tc>
          <w:tcPr>
            <w:tcW w:w="0" w:type="auto"/>
          </w:tcPr>
          <w:p w:rsidR="00FB18AA" w:rsidRDefault="000C4FA0">
            <w:r>
              <w:t xml:space="preserve">The </w:t>
            </w:r>
            <w:r>
              <w:rPr>
                <w:rStyle w:val="SAPScreenElement"/>
              </w:rPr>
              <w:t>Create Person</w:t>
            </w:r>
            <w:r>
              <w:t xml:space="preserve"> screen appears.</w:t>
            </w:r>
          </w:p>
        </w:tc>
        <w:tc>
          <w:tcPr>
            <w:tcW w:w="0" w:type="auto"/>
          </w:tcPr>
          <w:p w:rsidR="00FB18AA" w:rsidRDefault="00FB18AA"/>
        </w:tc>
      </w:tr>
      <w:tr w:rsidR="00FB18AA" w:rsidTr="000C4FA0">
        <w:tc>
          <w:tcPr>
            <w:tcW w:w="0" w:type="auto"/>
          </w:tcPr>
          <w:p w:rsidR="00FB18AA" w:rsidRDefault="000C4FA0">
            <w:r>
              <w:t>4</w:t>
            </w:r>
          </w:p>
        </w:tc>
        <w:tc>
          <w:tcPr>
            <w:tcW w:w="0" w:type="auto"/>
          </w:tcPr>
          <w:p w:rsidR="00FB18AA" w:rsidRDefault="000C4FA0">
            <w:r>
              <w:rPr>
                <w:rStyle w:val="SAPEmphasis"/>
              </w:rPr>
              <w:t>Enter General Data</w:t>
            </w:r>
          </w:p>
        </w:tc>
        <w:tc>
          <w:tcPr>
            <w:tcW w:w="0" w:type="auto"/>
          </w:tcPr>
          <w:p w:rsidR="000C4FA0" w:rsidRDefault="000C4FA0">
            <w:r>
              <w:t>Make the following entries:</w:t>
            </w:r>
          </w:p>
          <w:p w:rsidR="000C4FA0" w:rsidRDefault="000C4FA0">
            <w:r>
              <w:rPr>
                <w:rStyle w:val="SAPScreenElement"/>
              </w:rPr>
              <w:t>Business Partner</w:t>
            </w:r>
            <w:r>
              <w:t xml:space="preserve">: </w:t>
            </w:r>
            <w:r>
              <w:rPr>
                <w:rStyle w:val="SAPUserEntry"/>
              </w:rPr>
              <w:t>&lt;Leave blank&gt;</w:t>
            </w:r>
          </w:p>
          <w:p w:rsidR="00FB18AA" w:rsidRDefault="000C4FA0">
            <w:r>
              <w:rPr>
                <w:rStyle w:val="SAPScreenElement"/>
              </w:rPr>
              <w:t>Create in BP role</w:t>
            </w:r>
            <w:r>
              <w:t xml:space="preserve">: </w:t>
            </w:r>
            <w:r>
              <w:rPr>
                <w:rStyle w:val="SAPUserEntry"/>
              </w:rPr>
              <w:t>Person Resp. Intl Trade</w:t>
            </w:r>
            <w:r>
              <w:t>. The BP role is SLLSTL.</w:t>
            </w:r>
          </w:p>
        </w:tc>
        <w:tc>
          <w:tcPr>
            <w:tcW w:w="0" w:type="auto"/>
          </w:tcPr>
          <w:p w:rsidR="00FB18AA" w:rsidRDefault="00FB18AA"/>
        </w:tc>
        <w:tc>
          <w:tcPr>
            <w:tcW w:w="0" w:type="auto"/>
          </w:tcPr>
          <w:p w:rsidR="00FB18AA" w:rsidRDefault="00FB18AA"/>
        </w:tc>
      </w:tr>
      <w:tr w:rsidR="00FB18AA" w:rsidTr="000C4FA0">
        <w:tc>
          <w:tcPr>
            <w:tcW w:w="0" w:type="auto"/>
          </w:tcPr>
          <w:p w:rsidR="00FB18AA" w:rsidRDefault="000C4FA0">
            <w:r>
              <w:t>5</w:t>
            </w:r>
          </w:p>
        </w:tc>
        <w:tc>
          <w:tcPr>
            <w:tcW w:w="0" w:type="auto"/>
          </w:tcPr>
          <w:p w:rsidR="00FB18AA" w:rsidRDefault="000C4FA0">
            <w:r>
              <w:rPr>
                <w:rStyle w:val="SAPEmphasis"/>
              </w:rPr>
              <w:t>Enter Address Data</w:t>
            </w:r>
          </w:p>
        </w:tc>
        <w:tc>
          <w:tcPr>
            <w:tcW w:w="0" w:type="auto"/>
          </w:tcPr>
          <w:p w:rsidR="000C4FA0" w:rsidRDefault="000C4FA0">
            <w:r>
              <w:t xml:space="preserve">On the </w:t>
            </w:r>
            <w:r>
              <w:rPr>
                <w:rStyle w:val="SAPScreenElement"/>
              </w:rPr>
              <w:t>Address</w:t>
            </w:r>
            <w:r>
              <w:t xml:space="preserve"> tab in the </w:t>
            </w:r>
            <w:r>
              <w:rPr>
                <w:rStyle w:val="SAPScreenElement"/>
              </w:rPr>
              <w:t>Name</w:t>
            </w:r>
            <w:r>
              <w:t xml:space="preserve"> section, enter the following data:</w:t>
            </w:r>
          </w:p>
          <w:p w:rsidR="000C4FA0" w:rsidRDefault="000C4FA0">
            <w:r>
              <w:rPr>
                <w:rStyle w:val="SAPScreenElement"/>
              </w:rPr>
              <w:t>Title:</w:t>
            </w:r>
            <w:r>
              <w:t xml:space="preserve"> </w:t>
            </w:r>
            <w:r>
              <w:rPr>
                <w:rStyle w:val="SAPUserEntry"/>
              </w:rPr>
              <w:t>Mr.</w:t>
            </w:r>
            <w:r>
              <w:t xml:space="preserve"> or </w:t>
            </w:r>
            <w:r>
              <w:rPr>
                <w:rStyle w:val="SAPUserEntry"/>
              </w:rPr>
              <w:t>Ms.</w:t>
            </w:r>
          </w:p>
          <w:p w:rsidR="000C4FA0" w:rsidRDefault="000C4FA0">
            <w:r>
              <w:rPr>
                <w:rStyle w:val="SAPScreenElement"/>
              </w:rPr>
              <w:t>First Name:</w:t>
            </w:r>
            <w:r>
              <w:t xml:space="preserve"> </w:t>
            </w:r>
            <w:r>
              <w:rPr>
                <w:rStyle w:val="SAPUserEntry"/>
              </w:rPr>
              <w:t>&lt;First Name&gt;</w:t>
            </w:r>
          </w:p>
          <w:p w:rsidR="00FB18AA" w:rsidRDefault="000C4FA0">
            <w:r>
              <w:rPr>
                <w:rStyle w:val="SAPScreenElement"/>
              </w:rPr>
              <w:t>Last Name:</w:t>
            </w:r>
            <w:r>
              <w:t xml:space="preserve"> </w:t>
            </w:r>
            <w:r>
              <w:rPr>
                <w:rStyle w:val="SAPUserEntry"/>
              </w:rPr>
              <w:t>&lt;Last Name&gt;</w:t>
            </w:r>
          </w:p>
        </w:tc>
        <w:tc>
          <w:tcPr>
            <w:tcW w:w="0" w:type="auto"/>
          </w:tcPr>
          <w:p w:rsidR="00FB18AA" w:rsidRDefault="00FB18AA"/>
        </w:tc>
        <w:tc>
          <w:tcPr>
            <w:tcW w:w="0" w:type="auto"/>
          </w:tcPr>
          <w:p w:rsidR="00FB18AA" w:rsidRDefault="00FB18AA"/>
        </w:tc>
      </w:tr>
      <w:tr w:rsidR="00FB18AA" w:rsidTr="000C4FA0">
        <w:tc>
          <w:tcPr>
            <w:tcW w:w="0" w:type="auto"/>
          </w:tcPr>
          <w:p w:rsidR="00FB18AA" w:rsidRDefault="000C4FA0">
            <w:r>
              <w:t>6</w:t>
            </w:r>
          </w:p>
        </w:tc>
        <w:tc>
          <w:tcPr>
            <w:tcW w:w="0" w:type="auto"/>
          </w:tcPr>
          <w:p w:rsidR="00FB18AA" w:rsidRDefault="000C4FA0">
            <w:r>
              <w:rPr>
                <w:rStyle w:val="SAPEmphasis"/>
              </w:rPr>
              <w:t>Enter Standard Address</w:t>
            </w:r>
          </w:p>
        </w:tc>
        <w:tc>
          <w:tcPr>
            <w:tcW w:w="0" w:type="auto"/>
          </w:tcPr>
          <w:p w:rsidR="000C4FA0" w:rsidRDefault="000C4FA0">
            <w:r>
              <w:t xml:space="preserve">On the </w:t>
            </w:r>
            <w:r>
              <w:rPr>
                <w:rStyle w:val="SAPScreenElement"/>
              </w:rPr>
              <w:t>Address</w:t>
            </w:r>
            <w:r>
              <w:t xml:space="preserve"> tab in the </w:t>
            </w:r>
            <w:r>
              <w:rPr>
                <w:rStyle w:val="SAPScreenElement"/>
              </w:rPr>
              <w:t>Standard Address</w:t>
            </w:r>
            <w:r>
              <w:t xml:space="preserve"> section, enter the following data:</w:t>
            </w:r>
          </w:p>
          <w:p w:rsidR="000C4FA0" w:rsidRDefault="000C4FA0">
            <w:r>
              <w:rPr>
                <w:rStyle w:val="SAPScreenElement"/>
              </w:rPr>
              <w:t>Street/House number</w:t>
            </w:r>
            <w:r>
              <w:t xml:space="preserve">: </w:t>
            </w:r>
            <w:r>
              <w:rPr>
                <w:rStyle w:val="SAPUserEntry"/>
              </w:rPr>
              <w:t>&lt;free text&gt;</w:t>
            </w:r>
          </w:p>
          <w:p w:rsidR="000C4FA0" w:rsidRDefault="000C4FA0">
            <w:r>
              <w:rPr>
                <w:rStyle w:val="SAPScreenElement"/>
              </w:rPr>
              <w:t>Postal Code/City</w:t>
            </w:r>
            <w:r>
              <w:t xml:space="preserve">: </w:t>
            </w:r>
            <w:r>
              <w:rPr>
                <w:rStyle w:val="SAPUserEntry"/>
              </w:rPr>
              <w:t>&lt;Enter the postal code of Person Responsible&gt;</w:t>
            </w:r>
          </w:p>
          <w:p w:rsidR="000C4FA0" w:rsidRDefault="000C4FA0">
            <w:r>
              <w:rPr>
                <w:rStyle w:val="SAPScreenElement"/>
              </w:rPr>
              <w:t>Country</w:t>
            </w:r>
            <w:r>
              <w:t xml:space="preserve">: </w:t>
            </w:r>
            <w:r>
              <w:rPr>
                <w:rStyle w:val="SAPUserEntry"/>
              </w:rPr>
              <w:t>&lt;Enter the country of Person Responsible&gt;</w:t>
            </w:r>
          </w:p>
          <w:p w:rsidR="000C4FA0" w:rsidRDefault="000C4FA0">
            <w:r>
              <w:rPr>
                <w:rStyle w:val="SAPScreenElement"/>
              </w:rPr>
              <w:lastRenderedPageBreak/>
              <w:t>Region</w:t>
            </w:r>
            <w:r>
              <w:t xml:space="preserve">: </w:t>
            </w:r>
            <w:r>
              <w:rPr>
                <w:rStyle w:val="SAPUserEntry"/>
              </w:rPr>
              <w:t>&lt;Enter the region of Person Re</w:t>
            </w:r>
            <w:r>
              <w:rPr>
                <w:rStyle w:val="SAPUserEntry"/>
              </w:rPr>
              <w:t>sponsible&gt;</w:t>
            </w:r>
          </w:p>
          <w:p w:rsidR="000C4FA0" w:rsidRDefault="000C4FA0">
            <w:r>
              <w:rPr>
                <w:rStyle w:val="SAPScreenElement"/>
              </w:rPr>
              <w:t>Language</w:t>
            </w:r>
            <w:r>
              <w:t xml:space="preserve">: </w:t>
            </w:r>
            <w:r>
              <w:rPr>
                <w:rStyle w:val="SAPUserEntry"/>
              </w:rPr>
              <w:t>EN</w:t>
            </w:r>
          </w:p>
          <w:p w:rsidR="00FB18AA" w:rsidRDefault="000C4FA0">
            <w:r>
              <w:t xml:space="preserve">Choose </w:t>
            </w:r>
            <w:r>
              <w:rPr>
                <w:rStyle w:val="SAPScreenElement"/>
              </w:rPr>
              <w:t>OK</w:t>
            </w:r>
            <w:r>
              <w:t>.</w:t>
            </w:r>
          </w:p>
        </w:tc>
        <w:tc>
          <w:tcPr>
            <w:tcW w:w="0" w:type="auto"/>
          </w:tcPr>
          <w:p w:rsidR="00FB18AA" w:rsidRDefault="00FB18AA"/>
        </w:tc>
        <w:tc>
          <w:tcPr>
            <w:tcW w:w="0" w:type="auto"/>
          </w:tcPr>
          <w:p w:rsidR="00FB18AA" w:rsidRDefault="00FB18AA"/>
        </w:tc>
      </w:tr>
      <w:tr w:rsidR="00FB18AA" w:rsidTr="000C4FA0">
        <w:tc>
          <w:tcPr>
            <w:tcW w:w="0" w:type="auto"/>
          </w:tcPr>
          <w:p w:rsidR="00FB18AA" w:rsidRDefault="000C4FA0">
            <w:r>
              <w:lastRenderedPageBreak/>
              <w:t>7</w:t>
            </w:r>
          </w:p>
        </w:tc>
        <w:tc>
          <w:tcPr>
            <w:tcW w:w="0" w:type="auto"/>
          </w:tcPr>
          <w:p w:rsidR="00FB18AA" w:rsidRDefault="000C4FA0">
            <w:r>
              <w:rPr>
                <w:rStyle w:val="SAPEmphasis"/>
              </w:rPr>
              <w:t>Enter Communication Data</w:t>
            </w:r>
          </w:p>
        </w:tc>
        <w:tc>
          <w:tcPr>
            <w:tcW w:w="0" w:type="auto"/>
          </w:tcPr>
          <w:p w:rsidR="000C4FA0" w:rsidRDefault="000C4FA0">
            <w:r>
              <w:t xml:space="preserve">On the </w:t>
            </w:r>
            <w:r>
              <w:rPr>
                <w:rStyle w:val="SAPScreenElement"/>
              </w:rPr>
              <w:t>Address</w:t>
            </w:r>
            <w:r>
              <w:t xml:space="preserve"> tab in the </w:t>
            </w:r>
            <w:r>
              <w:rPr>
                <w:rStyle w:val="SAPScreenElement"/>
              </w:rPr>
              <w:t>Standard Communication</w:t>
            </w:r>
            <w:r>
              <w:t xml:space="preserve"> section, enter the following data:</w:t>
            </w:r>
          </w:p>
          <w:p w:rsidR="000C4FA0" w:rsidRDefault="000C4FA0">
            <w:r>
              <w:rPr>
                <w:rStyle w:val="SAPScreenElement"/>
              </w:rPr>
              <w:t>Telephone</w:t>
            </w:r>
            <w:r>
              <w:t xml:space="preserve">: </w:t>
            </w:r>
            <w:r>
              <w:rPr>
                <w:rStyle w:val="SAPUserEntry"/>
              </w:rPr>
              <w:t>&lt;Telephone number of the person responsible&gt;</w:t>
            </w:r>
          </w:p>
          <w:p w:rsidR="000C4FA0" w:rsidRDefault="000C4FA0">
            <w:r>
              <w:rPr>
                <w:rStyle w:val="SAPScreenElement"/>
              </w:rPr>
              <w:t>Cell Phone</w:t>
            </w:r>
            <w:r>
              <w:t xml:space="preserve">: </w:t>
            </w:r>
            <w:r>
              <w:rPr>
                <w:rStyle w:val="SAPUserEntry"/>
              </w:rPr>
              <w:t>&lt;Cell Phone number of the person responsible&gt;</w:t>
            </w:r>
          </w:p>
          <w:p w:rsidR="000C4FA0" w:rsidRDefault="000C4FA0">
            <w:r>
              <w:rPr>
                <w:rStyle w:val="SAPScreenElement"/>
              </w:rPr>
              <w:t>Fax</w:t>
            </w:r>
            <w:r>
              <w:t xml:space="preserve">: </w:t>
            </w:r>
            <w:r>
              <w:rPr>
                <w:rStyle w:val="SAPUserEntry"/>
              </w:rPr>
              <w:t>&lt;Fax number of the person responsible&gt;</w:t>
            </w:r>
          </w:p>
          <w:p w:rsidR="00FB18AA" w:rsidRDefault="000C4FA0">
            <w:r>
              <w:rPr>
                <w:rStyle w:val="SAPScreenElement"/>
              </w:rPr>
              <w:t>E-Mail</w:t>
            </w:r>
            <w:r>
              <w:t xml:space="preserve">: </w:t>
            </w:r>
            <w:r>
              <w:rPr>
                <w:rStyle w:val="SAPUserEntry"/>
              </w:rPr>
              <w:t xml:space="preserve">&lt;E-mail address </w:t>
            </w:r>
            <w:r>
              <w:rPr>
                <w:rStyle w:val="SAPUserEntry"/>
              </w:rPr>
              <w:t>of the person responsible&gt;</w:t>
            </w:r>
          </w:p>
        </w:tc>
        <w:tc>
          <w:tcPr>
            <w:tcW w:w="0" w:type="auto"/>
          </w:tcPr>
          <w:p w:rsidR="00FB18AA" w:rsidRDefault="00FB18AA"/>
        </w:tc>
        <w:tc>
          <w:tcPr>
            <w:tcW w:w="0" w:type="auto"/>
          </w:tcPr>
          <w:p w:rsidR="00FB18AA" w:rsidRDefault="00FB18AA"/>
        </w:tc>
      </w:tr>
      <w:tr w:rsidR="00FB18AA" w:rsidTr="000C4FA0">
        <w:tc>
          <w:tcPr>
            <w:tcW w:w="0" w:type="auto"/>
          </w:tcPr>
          <w:p w:rsidR="00FB18AA" w:rsidRDefault="000C4FA0">
            <w:r>
              <w:t>8</w:t>
            </w:r>
          </w:p>
        </w:tc>
        <w:tc>
          <w:tcPr>
            <w:tcW w:w="0" w:type="auto"/>
          </w:tcPr>
          <w:p w:rsidR="00FB18AA" w:rsidRDefault="000C4FA0">
            <w:r>
              <w:rPr>
                <w:rStyle w:val="SAPEmphasis"/>
              </w:rPr>
              <w:t>Save the data</w:t>
            </w:r>
          </w:p>
        </w:tc>
        <w:tc>
          <w:tcPr>
            <w:tcW w:w="0" w:type="auto"/>
          </w:tcPr>
          <w:p w:rsidR="00FB18AA" w:rsidRDefault="000C4FA0">
            <w:r>
              <w:t xml:space="preserve">Choose </w:t>
            </w:r>
            <w:r>
              <w:rPr>
                <w:rStyle w:val="SAPScreenElement"/>
              </w:rPr>
              <w:t>Save</w:t>
            </w:r>
            <w:r>
              <w:t>.</w:t>
            </w:r>
          </w:p>
        </w:tc>
        <w:tc>
          <w:tcPr>
            <w:tcW w:w="0" w:type="auto"/>
          </w:tcPr>
          <w:p w:rsidR="00FB18AA" w:rsidRDefault="000C4FA0">
            <w:r>
              <w:t>Person Responsible is saved.</w:t>
            </w:r>
          </w:p>
        </w:tc>
        <w:tc>
          <w:tcPr>
            <w:tcW w:w="0" w:type="auto"/>
          </w:tcPr>
          <w:p w:rsidR="00FB18AA" w:rsidRDefault="00FB18AA"/>
        </w:tc>
      </w:tr>
    </w:tbl>
    <w:p w:rsidR="00FB18AA" w:rsidRDefault="000C4FA0">
      <w:pPr>
        <w:pStyle w:val="Heading2"/>
      </w:pPr>
      <w:bookmarkStart w:id="40" w:name="unique_18"/>
      <w:bookmarkStart w:id="41" w:name="_Toc51267008"/>
      <w:r>
        <w:t>Manage Providers of Information</w:t>
      </w:r>
      <w:bookmarkEnd w:id="40"/>
      <w:bookmarkEnd w:id="41"/>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 xml:space="preserve">Enter a test </w:t>
            </w:r>
            <w:r>
              <w:rPr>
                <w:rStyle w:val="SAPUserEntry"/>
              </w:rPr>
              <w:t>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In this activity, you create POI (Providers of Information) for the company with the information like</w:t>
      </w:r>
      <w:r>
        <w:t xml:space="preserve"> country of declaration, address, contact person, telephone, fax. You can also determine the plant and for intercompany sales, determine the delivering plants for the POI.</w:t>
      </w:r>
    </w:p>
    <w:p w:rsidR="00FB18AA" w:rsidRDefault="000C4FA0">
      <w:pPr>
        <w:pStyle w:val="SAPKeyblockTitle"/>
      </w:pPr>
      <w:r>
        <w:lastRenderedPageBreak/>
        <w:t>Procedure</w:t>
      </w:r>
    </w:p>
    <w:tbl>
      <w:tblPr>
        <w:tblStyle w:val="SAPStandardTable"/>
        <w:tblW w:w="0" w:type="auto"/>
        <w:tblLook w:val="0620" w:firstRow="1" w:lastRow="0" w:firstColumn="0" w:lastColumn="0" w:noHBand="1" w:noVBand="1"/>
      </w:tblPr>
      <w:tblGrid>
        <w:gridCol w:w="803"/>
        <w:gridCol w:w="1843"/>
        <w:gridCol w:w="8183"/>
        <w:gridCol w:w="2071"/>
        <w:gridCol w:w="1271"/>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w:t>
            </w:r>
            <w:r>
              <w:t>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using the role Intrastat Specialist.</w:t>
            </w:r>
          </w:p>
        </w:tc>
        <w:tc>
          <w:tcPr>
            <w:tcW w:w="0" w:type="auto"/>
          </w:tcPr>
          <w:p w:rsidR="00FB18AA" w:rsidRDefault="000C4FA0">
            <w:r>
              <w:t>The SAP Fiori launchpad is displayed.</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the SAP Fiori App</w:t>
            </w:r>
          </w:p>
        </w:tc>
        <w:tc>
          <w:tcPr>
            <w:tcW w:w="0" w:type="auto"/>
          </w:tcPr>
          <w:p w:rsidR="00FB18AA" w:rsidRDefault="000C4FA0">
            <w:r>
              <w:t xml:space="preserve">Open </w:t>
            </w:r>
            <w:r>
              <w:rPr>
                <w:rStyle w:val="SAPScreenElement"/>
              </w:rPr>
              <w:t>Manage Providers of Information</w:t>
            </w:r>
            <w:r>
              <w:t xml:space="preserve"> </w:t>
            </w:r>
            <w:r>
              <w:rPr>
                <w:rStyle w:val="SAPMonospace"/>
              </w:rPr>
              <w:t>(/ECRS/POI_EDIT)</w:t>
            </w:r>
            <w:r>
              <w:t>.</w:t>
            </w:r>
          </w:p>
        </w:tc>
        <w:tc>
          <w:tcPr>
            <w:tcW w:w="0" w:type="auto"/>
          </w:tcPr>
          <w:p w:rsidR="00FB18AA" w:rsidRDefault="000C4FA0">
            <w:r>
              <w:t>The overview screen is displayed.</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 xml:space="preserve">Create Provider of </w:t>
            </w:r>
            <w:r>
              <w:rPr>
                <w:rStyle w:val="SAPEmphasis"/>
              </w:rPr>
              <w:t>Info</w:t>
            </w:r>
          </w:p>
        </w:tc>
        <w:tc>
          <w:tcPr>
            <w:tcW w:w="0" w:type="auto"/>
          </w:tcPr>
          <w:p w:rsidR="00FB18AA" w:rsidRDefault="000C4FA0">
            <w:r>
              <w:t xml:space="preserve">In the </w:t>
            </w:r>
            <w:r>
              <w:rPr>
                <w:rStyle w:val="SAPScreenElement"/>
              </w:rPr>
              <w:t>Overview</w:t>
            </w:r>
            <w:r>
              <w:t xml:space="preserve"> view, choose </w:t>
            </w:r>
            <w:r>
              <w:rPr>
                <w:rStyle w:val="SAPScreenElement"/>
              </w:rPr>
              <w:t>Create</w:t>
            </w:r>
            <w:r>
              <w:t xml:space="preserve"> and make the following entries:</w:t>
            </w:r>
          </w:p>
          <w:p w:rsidR="00FB18AA" w:rsidRDefault="000C4FA0">
            <w:r>
              <w:rPr>
                <w:rStyle w:val="SAPScreenElement"/>
              </w:rPr>
              <w:t>Provider of Info</w:t>
            </w:r>
            <w:r>
              <w:t xml:space="preserve">: </w:t>
            </w:r>
            <w:r>
              <w:rPr>
                <w:rStyle w:val="SAPUserEntry"/>
              </w:rPr>
              <w:t>DE_POI</w:t>
            </w:r>
          </w:p>
          <w:p w:rsidR="00FB18AA" w:rsidRDefault="000C4FA0">
            <w:r>
              <w:rPr>
                <w:rStyle w:val="SAPScreenElement"/>
              </w:rPr>
              <w:t>Ctry of Declaration</w:t>
            </w:r>
            <w:r>
              <w:t xml:space="preserve">: </w:t>
            </w:r>
            <w:r>
              <w:rPr>
                <w:rStyle w:val="SAPUserEntry"/>
              </w:rPr>
              <w:t>DE</w:t>
            </w:r>
          </w:p>
          <w:p w:rsidR="00FB18AA" w:rsidRDefault="000C4FA0">
            <w:r>
              <w:rPr>
                <w:rStyle w:val="SAPScreenElement"/>
              </w:rPr>
              <w:t>Company Code</w:t>
            </w:r>
            <w:r>
              <w:t xml:space="preserve">: </w:t>
            </w:r>
            <w:r>
              <w:rPr>
                <w:rStyle w:val="SAPUserEntry"/>
              </w:rPr>
              <w:t>1010</w:t>
            </w:r>
          </w:p>
          <w:p w:rsidR="000C4FA0" w:rsidRDefault="000C4FA0">
            <w:r>
              <w:t xml:space="preserve">Choose </w:t>
            </w:r>
            <w:r>
              <w:rPr>
                <w:rStyle w:val="SAPScreenElement"/>
              </w:rPr>
              <w:t>Continue</w:t>
            </w:r>
            <w:r>
              <w:t xml:space="preserve"> and make the following entries:</w:t>
            </w:r>
          </w:p>
          <w:p w:rsidR="00FB18AA" w:rsidRDefault="000C4FA0">
            <w:r>
              <w:t xml:space="preserve">In </w:t>
            </w:r>
            <w:r>
              <w:rPr>
                <w:rStyle w:val="SAPScreenElement"/>
              </w:rPr>
              <w:t>Provider of Information</w:t>
            </w:r>
            <w:r>
              <w:t xml:space="preserve"> section:</w:t>
            </w:r>
          </w:p>
          <w:p w:rsidR="00FB18AA" w:rsidRDefault="000C4FA0">
            <w:r>
              <w:t>Name, Street/House Number, Postal Code, City, Phone, Fax are automatically reused from the address data for company code. You do not need to enter these information again.</w:t>
            </w:r>
          </w:p>
          <w:p w:rsidR="000C4FA0" w:rsidRDefault="000C4FA0">
            <w:r>
              <w:rPr>
                <w:rStyle w:val="SAPScreenElement"/>
              </w:rPr>
              <w:t>State of Tax Office</w:t>
            </w:r>
            <w:r>
              <w:t xml:space="preserve">: </w:t>
            </w:r>
            <w:r>
              <w:rPr>
                <w:rStyle w:val="SAPUserEntry"/>
              </w:rPr>
              <w:t>&lt;for example, 11 (Berlin)&gt;</w:t>
            </w:r>
          </w:p>
          <w:p w:rsidR="000C4FA0" w:rsidRDefault="000C4FA0">
            <w:r>
              <w:rPr>
                <w:rStyle w:val="SAPScreenElement"/>
              </w:rPr>
              <w:t>Tax Number</w:t>
            </w:r>
            <w:r>
              <w:t xml:space="preserve">: </w:t>
            </w:r>
            <w:r>
              <w:rPr>
                <w:rStyle w:val="SAPUserEntry"/>
              </w:rPr>
              <w:t>&lt;for exampl</w:t>
            </w:r>
            <w:r>
              <w:rPr>
                <w:rStyle w:val="SAPUserEntry"/>
              </w:rPr>
              <w:t>e, 11 (Bucuresti)1234567890&gt;</w:t>
            </w:r>
          </w:p>
          <w:p w:rsidR="000C4FA0" w:rsidRDefault="000C4FA0">
            <w:r>
              <w:rPr>
                <w:rStyle w:val="SAPScreenElement"/>
              </w:rPr>
              <w:t>Additional Number</w:t>
            </w:r>
            <w:r>
              <w:t xml:space="preserve">: </w:t>
            </w:r>
            <w:r>
              <w:rPr>
                <w:rStyle w:val="SAPUserEntry"/>
              </w:rPr>
              <w:t>000</w:t>
            </w:r>
          </w:p>
          <w:p w:rsidR="00FB18AA" w:rsidRDefault="000C4FA0">
            <w:r>
              <w:rPr>
                <w:rStyle w:val="SAPScreenElement"/>
              </w:rPr>
              <w:t>Contact Person</w:t>
            </w:r>
            <w:r>
              <w:t xml:space="preserve">: </w:t>
            </w:r>
            <w:r>
              <w:rPr>
                <w:rStyle w:val="SAPUserEntry"/>
              </w:rPr>
              <w:t>&lt;BP role for contact person is SLLSTL (Person Responsible).&gt;</w:t>
            </w:r>
          </w:p>
          <w:p w:rsidR="00FB18AA" w:rsidRDefault="000C4FA0">
            <w:r>
              <w:t xml:space="preserve">Please enter the number for contact person of POI. For example, </w:t>
            </w:r>
            <w:r>
              <w:rPr>
                <w:rStyle w:val="SAPUserEntry"/>
              </w:rPr>
              <w:t>1000050</w:t>
            </w:r>
          </w:p>
          <w:p w:rsidR="00FB18AA" w:rsidRDefault="000C4FA0">
            <w:r>
              <w:t xml:space="preserve">In </w:t>
            </w:r>
            <w:r>
              <w:rPr>
                <w:rStyle w:val="SAPScreenElement"/>
              </w:rPr>
              <w:t>Basic Settings</w:t>
            </w:r>
            <w:r>
              <w:t xml:space="preserve"> section:</w:t>
            </w:r>
          </w:p>
          <w:p w:rsidR="00FB18AA" w:rsidRDefault="000C4FA0">
            <w:r>
              <w:rPr>
                <w:rStyle w:val="SAPScreenElement"/>
              </w:rPr>
              <w:t>Exchange Rate Type</w:t>
            </w:r>
            <w:r>
              <w:t xml:space="preserve">: </w:t>
            </w:r>
            <w:r>
              <w:rPr>
                <w:rStyle w:val="SAPUserEntry"/>
              </w:rPr>
              <w:t>&lt;for</w:t>
            </w:r>
            <w:r>
              <w:rPr>
                <w:rStyle w:val="SAPUserEntry"/>
              </w:rPr>
              <w:t xml:space="preserve"> example, M&gt;</w:t>
            </w:r>
          </w:p>
          <w:p w:rsidR="00FB18AA" w:rsidRDefault="000C4FA0">
            <w:r>
              <w:rPr>
                <w:rStyle w:val="SAPScreenElement"/>
              </w:rPr>
              <w:t>Receipt Decl. Level</w:t>
            </w:r>
            <w:r>
              <w:t xml:space="preserve">: </w:t>
            </w:r>
            <w:r>
              <w:rPr>
                <w:rStyle w:val="SAPUserEntry"/>
              </w:rPr>
              <w:t>2</w:t>
            </w:r>
          </w:p>
          <w:p w:rsidR="00FB18AA" w:rsidRDefault="000C4FA0">
            <w:r>
              <w:rPr>
                <w:rStyle w:val="SAPScreenElement"/>
              </w:rPr>
              <w:t>Dispatch Decl. Level</w:t>
            </w:r>
            <w:r>
              <w:t xml:space="preserve">: </w:t>
            </w:r>
            <w:r>
              <w:rPr>
                <w:rStyle w:val="SAPUserEntry"/>
              </w:rPr>
              <w:t>2</w:t>
            </w:r>
          </w:p>
          <w:p w:rsidR="00FB18AA" w:rsidRDefault="000C4FA0">
            <w:r>
              <w:rPr>
                <w:rStyle w:val="SAPScreenElement"/>
              </w:rPr>
              <w:t>Declar. File Format</w:t>
            </w:r>
            <w:r>
              <w:t xml:space="preserve">: the default value is </w:t>
            </w:r>
            <w:r>
              <w:rPr>
                <w:rStyle w:val="SAPUserEntry"/>
              </w:rPr>
              <w:t>2 XML File</w:t>
            </w:r>
          </w:p>
          <w:p w:rsidR="00FB18AA" w:rsidRDefault="000C4FA0">
            <w:r>
              <w:rPr>
                <w:rStyle w:val="SAPScreenElement"/>
              </w:rPr>
              <w:t>Receipt Material No.:</w:t>
            </w:r>
            <w:r>
              <w:t xml:space="preserve"> </w:t>
            </w:r>
            <w:r>
              <w:rPr>
                <w:rStyle w:val="SAPUserEntry"/>
              </w:rPr>
              <w:t>&lt;enter receipt&gt;</w:t>
            </w:r>
          </w:p>
          <w:p w:rsidR="00FB18AA" w:rsidRDefault="000C4FA0">
            <w:r>
              <w:rPr>
                <w:rStyle w:val="SAPScreenElement"/>
              </w:rPr>
              <w:t>Dispatch Material No.:</w:t>
            </w:r>
            <w:r>
              <w:t xml:space="preserve"> </w:t>
            </w:r>
            <w:r>
              <w:rPr>
                <w:rStyle w:val="SAPUserEntry"/>
              </w:rPr>
              <w:t>&lt;enter dispatch number&gt;</w:t>
            </w:r>
          </w:p>
          <w:p w:rsidR="00FB18AA" w:rsidRDefault="000C4FA0">
            <w:r>
              <w:t xml:space="preserve">In </w:t>
            </w:r>
            <w:r>
              <w:rPr>
                <w:rStyle w:val="SAPScreenElement"/>
              </w:rPr>
              <w:t>Plants</w:t>
            </w:r>
            <w:r>
              <w:t xml:space="preserve"> section, choose </w:t>
            </w:r>
            <w:r>
              <w:rPr>
                <w:rStyle w:val="SAPScreenElement"/>
              </w:rPr>
              <w:t>Add Plant</w:t>
            </w:r>
            <w:r>
              <w:t xml:space="preserve">. In </w:t>
            </w:r>
            <w:r>
              <w:rPr>
                <w:rStyle w:val="SAPScreenElement"/>
              </w:rPr>
              <w:t>Plant</w:t>
            </w:r>
            <w:r>
              <w:t xml:space="preserve"> field, add P</w:t>
            </w:r>
            <w:r>
              <w:t xml:space="preserve">lant, for example, </w:t>
            </w:r>
            <w:r>
              <w:rPr>
                <w:rStyle w:val="SAPUserEntry"/>
              </w:rPr>
              <w:t>1010</w:t>
            </w:r>
            <w:r>
              <w:t>.</w:t>
            </w:r>
          </w:p>
          <w:p w:rsidR="00FB18AA" w:rsidRDefault="000C4FA0">
            <w:r>
              <w:t xml:space="preserve">If you have configured scope item 1MX, in </w:t>
            </w:r>
            <w:r>
              <w:rPr>
                <w:rStyle w:val="SAPScreenElement"/>
              </w:rPr>
              <w:t>Delivery Plants in Intercompany Sales</w:t>
            </w:r>
            <w:r>
              <w:t xml:space="preserve"> section, choose </w:t>
            </w:r>
            <w:r>
              <w:rPr>
                <w:rStyle w:val="SAPScreenElement"/>
              </w:rPr>
              <w:t>Add Delivering Plant</w:t>
            </w:r>
            <w:r>
              <w:t>.</w:t>
            </w:r>
          </w:p>
          <w:p w:rsidR="00FB18AA" w:rsidRDefault="000C4FA0">
            <w:r>
              <w:lastRenderedPageBreak/>
              <w:t xml:space="preserve">Choose </w:t>
            </w:r>
            <w:r>
              <w:rPr>
                <w:rStyle w:val="SAPScreenElement"/>
              </w:rPr>
              <w:t>Save</w:t>
            </w:r>
            <w:r>
              <w:t>.</w:t>
            </w:r>
          </w:p>
        </w:tc>
        <w:tc>
          <w:tcPr>
            <w:tcW w:w="0" w:type="auto"/>
          </w:tcPr>
          <w:p w:rsidR="00FB18AA" w:rsidRDefault="000C4FA0">
            <w:r>
              <w:lastRenderedPageBreak/>
              <w:t>Provider of Information is saved.</w:t>
            </w:r>
          </w:p>
        </w:tc>
        <w:tc>
          <w:tcPr>
            <w:tcW w:w="0" w:type="auto"/>
          </w:tcPr>
          <w:p w:rsidR="00FB18AA" w:rsidRDefault="00FB18AA"/>
        </w:tc>
      </w:tr>
    </w:tbl>
    <w:p w:rsidR="00FB18AA" w:rsidRDefault="000C4FA0">
      <w:pPr>
        <w:pStyle w:val="Heading2"/>
      </w:pPr>
      <w:bookmarkStart w:id="42" w:name="unique_19"/>
      <w:bookmarkStart w:id="43" w:name="_Toc51267009"/>
      <w:r>
        <w:lastRenderedPageBreak/>
        <w:t>Create Intrastat Declarations Manually</w:t>
      </w:r>
      <w:bookmarkEnd w:id="42"/>
      <w:bookmarkEnd w:id="43"/>
    </w:p>
    <w:p w:rsidR="00FB18AA" w:rsidRDefault="000C4FA0">
      <w:pPr>
        <w:pStyle w:val="SAPKeyblockTitle"/>
      </w:pPr>
      <w:r>
        <w:t>Purpose</w:t>
      </w:r>
    </w:p>
    <w:p w:rsidR="000C4FA0" w:rsidRDefault="000C4FA0">
      <w:r>
        <w:t xml:space="preserve">In this </w:t>
      </w:r>
      <w:r>
        <w:t>activity, you create Intrastat declarations for the POI with the fields required by authorities.</w:t>
      </w:r>
    </w:p>
    <w:p w:rsidR="00FB18AA" w:rsidRDefault="000C4FA0">
      <w:r>
        <w:rPr>
          <w:rStyle w:val="SAPEmphasis"/>
        </w:rPr>
        <w:t xml:space="preserve">Note </w:t>
      </w:r>
      <w:r>
        <w:t>The required fields for individual country/region authorities may be different than provided for this procedure.</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780"/>
        <w:gridCol w:w="1731"/>
        <w:gridCol w:w="7249"/>
        <w:gridCol w:w="3196"/>
        <w:gridCol w:w="1215"/>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w:t>
            </w:r>
            <w:r>
              <w:t>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using the role Intrastat Specialist.</w:t>
            </w:r>
          </w:p>
        </w:tc>
        <w:tc>
          <w:tcPr>
            <w:tcW w:w="0" w:type="auto"/>
          </w:tcPr>
          <w:p w:rsidR="00FB18AA" w:rsidRDefault="000C4FA0">
            <w:r>
              <w:t>The SAP Fiori launchpad displays showing personal tiles.</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the SAP Fiori App</w:t>
            </w:r>
          </w:p>
        </w:tc>
        <w:tc>
          <w:tcPr>
            <w:tcW w:w="0" w:type="auto"/>
          </w:tcPr>
          <w:p w:rsidR="00FB18AA" w:rsidRDefault="000C4FA0">
            <w:r>
              <w:t xml:space="preserve">Open </w:t>
            </w:r>
            <w:r>
              <w:rPr>
                <w:rStyle w:val="SAPScreenElement"/>
              </w:rPr>
              <w:t>Manage Intrastat Declarations</w:t>
            </w:r>
            <w:r>
              <w:t xml:space="preserve"> </w:t>
            </w:r>
            <w:r>
              <w:rPr>
                <w:rStyle w:val="SAPMonospace"/>
              </w:rPr>
              <w:t>(/ECRS/RP_EDIT)</w:t>
            </w:r>
            <w:r>
              <w:t>.</w:t>
            </w:r>
          </w:p>
        </w:tc>
        <w:tc>
          <w:tcPr>
            <w:tcW w:w="0" w:type="auto"/>
          </w:tcPr>
          <w:p w:rsidR="00FB18AA" w:rsidRDefault="000C4FA0">
            <w:r>
              <w:t xml:space="preserve">The </w:t>
            </w:r>
            <w:r>
              <w:rPr>
                <w:rStyle w:val="SAPScreenElement"/>
              </w:rPr>
              <w:t xml:space="preserve">Manage Intrastat Declarations: Overview </w:t>
            </w:r>
            <w:r>
              <w:rPr>
                <w:rStyle w:val="SAPScreenElement"/>
              </w:rPr>
              <w:t>of Declarations</w:t>
            </w:r>
            <w:r>
              <w:t xml:space="preserve"> displays.</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Create Declaration for Dispatch</w:t>
            </w:r>
          </w:p>
        </w:tc>
        <w:tc>
          <w:tcPr>
            <w:tcW w:w="0" w:type="auto"/>
          </w:tcPr>
          <w:p w:rsidR="00FB18AA" w:rsidRDefault="000C4FA0">
            <w:r>
              <w:t>Make the following entry:</w:t>
            </w:r>
          </w:p>
          <w:p w:rsidR="00FB18AA" w:rsidRDefault="000C4FA0">
            <w:r>
              <w:rPr>
                <w:rStyle w:val="SAPScreenElement"/>
              </w:rPr>
              <w:t>Provider of Info</w:t>
            </w:r>
            <w:r>
              <w:t xml:space="preserve">: </w:t>
            </w:r>
            <w:r>
              <w:rPr>
                <w:rStyle w:val="SAPUserEntry"/>
              </w:rPr>
              <w:t>&lt;POI from previous procedure&gt;</w:t>
            </w:r>
          </w:p>
          <w:p w:rsidR="00FB18AA" w:rsidRDefault="000C4FA0">
            <w:r>
              <w:t xml:space="preserve">Choose </w:t>
            </w:r>
            <w:r>
              <w:rPr>
                <w:rStyle w:val="SAPScreenElement"/>
              </w:rPr>
              <w:t>Create Declaration</w:t>
            </w:r>
            <w:r>
              <w:t xml:space="preserve"> and make the following entries:</w:t>
            </w:r>
          </w:p>
          <w:p w:rsidR="00FB18AA" w:rsidRDefault="000C4FA0">
            <w:r>
              <w:rPr>
                <w:rStyle w:val="SAPScreenElement"/>
              </w:rPr>
              <w:t>Year</w:t>
            </w:r>
            <w:r>
              <w:t xml:space="preserve">: </w:t>
            </w:r>
            <w:r>
              <w:rPr>
                <w:rStyle w:val="SAPUserEntry"/>
              </w:rPr>
              <w:t>2016</w:t>
            </w:r>
          </w:p>
          <w:p w:rsidR="00FB18AA" w:rsidRDefault="000C4FA0">
            <w:r>
              <w:rPr>
                <w:rStyle w:val="SAPScreenElement"/>
              </w:rPr>
              <w:t>Month</w:t>
            </w:r>
            <w:r>
              <w:t xml:space="preserve">: </w:t>
            </w:r>
            <w:r>
              <w:rPr>
                <w:rStyle w:val="SAPUserEntry"/>
              </w:rPr>
              <w:t>9</w:t>
            </w:r>
          </w:p>
          <w:p w:rsidR="00FB18AA" w:rsidRDefault="000C4FA0">
            <w:r>
              <w:rPr>
                <w:rStyle w:val="SAPScreenElement"/>
              </w:rPr>
              <w:t>Direction</w:t>
            </w:r>
            <w:r>
              <w:t xml:space="preserve">: </w:t>
            </w:r>
            <w:r>
              <w:rPr>
                <w:rStyle w:val="SAPUserEntry"/>
              </w:rPr>
              <w:t>2 (Dispatch)</w:t>
            </w:r>
          </w:p>
          <w:p w:rsidR="00FB18AA" w:rsidRDefault="000C4FA0">
            <w:r>
              <w:t xml:space="preserve">You can manually create a </w:t>
            </w:r>
            <w:r>
              <w:rPr>
                <w:rStyle w:val="SAPScreenElement"/>
              </w:rPr>
              <w:t>Declaration</w:t>
            </w:r>
            <w:r>
              <w:t xml:space="preserve"> for only one: </w:t>
            </w:r>
            <w:r>
              <w:rPr>
                <w:rStyle w:val="SAPScreenElement"/>
              </w:rPr>
              <w:t>Receipt</w:t>
            </w:r>
            <w:r>
              <w:t xml:space="preserve"> or </w:t>
            </w:r>
            <w:r>
              <w:rPr>
                <w:rStyle w:val="SAPScreenElement"/>
              </w:rPr>
              <w:t>Dispatch</w:t>
            </w:r>
            <w:r>
              <w:t>.</w:t>
            </w:r>
          </w:p>
          <w:p w:rsidR="00FB18AA" w:rsidRDefault="000C4FA0">
            <w:r>
              <w:t>Choo</w:t>
            </w:r>
            <w:r>
              <w:t xml:space="preserve">se </w:t>
            </w:r>
            <w:r>
              <w:rPr>
                <w:rStyle w:val="SAPScreenElement"/>
              </w:rPr>
              <w:t>Continue</w:t>
            </w:r>
            <w:r>
              <w:t>.</w:t>
            </w:r>
          </w:p>
          <w:p w:rsidR="00FB18AA" w:rsidRDefault="000C4FA0">
            <w:r>
              <w:t xml:space="preserve">In the </w:t>
            </w:r>
            <w:r>
              <w:rPr>
                <w:rStyle w:val="SAPScreenElement"/>
              </w:rPr>
              <w:t>Create Intrastat Declaration: Item Overview</w:t>
            </w:r>
            <w:r>
              <w:t xml:space="preserve"> view, choose </w:t>
            </w:r>
            <w:r>
              <w:rPr>
                <w:rStyle w:val="SAPScreenElement"/>
              </w:rPr>
              <w:t>Add (+)</w:t>
            </w:r>
            <w:r>
              <w:t>.</w:t>
            </w:r>
          </w:p>
          <w:p w:rsidR="00FB18AA" w:rsidRDefault="000C4FA0">
            <w:r>
              <w:lastRenderedPageBreak/>
              <w:t>Make the following entries:</w:t>
            </w:r>
          </w:p>
          <w:p w:rsidR="00FB18AA" w:rsidRDefault="000C4FA0">
            <w:r>
              <w:rPr>
                <w:rStyle w:val="SAPScreenElement"/>
              </w:rPr>
              <w:t>Item Type</w:t>
            </w:r>
            <w:r>
              <w:t xml:space="preserve">: </w:t>
            </w:r>
            <w:r>
              <w:rPr>
                <w:rStyle w:val="SAPUserEntry"/>
              </w:rPr>
              <w:t>&lt;leave blank; it means Standard Item&gt;</w:t>
            </w:r>
          </w:p>
          <w:p w:rsidR="00FB18AA" w:rsidRDefault="000C4FA0">
            <w:r>
              <w:rPr>
                <w:rStyle w:val="SAPScreenElement"/>
              </w:rPr>
              <w:t>Business Trans. Type</w:t>
            </w:r>
            <w:r>
              <w:t xml:space="preserve">: for example, </w:t>
            </w:r>
            <w:r>
              <w:rPr>
                <w:rStyle w:val="SAPUserEntry"/>
              </w:rPr>
              <w:t>11 (Final purchase / Sales)</w:t>
            </w:r>
          </w:p>
          <w:p w:rsidR="00FB18AA" w:rsidRDefault="000C4FA0">
            <w:r>
              <w:rPr>
                <w:rStyle w:val="SAPScreenElement"/>
              </w:rPr>
              <w:t>Partner Country</w:t>
            </w:r>
            <w:r>
              <w:t xml:space="preserve">: </w:t>
            </w:r>
            <w:r>
              <w:rPr>
                <w:rStyle w:val="SAPUserEntry"/>
              </w:rPr>
              <w:t>for example H</w:t>
            </w:r>
            <w:r>
              <w:rPr>
                <w:rStyle w:val="SAPUserEntry"/>
              </w:rPr>
              <w:t>U</w:t>
            </w:r>
          </w:p>
          <w:p w:rsidR="00FB18AA" w:rsidRDefault="000C4FA0">
            <w:r>
              <w:rPr>
                <w:rStyle w:val="SAPScreenElement"/>
              </w:rPr>
              <w:t>Partner VAT Reg. No</w:t>
            </w:r>
            <w:r>
              <w:t xml:space="preserve">: </w:t>
            </w:r>
            <w:r>
              <w:rPr>
                <w:rStyle w:val="SAPUserEntry"/>
              </w:rPr>
              <w:t>&lt;VAT number of the customer&gt;</w:t>
            </w:r>
          </w:p>
          <w:p w:rsidR="00FB18AA" w:rsidRDefault="000C4FA0">
            <w:r>
              <w:rPr>
                <w:rStyle w:val="SAPScreenElement"/>
              </w:rPr>
              <w:t>Commodity Code</w:t>
            </w:r>
            <w:r>
              <w:t xml:space="preserve">: </w:t>
            </w:r>
            <w:r>
              <w:rPr>
                <w:rStyle w:val="SAPUserEntry"/>
              </w:rPr>
              <w:t>&lt;product commodity code&gt;</w:t>
            </w:r>
          </w:p>
          <w:p w:rsidR="00FB18AA" w:rsidRDefault="000C4FA0">
            <w:r>
              <w:rPr>
                <w:rStyle w:val="SAPScreenElement"/>
              </w:rPr>
              <w:t>Supplem. Unit Qty</w:t>
            </w:r>
            <w:r>
              <w:t xml:space="preserve">: </w:t>
            </w:r>
            <w:r>
              <w:rPr>
                <w:rStyle w:val="SAPUserEntry"/>
              </w:rPr>
              <w:t>&lt;invoiced quantity&gt;</w:t>
            </w:r>
          </w:p>
          <w:p w:rsidR="00FB18AA" w:rsidRDefault="000C4FA0">
            <w:r>
              <w:rPr>
                <w:rStyle w:val="SAPScreenElement"/>
              </w:rPr>
              <w:t>Net Weight</w:t>
            </w:r>
            <w:r>
              <w:t xml:space="preserve">: </w:t>
            </w:r>
            <w:r>
              <w:rPr>
                <w:rStyle w:val="SAPUserEntry"/>
              </w:rPr>
              <w:t>&lt;net weight&gt;</w:t>
            </w:r>
          </w:p>
          <w:p w:rsidR="00FB18AA" w:rsidRDefault="000C4FA0">
            <w:r>
              <w:rPr>
                <w:rStyle w:val="SAPScreenElement"/>
              </w:rPr>
              <w:t>Invoice Value</w:t>
            </w:r>
            <w:r>
              <w:t xml:space="preserve">: </w:t>
            </w:r>
            <w:r>
              <w:rPr>
                <w:rStyle w:val="SAPUserEntry"/>
              </w:rPr>
              <w:t>&lt;net value&gt;</w:t>
            </w:r>
          </w:p>
          <w:p w:rsidR="00FB18AA" w:rsidRDefault="000C4FA0">
            <w:r>
              <w:rPr>
                <w:rStyle w:val="SAPScreenElement"/>
              </w:rPr>
              <w:t>Statistical Value</w:t>
            </w:r>
            <w:r>
              <w:t xml:space="preserve">: </w:t>
            </w:r>
            <w:r>
              <w:rPr>
                <w:rStyle w:val="SAPUserEntry"/>
              </w:rPr>
              <w:t>&lt;statistical value&gt;</w:t>
            </w:r>
          </w:p>
          <w:p w:rsidR="00FB18AA" w:rsidRDefault="000C4FA0">
            <w:r>
              <w:rPr>
                <w:rStyle w:val="SAPScreenElement"/>
              </w:rPr>
              <w:t>Country of Origin</w:t>
            </w:r>
            <w:r>
              <w:t>: For example,</w:t>
            </w:r>
            <w:r>
              <w:t xml:space="preserve"> </w:t>
            </w:r>
            <w:r>
              <w:rPr>
                <w:rStyle w:val="SAPUserEntry"/>
              </w:rPr>
              <w:t>DE</w:t>
            </w:r>
          </w:p>
          <w:p w:rsidR="00FB18AA" w:rsidRDefault="000C4FA0">
            <w:r>
              <w:rPr>
                <w:rStyle w:val="SAPScreenElement"/>
              </w:rPr>
              <w:t>Region</w:t>
            </w:r>
            <w:r>
              <w:t xml:space="preserve">: </w:t>
            </w:r>
            <w:r>
              <w:rPr>
                <w:rStyle w:val="SAPUserEntry"/>
              </w:rPr>
              <w:t xml:space="preserve">&lt;region&gt; </w:t>
            </w:r>
            <w:r>
              <w:t xml:space="preserve">for example, </w:t>
            </w:r>
            <w:r>
              <w:rPr>
                <w:rStyle w:val="SAPUserEntry"/>
              </w:rPr>
              <w:t>Hamburg</w:t>
            </w:r>
          </w:p>
          <w:p w:rsidR="00FB18AA" w:rsidRDefault="000C4FA0">
            <w:r>
              <w:t>The national authority publishes the standard codes for regions. The conversion of regions from the SAP internal code to the standard code used in Intrastat are defined.</w:t>
            </w:r>
          </w:p>
          <w:p w:rsidR="00FB18AA" w:rsidRDefault="000C4FA0">
            <w:r>
              <w:rPr>
                <w:rStyle w:val="SAPScreenElement"/>
              </w:rPr>
              <w:t>Mode of Transport</w:t>
            </w:r>
            <w:r>
              <w:t xml:space="preserve"> : for example, </w:t>
            </w:r>
            <w:r>
              <w:rPr>
                <w:rStyle w:val="SAPUserEntry"/>
              </w:rPr>
              <w:t>3 Road</w:t>
            </w:r>
          </w:p>
          <w:p w:rsidR="00FB18AA" w:rsidRDefault="000C4FA0">
            <w:r>
              <w:rPr>
                <w:rStyle w:val="SAPScreenElement"/>
              </w:rPr>
              <w:t>Doc</w:t>
            </w:r>
            <w:r>
              <w:rPr>
                <w:rStyle w:val="SAPScreenElement"/>
              </w:rPr>
              <w:t>ument</w:t>
            </w:r>
            <w:r>
              <w:t xml:space="preserve">: </w:t>
            </w:r>
            <w:r>
              <w:rPr>
                <w:rStyle w:val="SAPUserEntry"/>
              </w:rPr>
              <w:t>&lt;document number&gt;</w:t>
            </w:r>
          </w:p>
          <w:p w:rsidR="00FB18AA" w:rsidRDefault="000C4FA0">
            <w:r>
              <w:rPr>
                <w:rStyle w:val="SAPScreenElement"/>
              </w:rPr>
              <w:t>Item</w:t>
            </w:r>
            <w:r>
              <w:t xml:space="preserve">: </w:t>
            </w:r>
            <w:r>
              <w:rPr>
                <w:rStyle w:val="SAPUserEntry"/>
              </w:rPr>
              <w:t>&lt;item number&gt;</w:t>
            </w:r>
          </w:p>
          <w:p w:rsidR="00FB18AA" w:rsidRDefault="000C4FA0">
            <w:r>
              <w:t xml:space="preserve">Choose </w:t>
            </w:r>
            <w:r>
              <w:rPr>
                <w:rStyle w:val="SAPScreenElement"/>
              </w:rPr>
              <w:t>Save</w:t>
            </w:r>
            <w:r>
              <w:t>.</w:t>
            </w:r>
          </w:p>
        </w:tc>
        <w:tc>
          <w:tcPr>
            <w:tcW w:w="0" w:type="auto"/>
          </w:tcPr>
          <w:p w:rsidR="00FB18AA" w:rsidRDefault="000C4FA0">
            <w:r>
              <w:lastRenderedPageBreak/>
              <w:t>A Declaration is created.</w:t>
            </w:r>
          </w:p>
        </w:tc>
        <w:tc>
          <w:tcPr>
            <w:tcW w:w="0" w:type="auto"/>
          </w:tcPr>
          <w:p w:rsidR="00FB18AA" w:rsidRDefault="00FB18AA"/>
        </w:tc>
      </w:tr>
      <w:tr w:rsidR="00FB18AA" w:rsidTr="000C4FA0">
        <w:tc>
          <w:tcPr>
            <w:tcW w:w="0" w:type="auto"/>
          </w:tcPr>
          <w:p w:rsidR="00FB18AA" w:rsidRDefault="000C4FA0">
            <w:r>
              <w:lastRenderedPageBreak/>
              <w:t>4</w:t>
            </w:r>
          </w:p>
        </w:tc>
        <w:tc>
          <w:tcPr>
            <w:tcW w:w="0" w:type="auto"/>
          </w:tcPr>
          <w:p w:rsidR="00FB18AA" w:rsidRDefault="000C4FA0">
            <w:r>
              <w:rPr>
                <w:rStyle w:val="SAPEmphasis"/>
              </w:rPr>
              <w:t>Create Declaration for Receipt</w:t>
            </w:r>
          </w:p>
        </w:tc>
        <w:tc>
          <w:tcPr>
            <w:tcW w:w="0" w:type="auto"/>
          </w:tcPr>
          <w:p w:rsidR="00FB18AA" w:rsidRDefault="000C4FA0">
            <w:r>
              <w:t>In the overview view, make the following entry:</w:t>
            </w:r>
          </w:p>
          <w:p w:rsidR="00FB18AA" w:rsidRDefault="000C4FA0">
            <w:r>
              <w:rPr>
                <w:rStyle w:val="SAPScreenElement"/>
              </w:rPr>
              <w:t>Provider of Info</w:t>
            </w:r>
            <w:r>
              <w:t xml:space="preserve">.: for example, </w:t>
            </w:r>
            <w:r>
              <w:rPr>
                <w:rStyle w:val="SAPUserEntry"/>
              </w:rPr>
              <w:t>&lt;the POI from previous procedure&gt;</w:t>
            </w:r>
          </w:p>
          <w:p w:rsidR="00FB18AA" w:rsidRDefault="000C4FA0">
            <w:r>
              <w:t xml:space="preserve">Choose </w:t>
            </w:r>
            <w:r>
              <w:rPr>
                <w:rStyle w:val="SAPScreenElement"/>
              </w:rPr>
              <w:t>Create Declaration</w:t>
            </w:r>
            <w:r>
              <w:t xml:space="preserve"> and make the following entries:</w:t>
            </w:r>
          </w:p>
          <w:p w:rsidR="00FB18AA" w:rsidRDefault="000C4FA0">
            <w:r>
              <w:rPr>
                <w:rStyle w:val="SAPScreenElement"/>
              </w:rPr>
              <w:t>Year</w:t>
            </w:r>
            <w:r>
              <w:t xml:space="preserve">: </w:t>
            </w:r>
            <w:r>
              <w:rPr>
                <w:rStyle w:val="SAPUserEntry"/>
              </w:rPr>
              <w:t>2016</w:t>
            </w:r>
          </w:p>
          <w:p w:rsidR="00FB18AA" w:rsidRDefault="000C4FA0">
            <w:r>
              <w:rPr>
                <w:rStyle w:val="SAPScreenElement"/>
              </w:rPr>
              <w:t>Month</w:t>
            </w:r>
            <w:r>
              <w:t xml:space="preserve">: </w:t>
            </w:r>
            <w:r>
              <w:rPr>
                <w:rStyle w:val="SAPUserEntry"/>
              </w:rPr>
              <w:t>9</w:t>
            </w:r>
          </w:p>
          <w:p w:rsidR="00FB18AA" w:rsidRDefault="000C4FA0">
            <w:r>
              <w:rPr>
                <w:rStyle w:val="SAPScreenElement"/>
              </w:rPr>
              <w:t>Direction</w:t>
            </w:r>
            <w:r>
              <w:t xml:space="preserve">: </w:t>
            </w:r>
            <w:r>
              <w:rPr>
                <w:rStyle w:val="SAPUserEntry"/>
              </w:rPr>
              <w:t>1(Receipt)</w:t>
            </w:r>
            <w:r>
              <w:t xml:space="preserve">You can manually create a </w:t>
            </w:r>
            <w:r>
              <w:rPr>
                <w:rStyle w:val="SAPScreenElement"/>
              </w:rPr>
              <w:t>Declaration</w:t>
            </w:r>
            <w:r>
              <w:t xml:space="preserve"> for</w:t>
            </w:r>
            <w:r>
              <w:t xml:space="preserve"> only one: </w:t>
            </w:r>
            <w:r>
              <w:rPr>
                <w:rStyle w:val="SAPScreenElement"/>
              </w:rPr>
              <w:t>Receipt</w:t>
            </w:r>
            <w:r>
              <w:t xml:space="preserve"> or </w:t>
            </w:r>
            <w:r>
              <w:rPr>
                <w:rStyle w:val="SAPScreenElement"/>
              </w:rPr>
              <w:t>Dispatch</w:t>
            </w:r>
            <w:r>
              <w:t>.</w:t>
            </w:r>
          </w:p>
          <w:p w:rsidR="00FB18AA" w:rsidRDefault="000C4FA0">
            <w:r>
              <w:t xml:space="preserve">Choose </w:t>
            </w:r>
            <w:r>
              <w:rPr>
                <w:rStyle w:val="SAPScreenElement"/>
              </w:rPr>
              <w:t>Continue</w:t>
            </w:r>
            <w:r>
              <w:t>.</w:t>
            </w:r>
          </w:p>
          <w:p w:rsidR="00FB18AA" w:rsidRDefault="000C4FA0">
            <w:r>
              <w:t xml:space="preserve">In </w:t>
            </w:r>
            <w:r>
              <w:rPr>
                <w:rStyle w:val="SAPScreenElement"/>
              </w:rPr>
              <w:t>Create Intrastat Declaration: Item Overview</w:t>
            </w:r>
            <w:r>
              <w:t xml:space="preserve"> view, choose </w:t>
            </w:r>
            <w:r>
              <w:rPr>
                <w:rStyle w:val="SAPScreenElement"/>
              </w:rPr>
              <w:t>Add (+)</w:t>
            </w:r>
            <w:r>
              <w:t>.</w:t>
            </w:r>
          </w:p>
          <w:p w:rsidR="00FB18AA" w:rsidRDefault="000C4FA0">
            <w:r>
              <w:t>Make the following entries:</w:t>
            </w:r>
          </w:p>
          <w:p w:rsidR="00FB18AA" w:rsidRDefault="000C4FA0">
            <w:r>
              <w:rPr>
                <w:rStyle w:val="SAPScreenElement"/>
              </w:rPr>
              <w:t>Item Type</w:t>
            </w:r>
            <w:r>
              <w:t xml:space="preserve">: for example, </w:t>
            </w:r>
            <w:r>
              <w:rPr>
                <w:rStyle w:val="SAPUserEntry"/>
              </w:rPr>
              <w:t>&lt;leave blank; it means Standard Item&gt;</w:t>
            </w:r>
          </w:p>
          <w:p w:rsidR="00FB18AA" w:rsidRDefault="000C4FA0">
            <w:r>
              <w:rPr>
                <w:rStyle w:val="SAPScreenElement"/>
              </w:rPr>
              <w:lastRenderedPageBreak/>
              <w:t>Business Trans. Type</w:t>
            </w:r>
            <w:r>
              <w:t xml:space="preserve">: for example, </w:t>
            </w:r>
            <w:r>
              <w:rPr>
                <w:rStyle w:val="SAPUserEntry"/>
              </w:rPr>
              <w:t xml:space="preserve">11 (Final </w:t>
            </w:r>
            <w:r>
              <w:rPr>
                <w:rStyle w:val="SAPUserEntry"/>
              </w:rPr>
              <w:t>purchase / Sales)</w:t>
            </w:r>
          </w:p>
          <w:p w:rsidR="00FB18AA" w:rsidRDefault="000C4FA0">
            <w:r>
              <w:rPr>
                <w:rStyle w:val="SAPScreenElement"/>
              </w:rPr>
              <w:t>Partner Country</w:t>
            </w:r>
            <w:r>
              <w:t xml:space="preserve">: </w:t>
            </w:r>
            <w:r>
              <w:rPr>
                <w:rStyle w:val="SAPUserEntry"/>
              </w:rPr>
              <w:t>&lt;country&gt;</w:t>
            </w:r>
          </w:p>
          <w:p w:rsidR="00FB18AA" w:rsidRDefault="000C4FA0">
            <w:r>
              <w:rPr>
                <w:rStyle w:val="SAPScreenElement"/>
              </w:rPr>
              <w:t>Commodity Code</w:t>
            </w:r>
            <w:r>
              <w:t xml:space="preserve">: </w:t>
            </w:r>
            <w:r>
              <w:rPr>
                <w:rStyle w:val="SAPUserEntry"/>
              </w:rPr>
              <w:t>&lt;product's commodity code&gt;</w:t>
            </w:r>
          </w:p>
          <w:p w:rsidR="00FB18AA" w:rsidRDefault="000C4FA0">
            <w:r>
              <w:rPr>
                <w:rStyle w:val="SAPScreenElement"/>
              </w:rPr>
              <w:t>Supplem. Unit Qty</w:t>
            </w:r>
            <w:r>
              <w:t xml:space="preserve">: </w:t>
            </w:r>
            <w:r>
              <w:rPr>
                <w:rStyle w:val="SAPUserEntry"/>
              </w:rPr>
              <w:t>&lt;invoiced quantity&gt;</w:t>
            </w:r>
          </w:p>
          <w:p w:rsidR="00FB18AA" w:rsidRDefault="000C4FA0">
            <w:r>
              <w:rPr>
                <w:rStyle w:val="SAPScreenElement"/>
              </w:rPr>
              <w:t>Net Weight</w:t>
            </w:r>
            <w:r>
              <w:t xml:space="preserve">: </w:t>
            </w:r>
            <w:r>
              <w:rPr>
                <w:rStyle w:val="SAPUserEntry"/>
              </w:rPr>
              <w:t>&lt;net weight&gt;</w:t>
            </w:r>
          </w:p>
          <w:p w:rsidR="00FB18AA" w:rsidRDefault="000C4FA0">
            <w:r>
              <w:rPr>
                <w:rStyle w:val="SAPScreenElement"/>
              </w:rPr>
              <w:t>Invoice Value</w:t>
            </w:r>
            <w:r>
              <w:t xml:space="preserve">: </w:t>
            </w:r>
            <w:r>
              <w:rPr>
                <w:rStyle w:val="SAPUserEntry"/>
              </w:rPr>
              <w:t>&lt;net value&gt;</w:t>
            </w:r>
          </w:p>
          <w:p w:rsidR="00FB18AA" w:rsidRDefault="000C4FA0">
            <w:r>
              <w:rPr>
                <w:rStyle w:val="SAPScreenElement"/>
              </w:rPr>
              <w:t>Statistical Value</w:t>
            </w:r>
            <w:r>
              <w:t xml:space="preserve">: </w:t>
            </w:r>
            <w:r>
              <w:rPr>
                <w:rStyle w:val="SAPUserEntry"/>
              </w:rPr>
              <w:t>&lt;statistical value&gt;</w:t>
            </w:r>
          </w:p>
          <w:p w:rsidR="00FB18AA" w:rsidRDefault="000C4FA0">
            <w:r>
              <w:rPr>
                <w:rStyle w:val="SAPScreenElement"/>
              </w:rPr>
              <w:t>Region</w:t>
            </w:r>
            <w:r>
              <w:t xml:space="preserve">: </w:t>
            </w:r>
            <w:r>
              <w:rPr>
                <w:rStyle w:val="SAPUserEntry"/>
              </w:rPr>
              <w:t xml:space="preserve">&lt;country's region&gt; </w:t>
            </w:r>
            <w:r>
              <w:t xml:space="preserve">for example, </w:t>
            </w:r>
            <w:r>
              <w:rPr>
                <w:rStyle w:val="SAPUserEntry"/>
              </w:rPr>
              <w:t>02 Hamburg</w:t>
            </w:r>
          </w:p>
          <w:p w:rsidR="00FB18AA" w:rsidRDefault="000C4FA0">
            <w:r>
              <w:rPr>
                <w:rStyle w:val="SAPScreenElement"/>
              </w:rPr>
              <w:t>Mode of Transport</w:t>
            </w:r>
            <w:r>
              <w:t xml:space="preserve">: for example, </w:t>
            </w:r>
            <w:r>
              <w:rPr>
                <w:rStyle w:val="SAPUserEntry"/>
              </w:rPr>
              <w:t>3 Road</w:t>
            </w:r>
          </w:p>
          <w:p w:rsidR="00FB18AA" w:rsidRDefault="000C4FA0">
            <w:r>
              <w:rPr>
                <w:rStyle w:val="SAPScreenElement"/>
              </w:rPr>
              <w:t>Country of Origin</w:t>
            </w:r>
            <w:r>
              <w:t>: for example, HU</w:t>
            </w:r>
          </w:p>
          <w:p w:rsidR="00FB18AA" w:rsidRDefault="000C4FA0">
            <w:r>
              <w:rPr>
                <w:rStyle w:val="SAPScreenElement"/>
              </w:rPr>
              <w:t>Document</w:t>
            </w:r>
            <w:r>
              <w:t xml:space="preserve">: </w:t>
            </w:r>
            <w:r>
              <w:rPr>
                <w:rStyle w:val="SAPUserEntry"/>
              </w:rPr>
              <w:t>&lt;declaration document number&gt;</w:t>
            </w:r>
          </w:p>
          <w:p w:rsidR="00FB18AA" w:rsidRDefault="000C4FA0">
            <w:r>
              <w:rPr>
                <w:rStyle w:val="SAPScreenElement"/>
              </w:rPr>
              <w:t>Item</w:t>
            </w:r>
            <w:r>
              <w:t xml:space="preserve">: </w:t>
            </w:r>
            <w:r>
              <w:rPr>
                <w:rStyle w:val="SAPUserEntry"/>
              </w:rPr>
              <w:t>&lt;item number&gt;</w:t>
            </w:r>
          </w:p>
          <w:p w:rsidR="00FB18AA" w:rsidRDefault="000C4FA0">
            <w:r>
              <w:t xml:space="preserve">Choose </w:t>
            </w:r>
            <w:r>
              <w:rPr>
                <w:rStyle w:val="SAPScreenElement"/>
              </w:rPr>
              <w:t>Save</w:t>
            </w:r>
            <w:r>
              <w:t>.</w:t>
            </w:r>
          </w:p>
        </w:tc>
        <w:tc>
          <w:tcPr>
            <w:tcW w:w="0" w:type="auto"/>
          </w:tcPr>
          <w:p w:rsidR="00FB18AA" w:rsidRDefault="00FB18AA"/>
        </w:tc>
        <w:tc>
          <w:tcPr>
            <w:tcW w:w="0" w:type="auto"/>
          </w:tcPr>
          <w:p w:rsidR="00FB18AA" w:rsidRDefault="00FB18AA"/>
        </w:tc>
      </w:tr>
    </w:tbl>
    <w:p w:rsidR="00FB18AA" w:rsidRDefault="000C4FA0">
      <w:pPr>
        <w:pStyle w:val="Heading2"/>
      </w:pPr>
      <w:bookmarkStart w:id="44" w:name="unique_20"/>
      <w:bookmarkStart w:id="45" w:name="_Toc51267010"/>
      <w:r>
        <w:lastRenderedPageBreak/>
        <w:t>Create Intrastat Declarations Automatically (Backgro</w:t>
      </w:r>
      <w:r>
        <w:t>und Job)</w:t>
      </w:r>
      <w:bookmarkEnd w:id="44"/>
      <w:bookmarkEnd w:id="45"/>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lastRenderedPageBreak/>
        <w:t>Purpose</w:t>
      </w:r>
    </w:p>
    <w:p w:rsidR="00FB18AA" w:rsidRDefault="000C4FA0">
      <w:r>
        <w:t>In this activity, you schedule a background job which can generate the Intrastat declaration documents based on the billing documents and purchase orders automatically.</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692"/>
        <w:gridCol w:w="1603"/>
        <w:gridCol w:w="9152"/>
        <w:gridCol w:w="1726"/>
        <w:gridCol w:w="998"/>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using the role Intrastat Specialist.</w:t>
            </w:r>
          </w:p>
        </w:tc>
        <w:tc>
          <w:tcPr>
            <w:tcW w:w="0" w:type="auto"/>
          </w:tcPr>
          <w:p w:rsidR="00FB18AA" w:rsidRDefault="000C4FA0">
            <w:r>
              <w:t>The SAP Fiori Launchpad displays.</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There are 2 apps available for intrastat declaration creation. Choose </w:t>
            </w:r>
            <w:r>
              <w:rPr>
                <w:rStyle w:val="SAPScreenElement"/>
              </w:rPr>
              <w:t>Select Dispatches and Customer Returns</w:t>
            </w:r>
            <w:r>
              <w:t xml:space="preserve"> - </w:t>
            </w:r>
            <w:r>
              <w:rPr>
                <w:rStyle w:val="SAPScreenElement"/>
              </w:rPr>
              <w:t>Intrastat Declaration</w:t>
            </w:r>
            <w:r>
              <w:t xml:space="preserve"> </w:t>
            </w:r>
            <w:r>
              <w:rPr>
                <w:rStyle w:val="SAPMonospace"/>
              </w:rPr>
              <w:t>(F2507)</w:t>
            </w:r>
            <w:r>
              <w:t xml:space="preserve">, or </w:t>
            </w:r>
            <w:r>
              <w:rPr>
                <w:rStyle w:val="SAPScreenElement"/>
              </w:rPr>
              <w:t>Select Receipts and Returns to Supplier</w:t>
            </w:r>
            <w:r>
              <w:t xml:space="preserve"> - </w:t>
            </w:r>
            <w:r>
              <w:rPr>
                <w:rStyle w:val="SAPScreenElement"/>
              </w:rPr>
              <w:t>Intrastat Declaration</w:t>
            </w:r>
            <w:r>
              <w:t xml:space="preserve"> </w:t>
            </w:r>
            <w:r>
              <w:rPr>
                <w:rStyle w:val="SAPMonospace"/>
              </w:rPr>
              <w:t>(F2508)</w:t>
            </w:r>
            <w:r>
              <w:t>.</w:t>
            </w:r>
          </w:p>
        </w:tc>
        <w:tc>
          <w:tcPr>
            <w:tcW w:w="0" w:type="auto"/>
          </w:tcPr>
          <w:p w:rsidR="00FB18AA" w:rsidRDefault="000C4FA0">
            <w:r>
              <w:t>The Application Jobs screen is displayed.</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Create Declaration by Background Job</w:t>
            </w:r>
          </w:p>
        </w:tc>
        <w:tc>
          <w:tcPr>
            <w:tcW w:w="0" w:type="auto"/>
          </w:tcPr>
          <w:p w:rsidR="00FB18AA" w:rsidRDefault="000C4FA0">
            <w:r>
              <w:t xml:space="preserve">In the </w:t>
            </w:r>
            <w:r>
              <w:rPr>
                <w:rStyle w:val="SAPScreenElement"/>
              </w:rPr>
              <w:t>Application Jobs</w:t>
            </w:r>
            <w:r>
              <w:t xml:space="preserve"> screen: choose </w:t>
            </w:r>
            <w:r>
              <w:rPr>
                <w:rStyle w:val="SAPScreenElement"/>
              </w:rPr>
              <w:t>Create</w:t>
            </w:r>
            <w:r>
              <w:t>.</w:t>
            </w:r>
          </w:p>
          <w:p w:rsidR="00FB18AA" w:rsidRDefault="000C4FA0">
            <w:r>
              <w:t xml:space="preserve">In the </w:t>
            </w:r>
            <w:r>
              <w:rPr>
                <w:rStyle w:val="SAPScreenElement"/>
              </w:rPr>
              <w:t>Template Selection</w:t>
            </w:r>
            <w:r>
              <w:t xml:space="preserve"> screen, make </w:t>
            </w:r>
            <w:r>
              <w:t>the following entries:</w:t>
            </w:r>
          </w:p>
          <w:p w:rsidR="00FB18AA" w:rsidRDefault="000C4FA0">
            <w:r>
              <w:rPr>
                <w:rStyle w:val="SAPScreenElement"/>
              </w:rPr>
              <w:t>Job Template</w:t>
            </w:r>
            <w:r>
              <w:t xml:space="preserve">: Choose </w:t>
            </w:r>
            <w:r>
              <w:rPr>
                <w:rStyle w:val="SAPScreenElement"/>
              </w:rPr>
              <w:t>Select Dispatches and Customer Returns</w:t>
            </w:r>
            <w:r>
              <w:t xml:space="preserve">, or choose </w:t>
            </w:r>
            <w:r>
              <w:rPr>
                <w:rStyle w:val="SAPScreenElement"/>
              </w:rPr>
              <w:t>Select Receipts and Returns to Supplier</w:t>
            </w:r>
            <w:r>
              <w:t>.</w:t>
            </w:r>
          </w:p>
          <w:p w:rsidR="00FB18AA" w:rsidRDefault="000C4FA0">
            <w:r>
              <w:t>Choose Step 2.</w:t>
            </w:r>
          </w:p>
          <w:p w:rsidR="00FB18AA" w:rsidRDefault="000C4FA0">
            <w:r>
              <w:rPr>
                <w:rStyle w:val="SAPScreenElement"/>
              </w:rPr>
              <w:t>Start Immediately</w:t>
            </w:r>
            <w:r>
              <w:t xml:space="preserve">: </w:t>
            </w:r>
            <w:r>
              <w:rPr>
                <w:rStyle w:val="SAPUserEntry"/>
              </w:rPr>
              <w:t>&lt;select&gt;</w:t>
            </w:r>
          </w:p>
          <w:p w:rsidR="00FB18AA" w:rsidRDefault="000C4FA0">
            <w:r>
              <w:t>Choose Step 3.</w:t>
            </w:r>
          </w:p>
          <w:p w:rsidR="00FB18AA" w:rsidRDefault="000C4FA0">
            <w:r>
              <w:rPr>
                <w:rStyle w:val="SAPScreenElement"/>
              </w:rPr>
              <w:t>Provider of Info</w:t>
            </w:r>
            <w:r>
              <w:t xml:space="preserve">.: for example, the one you created in section </w:t>
            </w:r>
            <w:hyperlink r:id="rId24" w:history="1">
              <w:r>
                <w:t>Manage Providers of Information</w:t>
              </w:r>
            </w:hyperlink>
            <w:r>
              <w:t xml:space="preserve">  [page ] </w:t>
            </w:r>
            <w:r>
              <w:fldChar w:fldCharType="begin"/>
            </w:r>
            <w:r>
              <w:instrText xml:space="preserve"> PAGEREF unique_18 </w:instrText>
            </w:r>
            <w:r>
              <w:fldChar w:fldCharType="separate"/>
            </w:r>
            <w:r>
              <w:rPr>
                <w:noProof/>
              </w:rPr>
              <w:t>31</w:t>
            </w:r>
            <w:r>
              <w:fldChar w:fldCharType="end"/>
            </w:r>
            <w:r>
              <w:t>.</w:t>
            </w:r>
          </w:p>
          <w:p w:rsidR="00FB18AA" w:rsidRDefault="000C4FA0">
            <w:r>
              <w:t>Check step name and choose Step 4.</w:t>
            </w:r>
          </w:p>
          <w:p w:rsidR="00FB18AA" w:rsidRDefault="000C4FA0">
            <w:r>
              <w:rPr>
                <w:rStyle w:val="SAPScreenElement"/>
              </w:rPr>
              <w:t>Declaration Year</w:t>
            </w:r>
            <w:r>
              <w:t xml:space="preserve">: for example, </w:t>
            </w:r>
            <w:r>
              <w:rPr>
                <w:rStyle w:val="SAPUserEntry"/>
              </w:rPr>
              <w:t>2017</w:t>
            </w:r>
          </w:p>
          <w:p w:rsidR="00FB18AA" w:rsidRDefault="000C4FA0">
            <w:r>
              <w:rPr>
                <w:rStyle w:val="SAPScreenElement"/>
              </w:rPr>
              <w:t>Declaration Month</w:t>
            </w:r>
            <w:r>
              <w:t xml:space="preserve">: for example, </w:t>
            </w:r>
            <w:r>
              <w:rPr>
                <w:rStyle w:val="SAPUserEntry"/>
              </w:rPr>
              <w:t>2</w:t>
            </w:r>
          </w:p>
          <w:p w:rsidR="00FB18AA" w:rsidRDefault="000C4FA0">
            <w:r>
              <w:t xml:space="preserve">Choose </w:t>
            </w:r>
            <w:r>
              <w:rPr>
                <w:rStyle w:val="SAPScreenElement"/>
              </w:rPr>
              <w:t>Schedule</w:t>
            </w:r>
            <w:r>
              <w:t>.</w:t>
            </w:r>
          </w:p>
          <w:p w:rsidR="000C4FA0" w:rsidRDefault="000C4FA0">
            <w:r>
              <w:t xml:space="preserve">The </w:t>
            </w:r>
            <w:r>
              <w:rPr>
                <w:rStyle w:val="SAPScreenElement"/>
              </w:rPr>
              <w:t>Select Receipts and Returns to Suppli</w:t>
            </w:r>
            <w:r>
              <w:rPr>
                <w:rStyle w:val="SAPScreenElement"/>
              </w:rPr>
              <w:t>er</w:t>
            </w:r>
            <w:r>
              <w:t xml:space="preserve"> - </w:t>
            </w:r>
            <w:r>
              <w:rPr>
                <w:rStyle w:val="SAPScreenElement"/>
              </w:rPr>
              <w:t>Intrastat Declaration</w:t>
            </w:r>
            <w:r>
              <w:t xml:space="preserve"> </w:t>
            </w:r>
            <w:r>
              <w:rPr>
                <w:rStyle w:val="SAPMonospace"/>
              </w:rPr>
              <w:t>(F2508)</w:t>
            </w:r>
            <w:r>
              <w:t xml:space="preserve"> app selects goods receipts in purchasing. The declaration month for these goods receipts is the calendar month in which they occur. If no invoice is received in the same month for a goods receipt, the declaration month for this goods receipt is shifted to</w:t>
            </w:r>
            <w:r>
              <w:t xml:space="preserve"> the following calendar month.</w:t>
            </w:r>
          </w:p>
          <w:p w:rsidR="00FB18AA" w:rsidRDefault="000C4FA0">
            <w:pPr>
              <w:pStyle w:val="listpara1"/>
              <w:numPr>
                <w:ilvl w:val="0"/>
                <w:numId w:val="6"/>
              </w:numPr>
            </w:pPr>
            <w:r>
              <w:t>Example 1: The goods and the invoice are received in April. Declaration month is April.</w:t>
            </w:r>
          </w:p>
          <w:p w:rsidR="00FB18AA" w:rsidRDefault="000C4FA0">
            <w:pPr>
              <w:pStyle w:val="listpara1"/>
              <w:numPr>
                <w:ilvl w:val="0"/>
                <w:numId w:val="3"/>
              </w:numPr>
            </w:pPr>
            <w:r>
              <w:t>Example 2: The goods are received in April and the invoice is not received by the end of April. Declaration month is May.</w:t>
            </w:r>
          </w:p>
          <w:p w:rsidR="000C4FA0" w:rsidRDefault="000C4FA0">
            <w:r>
              <w:lastRenderedPageBreak/>
              <w:t xml:space="preserve">While running </w:t>
            </w:r>
            <w:r>
              <w:t xml:space="preserve">the App </w:t>
            </w:r>
            <w:r>
              <w:rPr>
                <w:rStyle w:val="SAPScreenElement"/>
              </w:rPr>
              <w:t>Select Dispatches and Customer Returns</w:t>
            </w:r>
            <w:r>
              <w:t xml:space="preserve"> - </w:t>
            </w:r>
            <w:r>
              <w:rPr>
                <w:rStyle w:val="SAPScreenElement"/>
              </w:rPr>
              <w:t>Intrastat Declaration</w:t>
            </w:r>
            <w:r>
              <w:t xml:space="preserve"> </w:t>
            </w:r>
            <w:r>
              <w:rPr>
                <w:rStyle w:val="SAPMonospace"/>
              </w:rPr>
              <w:t>(F2507)</w:t>
            </w:r>
            <w:r>
              <w:t>, the framework for Receipt will also be created, but no values will be filled in;</w:t>
            </w:r>
          </w:p>
          <w:p w:rsidR="00FB18AA" w:rsidRDefault="000C4FA0">
            <w:r>
              <w:t xml:space="preserve">While running the App </w:t>
            </w:r>
            <w:r>
              <w:rPr>
                <w:rStyle w:val="SAPScreenElement"/>
              </w:rPr>
              <w:t>Select Receipts and Returns to Supplier</w:t>
            </w:r>
            <w:r>
              <w:t xml:space="preserve"> - </w:t>
            </w:r>
            <w:r>
              <w:rPr>
                <w:rStyle w:val="SAPScreenElement"/>
              </w:rPr>
              <w:t>Intrastat Declaration</w:t>
            </w:r>
            <w:r>
              <w:t xml:space="preserve"> </w:t>
            </w:r>
            <w:r>
              <w:rPr>
                <w:rStyle w:val="SAPMonospace"/>
              </w:rPr>
              <w:t>(F2508)</w:t>
            </w:r>
            <w:r>
              <w:t>,</w:t>
            </w:r>
            <w:r>
              <w:t xml:space="preserve"> the framework for Dispatch will also be created, but no values will be filled in.</w:t>
            </w:r>
          </w:p>
        </w:tc>
        <w:tc>
          <w:tcPr>
            <w:tcW w:w="0" w:type="auto"/>
          </w:tcPr>
          <w:p w:rsidR="00FB18AA" w:rsidRDefault="000C4FA0">
            <w:r>
              <w:lastRenderedPageBreak/>
              <w:t>Job is scheduled and shown in the list.</w:t>
            </w:r>
          </w:p>
        </w:tc>
        <w:tc>
          <w:tcPr>
            <w:tcW w:w="0" w:type="auto"/>
          </w:tcPr>
          <w:p w:rsidR="00000000" w:rsidRDefault="000C4FA0"/>
        </w:tc>
      </w:tr>
    </w:tbl>
    <w:p w:rsidR="00FB18AA" w:rsidRDefault="000C4FA0">
      <w:pPr>
        <w:pStyle w:val="Heading2"/>
      </w:pPr>
      <w:bookmarkStart w:id="46" w:name="unique_21"/>
      <w:bookmarkStart w:id="47" w:name="_Toc51267011"/>
      <w:r>
        <w:lastRenderedPageBreak/>
        <w:t>Display Intrastat Declarations</w:t>
      </w:r>
      <w:bookmarkEnd w:id="46"/>
      <w:bookmarkEnd w:id="47"/>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In this activity, you display the Intrastat declarations which</w:t>
      </w:r>
      <w:r>
        <w:t xml:space="preserve"> were created manually or generated by background job automatically.</w:t>
      </w:r>
    </w:p>
    <w:p w:rsidR="00FB18AA" w:rsidRDefault="000C4FA0">
      <w:pPr>
        <w:pStyle w:val="SAPKeyblockTitle"/>
      </w:pPr>
      <w:r>
        <w:lastRenderedPageBreak/>
        <w:t>Procedure</w:t>
      </w:r>
    </w:p>
    <w:tbl>
      <w:tblPr>
        <w:tblStyle w:val="SAPStandardTable"/>
        <w:tblW w:w="0" w:type="auto"/>
        <w:tblLook w:val="0620" w:firstRow="1" w:lastRow="0" w:firstColumn="0" w:lastColumn="0" w:noHBand="1" w:noVBand="1"/>
      </w:tblPr>
      <w:tblGrid>
        <w:gridCol w:w="852"/>
        <w:gridCol w:w="1932"/>
        <w:gridCol w:w="6423"/>
        <w:gridCol w:w="3577"/>
        <w:gridCol w:w="1387"/>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using the role Intrastat Specialist.</w:t>
            </w:r>
          </w:p>
        </w:tc>
        <w:tc>
          <w:tcPr>
            <w:tcW w:w="0" w:type="auto"/>
          </w:tcPr>
          <w:p w:rsidR="00FB18AA" w:rsidRDefault="000C4FA0">
            <w:r>
              <w:t>The SAP Fiori launchpad is displayed.</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Choose </w:t>
            </w:r>
            <w:r>
              <w:rPr>
                <w:rStyle w:val="SAPScreenElement"/>
              </w:rPr>
              <w:t>Manage Intrastat Declarations</w:t>
            </w:r>
            <w:r>
              <w:t xml:space="preserve"> </w:t>
            </w:r>
            <w:r>
              <w:rPr>
                <w:rStyle w:val="SAPMonospace"/>
              </w:rPr>
              <w:t>(/ECRS/RP_EDIT)</w:t>
            </w:r>
            <w:r>
              <w:t>.</w:t>
            </w:r>
          </w:p>
        </w:tc>
        <w:tc>
          <w:tcPr>
            <w:tcW w:w="0" w:type="auto"/>
          </w:tcPr>
          <w:p w:rsidR="00FB18AA" w:rsidRDefault="000C4FA0">
            <w:r>
              <w:t>The overview screen is displayed.</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Display Declaration</w:t>
            </w:r>
          </w:p>
        </w:tc>
        <w:tc>
          <w:tcPr>
            <w:tcW w:w="0" w:type="auto"/>
          </w:tcPr>
          <w:p w:rsidR="00FB18AA" w:rsidRDefault="000C4FA0">
            <w:r>
              <w:t xml:space="preserve">In the overview, input </w:t>
            </w:r>
            <w:r>
              <w:rPr>
                <w:rStyle w:val="SAPScreenElement"/>
              </w:rPr>
              <w:t>Provider of Info</w:t>
            </w:r>
            <w:r>
              <w:t>: for example, create in the last step.</w:t>
            </w:r>
          </w:p>
          <w:p w:rsidR="00FB18AA" w:rsidRDefault="000C4FA0">
            <w:r>
              <w:rPr>
                <w:rStyle w:val="SAPScreenElement"/>
              </w:rPr>
              <w:t>Select all declarations</w:t>
            </w:r>
            <w:r>
              <w:t>: &lt;Leave it blank, do not check&gt;</w:t>
            </w:r>
          </w:p>
          <w:p w:rsidR="00FB18AA" w:rsidRDefault="000C4FA0">
            <w:r>
              <w:t xml:space="preserve">Choose </w:t>
            </w:r>
            <w:r>
              <w:rPr>
                <w:rStyle w:val="SAPScreenElement"/>
              </w:rPr>
              <w:t>Enter</w:t>
            </w:r>
            <w:r>
              <w:t>.</w:t>
            </w:r>
          </w:p>
          <w:p w:rsidR="00FB18AA" w:rsidRDefault="000C4FA0">
            <w:r>
              <w:t xml:space="preserve">Select the entry, and choose </w:t>
            </w:r>
            <w:r>
              <w:rPr>
                <w:rStyle w:val="SAPScreenElement"/>
              </w:rPr>
              <w:t>Display</w:t>
            </w:r>
            <w:r>
              <w:t>.</w:t>
            </w:r>
          </w:p>
          <w:p w:rsidR="00FB18AA" w:rsidRDefault="000C4FA0">
            <w:r>
              <w:t>The default maximum number of items is 1000. Please change the number if you want to check more than 1000 items.</w:t>
            </w:r>
          </w:p>
          <w:p w:rsidR="00FB18AA" w:rsidRDefault="000C4FA0">
            <w:r>
              <w:t>Select the</w:t>
            </w:r>
            <w:r>
              <w:rPr>
                <w:rStyle w:val="SAPScreenElement"/>
              </w:rPr>
              <w:t xml:space="preserve"> Item</w:t>
            </w:r>
            <w:r>
              <w:t xml:space="preserve"> and choose </w:t>
            </w:r>
            <w:r>
              <w:rPr>
                <w:rStyle w:val="SAPScreenElement"/>
              </w:rPr>
              <w:t>Details</w:t>
            </w:r>
            <w:r>
              <w:t xml:space="preserve"> to display.</w:t>
            </w:r>
          </w:p>
        </w:tc>
        <w:tc>
          <w:tcPr>
            <w:tcW w:w="0" w:type="auto"/>
          </w:tcPr>
          <w:p w:rsidR="00FB18AA" w:rsidRDefault="000C4FA0">
            <w:r>
              <w:t>All the declarations under the POI and Item</w:t>
            </w:r>
            <w:r>
              <w:t xml:space="preserve"> details are displayed.</w:t>
            </w:r>
          </w:p>
        </w:tc>
        <w:tc>
          <w:tcPr>
            <w:tcW w:w="0" w:type="auto"/>
          </w:tcPr>
          <w:p w:rsidR="00FB18AA" w:rsidRDefault="00FB18AA"/>
        </w:tc>
      </w:tr>
    </w:tbl>
    <w:p w:rsidR="00FB18AA" w:rsidRDefault="000C4FA0">
      <w:pPr>
        <w:pStyle w:val="Heading2"/>
      </w:pPr>
      <w:bookmarkStart w:id="48" w:name="unique_22"/>
      <w:bookmarkStart w:id="49" w:name="_Toc51267012"/>
      <w:r>
        <w:t>Change Intrastat Declaration Item (Optional)</w:t>
      </w:r>
      <w:bookmarkEnd w:id="48"/>
      <w:bookmarkEnd w:id="49"/>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 xml:space="preserve">&lt;State </w:t>
            </w:r>
            <w:r>
              <w:rPr>
                <w:rStyle w:val="SAPUserEntry"/>
              </w:rPr>
              <w:t>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lastRenderedPageBreak/>
        <w:t>Purpose</w:t>
      </w:r>
    </w:p>
    <w:p w:rsidR="00FB18AA" w:rsidRDefault="000C4FA0">
      <w:r>
        <w:t>In this activity, you can change the Intrastat declaration items that were created in the previous steps.</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849"/>
        <w:gridCol w:w="1892"/>
        <w:gridCol w:w="6506"/>
        <w:gridCol w:w="3546"/>
        <w:gridCol w:w="1378"/>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onto SAP Fiori launchpad</w:t>
            </w:r>
          </w:p>
        </w:tc>
        <w:tc>
          <w:tcPr>
            <w:tcW w:w="0" w:type="auto"/>
          </w:tcPr>
          <w:p w:rsidR="00FB18AA" w:rsidRDefault="000C4FA0">
            <w:r>
              <w:t>Log onto the SAP Fiori launchpad using the role Intrastat Specialist.</w:t>
            </w:r>
          </w:p>
        </w:tc>
        <w:tc>
          <w:tcPr>
            <w:tcW w:w="0" w:type="auto"/>
          </w:tcPr>
          <w:p w:rsidR="00FB18AA" w:rsidRDefault="000C4FA0">
            <w:r>
              <w:t>The SAP Fiori launchpad is displayed.</w:t>
            </w:r>
          </w:p>
        </w:tc>
        <w:tc>
          <w:tcPr>
            <w:tcW w:w="0" w:type="auto"/>
          </w:tcPr>
          <w:p w:rsidR="00000000" w:rsidRDefault="000C4FA0"/>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Choose </w:t>
            </w:r>
            <w:r>
              <w:rPr>
                <w:rStyle w:val="SAPScreenElement"/>
              </w:rPr>
              <w:t>Manage Intrastat Declarations</w:t>
            </w:r>
            <w:r>
              <w:t xml:space="preserve"> </w:t>
            </w:r>
            <w:r>
              <w:rPr>
                <w:rStyle w:val="SAPMonospace"/>
              </w:rPr>
              <w:t>(/ECRS/RP_EDIT)</w:t>
            </w:r>
            <w:r>
              <w:t>.</w:t>
            </w:r>
          </w:p>
        </w:tc>
        <w:tc>
          <w:tcPr>
            <w:tcW w:w="0" w:type="auto"/>
          </w:tcPr>
          <w:p w:rsidR="00FB18AA" w:rsidRDefault="000C4FA0">
            <w:r>
              <w:t>The overview screen is displayed.</w:t>
            </w:r>
          </w:p>
        </w:tc>
        <w:tc>
          <w:tcPr>
            <w:tcW w:w="0" w:type="auto"/>
          </w:tcPr>
          <w:p w:rsidR="00000000" w:rsidRDefault="000C4FA0"/>
        </w:tc>
      </w:tr>
      <w:tr w:rsidR="00FB18AA" w:rsidTr="000C4FA0">
        <w:tc>
          <w:tcPr>
            <w:tcW w:w="0" w:type="auto"/>
          </w:tcPr>
          <w:p w:rsidR="00FB18AA" w:rsidRDefault="000C4FA0">
            <w:r>
              <w:t>3</w:t>
            </w:r>
          </w:p>
        </w:tc>
        <w:tc>
          <w:tcPr>
            <w:tcW w:w="0" w:type="auto"/>
          </w:tcPr>
          <w:p w:rsidR="00FB18AA" w:rsidRDefault="000C4FA0">
            <w:r>
              <w:rPr>
                <w:rStyle w:val="SAPEmphasis"/>
              </w:rPr>
              <w:t>Change Declaration</w:t>
            </w:r>
          </w:p>
        </w:tc>
        <w:tc>
          <w:tcPr>
            <w:tcW w:w="0" w:type="auto"/>
          </w:tcPr>
          <w:p w:rsidR="00FB18AA" w:rsidRDefault="000C4FA0">
            <w:r>
              <w:t xml:space="preserve">In the overview, input </w:t>
            </w:r>
            <w:r>
              <w:rPr>
                <w:rStyle w:val="SAPScreenElement"/>
              </w:rPr>
              <w:t>Provider of Info</w:t>
            </w:r>
            <w:r>
              <w:t xml:space="preserve">: </w:t>
            </w:r>
            <w:r>
              <w:rPr>
                <w:rStyle w:val="SAPUserEntry"/>
              </w:rPr>
              <w:t>&lt;the one created in the previous step&gt;</w:t>
            </w:r>
            <w:r>
              <w:t>.</w:t>
            </w:r>
          </w:p>
          <w:p w:rsidR="00FB18AA" w:rsidRDefault="000C4FA0">
            <w:r>
              <w:rPr>
                <w:rStyle w:val="SAPScreenElement"/>
              </w:rPr>
              <w:t>Select all declarations</w:t>
            </w:r>
            <w:r>
              <w:t xml:space="preserve">: </w:t>
            </w:r>
            <w:r>
              <w:rPr>
                <w:rStyle w:val="SAPUserEntry"/>
              </w:rPr>
              <w:t>&lt;Leave it blank, do not check&gt;</w:t>
            </w:r>
            <w:r>
              <w:t>.</w:t>
            </w:r>
          </w:p>
          <w:p w:rsidR="00FB18AA" w:rsidRDefault="000C4FA0">
            <w:r>
              <w:t xml:space="preserve">Choose </w:t>
            </w:r>
            <w:r>
              <w:rPr>
                <w:rStyle w:val="SAPScreenElement"/>
              </w:rPr>
              <w:t>Enter</w:t>
            </w:r>
            <w:r>
              <w:t>.</w:t>
            </w:r>
          </w:p>
          <w:p w:rsidR="00FB18AA" w:rsidRDefault="000C4FA0">
            <w:r>
              <w:t xml:space="preserve">Select the entry, Choose </w:t>
            </w:r>
            <w:r>
              <w:rPr>
                <w:rStyle w:val="SAPScreenElement"/>
              </w:rPr>
              <w:t>Change</w:t>
            </w:r>
            <w:r>
              <w:t>.</w:t>
            </w:r>
          </w:p>
          <w:p w:rsidR="00FB18AA" w:rsidRDefault="000C4FA0">
            <w:r>
              <w:t>Items are displayed.</w:t>
            </w:r>
          </w:p>
          <w:p w:rsidR="00FB18AA" w:rsidRDefault="000C4FA0">
            <w:r>
              <w:t xml:space="preserve">Select the Item, Choose </w:t>
            </w:r>
            <w:r>
              <w:rPr>
                <w:rStyle w:val="SAPScreenElement"/>
              </w:rPr>
              <w:t>Change</w:t>
            </w:r>
            <w:r>
              <w:t>.</w:t>
            </w:r>
          </w:p>
          <w:p w:rsidR="00FB18AA" w:rsidRDefault="000C4FA0">
            <w:r>
              <w:t xml:space="preserve">Items are </w:t>
            </w:r>
            <w:r>
              <w:t>displayed.</w:t>
            </w:r>
          </w:p>
          <w:p w:rsidR="00FB18AA" w:rsidRDefault="000C4FA0">
            <w:r>
              <w:t>Select the item to correct.</w:t>
            </w:r>
          </w:p>
          <w:p w:rsidR="00FB18AA" w:rsidRDefault="000C4FA0">
            <w:r>
              <w:t xml:space="preserve">Choose </w:t>
            </w:r>
            <w:r>
              <w:rPr>
                <w:rStyle w:val="SAPScreenElement"/>
              </w:rPr>
              <w:t>Details</w:t>
            </w:r>
            <w:r>
              <w:t>.</w:t>
            </w:r>
          </w:p>
          <w:p w:rsidR="00FB18AA" w:rsidRDefault="000C4FA0">
            <w:r>
              <w:t xml:space="preserve">From the </w:t>
            </w:r>
            <w:r>
              <w:rPr>
                <w:rStyle w:val="SAPScreenElement"/>
              </w:rPr>
              <w:t xml:space="preserve">Change Intrastat Declaration: Change Item </w:t>
            </w:r>
            <w:r>
              <w:t xml:space="preserve">view, you can correct data, for example: </w:t>
            </w:r>
            <w:r>
              <w:rPr>
                <w:rStyle w:val="SAPScreenElement"/>
              </w:rPr>
              <w:t>Business Transaction Type</w:t>
            </w:r>
            <w:r>
              <w:t>.</w:t>
            </w:r>
          </w:p>
          <w:p w:rsidR="00FB18AA" w:rsidRDefault="000C4FA0">
            <w:r>
              <w:rPr>
                <w:rStyle w:val="SAPScreenElement"/>
              </w:rPr>
              <w:t>Partner Country</w:t>
            </w:r>
          </w:p>
          <w:p w:rsidR="00FB18AA" w:rsidRDefault="000C4FA0">
            <w:r>
              <w:rPr>
                <w:rStyle w:val="SAPScreenElement"/>
              </w:rPr>
              <w:t>Commodity Code</w:t>
            </w:r>
          </w:p>
          <w:p w:rsidR="00FB18AA" w:rsidRDefault="000C4FA0">
            <w:r>
              <w:rPr>
                <w:rStyle w:val="SAPScreenElement"/>
              </w:rPr>
              <w:t>Supplementary Unit Quantity</w:t>
            </w:r>
          </w:p>
          <w:p w:rsidR="00FB18AA" w:rsidRDefault="000C4FA0">
            <w:r>
              <w:rPr>
                <w:rStyle w:val="SAPScreenElement"/>
              </w:rPr>
              <w:t>Net Weight</w:t>
            </w:r>
          </w:p>
          <w:p w:rsidR="00FB18AA" w:rsidRDefault="000C4FA0">
            <w:r>
              <w:rPr>
                <w:rStyle w:val="SAPScreenElement"/>
              </w:rPr>
              <w:t>Invoice Valu</w:t>
            </w:r>
            <w:r>
              <w:rPr>
                <w:rStyle w:val="SAPScreenElement"/>
              </w:rPr>
              <w:t>e</w:t>
            </w:r>
          </w:p>
          <w:p w:rsidR="00FB18AA" w:rsidRDefault="000C4FA0">
            <w:r>
              <w:rPr>
                <w:rStyle w:val="SAPScreenElement"/>
              </w:rPr>
              <w:t>Statistical Value</w:t>
            </w:r>
          </w:p>
          <w:p w:rsidR="00FB18AA" w:rsidRDefault="000C4FA0">
            <w:r>
              <w:t xml:space="preserve">Choose </w:t>
            </w:r>
            <w:r>
              <w:rPr>
                <w:rStyle w:val="SAPScreenElement"/>
              </w:rPr>
              <w:t>Save</w:t>
            </w:r>
            <w:r>
              <w:t>.</w:t>
            </w:r>
          </w:p>
        </w:tc>
        <w:tc>
          <w:tcPr>
            <w:tcW w:w="0" w:type="auto"/>
          </w:tcPr>
          <w:p w:rsidR="00FB18AA" w:rsidRDefault="000C4FA0">
            <w:r>
              <w:t>All the declarations under the POI and Item details are displayed.</w:t>
            </w:r>
          </w:p>
          <w:p w:rsidR="00FB18AA" w:rsidRDefault="000C4FA0">
            <w:r>
              <w:t>Changes are saved.</w:t>
            </w:r>
          </w:p>
        </w:tc>
        <w:tc>
          <w:tcPr>
            <w:tcW w:w="0" w:type="auto"/>
          </w:tcPr>
          <w:p w:rsidR="00000000" w:rsidRDefault="000C4FA0"/>
        </w:tc>
      </w:tr>
    </w:tbl>
    <w:p w:rsidR="00FB18AA" w:rsidRDefault="000C4FA0">
      <w:pPr>
        <w:pStyle w:val="Heading2"/>
      </w:pPr>
      <w:bookmarkStart w:id="50" w:name="unique_23"/>
      <w:bookmarkStart w:id="51" w:name="_Toc51267013"/>
      <w:r>
        <w:lastRenderedPageBreak/>
        <w:t>Add Intrastat Declaration Item for Existing Declarations (Optional)</w:t>
      </w:r>
      <w:bookmarkEnd w:id="50"/>
      <w:bookmarkEnd w:id="51"/>
    </w:p>
    <w:p w:rsidR="00FB18AA" w:rsidRDefault="000C4FA0">
      <w:pPr>
        <w:pStyle w:val="SAPKeyblockTitle"/>
      </w:pPr>
      <w:r>
        <w:t>Test Administration</w:t>
      </w:r>
    </w:p>
    <w:p w:rsidR="00FB18AA" w:rsidRDefault="000C4FA0">
      <w:r>
        <w:t>Customer project: Fill in the project-specific</w:t>
      </w:r>
      <w:r>
        <w:t xml:space="preserve">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 xml:space="preserve">In this activity, you can add </w:t>
      </w:r>
      <w:r>
        <w:t>declaration items for the existing declarations document.</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852"/>
        <w:gridCol w:w="1901"/>
        <w:gridCol w:w="5952"/>
        <w:gridCol w:w="4080"/>
        <w:gridCol w:w="1386"/>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onto SAP Fiori launchpad</w:t>
            </w:r>
          </w:p>
        </w:tc>
        <w:tc>
          <w:tcPr>
            <w:tcW w:w="0" w:type="auto"/>
          </w:tcPr>
          <w:p w:rsidR="00FB18AA" w:rsidRDefault="000C4FA0">
            <w:r>
              <w:t>Log onto the SAP Fiori launchpad using the role Intrastat Specialist.</w:t>
            </w:r>
          </w:p>
        </w:tc>
        <w:tc>
          <w:tcPr>
            <w:tcW w:w="0" w:type="auto"/>
          </w:tcPr>
          <w:p w:rsidR="00FB18AA" w:rsidRDefault="000C4FA0">
            <w:r>
              <w:t>The SAP Fiori launchpad screen is displayed.</w:t>
            </w:r>
          </w:p>
        </w:tc>
        <w:tc>
          <w:tcPr>
            <w:tcW w:w="0" w:type="auto"/>
          </w:tcPr>
          <w:p w:rsidR="00000000" w:rsidRDefault="000C4FA0"/>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Open tile </w:t>
            </w:r>
            <w:r>
              <w:rPr>
                <w:rStyle w:val="SAPScreenElement"/>
              </w:rPr>
              <w:t>Manage Intrastat Declarations</w:t>
            </w:r>
            <w:r>
              <w:t xml:space="preserve"> </w:t>
            </w:r>
            <w:r>
              <w:rPr>
                <w:rStyle w:val="SAPMonospace"/>
              </w:rPr>
              <w:t>(/ECRS/RP_EDIT)</w:t>
            </w:r>
            <w:r>
              <w:t>.</w:t>
            </w:r>
          </w:p>
        </w:tc>
        <w:tc>
          <w:tcPr>
            <w:tcW w:w="0" w:type="auto"/>
          </w:tcPr>
          <w:p w:rsidR="00FB18AA" w:rsidRDefault="000C4FA0">
            <w:r>
              <w:t xml:space="preserve">The </w:t>
            </w:r>
            <w:r>
              <w:rPr>
                <w:rStyle w:val="SAPScreenElement"/>
              </w:rPr>
              <w:t>Manage Intrastat Declarations: Overview of Declarations</w:t>
            </w:r>
            <w:r>
              <w:t xml:space="preserve"> view displays.</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Change Declaration</w:t>
            </w:r>
          </w:p>
        </w:tc>
        <w:tc>
          <w:tcPr>
            <w:tcW w:w="0" w:type="auto"/>
          </w:tcPr>
          <w:p w:rsidR="00FB18AA" w:rsidRDefault="000C4FA0">
            <w:r>
              <w:t xml:space="preserve">In the overview, input </w:t>
            </w:r>
            <w:r>
              <w:rPr>
                <w:rStyle w:val="SAPScreenElement"/>
              </w:rPr>
              <w:t>Provider of Info</w:t>
            </w:r>
            <w:r>
              <w:t xml:space="preserve">: </w:t>
            </w:r>
            <w:r>
              <w:rPr>
                <w:rStyle w:val="SAPUserEntry"/>
              </w:rPr>
              <w:t>&lt;for example, the one you created in last step&gt;</w:t>
            </w:r>
            <w:r>
              <w:t>.</w:t>
            </w:r>
          </w:p>
          <w:p w:rsidR="00FB18AA" w:rsidRDefault="000C4FA0">
            <w:r>
              <w:rPr>
                <w:rStyle w:val="SAPScreenElement"/>
              </w:rPr>
              <w:t xml:space="preserve">Select </w:t>
            </w:r>
            <w:r>
              <w:rPr>
                <w:rStyle w:val="SAPScreenElement"/>
              </w:rPr>
              <w:t>all declarations</w:t>
            </w:r>
            <w:r>
              <w:t xml:space="preserve">: </w:t>
            </w:r>
            <w:r>
              <w:rPr>
                <w:rStyle w:val="SAPUserEntry"/>
              </w:rPr>
              <w:t>&lt;Leave it blank&gt;.</w:t>
            </w:r>
          </w:p>
          <w:p w:rsidR="00FB18AA" w:rsidRDefault="000C4FA0">
            <w:r>
              <w:t xml:space="preserve">Choose </w:t>
            </w:r>
            <w:r>
              <w:rPr>
                <w:rStyle w:val="SAPScreenElement"/>
              </w:rPr>
              <w:t>Enter</w:t>
            </w:r>
            <w:r>
              <w:t>.</w:t>
            </w:r>
          </w:p>
          <w:p w:rsidR="00FB18AA" w:rsidRDefault="000C4FA0">
            <w:r>
              <w:t xml:space="preserve">Select the entry, choose </w:t>
            </w:r>
            <w:r>
              <w:rPr>
                <w:rStyle w:val="SAPScreenElement"/>
              </w:rPr>
              <w:t>Change</w:t>
            </w:r>
            <w:r>
              <w:t xml:space="preserve">. Choose </w:t>
            </w:r>
            <w:r>
              <w:rPr>
                <w:rStyle w:val="SAPScreenElement"/>
              </w:rPr>
              <w:t>Add</w:t>
            </w:r>
            <w:r>
              <w:t xml:space="preserve">, then choose </w:t>
            </w:r>
            <w:r>
              <w:rPr>
                <w:rStyle w:val="SAPScreenElement"/>
              </w:rPr>
              <w:t>Save</w:t>
            </w:r>
            <w:r>
              <w:t>.</w:t>
            </w:r>
          </w:p>
          <w:p w:rsidR="00FB18AA" w:rsidRDefault="000C4FA0">
            <w:r>
              <w:lastRenderedPageBreak/>
              <w:t xml:space="preserve">Repeat step 3 or 4 of section </w:t>
            </w:r>
            <w:hyperlink r:id="rId25" w:history="1">
              <w:r>
                <w:t xml:space="preserve">Create Intrastat Declarations Manually </w:t>
              </w:r>
            </w:hyperlink>
            <w:r>
              <w:t xml:space="preserve">  [page ] </w:t>
            </w:r>
            <w:r>
              <w:fldChar w:fldCharType="begin"/>
            </w:r>
            <w:r>
              <w:instrText xml:space="preserve"> PAGEREF unique_19 </w:instrText>
            </w:r>
            <w:r>
              <w:fldChar w:fldCharType="separate"/>
            </w:r>
            <w:r>
              <w:rPr>
                <w:noProof/>
              </w:rPr>
              <w:t>33</w:t>
            </w:r>
            <w:r>
              <w:fldChar w:fldCharType="end"/>
            </w:r>
            <w:r>
              <w:t>.</w:t>
            </w:r>
          </w:p>
        </w:tc>
        <w:tc>
          <w:tcPr>
            <w:tcW w:w="0" w:type="auto"/>
          </w:tcPr>
          <w:p w:rsidR="00FB18AA" w:rsidRDefault="000C4FA0">
            <w:r>
              <w:lastRenderedPageBreak/>
              <w:t>New item is</w:t>
            </w:r>
            <w:r>
              <w:t xml:space="preserve"> added.</w:t>
            </w:r>
          </w:p>
        </w:tc>
        <w:tc>
          <w:tcPr>
            <w:tcW w:w="0" w:type="auto"/>
          </w:tcPr>
          <w:p w:rsidR="00000000" w:rsidRDefault="000C4FA0"/>
        </w:tc>
      </w:tr>
    </w:tbl>
    <w:p w:rsidR="00FB18AA" w:rsidRDefault="000C4FA0">
      <w:pPr>
        <w:pStyle w:val="Heading2"/>
      </w:pPr>
      <w:bookmarkStart w:id="52" w:name="unique_24"/>
      <w:bookmarkStart w:id="53" w:name="_Toc51267014"/>
      <w:r>
        <w:lastRenderedPageBreak/>
        <w:t>Release Intrastat Declarations and Create Declaration File</w:t>
      </w:r>
      <w:bookmarkEnd w:id="52"/>
      <w:bookmarkEnd w:id="53"/>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t>Purpose</w:t>
      </w:r>
    </w:p>
    <w:p w:rsidR="00FB18AA" w:rsidRDefault="000C4FA0">
      <w:r>
        <w:t>In this activity, you release the Intrastat declarations and create the declaration file to authorities.</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875"/>
        <w:gridCol w:w="2002"/>
        <w:gridCol w:w="6014"/>
        <w:gridCol w:w="3838"/>
        <w:gridCol w:w="1442"/>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as an Intrastat Specialist.</w:t>
            </w:r>
          </w:p>
        </w:tc>
        <w:tc>
          <w:tcPr>
            <w:tcW w:w="0" w:type="auto"/>
          </w:tcPr>
          <w:p w:rsidR="00FB18AA" w:rsidRDefault="000C4FA0">
            <w:r>
              <w:t>The SAP Fiori Launchpad view displays.</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Open </w:t>
            </w:r>
            <w:r>
              <w:rPr>
                <w:rStyle w:val="SAPScreenElement"/>
              </w:rPr>
              <w:t>Manage Intrastat Declarations</w:t>
            </w:r>
            <w:r>
              <w:t xml:space="preserve"> </w:t>
            </w:r>
            <w:r>
              <w:rPr>
                <w:rStyle w:val="SAPMonospace"/>
              </w:rPr>
              <w:t>(/ECRS/RP_EDIT)</w:t>
            </w:r>
            <w:r>
              <w:t>.</w:t>
            </w:r>
          </w:p>
        </w:tc>
        <w:tc>
          <w:tcPr>
            <w:tcW w:w="0" w:type="auto"/>
          </w:tcPr>
          <w:p w:rsidR="00000000" w:rsidRDefault="000C4FA0"/>
        </w:tc>
        <w:tc>
          <w:tcPr>
            <w:tcW w:w="0" w:type="auto"/>
          </w:tcPr>
          <w:p w:rsidR="00FB18AA" w:rsidRDefault="00FB18AA"/>
        </w:tc>
      </w:tr>
      <w:tr w:rsidR="00FB18AA" w:rsidTr="000C4FA0">
        <w:tc>
          <w:tcPr>
            <w:tcW w:w="0" w:type="auto"/>
          </w:tcPr>
          <w:p w:rsidR="00FB18AA" w:rsidRDefault="000C4FA0">
            <w:r>
              <w:lastRenderedPageBreak/>
              <w:t>3</w:t>
            </w:r>
          </w:p>
        </w:tc>
        <w:tc>
          <w:tcPr>
            <w:tcW w:w="0" w:type="auto"/>
          </w:tcPr>
          <w:p w:rsidR="00FB18AA" w:rsidRDefault="000C4FA0">
            <w:r>
              <w:rPr>
                <w:rStyle w:val="SAPEmphasis"/>
              </w:rPr>
              <w:t>Release Declaration</w:t>
            </w:r>
          </w:p>
        </w:tc>
        <w:tc>
          <w:tcPr>
            <w:tcW w:w="0" w:type="auto"/>
          </w:tcPr>
          <w:p w:rsidR="00FB18AA" w:rsidRDefault="000C4FA0">
            <w:r>
              <w:t xml:space="preserve">In the </w:t>
            </w:r>
            <w:r>
              <w:rPr>
                <w:rStyle w:val="SAPScreenElement"/>
              </w:rPr>
              <w:t>Manage Intrastat Declarations</w:t>
            </w:r>
            <w:r>
              <w:t xml:space="preserve"> screen:</w:t>
            </w:r>
          </w:p>
          <w:p w:rsidR="00FB18AA" w:rsidRDefault="000C4FA0">
            <w:r>
              <w:rPr>
                <w:rStyle w:val="SAPScreenElement"/>
              </w:rPr>
              <w:t>Input Provider of Info</w:t>
            </w:r>
            <w:r>
              <w:t>: for example, the one you created in the previous step.</w:t>
            </w:r>
          </w:p>
          <w:p w:rsidR="00FB18AA" w:rsidRDefault="000C4FA0">
            <w:r>
              <w:rPr>
                <w:rStyle w:val="SAPScreenElement"/>
              </w:rPr>
              <w:t>Select all declarations</w:t>
            </w:r>
            <w:r>
              <w:t>: &lt;Leave it blank, do not check&gt;.</w:t>
            </w:r>
          </w:p>
          <w:p w:rsidR="00FB18AA" w:rsidRDefault="000C4FA0">
            <w:r>
              <w:t xml:space="preserve">Choose </w:t>
            </w:r>
            <w:r>
              <w:rPr>
                <w:rStyle w:val="SAPScreenElement"/>
              </w:rPr>
              <w:t>Enter</w:t>
            </w:r>
            <w:r>
              <w:t>.</w:t>
            </w:r>
          </w:p>
          <w:p w:rsidR="00FB18AA" w:rsidRDefault="000C4FA0">
            <w:r>
              <w:t xml:space="preserve">In the </w:t>
            </w:r>
            <w:r>
              <w:rPr>
                <w:rStyle w:val="SAPScreenElement"/>
              </w:rPr>
              <w:t>Overview of Declarations</w:t>
            </w:r>
            <w:r>
              <w:t xml:space="preserve"> view:</w:t>
            </w:r>
          </w:p>
          <w:p w:rsidR="00FB18AA" w:rsidRDefault="000C4FA0">
            <w:r>
              <w:t>Double-click the ch</w:t>
            </w:r>
            <w:r>
              <w:t xml:space="preserve">eckbox in the </w:t>
            </w:r>
            <w:r>
              <w:rPr>
                <w:rStyle w:val="SAPScreenElement"/>
              </w:rPr>
              <w:t>Correct</w:t>
            </w:r>
            <w:r>
              <w:t xml:space="preserve"> column and choose </w:t>
            </w:r>
            <w:r>
              <w:rPr>
                <w:rStyle w:val="SAPScreenElement"/>
              </w:rPr>
              <w:t>Release</w:t>
            </w:r>
            <w:r>
              <w:t>.</w:t>
            </w:r>
          </w:p>
        </w:tc>
        <w:tc>
          <w:tcPr>
            <w:tcW w:w="0" w:type="auto"/>
          </w:tcPr>
          <w:p w:rsidR="00FB18AA" w:rsidRDefault="000C4FA0">
            <w:r>
              <w:rPr>
                <w:rStyle w:val="SAPScreenElement"/>
              </w:rPr>
              <w:t>Declaration</w:t>
            </w:r>
            <w:r>
              <w:t xml:space="preserve"> is released. Information of </w:t>
            </w:r>
            <w:r>
              <w:rPr>
                <w:rStyle w:val="SAPScreenElement"/>
              </w:rPr>
              <w:t>Released by</w:t>
            </w:r>
            <w:r>
              <w:t xml:space="preserve"> is user ID.</w:t>
            </w:r>
          </w:p>
        </w:tc>
        <w:tc>
          <w:tcPr>
            <w:tcW w:w="0" w:type="auto"/>
          </w:tcPr>
          <w:p w:rsidR="00FB18AA" w:rsidRDefault="00FB18AA"/>
        </w:tc>
      </w:tr>
      <w:tr w:rsidR="00FB18AA" w:rsidTr="000C4FA0">
        <w:tc>
          <w:tcPr>
            <w:tcW w:w="0" w:type="auto"/>
          </w:tcPr>
          <w:p w:rsidR="00FB18AA" w:rsidRDefault="000C4FA0">
            <w:r>
              <w:t>4</w:t>
            </w:r>
          </w:p>
        </w:tc>
        <w:tc>
          <w:tcPr>
            <w:tcW w:w="0" w:type="auto"/>
          </w:tcPr>
          <w:p w:rsidR="00FB18AA" w:rsidRDefault="000C4FA0">
            <w:r>
              <w:rPr>
                <w:rStyle w:val="SAPEmphasis"/>
              </w:rPr>
              <w:t>Create Declaration File</w:t>
            </w:r>
          </w:p>
        </w:tc>
        <w:tc>
          <w:tcPr>
            <w:tcW w:w="0" w:type="auto"/>
          </w:tcPr>
          <w:p w:rsidR="000C4FA0" w:rsidRDefault="000C4FA0">
            <w:r>
              <w:t xml:space="preserve">In the </w:t>
            </w:r>
            <w:r>
              <w:rPr>
                <w:rStyle w:val="SAPScreenElement"/>
              </w:rPr>
              <w:t>Manage Intrastat Declarations</w:t>
            </w:r>
            <w:r>
              <w:t xml:space="preserve"> screen:</w:t>
            </w:r>
          </w:p>
          <w:p w:rsidR="000C4FA0" w:rsidRDefault="000C4FA0">
            <w:r>
              <w:rPr>
                <w:rStyle w:val="SAPScreenElement"/>
              </w:rPr>
              <w:t>Input Provider of Info</w:t>
            </w:r>
            <w:r>
              <w:t xml:space="preserve">: </w:t>
            </w:r>
            <w:r>
              <w:rPr>
                <w:rStyle w:val="SAPUserEntry"/>
              </w:rPr>
              <w:t>&lt;for example, the one you created in the pre</w:t>
            </w:r>
            <w:r>
              <w:rPr>
                <w:rStyle w:val="SAPUserEntry"/>
              </w:rPr>
              <w:t>vious step&gt;</w:t>
            </w:r>
            <w:r>
              <w:t>.</w:t>
            </w:r>
          </w:p>
          <w:p w:rsidR="000C4FA0" w:rsidRDefault="000C4FA0">
            <w:r>
              <w:rPr>
                <w:rStyle w:val="SAPScreenElement"/>
              </w:rPr>
              <w:t>Select all declarations</w:t>
            </w:r>
            <w:r>
              <w:t xml:space="preserve">: </w:t>
            </w:r>
            <w:r>
              <w:rPr>
                <w:rStyle w:val="SAPUserEntry"/>
              </w:rPr>
              <w:t>&lt;Leave it blank, do not check&gt;</w:t>
            </w:r>
            <w:r>
              <w:t>.</w:t>
            </w:r>
          </w:p>
          <w:p w:rsidR="000C4FA0" w:rsidRDefault="000C4FA0">
            <w:r>
              <w:t xml:space="preserve">Choose </w:t>
            </w:r>
            <w:r>
              <w:rPr>
                <w:rStyle w:val="SAPScreenElement"/>
              </w:rPr>
              <w:t>Enter</w:t>
            </w:r>
            <w:r>
              <w:t>.</w:t>
            </w:r>
          </w:p>
          <w:p w:rsidR="000C4FA0" w:rsidRDefault="000C4FA0">
            <w:r>
              <w:t xml:space="preserve">In the </w:t>
            </w:r>
            <w:r>
              <w:rPr>
                <w:rStyle w:val="SAPScreenElement"/>
              </w:rPr>
              <w:t>Overview of Declarations</w:t>
            </w:r>
            <w:r>
              <w:t xml:space="preserve"> view:</w:t>
            </w:r>
          </w:p>
          <w:p w:rsidR="00FB18AA" w:rsidRDefault="000C4FA0">
            <w:r>
              <w:t xml:space="preserve">Select the entry that is </w:t>
            </w:r>
            <w:r>
              <w:rPr>
                <w:rStyle w:val="SAPScreenElement"/>
              </w:rPr>
              <w:t>Released</w:t>
            </w:r>
            <w:r>
              <w:t xml:space="preserve"> and choose </w:t>
            </w:r>
            <w:r>
              <w:rPr>
                <w:rStyle w:val="SAPScreenElement"/>
              </w:rPr>
              <w:t>Create Declaration File</w:t>
            </w:r>
            <w:r>
              <w:t>.</w:t>
            </w:r>
          </w:p>
        </w:tc>
        <w:tc>
          <w:tcPr>
            <w:tcW w:w="0" w:type="auto"/>
          </w:tcPr>
          <w:p w:rsidR="00FB18AA" w:rsidRDefault="000C4FA0">
            <w:r>
              <w:rPr>
                <w:rStyle w:val="SAPScreenElement"/>
              </w:rPr>
              <w:t>Declaration File</w:t>
            </w:r>
            <w:r>
              <w:t xml:space="preserve"> in XML format could be saved in the target folder.</w:t>
            </w:r>
          </w:p>
        </w:tc>
        <w:tc>
          <w:tcPr>
            <w:tcW w:w="0" w:type="auto"/>
          </w:tcPr>
          <w:p w:rsidR="00000000" w:rsidRDefault="000C4FA0"/>
        </w:tc>
      </w:tr>
    </w:tbl>
    <w:p w:rsidR="00FB18AA" w:rsidRDefault="000C4FA0">
      <w:pPr>
        <w:pStyle w:val="Heading2"/>
      </w:pPr>
      <w:bookmarkStart w:id="54" w:name="unique_25"/>
      <w:bookmarkStart w:id="55" w:name="_Toc51267015"/>
      <w:r>
        <w:t>Cancel Release Intrastat Declarations (Optional)</w:t>
      </w:r>
      <w:bookmarkEnd w:id="54"/>
      <w:bookmarkEnd w:id="55"/>
    </w:p>
    <w:p w:rsidR="00FB18AA" w:rsidRDefault="000C4FA0">
      <w:pPr>
        <w:pStyle w:val="SAPKeyblockTitle"/>
      </w:pPr>
      <w:r>
        <w:t>Test Administration</w:t>
      </w:r>
    </w:p>
    <w:p w:rsidR="00FB18AA" w:rsidRDefault="000C4FA0">
      <w:r>
        <w:t>Customer project: Fill in the project-specific parts.</w:t>
      </w:r>
    </w:p>
    <w:p w:rsidR="00FB18AA" w:rsidRDefault="00FB18AA"/>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254"/>
        <w:gridCol w:w="3071"/>
        <w:gridCol w:w="4981"/>
        <w:gridCol w:w="324"/>
        <w:gridCol w:w="983"/>
        <w:gridCol w:w="2003"/>
      </w:tblGrid>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Test Case ID</w:t>
            </w:r>
          </w:p>
        </w:tc>
        <w:tc>
          <w:tcPr>
            <w:tcW w:w="0" w:type="auto"/>
            <w:shd w:val="clear" w:color="auto" w:fill="auto"/>
            <w:tcMar>
              <w:top w:w="29" w:type="dxa"/>
              <w:left w:w="29" w:type="dxa"/>
              <w:bottom w:w="29" w:type="dxa"/>
              <w:right w:w="29" w:type="dxa"/>
            </w:tcMar>
          </w:tcPr>
          <w:p w:rsidR="00FB18AA" w:rsidRDefault="000C4FA0">
            <w:r>
              <w:t>&lt;X.XX&gt;</w:t>
            </w:r>
          </w:p>
        </w:tc>
        <w:tc>
          <w:tcPr>
            <w:tcW w:w="0" w:type="auto"/>
            <w:shd w:val="clear" w:color="auto" w:fill="auto"/>
            <w:tcMar>
              <w:top w:w="29" w:type="dxa"/>
              <w:left w:w="29" w:type="dxa"/>
              <w:bottom w:w="29" w:type="dxa"/>
              <w:right w:w="29" w:type="dxa"/>
            </w:tcMar>
          </w:tcPr>
          <w:p w:rsidR="00FB18AA" w:rsidRDefault="000C4FA0">
            <w:r>
              <w:rPr>
                <w:rStyle w:val="SAPEmphasis"/>
              </w:rPr>
              <w:t>Teste</w:t>
            </w:r>
            <w:r>
              <w:rPr>
                <w:rStyle w:val="SAPEmphasis"/>
              </w:rPr>
              <w:t>r Name</w:t>
            </w:r>
          </w:p>
        </w:tc>
        <w:tc>
          <w:tcPr>
            <w:tcW w:w="0" w:type="auto"/>
            <w:shd w:val="clear" w:color="auto" w:fill="auto"/>
            <w:tcMar>
              <w:top w:w="29" w:type="dxa"/>
              <w:left w:w="29" w:type="dxa"/>
              <w:bottom w:w="29" w:type="dxa"/>
              <w:right w:w="29" w:type="dxa"/>
            </w:tcMar>
          </w:tcPr>
          <w:p w:rsidR="00FB18AA" w:rsidRDefault="00FB18AA"/>
        </w:tc>
        <w:tc>
          <w:tcPr>
            <w:tcW w:w="0" w:type="auto"/>
            <w:shd w:val="clear" w:color="auto" w:fill="auto"/>
            <w:tcMar>
              <w:top w:w="29" w:type="dxa"/>
              <w:left w:w="29" w:type="dxa"/>
              <w:bottom w:w="29" w:type="dxa"/>
              <w:right w:w="29" w:type="dxa"/>
            </w:tcMar>
          </w:tcPr>
          <w:p w:rsidR="00FB18AA" w:rsidRDefault="000C4FA0">
            <w:r>
              <w:rPr>
                <w:rStyle w:val="SAPEmphasis"/>
              </w:rPr>
              <w:t>Testing Date</w:t>
            </w:r>
          </w:p>
        </w:tc>
        <w:tc>
          <w:tcPr>
            <w:tcW w:w="0" w:type="auto"/>
            <w:shd w:val="clear" w:color="auto" w:fill="auto"/>
            <w:tcMar>
              <w:top w:w="29" w:type="dxa"/>
              <w:left w:w="29" w:type="dxa"/>
              <w:bottom w:w="29" w:type="dxa"/>
              <w:right w:w="29" w:type="dxa"/>
            </w:tcMar>
          </w:tcPr>
          <w:p w:rsidR="00FB18AA" w:rsidRDefault="000C4FA0">
            <w:r>
              <w:rPr>
                <w:rStyle w:val="SAPUserEntry"/>
              </w:rPr>
              <w:t>Enter a test date.</w:t>
            </w:r>
          </w:p>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t>Business Role(s)</w:t>
            </w:r>
          </w:p>
        </w:tc>
        <w:tc>
          <w:tcPr>
            <w:tcW w:w="0" w:type="auto"/>
            <w:gridSpan w:val="5"/>
            <w:shd w:val="clear" w:color="auto" w:fill="auto"/>
            <w:tcMar>
              <w:top w:w="29" w:type="dxa"/>
              <w:left w:w="29" w:type="dxa"/>
              <w:bottom w:w="29" w:type="dxa"/>
              <w:right w:w="29" w:type="dxa"/>
            </w:tcMar>
          </w:tcPr>
          <w:p w:rsidR="00FB18AA" w:rsidRDefault="00FB18AA"/>
        </w:tc>
      </w:tr>
      <w:tr w:rsidR="00FB18AA" w:rsidTr="000C4FA0">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B18AA" w:rsidRDefault="000C4FA0">
            <w:r>
              <w:rPr>
                <w:rStyle w:val="SAPEmphasis"/>
              </w:rPr>
              <w:t>Responsibility</w:t>
            </w:r>
          </w:p>
        </w:tc>
        <w:tc>
          <w:tcPr>
            <w:tcW w:w="0" w:type="auto"/>
            <w:gridSpan w:val="3"/>
            <w:shd w:val="clear" w:color="auto" w:fill="auto"/>
            <w:tcMar>
              <w:top w:w="29" w:type="dxa"/>
              <w:left w:w="29" w:type="dxa"/>
              <w:bottom w:w="29" w:type="dxa"/>
              <w:right w:w="29" w:type="dxa"/>
            </w:tcMar>
          </w:tcPr>
          <w:p w:rsidR="00FB18AA" w:rsidRDefault="000C4FA0">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B18AA" w:rsidRDefault="000C4FA0">
            <w:r>
              <w:rPr>
                <w:rStyle w:val="SAPEmphasis"/>
              </w:rPr>
              <w:t>Duration</w:t>
            </w:r>
          </w:p>
        </w:tc>
        <w:tc>
          <w:tcPr>
            <w:tcW w:w="0" w:type="auto"/>
            <w:shd w:val="clear" w:color="auto" w:fill="auto"/>
            <w:tcMar>
              <w:top w:w="29" w:type="dxa"/>
              <w:left w:w="29" w:type="dxa"/>
              <w:bottom w:w="29" w:type="dxa"/>
              <w:right w:w="29" w:type="dxa"/>
            </w:tcMar>
          </w:tcPr>
          <w:p w:rsidR="00FB18AA" w:rsidRDefault="000C4FA0">
            <w:r>
              <w:rPr>
                <w:rStyle w:val="SAPUserEntry"/>
              </w:rPr>
              <w:t>Enter a duration.</w:t>
            </w:r>
          </w:p>
        </w:tc>
      </w:tr>
    </w:tbl>
    <w:p w:rsidR="00FB18AA" w:rsidRDefault="000C4FA0">
      <w:pPr>
        <w:pStyle w:val="SAPKeyblockTitle"/>
      </w:pPr>
      <w:r>
        <w:lastRenderedPageBreak/>
        <w:t>Purpose</w:t>
      </w:r>
    </w:p>
    <w:p w:rsidR="00FB18AA" w:rsidRDefault="000C4FA0">
      <w:r>
        <w:t xml:space="preserve">In this activity, you can cancel releasing the Intrastat </w:t>
      </w:r>
      <w:r>
        <w:t>declarations that were released before.</w:t>
      </w:r>
    </w:p>
    <w:p w:rsidR="00FB18AA" w:rsidRDefault="000C4FA0">
      <w:pPr>
        <w:pStyle w:val="SAPKeyblockTitle"/>
      </w:pPr>
      <w:r>
        <w:t>Procedure</w:t>
      </w:r>
    </w:p>
    <w:tbl>
      <w:tblPr>
        <w:tblStyle w:val="SAPStandardTable"/>
        <w:tblW w:w="0" w:type="auto"/>
        <w:tblLook w:val="0620" w:firstRow="1" w:lastRow="0" w:firstColumn="0" w:lastColumn="0" w:noHBand="1" w:noVBand="1"/>
      </w:tblPr>
      <w:tblGrid>
        <w:gridCol w:w="817"/>
        <w:gridCol w:w="1912"/>
        <w:gridCol w:w="5373"/>
        <w:gridCol w:w="4766"/>
        <w:gridCol w:w="1303"/>
      </w:tblGrid>
      <w:tr w:rsidR="00FB18AA" w:rsidTr="000C4FA0">
        <w:trPr>
          <w:cnfStyle w:val="100000000000" w:firstRow="1" w:lastRow="0" w:firstColumn="0" w:lastColumn="0" w:oddVBand="0" w:evenVBand="0" w:oddHBand="0" w:evenHBand="0" w:firstRowFirstColumn="0" w:firstRowLastColumn="0" w:lastRowFirstColumn="0" w:lastRowLastColumn="0"/>
        </w:trPr>
        <w:tc>
          <w:tcPr>
            <w:tcW w:w="0" w:type="auto"/>
          </w:tcPr>
          <w:p w:rsidR="00FB18AA" w:rsidRDefault="000C4FA0">
            <w:pPr>
              <w:pStyle w:val="SAPTableHeader"/>
            </w:pPr>
            <w:r>
              <w:t>Test Step #</w:t>
            </w:r>
          </w:p>
        </w:tc>
        <w:tc>
          <w:tcPr>
            <w:tcW w:w="0" w:type="auto"/>
          </w:tcPr>
          <w:p w:rsidR="00FB18AA" w:rsidRDefault="000C4FA0">
            <w:pPr>
              <w:pStyle w:val="SAPTableHeader"/>
            </w:pPr>
            <w:r>
              <w:t>Test Step Name</w:t>
            </w:r>
          </w:p>
        </w:tc>
        <w:tc>
          <w:tcPr>
            <w:tcW w:w="0" w:type="auto"/>
          </w:tcPr>
          <w:p w:rsidR="00FB18AA" w:rsidRDefault="000C4FA0">
            <w:pPr>
              <w:pStyle w:val="SAPTableHeader"/>
            </w:pPr>
            <w:r>
              <w:t>Instruction</w:t>
            </w:r>
          </w:p>
        </w:tc>
        <w:tc>
          <w:tcPr>
            <w:tcW w:w="0" w:type="auto"/>
          </w:tcPr>
          <w:p w:rsidR="00FB18AA" w:rsidRDefault="000C4FA0">
            <w:pPr>
              <w:pStyle w:val="SAPTableHeader"/>
            </w:pPr>
            <w:r>
              <w:t>Expected Result</w:t>
            </w:r>
          </w:p>
        </w:tc>
        <w:tc>
          <w:tcPr>
            <w:tcW w:w="0" w:type="auto"/>
          </w:tcPr>
          <w:p w:rsidR="00FB18AA" w:rsidRDefault="000C4FA0">
            <w:pPr>
              <w:pStyle w:val="SAPTableHeader"/>
            </w:pPr>
            <w:r>
              <w:t>Pass / Fail / Comment</w:t>
            </w:r>
          </w:p>
        </w:tc>
      </w:tr>
      <w:tr w:rsidR="00FB18AA" w:rsidTr="000C4FA0">
        <w:tc>
          <w:tcPr>
            <w:tcW w:w="0" w:type="auto"/>
          </w:tcPr>
          <w:p w:rsidR="00FB18AA" w:rsidRDefault="000C4FA0">
            <w:r>
              <w:t>1</w:t>
            </w:r>
          </w:p>
        </w:tc>
        <w:tc>
          <w:tcPr>
            <w:tcW w:w="0" w:type="auto"/>
          </w:tcPr>
          <w:p w:rsidR="00FB18AA" w:rsidRDefault="000C4FA0">
            <w:r>
              <w:rPr>
                <w:rStyle w:val="SAPEmphasis"/>
              </w:rPr>
              <w:t>Log on to SAP Fiori Launchpad</w:t>
            </w:r>
          </w:p>
        </w:tc>
        <w:tc>
          <w:tcPr>
            <w:tcW w:w="0" w:type="auto"/>
          </w:tcPr>
          <w:p w:rsidR="00FB18AA" w:rsidRDefault="000C4FA0">
            <w:r>
              <w:t>Log on to the SAP Fiori launchpad as an Intrastat Specialist.</w:t>
            </w:r>
          </w:p>
        </w:tc>
        <w:tc>
          <w:tcPr>
            <w:tcW w:w="0" w:type="auto"/>
          </w:tcPr>
          <w:p w:rsidR="00FB18AA" w:rsidRDefault="000C4FA0">
            <w:r>
              <w:t xml:space="preserve">The SAP Fiori Launchpad view </w:t>
            </w:r>
            <w:r>
              <w:t>displays.</w:t>
            </w:r>
          </w:p>
        </w:tc>
        <w:tc>
          <w:tcPr>
            <w:tcW w:w="0" w:type="auto"/>
          </w:tcPr>
          <w:p w:rsidR="00FB18AA" w:rsidRDefault="00FB18AA"/>
        </w:tc>
      </w:tr>
      <w:tr w:rsidR="00FB18AA" w:rsidTr="000C4FA0">
        <w:tc>
          <w:tcPr>
            <w:tcW w:w="0" w:type="auto"/>
          </w:tcPr>
          <w:p w:rsidR="00FB18AA" w:rsidRDefault="000C4FA0">
            <w:r>
              <w:t>2</w:t>
            </w:r>
          </w:p>
        </w:tc>
        <w:tc>
          <w:tcPr>
            <w:tcW w:w="0" w:type="auto"/>
          </w:tcPr>
          <w:p w:rsidR="00FB18AA" w:rsidRDefault="000C4FA0">
            <w:r>
              <w:rPr>
                <w:rStyle w:val="SAPEmphasis"/>
              </w:rPr>
              <w:t>Access App</w:t>
            </w:r>
          </w:p>
        </w:tc>
        <w:tc>
          <w:tcPr>
            <w:tcW w:w="0" w:type="auto"/>
          </w:tcPr>
          <w:p w:rsidR="00FB18AA" w:rsidRDefault="000C4FA0">
            <w:r>
              <w:t xml:space="preserve">Open </w:t>
            </w:r>
            <w:r>
              <w:rPr>
                <w:rStyle w:val="SAPScreenElement"/>
              </w:rPr>
              <w:t>Manage Intrastat Declarations</w:t>
            </w:r>
            <w:r>
              <w:t xml:space="preserve"> </w:t>
            </w:r>
            <w:r>
              <w:rPr>
                <w:rStyle w:val="SAPMonospace"/>
              </w:rPr>
              <w:t>(/ECRS/RP_EDIT)</w:t>
            </w:r>
            <w:r>
              <w:t>.</w:t>
            </w:r>
          </w:p>
        </w:tc>
        <w:tc>
          <w:tcPr>
            <w:tcW w:w="0" w:type="auto"/>
          </w:tcPr>
          <w:p w:rsidR="00FB18AA" w:rsidRDefault="000C4FA0">
            <w:r>
              <w:t xml:space="preserve">The </w:t>
            </w:r>
            <w:r>
              <w:rPr>
                <w:rStyle w:val="SAPScreenElement"/>
              </w:rPr>
              <w:t>Overview</w:t>
            </w:r>
            <w:r>
              <w:t xml:space="preserve"> screen displays.</w:t>
            </w:r>
          </w:p>
        </w:tc>
        <w:tc>
          <w:tcPr>
            <w:tcW w:w="0" w:type="auto"/>
          </w:tcPr>
          <w:p w:rsidR="00FB18AA" w:rsidRDefault="00FB18AA"/>
        </w:tc>
      </w:tr>
      <w:tr w:rsidR="00FB18AA" w:rsidTr="000C4FA0">
        <w:tc>
          <w:tcPr>
            <w:tcW w:w="0" w:type="auto"/>
          </w:tcPr>
          <w:p w:rsidR="00FB18AA" w:rsidRDefault="000C4FA0">
            <w:r>
              <w:t>3</w:t>
            </w:r>
          </w:p>
        </w:tc>
        <w:tc>
          <w:tcPr>
            <w:tcW w:w="0" w:type="auto"/>
          </w:tcPr>
          <w:p w:rsidR="00FB18AA" w:rsidRDefault="000C4FA0">
            <w:r>
              <w:rPr>
                <w:rStyle w:val="SAPEmphasis"/>
              </w:rPr>
              <w:t>Display all Released Declaration</w:t>
            </w:r>
          </w:p>
        </w:tc>
        <w:tc>
          <w:tcPr>
            <w:tcW w:w="0" w:type="auto"/>
          </w:tcPr>
          <w:p w:rsidR="000C4FA0" w:rsidRDefault="000C4FA0">
            <w:r>
              <w:t xml:space="preserve">In the </w:t>
            </w:r>
            <w:r>
              <w:rPr>
                <w:rStyle w:val="SAPScreenElement"/>
              </w:rPr>
              <w:t>Manage Intrastaat Declarations: Overview of Declarations</w:t>
            </w:r>
            <w:r>
              <w:t xml:space="preserve"> view, make the following entry:</w:t>
            </w:r>
          </w:p>
          <w:p w:rsidR="000C4FA0" w:rsidRDefault="000C4FA0">
            <w:r>
              <w:rPr>
                <w:rStyle w:val="SAPScreenElement"/>
              </w:rPr>
              <w:t>Provider of Inf</w:t>
            </w:r>
            <w:r>
              <w:rPr>
                <w:rStyle w:val="SAPScreenElement"/>
              </w:rPr>
              <w:t>o</w:t>
            </w:r>
            <w:r>
              <w:t>:</w:t>
            </w:r>
            <w:r>
              <w:rPr>
                <w:rStyle w:val="SAPUserEntry"/>
              </w:rPr>
              <w:t>&lt;the one you created in the previous step&gt;</w:t>
            </w:r>
            <w:r>
              <w:t>.</w:t>
            </w:r>
          </w:p>
          <w:p w:rsidR="000C4FA0" w:rsidRDefault="000C4FA0">
            <w:r>
              <w:rPr>
                <w:rStyle w:val="SAPScreenElement"/>
              </w:rPr>
              <w:t>Select All Declarations</w:t>
            </w:r>
            <w:r>
              <w:t xml:space="preserve">: </w:t>
            </w:r>
            <w:r>
              <w:rPr>
                <w:rStyle w:val="SAPUserEntry"/>
              </w:rPr>
              <w:t>&lt;select&gt;</w:t>
            </w:r>
          </w:p>
          <w:p w:rsidR="00FB18AA" w:rsidRDefault="000C4FA0">
            <w:r>
              <w:t xml:space="preserve">Choose </w:t>
            </w:r>
            <w:r>
              <w:rPr>
                <w:rStyle w:val="SAPScreenElement"/>
              </w:rPr>
              <w:t>More &gt; Declaration &gt; Overview (F7)</w:t>
            </w:r>
            <w:r>
              <w:t xml:space="preserve"> .</w:t>
            </w:r>
          </w:p>
        </w:tc>
        <w:tc>
          <w:tcPr>
            <w:tcW w:w="0" w:type="auto"/>
          </w:tcPr>
          <w:p w:rsidR="00FB18AA" w:rsidRDefault="000C4FA0">
            <w:r>
              <w:t>All the declarations including those that have been moved to cold area under the POI are displayed.</w:t>
            </w:r>
          </w:p>
        </w:tc>
        <w:tc>
          <w:tcPr>
            <w:tcW w:w="0" w:type="auto"/>
          </w:tcPr>
          <w:p w:rsidR="00FB18AA" w:rsidRDefault="00FB18AA"/>
        </w:tc>
      </w:tr>
      <w:tr w:rsidR="00FB18AA" w:rsidTr="000C4FA0">
        <w:tc>
          <w:tcPr>
            <w:tcW w:w="0" w:type="auto"/>
          </w:tcPr>
          <w:p w:rsidR="00FB18AA" w:rsidRDefault="000C4FA0">
            <w:r>
              <w:t>4</w:t>
            </w:r>
          </w:p>
        </w:tc>
        <w:tc>
          <w:tcPr>
            <w:tcW w:w="0" w:type="auto"/>
          </w:tcPr>
          <w:p w:rsidR="00FB18AA" w:rsidRDefault="000C4FA0">
            <w:r>
              <w:rPr>
                <w:rStyle w:val="SAPEmphasis"/>
              </w:rPr>
              <w:t>Cancel Release</w:t>
            </w:r>
          </w:p>
        </w:tc>
        <w:tc>
          <w:tcPr>
            <w:tcW w:w="0" w:type="auto"/>
          </w:tcPr>
          <w:p w:rsidR="00FB18AA" w:rsidRDefault="000C4FA0">
            <w:r>
              <w:t xml:space="preserve">In the </w:t>
            </w:r>
            <w:r>
              <w:rPr>
                <w:rStyle w:val="SAPScreenElement"/>
              </w:rPr>
              <w:t>Overview of Declarations</w:t>
            </w:r>
            <w:r>
              <w:t xml:space="preserve"> view, select the entry that is </w:t>
            </w:r>
            <w:r>
              <w:rPr>
                <w:rStyle w:val="SAPScreenElement"/>
              </w:rPr>
              <w:t>Released</w:t>
            </w:r>
            <w:r>
              <w:t xml:space="preserve"> and choose </w:t>
            </w:r>
            <w:r>
              <w:rPr>
                <w:rStyle w:val="SAPScreenElement"/>
              </w:rPr>
              <w:t>Cancel Release</w:t>
            </w:r>
            <w:r>
              <w:t xml:space="preserve"> button.</w:t>
            </w:r>
          </w:p>
        </w:tc>
        <w:tc>
          <w:tcPr>
            <w:tcW w:w="0" w:type="auto"/>
          </w:tcPr>
          <w:p w:rsidR="00FB18AA" w:rsidRDefault="000C4FA0">
            <w:r>
              <w:t>Release of Declaration is canceled.</w:t>
            </w:r>
          </w:p>
        </w:tc>
        <w:tc>
          <w:tcPr>
            <w:tcW w:w="0" w:type="auto"/>
          </w:tcPr>
          <w:p w:rsidR="00FB18AA" w:rsidRDefault="00FB18AA"/>
        </w:tc>
      </w:tr>
    </w:tbl>
    <w:p w:rsidR="00000000" w:rsidRDefault="000C4FA0"/>
    <w:p w:rsidR="000C4FA0" w:rsidRDefault="000C4FA0"/>
    <w:p w:rsidR="000C4FA0" w:rsidRDefault="000C4FA0" w:rsidP="003E66C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C4FA0" w:rsidTr="00A817F6">
        <w:trPr>
          <w:cnfStyle w:val="100000000000" w:firstRow="1" w:lastRow="0" w:firstColumn="0" w:lastColumn="0" w:oddVBand="0" w:evenVBand="0" w:oddHBand="0" w:evenHBand="0" w:firstRowFirstColumn="0" w:firstRowLastColumn="0" w:lastRowFirstColumn="0" w:lastRowLastColumn="0"/>
        </w:trPr>
        <w:tc>
          <w:tcPr>
            <w:tcW w:w="1554" w:type="dxa"/>
          </w:tcPr>
          <w:p w:rsidR="000C4FA0" w:rsidRDefault="000C4FA0" w:rsidP="00A817F6">
            <w:r>
              <w:t>Type Style</w:t>
            </w:r>
          </w:p>
        </w:tc>
        <w:tc>
          <w:tcPr>
            <w:tcW w:w="11598" w:type="dxa"/>
          </w:tcPr>
          <w:p w:rsidR="000C4FA0" w:rsidRDefault="000C4FA0" w:rsidP="00A817F6">
            <w:r>
              <w:t>Description</w:t>
            </w:r>
          </w:p>
        </w:tc>
      </w:tr>
      <w:tr w:rsidR="000C4FA0" w:rsidRPr="001B5034" w:rsidTr="00A817F6">
        <w:tc>
          <w:tcPr>
            <w:tcW w:w="1554" w:type="dxa"/>
          </w:tcPr>
          <w:p w:rsidR="000C4FA0" w:rsidRPr="001B5034" w:rsidRDefault="000C4FA0" w:rsidP="00A817F6">
            <w:r w:rsidRPr="00601DC2">
              <w:rPr>
                <w:rStyle w:val="SAPScreenElement"/>
              </w:rPr>
              <w:t>Example</w:t>
            </w:r>
          </w:p>
        </w:tc>
        <w:tc>
          <w:tcPr>
            <w:tcW w:w="11598" w:type="dxa"/>
          </w:tcPr>
          <w:p w:rsidR="000C4FA0" w:rsidRDefault="000C4FA0" w:rsidP="00A817F6">
            <w:r w:rsidRPr="001B5034">
              <w:t>Words or characters quoted from the screen. These include field names, screen titles, pushbuttons labels, menu names, menu paths, and menu options.</w:t>
            </w:r>
          </w:p>
          <w:p w:rsidR="000C4FA0" w:rsidRPr="001B5034" w:rsidRDefault="000C4FA0" w:rsidP="00A817F6">
            <w:r>
              <w:t>Textual c</w:t>
            </w:r>
            <w:r w:rsidRPr="001B5034">
              <w:t xml:space="preserve">ross-references to other </w:t>
            </w:r>
            <w:r>
              <w:t>documents</w:t>
            </w:r>
            <w:r w:rsidRPr="001B5034">
              <w:t>.</w:t>
            </w:r>
          </w:p>
        </w:tc>
      </w:tr>
      <w:tr w:rsidR="000C4FA0"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0C4FA0" w:rsidRPr="005A5AB7" w:rsidRDefault="000C4FA0" w:rsidP="00A817F6">
            <w:pPr>
              <w:rPr>
                <w:rStyle w:val="SAPEmphasis"/>
              </w:rPr>
            </w:pPr>
            <w:r w:rsidRPr="00D61EBC">
              <w:rPr>
                <w:rStyle w:val="SAPEmphasis"/>
              </w:rPr>
              <w:t>Example</w:t>
            </w:r>
          </w:p>
        </w:tc>
        <w:tc>
          <w:tcPr>
            <w:tcW w:w="11598" w:type="dxa"/>
          </w:tcPr>
          <w:p w:rsidR="000C4FA0" w:rsidRPr="001B5034" w:rsidRDefault="000C4FA0" w:rsidP="00A817F6">
            <w:r w:rsidRPr="001B5034">
              <w:t xml:space="preserve">Emphasized words or </w:t>
            </w:r>
            <w:r>
              <w:t>expressions.</w:t>
            </w:r>
          </w:p>
        </w:tc>
      </w:tr>
      <w:tr w:rsidR="000C4FA0" w:rsidRPr="001B5034" w:rsidTr="00A817F6">
        <w:tc>
          <w:tcPr>
            <w:tcW w:w="1554" w:type="dxa"/>
          </w:tcPr>
          <w:p w:rsidR="000C4FA0" w:rsidRPr="001B5034" w:rsidRDefault="000C4FA0" w:rsidP="00A817F6">
            <w:r w:rsidRPr="009A20CD">
              <w:rPr>
                <w:rStyle w:val="SAPMonospace"/>
              </w:rPr>
              <w:t>EXAMPLE</w:t>
            </w:r>
          </w:p>
        </w:tc>
        <w:tc>
          <w:tcPr>
            <w:tcW w:w="11598" w:type="dxa"/>
          </w:tcPr>
          <w:p w:rsidR="000C4FA0" w:rsidRPr="001B5034" w:rsidRDefault="000C4FA0" w:rsidP="00A817F6">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C4FA0"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0C4FA0" w:rsidRPr="005411A0" w:rsidRDefault="000C4FA0" w:rsidP="00A817F6">
            <w:pPr>
              <w:rPr>
                <w:rStyle w:val="SAPMonospace"/>
              </w:rPr>
            </w:pPr>
            <w:r w:rsidRPr="005411A0">
              <w:rPr>
                <w:rStyle w:val="SAPMonospace"/>
              </w:rPr>
              <w:t>Example</w:t>
            </w:r>
          </w:p>
        </w:tc>
        <w:tc>
          <w:tcPr>
            <w:tcW w:w="11598" w:type="dxa"/>
          </w:tcPr>
          <w:p w:rsidR="000C4FA0" w:rsidRPr="001B5034" w:rsidRDefault="000C4FA0" w:rsidP="00A817F6">
            <w:r w:rsidRPr="001B5034">
              <w:t>Output on the screen. This includes file and directory names and their paths, messages, names of variables and parameters, source text, and names of installation, upgrade and database tools.</w:t>
            </w:r>
          </w:p>
        </w:tc>
      </w:tr>
      <w:tr w:rsidR="000C4FA0" w:rsidRPr="001B5034" w:rsidTr="00A817F6">
        <w:tc>
          <w:tcPr>
            <w:tcW w:w="1554" w:type="dxa"/>
          </w:tcPr>
          <w:p w:rsidR="000C4FA0" w:rsidRPr="005A5AB7" w:rsidRDefault="000C4FA0" w:rsidP="00A817F6">
            <w:pPr>
              <w:rPr>
                <w:rStyle w:val="SAPEmphasis"/>
              </w:rPr>
            </w:pPr>
            <w:r w:rsidRPr="006F3BFA">
              <w:rPr>
                <w:rStyle w:val="SAPUserEntry"/>
              </w:rPr>
              <w:t>Example</w:t>
            </w:r>
          </w:p>
        </w:tc>
        <w:tc>
          <w:tcPr>
            <w:tcW w:w="11598" w:type="dxa"/>
          </w:tcPr>
          <w:p w:rsidR="000C4FA0" w:rsidRPr="001B5034" w:rsidRDefault="000C4FA0" w:rsidP="00A817F6">
            <w:r w:rsidRPr="001B5034">
              <w:t>Exact user entry. These are words or characters that you enter in the system exactly as they appear in the documentation.</w:t>
            </w:r>
          </w:p>
        </w:tc>
      </w:tr>
      <w:tr w:rsidR="000C4FA0" w:rsidRPr="001B5034" w:rsidTr="00A817F6">
        <w:trPr>
          <w:cnfStyle w:val="000000010000" w:firstRow="0" w:lastRow="0" w:firstColumn="0" w:lastColumn="0" w:oddVBand="0" w:evenVBand="0" w:oddHBand="0" w:evenHBand="1" w:firstRowFirstColumn="0" w:firstRowLastColumn="0" w:lastRowFirstColumn="0" w:lastRowLastColumn="0"/>
        </w:trPr>
        <w:tc>
          <w:tcPr>
            <w:tcW w:w="1554" w:type="dxa"/>
          </w:tcPr>
          <w:p w:rsidR="000C4FA0" w:rsidRPr="006F3BFA" w:rsidRDefault="000C4FA0" w:rsidP="00A817F6">
            <w:pPr>
              <w:rPr>
                <w:rStyle w:val="SAPUserEntry"/>
              </w:rPr>
            </w:pPr>
            <w:r w:rsidRPr="006F3BFA">
              <w:rPr>
                <w:rStyle w:val="SAPUserEntry"/>
              </w:rPr>
              <w:t>&lt;Example&gt;</w:t>
            </w:r>
          </w:p>
        </w:tc>
        <w:tc>
          <w:tcPr>
            <w:tcW w:w="11598" w:type="dxa"/>
          </w:tcPr>
          <w:p w:rsidR="000C4FA0" w:rsidRPr="001B5034" w:rsidRDefault="000C4FA0" w:rsidP="00A817F6">
            <w:r w:rsidRPr="001B5034">
              <w:t>Variable user entry. Angle brackets indicate that you replace these words and characters with appropriate entries to make entries in the system.</w:t>
            </w:r>
          </w:p>
        </w:tc>
      </w:tr>
      <w:tr w:rsidR="000C4FA0" w:rsidRPr="001B5034" w:rsidTr="00A817F6">
        <w:tc>
          <w:tcPr>
            <w:tcW w:w="1554" w:type="dxa"/>
          </w:tcPr>
          <w:p w:rsidR="000C4FA0" w:rsidRPr="00601DC2" w:rsidRDefault="000C4FA0" w:rsidP="00A817F6">
            <w:pPr>
              <w:rPr>
                <w:rStyle w:val="SAPKeyboard"/>
              </w:rPr>
            </w:pPr>
            <w:r w:rsidRPr="005E595C">
              <w:rPr>
                <w:rStyle w:val="SAPKeyboard"/>
              </w:rPr>
              <w:t>EXAMPLE</w:t>
            </w:r>
          </w:p>
        </w:tc>
        <w:tc>
          <w:tcPr>
            <w:tcW w:w="11598" w:type="dxa"/>
          </w:tcPr>
          <w:p w:rsidR="000C4FA0" w:rsidRPr="001B5034" w:rsidRDefault="000C4FA0" w:rsidP="00A817F6">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C4FA0" w:rsidRDefault="000C4FA0" w:rsidP="003E66CB"/>
    <w:p w:rsidR="000C4FA0" w:rsidRDefault="000C4FA0" w:rsidP="003E66CB">
      <w:pPr>
        <w:spacing w:after="200" w:line="276" w:lineRule="auto"/>
      </w:pPr>
    </w:p>
    <w:p w:rsidR="000C4FA0" w:rsidRPr="00416A0C" w:rsidRDefault="000C4FA0" w:rsidP="003E66CB">
      <w:pPr>
        <w:sectPr w:rsidR="000C4FA0" w:rsidRPr="00416A0C" w:rsidSect="000C4FA0">
          <w:headerReference w:type="even" r:id="rId26"/>
          <w:headerReference w:type="default" r:id="rId27"/>
          <w:footerReference w:type="even" r:id="rId28"/>
          <w:footerReference w:type="default" r:id="rId29"/>
          <w:headerReference w:type="first" r:id="rId30"/>
          <w:footerReference w:type="first" r:id="rId31"/>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C4FA0" w:rsidTr="00A817F6">
        <w:trPr>
          <w:trHeight w:hRule="exact" w:val="227"/>
        </w:trPr>
        <w:tc>
          <w:tcPr>
            <w:tcW w:w="3969" w:type="dxa"/>
            <w:shd w:val="clear" w:color="auto" w:fill="000000" w:themeFill="text1"/>
            <w:tcMar>
              <w:top w:w="0" w:type="dxa"/>
              <w:bottom w:w="0" w:type="dxa"/>
            </w:tcMar>
          </w:tcPr>
          <w:p w:rsidR="000C4FA0" w:rsidRDefault="000C4FA0" w:rsidP="00A817F6"/>
        </w:tc>
      </w:tr>
      <w:tr w:rsidR="000C4FA0" w:rsidTr="00A817F6">
        <w:trPr>
          <w:trHeight w:hRule="exact" w:val="1134"/>
        </w:trPr>
        <w:tc>
          <w:tcPr>
            <w:tcW w:w="3969" w:type="dxa"/>
            <w:shd w:val="clear" w:color="auto" w:fill="FFFFFF" w:themeFill="background1"/>
          </w:tcPr>
          <w:p w:rsidR="000C4FA0" w:rsidRDefault="000C4FA0" w:rsidP="00A817F6">
            <w:pPr>
              <w:pStyle w:val="SAPLastPageGray"/>
            </w:pPr>
            <w:r>
              <w:t>www.sap.com/contactsap</w:t>
            </w:r>
          </w:p>
        </w:tc>
      </w:tr>
      <w:tr w:rsidR="000C4FA0" w:rsidTr="00A817F6">
        <w:trPr>
          <w:trHeight w:val="8120"/>
        </w:trPr>
        <w:tc>
          <w:tcPr>
            <w:tcW w:w="3969" w:type="dxa"/>
            <w:shd w:val="clear" w:color="auto" w:fill="FFFFFF" w:themeFill="background1"/>
            <w:vAlign w:val="bottom"/>
          </w:tcPr>
          <w:p w:rsidR="000C4FA0" w:rsidRPr="00CD309F" w:rsidRDefault="000C4FA0" w:rsidP="00A817F6">
            <w:pPr>
              <w:pStyle w:val="SAPLastPageNormal"/>
              <w:rPr>
                <w:lang w:val="en-US"/>
              </w:rPr>
            </w:pPr>
            <w:bookmarkStart w:id="56" w:name="copyright"/>
            <w:r>
              <w:rPr>
                <w:lang w:val="en-US"/>
              </w:rPr>
              <w:t>© 20</w:t>
            </w:r>
            <w:r w:rsidRPr="0096337E">
              <w:rPr>
                <w:lang w:val="en-US"/>
              </w:rPr>
              <w:t>20</w:t>
            </w:r>
            <w:r>
              <w:rPr>
                <w:lang w:val="en-US"/>
              </w:rPr>
              <w:t xml:space="preserve"> SAP </w:t>
            </w:r>
            <w:r w:rsidRPr="001A58BA">
              <w:rPr>
                <w:lang w:val="en-US"/>
              </w:rPr>
              <w:t>SE</w:t>
            </w:r>
            <w:r>
              <w:rPr>
                <w:lang w:val="en-US"/>
              </w:rPr>
              <w:t xml:space="preserve"> or an SAP affiliate company</w:t>
            </w:r>
            <w:r w:rsidRPr="00CD309F">
              <w:rPr>
                <w:lang w:val="en-US"/>
              </w:rPr>
              <w:t>. All rights reserv</w:t>
            </w:r>
            <w:r>
              <w:rPr>
                <w:lang w:val="en-US"/>
              </w:rPr>
              <w:t>ed.</w:t>
            </w:r>
            <w:bookmarkEnd w:id="56"/>
          </w:p>
          <w:p w:rsidR="000C4FA0" w:rsidRDefault="000C4FA0" w:rsidP="00A817F6">
            <w:pPr>
              <w:rPr>
                <w:rFonts w:cs="Arial"/>
                <w:sz w:val="12"/>
                <w:szCs w:val="18"/>
              </w:rPr>
            </w:pPr>
            <w:bookmarkStart w:id="5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C4FA0" w:rsidRPr="00F42CDC" w:rsidRDefault="000C4FA0" w:rsidP="00A817F6">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C4FA0" w:rsidRPr="00F42CDC" w:rsidRDefault="000C4FA0" w:rsidP="00A817F6">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C4FA0" w:rsidRPr="00F42CDC" w:rsidRDefault="000C4FA0" w:rsidP="00A817F6">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C4FA0" w:rsidRDefault="000C4FA0" w:rsidP="00A817F6">
            <w:pPr>
              <w:pStyle w:val="SAPLastPageNormal"/>
              <w:rPr>
                <w:lang w:val="en-US"/>
              </w:rPr>
            </w:pPr>
            <w:r w:rsidRPr="00F42CDC">
              <w:rPr>
                <w:lang w:val="en-US"/>
              </w:rPr>
              <w:t xml:space="preserve">See </w:t>
            </w:r>
            <w:hyperlink r:id="rId32" w:history="1">
              <w:r w:rsidRPr="00A965CD">
                <w:rPr>
                  <w:rStyle w:val="Hyperlink"/>
                  <w:lang w:val="en-US"/>
                </w:rPr>
                <w:t>www.sap.com/copyright</w:t>
              </w:r>
            </w:hyperlink>
            <w:r>
              <w:rPr>
                <w:lang w:val="en-US"/>
              </w:rPr>
              <w:t xml:space="preserve"> </w:t>
            </w:r>
            <w:r w:rsidRPr="00F42CDC">
              <w:rPr>
                <w:lang w:val="en-US"/>
              </w:rPr>
              <w:t>for additional trademark information and notices.</w:t>
            </w:r>
            <w:bookmarkEnd w:id="57"/>
          </w:p>
          <w:p w:rsidR="000C4FA0" w:rsidRPr="00907380" w:rsidRDefault="000C4FA0" w:rsidP="00A817F6">
            <w:pPr>
              <w:pStyle w:val="SAPMaterialNumber"/>
            </w:pPr>
          </w:p>
        </w:tc>
      </w:tr>
    </w:tbl>
    <w:p w:rsidR="000C4FA0" w:rsidRPr="003E66CB" w:rsidRDefault="000C4FA0" w:rsidP="003E66CB">
      <w:pPr>
        <w:pStyle w:val="SAPLastPageNormal"/>
        <w:rPr>
          <w:lang w:val="en-US"/>
        </w:rPr>
      </w:pPr>
      <w:r>
        <w:rPr>
          <w:noProof/>
          <w:lang w:val="en-US"/>
        </w:rPr>
        <w:drawing>
          <wp:anchor distT="0" distB="0" distL="114300" distR="114300" simplePos="0" relativeHeight="251659264" behindDoc="0" locked="1" layoutInCell="1" allowOverlap="1" wp14:anchorId="7CCD1A24" wp14:editId="6370CE4A">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C4FA0" w:rsidRPr="003E66CB">
      <w:headerReference w:type="even" r:id="rId34"/>
      <w:headerReference w:type="default" r:id="rId35"/>
      <w:footerReference w:type="even" r:id="rId36"/>
      <w:footerReference w:type="default" r:id="rId37"/>
      <w:headerReference w:type="first" r:id="rId38"/>
      <w:footerReference w:type="first" r:id="rId39"/>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4FA0">
      <w:pPr>
        <w:spacing w:before="0" w:after="0" w:line="240" w:lineRule="auto"/>
      </w:pPr>
      <w:r>
        <w:separator/>
      </w:r>
    </w:p>
  </w:endnote>
  <w:endnote w:type="continuationSeparator" w:id="0">
    <w:p w:rsidR="00000000" w:rsidRDefault="000C4FA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Default="000C4FA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C4FA0" w:rsidRPr="005D1853" w:rsidTr="00843A51">
      <w:tc>
        <w:tcPr>
          <w:tcW w:w="5245" w:type="dxa"/>
          <w:vAlign w:val="bottom"/>
        </w:tcPr>
        <w:p w:rsidR="000C4FA0" w:rsidRDefault="000C4FA0" w:rsidP="00843A51">
          <w:pPr>
            <w:pStyle w:val="SAPFooterleft"/>
          </w:pPr>
          <w:fldSimple w:instr=" REF maintitle \* MERGEFORMAT ">
            <w:r>
              <w:t>Intrastat Processing (BDT_DE)</w:t>
            </w:r>
          </w:fldSimple>
        </w:p>
        <w:p w:rsidR="000C4FA0" w:rsidRPr="001B2C66" w:rsidRDefault="000C4FA0"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C4FA0" w:rsidRPr="00860C35" w:rsidRDefault="000C4FA0"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C4FA0">
            <w:rPr>
              <w:rStyle w:val="SAPFooterSecurityLevel"/>
            </w:rPr>
            <w:t>public</w:t>
          </w:r>
          <w:r>
            <w:rPr>
              <w:rStyle w:val="SAPFooterSecurityLevel"/>
            </w:rPr>
            <w:fldChar w:fldCharType="end"/>
          </w:r>
          <w:r w:rsidRPr="00860C35">
            <w:rPr>
              <w:rStyle w:val="SAPFooterSecurityLevel"/>
            </w:rPr>
            <w:t xml:space="preserve"> </w:t>
          </w:r>
        </w:p>
        <w:p w:rsidR="000C4FA0" w:rsidRPr="00860C35" w:rsidRDefault="000C4FA0" w:rsidP="00843A51">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C4FA0" w:rsidRPr="004319A4" w:rsidRDefault="000C4FA0"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44</w:t>
          </w:r>
          <w:r w:rsidRPr="004319A4">
            <w:rPr>
              <w:rStyle w:val="SAPFooterPageNumber"/>
            </w:rPr>
            <w:fldChar w:fldCharType="end"/>
          </w:r>
        </w:p>
      </w:tc>
    </w:tr>
  </w:tbl>
  <w:p w:rsidR="000C4FA0" w:rsidRDefault="000C4FA0" w:rsidP="00AE6A21">
    <w:pPr>
      <w:pStyle w:val="Footer"/>
    </w:pPr>
  </w:p>
  <w:p w:rsidR="000C4FA0" w:rsidRDefault="000C4FA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Default="000C4FA0">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Pr="000C4FA0" w:rsidRDefault="000C4FA0" w:rsidP="000C4FA0">
    <w:pPr>
      <w:pStyle w:val="Footer"/>
    </w:pPr>
    <w:bookmarkStart w:id="58" w:name="_GoBack"/>
    <w:bookmarkEnd w:id="58"/>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BD9" w:rsidRPr="000C4FA0" w:rsidRDefault="000C4FA0" w:rsidP="000C4FA0">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Pr="000C4FA0" w:rsidRDefault="000C4FA0" w:rsidP="000C4FA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C4FA0">
      <w:pPr>
        <w:spacing w:before="0" w:after="0" w:line="240" w:lineRule="auto"/>
      </w:pPr>
      <w:r>
        <w:rPr>
          <w:color w:val="000000"/>
        </w:rPr>
        <w:separator/>
      </w:r>
    </w:p>
  </w:footnote>
  <w:footnote w:type="continuationSeparator" w:id="0">
    <w:p w:rsidR="00000000" w:rsidRDefault="000C4FA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Default="000C4FA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Pr="005B6104" w:rsidRDefault="000C4FA0" w:rsidP="00B42408">
    <w:pPr>
      <w:pStyle w:val="SAPHeader"/>
      <w:rPr>
        <w:sz w:val="4"/>
        <w:szCs w:val="4"/>
        <w:lang w:val="de-DE"/>
      </w:rPr>
    </w:pPr>
  </w:p>
  <w:p w:rsidR="000C4FA0" w:rsidRPr="00B42408" w:rsidRDefault="000C4FA0" w:rsidP="00B42408">
    <w:pPr>
      <w:pStyle w:val="Header"/>
      <w:rPr>
        <w:sz w:val="2"/>
        <w:szCs w:val="2"/>
      </w:rPr>
    </w:pPr>
  </w:p>
  <w:p w:rsidR="000C4FA0" w:rsidRDefault="000C4FA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C4FA0" w:rsidRPr="005D1853" w:rsidTr="00843A51">
      <w:tc>
        <w:tcPr>
          <w:tcW w:w="5245" w:type="dxa"/>
          <w:vAlign w:val="bottom"/>
        </w:tcPr>
        <w:p w:rsidR="000C4FA0" w:rsidRDefault="000C4FA0" w:rsidP="00843A51">
          <w:pPr>
            <w:pStyle w:val="SAPFooterleft"/>
          </w:pPr>
          <w:fldSimple w:instr=" REF maintitle \* MERGEFORMAT ">
            <w:sdt>
              <w:sdtPr>
                <w:alias w:val="Scope item name"/>
                <w:tag w:val="Scope item name"/>
                <w:id w:val="-1612121847"/>
                <w:placeholder>
                  <w:docPart w:val="637476F0643E47A191C83D7CA8AE397B"/>
                </w:placeholder>
                <w:showingPlcHdr/>
              </w:sdtPr>
              <w:sdtContent>
                <w:r>
                  <w:t>Enter Scope Item Name</w:t>
                </w:r>
              </w:sdtContent>
            </w:sdt>
          </w:fldSimple>
        </w:p>
        <w:p w:rsidR="000C4FA0" w:rsidRPr="001B2C66" w:rsidRDefault="000C4FA0"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C4FA0" w:rsidRPr="00860C35" w:rsidRDefault="000C4FA0"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C4FA0" w:rsidRPr="00860C35" w:rsidRDefault="000C4FA0"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C4FA0" w:rsidRPr="004319A4" w:rsidRDefault="000C4FA0"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C4FA0" w:rsidRDefault="000C4FA0" w:rsidP="00AE6A21">
    <w:pPr>
      <w:pStyle w:val="Footer"/>
    </w:pPr>
  </w:p>
  <w:p w:rsidR="000C4FA0" w:rsidRDefault="000C4FA0">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C4FA0" w:rsidRPr="005D1853" w:rsidTr="00843A51">
      <w:tc>
        <w:tcPr>
          <w:tcW w:w="5245" w:type="dxa"/>
          <w:vAlign w:val="bottom"/>
        </w:tcPr>
        <w:p w:rsidR="000C4FA0" w:rsidRDefault="000C4FA0" w:rsidP="00843A51">
          <w:pPr>
            <w:pStyle w:val="SAPFooterleft"/>
          </w:pPr>
          <w:fldSimple w:instr=" REF maintitle \* MERGEFORMAT ">
            <w:sdt>
              <w:sdtPr>
                <w:alias w:val="Scope item name"/>
                <w:tag w:val="Scope item name"/>
                <w:id w:val="1398559948"/>
                <w:placeholder>
                  <w:docPart w:val="0BEAC4732A1D4386B2C8C0CD455476DB"/>
                </w:placeholder>
                <w:showingPlcHdr/>
              </w:sdtPr>
              <w:sdtContent>
                <w:r>
                  <w:t>Enter Scope Item Name</w:t>
                </w:r>
              </w:sdtContent>
            </w:sdt>
          </w:fldSimple>
        </w:p>
        <w:p w:rsidR="000C4FA0" w:rsidRPr="001B2C66" w:rsidRDefault="000C4FA0" w:rsidP="00843A51">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C4FA0" w:rsidRPr="00860C35" w:rsidRDefault="000C4FA0" w:rsidP="00843A51">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C4FA0" w:rsidRPr="00860C35" w:rsidRDefault="000C4FA0" w:rsidP="00843A51">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C4FA0" w:rsidRPr="004319A4" w:rsidRDefault="000C4FA0" w:rsidP="00843A51">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3</w:t>
          </w:r>
          <w:r w:rsidRPr="004319A4">
            <w:rPr>
              <w:rStyle w:val="SAPFooterPageNumber"/>
            </w:rPr>
            <w:fldChar w:fldCharType="end"/>
          </w:r>
        </w:p>
      </w:tc>
    </w:tr>
  </w:tbl>
  <w:p w:rsidR="000C4FA0" w:rsidRDefault="000C4FA0" w:rsidP="00AE6A21">
    <w:pPr>
      <w:pStyle w:val="Footer"/>
    </w:pPr>
  </w:p>
  <w:p w:rsidR="000C4FA0" w:rsidRPr="000C4FA0" w:rsidRDefault="000C4FA0" w:rsidP="000C4FA0">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Pr="000C4FA0" w:rsidRDefault="000C4FA0" w:rsidP="000C4FA0">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FA0" w:rsidRPr="000C4FA0" w:rsidRDefault="000C4FA0" w:rsidP="000C4F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D4F8C656"/>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2ED641F6"/>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0A2A595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0EFA48B0"/>
    <w:multiLevelType w:val="multilevel"/>
    <w:tmpl w:val="A718F3E6"/>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9" w15:restartNumberingAfterBreak="0">
    <w:nsid w:val="0F067C3C"/>
    <w:multiLevelType w:val="multilevel"/>
    <w:tmpl w:val="AE0A286E"/>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10" w15:restartNumberingAfterBreak="0">
    <w:nsid w:val="42F86345"/>
    <w:multiLevelType w:val="multilevel"/>
    <w:tmpl w:val="1F46134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1" w15:restartNumberingAfterBreak="0">
    <w:nsid w:val="73526045"/>
    <w:multiLevelType w:val="multilevel"/>
    <w:tmpl w:val="6012E7A2"/>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11"/>
  </w:num>
  <w:num w:numId="2">
    <w:abstractNumId w:val="8"/>
  </w:num>
  <w:num w:numId="3">
    <w:abstractNumId w:val="10"/>
  </w:num>
  <w:num w:numId="4">
    <w:abstractNumId w:val="9"/>
  </w:num>
  <w:num w:numId="5">
    <w:abstractNumId w:val="8"/>
    <w:lvlOverride w:ilvl="0">
      <w:startOverride w:val="1"/>
    </w:lvlOverride>
  </w:num>
  <w:num w:numId="6">
    <w:abstractNumId w:val="10"/>
    <w:lvlOverride w:ilvl="0"/>
  </w:num>
  <w:num w:numId="7">
    <w:abstractNumId w:val="4"/>
  </w:num>
  <w:num w:numId="8">
    <w:abstractNumId w:val="7"/>
  </w:num>
  <w:num w:numId="9">
    <w:abstractNumId w:val="1"/>
  </w:num>
  <w:num w:numId="10">
    <w:abstractNumId w:val="7"/>
  </w:num>
  <w:num w:numId="11">
    <w:abstractNumId w:val="0"/>
  </w:num>
  <w:num w:numId="12">
    <w:abstractNumId w:val="7"/>
  </w:num>
  <w:num w:numId="13">
    <w:abstractNumId w:val="5"/>
  </w:num>
  <w:num w:numId="14">
    <w:abstractNumId w:val="5"/>
  </w:num>
  <w:num w:numId="15">
    <w:abstractNumId w:val="3"/>
  </w:num>
  <w:num w:numId="16">
    <w:abstractNumId w:val="3"/>
  </w:num>
  <w:num w:numId="17">
    <w:abstractNumId w:val="2"/>
  </w:num>
  <w:num w:numId="18">
    <w:abstractNumId w:val="2"/>
  </w:num>
  <w:num w:numId="19">
    <w:abstractNumId w:val="6"/>
  </w:num>
  <w:num w:numId="20">
    <w:abstractNumId w:val="6"/>
  </w:num>
  <w:num w:numId="21">
    <w:abstractNumId w:val="6"/>
  </w:num>
  <w:num w:numId="22">
    <w:abstractNumId w:val="6"/>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hideSpellingErrors/>
  <w:hideGrammaticalErrors/>
  <w:revisionView w:markup="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
  <w:rsids>
    <w:rsidRoot w:val="00FB18AA"/>
    <w:rsid w:val="000C4FA0"/>
    <w:rsid w:val="00FB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ahoma"/>
        <w:kern w:val="3"/>
        <w:sz w:val="21"/>
        <w:szCs w:val="21"/>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A0"/>
    <w:pPr>
      <w:widowControl/>
      <w:suppressAutoHyphens w:val="0"/>
      <w:autoSpaceDN/>
      <w:spacing w:before="60" w:after="60" w:line="264" w:lineRule="auto"/>
      <w:textAlignment w:val="auto"/>
    </w:pPr>
    <w:rPr>
      <w:rFonts w:ascii="BentonSans Book" w:eastAsia="MS Mincho" w:hAnsi="BentonSans Book" w:cs="Times New Roman"/>
      <w:kern w:val="0"/>
      <w:sz w:val="18"/>
      <w:szCs w:val="24"/>
    </w:rPr>
  </w:style>
  <w:style w:type="paragraph" w:styleId="Heading1">
    <w:name w:val="heading 1"/>
    <w:basedOn w:val="Normal"/>
    <w:next w:val="Normal"/>
    <w:link w:val="Heading1Char"/>
    <w:uiPriority w:val="9"/>
    <w:qFormat/>
    <w:rsid w:val="000C4FA0"/>
    <w:pPr>
      <w:keepNext/>
      <w:keepLines/>
      <w:pageBreakBefore/>
      <w:numPr>
        <w:numId w:val="23"/>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C4FA0"/>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C4FA0"/>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C4FA0"/>
    <w:pPr>
      <w:numPr>
        <w:ilvl w:val="3"/>
      </w:numPr>
      <w:outlineLvl w:val="3"/>
    </w:pPr>
    <w:rPr>
      <w:bCs/>
      <w:iCs/>
    </w:rPr>
  </w:style>
  <w:style w:type="paragraph" w:styleId="Heading5">
    <w:name w:val="heading 5"/>
    <w:basedOn w:val="Heading2"/>
    <w:next w:val="Normal"/>
    <w:link w:val="Heading5Char"/>
    <w:unhideWhenUsed/>
    <w:qFormat/>
    <w:rsid w:val="000C4FA0"/>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C4FA0"/>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C4FA0"/>
    <w:pPr>
      <w:spacing w:before="60" w:after="60"/>
    </w:pPr>
    <w:rPr>
      <w:b/>
      <w:bCs/>
      <w:color w:val="FFFFFF" w:themeColor="background1"/>
      <w:sz w:val="18"/>
    </w:rPr>
  </w:style>
  <w:style w:type="character" w:customStyle="1" w:styleId="SAPEmphasis">
    <w:name w:val="SAP_Emphasis"/>
    <w:basedOn w:val="DefaultParagraphFont"/>
    <w:uiPriority w:val="1"/>
    <w:qFormat/>
    <w:rsid w:val="000C4FA0"/>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C4FA0"/>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C4FA0"/>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C4FA0"/>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C4FA0"/>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C4FA0"/>
    <w:pPr>
      <w:keepNext w:val="0"/>
      <w:spacing w:before="0"/>
    </w:pPr>
  </w:style>
  <w:style w:type="paragraph" w:styleId="TOC3">
    <w:name w:val="toc 3"/>
    <w:basedOn w:val="TOC1"/>
    <w:autoRedefine/>
    <w:uiPriority w:val="39"/>
    <w:unhideWhenUsed/>
    <w:rsid w:val="000C4FA0"/>
    <w:pPr>
      <w:keepNext w:val="0"/>
      <w:tabs>
        <w:tab w:val="left" w:pos="1418"/>
      </w:tabs>
      <w:spacing w:before="0"/>
      <w:ind w:left="1418" w:hanging="794"/>
    </w:pPr>
  </w:style>
  <w:style w:type="paragraph" w:styleId="TOC4">
    <w:name w:val="toc 4"/>
    <w:basedOn w:val="TOC3"/>
    <w:next w:val="Normal"/>
    <w:autoRedefine/>
    <w:uiPriority w:val="39"/>
    <w:unhideWhenUsed/>
    <w:rsid w:val="000C4FA0"/>
    <w:pPr>
      <w:tabs>
        <w:tab w:val="left" w:pos="1985"/>
      </w:tabs>
      <w:ind w:right="851"/>
    </w:pPr>
  </w:style>
  <w:style w:type="paragraph" w:styleId="TOC5">
    <w:name w:val="toc 5"/>
    <w:basedOn w:val="TOC4"/>
    <w:next w:val="Normal"/>
    <w:autoRedefine/>
    <w:uiPriority w:val="39"/>
    <w:unhideWhenUsed/>
    <w:rsid w:val="000C4FA0"/>
  </w:style>
  <w:style w:type="character" w:customStyle="1" w:styleId="SAPKeyboard">
    <w:name w:val="SAP_Keyboard"/>
    <w:basedOn w:val="SAPMonospace"/>
    <w:uiPriority w:val="1"/>
    <w:qFormat/>
    <w:rsid w:val="000C4FA0"/>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C4FA0"/>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C4FA0"/>
    <w:rPr>
      <w:sz w:val="20"/>
      <w:szCs w:val="24"/>
    </w:rPr>
  </w:style>
  <w:style w:type="character" w:customStyle="1" w:styleId="TitleChar">
    <w:name w:val="Title Char"/>
    <w:basedOn w:val="StandardChar"/>
    <w:link w:val="Title"/>
    <w:rsid w:val="000C4FA0"/>
    <w:rPr>
      <w:rFonts w:cs="Arial"/>
      <w:b/>
      <w:bCs/>
      <w:color w:val="333399"/>
      <w:sz w:val="48"/>
      <w:szCs w:val="32"/>
    </w:rPr>
  </w:style>
  <w:style w:type="character" w:customStyle="1" w:styleId="SAPNoteHeadingChar">
    <w:name w:val="SAP_NoteHeading Char"/>
    <w:basedOn w:val="TitleChar"/>
    <w:link w:val="SAPNoteHeading"/>
    <w:rsid w:val="000C4FA0"/>
    <w:rPr>
      <w:rFonts w:ascii="BentonSans Regular" w:eastAsia="MS Mincho" w:hAnsi="BentonSans Regular" w:cs="Times New Roman"/>
      <w:b w:val="0"/>
      <w:bCs w:val="0"/>
      <w:color w:val="666666"/>
      <w:kern w:val="0"/>
      <w:sz w:val="22"/>
      <w:szCs w:val="24"/>
    </w:rPr>
  </w:style>
  <w:style w:type="paragraph" w:customStyle="1" w:styleId="SAPGraphicParagraph">
    <w:name w:val="SAP_GraphicParagraph"/>
    <w:basedOn w:val="Normal"/>
    <w:next w:val="Normal"/>
    <w:link w:val="SAPGraphicParagraphChar"/>
    <w:rsid w:val="000C4FA0"/>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C4FA0"/>
    <w:rPr>
      <w:rFonts w:ascii="BentonSans Book" w:eastAsia="MS Mincho" w:hAnsi="BentonSans Book" w:cs="Times New Roman"/>
      <w:b w:val="0"/>
      <w:bCs w:val="0"/>
      <w:color w:val="333399"/>
      <w:kern w:val="0"/>
      <w:sz w:val="16"/>
      <w:szCs w:val="24"/>
    </w:rPr>
  </w:style>
  <w:style w:type="paragraph" w:customStyle="1" w:styleId="SAPSectionTitleWithinKeyblocks">
    <w:name w:val="SAP_SectionTitle_(WithinKeyblocks)"/>
    <w:basedOn w:val="Normal"/>
    <w:next w:val="Normal"/>
    <w:link w:val="SAPSectionTitleWithinKeyblocksChar"/>
    <w:qFormat/>
    <w:rsid w:val="000C4FA0"/>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C4FA0"/>
    <w:rPr>
      <w:rFonts w:ascii="BentonSans Bold" w:eastAsia="MS Mincho" w:hAnsi="BentonSans Bold" w:cs="Times New Roman"/>
      <w:b w:val="0"/>
      <w:bCs w:val="0"/>
      <w:color w:val="666666"/>
      <w:kern w:val="0"/>
      <w:sz w:val="20"/>
      <w:szCs w:val="24"/>
    </w:rPr>
  </w:style>
  <w:style w:type="paragraph" w:customStyle="1" w:styleId="SAPHeading1NoNumber">
    <w:name w:val="SAP_Heading1NoNumber"/>
    <w:basedOn w:val="Heading1"/>
    <w:next w:val="Normal"/>
    <w:link w:val="SAPHeading1NoNumberChar"/>
    <w:rsid w:val="000C4FA0"/>
    <w:pPr>
      <w:numPr>
        <w:numId w:val="0"/>
      </w:numPr>
      <w:outlineLvl w:val="9"/>
    </w:pPr>
    <w:rPr>
      <w:b/>
    </w:rPr>
  </w:style>
  <w:style w:type="character" w:customStyle="1" w:styleId="SAPHeading1NoNumberChar">
    <w:name w:val="SAP_Heading1NoNumber Char"/>
    <w:basedOn w:val="TitleChar"/>
    <w:link w:val="SAPHeading1NoNumber"/>
    <w:rsid w:val="000C4FA0"/>
    <w:rPr>
      <w:rFonts w:ascii="BentonSans Bold" w:eastAsiaTheme="majorEastAsia" w:hAnsi="BentonSans Bold" w:cs="Times New Roman"/>
      <w:b w:val="0"/>
      <w:bCs/>
      <w:color w:val="666666"/>
      <w:kern w:val="0"/>
      <w:sz w:val="40"/>
      <w:szCs w:val="28"/>
    </w:rPr>
  </w:style>
  <w:style w:type="table" w:customStyle="1" w:styleId="SAPStandardTable">
    <w:name w:val="SAP_StandardTable"/>
    <w:basedOn w:val="TableGrid"/>
    <w:uiPriority w:val="99"/>
    <w:qFormat/>
    <w:rsid w:val="000C4FA0"/>
    <w:pPr>
      <w:widowControl/>
      <w:suppressAutoHyphens w:val="0"/>
      <w:autoSpaceDN/>
      <w:textAlignment w:val="auto"/>
    </w:pPr>
    <w:rPr>
      <w:rFonts w:ascii="BentonSans Book" w:eastAsia="MS Mincho" w:hAnsi="BentonSans Book" w:cs="Times New Roman"/>
      <w:kern w:val="0"/>
      <w:sz w:val="18"/>
      <w:szCs w:val="24"/>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C4FA0"/>
    <w:pPr>
      <w:numPr>
        <w:numId w:val="12"/>
      </w:numPr>
    </w:pPr>
  </w:style>
  <w:style w:type="paragraph" w:styleId="ListNumber2">
    <w:name w:val="List Number 2"/>
    <w:basedOn w:val="Normal"/>
    <w:uiPriority w:val="99"/>
    <w:unhideWhenUsed/>
    <w:qFormat/>
    <w:rsid w:val="000C4FA0"/>
    <w:pPr>
      <w:numPr>
        <w:ilvl w:val="1"/>
        <w:numId w:val="12"/>
      </w:numPr>
    </w:pPr>
  </w:style>
  <w:style w:type="paragraph" w:styleId="ListNumber3">
    <w:name w:val="List Number 3"/>
    <w:basedOn w:val="Normal"/>
    <w:uiPriority w:val="99"/>
    <w:unhideWhenUsed/>
    <w:qFormat/>
    <w:rsid w:val="000C4FA0"/>
    <w:pPr>
      <w:numPr>
        <w:ilvl w:val="2"/>
        <w:numId w:val="12"/>
      </w:numPr>
    </w:pPr>
  </w:style>
  <w:style w:type="paragraph" w:styleId="ListBullet">
    <w:name w:val="List Bullet"/>
    <w:basedOn w:val="Normal"/>
    <w:uiPriority w:val="99"/>
    <w:unhideWhenUsed/>
    <w:qFormat/>
    <w:rsid w:val="000C4FA0"/>
    <w:pPr>
      <w:numPr>
        <w:numId w:val="14"/>
      </w:numPr>
    </w:pPr>
  </w:style>
  <w:style w:type="paragraph" w:styleId="ListBullet2">
    <w:name w:val="List Bullet 2"/>
    <w:basedOn w:val="Normal"/>
    <w:uiPriority w:val="99"/>
    <w:unhideWhenUsed/>
    <w:qFormat/>
    <w:rsid w:val="000C4FA0"/>
    <w:pPr>
      <w:numPr>
        <w:numId w:val="16"/>
      </w:numPr>
    </w:pPr>
  </w:style>
  <w:style w:type="paragraph" w:styleId="ListBullet3">
    <w:name w:val="List Bullet 3"/>
    <w:basedOn w:val="Normal"/>
    <w:uiPriority w:val="99"/>
    <w:unhideWhenUsed/>
    <w:qFormat/>
    <w:rsid w:val="000C4FA0"/>
    <w:pPr>
      <w:numPr>
        <w:numId w:val="18"/>
      </w:numPr>
    </w:pPr>
  </w:style>
  <w:style w:type="paragraph" w:styleId="ListContinue">
    <w:name w:val="List Continue"/>
    <w:basedOn w:val="Normal"/>
    <w:uiPriority w:val="99"/>
    <w:unhideWhenUsed/>
    <w:qFormat/>
    <w:rsid w:val="000C4FA0"/>
    <w:pPr>
      <w:ind w:left="340"/>
    </w:pPr>
  </w:style>
  <w:style w:type="paragraph" w:styleId="ListContinue2">
    <w:name w:val="List Continue 2"/>
    <w:basedOn w:val="Normal"/>
    <w:uiPriority w:val="99"/>
    <w:unhideWhenUsed/>
    <w:qFormat/>
    <w:rsid w:val="000C4FA0"/>
    <w:pPr>
      <w:ind w:left="680"/>
    </w:pPr>
  </w:style>
  <w:style w:type="paragraph" w:styleId="ListContinue3">
    <w:name w:val="List Continue 3"/>
    <w:basedOn w:val="Normal"/>
    <w:uiPriority w:val="99"/>
    <w:unhideWhenUsed/>
    <w:qFormat/>
    <w:rsid w:val="000C4FA0"/>
    <w:pPr>
      <w:ind w:left="1021"/>
    </w:pPr>
  </w:style>
  <w:style w:type="character" w:customStyle="1" w:styleId="Heading1Char">
    <w:name w:val="Heading 1 Char"/>
    <w:basedOn w:val="DefaultParagraphFont"/>
    <w:link w:val="Heading1"/>
    <w:uiPriority w:val="9"/>
    <w:locked/>
    <w:rsid w:val="000C4FA0"/>
    <w:rPr>
      <w:rFonts w:ascii="BentonSans Bold" w:eastAsiaTheme="majorEastAsia" w:hAnsi="BentonSans Bold" w:cs="Times New Roman"/>
      <w:bCs/>
      <w:color w:val="666666"/>
      <w:kern w:val="0"/>
      <w:sz w:val="40"/>
      <w:szCs w:val="28"/>
    </w:rPr>
  </w:style>
  <w:style w:type="character" w:customStyle="1" w:styleId="Heading2Char">
    <w:name w:val="Heading 2 Char"/>
    <w:aliases w:val="Chapter Title Char"/>
    <w:basedOn w:val="DefaultParagraphFont"/>
    <w:link w:val="Heading2"/>
    <w:locked/>
    <w:rsid w:val="000C4FA0"/>
    <w:rPr>
      <w:rFonts w:ascii="BentonSans Bold" w:eastAsiaTheme="majorEastAsia" w:hAnsi="BentonSans Bold" w:cs="Times New Roman"/>
      <w:color w:val="666666"/>
      <w:kern w:val="0"/>
      <w:sz w:val="30"/>
      <w:szCs w:val="26"/>
    </w:rPr>
  </w:style>
  <w:style w:type="character" w:customStyle="1" w:styleId="Heading3Char">
    <w:name w:val="Heading 3 Char"/>
    <w:basedOn w:val="DefaultParagraphFont"/>
    <w:link w:val="Heading3"/>
    <w:locked/>
    <w:rsid w:val="000C4FA0"/>
    <w:rPr>
      <w:rFonts w:ascii="BentonSans Bold" w:eastAsiaTheme="majorEastAsia" w:hAnsi="BentonSans Bold" w:cs="Times New Roman"/>
      <w:bCs/>
      <w:color w:val="666666"/>
      <w:kern w:val="0"/>
      <w:sz w:val="30"/>
      <w:szCs w:val="26"/>
    </w:rPr>
  </w:style>
  <w:style w:type="character" w:customStyle="1" w:styleId="Heading4Char">
    <w:name w:val="Heading 4 Char"/>
    <w:aliases w:val="Map Title Char,Bullet 1 Char,PA Micro Section Char,ASAPHeading 4 Char"/>
    <w:basedOn w:val="DefaultParagraphFont"/>
    <w:link w:val="Heading4"/>
    <w:locked/>
    <w:rsid w:val="000C4FA0"/>
    <w:rPr>
      <w:rFonts w:ascii="BentonSans Bold" w:eastAsiaTheme="majorEastAsia" w:hAnsi="BentonSans Bold" w:cs="Times New Roman"/>
      <w:bCs/>
      <w:iCs/>
      <w:color w:val="666666"/>
      <w:kern w:val="0"/>
      <w:sz w:val="30"/>
      <w:szCs w:val="26"/>
    </w:rPr>
  </w:style>
  <w:style w:type="character" w:customStyle="1" w:styleId="Heading5Char">
    <w:name w:val="Heading 5 Char"/>
    <w:basedOn w:val="DefaultParagraphFont"/>
    <w:link w:val="Heading5"/>
    <w:rsid w:val="000C4FA0"/>
    <w:rPr>
      <w:rFonts w:ascii="BentonSans Bold" w:eastAsiaTheme="majorEastAsia" w:hAnsi="BentonSans Bold" w:cs="Times New Roman"/>
      <w:color w:val="666666"/>
      <w:kern w:val="0"/>
      <w:sz w:val="30"/>
      <w:szCs w:val="26"/>
    </w:rPr>
  </w:style>
  <w:style w:type="table" w:styleId="TableGrid">
    <w:name w:val="Table Grid"/>
    <w:basedOn w:val="TableNormal"/>
    <w:uiPriority w:val="59"/>
    <w:rsid w:val="000C4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C4FA0"/>
    <w:rPr>
      <w:color w:val="auto"/>
      <w:sz w:val="24"/>
    </w:rPr>
  </w:style>
  <w:style w:type="paragraph" w:customStyle="1" w:styleId="SAPMainTitle">
    <w:name w:val="SAP_MainTitle"/>
    <w:basedOn w:val="Normal"/>
    <w:next w:val="Normal"/>
    <w:rsid w:val="000C4FA0"/>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C4FA0"/>
    <w:pPr>
      <w:spacing w:line="260" w:lineRule="exact"/>
      <w:jc w:val="right"/>
    </w:pPr>
    <w:rPr>
      <w:caps/>
      <w:color w:val="auto"/>
      <w:spacing w:val="10"/>
      <w:sz w:val="20"/>
    </w:rPr>
  </w:style>
  <w:style w:type="paragraph" w:customStyle="1" w:styleId="SAPDocumentVersion">
    <w:name w:val="SAP_DocumentVersion"/>
    <w:basedOn w:val="SAPSecurityLevel"/>
    <w:rsid w:val="000C4FA0"/>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C4FA0"/>
    <w:rPr>
      <w:rFonts w:ascii="BentonSans Book" w:hAnsi="BentonSans Book" w:cs="Times New Roman"/>
      <w:color w:val="0076CB"/>
      <w:sz w:val="12"/>
      <w:u w:val="none"/>
    </w:rPr>
  </w:style>
  <w:style w:type="paragraph" w:customStyle="1" w:styleId="SAPMaterialNumber">
    <w:name w:val="SAP_MaterialNumber"/>
    <w:basedOn w:val="Normal"/>
    <w:locked/>
    <w:rsid w:val="000C4FA0"/>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C4FA0"/>
  </w:style>
  <w:style w:type="paragraph" w:customStyle="1" w:styleId="SAPFooterleft">
    <w:name w:val="SAP_Footer_left"/>
    <w:basedOn w:val="Footer"/>
    <w:locked/>
    <w:rsid w:val="000C4FA0"/>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rPr>
  </w:style>
  <w:style w:type="character" w:customStyle="1" w:styleId="SAPFooterPageNumber">
    <w:name w:val="SAP_Footer_PageNumber"/>
    <w:basedOn w:val="DefaultParagraphFont"/>
    <w:uiPriority w:val="1"/>
    <w:qFormat/>
    <w:locked/>
    <w:rsid w:val="000C4FA0"/>
    <w:rPr>
      <w:rFonts w:ascii="BentonSans Bold" w:hAnsi="BentonSans Bold" w:cs="Times New Roman"/>
    </w:rPr>
  </w:style>
  <w:style w:type="character" w:customStyle="1" w:styleId="SAPFooterSecurityLevel">
    <w:name w:val="SAP_Footer_SecurityLevel"/>
    <w:basedOn w:val="DefaultParagraphFont"/>
    <w:uiPriority w:val="1"/>
    <w:locked/>
    <w:rsid w:val="000C4FA0"/>
    <w:rPr>
      <w:rFonts w:cs="Times New Roman"/>
      <w:caps/>
      <w:spacing w:val="6"/>
    </w:rPr>
  </w:style>
  <w:style w:type="paragraph" w:customStyle="1" w:styleId="SAPLastPageGray">
    <w:name w:val="SAP_LastPage_Gray"/>
    <w:basedOn w:val="Normal"/>
    <w:locked/>
    <w:rsid w:val="000C4FA0"/>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C4FA0"/>
    <w:pPr>
      <w:spacing w:before="0" w:after="0" w:line="180" w:lineRule="exact"/>
    </w:pPr>
    <w:rPr>
      <w:rFonts w:cs="Arial"/>
      <w:sz w:val="12"/>
      <w:szCs w:val="18"/>
      <w:lang w:val="de-DE"/>
    </w:rPr>
  </w:style>
  <w:style w:type="paragraph" w:customStyle="1" w:styleId="SAPFooterright">
    <w:name w:val="SAP_Footer_right"/>
    <w:basedOn w:val="SAPFooterleft"/>
    <w:locked/>
    <w:rsid w:val="000C4FA0"/>
    <w:pPr>
      <w:jc w:val="right"/>
    </w:pPr>
    <w:rPr>
      <w:noProof/>
    </w:rPr>
  </w:style>
  <w:style w:type="paragraph" w:customStyle="1" w:styleId="SAPFooterCurrentTopicRight">
    <w:name w:val="SAP_Footer_CurrentTopicRight"/>
    <w:basedOn w:val="SAPFooterright"/>
    <w:qFormat/>
    <w:locked/>
    <w:rsid w:val="000C4FA0"/>
    <w:rPr>
      <w:rFonts w:ascii="BentonSans Bold" w:hAnsi="BentonSans Bold"/>
    </w:rPr>
  </w:style>
  <w:style w:type="paragraph" w:customStyle="1" w:styleId="SAPFooterCurrentTopicLeft">
    <w:name w:val="SAP_Footer_CurrentTopicLeft"/>
    <w:basedOn w:val="SAPFooterleft"/>
    <w:qFormat/>
    <w:locked/>
    <w:rsid w:val="000C4FA0"/>
    <w:rPr>
      <w:rFonts w:ascii="BentonSans Bold" w:hAnsi="BentonSans Bold"/>
    </w:rPr>
  </w:style>
  <w:style w:type="paragraph" w:styleId="Header">
    <w:name w:val="header"/>
    <w:basedOn w:val="Normal"/>
    <w:link w:val="HeaderChar"/>
    <w:uiPriority w:val="99"/>
    <w:unhideWhenUsed/>
    <w:rsid w:val="000C4F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C4FA0"/>
    <w:rPr>
      <w:rFonts w:ascii="BentonSans Book" w:eastAsia="MS Mincho" w:hAnsi="BentonSans Book" w:cs="Times New Roman"/>
      <w:kern w:val="0"/>
      <w:sz w:val="18"/>
      <w:szCs w:val="24"/>
    </w:rPr>
  </w:style>
  <w:style w:type="paragraph" w:customStyle="1" w:styleId="SAPHeader">
    <w:name w:val="SAP_Header"/>
    <w:basedOn w:val="Normal"/>
    <w:locked/>
    <w:rsid w:val="000C4FA0"/>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unique_15" TargetMode="External"/><Relationship Id="rId18" Type="http://schemas.openxmlformats.org/officeDocument/2006/relationships/hyperlink" Target="#unique_20" TargetMode="External"/><Relationship Id="rId26" Type="http://schemas.openxmlformats.org/officeDocument/2006/relationships/header" Target="header1.xml"/><Relationship Id="rId39" Type="http://schemas.openxmlformats.org/officeDocument/2006/relationships/footer" Target="footer6.xml"/><Relationship Id="rId21" Type="http://schemas.openxmlformats.org/officeDocument/2006/relationships/hyperlink" Target="#unique_23" TargetMode="External"/><Relationship Id="rId34" Type="http://schemas.openxmlformats.org/officeDocument/2006/relationships/header" Target="header4.xml"/><Relationship Id="rId42" Type="http://schemas.openxmlformats.org/officeDocument/2006/relationships/theme" Target="theme/theme1.xml"/><Relationship Id="rId7" Type="http://schemas.openxmlformats.org/officeDocument/2006/relationships/hyperlink" Target="https://help.sap.com/viewer/S4HANA2020_AdminGuide" TargetMode="External"/><Relationship Id="rId2" Type="http://schemas.openxmlformats.org/officeDocument/2006/relationships/styles" Target="styles.xml"/><Relationship Id="rId16" Type="http://schemas.openxmlformats.org/officeDocument/2006/relationships/hyperlink" Target="#unique_18"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3" TargetMode="External"/><Relationship Id="rId24" Type="http://schemas.openxmlformats.org/officeDocument/2006/relationships/hyperlink" Target="#unique_18" TargetMode="External"/><Relationship Id="rId32" Type="http://schemas.openxmlformats.org/officeDocument/2006/relationships/hyperlink" Target="http://www.sap.com/copyright" TargetMode="External"/><Relationship Id="rId37" Type="http://schemas.openxmlformats.org/officeDocument/2006/relationships/footer" Target="footer5.xml"/><Relationship Id="rId40" Type="http://schemas.openxmlformats.org/officeDocument/2006/relationships/fontTable" Target="fontTable.xml"/><Relationship Id="rId45"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unique_17" TargetMode="External"/><Relationship Id="rId23" Type="http://schemas.openxmlformats.org/officeDocument/2006/relationships/hyperlink" Target="#unique_25" TargetMode="External"/><Relationship Id="rId28" Type="http://schemas.openxmlformats.org/officeDocument/2006/relationships/footer" Target="footer1.xml"/><Relationship Id="rId36" Type="http://schemas.openxmlformats.org/officeDocument/2006/relationships/footer" Target="footer4.xml"/><Relationship Id="rId10" Type="http://schemas.openxmlformats.org/officeDocument/2006/relationships/hyperlink" Target="#unique_5" TargetMode="External"/><Relationship Id="rId19" Type="http://schemas.openxmlformats.org/officeDocument/2006/relationships/hyperlink" Target="#unique_21" TargetMode="External"/><Relationship Id="rId31" Type="http://schemas.openxmlformats.org/officeDocument/2006/relationships/footer" Target="footer3.xml"/><Relationship Id="rId44"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launchpad.support.sap.com/#/notes/2529437" TargetMode="External"/><Relationship Id="rId14" Type="http://schemas.openxmlformats.org/officeDocument/2006/relationships/hyperlink" Target="#unique_16" TargetMode="External"/><Relationship Id="rId22" Type="http://schemas.openxmlformats.org/officeDocument/2006/relationships/hyperlink" Target="#unique_24"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5.xml"/><Relationship Id="rId43" Type="http://schemas.openxmlformats.org/officeDocument/2006/relationships/customXml" Target="../customXml/item1.xml"/><Relationship Id="rId8" Type="http://schemas.openxmlformats.org/officeDocument/2006/relationships/hyperlink" Target="https://support.sap.com/content/dam/SAAP/Sol_Pack/BP_OP_ENTPR/BP_OP_ENTPR_S4HANA2020_7_Master_Data_EN_XX.htm" TargetMode="External"/><Relationship Id="rId3" Type="http://schemas.openxmlformats.org/officeDocument/2006/relationships/settings" Target="settings.xml"/><Relationship Id="rId12" Type="http://schemas.openxmlformats.org/officeDocument/2006/relationships/hyperlink" Target="#unique_14" TargetMode="External"/><Relationship Id="rId17" Type="http://schemas.openxmlformats.org/officeDocument/2006/relationships/hyperlink" Target="#unique_19" TargetMode="External"/><Relationship Id="rId25" Type="http://schemas.openxmlformats.org/officeDocument/2006/relationships/hyperlink" Target="#unique_19" TargetMode="External"/><Relationship Id="rId33" Type="http://schemas.openxmlformats.org/officeDocument/2006/relationships/image" Target="media/image1.png"/><Relationship Id="rId38" Type="http://schemas.openxmlformats.org/officeDocument/2006/relationships/header" Target="header6.xml"/><Relationship Id="rId20" Type="http://schemas.openxmlformats.org/officeDocument/2006/relationships/hyperlink" Target="#unique_22" TargetMode="External"/><Relationship Id="rId4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7476F0643E47A191C83D7CA8AE397B"/>
        <w:category>
          <w:name w:val="General"/>
          <w:gallery w:val="placeholder"/>
        </w:category>
        <w:types>
          <w:type w:val="bbPlcHdr"/>
        </w:types>
        <w:behaviors>
          <w:behavior w:val="content"/>
        </w:behaviors>
        <w:guid w:val="{4EB6971E-1414-4574-BC78-EE73842C1A4E}"/>
      </w:docPartPr>
      <w:docPartBody>
        <w:p w:rsidR="00000000" w:rsidRDefault="00D3034B" w:rsidP="00D3034B">
          <w:pPr>
            <w:pStyle w:val="637476F0643E47A191C83D7CA8AE397B"/>
          </w:pPr>
          <w:r>
            <w:t>Enter Scope Item Name</w:t>
          </w:r>
        </w:p>
      </w:docPartBody>
    </w:docPart>
    <w:docPart>
      <w:docPartPr>
        <w:name w:val="0BEAC4732A1D4386B2C8C0CD455476DB"/>
        <w:category>
          <w:name w:val="General"/>
          <w:gallery w:val="placeholder"/>
        </w:category>
        <w:types>
          <w:type w:val="bbPlcHdr"/>
        </w:types>
        <w:behaviors>
          <w:behavior w:val="content"/>
        </w:behaviors>
        <w:guid w:val="{760BDAA8-49F3-4403-BCD9-F325151C8E9D}"/>
      </w:docPartPr>
      <w:docPartBody>
        <w:p w:rsidR="00000000" w:rsidRDefault="00D3034B" w:rsidP="00D3034B">
          <w:pPr>
            <w:pStyle w:val="0BEAC4732A1D4386B2C8C0CD455476DB"/>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altName w:val="Corbel"/>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BentonSans Bold">
    <w:altName w:val="Times New Roman"/>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altName w:val="Times New Roman"/>
    <w:charset w:val="00"/>
    <w:family w:val="auto"/>
    <w:pitch w:val="variable"/>
    <w:sig w:usb0="00000001" w:usb1="5000A04B" w:usb2="00000000" w:usb3="00000000" w:csb0="0000019F" w:csb1="00000000"/>
  </w:font>
  <w:font w:name="BentonSans Book Italic">
    <w:altName w:val="Corbel"/>
    <w:charset w:val="00"/>
    <w:family w:val="auto"/>
    <w:pitch w:val="variable"/>
    <w:sig w:usb0="00000001" w:usb1="5000A04B" w:usb2="00000000" w:usb3="00000000" w:csb0="0000019F" w:csb1="00000000"/>
  </w:font>
  <w:font w:name="Courier">
    <w:panose1 w:val="02070409020205020404"/>
    <w:charset w:val="00"/>
    <w:family w:val="modern"/>
    <w:pitch w:val="default"/>
  </w:font>
  <w:font w:name="BentonSans Regular">
    <w:charset w:val="00"/>
    <w:family w:val="auto"/>
    <w:pitch w:val="variable"/>
    <w:sig w:usb0="A00002FF" w:usb1="5000A04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4B"/>
    <w:rsid w:val="00D30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CB6A7A1C4414854945B1CD0965C90E4">
    <w:name w:val="9CB6A7A1C4414854945B1CD0965C90E4"/>
    <w:rsid w:val="00D3034B"/>
  </w:style>
  <w:style w:type="paragraph" w:customStyle="1" w:styleId="637476F0643E47A191C83D7CA8AE397B">
    <w:name w:val="637476F0643E47A191C83D7CA8AE397B"/>
    <w:rsid w:val="00D3034B"/>
  </w:style>
  <w:style w:type="paragraph" w:customStyle="1" w:styleId="0BEAC4732A1D4386B2C8C0CD455476DB">
    <w:name w:val="0BEAC4732A1D4386B2C8C0CD455476DB"/>
    <w:rsid w:val="00D3034B"/>
  </w:style>
  <w:style w:type="paragraph" w:customStyle="1" w:styleId="6CAB4B4F9A954490806C63D8A2253598">
    <w:name w:val="6CAB4B4F9A954490806C63D8A2253598"/>
    <w:rsid w:val="00D303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2B286EDA-C439-4BF0-B233-343F81D4CC85}"/>
</file>

<file path=customXml/itemProps2.xml><?xml version="1.0" encoding="utf-8"?>
<ds:datastoreItem xmlns:ds="http://schemas.openxmlformats.org/officeDocument/2006/customXml" ds:itemID="{440DA39A-42C2-4842-A2C9-8F710F4E013B}"/>
</file>

<file path=customXml/itemProps3.xml><?xml version="1.0" encoding="utf-8"?>
<ds:datastoreItem xmlns:ds="http://schemas.openxmlformats.org/officeDocument/2006/customXml" ds:itemID="{B4DF57C5-A3E8-428A-BEA2-A0303221C916}"/>
</file>

<file path=docProps/app.xml><?xml version="1.0" encoding="utf-8"?>
<Properties xmlns="http://schemas.openxmlformats.org/officeDocument/2006/extended-properties" xmlns:vt="http://schemas.openxmlformats.org/officeDocument/2006/docPropsVTypes">
  <Template>Normal.dotm</Template>
  <TotalTime>0</TotalTime>
  <Pages>39</Pages>
  <Words>8225</Words>
  <Characters>46887</Characters>
  <Application>Microsoft Office Word</Application>
  <DocSecurity>4</DocSecurity>
  <Lines>390</Lines>
  <Paragraphs>110</Paragraphs>
  <ScaleCrop>false</ScaleCrop>
  <Manager/>
  <Company/>
  <LinksUpToDate>false</LinksUpToDate>
  <CharactersWithSpaces>55002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2020-09-17T18:29:00Z</dcterms:created>
  <dcterms:modified xsi:type="dcterms:W3CDTF">2020-09-17T18:29:00Z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