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E45AC" w:rsidRPr="00FC413A" w:rsidTr="005616DC">
        <w:trPr>
          <w:trHeight w:hRule="exact" w:val="227"/>
        </w:trPr>
        <w:tc>
          <w:tcPr>
            <w:tcW w:w="4962" w:type="dxa"/>
            <w:tcBorders>
              <w:bottom w:val="single" w:sz="4" w:space="0" w:color="auto"/>
            </w:tcBorders>
            <w:shd w:val="clear" w:color="auto" w:fill="000000" w:themeFill="text1"/>
          </w:tcPr>
          <w:p w:rsidR="00EE45AC" w:rsidRPr="00FC413A" w:rsidRDefault="00EE45AC"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E45AC" w:rsidRPr="00FC413A" w:rsidRDefault="00EE45AC" w:rsidP="005616DC"/>
        </w:tc>
      </w:tr>
      <w:tr w:rsidR="00EE45AC"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EE45AC" w:rsidRPr="00E540A2" w:rsidRDefault="00EE45AC" w:rsidP="00EE45AC">
            <w:pPr>
              <w:pStyle w:val="SAPCollateralType"/>
            </w:pPr>
            <w:r>
              <w:t>Testskript</w:t>
            </w:r>
          </w:p>
          <w:p w:rsidR="00EE45AC" w:rsidRPr="00E540A2" w:rsidRDefault="00EE45AC" w:rsidP="00EE45AC">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EE45AC" w:rsidRPr="00CF3F1C" w:rsidRDefault="00EE45AC" w:rsidP="005616DC">
            <w:pPr>
              <w:pStyle w:val="SAPSecurityLevel"/>
            </w:pPr>
            <w:bookmarkStart w:id="1" w:name="securitylevel"/>
            <w:r w:rsidRPr="00CF3F1C">
              <w:t>public</w:t>
            </w:r>
            <w:bookmarkEnd w:id="1"/>
          </w:p>
        </w:tc>
      </w:tr>
      <w:tr w:rsidR="00EE45AC" w:rsidTr="005616DC">
        <w:trPr>
          <w:trHeight w:hRule="exact" w:val="2402"/>
        </w:trPr>
        <w:tc>
          <w:tcPr>
            <w:tcW w:w="4962" w:type="dxa"/>
            <w:vMerge/>
            <w:tcBorders>
              <w:top w:val="nil"/>
              <w:bottom w:val="nil"/>
              <w:right w:val="nil"/>
            </w:tcBorders>
            <w:shd w:val="clear" w:color="auto" w:fill="F0AB00"/>
            <w:tcMar>
              <w:top w:w="113" w:type="dxa"/>
            </w:tcMar>
          </w:tcPr>
          <w:p w:rsidR="00EE45AC" w:rsidRDefault="00EE45AC" w:rsidP="005616DC">
            <w:pPr>
              <w:pStyle w:val="SAPCollateralType"/>
            </w:pPr>
          </w:p>
        </w:tc>
        <w:tc>
          <w:tcPr>
            <w:tcW w:w="9383" w:type="dxa"/>
            <w:tcBorders>
              <w:top w:val="nil"/>
              <w:left w:val="nil"/>
              <w:bottom w:val="nil"/>
            </w:tcBorders>
            <w:shd w:val="clear" w:color="auto" w:fill="F0AB00"/>
            <w:tcMar>
              <w:top w:w="113" w:type="dxa"/>
            </w:tcMar>
          </w:tcPr>
          <w:p w:rsidR="00EE45AC" w:rsidRDefault="00EE45AC" w:rsidP="005616DC">
            <w:pPr>
              <w:pStyle w:val="SAPMainTitle"/>
            </w:pPr>
            <w:bookmarkStart w:id="2" w:name="maintitle"/>
            <w:r>
              <w:t>Kundenauftragserfassung mit Einmalkunde (BDH_DE)</w:t>
            </w:r>
            <w:bookmarkEnd w:id="2"/>
          </w:p>
          <w:p w:rsidR="00EE45AC" w:rsidRDefault="00EE45AC" w:rsidP="005616DC">
            <w:pPr>
              <w:pStyle w:val="SAPMainTitle"/>
            </w:pPr>
          </w:p>
        </w:tc>
      </w:tr>
    </w:tbl>
    <w:p w:rsidR="00EE45AC" w:rsidRDefault="00EE45AC"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E45AC" w:rsidRDefault="00EE45AC">
      <w:pPr>
        <w:pStyle w:val="TOC1"/>
        <w:rPr>
          <w:rFonts w:asciiTheme="minorHAnsi" w:eastAsiaTheme="minorEastAsia" w:hAnsiTheme="minorHAnsi" w:cstheme="minorBidi"/>
          <w:noProof/>
          <w:sz w:val="22"/>
          <w:szCs w:val="22"/>
        </w:rPr>
      </w:pPr>
      <w:hyperlink w:anchor="_Toc52225138" w:history="1">
        <w:r w:rsidRPr="00C42C3B">
          <w:rPr>
            <w:rStyle w:val="Hyperlink"/>
            <w:noProof/>
          </w:rPr>
          <w:t>1</w:t>
        </w:r>
        <w:r>
          <w:rPr>
            <w:rFonts w:asciiTheme="minorHAnsi" w:eastAsiaTheme="minorEastAsia" w:hAnsiTheme="minorHAnsi" w:cstheme="minorBidi"/>
            <w:noProof/>
            <w:sz w:val="22"/>
            <w:szCs w:val="22"/>
          </w:rPr>
          <w:tab/>
        </w:r>
        <w:r w:rsidRPr="00C42C3B">
          <w:rPr>
            <w:rStyle w:val="Hyperlink"/>
            <w:noProof/>
          </w:rPr>
          <w:t>Einsatzmöglichkeiten</w:t>
        </w:r>
        <w:r>
          <w:rPr>
            <w:noProof/>
            <w:webHidden/>
          </w:rPr>
          <w:tab/>
        </w:r>
        <w:r>
          <w:rPr>
            <w:noProof/>
            <w:webHidden/>
          </w:rPr>
          <w:fldChar w:fldCharType="begin"/>
        </w:r>
        <w:r>
          <w:rPr>
            <w:noProof/>
            <w:webHidden/>
          </w:rPr>
          <w:instrText xml:space="preserve"> PAGEREF _Toc52225138 \h </w:instrText>
        </w:r>
        <w:r>
          <w:rPr>
            <w:noProof/>
            <w:webHidden/>
          </w:rPr>
        </w:r>
        <w:r>
          <w:rPr>
            <w:noProof/>
            <w:webHidden/>
          </w:rPr>
          <w:fldChar w:fldCharType="separate"/>
        </w:r>
        <w:r>
          <w:rPr>
            <w:noProof/>
            <w:webHidden/>
          </w:rPr>
          <w:t>3</w:t>
        </w:r>
        <w:r>
          <w:rPr>
            <w:noProof/>
            <w:webHidden/>
          </w:rPr>
          <w:fldChar w:fldCharType="end"/>
        </w:r>
      </w:hyperlink>
    </w:p>
    <w:p w:rsidR="00EE45AC" w:rsidRDefault="00EE45AC">
      <w:pPr>
        <w:pStyle w:val="TOC1"/>
        <w:rPr>
          <w:rFonts w:asciiTheme="minorHAnsi" w:eastAsiaTheme="minorEastAsia" w:hAnsiTheme="minorHAnsi" w:cstheme="minorBidi"/>
          <w:noProof/>
          <w:sz w:val="22"/>
          <w:szCs w:val="22"/>
        </w:rPr>
      </w:pPr>
      <w:hyperlink w:anchor="_Toc52225139" w:history="1">
        <w:r w:rsidRPr="00C42C3B">
          <w:rPr>
            <w:rStyle w:val="Hyperlink"/>
            <w:noProof/>
          </w:rPr>
          <w:t>2</w:t>
        </w:r>
        <w:r>
          <w:rPr>
            <w:rFonts w:asciiTheme="minorHAnsi" w:eastAsiaTheme="minorEastAsia" w:hAnsiTheme="minorHAnsi" w:cstheme="minorBidi"/>
            <w:noProof/>
            <w:sz w:val="22"/>
            <w:szCs w:val="22"/>
          </w:rPr>
          <w:tab/>
        </w:r>
        <w:r w:rsidRPr="00C42C3B">
          <w:rPr>
            <w:rStyle w:val="Hyperlink"/>
            <w:noProof/>
          </w:rPr>
          <w:t>Voraussetzungen</w:t>
        </w:r>
        <w:r>
          <w:rPr>
            <w:noProof/>
            <w:webHidden/>
          </w:rPr>
          <w:tab/>
        </w:r>
        <w:r>
          <w:rPr>
            <w:noProof/>
            <w:webHidden/>
          </w:rPr>
          <w:fldChar w:fldCharType="begin"/>
        </w:r>
        <w:r>
          <w:rPr>
            <w:noProof/>
            <w:webHidden/>
          </w:rPr>
          <w:instrText xml:space="preserve"> PAGEREF _Toc52225139 \h </w:instrText>
        </w:r>
        <w:r>
          <w:rPr>
            <w:noProof/>
            <w:webHidden/>
          </w:rPr>
        </w:r>
        <w:r>
          <w:rPr>
            <w:noProof/>
            <w:webHidden/>
          </w:rPr>
          <w:fldChar w:fldCharType="separate"/>
        </w:r>
        <w:r>
          <w:rPr>
            <w:noProof/>
            <w:webHidden/>
          </w:rPr>
          <w:t>4</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40" w:history="1">
        <w:r w:rsidRPr="00C42C3B">
          <w:rPr>
            <w:rStyle w:val="Hyperlink"/>
            <w:noProof/>
          </w:rPr>
          <w:t>2.1</w:t>
        </w:r>
        <w:r>
          <w:rPr>
            <w:rFonts w:asciiTheme="minorHAnsi" w:eastAsiaTheme="minorEastAsia" w:hAnsiTheme="minorHAnsi" w:cstheme="minorBidi"/>
            <w:noProof/>
            <w:sz w:val="22"/>
            <w:szCs w:val="22"/>
          </w:rPr>
          <w:tab/>
        </w:r>
        <w:r w:rsidRPr="00C42C3B">
          <w:rPr>
            <w:rStyle w:val="Hyperlink"/>
            <w:noProof/>
          </w:rPr>
          <w:t>Systemzugriff</w:t>
        </w:r>
        <w:r>
          <w:rPr>
            <w:noProof/>
            <w:webHidden/>
          </w:rPr>
          <w:tab/>
        </w:r>
        <w:r>
          <w:rPr>
            <w:noProof/>
            <w:webHidden/>
          </w:rPr>
          <w:fldChar w:fldCharType="begin"/>
        </w:r>
        <w:r>
          <w:rPr>
            <w:noProof/>
            <w:webHidden/>
          </w:rPr>
          <w:instrText xml:space="preserve"> PAGEREF _Toc52225140 \h </w:instrText>
        </w:r>
        <w:r>
          <w:rPr>
            <w:noProof/>
            <w:webHidden/>
          </w:rPr>
        </w:r>
        <w:r>
          <w:rPr>
            <w:noProof/>
            <w:webHidden/>
          </w:rPr>
          <w:fldChar w:fldCharType="separate"/>
        </w:r>
        <w:r>
          <w:rPr>
            <w:noProof/>
            <w:webHidden/>
          </w:rPr>
          <w:t>4</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41" w:history="1">
        <w:r w:rsidRPr="00C42C3B">
          <w:rPr>
            <w:rStyle w:val="Hyperlink"/>
            <w:noProof/>
          </w:rPr>
          <w:t>2.2</w:t>
        </w:r>
        <w:r>
          <w:rPr>
            <w:rFonts w:asciiTheme="minorHAnsi" w:eastAsiaTheme="minorEastAsia" w:hAnsiTheme="minorHAnsi" w:cstheme="minorBidi"/>
            <w:noProof/>
            <w:sz w:val="22"/>
            <w:szCs w:val="22"/>
          </w:rPr>
          <w:tab/>
        </w:r>
        <w:r w:rsidRPr="00C42C3B">
          <w:rPr>
            <w:rStyle w:val="Hyperlink"/>
            <w:noProof/>
          </w:rPr>
          <w:t>Rollen</w:t>
        </w:r>
        <w:r>
          <w:rPr>
            <w:noProof/>
            <w:webHidden/>
          </w:rPr>
          <w:tab/>
        </w:r>
        <w:r>
          <w:rPr>
            <w:noProof/>
            <w:webHidden/>
          </w:rPr>
          <w:fldChar w:fldCharType="begin"/>
        </w:r>
        <w:r>
          <w:rPr>
            <w:noProof/>
            <w:webHidden/>
          </w:rPr>
          <w:instrText xml:space="preserve"> PAGEREF _Toc52225141 \h </w:instrText>
        </w:r>
        <w:r>
          <w:rPr>
            <w:noProof/>
            <w:webHidden/>
          </w:rPr>
        </w:r>
        <w:r>
          <w:rPr>
            <w:noProof/>
            <w:webHidden/>
          </w:rPr>
          <w:fldChar w:fldCharType="separate"/>
        </w:r>
        <w:r>
          <w:rPr>
            <w:noProof/>
            <w:webHidden/>
          </w:rPr>
          <w:t>4</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42" w:history="1">
        <w:r w:rsidRPr="00C42C3B">
          <w:rPr>
            <w:rStyle w:val="Hyperlink"/>
            <w:noProof/>
          </w:rPr>
          <w:t>2.3</w:t>
        </w:r>
        <w:r>
          <w:rPr>
            <w:rFonts w:asciiTheme="minorHAnsi" w:eastAsiaTheme="minorEastAsia" w:hAnsiTheme="minorHAnsi" w:cstheme="minorBidi"/>
            <w:noProof/>
            <w:sz w:val="22"/>
            <w:szCs w:val="22"/>
          </w:rPr>
          <w:tab/>
        </w:r>
        <w:r w:rsidRPr="00C42C3B">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_Toc52225142 \h </w:instrText>
        </w:r>
        <w:r>
          <w:rPr>
            <w:noProof/>
            <w:webHidden/>
          </w:rPr>
        </w:r>
        <w:r>
          <w:rPr>
            <w:noProof/>
            <w:webHidden/>
          </w:rPr>
          <w:fldChar w:fldCharType="separate"/>
        </w:r>
        <w:r>
          <w:rPr>
            <w:noProof/>
            <w:webHidden/>
          </w:rPr>
          <w:t>5</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43" w:history="1">
        <w:r w:rsidRPr="00C42C3B">
          <w:rPr>
            <w:rStyle w:val="Hyperlink"/>
            <w:noProof/>
          </w:rPr>
          <w:t>2.4</w:t>
        </w:r>
        <w:r>
          <w:rPr>
            <w:rFonts w:asciiTheme="minorHAnsi" w:eastAsiaTheme="minorEastAsia" w:hAnsiTheme="minorHAnsi" w:cstheme="minorBidi"/>
            <w:noProof/>
            <w:sz w:val="22"/>
            <w:szCs w:val="22"/>
          </w:rPr>
          <w:tab/>
        </w:r>
        <w:r w:rsidRPr="00C42C3B">
          <w:rPr>
            <w:rStyle w:val="Hyperlink"/>
            <w:noProof/>
          </w:rPr>
          <w:t>Voraussetzungen/Situation</w:t>
        </w:r>
        <w:r>
          <w:rPr>
            <w:noProof/>
            <w:webHidden/>
          </w:rPr>
          <w:tab/>
        </w:r>
        <w:r>
          <w:rPr>
            <w:noProof/>
            <w:webHidden/>
          </w:rPr>
          <w:fldChar w:fldCharType="begin"/>
        </w:r>
        <w:r>
          <w:rPr>
            <w:noProof/>
            <w:webHidden/>
          </w:rPr>
          <w:instrText xml:space="preserve"> PAGEREF _Toc52225143 \h </w:instrText>
        </w:r>
        <w:r>
          <w:rPr>
            <w:noProof/>
            <w:webHidden/>
          </w:rPr>
        </w:r>
        <w:r>
          <w:rPr>
            <w:noProof/>
            <w:webHidden/>
          </w:rPr>
          <w:fldChar w:fldCharType="separate"/>
        </w:r>
        <w:r>
          <w:rPr>
            <w:noProof/>
            <w:webHidden/>
          </w:rPr>
          <w:t>6</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44" w:history="1">
        <w:r w:rsidRPr="00C42C3B">
          <w:rPr>
            <w:rStyle w:val="Hyperlink"/>
            <w:noProof/>
          </w:rPr>
          <w:t>2.5</w:t>
        </w:r>
        <w:r>
          <w:rPr>
            <w:rFonts w:asciiTheme="minorHAnsi" w:eastAsiaTheme="minorEastAsia" w:hAnsiTheme="minorHAnsi" w:cstheme="minorBidi"/>
            <w:noProof/>
            <w:sz w:val="22"/>
            <w:szCs w:val="22"/>
          </w:rPr>
          <w:tab/>
        </w:r>
        <w:r w:rsidRPr="00C42C3B">
          <w:rPr>
            <w:rStyle w:val="Hyperlink"/>
            <w:noProof/>
          </w:rPr>
          <w:t>Vorbereitende Schritte</w:t>
        </w:r>
        <w:r>
          <w:rPr>
            <w:noProof/>
            <w:webHidden/>
          </w:rPr>
          <w:tab/>
        </w:r>
        <w:r>
          <w:rPr>
            <w:noProof/>
            <w:webHidden/>
          </w:rPr>
          <w:fldChar w:fldCharType="begin"/>
        </w:r>
        <w:r>
          <w:rPr>
            <w:noProof/>
            <w:webHidden/>
          </w:rPr>
          <w:instrText xml:space="preserve"> PAGEREF _Toc52225144 \h </w:instrText>
        </w:r>
        <w:r>
          <w:rPr>
            <w:noProof/>
            <w:webHidden/>
          </w:rPr>
        </w:r>
        <w:r>
          <w:rPr>
            <w:noProof/>
            <w:webHidden/>
          </w:rPr>
          <w:fldChar w:fldCharType="separate"/>
        </w:r>
        <w:r>
          <w:rPr>
            <w:noProof/>
            <w:webHidden/>
          </w:rPr>
          <w:t>7</w:t>
        </w:r>
        <w:r>
          <w:rPr>
            <w:noProof/>
            <w:webHidden/>
          </w:rPr>
          <w:fldChar w:fldCharType="end"/>
        </w:r>
      </w:hyperlink>
    </w:p>
    <w:p w:rsidR="00EE45AC" w:rsidRDefault="00EE45AC">
      <w:pPr>
        <w:pStyle w:val="TOC3"/>
        <w:rPr>
          <w:rFonts w:asciiTheme="minorHAnsi" w:eastAsiaTheme="minorEastAsia" w:hAnsiTheme="minorHAnsi" w:cstheme="minorBidi"/>
          <w:noProof/>
          <w:sz w:val="22"/>
          <w:szCs w:val="22"/>
        </w:rPr>
      </w:pPr>
      <w:hyperlink w:anchor="_Toc52225145" w:history="1">
        <w:r w:rsidRPr="00C42C3B">
          <w:rPr>
            <w:rStyle w:val="Hyperlink"/>
            <w:noProof/>
          </w:rPr>
          <w:t>2.5.1</w:t>
        </w:r>
        <w:r>
          <w:rPr>
            <w:rFonts w:asciiTheme="minorHAnsi" w:eastAsiaTheme="minorEastAsia" w:hAnsiTheme="minorHAnsi" w:cstheme="minorBidi"/>
            <w:noProof/>
            <w:sz w:val="22"/>
            <w:szCs w:val="22"/>
          </w:rPr>
          <w:tab/>
        </w:r>
        <w:r w:rsidRPr="00C42C3B">
          <w:rPr>
            <w:rStyle w:val="Hyperlink"/>
            <w:noProof/>
          </w:rPr>
          <w:t>Anfangsbestand für Material festlegen</w:t>
        </w:r>
        <w:r>
          <w:rPr>
            <w:noProof/>
            <w:webHidden/>
          </w:rPr>
          <w:tab/>
        </w:r>
        <w:r>
          <w:rPr>
            <w:noProof/>
            <w:webHidden/>
          </w:rPr>
          <w:fldChar w:fldCharType="begin"/>
        </w:r>
        <w:r>
          <w:rPr>
            <w:noProof/>
            <w:webHidden/>
          </w:rPr>
          <w:instrText xml:space="preserve"> PAGEREF _Toc52225145 \h </w:instrText>
        </w:r>
        <w:r>
          <w:rPr>
            <w:noProof/>
            <w:webHidden/>
          </w:rPr>
        </w:r>
        <w:r>
          <w:rPr>
            <w:noProof/>
            <w:webHidden/>
          </w:rPr>
          <w:fldChar w:fldCharType="separate"/>
        </w:r>
        <w:r>
          <w:rPr>
            <w:noProof/>
            <w:webHidden/>
          </w:rPr>
          <w:t>7</w:t>
        </w:r>
        <w:r>
          <w:rPr>
            <w:noProof/>
            <w:webHidden/>
          </w:rPr>
          <w:fldChar w:fldCharType="end"/>
        </w:r>
      </w:hyperlink>
    </w:p>
    <w:p w:rsidR="00EE45AC" w:rsidRDefault="00EE45AC">
      <w:pPr>
        <w:pStyle w:val="TOC3"/>
        <w:rPr>
          <w:rFonts w:asciiTheme="minorHAnsi" w:eastAsiaTheme="minorEastAsia" w:hAnsiTheme="minorHAnsi" w:cstheme="minorBidi"/>
          <w:noProof/>
          <w:sz w:val="22"/>
          <w:szCs w:val="22"/>
        </w:rPr>
      </w:pPr>
      <w:hyperlink w:anchor="_Toc52225146" w:history="1">
        <w:r w:rsidRPr="00C42C3B">
          <w:rPr>
            <w:rStyle w:val="Hyperlink"/>
            <w:noProof/>
          </w:rPr>
          <w:t>2.5.2</w:t>
        </w:r>
        <w:r>
          <w:rPr>
            <w:rFonts w:asciiTheme="minorHAnsi" w:eastAsiaTheme="minorEastAsia" w:hAnsiTheme="minorHAnsi" w:cstheme="minorBidi"/>
            <w:noProof/>
            <w:sz w:val="22"/>
            <w:szCs w:val="22"/>
          </w:rPr>
          <w:tab/>
        </w:r>
        <w:r w:rsidRPr="00C42C3B">
          <w:rPr>
            <w:rStyle w:val="Hyperlink"/>
            <w:noProof/>
          </w:rPr>
          <w:t>Konditionssätze anlegen (optional)</w:t>
        </w:r>
        <w:r>
          <w:rPr>
            <w:noProof/>
            <w:webHidden/>
          </w:rPr>
          <w:tab/>
        </w:r>
        <w:r>
          <w:rPr>
            <w:noProof/>
            <w:webHidden/>
          </w:rPr>
          <w:fldChar w:fldCharType="begin"/>
        </w:r>
        <w:r>
          <w:rPr>
            <w:noProof/>
            <w:webHidden/>
          </w:rPr>
          <w:instrText xml:space="preserve"> PAGEREF _Toc52225146 \h </w:instrText>
        </w:r>
        <w:r>
          <w:rPr>
            <w:noProof/>
            <w:webHidden/>
          </w:rPr>
        </w:r>
        <w:r>
          <w:rPr>
            <w:noProof/>
            <w:webHidden/>
          </w:rPr>
          <w:fldChar w:fldCharType="separate"/>
        </w:r>
        <w:r>
          <w:rPr>
            <w:noProof/>
            <w:webHidden/>
          </w:rPr>
          <w:t>9</w:t>
        </w:r>
        <w:r>
          <w:rPr>
            <w:noProof/>
            <w:webHidden/>
          </w:rPr>
          <w:fldChar w:fldCharType="end"/>
        </w:r>
      </w:hyperlink>
    </w:p>
    <w:p w:rsidR="00EE45AC" w:rsidRDefault="00EE45AC">
      <w:pPr>
        <w:pStyle w:val="TOC1"/>
        <w:rPr>
          <w:rFonts w:asciiTheme="minorHAnsi" w:eastAsiaTheme="minorEastAsia" w:hAnsiTheme="minorHAnsi" w:cstheme="minorBidi"/>
          <w:noProof/>
          <w:sz w:val="22"/>
          <w:szCs w:val="22"/>
        </w:rPr>
      </w:pPr>
      <w:hyperlink w:anchor="_Toc52225147" w:history="1">
        <w:r w:rsidRPr="00C42C3B">
          <w:rPr>
            <w:rStyle w:val="Hyperlink"/>
            <w:noProof/>
          </w:rPr>
          <w:t>3</w:t>
        </w:r>
        <w:r>
          <w:rPr>
            <w:rFonts w:asciiTheme="minorHAnsi" w:eastAsiaTheme="minorEastAsia" w:hAnsiTheme="minorHAnsi" w:cstheme="minorBidi"/>
            <w:noProof/>
            <w:sz w:val="22"/>
            <w:szCs w:val="22"/>
          </w:rPr>
          <w:tab/>
        </w:r>
        <w:r w:rsidRPr="00C42C3B">
          <w:rPr>
            <w:rStyle w:val="Hyperlink"/>
            <w:noProof/>
          </w:rPr>
          <w:t>Übersichtstabelle</w:t>
        </w:r>
        <w:r>
          <w:rPr>
            <w:noProof/>
            <w:webHidden/>
          </w:rPr>
          <w:tab/>
        </w:r>
        <w:r>
          <w:rPr>
            <w:noProof/>
            <w:webHidden/>
          </w:rPr>
          <w:fldChar w:fldCharType="begin"/>
        </w:r>
        <w:r>
          <w:rPr>
            <w:noProof/>
            <w:webHidden/>
          </w:rPr>
          <w:instrText xml:space="preserve"> PAGEREF _Toc52225147 \h </w:instrText>
        </w:r>
        <w:r>
          <w:rPr>
            <w:noProof/>
            <w:webHidden/>
          </w:rPr>
        </w:r>
        <w:r>
          <w:rPr>
            <w:noProof/>
            <w:webHidden/>
          </w:rPr>
          <w:fldChar w:fldCharType="separate"/>
        </w:r>
        <w:r>
          <w:rPr>
            <w:noProof/>
            <w:webHidden/>
          </w:rPr>
          <w:t>10</w:t>
        </w:r>
        <w:r>
          <w:rPr>
            <w:noProof/>
            <w:webHidden/>
          </w:rPr>
          <w:fldChar w:fldCharType="end"/>
        </w:r>
      </w:hyperlink>
    </w:p>
    <w:p w:rsidR="00EE45AC" w:rsidRDefault="00EE45AC">
      <w:pPr>
        <w:pStyle w:val="TOC1"/>
        <w:rPr>
          <w:rFonts w:asciiTheme="minorHAnsi" w:eastAsiaTheme="minorEastAsia" w:hAnsiTheme="minorHAnsi" w:cstheme="minorBidi"/>
          <w:noProof/>
          <w:sz w:val="22"/>
          <w:szCs w:val="22"/>
        </w:rPr>
      </w:pPr>
      <w:hyperlink w:anchor="_Toc52225148" w:history="1">
        <w:r w:rsidRPr="00C42C3B">
          <w:rPr>
            <w:rStyle w:val="Hyperlink"/>
            <w:noProof/>
          </w:rPr>
          <w:t>4</w:t>
        </w:r>
        <w:r>
          <w:rPr>
            <w:rFonts w:asciiTheme="minorHAnsi" w:eastAsiaTheme="minorEastAsia" w:hAnsiTheme="minorHAnsi" w:cstheme="minorBidi"/>
            <w:noProof/>
            <w:sz w:val="22"/>
            <w:szCs w:val="22"/>
          </w:rPr>
          <w:tab/>
        </w:r>
        <w:r w:rsidRPr="00C42C3B">
          <w:rPr>
            <w:rStyle w:val="Hyperlink"/>
            <w:noProof/>
          </w:rPr>
          <w:t>Testverfahren</w:t>
        </w:r>
        <w:r>
          <w:rPr>
            <w:noProof/>
            <w:webHidden/>
          </w:rPr>
          <w:tab/>
        </w:r>
        <w:r>
          <w:rPr>
            <w:noProof/>
            <w:webHidden/>
          </w:rPr>
          <w:fldChar w:fldCharType="begin"/>
        </w:r>
        <w:r>
          <w:rPr>
            <w:noProof/>
            <w:webHidden/>
          </w:rPr>
          <w:instrText xml:space="preserve"> PAGEREF _Toc52225148 \h </w:instrText>
        </w:r>
        <w:r>
          <w:rPr>
            <w:noProof/>
            <w:webHidden/>
          </w:rPr>
        </w:r>
        <w:r>
          <w:rPr>
            <w:noProof/>
            <w:webHidden/>
          </w:rPr>
          <w:fldChar w:fldCharType="separate"/>
        </w:r>
        <w:r>
          <w:rPr>
            <w:noProof/>
            <w:webHidden/>
          </w:rPr>
          <w:t>11</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49" w:history="1">
        <w:r w:rsidRPr="00C42C3B">
          <w:rPr>
            <w:rStyle w:val="Hyperlink"/>
            <w:noProof/>
          </w:rPr>
          <w:t>4.1</w:t>
        </w:r>
        <w:r>
          <w:rPr>
            <w:rFonts w:asciiTheme="minorHAnsi" w:eastAsiaTheme="minorEastAsia" w:hAnsiTheme="minorHAnsi" w:cstheme="minorBidi"/>
            <w:noProof/>
            <w:sz w:val="22"/>
            <w:szCs w:val="22"/>
          </w:rPr>
          <w:tab/>
        </w:r>
        <w:r w:rsidRPr="00C42C3B">
          <w:rPr>
            <w:rStyle w:val="Hyperlink"/>
            <w:noProof/>
          </w:rPr>
          <w:t>Kundenauftrag anlegen</w:t>
        </w:r>
        <w:r>
          <w:rPr>
            <w:noProof/>
            <w:webHidden/>
          </w:rPr>
          <w:tab/>
        </w:r>
        <w:r>
          <w:rPr>
            <w:noProof/>
            <w:webHidden/>
          </w:rPr>
          <w:fldChar w:fldCharType="begin"/>
        </w:r>
        <w:r>
          <w:rPr>
            <w:noProof/>
            <w:webHidden/>
          </w:rPr>
          <w:instrText xml:space="preserve"> PAGEREF _Toc52225149 \h </w:instrText>
        </w:r>
        <w:r>
          <w:rPr>
            <w:noProof/>
            <w:webHidden/>
          </w:rPr>
        </w:r>
        <w:r>
          <w:rPr>
            <w:noProof/>
            <w:webHidden/>
          </w:rPr>
          <w:fldChar w:fldCharType="separate"/>
        </w:r>
        <w:r>
          <w:rPr>
            <w:noProof/>
            <w:webHidden/>
          </w:rPr>
          <w:t>11</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50" w:history="1">
        <w:r w:rsidRPr="00C42C3B">
          <w:rPr>
            <w:rStyle w:val="Hyperlink"/>
            <w:noProof/>
          </w:rPr>
          <w:t>4.2</w:t>
        </w:r>
        <w:r>
          <w:rPr>
            <w:rFonts w:asciiTheme="minorHAnsi" w:eastAsiaTheme="minorEastAsia" w:hAnsiTheme="minorHAnsi" w:cstheme="minorBidi"/>
            <w:noProof/>
            <w:sz w:val="22"/>
            <w:szCs w:val="22"/>
          </w:rPr>
          <w:tab/>
        </w:r>
        <w:r w:rsidRPr="00C42C3B">
          <w:rPr>
            <w:rStyle w:val="Hyperlink"/>
            <w:noProof/>
          </w:rPr>
          <w:t>Kundenauftragsgenehmigung abwickeln (optional)</w:t>
        </w:r>
        <w:r>
          <w:rPr>
            <w:noProof/>
            <w:webHidden/>
          </w:rPr>
          <w:tab/>
        </w:r>
        <w:r>
          <w:rPr>
            <w:noProof/>
            <w:webHidden/>
          </w:rPr>
          <w:fldChar w:fldCharType="begin"/>
        </w:r>
        <w:r>
          <w:rPr>
            <w:noProof/>
            <w:webHidden/>
          </w:rPr>
          <w:instrText xml:space="preserve"> PAGEREF _Toc52225150 \h </w:instrText>
        </w:r>
        <w:r>
          <w:rPr>
            <w:noProof/>
            <w:webHidden/>
          </w:rPr>
        </w:r>
        <w:r>
          <w:rPr>
            <w:noProof/>
            <w:webHidden/>
          </w:rPr>
          <w:fldChar w:fldCharType="separate"/>
        </w:r>
        <w:r>
          <w:rPr>
            <w:noProof/>
            <w:webHidden/>
          </w:rPr>
          <w:t>14</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51" w:history="1">
        <w:r w:rsidRPr="00C42C3B">
          <w:rPr>
            <w:rStyle w:val="Hyperlink"/>
            <w:noProof/>
          </w:rPr>
          <w:t>4.3</w:t>
        </w:r>
        <w:r>
          <w:rPr>
            <w:rFonts w:asciiTheme="minorHAnsi" w:eastAsiaTheme="minorEastAsia" w:hAnsiTheme="minorHAnsi" w:cstheme="minorBidi"/>
            <w:noProof/>
            <w:sz w:val="22"/>
            <w:szCs w:val="22"/>
          </w:rPr>
          <w:tab/>
        </w:r>
        <w:r w:rsidRPr="00C42C3B">
          <w:rPr>
            <w:rStyle w:val="Hyperlink"/>
            <w:noProof/>
          </w:rPr>
          <w:t>Anlage für Kundenauftrag anlegen (optional)</w:t>
        </w:r>
        <w:r>
          <w:rPr>
            <w:noProof/>
            <w:webHidden/>
          </w:rPr>
          <w:tab/>
        </w:r>
        <w:r>
          <w:rPr>
            <w:noProof/>
            <w:webHidden/>
          </w:rPr>
          <w:fldChar w:fldCharType="begin"/>
        </w:r>
        <w:r>
          <w:rPr>
            <w:noProof/>
            <w:webHidden/>
          </w:rPr>
          <w:instrText xml:space="preserve"> PAGEREF _Toc52225151 \h </w:instrText>
        </w:r>
        <w:r>
          <w:rPr>
            <w:noProof/>
            <w:webHidden/>
          </w:rPr>
        </w:r>
        <w:r>
          <w:rPr>
            <w:noProof/>
            <w:webHidden/>
          </w:rPr>
          <w:fldChar w:fldCharType="separate"/>
        </w:r>
        <w:r>
          <w:rPr>
            <w:noProof/>
            <w:webHidden/>
          </w:rPr>
          <w:t>15</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52" w:history="1">
        <w:r w:rsidRPr="00C42C3B">
          <w:rPr>
            <w:rStyle w:val="Hyperlink"/>
            <w:noProof/>
          </w:rPr>
          <w:t>4.4</w:t>
        </w:r>
        <w:r>
          <w:rPr>
            <w:rFonts w:asciiTheme="minorHAnsi" w:eastAsiaTheme="minorEastAsia" w:hAnsiTheme="minorHAnsi" w:cstheme="minorBidi"/>
            <w:noProof/>
            <w:sz w:val="22"/>
            <w:szCs w:val="22"/>
          </w:rPr>
          <w:tab/>
        </w:r>
        <w:r w:rsidRPr="00C42C3B">
          <w:rPr>
            <w:rStyle w:val="Hyperlink"/>
            <w:noProof/>
          </w:rPr>
          <w:t>Lieferung anlegen</w:t>
        </w:r>
        <w:r>
          <w:rPr>
            <w:noProof/>
            <w:webHidden/>
          </w:rPr>
          <w:tab/>
        </w:r>
        <w:r>
          <w:rPr>
            <w:noProof/>
            <w:webHidden/>
          </w:rPr>
          <w:fldChar w:fldCharType="begin"/>
        </w:r>
        <w:r>
          <w:rPr>
            <w:noProof/>
            <w:webHidden/>
          </w:rPr>
          <w:instrText xml:space="preserve"> PAGEREF _Toc52225152 \h </w:instrText>
        </w:r>
        <w:r>
          <w:rPr>
            <w:noProof/>
            <w:webHidden/>
          </w:rPr>
        </w:r>
        <w:r>
          <w:rPr>
            <w:noProof/>
            <w:webHidden/>
          </w:rPr>
          <w:fldChar w:fldCharType="separate"/>
        </w:r>
        <w:r>
          <w:rPr>
            <w:noProof/>
            <w:webHidden/>
          </w:rPr>
          <w:t>16</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53" w:history="1">
        <w:r w:rsidRPr="00C42C3B">
          <w:rPr>
            <w:rStyle w:val="Hyperlink"/>
            <w:noProof/>
          </w:rPr>
          <w:t>4.5</w:t>
        </w:r>
        <w:r>
          <w:rPr>
            <w:rFonts w:asciiTheme="minorHAnsi" w:eastAsiaTheme="minorEastAsia" w:hAnsiTheme="minorHAnsi" w:cstheme="minorBidi"/>
            <w:noProof/>
            <w:sz w:val="22"/>
            <w:szCs w:val="22"/>
          </w:rPr>
          <w:tab/>
        </w:r>
        <w:r w:rsidRPr="00C42C3B">
          <w:rPr>
            <w:rStyle w:val="Hyperlink"/>
            <w:noProof/>
          </w:rPr>
          <w:t>Anlage für Lieferung anlegen (optional)</w:t>
        </w:r>
        <w:r>
          <w:rPr>
            <w:noProof/>
            <w:webHidden/>
          </w:rPr>
          <w:tab/>
        </w:r>
        <w:r>
          <w:rPr>
            <w:noProof/>
            <w:webHidden/>
          </w:rPr>
          <w:fldChar w:fldCharType="begin"/>
        </w:r>
        <w:r>
          <w:rPr>
            <w:noProof/>
            <w:webHidden/>
          </w:rPr>
          <w:instrText xml:space="preserve"> PAGEREF _Toc52225153 \h </w:instrText>
        </w:r>
        <w:r>
          <w:rPr>
            <w:noProof/>
            <w:webHidden/>
          </w:rPr>
        </w:r>
        <w:r>
          <w:rPr>
            <w:noProof/>
            <w:webHidden/>
          </w:rPr>
          <w:fldChar w:fldCharType="separate"/>
        </w:r>
        <w:r>
          <w:rPr>
            <w:noProof/>
            <w:webHidden/>
          </w:rPr>
          <w:t>18</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54" w:history="1">
        <w:r w:rsidRPr="00C42C3B">
          <w:rPr>
            <w:rStyle w:val="Hyperlink"/>
            <w:noProof/>
          </w:rPr>
          <w:t>4.6</w:t>
        </w:r>
        <w:r>
          <w:rPr>
            <w:rFonts w:asciiTheme="minorHAnsi" w:eastAsiaTheme="minorEastAsia" w:hAnsiTheme="minorHAnsi" w:cstheme="minorBidi"/>
            <w:noProof/>
            <w:sz w:val="22"/>
            <w:szCs w:val="22"/>
          </w:rPr>
          <w:tab/>
        </w:r>
        <w:r w:rsidRPr="00C42C3B">
          <w:rPr>
            <w:rStyle w:val="Hyperlink"/>
            <w:noProof/>
          </w:rPr>
          <w:t>Kommissionierung ausführen</w:t>
        </w:r>
        <w:r>
          <w:rPr>
            <w:noProof/>
            <w:webHidden/>
          </w:rPr>
          <w:tab/>
        </w:r>
        <w:r>
          <w:rPr>
            <w:noProof/>
            <w:webHidden/>
          </w:rPr>
          <w:fldChar w:fldCharType="begin"/>
        </w:r>
        <w:r>
          <w:rPr>
            <w:noProof/>
            <w:webHidden/>
          </w:rPr>
          <w:instrText xml:space="preserve"> PAGEREF _Toc52225154 \h </w:instrText>
        </w:r>
        <w:r>
          <w:rPr>
            <w:noProof/>
            <w:webHidden/>
          </w:rPr>
        </w:r>
        <w:r>
          <w:rPr>
            <w:noProof/>
            <w:webHidden/>
          </w:rPr>
          <w:fldChar w:fldCharType="separate"/>
        </w:r>
        <w:r>
          <w:rPr>
            <w:noProof/>
            <w:webHidden/>
          </w:rPr>
          <w:t>19</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55" w:history="1">
        <w:r w:rsidRPr="00C42C3B">
          <w:rPr>
            <w:rStyle w:val="Hyperlink"/>
            <w:noProof/>
          </w:rPr>
          <w:t>4.7</w:t>
        </w:r>
        <w:r>
          <w:rPr>
            <w:rFonts w:asciiTheme="minorHAnsi" w:eastAsiaTheme="minorEastAsia" w:hAnsiTheme="minorHAnsi" w:cstheme="minorBidi"/>
            <w:noProof/>
            <w:sz w:val="22"/>
            <w:szCs w:val="22"/>
          </w:rPr>
          <w:tab/>
        </w:r>
        <w:r w:rsidRPr="00C42C3B">
          <w:rPr>
            <w:rStyle w:val="Hyperlink"/>
            <w:noProof/>
          </w:rPr>
          <w:t>Chargen prüfen (optional)</w:t>
        </w:r>
        <w:r>
          <w:rPr>
            <w:noProof/>
            <w:webHidden/>
          </w:rPr>
          <w:tab/>
        </w:r>
        <w:r>
          <w:rPr>
            <w:noProof/>
            <w:webHidden/>
          </w:rPr>
          <w:fldChar w:fldCharType="begin"/>
        </w:r>
        <w:r>
          <w:rPr>
            <w:noProof/>
            <w:webHidden/>
          </w:rPr>
          <w:instrText xml:space="preserve"> PAGEREF _Toc52225155 \h </w:instrText>
        </w:r>
        <w:r>
          <w:rPr>
            <w:noProof/>
            <w:webHidden/>
          </w:rPr>
        </w:r>
        <w:r>
          <w:rPr>
            <w:noProof/>
            <w:webHidden/>
          </w:rPr>
          <w:fldChar w:fldCharType="separate"/>
        </w:r>
        <w:r>
          <w:rPr>
            <w:noProof/>
            <w:webHidden/>
          </w:rPr>
          <w:t>21</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56" w:history="1">
        <w:r w:rsidRPr="00C42C3B">
          <w:rPr>
            <w:rStyle w:val="Hyperlink"/>
            <w:noProof/>
          </w:rPr>
          <w:t>4.8</w:t>
        </w:r>
        <w:r>
          <w:rPr>
            <w:rFonts w:asciiTheme="minorHAnsi" w:eastAsiaTheme="minorEastAsia" w:hAnsiTheme="minorHAnsi" w:cstheme="minorBidi"/>
            <w:noProof/>
            <w:sz w:val="22"/>
            <w:szCs w:val="22"/>
          </w:rPr>
          <w:tab/>
        </w:r>
        <w:r w:rsidRPr="00C42C3B">
          <w:rPr>
            <w:rStyle w:val="Hyperlink"/>
            <w:noProof/>
          </w:rPr>
          <w:t>Warenausgang buchen</w:t>
        </w:r>
        <w:r>
          <w:rPr>
            <w:noProof/>
            <w:webHidden/>
          </w:rPr>
          <w:tab/>
        </w:r>
        <w:r>
          <w:rPr>
            <w:noProof/>
            <w:webHidden/>
          </w:rPr>
          <w:fldChar w:fldCharType="begin"/>
        </w:r>
        <w:r>
          <w:rPr>
            <w:noProof/>
            <w:webHidden/>
          </w:rPr>
          <w:instrText xml:space="preserve"> PAGEREF _Toc52225156 \h </w:instrText>
        </w:r>
        <w:r>
          <w:rPr>
            <w:noProof/>
            <w:webHidden/>
          </w:rPr>
        </w:r>
        <w:r>
          <w:rPr>
            <w:noProof/>
            <w:webHidden/>
          </w:rPr>
          <w:fldChar w:fldCharType="separate"/>
        </w:r>
        <w:r>
          <w:rPr>
            <w:noProof/>
            <w:webHidden/>
          </w:rPr>
          <w:t>22</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57" w:history="1">
        <w:r w:rsidRPr="00C42C3B">
          <w:rPr>
            <w:rStyle w:val="Hyperlink"/>
            <w:noProof/>
          </w:rPr>
          <w:t>4.9</w:t>
        </w:r>
        <w:r>
          <w:rPr>
            <w:rFonts w:asciiTheme="minorHAnsi" w:eastAsiaTheme="minorEastAsia" w:hAnsiTheme="minorHAnsi" w:cstheme="minorBidi"/>
            <w:noProof/>
            <w:sz w:val="22"/>
            <w:szCs w:val="22"/>
          </w:rPr>
          <w:tab/>
        </w:r>
        <w:r w:rsidRPr="00C42C3B">
          <w:rPr>
            <w:rStyle w:val="Hyperlink"/>
            <w:noProof/>
          </w:rPr>
          <w:t>Faktura anlegen</w:t>
        </w:r>
        <w:r>
          <w:rPr>
            <w:noProof/>
            <w:webHidden/>
          </w:rPr>
          <w:tab/>
        </w:r>
        <w:r>
          <w:rPr>
            <w:noProof/>
            <w:webHidden/>
          </w:rPr>
          <w:fldChar w:fldCharType="begin"/>
        </w:r>
        <w:r>
          <w:rPr>
            <w:noProof/>
            <w:webHidden/>
          </w:rPr>
          <w:instrText xml:space="preserve"> PAGEREF _Toc52225157 \h </w:instrText>
        </w:r>
        <w:r>
          <w:rPr>
            <w:noProof/>
            <w:webHidden/>
          </w:rPr>
        </w:r>
        <w:r>
          <w:rPr>
            <w:noProof/>
            <w:webHidden/>
          </w:rPr>
          <w:fldChar w:fldCharType="separate"/>
        </w:r>
        <w:r>
          <w:rPr>
            <w:noProof/>
            <w:webHidden/>
          </w:rPr>
          <w:t>24</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58" w:history="1">
        <w:r w:rsidRPr="00C42C3B">
          <w:rPr>
            <w:rStyle w:val="Hyperlink"/>
            <w:noProof/>
          </w:rPr>
          <w:t>4.10</w:t>
        </w:r>
        <w:r>
          <w:rPr>
            <w:rFonts w:asciiTheme="minorHAnsi" w:eastAsiaTheme="minorEastAsia" w:hAnsiTheme="minorHAnsi" w:cstheme="minorBidi"/>
            <w:noProof/>
            <w:sz w:val="22"/>
            <w:szCs w:val="22"/>
          </w:rPr>
          <w:tab/>
        </w:r>
        <w:r w:rsidRPr="00C42C3B">
          <w:rPr>
            <w:rStyle w:val="Hyperlink"/>
            <w:noProof/>
          </w:rPr>
          <w:t>Anlage zur Fakturierung anlegen (optional)</w:t>
        </w:r>
        <w:r>
          <w:rPr>
            <w:noProof/>
            <w:webHidden/>
          </w:rPr>
          <w:tab/>
        </w:r>
        <w:r>
          <w:rPr>
            <w:noProof/>
            <w:webHidden/>
          </w:rPr>
          <w:fldChar w:fldCharType="begin"/>
        </w:r>
        <w:r>
          <w:rPr>
            <w:noProof/>
            <w:webHidden/>
          </w:rPr>
          <w:instrText xml:space="preserve"> PAGEREF _Toc52225158 \h </w:instrText>
        </w:r>
        <w:r>
          <w:rPr>
            <w:noProof/>
            <w:webHidden/>
          </w:rPr>
        </w:r>
        <w:r>
          <w:rPr>
            <w:noProof/>
            <w:webHidden/>
          </w:rPr>
          <w:fldChar w:fldCharType="separate"/>
        </w:r>
        <w:r>
          <w:rPr>
            <w:noProof/>
            <w:webHidden/>
          </w:rPr>
          <w:t>26</w:t>
        </w:r>
        <w:r>
          <w:rPr>
            <w:noProof/>
            <w:webHidden/>
          </w:rPr>
          <w:fldChar w:fldCharType="end"/>
        </w:r>
      </w:hyperlink>
    </w:p>
    <w:p w:rsidR="00EE45AC" w:rsidRDefault="00EE45AC">
      <w:pPr>
        <w:pStyle w:val="TOC1"/>
        <w:rPr>
          <w:rFonts w:asciiTheme="minorHAnsi" w:eastAsiaTheme="minorEastAsia" w:hAnsiTheme="minorHAnsi" w:cstheme="minorBidi"/>
          <w:noProof/>
          <w:sz w:val="22"/>
          <w:szCs w:val="22"/>
        </w:rPr>
      </w:pPr>
      <w:hyperlink w:anchor="_Toc52225159" w:history="1">
        <w:r w:rsidRPr="00C42C3B">
          <w:rPr>
            <w:rStyle w:val="Hyperlink"/>
            <w:noProof/>
          </w:rPr>
          <w:t>5</w:t>
        </w:r>
        <w:r>
          <w:rPr>
            <w:rFonts w:asciiTheme="minorHAnsi" w:eastAsiaTheme="minorEastAsia" w:hAnsiTheme="minorHAnsi" w:cstheme="minorBidi"/>
            <w:noProof/>
            <w:sz w:val="22"/>
            <w:szCs w:val="22"/>
          </w:rPr>
          <w:tab/>
        </w:r>
        <w:r w:rsidRPr="00C42C3B">
          <w:rPr>
            <w:rStyle w:val="Hyperlink"/>
            <w:noProof/>
          </w:rPr>
          <w:t>Anhang</w:t>
        </w:r>
        <w:r>
          <w:rPr>
            <w:noProof/>
            <w:webHidden/>
          </w:rPr>
          <w:tab/>
        </w:r>
        <w:r>
          <w:rPr>
            <w:noProof/>
            <w:webHidden/>
          </w:rPr>
          <w:fldChar w:fldCharType="begin"/>
        </w:r>
        <w:r>
          <w:rPr>
            <w:noProof/>
            <w:webHidden/>
          </w:rPr>
          <w:instrText xml:space="preserve"> PAGEREF _Toc52225159 \h </w:instrText>
        </w:r>
        <w:r>
          <w:rPr>
            <w:noProof/>
            <w:webHidden/>
          </w:rPr>
        </w:r>
        <w:r>
          <w:rPr>
            <w:noProof/>
            <w:webHidden/>
          </w:rPr>
          <w:fldChar w:fldCharType="separate"/>
        </w:r>
        <w:r>
          <w:rPr>
            <w:noProof/>
            <w:webHidden/>
          </w:rPr>
          <w:t>28</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60" w:history="1">
        <w:r w:rsidRPr="00C42C3B">
          <w:rPr>
            <w:rStyle w:val="Hyperlink"/>
            <w:noProof/>
          </w:rPr>
          <w:t>5.1</w:t>
        </w:r>
        <w:r>
          <w:rPr>
            <w:rFonts w:asciiTheme="minorHAnsi" w:eastAsiaTheme="minorEastAsia" w:hAnsiTheme="minorHAnsi" w:cstheme="minorBidi"/>
            <w:noProof/>
            <w:sz w:val="22"/>
            <w:szCs w:val="22"/>
          </w:rPr>
          <w:tab/>
        </w:r>
        <w:r w:rsidRPr="00C42C3B">
          <w:rPr>
            <w:rStyle w:val="Hyperlink"/>
            <w:noProof/>
          </w:rPr>
          <w:t>Prozessintegration</w:t>
        </w:r>
        <w:r>
          <w:rPr>
            <w:noProof/>
            <w:webHidden/>
          </w:rPr>
          <w:tab/>
        </w:r>
        <w:r>
          <w:rPr>
            <w:noProof/>
            <w:webHidden/>
          </w:rPr>
          <w:fldChar w:fldCharType="begin"/>
        </w:r>
        <w:r>
          <w:rPr>
            <w:noProof/>
            <w:webHidden/>
          </w:rPr>
          <w:instrText xml:space="preserve"> PAGEREF _Toc52225160 \h </w:instrText>
        </w:r>
        <w:r>
          <w:rPr>
            <w:noProof/>
            <w:webHidden/>
          </w:rPr>
        </w:r>
        <w:r>
          <w:rPr>
            <w:noProof/>
            <w:webHidden/>
          </w:rPr>
          <w:fldChar w:fldCharType="separate"/>
        </w:r>
        <w:r>
          <w:rPr>
            <w:noProof/>
            <w:webHidden/>
          </w:rPr>
          <w:t>28</w:t>
        </w:r>
        <w:r>
          <w:rPr>
            <w:noProof/>
            <w:webHidden/>
          </w:rPr>
          <w:fldChar w:fldCharType="end"/>
        </w:r>
      </w:hyperlink>
    </w:p>
    <w:p w:rsidR="00EE45AC" w:rsidRDefault="00EE45AC">
      <w:pPr>
        <w:pStyle w:val="TOC3"/>
        <w:rPr>
          <w:rFonts w:asciiTheme="minorHAnsi" w:eastAsiaTheme="minorEastAsia" w:hAnsiTheme="minorHAnsi" w:cstheme="minorBidi"/>
          <w:noProof/>
          <w:sz w:val="22"/>
          <w:szCs w:val="22"/>
        </w:rPr>
      </w:pPr>
      <w:hyperlink w:anchor="_Toc52225161" w:history="1">
        <w:r w:rsidRPr="00C42C3B">
          <w:rPr>
            <w:rStyle w:val="Hyperlink"/>
            <w:noProof/>
          </w:rPr>
          <w:t>5.1.1</w:t>
        </w:r>
        <w:r>
          <w:rPr>
            <w:rFonts w:asciiTheme="minorHAnsi" w:eastAsiaTheme="minorEastAsia" w:hAnsiTheme="minorHAnsi" w:cstheme="minorBidi"/>
            <w:noProof/>
            <w:sz w:val="22"/>
            <w:szCs w:val="22"/>
          </w:rPr>
          <w:tab/>
        </w:r>
        <w:r w:rsidRPr="00C42C3B">
          <w:rPr>
            <w:rStyle w:val="Hyperlink"/>
            <w:noProof/>
          </w:rPr>
          <w:t>Nachfolgende Prozesse</w:t>
        </w:r>
        <w:r>
          <w:rPr>
            <w:noProof/>
            <w:webHidden/>
          </w:rPr>
          <w:tab/>
        </w:r>
        <w:r>
          <w:rPr>
            <w:noProof/>
            <w:webHidden/>
          </w:rPr>
          <w:fldChar w:fldCharType="begin"/>
        </w:r>
        <w:r>
          <w:rPr>
            <w:noProof/>
            <w:webHidden/>
          </w:rPr>
          <w:instrText xml:space="preserve"> PAGEREF _Toc52225161 \h </w:instrText>
        </w:r>
        <w:r>
          <w:rPr>
            <w:noProof/>
            <w:webHidden/>
          </w:rPr>
        </w:r>
        <w:r>
          <w:rPr>
            <w:noProof/>
            <w:webHidden/>
          </w:rPr>
          <w:fldChar w:fldCharType="separate"/>
        </w:r>
        <w:r>
          <w:rPr>
            <w:noProof/>
            <w:webHidden/>
          </w:rPr>
          <w:t>28</w:t>
        </w:r>
        <w:r>
          <w:rPr>
            <w:noProof/>
            <w:webHidden/>
          </w:rPr>
          <w:fldChar w:fldCharType="end"/>
        </w:r>
      </w:hyperlink>
    </w:p>
    <w:p w:rsidR="00EE45AC" w:rsidRDefault="00EE45AC">
      <w:pPr>
        <w:pStyle w:val="TOC2"/>
        <w:rPr>
          <w:rFonts w:asciiTheme="minorHAnsi" w:eastAsiaTheme="minorEastAsia" w:hAnsiTheme="minorHAnsi" w:cstheme="minorBidi"/>
          <w:noProof/>
          <w:sz w:val="22"/>
          <w:szCs w:val="22"/>
        </w:rPr>
      </w:pPr>
      <w:hyperlink w:anchor="_Toc52225162" w:history="1">
        <w:r w:rsidRPr="00C42C3B">
          <w:rPr>
            <w:rStyle w:val="Hyperlink"/>
            <w:noProof/>
          </w:rPr>
          <w:t>5.2</w:t>
        </w:r>
        <w:r>
          <w:rPr>
            <w:rFonts w:asciiTheme="minorHAnsi" w:eastAsiaTheme="minorEastAsia" w:hAnsiTheme="minorHAnsi" w:cstheme="minorBidi"/>
            <w:noProof/>
            <w:sz w:val="22"/>
            <w:szCs w:val="22"/>
          </w:rPr>
          <w:tab/>
        </w:r>
        <w:r w:rsidRPr="00C42C3B">
          <w:rPr>
            <w:rStyle w:val="Hyperlink"/>
            <w:noProof/>
          </w:rPr>
          <w:t>Einplanungsjob (alternativ)</w:t>
        </w:r>
        <w:r>
          <w:rPr>
            <w:noProof/>
            <w:webHidden/>
          </w:rPr>
          <w:tab/>
        </w:r>
        <w:r>
          <w:rPr>
            <w:noProof/>
            <w:webHidden/>
          </w:rPr>
          <w:fldChar w:fldCharType="begin"/>
        </w:r>
        <w:r>
          <w:rPr>
            <w:noProof/>
            <w:webHidden/>
          </w:rPr>
          <w:instrText xml:space="preserve"> PAGEREF _Toc52225162 \h </w:instrText>
        </w:r>
        <w:r>
          <w:rPr>
            <w:noProof/>
            <w:webHidden/>
          </w:rPr>
        </w:r>
        <w:r>
          <w:rPr>
            <w:noProof/>
            <w:webHidden/>
          </w:rPr>
          <w:fldChar w:fldCharType="separate"/>
        </w:r>
        <w:r>
          <w:rPr>
            <w:noProof/>
            <w:webHidden/>
          </w:rPr>
          <w:t>29</w:t>
        </w:r>
        <w:r>
          <w:rPr>
            <w:noProof/>
            <w:webHidden/>
          </w:rPr>
          <w:fldChar w:fldCharType="end"/>
        </w:r>
      </w:hyperlink>
    </w:p>
    <w:p w:rsidR="00EE45AC" w:rsidRDefault="00EE45AC">
      <w:pPr>
        <w:pStyle w:val="TOC3"/>
        <w:rPr>
          <w:rFonts w:asciiTheme="minorHAnsi" w:eastAsiaTheme="minorEastAsia" w:hAnsiTheme="minorHAnsi" w:cstheme="minorBidi"/>
          <w:noProof/>
          <w:sz w:val="22"/>
          <w:szCs w:val="22"/>
        </w:rPr>
      </w:pPr>
      <w:hyperlink w:anchor="_Toc52225163" w:history="1">
        <w:r w:rsidRPr="00C42C3B">
          <w:rPr>
            <w:rStyle w:val="Hyperlink"/>
            <w:noProof/>
          </w:rPr>
          <w:t>5.2.1</w:t>
        </w:r>
        <w:r>
          <w:rPr>
            <w:rFonts w:asciiTheme="minorHAnsi" w:eastAsiaTheme="minorEastAsia" w:hAnsiTheme="minorHAnsi" w:cstheme="minorBidi"/>
            <w:noProof/>
            <w:sz w:val="22"/>
            <w:szCs w:val="22"/>
          </w:rPr>
          <w:tab/>
        </w:r>
        <w:r w:rsidRPr="00C42C3B">
          <w:rPr>
            <w:rStyle w:val="Hyperlink"/>
            <w:noProof/>
          </w:rPr>
          <w:t>Jobeinplanung für die Lieferungserstellung (Alternative)</w:t>
        </w:r>
        <w:r>
          <w:rPr>
            <w:noProof/>
            <w:webHidden/>
          </w:rPr>
          <w:tab/>
        </w:r>
        <w:r>
          <w:rPr>
            <w:noProof/>
            <w:webHidden/>
          </w:rPr>
          <w:fldChar w:fldCharType="begin"/>
        </w:r>
        <w:r>
          <w:rPr>
            <w:noProof/>
            <w:webHidden/>
          </w:rPr>
          <w:instrText xml:space="preserve"> PAGEREF _Toc52225163 \h </w:instrText>
        </w:r>
        <w:r>
          <w:rPr>
            <w:noProof/>
            <w:webHidden/>
          </w:rPr>
        </w:r>
        <w:r>
          <w:rPr>
            <w:noProof/>
            <w:webHidden/>
          </w:rPr>
          <w:fldChar w:fldCharType="separate"/>
        </w:r>
        <w:r>
          <w:rPr>
            <w:noProof/>
            <w:webHidden/>
          </w:rPr>
          <w:t>29</w:t>
        </w:r>
        <w:r>
          <w:rPr>
            <w:noProof/>
            <w:webHidden/>
          </w:rPr>
          <w:fldChar w:fldCharType="end"/>
        </w:r>
      </w:hyperlink>
    </w:p>
    <w:p w:rsidR="00EE45AC" w:rsidRDefault="00EE45AC">
      <w:pPr>
        <w:pStyle w:val="TOC3"/>
        <w:rPr>
          <w:rFonts w:asciiTheme="minorHAnsi" w:eastAsiaTheme="minorEastAsia" w:hAnsiTheme="minorHAnsi" w:cstheme="minorBidi"/>
          <w:noProof/>
          <w:sz w:val="22"/>
          <w:szCs w:val="22"/>
        </w:rPr>
      </w:pPr>
      <w:hyperlink w:anchor="_Toc52225164" w:history="1">
        <w:r w:rsidRPr="00C42C3B">
          <w:rPr>
            <w:rStyle w:val="Hyperlink"/>
            <w:noProof/>
          </w:rPr>
          <w:t>5.2.2</w:t>
        </w:r>
        <w:r>
          <w:rPr>
            <w:rFonts w:asciiTheme="minorHAnsi" w:eastAsiaTheme="minorEastAsia" w:hAnsiTheme="minorHAnsi" w:cstheme="minorBidi"/>
            <w:noProof/>
            <w:sz w:val="22"/>
            <w:szCs w:val="22"/>
          </w:rPr>
          <w:tab/>
        </w:r>
        <w:r w:rsidRPr="00C42C3B">
          <w:rPr>
            <w:rStyle w:val="Hyperlink"/>
            <w:noProof/>
          </w:rPr>
          <w:t>Jobeinplanung für Warenausgang zu Lieferungen (Alternative)</w:t>
        </w:r>
        <w:r>
          <w:rPr>
            <w:noProof/>
            <w:webHidden/>
          </w:rPr>
          <w:tab/>
        </w:r>
        <w:r>
          <w:rPr>
            <w:noProof/>
            <w:webHidden/>
          </w:rPr>
          <w:fldChar w:fldCharType="begin"/>
        </w:r>
        <w:r>
          <w:rPr>
            <w:noProof/>
            <w:webHidden/>
          </w:rPr>
          <w:instrText xml:space="preserve"> PAGEREF _Toc52225164 \h </w:instrText>
        </w:r>
        <w:r>
          <w:rPr>
            <w:noProof/>
            <w:webHidden/>
          </w:rPr>
        </w:r>
        <w:r>
          <w:rPr>
            <w:noProof/>
            <w:webHidden/>
          </w:rPr>
          <w:fldChar w:fldCharType="separate"/>
        </w:r>
        <w:r>
          <w:rPr>
            <w:noProof/>
            <w:webHidden/>
          </w:rPr>
          <w:t>30</w:t>
        </w:r>
        <w:r>
          <w:rPr>
            <w:noProof/>
            <w:webHidden/>
          </w:rPr>
          <w:fldChar w:fldCharType="end"/>
        </w:r>
      </w:hyperlink>
    </w:p>
    <w:p w:rsidR="00EE45AC" w:rsidRDefault="00EE45AC">
      <w:pPr>
        <w:pStyle w:val="TOC3"/>
        <w:rPr>
          <w:rFonts w:asciiTheme="minorHAnsi" w:eastAsiaTheme="minorEastAsia" w:hAnsiTheme="minorHAnsi" w:cstheme="minorBidi"/>
          <w:noProof/>
          <w:sz w:val="22"/>
          <w:szCs w:val="22"/>
        </w:rPr>
      </w:pPr>
      <w:hyperlink w:anchor="_Toc52225165" w:history="1">
        <w:r w:rsidRPr="00C42C3B">
          <w:rPr>
            <w:rStyle w:val="Hyperlink"/>
            <w:noProof/>
          </w:rPr>
          <w:t>5.2.3</w:t>
        </w:r>
        <w:r>
          <w:rPr>
            <w:rFonts w:asciiTheme="minorHAnsi" w:eastAsiaTheme="minorEastAsia" w:hAnsiTheme="minorHAnsi" w:cstheme="minorBidi"/>
            <w:noProof/>
            <w:sz w:val="22"/>
            <w:szCs w:val="22"/>
          </w:rPr>
          <w:tab/>
        </w:r>
        <w:r w:rsidRPr="00C42C3B">
          <w:rPr>
            <w:rStyle w:val="Hyperlink"/>
            <w:noProof/>
          </w:rPr>
          <w:t>Jobeinplanung für die Fakturaerstellung (Alternative)</w:t>
        </w:r>
        <w:r>
          <w:rPr>
            <w:noProof/>
            <w:webHidden/>
          </w:rPr>
          <w:tab/>
        </w:r>
        <w:r>
          <w:rPr>
            <w:noProof/>
            <w:webHidden/>
          </w:rPr>
          <w:fldChar w:fldCharType="begin"/>
        </w:r>
        <w:r>
          <w:rPr>
            <w:noProof/>
            <w:webHidden/>
          </w:rPr>
          <w:instrText xml:space="preserve"> PAGEREF _Toc52225165 \h </w:instrText>
        </w:r>
        <w:r>
          <w:rPr>
            <w:noProof/>
            <w:webHidden/>
          </w:rPr>
        </w:r>
        <w:r>
          <w:rPr>
            <w:noProof/>
            <w:webHidden/>
          </w:rPr>
          <w:fldChar w:fldCharType="separate"/>
        </w:r>
        <w:r>
          <w:rPr>
            <w:noProof/>
            <w:webHidden/>
          </w:rPr>
          <w:t>32</w:t>
        </w:r>
        <w:r>
          <w:rPr>
            <w:noProof/>
            <w:webHidden/>
          </w:rPr>
          <w:fldChar w:fldCharType="end"/>
        </w:r>
      </w:hyperlink>
    </w:p>
    <w:p w:rsidR="00EE45AC" w:rsidRDefault="00EE45AC">
      <w:pPr>
        <w:pStyle w:val="TOC3"/>
        <w:rPr>
          <w:rFonts w:asciiTheme="minorHAnsi" w:eastAsiaTheme="minorEastAsia" w:hAnsiTheme="minorHAnsi" w:cstheme="minorBidi"/>
          <w:noProof/>
          <w:sz w:val="22"/>
          <w:szCs w:val="22"/>
        </w:rPr>
      </w:pPr>
      <w:hyperlink w:anchor="_Toc52225166" w:history="1">
        <w:r w:rsidRPr="00C42C3B">
          <w:rPr>
            <w:rStyle w:val="Hyperlink"/>
            <w:noProof/>
          </w:rPr>
          <w:t>5.2.4</w:t>
        </w:r>
        <w:r>
          <w:rPr>
            <w:rFonts w:asciiTheme="minorHAnsi" w:eastAsiaTheme="minorEastAsia" w:hAnsiTheme="minorHAnsi" w:cstheme="minorBidi"/>
            <w:noProof/>
            <w:sz w:val="22"/>
            <w:szCs w:val="22"/>
          </w:rPr>
          <w:tab/>
        </w:r>
        <w:r w:rsidRPr="00C42C3B">
          <w:rPr>
            <w:rStyle w:val="Hyperlink"/>
            <w:noProof/>
          </w:rPr>
          <w:t>Jobeinplanung für die Fakturafreigabe (Alternative)</w:t>
        </w:r>
        <w:r>
          <w:rPr>
            <w:noProof/>
            <w:webHidden/>
          </w:rPr>
          <w:tab/>
        </w:r>
        <w:r>
          <w:rPr>
            <w:noProof/>
            <w:webHidden/>
          </w:rPr>
          <w:fldChar w:fldCharType="begin"/>
        </w:r>
        <w:r>
          <w:rPr>
            <w:noProof/>
            <w:webHidden/>
          </w:rPr>
          <w:instrText xml:space="preserve"> PAGEREF _Toc52225166 \h </w:instrText>
        </w:r>
        <w:r>
          <w:rPr>
            <w:noProof/>
            <w:webHidden/>
          </w:rPr>
        </w:r>
        <w:r>
          <w:rPr>
            <w:noProof/>
            <w:webHidden/>
          </w:rPr>
          <w:fldChar w:fldCharType="separate"/>
        </w:r>
        <w:r>
          <w:rPr>
            <w:noProof/>
            <w:webHidden/>
          </w:rPr>
          <w:t>33</w:t>
        </w:r>
        <w:r>
          <w:rPr>
            <w:noProof/>
            <w:webHidden/>
          </w:rPr>
          <w:fldChar w:fldCharType="end"/>
        </w:r>
      </w:hyperlink>
    </w:p>
    <w:p w:rsidR="00EE45AC" w:rsidRDefault="00EE45AC">
      <w:pPr>
        <w:pStyle w:val="TOC3"/>
        <w:rPr>
          <w:rFonts w:asciiTheme="minorHAnsi" w:eastAsiaTheme="minorEastAsia" w:hAnsiTheme="minorHAnsi" w:cstheme="minorBidi"/>
          <w:noProof/>
          <w:sz w:val="22"/>
          <w:szCs w:val="22"/>
        </w:rPr>
      </w:pPr>
      <w:hyperlink w:anchor="_Toc52225167" w:history="1">
        <w:r w:rsidRPr="00C42C3B">
          <w:rPr>
            <w:rStyle w:val="Hyperlink"/>
            <w:noProof/>
          </w:rPr>
          <w:t>5.2.5</w:t>
        </w:r>
        <w:r>
          <w:rPr>
            <w:rFonts w:asciiTheme="minorHAnsi" w:eastAsiaTheme="minorEastAsia" w:hAnsiTheme="minorHAnsi" w:cstheme="minorBidi"/>
            <w:noProof/>
            <w:sz w:val="22"/>
            <w:szCs w:val="22"/>
          </w:rPr>
          <w:tab/>
        </w:r>
        <w:r w:rsidRPr="00C42C3B">
          <w:rPr>
            <w:rStyle w:val="Hyperlink"/>
            <w:noProof/>
          </w:rPr>
          <w:t>Jobeinplanung für die Fakturaausgabe (Alternative)</w:t>
        </w:r>
        <w:r>
          <w:rPr>
            <w:noProof/>
            <w:webHidden/>
          </w:rPr>
          <w:tab/>
        </w:r>
        <w:r>
          <w:rPr>
            <w:noProof/>
            <w:webHidden/>
          </w:rPr>
          <w:fldChar w:fldCharType="begin"/>
        </w:r>
        <w:r>
          <w:rPr>
            <w:noProof/>
            <w:webHidden/>
          </w:rPr>
          <w:instrText xml:space="preserve"> PAGEREF _Toc52225167 \h </w:instrText>
        </w:r>
        <w:r>
          <w:rPr>
            <w:noProof/>
            <w:webHidden/>
          </w:rPr>
        </w:r>
        <w:r>
          <w:rPr>
            <w:noProof/>
            <w:webHidden/>
          </w:rPr>
          <w:fldChar w:fldCharType="separate"/>
        </w:r>
        <w:r>
          <w:rPr>
            <w:noProof/>
            <w:webHidden/>
          </w:rPr>
          <w:t>35</w:t>
        </w:r>
        <w:r>
          <w:rPr>
            <w:noProof/>
            <w:webHidden/>
          </w:rPr>
          <w:fldChar w:fldCharType="end"/>
        </w:r>
      </w:hyperlink>
    </w:p>
    <w:p w:rsidR="00EE45AC" w:rsidRDefault="00EE45AC" w:rsidP="000E7C6B">
      <w:pPr>
        <w:tabs>
          <w:tab w:val="right" w:leader="dot" w:pos="14317"/>
        </w:tabs>
        <w:rPr>
          <w:rFonts w:ascii="BentonSans Bold" w:hAnsi="BentonSans Bold"/>
        </w:rPr>
      </w:pPr>
      <w:r>
        <w:rPr>
          <w:rFonts w:ascii="BentonSans Bold" w:hAnsi="BentonSans Bold"/>
        </w:rPr>
        <w:fldChar w:fldCharType="end"/>
      </w:r>
    </w:p>
    <w:p w:rsidR="00EE45AC" w:rsidRPr="000E7C6B" w:rsidRDefault="00EE45AC" w:rsidP="000E7C6B">
      <w:pPr>
        <w:spacing w:after="200" w:line="276" w:lineRule="auto"/>
        <w:rPr>
          <w:rFonts w:ascii="BentonSans Bold" w:hAnsi="BentonSans Bold"/>
        </w:rPr>
      </w:pPr>
    </w:p>
    <w:p w:rsidR="007D63B2" w:rsidRDefault="00EE45AC">
      <w:pPr>
        <w:pStyle w:val="Heading1"/>
      </w:pPr>
      <w:bookmarkStart w:id="3" w:name="_Toc52225138"/>
      <w:r>
        <w:t>Einsatzmöglichkeiten</w:t>
      </w:r>
      <w:bookmarkEnd w:id="0"/>
      <w:bookmarkEnd w:id="3"/>
    </w:p>
    <w:p w:rsidR="007D63B2" w:rsidRDefault="00EE45AC">
      <w:r>
        <w:t>Im diesem Umfangsbestandteil bearbeiten Sie Kundenauftragsbelege, wobei zu Beginn de</w:t>
      </w:r>
      <w:r>
        <w:t>s Auftragsprozesses ein Kundenstammsatz für die CPD-Kontengruppe (Einmalkunde) vorhanden ist.</w:t>
      </w:r>
    </w:p>
    <w:p w:rsidR="007D63B2" w:rsidRDefault="00EE45AC">
      <w:r>
        <w:t>Zur Annahme eines Auftragsinteressenten verwenden die Bearbeiter des Kundenauftrags diesen Dummy-Kunden. Der Kundenauftrag wird gesichert, die Adresse kann jedoch</w:t>
      </w:r>
      <w:r>
        <w:t xml:space="preserve"> entsprechend dem Geschäftszweck ordnungsgemäß geändert werden.</w:t>
      </w:r>
    </w:p>
    <w:p w:rsidR="007D63B2" w:rsidRDefault="00EE45AC">
      <w:r>
        <w:t>Diese Funktion ist besonders für Unternehmen, die Aufträge telefonisch annehmen, sinnvoll. Angenommen, ein Interessent ruft an und fordert eine neue Adresse zu einer Katalogposition an.</w:t>
      </w:r>
    </w:p>
    <w:p w:rsidR="007D63B2" w:rsidRDefault="00EE45AC">
      <w:r>
        <w:t>Ihr Au</w:t>
      </w:r>
      <w:r>
        <w:t>ßendienstmitarbeiter kann dann beim Interessenten die Daten erfragen, die zum Anlegen des Kundenstammsatzes erforderlich sind (wie Name und Adresse).</w:t>
      </w:r>
    </w:p>
    <w:p w:rsidR="007D63B2" w:rsidRDefault="00EE45AC">
      <w:r>
        <w:t>Dieses Dokument enthält eine detaillierte Ablaufbeschreibung, anhand deren der Umfangsbestandteil nach der</w:t>
      </w:r>
      <w:r>
        <w:t xml:space="preserve"> Lösungsaktivierung getestet werden kann; außerdem bildet es den vordefinierten Umfang der Lösung ab. Jeder Prozessschritt, Report oder Bestandteil wird in einem eigenen Abschnitt beschrieben, in dem die Interaktionen im System (Testschritte) tabellarisch </w:t>
      </w:r>
      <w:r>
        <w:t>dargestellt sind. Schritte, die nicht im Prozessumfang enthalten sind, aber zu Testzwecken benötigt werden, sind entsprechend gekennzeichnet. Projektspezifische Schritte sind zu ergänzen.</w:t>
      </w:r>
    </w:p>
    <w:p w:rsidR="007D63B2" w:rsidRDefault="00EE45AC">
      <w:pPr>
        <w:pStyle w:val="Heading1"/>
      </w:pPr>
      <w:bookmarkStart w:id="4" w:name="unique_2"/>
      <w:bookmarkStart w:id="5" w:name="_Toc52225139"/>
      <w:r>
        <w:t>Voraussetzungen</w:t>
      </w:r>
      <w:bookmarkEnd w:id="4"/>
      <w:bookmarkEnd w:id="5"/>
    </w:p>
    <w:p w:rsidR="007D63B2" w:rsidRDefault="00EE45AC">
      <w:r>
        <w:t>In diesem Abschnitt sind alle Voraussetzungen für de</w:t>
      </w:r>
      <w:r>
        <w:t>n Test hinsichtlich System, Benutzer, Stammdaten, Organisationsdaten, sonstige Testdaten und Voraussetzungen zusammengefasst.</w:t>
      </w:r>
    </w:p>
    <w:p w:rsidR="007D63B2" w:rsidRDefault="00EE45AC">
      <w:pPr>
        <w:pStyle w:val="Heading2"/>
      </w:pPr>
      <w:bookmarkStart w:id="6" w:name="unique_3"/>
      <w:bookmarkStart w:id="7" w:name="_Toc5222514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System</w:t>
            </w:r>
          </w:p>
        </w:tc>
        <w:tc>
          <w:tcPr>
            <w:tcW w:w="0" w:type="auto"/>
          </w:tcPr>
          <w:p w:rsidR="007D63B2" w:rsidRDefault="00EE45AC">
            <w:pPr>
              <w:pStyle w:val="SAPTableHeader"/>
            </w:pPr>
            <w:r>
              <w:t>Details</w:t>
            </w:r>
          </w:p>
        </w:tc>
      </w:tr>
      <w:tr w:rsidR="007D63B2" w:rsidTr="00EE45AC">
        <w:tc>
          <w:tcPr>
            <w:tcW w:w="0" w:type="auto"/>
          </w:tcPr>
          <w:p w:rsidR="007D63B2" w:rsidRDefault="00EE45AC">
            <w:r>
              <w:t>System</w:t>
            </w:r>
          </w:p>
        </w:tc>
        <w:tc>
          <w:tcPr>
            <w:tcW w:w="0" w:type="auto"/>
          </w:tcPr>
          <w:p w:rsidR="007D63B2" w:rsidRDefault="00EE45AC">
            <w:r>
              <w:t xml:space="preserve">Erreichbar über SAP Fiori Launchpad. Ihr Systemadministrator stellt Ihnen die URL für den </w:t>
            </w:r>
            <w:r>
              <w:t>Zugriff auf die verschiedenen Apps zur Verfügung, die Ihrer Rolle zugeordnet sind.</w:t>
            </w:r>
          </w:p>
        </w:tc>
      </w:tr>
    </w:tbl>
    <w:p w:rsidR="007D63B2" w:rsidRDefault="00EE45AC">
      <w:pPr>
        <w:pStyle w:val="Heading2"/>
      </w:pPr>
      <w:bookmarkStart w:id="8" w:name="unique_4"/>
      <w:bookmarkStart w:id="9" w:name="_Toc52225141"/>
      <w:r>
        <w:lastRenderedPageBreak/>
        <w:t>Rollen</w:t>
      </w:r>
      <w:bookmarkEnd w:id="8"/>
      <w:bookmarkEnd w:id="9"/>
    </w:p>
    <w:p w:rsidR="00EE45AC" w:rsidRDefault="00EE45AC">
      <w:r>
        <w:t xml:space="preserve">Weisen Sie Ihren einzelnen Testbenutzern folgende Benutzerrollen zu. Alternativ können Sie, falls verfügbar, Benutzerrollen unter Verwendung der folgenden Bereiche </w:t>
      </w:r>
      <w:r>
        <w:t>mit Seiten und vordefinierten Apps für das SAP Fiori Launchpad anlegen und die Benutzerrollen zu Ihren individuellen Testbenutzern zuordnen.</w:t>
      </w:r>
    </w:p>
    <w:p w:rsidR="00EE45AC" w:rsidRDefault="00EE45AC">
      <w:r>
        <w:rPr>
          <w:rStyle w:val="SAPEmphasis"/>
        </w:rPr>
        <w:t xml:space="preserve">Hinweis </w:t>
      </w:r>
      <w:r>
        <w:t xml:space="preserve">Diese Rollen oder Bereiche sind Beispiele, die von SAP bereitgestellt werden. Sie können sie als Vorlagen </w:t>
      </w:r>
      <w:r>
        <w:t>zum Anlegen Ihrer eigenen Rollen und Bereiche verwenden.</w:t>
      </w:r>
    </w:p>
    <w:p w:rsidR="007D63B2" w:rsidRDefault="00EE45AC">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w:t>
        </w:r>
        <w:r>
          <w:rPr>
            <w:rStyle w:val="underline"/>
          </w:rPr>
          <w:t>ementierung von SAP S/4HANA mit SAP Best Practices</w:t>
        </w:r>
      </w:hyperlink>
      <w:r>
        <w:t>.</w:t>
      </w:r>
    </w:p>
    <w:tbl>
      <w:tblPr>
        <w:tblStyle w:val="SAPStandardTable"/>
        <w:tblW w:w="0" w:type="auto"/>
        <w:tblLook w:val="0620" w:firstRow="1" w:lastRow="0" w:firstColumn="0" w:lastColumn="0" w:noHBand="1" w:noVBand="1"/>
      </w:tblPr>
      <w:tblGrid>
        <w:gridCol w:w="4052"/>
        <w:gridCol w:w="3349"/>
        <w:gridCol w:w="2305"/>
        <w:gridCol w:w="3349"/>
        <w:gridCol w:w="1108"/>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Name (Rolle)</w:t>
            </w:r>
          </w:p>
        </w:tc>
        <w:tc>
          <w:tcPr>
            <w:tcW w:w="0" w:type="auto"/>
          </w:tcPr>
          <w:p w:rsidR="007D63B2" w:rsidRDefault="00EE45AC">
            <w:pPr>
              <w:pStyle w:val="SAPTableHeader"/>
            </w:pPr>
            <w:r>
              <w:t>ID (Rolle)</w:t>
            </w:r>
          </w:p>
        </w:tc>
        <w:tc>
          <w:tcPr>
            <w:tcW w:w="0" w:type="auto"/>
          </w:tcPr>
          <w:p w:rsidR="007D63B2" w:rsidRDefault="00EE45AC">
            <w:pPr>
              <w:pStyle w:val="SAPTableHeader"/>
            </w:pPr>
            <w:r>
              <w:t>Beschreibung (Bereich)</w:t>
            </w:r>
          </w:p>
        </w:tc>
        <w:tc>
          <w:tcPr>
            <w:tcW w:w="0" w:type="auto"/>
          </w:tcPr>
          <w:p w:rsidR="007D63B2" w:rsidRDefault="00EE45AC">
            <w:pPr>
              <w:pStyle w:val="SAPTableHeader"/>
            </w:pPr>
            <w:r>
              <w:t>ID (Bereich)</w:t>
            </w:r>
          </w:p>
        </w:tc>
        <w:tc>
          <w:tcPr>
            <w:tcW w:w="0" w:type="auto"/>
          </w:tcPr>
          <w:p w:rsidR="007D63B2" w:rsidRDefault="00EE45AC">
            <w:pPr>
              <w:pStyle w:val="SAPTableHeader"/>
            </w:pPr>
            <w:r>
              <w:t>Anmelden</w:t>
            </w:r>
          </w:p>
        </w:tc>
      </w:tr>
      <w:tr w:rsidR="007D63B2" w:rsidTr="00EE45AC">
        <w:tc>
          <w:tcPr>
            <w:tcW w:w="0" w:type="auto"/>
          </w:tcPr>
          <w:p w:rsidR="007D63B2" w:rsidRDefault="00EE45AC">
            <w:r>
              <w:t>Vertriebsmitarbeiter im Innendienst</w:t>
            </w:r>
          </w:p>
        </w:tc>
        <w:tc>
          <w:tcPr>
            <w:tcW w:w="0" w:type="auto"/>
          </w:tcPr>
          <w:p w:rsidR="007D63B2" w:rsidRDefault="00EE45AC">
            <w:r>
              <w:rPr>
                <w:rStyle w:val="SAPMonospace"/>
              </w:rPr>
              <w:t>SAP_BR_INTERNAL_SALES_REP</w:t>
            </w:r>
          </w:p>
        </w:tc>
        <w:tc>
          <w:tcPr>
            <w:tcW w:w="0" w:type="auto"/>
          </w:tcPr>
          <w:p w:rsidR="007D63B2" w:rsidRDefault="00EE45AC">
            <w:r>
              <w:t>Interner Vertrieb</w:t>
            </w:r>
          </w:p>
        </w:tc>
        <w:tc>
          <w:tcPr>
            <w:tcW w:w="0" w:type="auto"/>
          </w:tcPr>
          <w:p w:rsidR="007D63B2" w:rsidRDefault="00EE45AC">
            <w:r>
              <w:rPr>
                <w:rStyle w:val="SAPMonospace"/>
              </w:rPr>
              <w:t>SAP_BR_INTERNAL_SALES_REP</w:t>
            </w:r>
          </w:p>
        </w:tc>
        <w:tc>
          <w:tcPr>
            <w:tcW w:w="0" w:type="auto"/>
          </w:tcPr>
          <w:p w:rsidR="007D63B2" w:rsidRDefault="007D63B2"/>
        </w:tc>
      </w:tr>
      <w:tr w:rsidR="007D63B2" w:rsidTr="00EE45AC">
        <w:tc>
          <w:tcPr>
            <w:tcW w:w="0" w:type="auto"/>
          </w:tcPr>
          <w:p w:rsidR="007D63B2" w:rsidRDefault="00EE45AC">
            <w:r>
              <w:t xml:space="preserve">Stammdatenexperte – </w:t>
            </w:r>
            <w:r>
              <w:t>Geschäftspartnerdaten</w:t>
            </w:r>
          </w:p>
        </w:tc>
        <w:tc>
          <w:tcPr>
            <w:tcW w:w="0" w:type="auto"/>
          </w:tcPr>
          <w:p w:rsidR="007D63B2" w:rsidRDefault="00EE45AC">
            <w:r>
              <w:rPr>
                <w:rStyle w:val="SAPMonospace"/>
              </w:rPr>
              <w:t>SAP_BR_BUPA_MASTER_SPECIALIST</w:t>
            </w:r>
          </w:p>
        </w:tc>
        <w:tc>
          <w:tcPr>
            <w:tcW w:w="0" w:type="auto"/>
          </w:tcPr>
          <w:p w:rsidR="007D63B2" w:rsidRDefault="00EE45AC">
            <w:r>
              <w:t>Geschäftspartner</w:t>
            </w:r>
          </w:p>
        </w:tc>
        <w:tc>
          <w:tcPr>
            <w:tcW w:w="0" w:type="auto"/>
          </w:tcPr>
          <w:p w:rsidR="007D63B2" w:rsidRDefault="00EE45AC">
            <w:r>
              <w:rPr>
                <w:rStyle w:val="SAPMonospace"/>
              </w:rPr>
              <w:t>SAP_BR_BUPA_MASTER_SPECIALIST</w:t>
            </w:r>
          </w:p>
        </w:tc>
        <w:tc>
          <w:tcPr>
            <w:tcW w:w="0" w:type="auto"/>
          </w:tcPr>
          <w:p w:rsidR="007D63B2" w:rsidRDefault="007D63B2"/>
        </w:tc>
      </w:tr>
      <w:tr w:rsidR="007D63B2" w:rsidTr="00EE45AC">
        <w:tc>
          <w:tcPr>
            <w:tcW w:w="0" w:type="auto"/>
          </w:tcPr>
          <w:p w:rsidR="007D63B2" w:rsidRDefault="00EE45AC">
            <w:r>
              <w:t>Versandsachbearbeiter</w:t>
            </w:r>
          </w:p>
        </w:tc>
        <w:tc>
          <w:tcPr>
            <w:tcW w:w="0" w:type="auto"/>
          </w:tcPr>
          <w:p w:rsidR="007D63B2" w:rsidRDefault="00EE45AC">
            <w:r>
              <w:rPr>
                <w:rStyle w:val="SAPMonospace"/>
              </w:rPr>
              <w:t>SAP_BR_SHIPPING_SPECIALIST</w:t>
            </w:r>
          </w:p>
        </w:tc>
        <w:tc>
          <w:tcPr>
            <w:tcW w:w="0" w:type="auto"/>
          </w:tcPr>
          <w:p w:rsidR="007D63B2" w:rsidRDefault="00EE45AC">
            <w:r>
              <w:t>Versand</w:t>
            </w:r>
          </w:p>
        </w:tc>
        <w:tc>
          <w:tcPr>
            <w:tcW w:w="0" w:type="auto"/>
          </w:tcPr>
          <w:p w:rsidR="007D63B2" w:rsidRDefault="00EE45AC">
            <w:r>
              <w:rPr>
                <w:rStyle w:val="SAPMonospace"/>
              </w:rPr>
              <w:t>SAP_BR_SHIPPING_SPECIALIST</w:t>
            </w:r>
          </w:p>
        </w:tc>
        <w:tc>
          <w:tcPr>
            <w:tcW w:w="0" w:type="auto"/>
          </w:tcPr>
          <w:p w:rsidR="007D63B2" w:rsidRDefault="007D63B2"/>
        </w:tc>
      </w:tr>
      <w:tr w:rsidR="007D63B2" w:rsidTr="00EE45AC">
        <w:tc>
          <w:tcPr>
            <w:tcW w:w="0" w:type="auto"/>
          </w:tcPr>
          <w:p w:rsidR="007D63B2" w:rsidRDefault="00EE45AC">
            <w:r>
              <w:t>Lagerist</w:t>
            </w:r>
          </w:p>
        </w:tc>
        <w:tc>
          <w:tcPr>
            <w:tcW w:w="0" w:type="auto"/>
          </w:tcPr>
          <w:p w:rsidR="007D63B2" w:rsidRDefault="00EE45AC">
            <w:r>
              <w:rPr>
                <w:rStyle w:val="SAPMonospace"/>
              </w:rPr>
              <w:t>SAP_BR_WAREHOUSE_CLERK</w:t>
            </w:r>
          </w:p>
        </w:tc>
        <w:tc>
          <w:tcPr>
            <w:tcW w:w="0" w:type="auto"/>
          </w:tcPr>
          <w:p w:rsidR="007D63B2" w:rsidRDefault="00EE45AC">
            <w:r>
              <w:t>Inventory Processing</w:t>
            </w:r>
          </w:p>
        </w:tc>
        <w:tc>
          <w:tcPr>
            <w:tcW w:w="0" w:type="auto"/>
          </w:tcPr>
          <w:p w:rsidR="007D63B2" w:rsidRDefault="00EE45AC">
            <w:r>
              <w:rPr>
                <w:rStyle w:val="SAPMonospace"/>
              </w:rPr>
              <w:t>SAP_BR_WAREHOUSE_CLERK</w:t>
            </w:r>
          </w:p>
        </w:tc>
        <w:tc>
          <w:tcPr>
            <w:tcW w:w="0" w:type="auto"/>
          </w:tcPr>
          <w:p w:rsidR="007D63B2" w:rsidRDefault="007D63B2"/>
        </w:tc>
      </w:tr>
      <w:tr w:rsidR="007D63B2" w:rsidTr="00EE45AC">
        <w:tc>
          <w:tcPr>
            <w:tcW w:w="0" w:type="auto"/>
          </w:tcPr>
          <w:p w:rsidR="007D63B2" w:rsidRDefault="00EE45AC">
            <w:r>
              <w:t>Sachbearbeiter Fakturierung</w:t>
            </w:r>
          </w:p>
        </w:tc>
        <w:tc>
          <w:tcPr>
            <w:tcW w:w="0" w:type="auto"/>
          </w:tcPr>
          <w:p w:rsidR="007D63B2" w:rsidRDefault="00EE45AC">
            <w:r>
              <w:rPr>
                <w:rStyle w:val="SAPMonospace"/>
              </w:rPr>
              <w:t>SAP_BR_BILLING_CLERK</w:t>
            </w:r>
          </w:p>
        </w:tc>
        <w:tc>
          <w:tcPr>
            <w:tcW w:w="0" w:type="auto"/>
          </w:tcPr>
          <w:p w:rsidR="007D63B2" w:rsidRDefault="007D63B2"/>
        </w:tc>
        <w:tc>
          <w:tcPr>
            <w:tcW w:w="0" w:type="auto"/>
          </w:tcPr>
          <w:p w:rsidR="007D63B2" w:rsidRDefault="007D63B2"/>
        </w:tc>
        <w:tc>
          <w:tcPr>
            <w:tcW w:w="0" w:type="auto"/>
          </w:tcPr>
          <w:p w:rsidR="007D63B2" w:rsidRDefault="007D63B2"/>
        </w:tc>
      </w:tr>
    </w:tbl>
    <w:p w:rsidR="007D63B2" w:rsidRDefault="00EE45AC">
      <w:pPr>
        <w:pStyle w:val="Heading2"/>
      </w:pPr>
      <w:bookmarkStart w:id="10" w:name="unique_5"/>
      <w:bookmarkStart w:id="11" w:name="_Toc52225142"/>
      <w:r>
        <w:t>Stammdaten, Organisationsdaten und sonstige Daten</w:t>
      </w:r>
      <w:bookmarkEnd w:id="10"/>
      <w:bookmarkEnd w:id="11"/>
    </w:p>
    <w:p w:rsidR="007D63B2" w:rsidRDefault="00EE45AC">
      <w:r>
        <w:t>Die Vorgabewerte von SAP Best Practices auf Basis der neuen globalen Vorlage werden verwendet, sobald sie verfügbar sind. In der</w:t>
      </w:r>
      <w:r>
        <w:t xml:space="preserve"> Tabelle werden noch die in der derzeitigen Baseline verwendeten Stammdaten angezeigt.</w:t>
      </w:r>
    </w:p>
    <w:p w:rsidR="007D63B2" w:rsidRDefault="00EE45AC">
      <w:r>
        <w:t>In der Implementierungsphase wurden in Ihrem S/4HANA-System wichtige Stamm- und Organisationsdaten angelegt, z.B. die Daten, die die Unternehmensstruktur Ihres Unternehm</w:t>
      </w:r>
      <w:r>
        <w:t>ens wiedergeben, sowie die Stammdaten für den zugehörigen betrieblichen Schwerpunkt, z.B. Stammdaten für Materialien, Lieferanten und Kunden.</w:t>
      </w:r>
    </w:p>
    <w:p w:rsidR="007D63B2" w:rsidRDefault="00EE45AC">
      <w:r>
        <w:t xml:space="preserve">Diese Stammdaten bestehen in der Regel aus standardisierten Vorgabewerten von SAP Best Practices. Sie ermöglichen </w:t>
      </w:r>
      <w:r>
        <w:t>Ihnen, die einzelnen Prozessschritte dieses Umfangsbestandteils auszuführen.</w:t>
      </w:r>
    </w:p>
    <w:p w:rsidR="00EE45AC" w:rsidRDefault="00EE45AC">
      <w:r>
        <w:t>Zusätzliche Stammdaten (Standardwerte)</w:t>
      </w:r>
    </w:p>
    <w:p w:rsidR="007D63B2" w:rsidRDefault="00EE45AC">
      <w:r>
        <w:t>Sie können die Umfangsposition mit anderen Vorschlagswerten von SAP Best Practices testen, die die gleichen Merkmale besitzen. Sehen Sie in</w:t>
      </w:r>
      <w:r>
        <w:t xml:space="preserve"> Ihrem SAP-System nach, welche anderen Materialstammdaten hierfür zur Verfügung stehen.</w:t>
      </w:r>
    </w:p>
    <w:p w:rsidR="00EE45AC" w:rsidRDefault="00EE45AC">
      <w:r>
        <w:t>Eigene Stammdaten verwenden</w:t>
      </w:r>
    </w:p>
    <w:p w:rsidR="007D63B2" w:rsidRDefault="00EE45AC">
      <w:r>
        <w:t>Sie können auch benutzerdefinierte Werte für Material- oder Organisationsdaten verwenden, für die Sie Stammdaten angelegt haben. Weitere In</w:t>
      </w:r>
      <w:r>
        <w:t>formationen zum Anlegen von Stammdaten finden Sie in der Dokumentation "Stammdatenverfahren".</w:t>
      </w:r>
    </w:p>
    <w:p w:rsidR="007D63B2" w:rsidRDefault="00EE45AC">
      <w:r>
        <w:t>Verwenden Sie folgende Stammdaten, um die in diesem Dokument beschriebenen Prozessschritte auszuführen:</w:t>
      </w:r>
    </w:p>
    <w:tbl>
      <w:tblPr>
        <w:tblStyle w:val="SAPStandardTable"/>
        <w:tblW w:w="0" w:type="auto"/>
        <w:tblLook w:val="0620" w:firstRow="1" w:lastRow="0" w:firstColumn="0" w:lastColumn="0" w:noHBand="1" w:noVBand="1"/>
      </w:tblPr>
      <w:tblGrid>
        <w:gridCol w:w="1767"/>
        <w:gridCol w:w="2449"/>
        <w:gridCol w:w="3387"/>
        <w:gridCol w:w="6568"/>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Daten</w:t>
            </w:r>
          </w:p>
        </w:tc>
        <w:tc>
          <w:tcPr>
            <w:tcW w:w="0" w:type="auto"/>
          </w:tcPr>
          <w:p w:rsidR="007D63B2" w:rsidRDefault="00EE45AC">
            <w:pPr>
              <w:pStyle w:val="SAPTableHeader"/>
            </w:pPr>
            <w:r>
              <w:t>Musterwert</w:t>
            </w:r>
          </w:p>
        </w:tc>
        <w:tc>
          <w:tcPr>
            <w:tcW w:w="0" w:type="auto"/>
          </w:tcPr>
          <w:p w:rsidR="007D63B2" w:rsidRDefault="00EE45AC">
            <w:pPr>
              <w:pStyle w:val="SAPTableHeader"/>
            </w:pPr>
            <w:r>
              <w:t>Details</w:t>
            </w:r>
          </w:p>
        </w:tc>
        <w:tc>
          <w:tcPr>
            <w:tcW w:w="0" w:type="auto"/>
          </w:tcPr>
          <w:p w:rsidR="007D63B2" w:rsidRDefault="00EE45AC">
            <w:pPr>
              <w:pStyle w:val="SAPTableHeader"/>
            </w:pPr>
            <w:r>
              <w:t>Kommentare</w:t>
            </w:r>
          </w:p>
        </w:tc>
      </w:tr>
      <w:tr w:rsidR="007D63B2" w:rsidTr="00EE45AC">
        <w:tc>
          <w:tcPr>
            <w:tcW w:w="0" w:type="auto"/>
          </w:tcPr>
          <w:p w:rsidR="007D63B2" w:rsidRDefault="00EE45AC">
            <w:r>
              <w:t>Material</w:t>
            </w:r>
          </w:p>
        </w:tc>
        <w:tc>
          <w:tcPr>
            <w:tcW w:w="0" w:type="auto"/>
          </w:tcPr>
          <w:p w:rsidR="007D63B2" w:rsidRDefault="00EE45AC">
            <w:r>
              <w:rPr>
                <w:rStyle w:val="SAPUserEntry"/>
              </w:rPr>
              <w:t>TG11</w:t>
            </w:r>
          </w:p>
        </w:tc>
        <w:tc>
          <w:tcPr>
            <w:tcW w:w="0" w:type="auto"/>
          </w:tcPr>
          <w:p w:rsidR="007D63B2" w:rsidRDefault="00EE45AC">
            <w:r>
              <w:rPr>
                <w:rStyle w:val="SAPUserEntry"/>
              </w:rPr>
              <w:t>Handelsware für norm. Trading (MRP-Planung)</w:t>
            </w:r>
          </w:p>
          <w:p w:rsidR="007D63B2" w:rsidRDefault="00EE45AC">
            <w:r>
              <w:t>Keine Serialnummer, nicht chargenpflichtig</w:t>
            </w:r>
          </w:p>
        </w:tc>
        <w:tc>
          <w:tcPr>
            <w:tcW w:w="0" w:type="auto"/>
          </w:tcPr>
          <w:p w:rsidR="007D63B2" w:rsidRDefault="00EE45AC">
            <w:r>
              <w:t xml:space="preserve">Siehe Abschnitte </w:t>
            </w:r>
            <w:r>
              <w:rPr>
                <w:rStyle w:val="italic"/>
              </w:rPr>
              <w:t>Voraussetzungen/Situation</w:t>
            </w:r>
            <w:r>
              <w:t xml:space="preserve"> und </w:t>
            </w:r>
            <w:r>
              <w:rPr>
                <w:rStyle w:val="italic"/>
              </w:rPr>
              <w:t>Vorbereitende Schritte</w:t>
            </w:r>
            <w:r>
              <w:t>.</w:t>
            </w:r>
          </w:p>
        </w:tc>
      </w:tr>
      <w:tr w:rsidR="007D63B2" w:rsidTr="00EE45AC">
        <w:tc>
          <w:tcPr>
            <w:tcW w:w="0" w:type="auto"/>
          </w:tcPr>
          <w:p w:rsidR="007D63B2" w:rsidRDefault="00EE45AC">
            <w:r>
              <w:t>Material</w:t>
            </w:r>
          </w:p>
        </w:tc>
        <w:tc>
          <w:tcPr>
            <w:tcW w:w="0" w:type="auto"/>
          </w:tcPr>
          <w:p w:rsidR="007D63B2" w:rsidRDefault="00EE45AC">
            <w:r>
              <w:rPr>
                <w:rStyle w:val="SAPUserEntry"/>
              </w:rPr>
              <w:t>TG12</w:t>
            </w:r>
          </w:p>
        </w:tc>
        <w:tc>
          <w:tcPr>
            <w:tcW w:w="0" w:type="auto"/>
          </w:tcPr>
          <w:p w:rsidR="007D63B2" w:rsidRDefault="00EE45AC">
            <w:r>
              <w:rPr>
                <w:rStyle w:val="SAPUserEntry"/>
              </w:rPr>
              <w:t>Handelsware für norm. Handel (Bestellpunktdisposition)</w:t>
            </w:r>
          </w:p>
          <w:p w:rsidR="007D63B2" w:rsidRDefault="00EE45AC">
            <w:r>
              <w:t>Keine Serialnummer, nicht chargenpflichtig</w:t>
            </w:r>
          </w:p>
        </w:tc>
        <w:tc>
          <w:tcPr>
            <w:tcW w:w="0" w:type="auto"/>
          </w:tcPr>
          <w:p w:rsidR="007D63B2" w:rsidRDefault="00EE45AC">
            <w:r>
              <w:t xml:space="preserve">Siehe Abschnitte </w:t>
            </w:r>
            <w:r>
              <w:rPr>
                <w:rStyle w:val="italic"/>
              </w:rPr>
              <w:t>Voraussetzungen/Situation</w:t>
            </w:r>
            <w:r>
              <w:t xml:space="preserve"> und </w:t>
            </w:r>
            <w:r>
              <w:rPr>
                <w:rStyle w:val="italic"/>
              </w:rPr>
              <w:t>Vorbereitende Schritte</w:t>
            </w:r>
            <w:r>
              <w:t>.</w:t>
            </w:r>
          </w:p>
        </w:tc>
      </w:tr>
      <w:tr w:rsidR="007D63B2" w:rsidTr="00EE45AC">
        <w:tc>
          <w:tcPr>
            <w:tcW w:w="0" w:type="auto"/>
          </w:tcPr>
          <w:p w:rsidR="007D63B2" w:rsidRDefault="00EE45AC">
            <w:r>
              <w:t>Material</w:t>
            </w:r>
          </w:p>
        </w:tc>
        <w:tc>
          <w:tcPr>
            <w:tcW w:w="0" w:type="auto"/>
          </w:tcPr>
          <w:p w:rsidR="007D63B2" w:rsidRDefault="00EE45AC">
            <w:r>
              <w:rPr>
                <w:rStyle w:val="SAPUserEntry"/>
              </w:rPr>
              <w:t>TG21</w:t>
            </w:r>
          </w:p>
          <w:p w:rsidR="007D63B2" w:rsidRDefault="00EE45AC">
            <w:r>
              <w:t xml:space="preserve">Keine Serialnummer, </w:t>
            </w:r>
            <w:r>
              <w:t>chargengesteuert (FIFO-Strategie)</w:t>
            </w:r>
          </w:p>
        </w:tc>
        <w:tc>
          <w:tcPr>
            <w:tcW w:w="0" w:type="auto"/>
          </w:tcPr>
          <w:p w:rsidR="007D63B2" w:rsidRDefault="00EE45AC">
            <w:r>
              <w:rPr>
                <w:rStyle w:val="SAPUserEntry"/>
              </w:rPr>
              <w:t>HAWA 21, Bestellpunkt, FIFO Charge</w:t>
            </w:r>
          </w:p>
        </w:tc>
        <w:tc>
          <w:tcPr>
            <w:tcW w:w="0" w:type="auto"/>
          </w:tcPr>
          <w:p w:rsidR="007D63B2" w:rsidRDefault="00EE45AC">
            <w:r>
              <w:t xml:space="preserve">Nur verwenden, wenn Sie den Building Block </w:t>
            </w:r>
            <w:r>
              <w:rPr>
                <w:rStyle w:val="italic"/>
              </w:rPr>
              <w:t>Chargenverwaltung (BLG) (BLH) (BLJ) (2EG) (BLP)</w:t>
            </w:r>
            <w:r>
              <w:t xml:space="preserve"> aktiviert haben. Siehe Abschnitte </w:t>
            </w:r>
            <w:r>
              <w:rPr>
                <w:rStyle w:val="italic"/>
              </w:rPr>
              <w:t>Voraussetzungen/Situation</w:t>
            </w:r>
            <w:r>
              <w:t xml:space="preserve"> und </w:t>
            </w:r>
            <w:r>
              <w:rPr>
                <w:rStyle w:val="italic"/>
              </w:rPr>
              <w:t>Vorbereitende Schritte</w:t>
            </w:r>
            <w:r>
              <w:t>.</w:t>
            </w:r>
          </w:p>
        </w:tc>
      </w:tr>
      <w:tr w:rsidR="007D63B2" w:rsidTr="00EE45AC">
        <w:tc>
          <w:tcPr>
            <w:tcW w:w="0" w:type="auto"/>
          </w:tcPr>
          <w:p w:rsidR="007D63B2" w:rsidRDefault="00EE45AC">
            <w:r>
              <w:t>Materia</w:t>
            </w:r>
            <w:r>
              <w:t>l</w:t>
            </w:r>
          </w:p>
        </w:tc>
        <w:tc>
          <w:tcPr>
            <w:tcW w:w="0" w:type="auto"/>
          </w:tcPr>
          <w:p w:rsidR="007D63B2" w:rsidRDefault="00EE45AC">
            <w:r>
              <w:rPr>
                <w:rStyle w:val="SAPUserEntry"/>
              </w:rPr>
              <w:t>TG22</w:t>
            </w:r>
          </w:p>
          <w:p w:rsidR="007D63B2" w:rsidRDefault="00EE45AC">
            <w:r>
              <w:t>Keine Serialnummer, chargengesteuert (Ablaufdatum)</w:t>
            </w:r>
          </w:p>
        </w:tc>
        <w:tc>
          <w:tcPr>
            <w:tcW w:w="0" w:type="auto"/>
          </w:tcPr>
          <w:p w:rsidR="007D63B2" w:rsidRDefault="00EE45AC">
            <w:r>
              <w:rPr>
                <w:rStyle w:val="SAPUserEntry"/>
              </w:rPr>
              <w:t>HAWA 22, Bestellpkt, Verfalldatum Charge</w:t>
            </w:r>
          </w:p>
        </w:tc>
        <w:tc>
          <w:tcPr>
            <w:tcW w:w="0" w:type="auto"/>
          </w:tcPr>
          <w:p w:rsidR="007D63B2" w:rsidRDefault="00EE45AC">
            <w:r>
              <w:t xml:space="preserve">Nur verwenden, wenn Sie den Building Block </w:t>
            </w:r>
            <w:r>
              <w:rPr>
                <w:rStyle w:val="italic"/>
              </w:rPr>
              <w:t>Chargenverwaltung (BLG) (BLH) (BLJ) (2EG) (BLP)</w:t>
            </w:r>
            <w:r>
              <w:t xml:space="preserve"> aktiviert haben. Siehe Abschnitte </w:t>
            </w:r>
            <w:r>
              <w:rPr>
                <w:rStyle w:val="italic"/>
              </w:rPr>
              <w:t>Voraussetzungen/Situation</w:t>
            </w:r>
            <w:r>
              <w:t xml:space="preserve"> und </w:t>
            </w:r>
            <w:r>
              <w:rPr>
                <w:rStyle w:val="italic"/>
              </w:rPr>
              <w:t>Vo</w:t>
            </w:r>
            <w:r>
              <w:rPr>
                <w:rStyle w:val="italic"/>
              </w:rPr>
              <w:t>rbereitende Schritte</w:t>
            </w:r>
            <w:r>
              <w:t>.</w:t>
            </w:r>
          </w:p>
        </w:tc>
      </w:tr>
      <w:tr w:rsidR="007D63B2" w:rsidTr="00EE45AC">
        <w:tc>
          <w:tcPr>
            <w:tcW w:w="0" w:type="auto"/>
          </w:tcPr>
          <w:p w:rsidR="007D63B2" w:rsidRDefault="00EE45AC">
            <w:r>
              <w:t>Material</w:t>
            </w:r>
          </w:p>
        </w:tc>
        <w:tc>
          <w:tcPr>
            <w:tcW w:w="0" w:type="auto"/>
          </w:tcPr>
          <w:p w:rsidR="007D63B2" w:rsidRDefault="00EE45AC">
            <w:r>
              <w:rPr>
                <w:rStyle w:val="SAPUserEntry"/>
              </w:rPr>
              <w:t>CM-FL-V00</w:t>
            </w:r>
          </w:p>
        </w:tc>
        <w:tc>
          <w:tcPr>
            <w:tcW w:w="0" w:type="auto"/>
          </w:tcPr>
          <w:p w:rsidR="007D63B2" w:rsidRDefault="00EE45AC">
            <w:r>
              <w:t>Gabelstapler</w:t>
            </w:r>
          </w:p>
        </w:tc>
        <w:tc>
          <w:tcPr>
            <w:tcW w:w="0" w:type="auto"/>
          </w:tcPr>
          <w:p w:rsidR="007D63B2" w:rsidRDefault="00EE45AC">
            <w:r>
              <w:t>Nur verwenden, wenn Sie den Umfangsbestandteil Kundeneinzelfertigung mit Variantenkonfiguration (1YT) aktiviert haben.</w:t>
            </w:r>
          </w:p>
        </w:tc>
      </w:tr>
      <w:tr w:rsidR="007D63B2" w:rsidTr="00EE45AC">
        <w:tc>
          <w:tcPr>
            <w:tcW w:w="0" w:type="auto"/>
          </w:tcPr>
          <w:p w:rsidR="007D63B2" w:rsidRDefault="00EE45AC">
            <w:r>
              <w:t>Auftraggeber</w:t>
            </w:r>
          </w:p>
        </w:tc>
        <w:tc>
          <w:tcPr>
            <w:tcW w:w="0" w:type="auto"/>
          </w:tcPr>
          <w:p w:rsidR="007D63B2" w:rsidRDefault="00EE45AC">
            <w:r>
              <w:rPr>
                <w:rStyle w:val="SAPUserEntry"/>
              </w:rPr>
              <w:t>10100273</w:t>
            </w:r>
          </w:p>
        </w:tc>
        <w:tc>
          <w:tcPr>
            <w:tcW w:w="0" w:type="auto"/>
          </w:tcPr>
          <w:p w:rsidR="007D63B2" w:rsidRDefault="00EE45AC">
            <w:r>
              <w:rPr>
                <w:rStyle w:val="SAPUserEntry"/>
              </w:rPr>
              <w:t>Inlandskunde DE 4</w:t>
            </w:r>
          </w:p>
        </w:tc>
        <w:tc>
          <w:tcPr>
            <w:tcW w:w="0" w:type="auto"/>
          </w:tcPr>
          <w:p w:rsidR="007D63B2" w:rsidRDefault="007D63B2"/>
        </w:tc>
      </w:tr>
      <w:tr w:rsidR="007D63B2" w:rsidTr="00EE45AC">
        <w:tc>
          <w:tcPr>
            <w:tcW w:w="0" w:type="auto"/>
          </w:tcPr>
          <w:p w:rsidR="007D63B2" w:rsidRDefault="00EE45AC">
            <w:r>
              <w:t>Warenempfänger</w:t>
            </w:r>
          </w:p>
        </w:tc>
        <w:tc>
          <w:tcPr>
            <w:tcW w:w="0" w:type="auto"/>
          </w:tcPr>
          <w:p w:rsidR="007D63B2" w:rsidRDefault="00EE45AC">
            <w:r>
              <w:rPr>
                <w:rStyle w:val="SAPUserEntry"/>
              </w:rPr>
              <w:t>10100273</w:t>
            </w:r>
          </w:p>
        </w:tc>
        <w:tc>
          <w:tcPr>
            <w:tcW w:w="0" w:type="auto"/>
          </w:tcPr>
          <w:p w:rsidR="007D63B2" w:rsidRDefault="00EE45AC">
            <w:r>
              <w:rPr>
                <w:rStyle w:val="SAPUserEntry"/>
              </w:rPr>
              <w:t>Inlandskunde DE</w:t>
            </w:r>
            <w:r>
              <w:rPr>
                <w:rStyle w:val="SAPUserEntry"/>
              </w:rPr>
              <w:t xml:space="preserve"> CPD</w:t>
            </w:r>
          </w:p>
        </w:tc>
        <w:tc>
          <w:tcPr>
            <w:tcW w:w="0" w:type="auto"/>
          </w:tcPr>
          <w:p w:rsidR="007D63B2" w:rsidRDefault="007D63B2"/>
        </w:tc>
      </w:tr>
      <w:tr w:rsidR="007D63B2" w:rsidTr="00EE45AC">
        <w:tc>
          <w:tcPr>
            <w:tcW w:w="0" w:type="auto"/>
          </w:tcPr>
          <w:p w:rsidR="007D63B2" w:rsidRDefault="00EE45AC">
            <w:r>
              <w:t>Regulierer</w:t>
            </w:r>
          </w:p>
        </w:tc>
        <w:tc>
          <w:tcPr>
            <w:tcW w:w="0" w:type="auto"/>
          </w:tcPr>
          <w:p w:rsidR="007D63B2" w:rsidRDefault="00EE45AC">
            <w:r>
              <w:rPr>
                <w:rStyle w:val="SAPUserEntry"/>
              </w:rPr>
              <w:t>10100273</w:t>
            </w:r>
          </w:p>
        </w:tc>
        <w:tc>
          <w:tcPr>
            <w:tcW w:w="0" w:type="auto"/>
          </w:tcPr>
          <w:p w:rsidR="007D63B2" w:rsidRDefault="00EE45AC">
            <w:r>
              <w:rPr>
                <w:rStyle w:val="SAPUserEntry"/>
              </w:rPr>
              <w:t>Inlandskunde DE CPD</w:t>
            </w:r>
          </w:p>
        </w:tc>
        <w:tc>
          <w:tcPr>
            <w:tcW w:w="0" w:type="auto"/>
          </w:tcPr>
          <w:p w:rsidR="007D63B2" w:rsidRDefault="007D63B2"/>
        </w:tc>
      </w:tr>
      <w:tr w:rsidR="007D63B2" w:rsidTr="00EE45AC">
        <w:tc>
          <w:tcPr>
            <w:tcW w:w="0" w:type="auto"/>
          </w:tcPr>
          <w:p w:rsidR="007D63B2" w:rsidRDefault="00EE45AC">
            <w:r>
              <w:t>Werk</w:t>
            </w:r>
          </w:p>
        </w:tc>
        <w:tc>
          <w:tcPr>
            <w:tcW w:w="0" w:type="auto"/>
          </w:tcPr>
          <w:p w:rsidR="007D63B2" w:rsidRDefault="00EE45AC">
            <w:r>
              <w:rPr>
                <w:rStyle w:val="SAPUserEntry"/>
              </w:rPr>
              <w:t>1010</w:t>
            </w:r>
          </w:p>
        </w:tc>
        <w:tc>
          <w:tcPr>
            <w:tcW w:w="0" w:type="auto"/>
          </w:tcPr>
          <w:p w:rsidR="007D63B2" w:rsidRDefault="00EE45AC">
            <w:r>
              <w:rPr>
                <w:rStyle w:val="SAPUserEntry"/>
              </w:rPr>
              <w:t>Werk 1 DE</w:t>
            </w:r>
          </w:p>
        </w:tc>
        <w:tc>
          <w:tcPr>
            <w:tcW w:w="0" w:type="auto"/>
          </w:tcPr>
          <w:p w:rsidR="007D63B2" w:rsidRDefault="007D63B2"/>
        </w:tc>
      </w:tr>
      <w:tr w:rsidR="007D63B2" w:rsidTr="00EE45AC">
        <w:tc>
          <w:tcPr>
            <w:tcW w:w="0" w:type="auto"/>
          </w:tcPr>
          <w:p w:rsidR="007D63B2" w:rsidRDefault="00EE45AC">
            <w:r>
              <w:t>Lagerort</w:t>
            </w:r>
          </w:p>
        </w:tc>
        <w:tc>
          <w:tcPr>
            <w:tcW w:w="0" w:type="auto"/>
          </w:tcPr>
          <w:p w:rsidR="007D63B2" w:rsidRDefault="00EE45AC">
            <w:r>
              <w:rPr>
                <w:rStyle w:val="SAPUserEntry"/>
              </w:rPr>
              <w:t>101A</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Versandstelle</w:t>
            </w:r>
          </w:p>
        </w:tc>
        <w:tc>
          <w:tcPr>
            <w:tcW w:w="0" w:type="auto"/>
          </w:tcPr>
          <w:p w:rsidR="007D63B2" w:rsidRDefault="00EE45AC">
            <w:r>
              <w:rPr>
                <w:rStyle w:val="SAPUserEntry"/>
              </w:rPr>
              <w:t>1010</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Verkaufsorganisation</w:t>
            </w:r>
          </w:p>
        </w:tc>
        <w:tc>
          <w:tcPr>
            <w:tcW w:w="0" w:type="auto"/>
          </w:tcPr>
          <w:p w:rsidR="007D63B2" w:rsidRDefault="00EE45AC">
            <w:r>
              <w:rPr>
                <w:rStyle w:val="SAPUserEntry"/>
              </w:rPr>
              <w:t>1010</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Vertriebsweg</w:t>
            </w:r>
          </w:p>
        </w:tc>
        <w:tc>
          <w:tcPr>
            <w:tcW w:w="0" w:type="auto"/>
          </w:tcPr>
          <w:p w:rsidR="007D63B2" w:rsidRDefault="00EE45AC">
            <w:r>
              <w:rPr>
                <w:rStyle w:val="SAPUserEntry"/>
              </w:rPr>
              <w:t>10</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Abteilung</w:t>
            </w:r>
          </w:p>
        </w:tc>
        <w:tc>
          <w:tcPr>
            <w:tcW w:w="0" w:type="auto"/>
          </w:tcPr>
          <w:p w:rsidR="007D63B2" w:rsidRDefault="00EE45AC">
            <w:r>
              <w:rPr>
                <w:rStyle w:val="SAPUserEntry"/>
              </w:rPr>
              <w:t>00</w:t>
            </w:r>
          </w:p>
        </w:tc>
        <w:tc>
          <w:tcPr>
            <w:tcW w:w="0" w:type="auto"/>
          </w:tcPr>
          <w:p w:rsidR="007D63B2" w:rsidRDefault="007D63B2"/>
        </w:tc>
        <w:tc>
          <w:tcPr>
            <w:tcW w:w="0" w:type="auto"/>
          </w:tcPr>
          <w:p w:rsidR="007D63B2" w:rsidRDefault="007D63B2"/>
        </w:tc>
      </w:tr>
    </w:tbl>
    <w:p w:rsidR="007D63B2" w:rsidRDefault="00EE45AC">
      <w:r>
        <w:t xml:space="preserve">Weitere Informationen zum Anlegen dieser Stammdatenobjekte finden Sie unter </w:t>
      </w:r>
      <w:hyperlink r:id="rId8" w:history="1">
        <w:r>
          <w:rPr>
            <w:rStyle w:val="underline"/>
          </w:rPr>
          <w:t>Stammdatenskripte (MDS)</w:t>
        </w:r>
      </w:hyperlink>
      <w:r>
        <w:t>.</w:t>
      </w:r>
    </w:p>
    <w:p w:rsidR="007D63B2" w:rsidRDefault="00EE45AC">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601"/>
        <w:gridCol w:w="4170"/>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SDS</w:t>
            </w:r>
          </w:p>
        </w:tc>
        <w:tc>
          <w:tcPr>
            <w:tcW w:w="0" w:type="auto"/>
          </w:tcPr>
          <w:p w:rsidR="007D63B2" w:rsidRDefault="00EE45AC">
            <w:pPr>
              <w:pStyle w:val="SAPTableHeader"/>
            </w:pPr>
            <w:r>
              <w:t>Beschreibung</w:t>
            </w:r>
          </w:p>
        </w:tc>
      </w:tr>
      <w:tr w:rsidR="007D63B2" w:rsidTr="00EE45AC">
        <w:tc>
          <w:tcPr>
            <w:tcW w:w="0" w:type="auto"/>
          </w:tcPr>
          <w:p w:rsidR="007D63B2" w:rsidRDefault="00EE45AC">
            <w:r>
              <w:t>BNF</w:t>
            </w:r>
          </w:p>
        </w:tc>
        <w:tc>
          <w:tcPr>
            <w:tcW w:w="0" w:type="auto"/>
          </w:tcPr>
          <w:p w:rsidR="007D63B2" w:rsidRDefault="00EE45AC">
            <w:r>
              <w:t>Produktstamm vom Typ "Handelsware" anlegen</w:t>
            </w:r>
          </w:p>
        </w:tc>
      </w:tr>
      <w:tr w:rsidR="007D63B2" w:rsidTr="00EE45AC">
        <w:tc>
          <w:tcPr>
            <w:tcW w:w="0" w:type="auto"/>
          </w:tcPr>
          <w:p w:rsidR="007D63B2" w:rsidRDefault="00EE45AC">
            <w:r>
              <w:t>BND</w:t>
            </w:r>
          </w:p>
        </w:tc>
        <w:tc>
          <w:tcPr>
            <w:tcW w:w="0" w:type="auto"/>
          </w:tcPr>
          <w:p w:rsidR="007D63B2" w:rsidRDefault="00EE45AC">
            <w:r>
              <w:t>Kundenstamm anlegen</w:t>
            </w:r>
          </w:p>
        </w:tc>
      </w:tr>
    </w:tbl>
    <w:p w:rsidR="007D63B2" w:rsidRDefault="00EE45AC">
      <w:pPr>
        <w:pStyle w:val="Heading2"/>
      </w:pPr>
      <w:bookmarkStart w:id="12" w:name="unique_6"/>
      <w:bookmarkStart w:id="13" w:name="_Toc52225143"/>
      <w:r>
        <w:t>Voraussetzungen/Situation</w:t>
      </w:r>
      <w:bookmarkEnd w:id="12"/>
      <w:bookmarkEnd w:id="13"/>
    </w:p>
    <w:p w:rsidR="007D63B2" w:rsidRDefault="00EE45AC">
      <w:r>
        <w:t>Um dieses Testskript testen zu können, müssen die folgenden Voraussetzungen erfüllt sein.</w:t>
      </w:r>
    </w:p>
    <w:tbl>
      <w:tblPr>
        <w:tblStyle w:val="SAPStandardTable"/>
        <w:tblW w:w="0" w:type="auto"/>
        <w:tblLook w:val="0620" w:firstRow="1" w:lastRow="0" w:firstColumn="0" w:lastColumn="0" w:noHBand="1" w:noVBand="1"/>
      </w:tblPr>
      <w:tblGrid>
        <w:gridCol w:w="3602"/>
        <w:gridCol w:w="10569"/>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Umfangsbestandteil</w:t>
            </w:r>
          </w:p>
        </w:tc>
        <w:tc>
          <w:tcPr>
            <w:tcW w:w="0" w:type="auto"/>
          </w:tcPr>
          <w:p w:rsidR="007D63B2" w:rsidRDefault="00EE45AC">
            <w:pPr>
              <w:pStyle w:val="SAPTableHeader"/>
            </w:pPr>
            <w:r>
              <w:t>Voraussetzungen/Situation</w:t>
            </w:r>
          </w:p>
        </w:tc>
      </w:tr>
      <w:tr w:rsidR="007D63B2" w:rsidTr="00EE45AC">
        <w:tc>
          <w:tcPr>
            <w:tcW w:w="0" w:type="auto"/>
          </w:tcPr>
          <w:p w:rsidR="007D63B2" w:rsidRDefault="00EE45AC">
            <w:r>
              <w:t>J45 - Beschaffung von Direktmaterialien</w:t>
            </w:r>
          </w:p>
        </w:tc>
        <w:tc>
          <w:tcPr>
            <w:tcW w:w="0" w:type="auto"/>
          </w:tcPr>
          <w:p w:rsidR="007D63B2" w:rsidRDefault="00EE45AC">
            <w:r>
              <w:t>Um dieses Testskript auszufüh</w:t>
            </w:r>
            <w:r>
              <w:t>ren, müssen die Materialien im Lager verfügbar sein. Wenn Sie Handelswaren (HAWA) verwenden, haben Sie folgende Möglichkeiten:</w:t>
            </w:r>
          </w:p>
          <w:p w:rsidR="007D63B2" w:rsidRDefault="00EE45AC">
            <w:pPr>
              <w:pStyle w:val="listpara1"/>
              <w:numPr>
                <w:ilvl w:val="0"/>
                <w:numId w:val="5"/>
              </w:numPr>
            </w:pPr>
            <w:r>
              <w:t>Führen Sie den Prozess Beschaffung von Direktmaterialien(J45) aus,</w:t>
            </w:r>
          </w:p>
          <w:p w:rsidR="007D63B2" w:rsidRDefault="00EE45AC">
            <w:pPr>
              <w:pStyle w:val="listpara1"/>
              <w:numPr>
                <w:ilvl w:val="0"/>
                <w:numId w:val="3"/>
              </w:numPr>
            </w:pPr>
            <w:r>
              <w:t xml:space="preserve">oder legen Sie Bestand über die Rolle "Lagerist" an (weitere </w:t>
            </w:r>
            <w:r>
              <w:t>Informationen finden Sie im Abschnitt "Vorbereitende Schritte").</w:t>
            </w:r>
          </w:p>
        </w:tc>
      </w:tr>
      <w:tr w:rsidR="007D63B2" w:rsidTr="00EE45AC">
        <w:tc>
          <w:tcPr>
            <w:tcW w:w="0" w:type="auto"/>
          </w:tcPr>
          <w:p w:rsidR="007D63B2" w:rsidRDefault="00EE45AC">
            <w:r>
              <w:t>BNZ - Neue offene MM-Buchungsperiode anlegen</w:t>
            </w:r>
          </w:p>
        </w:tc>
        <w:tc>
          <w:tcPr>
            <w:tcW w:w="0" w:type="auto"/>
          </w:tcPr>
          <w:p w:rsidR="007D63B2" w:rsidRDefault="00EE45AC">
            <w:r>
              <w:t>Sie haben den im Stammdatenskript Neue offene MM-Buchungsperiode anlegen (BNZ) beschriebenen Schritt abgeschlossen: Die Buchungsperiode ist aktue</w:t>
            </w:r>
            <w:r>
              <w:t>ll.</w:t>
            </w:r>
          </w:p>
        </w:tc>
      </w:tr>
    </w:tbl>
    <w:p w:rsidR="007D63B2" w:rsidRDefault="00EE45AC">
      <w:pPr>
        <w:pStyle w:val="Heading2"/>
      </w:pPr>
      <w:bookmarkStart w:id="14" w:name="d2e760"/>
      <w:bookmarkStart w:id="15" w:name="_Toc52225144"/>
      <w:r>
        <w:t>Vorbereitende Schritte</w:t>
      </w:r>
      <w:bookmarkEnd w:id="14"/>
      <w:bookmarkEnd w:id="15"/>
    </w:p>
    <w:p w:rsidR="007D63B2" w:rsidRDefault="00EE45AC">
      <w:pPr>
        <w:pStyle w:val="Heading3"/>
      </w:pPr>
      <w:bookmarkStart w:id="16" w:name="unique_7"/>
      <w:bookmarkStart w:id="17" w:name="_Toc52225145"/>
      <w:r>
        <w:t>Anfangsbestand für Material festlegen</w:t>
      </w:r>
      <w:bookmarkEnd w:id="16"/>
      <w:bookmarkEnd w:id="17"/>
    </w:p>
    <w:p w:rsidR="007D63B2" w:rsidRDefault="00EE45AC">
      <w:pPr>
        <w:pStyle w:val="SAPKeyblockTitle"/>
      </w:pPr>
      <w:r>
        <w:t>Testverwaltung</w:t>
      </w:r>
    </w:p>
    <w:p w:rsidR="007D63B2" w:rsidRDefault="00EE45AC">
      <w:r>
        <w:t>Kundenprojekt: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Einsatzmöglichkeiten</w:t>
      </w:r>
    </w:p>
    <w:p w:rsidR="007D63B2" w:rsidRDefault="00EE45AC">
      <w:r>
        <w:t xml:space="preserve">Dieser Prozessschritt veranschaulicht, wie Sie einen Anfangsbestand für die Ausführung dieses </w:t>
      </w:r>
      <w:r>
        <w:t>Umfangsbestandteil einrichten.</w:t>
      </w:r>
    </w:p>
    <w:p w:rsidR="007D63B2" w:rsidRDefault="00EE45AC">
      <w:pPr>
        <w:pStyle w:val="SAPKeyblockTitle"/>
      </w:pPr>
      <w:r>
        <w:t>Vorgehensweise</w:t>
      </w:r>
    </w:p>
    <w:tbl>
      <w:tblPr>
        <w:tblStyle w:val="SAPStandardTable"/>
        <w:tblW w:w="0" w:type="auto"/>
        <w:tblLook w:val="0620" w:firstRow="1" w:lastRow="0" w:firstColumn="0" w:lastColumn="0" w:noHBand="1" w:noVBand="1"/>
      </w:tblPr>
      <w:tblGrid>
        <w:gridCol w:w="1495"/>
        <w:gridCol w:w="2446"/>
        <w:gridCol w:w="7041"/>
        <w:gridCol w:w="2266"/>
        <w:gridCol w:w="923"/>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Anweisung</w:t>
            </w:r>
          </w:p>
        </w:tc>
        <w:tc>
          <w:tcPr>
            <w:tcW w:w="0" w:type="auto"/>
          </w:tcPr>
          <w:p w:rsidR="007D63B2" w:rsidRDefault="00EE45AC">
            <w:pPr>
              <w:pStyle w:val="SAPTableHeader"/>
            </w:pPr>
            <w:r>
              <w:t>Erwartetes Ergebnis</w:t>
            </w:r>
          </w:p>
        </w:tc>
        <w:tc>
          <w:tcPr>
            <w:tcW w:w="0" w:type="auto"/>
          </w:tcPr>
          <w:p w:rsidR="007D63B2" w:rsidRDefault="00EE45AC">
            <w:pPr>
              <w:pStyle w:val="SAPTableHeader"/>
            </w:pPr>
            <w:r>
              <w:t>Kommentare</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am SAP Fiori Launchpad als Lagerist</w:t>
            </w:r>
            <w:r>
              <w:t xml:space="preserve">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Warenbewegung buchen</w:t>
            </w:r>
            <w:r>
              <w:rPr>
                <w:rStyle w:val="SAPMonospace"/>
              </w:rPr>
              <w:t>(MIGO)</w:t>
            </w:r>
            <w:r>
              <w:t xml:space="preserve">. Es wird nur so angezeigt, wenn es sich um Ihre letzte Transaktion handelt. Der Benutzer sollte daher </w:t>
            </w:r>
            <w:r>
              <w:rPr>
                <w:rStyle w:val="SAPScreenElement"/>
              </w:rPr>
              <w:t>Referenzbeleg für Transaktion MIGO &gt; Sonstige</w:t>
            </w:r>
            <w:r>
              <w:t xml:space="preserve"> auswähle</w:t>
            </w:r>
            <w:r>
              <w:t>n.</w:t>
            </w:r>
          </w:p>
        </w:tc>
        <w:tc>
          <w:tcPr>
            <w:tcW w:w="0" w:type="auto"/>
          </w:tcPr>
          <w:p w:rsidR="007D63B2" w:rsidRDefault="00EE45AC">
            <w:r>
              <w:t xml:space="preserve">Das Bild </w:t>
            </w:r>
            <w:r>
              <w:rPr>
                <w:rStyle w:val="SAPScreenElement"/>
              </w:rPr>
              <w:t>Sonstige Wareneingänge</w:t>
            </w:r>
            <w:r>
              <w:t xml:space="preserve"> wird angezeigt.</w:t>
            </w:r>
          </w:p>
        </w:tc>
        <w:tc>
          <w:tcPr>
            <w:tcW w:w="0" w:type="auto"/>
          </w:tcPr>
          <w:p w:rsidR="00000000" w:rsidRDefault="00EE45AC"/>
        </w:tc>
      </w:tr>
      <w:tr w:rsidR="007D63B2" w:rsidTr="00EE45AC">
        <w:tc>
          <w:tcPr>
            <w:tcW w:w="0" w:type="auto"/>
          </w:tcPr>
          <w:p w:rsidR="007D63B2" w:rsidRDefault="00EE45AC">
            <w:r>
              <w:t>3</w:t>
            </w:r>
          </w:p>
        </w:tc>
        <w:tc>
          <w:tcPr>
            <w:tcW w:w="0" w:type="auto"/>
          </w:tcPr>
          <w:p w:rsidR="007D63B2" w:rsidRDefault="00EE45AC">
            <w:r>
              <w:rPr>
                <w:rStyle w:val="SAPEmphasis"/>
              </w:rPr>
              <w:t>Bewegungsart eingeben</w:t>
            </w:r>
          </w:p>
        </w:tc>
        <w:tc>
          <w:tcPr>
            <w:tcW w:w="0" w:type="auto"/>
          </w:tcPr>
          <w:p w:rsidR="007D63B2" w:rsidRDefault="00EE45AC">
            <w:r>
              <w:t xml:space="preserve">Nehmen Sie die folgenden Einträge vor, und wählen Sie </w:t>
            </w:r>
            <w:r>
              <w:rPr>
                <w:rStyle w:val="SAPScreenElement"/>
              </w:rPr>
              <w:t>Enter</w:t>
            </w:r>
            <w:r>
              <w:t>.</w:t>
            </w:r>
          </w:p>
          <w:p w:rsidR="007D63B2" w:rsidRDefault="00EE45AC">
            <w:pPr>
              <w:pStyle w:val="listpara1"/>
              <w:numPr>
                <w:ilvl w:val="0"/>
                <w:numId w:val="6"/>
              </w:numPr>
            </w:pPr>
            <w:r>
              <w:rPr>
                <w:rStyle w:val="SAPScreenElement"/>
              </w:rPr>
              <w:t>Ausführbare Aktion in der Transaktion MIGO</w:t>
            </w:r>
            <w:r>
              <w:t xml:space="preserve">: </w:t>
            </w:r>
            <w:r>
              <w:rPr>
                <w:rStyle w:val="SAPUserEntry"/>
              </w:rPr>
              <w:t>Wareneingang</w:t>
            </w:r>
          </w:p>
          <w:p w:rsidR="007D63B2" w:rsidRDefault="00EE45AC">
            <w:pPr>
              <w:pStyle w:val="listpara1"/>
              <w:numPr>
                <w:ilvl w:val="0"/>
                <w:numId w:val="3"/>
              </w:numPr>
            </w:pPr>
            <w:r>
              <w:rPr>
                <w:rStyle w:val="SAPScreenElement"/>
              </w:rPr>
              <w:t>Referenzdokument für die Transaktion MIGO</w:t>
            </w:r>
            <w:r>
              <w:t xml:space="preserve">: </w:t>
            </w:r>
            <w:r>
              <w:rPr>
                <w:rStyle w:val="SAPUserEntry"/>
              </w:rPr>
              <w:t>Sonstige</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Material bearbeiten</w:t>
            </w:r>
          </w:p>
        </w:tc>
        <w:tc>
          <w:tcPr>
            <w:tcW w:w="0" w:type="auto"/>
          </w:tcPr>
          <w:p w:rsidR="007D63B2" w:rsidRDefault="00EE45AC">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Material</w:t>
            </w:r>
            <w:r>
              <w:t xml:space="preserve"> folgende Daten ein, und wählen Sie </w:t>
            </w:r>
            <w:r>
              <w:rPr>
                <w:rStyle w:val="SAPScreenElement"/>
              </w:rPr>
              <w:t>Enter</w:t>
            </w:r>
            <w:r>
              <w:t>:</w:t>
            </w:r>
          </w:p>
          <w:p w:rsidR="007D63B2" w:rsidRDefault="00EE45AC">
            <w:pPr>
              <w:pStyle w:val="listpara1"/>
              <w:numPr>
                <w:ilvl w:val="0"/>
                <w:numId w:val="7"/>
              </w:numPr>
            </w:pPr>
            <w:r>
              <w:rPr>
                <w:rStyle w:val="SAPScreenElement"/>
              </w:rPr>
              <w:t>Material</w:t>
            </w:r>
            <w:r>
              <w:t xml:space="preserve">: </w:t>
            </w:r>
            <w:r>
              <w:rPr>
                <w:rStyle w:val="SAPUserEntry"/>
              </w:rPr>
              <w:t>&lt;Materialnummer&gt;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5</w:t>
            </w:r>
          </w:p>
        </w:tc>
        <w:tc>
          <w:tcPr>
            <w:tcW w:w="0" w:type="auto"/>
          </w:tcPr>
          <w:p w:rsidR="007D63B2" w:rsidRDefault="00EE45AC">
            <w:r>
              <w:rPr>
                <w:rStyle w:val="SAPEmphasis"/>
              </w:rPr>
              <w:t>Mengendaten bearbeiten</w:t>
            </w:r>
          </w:p>
        </w:tc>
        <w:tc>
          <w:tcPr>
            <w:tcW w:w="0" w:type="auto"/>
          </w:tcPr>
          <w:p w:rsidR="007D63B2" w:rsidRDefault="00EE45AC">
            <w:r>
              <w:t xml:space="preserve">Geben Sie auf dem Bild </w:t>
            </w:r>
            <w:r>
              <w:rPr>
                <w:rStyle w:val="SAPScreenElement"/>
              </w:rPr>
              <w:t>Wareneingang Sonstige:</w:t>
            </w:r>
            <w:r>
              <w:t xml:space="preserve"> auf der</w:t>
            </w:r>
            <w:r>
              <w:rPr>
                <w:rStyle w:val="SAPScreenElement"/>
              </w:rPr>
              <w:t xml:space="preserve"> </w:t>
            </w:r>
            <w:r>
              <w:t>Register</w:t>
            </w:r>
            <w:r>
              <w:t xml:space="preserve">karte </w:t>
            </w:r>
            <w:r>
              <w:rPr>
                <w:rStyle w:val="SAPScreenElement"/>
              </w:rPr>
              <w:t>Menge</w:t>
            </w:r>
            <w:r>
              <w:t xml:space="preserve"> folgende Daten ein, und wählen Sie </w:t>
            </w:r>
            <w:r>
              <w:rPr>
                <w:rStyle w:val="SAPScreenElement"/>
              </w:rPr>
              <w:t>Enter</w:t>
            </w:r>
            <w:r>
              <w:t>:</w:t>
            </w:r>
          </w:p>
          <w:p w:rsidR="007D63B2" w:rsidRDefault="00EE45AC">
            <w:pPr>
              <w:pStyle w:val="listpara1"/>
              <w:numPr>
                <w:ilvl w:val="0"/>
                <w:numId w:val="8"/>
              </w:numPr>
            </w:pPr>
            <w:r>
              <w:rPr>
                <w:rStyle w:val="SAPScreenElement"/>
              </w:rPr>
              <w:t>Menge in ErfassungsME</w:t>
            </w:r>
            <w:r>
              <w:t xml:space="preserve">: </w:t>
            </w:r>
            <w:r>
              <w:rPr>
                <w:rStyle w:val="SAPUserEntry"/>
              </w:rPr>
              <w:t>1000</w:t>
            </w:r>
          </w:p>
          <w:p w:rsidR="007D63B2" w:rsidRDefault="00EE45AC">
            <w:pPr>
              <w:pStyle w:val="listpara1"/>
              <w:numPr>
                <w:ilvl w:val="0"/>
                <w:numId w:val="3"/>
              </w:numPr>
            </w:pPr>
            <w:r>
              <w:rPr>
                <w:rStyle w:val="SAPScreenElement"/>
              </w:rPr>
              <w:t>Erfassungsmengeneinheit</w:t>
            </w:r>
            <w:r>
              <w:t xml:space="preserve">: </w:t>
            </w:r>
            <w:r>
              <w:rPr>
                <w:rStyle w:val="SAPUserEntry"/>
              </w:rPr>
              <w:t>&lt;Stück&gt;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6</w:t>
            </w:r>
          </w:p>
        </w:tc>
        <w:tc>
          <w:tcPr>
            <w:tcW w:w="0" w:type="auto"/>
          </w:tcPr>
          <w:p w:rsidR="007D63B2" w:rsidRDefault="00EE45AC">
            <w:r>
              <w:rPr>
                <w:rStyle w:val="SAPEmphasis"/>
              </w:rPr>
              <w:t>Bild "Wareneingang Sonstige" Registerkarte "Wo"</w:t>
            </w:r>
          </w:p>
        </w:tc>
        <w:tc>
          <w:tcPr>
            <w:tcW w:w="0" w:type="auto"/>
          </w:tcPr>
          <w:p w:rsidR="007D63B2" w:rsidRDefault="00EE45AC">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Wo</w:t>
            </w:r>
            <w:r>
              <w:t xml:space="preserve"> folgende Daten ein, und wählen Sie </w:t>
            </w:r>
            <w:r>
              <w:rPr>
                <w:rStyle w:val="SAPScreenElement"/>
              </w:rPr>
              <w:t>Enter</w:t>
            </w:r>
            <w:r>
              <w:t>:</w:t>
            </w:r>
          </w:p>
          <w:p w:rsidR="007D63B2" w:rsidRDefault="00EE45AC">
            <w:pPr>
              <w:pStyle w:val="listpara1"/>
              <w:numPr>
                <w:ilvl w:val="0"/>
                <w:numId w:val="9"/>
              </w:numPr>
            </w:pPr>
            <w:r>
              <w:rPr>
                <w:rStyle w:val="SAPScreenElement"/>
              </w:rPr>
              <w:t>Bewegungsart</w:t>
            </w:r>
            <w:r>
              <w:t xml:space="preserve">: </w:t>
            </w:r>
            <w:r>
              <w:rPr>
                <w:rStyle w:val="SAPUserEntry"/>
              </w:rPr>
              <w:t>561</w:t>
            </w:r>
            <w:r>
              <w:t xml:space="preserve"> (Eingang per Bestandsaufnahme in Frei verwendbar)</w:t>
            </w:r>
          </w:p>
          <w:p w:rsidR="007D63B2" w:rsidRDefault="00EE45AC">
            <w:pPr>
              <w:pStyle w:val="listpara1"/>
              <w:numPr>
                <w:ilvl w:val="0"/>
                <w:numId w:val="3"/>
              </w:numPr>
            </w:pPr>
            <w:r>
              <w:rPr>
                <w:rStyle w:val="SAPScreenElement"/>
              </w:rPr>
              <w:t>Werk</w:t>
            </w:r>
            <w:r>
              <w:t xml:space="preserve">: </w:t>
            </w:r>
            <w:r>
              <w:rPr>
                <w:rStyle w:val="SAPUserEntry"/>
              </w:rPr>
              <w:t>&lt;Geben Sie ein Werk ein&gt;</w:t>
            </w:r>
          </w:p>
          <w:p w:rsidR="007D63B2" w:rsidRDefault="00EE45AC">
            <w:pPr>
              <w:pStyle w:val="listpara1"/>
              <w:numPr>
                <w:ilvl w:val="0"/>
                <w:numId w:val="3"/>
              </w:numPr>
            </w:pPr>
            <w:r>
              <w:rPr>
                <w:rStyle w:val="SAPScreenElement"/>
              </w:rPr>
              <w:t>Lagerort</w:t>
            </w:r>
            <w:r>
              <w:t xml:space="preserve">: </w:t>
            </w:r>
            <w:r>
              <w:rPr>
                <w:rStyle w:val="SAPUserEntry"/>
              </w:rPr>
              <w:t>&lt;Geben Sie einen Lagerort ein&gt;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7</w:t>
            </w:r>
          </w:p>
        </w:tc>
        <w:tc>
          <w:tcPr>
            <w:tcW w:w="0" w:type="auto"/>
          </w:tcPr>
          <w:p w:rsidR="007D63B2" w:rsidRDefault="00EE45AC">
            <w:r>
              <w:rPr>
                <w:rStyle w:val="SAPEmphasis"/>
              </w:rPr>
              <w:t>Bild "Wareneingang Sonstige" Registerkarte "Charge"</w:t>
            </w:r>
          </w:p>
        </w:tc>
        <w:tc>
          <w:tcPr>
            <w:tcW w:w="0" w:type="auto"/>
          </w:tcPr>
          <w:p w:rsidR="007D63B2" w:rsidRDefault="00EE45AC">
            <w:r>
              <w:t xml:space="preserve">Geben Sie auf dem Bild </w:t>
            </w:r>
            <w:r>
              <w:rPr>
                <w:rStyle w:val="SAPScreenElement"/>
              </w:rPr>
              <w:t>Wareneingang Sonstige:</w:t>
            </w:r>
            <w:r>
              <w:t xml:space="preserve"> auf der</w:t>
            </w:r>
            <w:r>
              <w:rPr>
                <w:rStyle w:val="SAPScreenElement"/>
              </w:rPr>
              <w:t xml:space="preserve"> </w:t>
            </w:r>
            <w:r>
              <w:t xml:space="preserve">Registerkarte </w:t>
            </w:r>
            <w:r>
              <w:rPr>
                <w:rStyle w:val="SAPScreenElement"/>
              </w:rPr>
              <w:t>Charge</w:t>
            </w:r>
            <w:r>
              <w:t xml:space="preserve"> f</w:t>
            </w:r>
            <w:r>
              <w:t xml:space="preserve">olgende Daten ein, und wählen Sie </w:t>
            </w:r>
            <w:r>
              <w:rPr>
                <w:rStyle w:val="SAPScreenElement"/>
              </w:rPr>
              <w:t>Enter</w:t>
            </w:r>
            <w:r>
              <w:t>:</w:t>
            </w:r>
          </w:p>
          <w:p w:rsidR="007D63B2" w:rsidRDefault="00EE45AC">
            <w:pPr>
              <w:pStyle w:val="listpara1"/>
              <w:numPr>
                <w:ilvl w:val="0"/>
                <w:numId w:val="10"/>
              </w:numPr>
            </w:pPr>
            <w:r>
              <w:rPr>
                <w:rStyle w:val="SAPScreenElement"/>
              </w:rPr>
              <w:t>Herstellungsdatum</w:t>
            </w:r>
            <w:r>
              <w:t xml:space="preserve">: </w:t>
            </w:r>
            <w:r>
              <w:rPr>
                <w:rStyle w:val="SAPUserEntry"/>
              </w:rPr>
              <w:t>&lt;Geben Sie das aktuelle Datum oder ein Datum in der Vergangenheit ein&gt;</w:t>
            </w:r>
          </w:p>
        </w:tc>
        <w:tc>
          <w:tcPr>
            <w:tcW w:w="0" w:type="auto"/>
          </w:tcPr>
          <w:p w:rsidR="007D63B2" w:rsidRDefault="00EE45AC">
            <w:r>
              <w:t>Nur für chargenrelevante Materialien erforderlich.</w:t>
            </w:r>
          </w:p>
        </w:tc>
        <w:tc>
          <w:tcPr>
            <w:tcW w:w="0" w:type="auto"/>
          </w:tcPr>
          <w:p w:rsidR="00000000" w:rsidRDefault="00EE45AC"/>
        </w:tc>
      </w:tr>
      <w:tr w:rsidR="007D63B2" w:rsidTr="00EE45AC">
        <w:tc>
          <w:tcPr>
            <w:tcW w:w="0" w:type="auto"/>
          </w:tcPr>
          <w:p w:rsidR="007D63B2" w:rsidRDefault="00EE45AC">
            <w:r>
              <w:t>8</w:t>
            </w:r>
          </w:p>
        </w:tc>
        <w:tc>
          <w:tcPr>
            <w:tcW w:w="0" w:type="auto"/>
          </w:tcPr>
          <w:p w:rsidR="007D63B2" w:rsidRDefault="00EE45AC">
            <w:r>
              <w:rPr>
                <w:rStyle w:val="SAPEmphasis"/>
              </w:rPr>
              <w:t>Eingaben sichern</w:t>
            </w:r>
          </w:p>
        </w:tc>
        <w:tc>
          <w:tcPr>
            <w:tcW w:w="0" w:type="auto"/>
          </w:tcPr>
          <w:p w:rsidR="007D63B2" w:rsidRDefault="00EE45AC">
            <w:r>
              <w:t xml:space="preserve">Wählen Sie </w:t>
            </w:r>
            <w:r>
              <w:rPr>
                <w:rStyle w:val="SAPScreenElement"/>
              </w:rPr>
              <w:t>Buchen</w:t>
            </w:r>
            <w:r>
              <w:t>.</w:t>
            </w:r>
          </w:p>
        </w:tc>
        <w:tc>
          <w:tcPr>
            <w:tcW w:w="0" w:type="auto"/>
          </w:tcPr>
          <w:p w:rsidR="007D63B2" w:rsidRDefault="007D63B2"/>
        </w:tc>
        <w:tc>
          <w:tcPr>
            <w:tcW w:w="0" w:type="auto"/>
          </w:tcPr>
          <w:p w:rsidR="007D63B2" w:rsidRDefault="007D63B2"/>
        </w:tc>
      </w:tr>
    </w:tbl>
    <w:p w:rsidR="007D63B2" w:rsidRDefault="00EE45AC">
      <w:pPr>
        <w:pStyle w:val="SAPKeyblockTitle"/>
      </w:pPr>
      <w:r>
        <w:t>Finanzbuchungen</w:t>
      </w:r>
    </w:p>
    <w:tbl>
      <w:tblPr>
        <w:tblStyle w:val="SAPStandardTable"/>
        <w:tblW w:w="0" w:type="auto"/>
        <w:tblLook w:val="0620" w:firstRow="1" w:lastRow="0" w:firstColumn="0" w:lastColumn="0" w:noHBand="1" w:noVBand="1"/>
      </w:tblPr>
      <w:tblGrid>
        <w:gridCol w:w="2121"/>
        <w:gridCol w:w="2022"/>
        <w:gridCol w:w="2067"/>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Material</w:t>
            </w:r>
          </w:p>
        </w:tc>
        <w:tc>
          <w:tcPr>
            <w:tcW w:w="0" w:type="auto"/>
          </w:tcPr>
          <w:p w:rsidR="007D63B2" w:rsidRDefault="00EE45AC">
            <w:pPr>
              <w:pStyle w:val="SAPTableHeader"/>
            </w:pPr>
            <w:r>
              <w:t>Sollkonten</w:t>
            </w:r>
          </w:p>
        </w:tc>
        <w:tc>
          <w:tcPr>
            <w:tcW w:w="0" w:type="auto"/>
          </w:tcPr>
          <w:p w:rsidR="007D63B2" w:rsidRDefault="00EE45AC">
            <w:pPr>
              <w:pStyle w:val="SAPTableHeader"/>
            </w:pPr>
            <w:r>
              <w:t>Habenkonten</w:t>
            </w:r>
          </w:p>
        </w:tc>
      </w:tr>
      <w:tr w:rsidR="007D63B2" w:rsidTr="00EE45AC">
        <w:tc>
          <w:tcPr>
            <w:tcW w:w="0" w:type="auto"/>
          </w:tcPr>
          <w:p w:rsidR="007D63B2" w:rsidRDefault="00EE45AC">
            <w:r>
              <w:t>Handelswaren (HAWA)</w:t>
            </w:r>
          </w:p>
        </w:tc>
        <w:tc>
          <w:tcPr>
            <w:tcW w:w="0" w:type="auto"/>
          </w:tcPr>
          <w:p w:rsidR="007D63B2" w:rsidRDefault="00EE45AC">
            <w:r>
              <w:t>13600000</w:t>
            </w:r>
          </w:p>
          <w:p w:rsidR="007D63B2" w:rsidRDefault="00EE45AC">
            <w:r>
              <w:t>Bestand Handelsware</w:t>
            </w:r>
          </w:p>
        </w:tc>
        <w:tc>
          <w:tcPr>
            <w:tcW w:w="0" w:type="auto"/>
          </w:tcPr>
          <w:p w:rsidR="007D63B2" w:rsidRDefault="00EE45AC">
            <w:r>
              <w:t>39912000</w:t>
            </w:r>
          </w:p>
          <w:p w:rsidR="007D63B2" w:rsidRDefault="00EE45AC">
            <w:r>
              <w:t>Bestandsaufn Produkt</w:t>
            </w:r>
          </w:p>
        </w:tc>
      </w:tr>
    </w:tbl>
    <w:p w:rsidR="007D63B2" w:rsidRDefault="00EE45AC">
      <w:pPr>
        <w:pStyle w:val="Heading3"/>
      </w:pPr>
      <w:bookmarkStart w:id="18" w:name="unique_8"/>
      <w:bookmarkStart w:id="19" w:name="_Toc52225146"/>
      <w:r>
        <w:t>Konditionssätze anlegen (optional)</w:t>
      </w:r>
      <w:bookmarkEnd w:id="18"/>
      <w:bookmarkEnd w:id="19"/>
    </w:p>
    <w:p w:rsidR="007D63B2" w:rsidRDefault="00EE45AC">
      <w:pPr>
        <w:pStyle w:val="SAPKeyblockTitle"/>
      </w:pPr>
      <w:r>
        <w:t>Verwendungszweck</w:t>
      </w:r>
    </w:p>
    <w:p w:rsidR="00EE45AC" w:rsidRDefault="00EE45AC">
      <w:r>
        <w:t xml:space="preserve">Falls Sie die Zugriffsfolge der von SAP vorab ausgelieferten Konditionsarten feinabgestimmt haben, </w:t>
      </w:r>
      <w:r>
        <w:t>müssen die relativen Konditionssätze entsprechend angelegt werden.</w:t>
      </w:r>
    </w:p>
    <w:p w:rsidR="007D63B2" w:rsidRDefault="00EE45AC">
      <w:r>
        <w:t xml:space="preserve">Allgemeine Informationen zum Anlegen von Stammdatenobjekten finden Sie in folgenden </w:t>
      </w:r>
      <w:hyperlink r:id="rId9" w:history="1">
        <w:r>
          <w:rPr>
            <w:rStyle w:val="underline"/>
          </w:rPr>
          <w:t>Stammdatenskripte (MDS)</w:t>
        </w:r>
      </w:hyperlink>
      <w:r>
        <w:t>:</w:t>
      </w:r>
    </w:p>
    <w:p w:rsidR="007D63B2" w:rsidRDefault="00EE45AC">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2824"/>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Stammdaten-ID</w:t>
            </w:r>
          </w:p>
        </w:tc>
        <w:tc>
          <w:tcPr>
            <w:tcW w:w="0" w:type="auto"/>
          </w:tcPr>
          <w:p w:rsidR="007D63B2" w:rsidRDefault="00EE45AC">
            <w:pPr>
              <w:pStyle w:val="SAPTableHeader"/>
            </w:pPr>
            <w:r>
              <w:t>Beschreibung</w:t>
            </w:r>
          </w:p>
        </w:tc>
      </w:tr>
      <w:tr w:rsidR="007D63B2" w:rsidTr="00EE45AC">
        <w:tc>
          <w:tcPr>
            <w:tcW w:w="0" w:type="auto"/>
          </w:tcPr>
          <w:p w:rsidR="007D63B2" w:rsidRDefault="00EE45AC">
            <w:r>
              <w:t>BET</w:t>
            </w:r>
          </w:p>
        </w:tc>
        <w:tc>
          <w:tcPr>
            <w:tcW w:w="0" w:type="auto"/>
          </w:tcPr>
          <w:p w:rsidR="007D63B2" w:rsidRDefault="00EE45AC">
            <w:r>
              <w:t>Verkaufspreiskondition anlegen</w:t>
            </w:r>
          </w:p>
        </w:tc>
      </w:tr>
    </w:tbl>
    <w:p w:rsidR="007D63B2" w:rsidRDefault="00EE45AC">
      <w:pPr>
        <w:pStyle w:val="Heading1"/>
      </w:pPr>
      <w:bookmarkStart w:id="20" w:name="unique_9"/>
      <w:bookmarkStart w:id="21" w:name="_Toc52225147"/>
      <w:r>
        <w:t>Übersichtstabelle</w:t>
      </w:r>
      <w:bookmarkEnd w:id="20"/>
      <w:bookmarkEnd w:id="21"/>
    </w:p>
    <w:p w:rsidR="007D63B2" w:rsidRDefault="00EE45AC">
      <w:r>
        <w:t xml:space="preserve">Dieser Umfangsbestandteil umfasst die verschiedenen Prozessschritte in der folgenden </w:t>
      </w:r>
      <w:r>
        <w:t>Tabelle.</w:t>
      </w:r>
    </w:p>
    <w:p w:rsidR="007D63B2" w:rsidRDefault="00EE45AC">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7D63B2" w:rsidRDefault="00EE45AC">
      <w:r>
        <w:t>Alle anderen Apps,</w:t>
      </w:r>
      <w:r>
        <w:t xml:space="preserve"> die nicht auf der Startseite enthalten sind, finden Sie über die Suchleiste.</w:t>
      </w:r>
    </w:p>
    <w:p w:rsidR="007D63B2" w:rsidRDefault="00EE45AC">
      <w:r>
        <w:t xml:space="preserve">Wenn Sie die Startseite personalisieren und versteckte Apps hinzufügen möchten, wechseln Sie in Ihre Benutzerprofil und wählen Sie </w:t>
      </w:r>
      <w:r>
        <w:rPr>
          <w:rStyle w:val="SAPScreenElement"/>
        </w:rPr>
        <w:t>Einstellungen &gt;</w:t>
      </w:r>
      <w:r>
        <w:rPr>
          <w:rStyle w:val="SAPScreenElement"/>
        </w:rPr>
        <w:t xml:space="preserve"> App Finder</w:t>
      </w:r>
      <w:r>
        <w:t>.</w:t>
      </w:r>
    </w:p>
    <w:tbl>
      <w:tblPr>
        <w:tblStyle w:val="SAPStandardTable"/>
        <w:tblW w:w="0" w:type="auto"/>
        <w:tblLook w:val="0620" w:firstRow="1" w:lastRow="0" w:firstColumn="0" w:lastColumn="0" w:noHBand="1" w:noVBand="1"/>
      </w:tblPr>
      <w:tblGrid>
        <w:gridCol w:w="4294"/>
        <w:gridCol w:w="3020"/>
        <w:gridCol w:w="4825"/>
        <w:gridCol w:w="2032"/>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Prozessschritt</w:t>
            </w:r>
          </w:p>
        </w:tc>
        <w:tc>
          <w:tcPr>
            <w:tcW w:w="0" w:type="auto"/>
          </w:tcPr>
          <w:p w:rsidR="007D63B2" w:rsidRDefault="00EE45AC">
            <w:pPr>
              <w:pStyle w:val="SAPTableHeader"/>
            </w:pPr>
            <w:r>
              <w:t>Benutzerrolle</w:t>
            </w:r>
          </w:p>
        </w:tc>
        <w:tc>
          <w:tcPr>
            <w:tcW w:w="0" w:type="auto"/>
          </w:tcPr>
          <w:p w:rsidR="007D63B2" w:rsidRDefault="00EE45AC">
            <w:pPr>
              <w:pStyle w:val="SAPTableHeader"/>
            </w:pPr>
            <w:r>
              <w:t>Transaktion/App-Name</w:t>
            </w:r>
          </w:p>
        </w:tc>
        <w:tc>
          <w:tcPr>
            <w:tcW w:w="0" w:type="auto"/>
          </w:tcPr>
          <w:p w:rsidR="007D63B2" w:rsidRDefault="00EE45AC">
            <w:pPr>
              <w:pStyle w:val="SAPTableHeader"/>
            </w:pPr>
            <w:r>
              <w:t>Erwartete Ergebnisse</w:t>
            </w:r>
          </w:p>
        </w:tc>
      </w:tr>
      <w:tr w:rsidR="007D63B2" w:rsidTr="00EE45AC">
        <w:tc>
          <w:tcPr>
            <w:tcW w:w="0" w:type="auto"/>
          </w:tcPr>
          <w:p w:rsidR="007D63B2" w:rsidRDefault="00EE45AC">
            <w:hyperlink r:id="rId10" w:history="1">
              <w:r>
                <w:t>Kundenauftrag anlegen</w:t>
              </w:r>
            </w:hyperlink>
            <w:r>
              <w:t xml:space="preserve"> </w:t>
            </w:r>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7D63B2" w:rsidRDefault="00EE45AC">
            <w:r>
              <w:t>Vertriebsmitarbeiter im Innendienst</w:t>
            </w:r>
          </w:p>
        </w:tc>
        <w:tc>
          <w:tcPr>
            <w:tcW w:w="0" w:type="auto"/>
          </w:tcPr>
          <w:p w:rsidR="007D63B2" w:rsidRDefault="00EE45AC">
            <w:r>
              <w:rPr>
                <w:rStyle w:val="SAPScreenElement"/>
              </w:rPr>
              <w:t>Kundenaufträge verwalten</w:t>
            </w:r>
            <w:r>
              <w:rPr>
                <w:rStyle w:val="SAPMonospace"/>
              </w:rPr>
              <w:t>(F1873)</w:t>
            </w:r>
          </w:p>
        </w:tc>
        <w:tc>
          <w:tcPr>
            <w:tcW w:w="0" w:type="auto"/>
          </w:tcPr>
          <w:p w:rsidR="00000000" w:rsidRDefault="00EE45AC"/>
        </w:tc>
      </w:tr>
      <w:tr w:rsidR="007D63B2" w:rsidTr="00EE45AC">
        <w:tc>
          <w:tcPr>
            <w:tcW w:w="0" w:type="auto"/>
            <w:gridSpan w:val="4"/>
          </w:tcPr>
          <w:p w:rsidR="007D63B2" w:rsidRDefault="00EE45AC">
            <w:hyperlink r:id="rId11" w:history="1">
              <w:r>
                <w:t>Kundenauftragsgenehmigung abwickeln (optional)</w:t>
              </w:r>
            </w:hyperlink>
            <w:r>
              <w:t xml:space="preserve"> </w:t>
            </w:r>
            <w:r>
              <w:t xml:space="preserve"> [Seite ] </w:t>
            </w:r>
            <w:r>
              <w:fldChar w:fldCharType="begin"/>
            </w:r>
            <w:r>
              <w:instrText xml:space="preserve"> PAGEREF unique_11 </w:instrText>
            </w:r>
            <w:r>
              <w:fldChar w:fldCharType="separate"/>
            </w:r>
            <w:r>
              <w:rPr>
                <w:noProof/>
              </w:rPr>
              <w:t>14</w:t>
            </w:r>
            <w:r>
              <w:fldChar w:fldCharType="end"/>
            </w:r>
          </w:p>
        </w:tc>
      </w:tr>
      <w:tr w:rsidR="007D63B2" w:rsidTr="00EE45AC">
        <w:tc>
          <w:tcPr>
            <w:tcW w:w="0" w:type="auto"/>
          </w:tcPr>
          <w:p w:rsidR="007D63B2" w:rsidRDefault="00EE45AC">
            <w:hyperlink r:id="rId12" w:history="1">
              <w:r>
                <w:t>Anlage für Kundenauftrag anlegen (optional)</w:t>
              </w:r>
            </w:hyperlink>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7D63B2" w:rsidRDefault="00EE45AC">
            <w:r>
              <w:t>Vertriebsmitarbeiter im Innendienst</w:t>
            </w:r>
          </w:p>
        </w:tc>
        <w:tc>
          <w:tcPr>
            <w:tcW w:w="0" w:type="auto"/>
          </w:tcPr>
          <w:p w:rsidR="007D63B2" w:rsidRDefault="00EE45AC">
            <w:r>
              <w:rPr>
                <w:rStyle w:val="SAPScreenElement"/>
              </w:rPr>
              <w:t>Kundenaufträge verwalten</w:t>
            </w:r>
            <w:r>
              <w:rPr>
                <w:rStyle w:val="SAPMonospace"/>
              </w:rPr>
              <w:t>(F1873)</w:t>
            </w:r>
          </w:p>
        </w:tc>
        <w:tc>
          <w:tcPr>
            <w:tcW w:w="0" w:type="auto"/>
          </w:tcPr>
          <w:p w:rsidR="00000000" w:rsidRDefault="00EE45AC"/>
        </w:tc>
      </w:tr>
      <w:tr w:rsidR="007D63B2" w:rsidTr="00EE45AC">
        <w:tc>
          <w:tcPr>
            <w:tcW w:w="0" w:type="auto"/>
          </w:tcPr>
          <w:p w:rsidR="007D63B2" w:rsidRDefault="00EE45AC">
            <w:hyperlink r:id="rId13" w:history="1">
              <w:r>
                <w:t>Lieferung anlegen</w:t>
              </w:r>
            </w:hyperlink>
            <w:r>
              <w:t xml:space="preserve">  </w:t>
            </w:r>
            <w:r>
              <w:t xml:space="preserve">[Seite ] </w:t>
            </w:r>
            <w:r>
              <w:fldChar w:fldCharType="begin"/>
            </w:r>
            <w:r>
              <w:instrText xml:space="preserve"> PAGEREF unique_13 </w:instrText>
            </w:r>
            <w:r>
              <w:fldChar w:fldCharType="separate"/>
            </w:r>
            <w:r>
              <w:rPr>
                <w:noProof/>
              </w:rPr>
              <w:t>16</w:t>
            </w:r>
            <w:r>
              <w:fldChar w:fldCharType="end"/>
            </w:r>
          </w:p>
        </w:tc>
        <w:tc>
          <w:tcPr>
            <w:tcW w:w="0" w:type="auto"/>
          </w:tcPr>
          <w:p w:rsidR="007D63B2" w:rsidRDefault="00EE45AC">
            <w:r>
              <w:t>Versandsachbearbeiter</w:t>
            </w:r>
          </w:p>
        </w:tc>
        <w:tc>
          <w:tcPr>
            <w:tcW w:w="0" w:type="auto"/>
          </w:tcPr>
          <w:p w:rsidR="007D63B2" w:rsidRDefault="00EE45AC">
            <w:r>
              <w:rPr>
                <w:rStyle w:val="SAPScreenElement"/>
              </w:rPr>
              <w:t>Auslieferungen anlegen</w:t>
            </w:r>
            <w:r>
              <w:t xml:space="preserve"> - </w:t>
            </w:r>
            <w:r>
              <w:rPr>
                <w:rStyle w:val="SAPScreenElement"/>
              </w:rPr>
              <w:t>Aus Kundenaufträgen</w:t>
            </w:r>
            <w:r>
              <w:rPr>
                <w:rStyle w:val="SAPMonospace"/>
              </w:rPr>
              <w:t>(F0869A)</w:t>
            </w:r>
          </w:p>
        </w:tc>
        <w:tc>
          <w:tcPr>
            <w:tcW w:w="0" w:type="auto"/>
          </w:tcPr>
          <w:p w:rsidR="007D63B2" w:rsidRDefault="007D63B2"/>
        </w:tc>
      </w:tr>
      <w:tr w:rsidR="007D63B2" w:rsidTr="00EE45AC">
        <w:tc>
          <w:tcPr>
            <w:tcW w:w="0" w:type="auto"/>
          </w:tcPr>
          <w:p w:rsidR="007D63B2" w:rsidRDefault="00EE45AC">
            <w:hyperlink r:id="rId14" w:history="1">
              <w:r>
                <w:t>Anlage für Lieferung anlegen (optional)</w:t>
              </w:r>
            </w:hyperlink>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7D63B2" w:rsidRDefault="00EE45AC">
            <w:r>
              <w:t>Versandsachbearbeiter</w:t>
            </w:r>
          </w:p>
        </w:tc>
        <w:tc>
          <w:tcPr>
            <w:tcW w:w="0" w:type="auto"/>
          </w:tcPr>
          <w:p w:rsidR="007D63B2" w:rsidRDefault="00EE45AC">
            <w:r>
              <w:rPr>
                <w:rStyle w:val="SAPScreenElement"/>
              </w:rPr>
              <w:t>Auslieferung anzeigen</w:t>
            </w:r>
            <w:r>
              <w:rPr>
                <w:rStyle w:val="SAPMonospace"/>
              </w:rPr>
              <w:t>(VL03N)</w:t>
            </w:r>
          </w:p>
        </w:tc>
        <w:tc>
          <w:tcPr>
            <w:tcW w:w="0" w:type="auto"/>
          </w:tcPr>
          <w:p w:rsidR="00000000" w:rsidRDefault="00EE45AC"/>
        </w:tc>
      </w:tr>
      <w:tr w:rsidR="007D63B2" w:rsidTr="00EE45AC">
        <w:tc>
          <w:tcPr>
            <w:tcW w:w="0" w:type="auto"/>
          </w:tcPr>
          <w:p w:rsidR="007D63B2" w:rsidRDefault="00EE45AC">
            <w:hyperlink r:id="rId15" w:history="1">
              <w:r>
                <w:t>Kommissionierung ausführen</w:t>
              </w:r>
            </w:hyperlink>
            <w:r>
              <w:t xml:space="preserve">  [Seite ] </w:t>
            </w:r>
            <w:r>
              <w:fldChar w:fldCharType="begin"/>
            </w:r>
            <w:r>
              <w:instrText xml:space="preserve"> PAGEREF unique_15 </w:instrText>
            </w:r>
            <w:r>
              <w:fldChar w:fldCharType="separate"/>
            </w:r>
            <w:r>
              <w:rPr>
                <w:noProof/>
              </w:rPr>
              <w:t>19</w:t>
            </w:r>
            <w:r>
              <w:fldChar w:fldCharType="end"/>
            </w:r>
          </w:p>
        </w:tc>
        <w:tc>
          <w:tcPr>
            <w:tcW w:w="0" w:type="auto"/>
          </w:tcPr>
          <w:p w:rsidR="007D63B2" w:rsidRDefault="00EE45AC">
            <w:r>
              <w:t>Versandsachbearbeiter</w:t>
            </w:r>
          </w:p>
        </w:tc>
        <w:tc>
          <w:tcPr>
            <w:tcW w:w="0" w:type="auto"/>
          </w:tcPr>
          <w:p w:rsidR="007D63B2" w:rsidRDefault="00EE45AC">
            <w:r>
              <w:rPr>
                <w:rStyle w:val="SAPScreenElement"/>
              </w:rPr>
              <w:t>Mein Auslieferungsmonitor</w:t>
            </w:r>
            <w:r>
              <w:rPr>
                <w:rStyle w:val="SAPMonospace"/>
              </w:rPr>
              <w:t>(VL06O)</w:t>
            </w:r>
          </w:p>
        </w:tc>
        <w:tc>
          <w:tcPr>
            <w:tcW w:w="0" w:type="auto"/>
          </w:tcPr>
          <w:p w:rsidR="007D63B2" w:rsidRDefault="007D63B2"/>
        </w:tc>
      </w:tr>
      <w:tr w:rsidR="007D63B2" w:rsidTr="00EE45AC">
        <w:tc>
          <w:tcPr>
            <w:tcW w:w="0" w:type="auto"/>
          </w:tcPr>
          <w:p w:rsidR="007D63B2" w:rsidRDefault="00EE45AC">
            <w:hyperlink r:id="rId16" w:history="1">
              <w:r>
                <w:t>Chargen prüfen (optional)</w:t>
              </w:r>
            </w:hyperlink>
            <w:r>
              <w:t xml:space="preserve">  [Seite ] </w:t>
            </w:r>
            <w:r>
              <w:fldChar w:fldCharType="begin"/>
            </w:r>
            <w:r>
              <w:instrText xml:space="preserve"> PAGEREF unique_16 </w:instrText>
            </w:r>
            <w:r>
              <w:fldChar w:fldCharType="separate"/>
            </w:r>
            <w:r>
              <w:rPr>
                <w:noProof/>
              </w:rPr>
              <w:t>21</w:t>
            </w:r>
            <w:r>
              <w:fldChar w:fldCharType="end"/>
            </w:r>
          </w:p>
        </w:tc>
        <w:tc>
          <w:tcPr>
            <w:tcW w:w="0" w:type="auto"/>
          </w:tcPr>
          <w:p w:rsidR="007D63B2" w:rsidRDefault="00EE45AC">
            <w:r>
              <w:t>Versandsachbearbeiter</w:t>
            </w:r>
          </w:p>
        </w:tc>
        <w:tc>
          <w:tcPr>
            <w:tcW w:w="0" w:type="auto"/>
          </w:tcPr>
          <w:p w:rsidR="007D63B2" w:rsidRDefault="00EE45AC">
            <w:r>
              <w:rPr>
                <w:rStyle w:val="SAPScreenElement"/>
              </w:rPr>
              <w:t>Auslieferung ändern</w:t>
            </w:r>
            <w:r>
              <w:rPr>
                <w:rStyle w:val="SAPMonospace"/>
              </w:rPr>
              <w:t>(VL02N)</w:t>
            </w:r>
          </w:p>
        </w:tc>
        <w:tc>
          <w:tcPr>
            <w:tcW w:w="0" w:type="auto"/>
          </w:tcPr>
          <w:p w:rsidR="007D63B2" w:rsidRDefault="007D63B2"/>
        </w:tc>
      </w:tr>
      <w:tr w:rsidR="007D63B2" w:rsidTr="00EE45AC">
        <w:tc>
          <w:tcPr>
            <w:tcW w:w="0" w:type="auto"/>
          </w:tcPr>
          <w:p w:rsidR="007D63B2" w:rsidRDefault="00EE45AC">
            <w:hyperlink r:id="rId17" w:history="1">
              <w:r>
                <w:t>Warenausgang buchen</w:t>
              </w:r>
            </w:hyperlink>
            <w:r>
              <w:t xml:space="preserve">  [Seite ] </w:t>
            </w:r>
            <w:r>
              <w:fldChar w:fldCharType="begin"/>
            </w:r>
            <w:r>
              <w:instrText xml:space="preserve"> PAGEREF unique_17 </w:instrText>
            </w:r>
            <w:r>
              <w:fldChar w:fldCharType="separate"/>
            </w:r>
            <w:r>
              <w:rPr>
                <w:noProof/>
              </w:rPr>
              <w:t>22</w:t>
            </w:r>
            <w:r>
              <w:fldChar w:fldCharType="end"/>
            </w:r>
          </w:p>
        </w:tc>
        <w:tc>
          <w:tcPr>
            <w:tcW w:w="0" w:type="auto"/>
          </w:tcPr>
          <w:p w:rsidR="007D63B2" w:rsidRDefault="00EE45AC">
            <w:r>
              <w:t>Versandsachbearbeiter</w:t>
            </w:r>
          </w:p>
        </w:tc>
        <w:tc>
          <w:tcPr>
            <w:tcW w:w="0" w:type="auto"/>
          </w:tcPr>
          <w:p w:rsidR="007D63B2" w:rsidRDefault="00EE45AC">
            <w:r>
              <w:rPr>
                <w:rStyle w:val="SAPScreenElement"/>
              </w:rPr>
              <w:t>Mein Auslieferungsmonitor</w:t>
            </w:r>
            <w:r>
              <w:rPr>
                <w:rStyle w:val="SAPMonospace"/>
              </w:rPr>
              <w:t>(VL06O)</w:t>
            </w:r>
          </w:p>
        </w:tc>
        <w:tc>
          <w:tcPr>
            <w:tcW w:w="0" w:type="auto"/>
          </w:tcPr>
          <w:p w:rsidR="007D63B2" w:rsidRDefault="007D63B2"/>
        </w:tc>
      </w:tr>
      <w:tr w:rsidR="007D63B2" w:rsidTr="00EE45AC">
        <w:tc>
          <w:tcPr>
            <w:tcW w:w="0" w:type="auto"/>
          </w:tcPr>
          <w:p w:rsidR="007D63B2" w:rsidRDefault="00EE45AC">
            <w:hyperlink r:id="rId18" w:history="1">
              <w:r>
                <w:t>Faktura anlegen</w:t>
              </w:r>
            </w:hyperlink>
            <w:r>
              <w:t xml:space="preserve">  [Seite ] </w:t>
            </w:r>
            <w:r>
              <w:fldChar w:fldCharType="begin"/>
            </w:r>
            <w:r>
              <w:instrText xml:space="preserve"> PAGEREF un</w:instrText>
            </w:r>
            <w:r>
              <w:instrText xml:space="preserve">ique_18 </w:instrText>
            </w:r>
            <w:r>
              <w:fldChar w:fldCharType="separate"/>
            </w:r>
            <w:r>
              <w:rPr>
                <w:noProof/>
              </w:rPr>
              <w:t>24</w:t>
            </w:r>
            <w:r>
              <w:fldChar w:fldCharType="end"/>
            </w:r>
          </w:p>
        </w:tc>
        <w:tc>
          <w:tcPr>
            <w:tcW w:w="0" w:type="auto"/>
          </w:tcPr>
          <w:p w:rsidR="007D63B2" w:rsidRDefault="00EE45AC">
            <w:r>
              <w:t>Sachbearbeiter Fakturierung</w:t>
            </w:r>
          </w:p>
        </w:tc>
        <w:tc>
          <w:tcPr>
            <w:tcW w:w="0" w:type="auto"/>
          </w:tcPr>
          <w:p w:rsidR="007D63B2" w:rsidRDefault="00EE45AC">
            <w:r>
              <w:rPr>
                <w:rStyle w:val="SAPScreenElement"/>
              </w:rPr>
              <w:t>Fakturen anlegen</w:t>
            </w:r>
            <w:r>
              <w:rPr>
                <w:rStyle w:val="SAPMonospace"/>
              </w:rPr>
              <w:t>(F0798)</w:t>
            </w:r>
          </w:p>
        </w:tc>
        <w:tc>
          <w:tcPr>
            <w:tcW w:w="0" w:type="auto"/>
          </w:tcPr>
          <w:p w:rsidR="007D63B2" w:rsidRDefault="007D63B2"/>
        </w:tc>
      </w:tr>
      <w:tr w:rsidR="007D63B2" w:rsidTr="00EE45AC">
        <w:tc>
          <w:tcPr>
            <w:tcW w:w="0" w:type="auto"/>
          </w:tcPr>
          <w:p w:rsidR="007D63B2" w:rsidRDefault="00EE45AC">
            <w:hyperlink r:id="rId19" w:history="1">
              <w:r>
                <w:t>Anlage zur Fakturierung anlegen (optional)</w:t>
              </w:r>
            </w:hyperlink>
            <w:r>
              <w:t xml:space="preserve"> </w:t>
            </w:r>
            <w:r>
              <w:t xml:space="preserve"> [Seite ] </w:t>
            </w:r>
            <w:r>
              <w:fldChar w:fldCharType="begin"/>
            </w:r>
            <w:r>
              <w:instrText xml:space="preserve"> PAGEREF unique_19 </w:instrText>
            </w:r>
            <w:r>
              <w:fldChar w:fldCharType="separate"/>
            </w:r>
            <w:r>
              <w:rPr>
                <w:noProof/>
              </w:rPr>
              <w:t>26</w:t>
            </w:r>
            <w:r>
              <w:fldChar w:fldCharType="end"/>
            </w:r>
          </w:p>
        </w:tc>
        <w:tc>
          <w:tcPr>
            <w:tcW w:w="0" w:type="auto"/>
          </w:tcPr>
          <w:p w:rsidR="007D63B2" w:rsidRDefault="00EE45AC">
            <w:r>
              <w:t>Sachbearbeiter Fakturierung</w:t>
            </w:r>
          </w:p>
        </w:tc>
        <w:tc>
          <w:tcPr>
            <w:tcW w:w="0" w:type="auto"/>
          </w:tcPr>
          <w:p w:rsidR="007D63B2" w:rsidRDefault="00EE45AC">
            <w:r>
              <w:rPr>
                <w:rStyle w:val="SAPScreenElement"/>
              </w:rPr>
              <w:t>Fakturen ändern</w:t>
            </w:r>
            <w:r>
              <w:t xml:space="preserve"> - </w:t>
            </w:r>
            <w:r>
              <w:rPr>
                <w:rStyle w:val="SAPScreenElement"/>
              </w:rPr>
              <w:t>Übersetzung für Sprache EN fehlt.</w:t>
            </w:r>
            <w:r>
              <w:rPr>
                <w:rStyle w:val="SAPMonospace"/>
              </w:rPr>
              <w:t>(VF02)</w:t>
            </w:r>
          </w:p>
        </w:tc>
        <w:tc>
          <w:tcPr>
            <w:tcW w:w="0" w:type="auto"/>
          </w:tcPr>
          <w:p w:rsidR="007D63B2" w:rsidRDefault="007D63B2"/>
        </w:tc>
      </w:tr>
    </w:tbl>
    <w:p w:rsidR="007D63B2" w:rsidRDefault="00EE45AC">
      <w:pPr>
        <w:pStyle w:val="Heading1"/>
      </w:pPr>
      <w:bookmarkStart w:id="22" w:name="unique_20"/>
      <w:bookmarkStart w:id="23" w:name="_Toc52225148"/>
      <w:r>
        <w:t>Testverfahren</w:t>
      </w:r>
      <w:bookmarkEnd w:id="22"/>
      <w:bookmarkEnd w:id="23"/>
    </w:p>
    <w:p w:rsidR="007D63B2" w:rsidRDefault="00EE45AC">
      <w:r>
        <w:t>In diesem Abschnitt werden die Abläufe für jeden Prozessschritt beschrieben, der zu diesem Umfangsbestandteil gehört.</w:t>
      </w:r>
    </w:p>
    <w:p w:rsidR="007D63B2" w:rsidRDefault="00EE45AC">
      <w:r>
        <w:t>Die</w:t>
      </w:r>
      <w:r>
        <w:t xml:space="preserve"> Funktion "Enterprise Search" dient als zentraler Einstiegspunkt für die Suche nach Business-Objekten in Ihrem Unternehmen aus verschiedenen Quellen mithilfe einer einzigen Suchanfrage. Sie können Objekte suchen, zum Beispiel Apps oder Infoblätter für Busi</w:t>
      </w:r>
      <w:r>
        <w:t>ness-Objekte. Aus den gefundenen Daten können Sie direkt zu den entsprechenden Apps und Infoblättern wechseln, um Daten anzuzeigen oder zu bearbeiten oder um zugehörige Objekte zu finden.</w:t>
      </w:r>
    </w:p>
    <w:p w:rsidR="007D63B2" w:rsidRDefault="00EE45AC">
      <w:r>
        <w:t>Um ein Infoblatt aufzurufen und zu prüfen, verfahren Sie wie folgt:</w:t>
      </w:r>
    </w:p>
    <w:p w:rsidR="007D63B2" w:rsidRDefault="00EE45AC">
      <w:pPr>
        <w:pStyle w:val="listpara1"/>
        <w:numPr>
          <w:ilvl w:val="0"/>
          <w:numId w:val="11"/>
        </w:numPr>
      </w:pPr>
      <w:r>
        <w:t>Melden Sie sich am SAP Fiori Launchpad mit der entsprechenden Rolle an, z.B. Vertriebsmitarbeiter im Innendienst.</w:t>
      </w:r>
    </w:p>
    <w:p w:rsidR="007D63B2" w:rsidRDefault="00EE45AC">
      <w:pPr>
        <w:pStyle w:val="listpara1"/>
        <w:numPr>
          <w:ilvl w:val="0"/>
          <w:numId w:val="2"/>
        </w:numPr>
      </w:pPr>
      <w:r>
        <w:t xml:space="preserve">Rufen Sie die Symbolleiste </w:t>
      </w:r>
      <w:r>
        <w:rPr>
          <w:rStyle w:val="SAPEmphasis"/>
        </w:rPr>
        <w:t>Enterprise Search</w:t>
      </w:r>
      <w:r>
        <w:t xml:space="preserve"> auf, und wählen Sie das Lupensymbol in der oberen rechten Ecke aus.</w:t>
      </w:r>
    </w:p>
    <w:p w:rsidR="007D63B2" w:rsidRDefault="00EE45AC">
      <w:pPr>
        <w:pStyle w:val="listpara1"/>
        <w:numPr>
          <w:ilvl w:val="0"/>
          <w:numId w:val="2"/>
        </w:numPr>
      </w:pPr>
      <w:r>
        <w:t>Die Enterprise-Search-Symboll</w:t>
      </w:r>
      <w:r>
        <w:t xml:space="preserve">eiste enthält zwei Filterfelder neben dem Suchsymbol: das gesamte Dropdown-Menü und ein Suchfeld. Geben Sie Ihre Suchkriterien ein, und wählen Sie im Dropdown-Menü den Business-Objekttyp aus, z.B. </w:t>
      </w:r>
      <w:r>
        <w:rPr>
          <w:rStyle w:val="SAPScreenElement"/>
        </w:rPr>
        <w:t>Kundenaufträge</w:t>
      </w:r>
      <w:r>
        <w:t>. Geben Sie im Suchfeld eine Kundenauftragsnu</w:t>
      </w:r>
      <w:r>
        <w:t xml:space="preserve">mmer ein, und wählen Sie </w:t>
      </w:r>
      <w:r>
        <w:rPr>
          <w:rStyle w:val="SAPUserEntry"/>
        </w:rPr>
        <w:t>Suchen</w:t>
      </w:r>
      <w:r>
        <w:t>. Der Kundenauftrag wird aufgeführt.</w:t>
      </w:r>
    </w:p>
    <w:p w:rsidR="007D63B2" w:rsidRDefault="00EE45AC">
      <w:pPr>
        <w:pStyle w:val="listpara1"/>
        <w:numPr>
          <w:ilvl w:val="0"/>
          <w:numId w:val="2"/>
        </w:numPr>
      </w:pPr>
      <w:r>
        <w:t xml:space="preserve">Wählen Sie den Link mit der Kundenauftragsnummer aus. Ein Infoblatt-Bild wird geöffnet. Die Informationen zum Kundenauftrag werden auf einer SAP-Fiori-Seite eingefügt und zusammengefasst. </w:t>
      </w:r>
      <w:r>
        <w:t>Um detaillierte Daten aufzurufen, wählen Sie die entsprechenden Links aus.</w:t>
      </w:r>
    </w:p>
    <w:p w:rsidR="007D63B2" w:rsidRDefault="00EE45AC">
      <w:r>
        <w:t>Einige Infoblätter sind für die folgenden Objekte verfügbar (sie werden abhängig von der zugeordneten Rolle angezeigt):</w:t>
      </w:r>
    </w:p>
    <w:p w:rsidR="007D63B2" w:rsidRDefault="00EE45AC">
      <w:pPr>
        <w:pStyle w:val="listpara1"/>
        <w:numPr>
          <w:ilvl w:val="0"/>
          <w:numId w:val="12"/>
        </w:numPr>
      </w:pPr>
      <w:r>
        <w:t>Kundenauftrag</w:t>
      </w:r>
    </w:p>
    <w:p w:rsidR="007D63B2" w:rsidRDefault="00EE45AC">
      <w:pPr>
        <w:pStyle w:val="listpara1"/>
        <w:numPr>
          <w:ilvl w:val="0"/>
          <w:numId w:val="3"/>
        </w:numPr>
      </w:pPr>
      <w:r>
        <w:t>Angebot</w:t>
      </w:r>
    </w:p>
    <w:p w:rsidR="007D63B2" w:rsidRDefault="00EE45AC">
      <w:pPr>
        <w:pStyle w:val="listpara1"/>
        <w:numPr>
          <w:ilvl w:val="0"/>
          <w:numId w:val="3"/>
        </w:numPr>
      </w:pPr>
      <w:r>
        <w:t>Faktura</w:t>
      </w:r>
    </w:p>
    <w:p w:rsidR="007D63B2" w:rsidRDefault="00EE45AC">
      <w:pPr>
        <w:pStyle w:val="listpara1"/>
        <w:numPr>
          <w:ilvl w:val="0"/>
          <w:numId w:val="3"/>
        </w:numPr>
      </w:pPr>
      <w:r>
        <w:t>Gutschrift</w:t>
      </w:r>
    </w:p>
    <w:p w:rsidR="007D63B2" w:rsidRDefault="00EE45AC">
      <w:pPr>
        <w:pStyle w:val="listpara1"/>
        <w:numPr>
          <w:ilvl w:val="0"/>
          <w:numId w:val="3"/>
        </w:numPr>
      </w:pPr>
      <w:r>
        <w:t>Lastschrift</w:t>
      </w:r>
    </w:p>
    <w:p w:rsidR="007D63B2" w:rsidRDefault="00EE45AC">
      <w:pPr>
        <w:pStyle w:val="listpara1"/>
        <w:numPr>
          <w:ilvl w:val="0"/>
          <w:numId w:val="3"/>
        </w:numPr>
      </w:pPr>
      <w:r>
        <w:t>Infoblatt Kunde 360.</w:t>
      </w:r>
    </w:p>
    <w:p w:rsidR="007D63B2" w:rsidRDefault="00EE45AC">
      <w:pPr>
        <w:pStyle w:val="Heading2"/>
      </w:pPr>
      <w:bookmarkStart w:id="24" w:name="unique_10"/>
      <w:bookmarkStart w:id="25" w:name="_Toc52225149"/>
      <w:r>
        <w:t>Kundenauftrag anlegen</w:t>
      </w:r>
      <w:bookmarkEnd w:id="24"/>
      <w:bookmarkEnd w:id="25"/>
    </w:p>
    <w:p w:rsidR="007D63B2" w:rsidRDefault="00EE45AC">
      <w:pPr>
        <w:pStyle w:val="SAPKeyblockTitle"/>
      </w:pPr>
      <w:r>
        <w:t>Testverwaltung</w:t>
      </w:r>
    </w:p>
    <w:p w:rsidR="007D63B2" w:rsidRDefault="00EE45AC">
      <w:r>
        <w:t>Kundenprojekt: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Einsatzmöglichkeiten</w:t>
      </w:r>
    </w:p>
    <w:p w:rsidR="007D63B2" w:rsidRDefault="00EE45AC">
      <w:r>
        <w:t>In diesem Prozessschritt legen Sie einen Kundenauftrag für einen Interessenten an, für den noch keine Kundenkonton</w:t>
      </w:r>
      <w:r>
        <w:t>ummer hinterlegt ist. Zudem setzen Sie die Materialfindung ein, um das Material automatisch zu ersetzen.</w:t>
      </w:r>
    </w:p>
    <w:p w:rsidR="007D63B2" w:rsidRDefault="00EE45AC">
      <w:pPr>
        <w:pStyle w:val="SAPKeyblockTitle"/>
      </w:pPr>
      <w:r>
        <w:t>Vorgehensweise</w:t>
      </w:r>
    </w:p>
    <w:p w:rsidR="007D63B2" w:rsidRDefault="00EE45AC">
      <w:r>
        <w:t>Führen Sie alle Aktivitäten zum Anlegen des Kundenauftrags aus. Verwenden Sie dazu die Stammdaten aus diesem Testskript.</w:t>
      </w:r>
    </w:p>
    <w:p w:rsidR="007D63B2" w:rsidRDefault="007D63B2"/>
    <w:tbl>
      <w:tblPr>
        <w:tblStyle w:val="SAPStandardTable"/>
        <w:tblW w:w="0" w:type="auto"/>
        <w:tblLook w:val="0620" w:firstRow="1" w:lastRow="0" w:firstColumn="0" w:lastColumn="0" w:noHBand="1" w:noVBand="1"/>
      </w:tblPr>
      <w:tblGrid>
        <w:gridCol w:w="1524"/>
        <w:gridCol w:w="2367"/>
        <w:gridCol w:w="5277"/>
        <w:gridCol w:w="2419"/>
        <w:gridCol w:w="2584"/>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Anweisung</w:t>
            </w:r>
          </w:p>
        </w:tc>
        <w:tc>
          <w:tcPr>
            <w:tcW w:w="0" w:type="auto"/>
          </w:tcPr>
          <w:p w:rsidR="007D63B2" w:rsidRDefault="00EE45AC">
            <w:pPr>
              <w:pStyle w:val="SAPTableHeader"/>
            </w:pPr>
            <w:r>
              <w:t>Erwartetes Ergebnis</w:t>
            </w:r>
          </w:p>
        </w:tc>
        <w:tc>
          <w:tcPr>
            <w:tcW w:w="0" w:type="auto"/>
          </w:tcPr>
          <w:p w:rsidR="007D63B2" w:rsidRDefault="00EE45AC">
            <w:pPr>
              <w:pStyle w:val="SAPTableHeader"/>
            </w:pPr>
            <w:r>
              <w:t>Bestanden/Nicht bestanden/Anmerkung</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am SAP Fiori Launchpad als Vertriebsmitarbeiter im Innendienst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 xml:space="preserve">Die </w:t>
            </w:r>
            <w:r>
              <w:rPr>
                <w:rStyle w:val="SAPEmphasis"/>
              </w:rPr>
              <w:t>App aufrufen</w:t>
            </w:r>
          </w:p>
        </w:tc>
        <w:tc>
          <w:tcPr>
            <w:tcW w:w="0" w:type="auto"/>
          </w:tcPr>
          <w:p w:rsidR="007D63B2" w:rsidRDefault="00EE45AC">
            <w:r>
              <w:t xml:space="preserve">Öffnen Sie </w:t>
            </w:r>
            <w:r>
              <w:rPr>
                <w:rStyle w:val="SAPScreenElement"/>
              </w:rPr>
              <w:t>Kundenaufträge verwalten</w:t>
            </w:r>
            <w:r>
              <w:rPr>
                <w:rStyle w:val="SAPMonospace"/>
              </w:rPr>
              <w:t>(F1873)</w:t>
            </w:r>
            <w:r>
              <w:t>.</w:t>
            </w:r>
          </w:p>
          <w:p w:rsidR="007D63B2" w:rsidRDefault="00EE45AC">
            <w:r>
              <w:t xml:space="preserve">Wählen Sie im Menü die Option </w:t>
            </w:r>
            <w:r>
              <w:rPr>
                <w:rStyle w:val="SAPScreenElement"/>
              </w:rPr>
              <w:t>Verkauf-Kundenauftragsabwicklung</w:t>
            </w:r>
            <w:r>
              <w:t xml:space="preserve"> und </w:t>
            </w:r>
            <w:r>
              <w:rPr>
                <w:rStyle w:val="SAPScreenElement"/>
              </w:rPr>
              <w:t>Kundenaufträge verwalten</w:t>
            </w:r>
            <w:r>
              <w:rPr>
                <w:rStyle w:val="SAPMonospace"/>
              </w:rPr>
              <w:t>(F1873)</w:t>
            </w:r>
            <w:r>
              <w:t>.</w:t>
            </w:r>
          </w:p>
        </w:tc>
        <w:tc>
          <w:tcPr>
            <w:tcW w:w="0" w:type="auto"/>
          </w:tcPr>
          <w:p w:rsidR="007D63B2" w:rsidRDefault="00EE45AC">
            <w:r>
              <w:t xml:space="preserve">Das Bild </w:t>
            </w:r>
            <w:r>
              <w:rPr>
                <w:rStyle w:val="SAPScreenElement"/>
              </w:rPr>
              <w:t>Kundenaufträge verwalten</w:t>
            </w:r>
            <w:r>
              <w:t xml:space="preserve"> wird angezeigt.</w:t>
            </w:r>
          </w:p>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Kundenauftrag anlegen</w:t>
            </w:r>
          </w:p>
        </w:tc>
        <w:tc>
          <w:tcPr>
            <w:tcW w:w="0" w:type="auto"/>
          </w:tcPr>
          <w:p w:rsidR="007D63B2" w:rsidRDefault="00EE45AC">
            <w:r>
              <w:t>Wählen Sie auf dem Bild</w:t>
            </w:r>
            <w:r>
              <w:t xml:space="preserve"> </w:t>
            </w:r>
            <w:r>
              <w:rPr>
                <w:rStyle w:val="SAPScreenElement"/>
              </w:rPr>
              <w:t>Kundenaufträge verwalten</w:t>
            </w:r>
            <w:r>
              <w:t xml:space="preserve"> die Option </w:t>
            </w:r>
            <w:r>
              <w:rPr>
                <w:rStyle w:val="SAPScreenElement"/>
              </w:rPr>
              <w:t>Hinzufügen</w:t>
            </w:r>
            <w:r>
              <w:t xml:space="preserve"> und anschließend </w:t>
            </w:r>
            <w:r>
              <w:rPr>
                <w:rStyle w:val="SAPScreenElement"/>
              </w:rPr>
              <w:t>Kundenaufträge anlegen</w:t>
            </w:r>
            <w:r>
              <w:t xml:space="preserve"> - </w:t>
            </w:r>
            <w:r>
              <w:rPr>
                <w:rStyle w:val="SAPScreenElement"/>
              </w:rPr>
              <w:t>VA01</w:t>
            </w:r>
            <w:r>
              <w:rPr>
                <w:rStyle w:val="SAPMonospace"/>
              </w:rPr>
              <w:t>(VA01)</w:t>
            </w:r>
            <w:r>
              <w: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Verkaufsdaten eingeben</w:t>
            </w:r>
          </w:p>
        </w:tc>
        <w:tc>
          <w:tcPr>
            <w:tcW w:w="0" w:type="auto"/>
          </w:tcPr>
          <w:p w:rsidR="007D63B2" w:rsidRDefault="00EE45AC">
            <w:r>
              <w:t xml:space="preserve">Nehmen Sie die folgenden Einträge vor, und wählen Sie </w:t>
            </w:r>
            <w:r>
              <w:rPr>
                <w:rStyle w:val="SAPScreenElement"/>
              </w:rPr>
              <w:t>Enter</w:t>
            </w:r>
            <w:r>
              <w:t>:</w:t>
            </w:r>
          </w:p>
          <w:p w:rsidR="007D63B2" w:rsidRDefault="00EE45AC">
            <w:pPr>
              <w:pStyle w:val="listpara1"/>
              <w:numPr>
                <w:ilvl w:val="0"/>
                <w:numId w:val="13"/>
              </w:numPr>
            </w:pPr>
            <w:r>
              <w:rPr>
                <w:rStyle w:val="SAPScreenElement"/>
              </w:rPr>
              <w:t>Auftragsart</w:t>
            </w:r>
            <w:r>
              <w:t xml:space="preserve">: </w:t>
            </w:r>
            <w:r>
              <w:rPr>
                <w:rStyle w:val="SAPUserEntry"/>
              </w:rPr>
              <w:t>TA</w:t>
            </w:r>
          </w:p>
          <w:p w:rsidR="007D63B2" w:rsidRDefault="00EE45AC">
            <w:pPr>
              <w:pStyle w:val="listpara1"/>
              <w:numPr>
                <w:ilvl w:val="0"/>
                <w:numId w:val="3"/>
              </w:numPr>
            </w:pPr>
            <w:r>
              <w:rPr>
                <w:rStyle w:val="SAPScreenElement"/>
              </w:rPr>
              <w:t>Verkaufsorganisation</w:t>
            </w:r>
            <w:r>
              <w:t xml:space="preserve">: </w:t>
            </w:r>
            <w:r>
              <w:rPr>
                <w:rStyle w:val="SAPUserEntry"/>
              </w:rPr>
              <w:t>1010</w:t>
            </w:r>
          </w:p>
          <w:p w:rsidR="007D63B2" w:rsidRDefault="00EE45AC">
            <w:pPr>
              <w:pStyle w:val="listpara1"/>
              <w:numPr>
                <w:ilvl w:val="0"/>
                <w:numId w:val="3"/>
              </w:numPr>
            </w:pPr>
            <w:r>
              <w:rPr>
                <w:rStyle w:val="SAPScreenElement"/>
              </w:rPr>
              <w:t>Vertriebsweg</w:t>
            </w:r>
            <w:r>
              <w:t xml:space="preserve">: </w:t>
            </w:r>
            <w:r>
              <w:rPr>
                <w:rStyle w:val="SAPUserEntry"/>
              </w:rPr>
              <w:t>10</w:t>
            </w:r>
          </w:p>
          <w:p w:rsidR="007D63B2" w:rsidRDefault="00EE45AC">
            <w:pPr>
              <w:pStyle w:val="listpara1"/>
              <w:numPr>
                <w:ilvl w:val="0"/>
                <w:numId w:val="3"/>
              </w:numPr>
            </w:pPr>
            <w:r>
              <w:rPr>
                <w:rStyle w:val="SAPScreenElement"/>
              </w:rPr>
              <w:t>Sparte</w:t>
            </w:r>
            <w:r>
              <w:t xml:space="preserve">: </w:t>
            </w:r>
            <w:r>
              <w:rPr>
                <w:rStyle w:val="SAPUserEntry"/>
              </w:rPr>
              <w:t>00</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5</w:t>
            </w:r>
          </w:p>
        </w:tc>
        <w:tc>
          <w:tcPr>
            <w:tcW w:w="0" w:type="auto"/>
          </w:tcPr>
          <w:p w:rsidR="007D63B2" w:rsidRDefault="00EE45AC">
            <w:r>
              <w:rPr>
                <w:rStyle w:val="SAPEmphasis"/>
              </w:rPr>
              <w:t>Debitoreninformationen eingeben</w:t>
            </w:r>
          </w:p>
        </w:tc>
        <w:tc>
          <w:tcPr>
            <w:tcW w:w="0" w:type="auto"/>
          </w:tcPr>
          <w:p w:rsidR="007D63B2" w:rsidRDefault="00EE45AC">
            <w:r>
              <w:rPr>
                <w:rStyle w:val="SAPScreenElement"/>
              </w:rPr>
              <w:t>Auftraggeber</w:t>
            </w:r>
            <w:r>
              <w:t xml:space="preserve">: </w:t>
            </w:r>
            <w:r>
              <w:rPr>
                <w:rStyle w:val="SAPUserEntry"/>
              </w:rPr>
              <w:t>10100273</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6</w:t>
            </w:r>
          </w:p>
        </w:tc>
        <w:tc>
          <w:tcPr>
            <w:tcW w:w="0" w:type="auto"/>
          </w:tcPr>
          <w:p w:rsidR="007D63B2" w:rsidRDefault="007D63B2"/>
        </w:tc>
        <w:tc>
          <w:tcPr>
            <w:tcW w:w="0" w:type="auto"/>
          </w:tcPr>
          <w:p w:rsidR="007D63B2" w:rsidRDefault="00EE45AC">
            <w:r>
              <w:t xml:space="preserve">Wählen Sie </w:t>
            </w:r>
            <w:r>
              <w:rPr>
                <w:rStyle w:val="SAPScreenElement"/>
              </w:rPr>
              <w:t>Enter</w:t>
            </w:r>
            <w:r>
              <w: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7</w:t>
            </w:r>
          </w:p>
        </w:tc>
        <w:tc>
          <w:tcPr>
            <w:tcW w:w="0" w:type="auto"/>
          </w:tcPr>
          <w:p w:rsidR="007D63B2" w:rsidRDefault="00EE45AC">
            <w:r>
              <w:rPr>
                <w:rStyle w:val="SAPEmphasis"/>
              </w:rPr>
              <w:t>Dummy-Kundeninformationen eingeben</w:t>
            </w:r>
          </w:p>
        </w:tc>
        <w:tc>
          <w:tcPr>
            <w:tcW w:w="0" w:type="auto"/>
          </w:tcPr>
          <w:p w:rsidR="007D63B2" w:rsidRDefault="00EE45AC">
            <w:r>
              <w:t xml:space="preserve">Ändern Sie die Adressinformationen, und wählen Sie </w:t>
            </w:r>
            <w:r>
              <w:rPr>
                <w:rStyle w:val="SAPScreenElement"/>
              </w:rPr>
              <w:t>Eingabe übernehmen</w:t>
            </w:r>
            <w:r>
              <w: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8</w:t>
            </w:r>
          </w:p>
        </w:tc>
        <w:tc>
          <w:tcPr>
            <w:tcW w:w="0" w:type="auto"/>
          </w:tcPr>
          <w:p w:rsidR="007D63B2" w:rsidRDefault="00EE45AC">
            <w:r>
              <w:rPr>
                <w:rStyle w:val="SAPEmphasis"/>
              </w:rPr>
              <w:t>Auftragsdetails eingeben</w:t>
            </w:r>
          </w:p>
        </w:tc>
        <w:tc>
          <w:tcPr>
            <w:tcW w:w="0" w:type="auto"/>
          </w:tcPr>
          <w:p w:rsidR="007D63B2" w:rsidRDefault="00EE45AC">
            <w:r>
              <w:t xml:space="preserve">Nehmen Sie folgende </w:t>
            </w:r>
            <w:r>
              <w:t>Einträge vor:</w:t>
            </w:r>
          </w:p>
          <w:p w:rsidR="007D63B2" w:rsidRDefault="00EE45AC">
            <w:pPr>
              <w:pStyle w:val="listpara1"/>
              <w:numPr>
                <w:ilvl w:val="0"/>
                <w:numId w:val="14"/>
              </w:numPr>
            </w:pPr>
            <w:r>
              <w:rPr>
                <w:rStyle w:val="SAPScreenElement"/>
              </w:rPr>
              <w:t>Kunden referenz</w:t>
            </w:r>
            <w:r>
              <w:t xml:space="preserve">: </w:t>
            </w:r>
            <w:r>
              <w:rPr>
                <w:rStyle w:val="SAPUserEntry"/>
              </w:rPr>
              <w:t>&lt;Referenznummer&gt;</w:t>
            </w:r>
          </w:p>
          <w:p w:rsidR="007D63B2" w:rsidRDefault="00EE45AC">
            <w:pPr>
              <w:pStyle w:val="listpara1"/>
              <w:numPr>
                <w:ilvl w:val="0"/>
                <w:numId w:val="3"/>
              </w:numPr>
            </w:pPr>
            <w:r>
              <w:rPr>
                <w:rStyle w:val="SAPScreenElement"/>
              </w:rPr>
              <w:t>Material</w:t>
            </w:r>
            <w:r>
              <w:t xml:space="preserve">: </w:t>
            </w:r>
            <w:r>
              <w:rPr>
                <w:rStyle w:val="SAPUserEntry"/>
              </w:rPr>
              <w:t>&lt;Materialnummer&gt;</w:t>
            </w:r>
          </w:p>
          <w:p w:rsidR="007D63B2" w:rsidRDefault="00EE45AC">
            <w:pPr>
              <w:pStyle w:val="listpara1"/>
              <w:numPr>
                <w:ilvl w:val="0"/>
                <w:numId w:val="3"/>
              </w:numPr>
            </w:pPr>
            <w:r>
              <w:rPr>
                <w:rStyle w:val="SAPScreenElement"/>
              </w:rPr>
              <w:t>Menge</w:t>
            </w:r>
            <w:r>
              <w:t xml:space="preserve">: </w:t>
            </w:r>
            <w:r>
              <w:rPr>
                <w:rStyle w:val="SAPUserEntry"/>
              </w:rPr>
              <w:t>&lt;Menge der einzelnen Materialien&gt;</w:t>
            </w:r>
            <w:r>
              <w:t xml:space="preserve">, z.B. </w:t>
            </w:r>
            <w:r>
              <w:rPr>
                <w:rStyle w:val="SAPUserEntry"/>
              </w:rPr>
              <w:t>5</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9</w:t>
            </w:r>
          </w:p>
        </w:tc>
        <w:tc>
          <w:tcPr>
            <w:tcW w:w="0" w:type="auto"/>
          </w:tcPr>
          <w:p w:rsidR="007D63B2" w:rsidRDefault="00EE45AC">
            <w:r>
              <w:rPr>
                <w:rStyle w:val="SAPEmphasis"/>
              </w:rPr>
              <w:t>Bestätigen</w:t>
            </w:r>
          </w:p>
        </w:tc>
        <w:tc>
          <w:tcPr>
            <w:tcW w:w="0" w:type="auto"/>
          </w:tcPr>
          <w:p w:rsidR="007D63B2" w:rsidRDefault="00EE45AC">
            <w:r>
              <w:t xml:space="preserve">Bestätigen Sie alle Warnmeldungen mit </w:t>
            </w:r>
            <w:r>
              <w:rPr>
                <w:rStyle w:val="SAPScreenElement"/>
              </w:rPr>
              <w:t>Enter</w:t>
            </w:r>
            <w:r>
              <w: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10</w:t>
            </w:r>
          </w:p>
        </w:tc>
        <w:tc>
          <w:tcPr>
            <w:tcW w:w="0" w:type="auto"/>
          </w:tcPr>
          <w:p w:rsidR="007D63B2" w:rsidRDefault="00EE45AC">
            <w:r>
              <w:rPr>
                <w:rStyle w:val="SAPEmphasis"/>
              </w:rPr>
              <w:t>Sichern</w:t>
            </w:r>
          </w:p>
        </w:tc>
        <w:tc>
          <w:tcPr>
            <w:tcW w:w="0" w:type="auto"/>
          </w:tcPr>
          <w:p w:rsidR="007D63B2" w:rsidRDefault="00EE45AC">
            <w:r>
              <w:t xml:space="preserve">Wählen Sie </w:t>
            </w:r>
            <w:r>
              <w:rPr>
                <w:rStyle w:val="SAPScreenElement"/>
              </w:rPr>
              <w:t>Beleg sichern</w:t>
            </w:r>
            <w:r>
              <w:t>.</w:t>
            </w:r>
          </w:p>
          <w:p w:rsidR="007D63B2" w:rsidRDefault="00EE45AC">
            <w:r>
              <w:t xml:space="preserve">Notieren Sie die </w:t>
            </w:r>
            <w:r>
              <w:t>Kundenauftragsnummer. ___________.</w:t>
            </w:r>
          </w:p>
        </w:tc>
        <w:tc>
          <w:tcPr>
            <w:tcW w:w="0" w:type="auto"/>
          </w:tcPr>
          <w:p w:rsidR="00000000" w:rsidRDefault="00EE45AC"/>
        </w:tc>
        <w:tc>
          <w:tcPr>
            <w:tcW w:w="0" w:type="auto"/>
          </w:tcPr>
          <w:p w:rsidR="007D63B2" w:rsidRDefault="007D63B2"/>
        </w:tc>
      </w:tr>
    </w:tbl>
    <w:p w:rsidR="007D63B2" w:rsidRDefault="007D63B2"/>
    <w:p w:rsidR="007D63B2" w:rsidRDefault="00EE45AC">
      <w:r>
        <w:t>Mit der ERP-Funktion "Materialsubstitution" wird die eingegebene Materialnummer durch Ihre eigene Materialnummer ersetzt. Wenn Sie den Umfangsbestandteil Naturalrabattabwicklung (BKA) in Ihrem System installiert haben</w:t>
      </w:r>
      <w:r>
        <w:t xml:space="preserve"> und das Material TG11 verwenden, tritt unter Umständen die folgende Warnung auf: </w:t>
      </w:r>
      <w:r>
        <w:rPr>
          <w:rStyle w:val="SAPScreenElement"/>
        </w:rPr>
        <w:t>Die Mindestmenge von 1.000 Stück des Naturalrabatts wurde nicht erreicht.</w:t>
      </w:r>
      <w:r>
        <w:t xml:space="preserve"> Überspringen Sie diese Warnung mit </w:t>
      </w:r>
      <w:r>
        <w:rPr>
          <w:rStyle w:val="SAPScreenElement"/>
        </w:rPr>
        <w:t>Enter</w:t>
      </w:r>
      <w:r>
        <w:t>.</w:t>
      </w:r>
    </w:p>
    <w:p w:rsidR="007D63B2" w:rsidRDefault="00EE45AC">
      <w:pPr>
        <w:pStyle w:val="SAPKeyblockTitle"/>
      </w:pPr>
      <w:r>
        <w:t>Formulardruck – NAST-Ausgabe</w:t>
      </w:r>
    </w:p>
    <w:p w:rsidR="007D63B2" w:rsidRDefault="00EE45AC">
      <w:pPr>
        <w:pStyle w:val="SAPKeyblockTitle"/>
      </w:pPr>
      <w:r>
        <w:t>Formulardruck – Ausgabeverwal</w:t>
      </w:r>
      <w:r>
        <w:t>tung</w:t>
      </w:r>
    </w:p>
    <w:p w:rsidR="007D63B2" w:rsidRDefault="00EE45AC">
      <w:r>
        <w:t xml:space="preserve">Führen Sie die Schritte in diesem Abschnitt erst aus, nachdem Sie SAP-Hinweis </w:t>
      </w:r>
      <w:hyperlink r:id="rId20" w:history="1">
        <w:r>
          <w:rPr>
            <w:rStyle w:val="underline"/>
          </w:rPr>
          <w:t>2298826</w:t>
        </w:r>
      </w:hyperlink>
      <w:r>
        <w:t xml:space="preserve"> (SAP S4/HANA On-Premise: Schalter zur Aktivierung der auf der NAST-Kondition basierenden Ausgabe) </w:t>
      </w:r>
      <w:r>
        <w:t>zur Aktivierung der Ausgabeverwaltungsfunktion eingebaut haben.</w:t>
      </w:r>
    </w:p>
    <w:p w:rsidR="007D63B2" w:rsidRDefault="007D63B2"/>
    <w:tbl>
      <w:tblPr>
        <w:tblStyle w:val="SAPStandardTable"/>
        <w:tblW w:w="0" w:type="auto"/>
        <w:tblLook w:val="0620" w:firstRow="1" w:lastRow="0" w:firstColumn="0" w:lastColumn="0" w:noHBand="1" w:noVBand="1"/>
      </w:tblPr>
      <w:tblGrid>
        <w:gridCol w:w="1541"/>
        <w:gridCol w:w="1824"/>
        <w:gridCol w:w="5193"/>
        <w:gridCol w:w="2972"/>
        <w:gridCol w:w="2641"/>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Anweisung</w:t>
            </w:r>
          </w:p>
        </w:tc>
        <w:tc>
          <w:tcPr>
            <w:tcW w:w="0" w:type="auto"/>
          </w:tcPr>
          <w:p w:rsidR="007D63B2" w:rsidRDefault="00EE45AC">
            <w:pPr>
              <w:pStyle w:val="SAPTableHeader"/>
            </w:pPr>
            <w:r>
              <w:t>Erwartetes Ergebnis</w:t>
            </w:r>
          </w:p>
        </w:tc>
        <w:tc>
          <w:tcPr>
            <w:tcW w:w="0" w:type="auto"/>
          </w:tcPr>
          <w:p w:rsidR="007D63B2" w:rsidRDefault="00EE45AC">
            <w:pPr>
              <w:pStyle w:val="SAPTableHeader"/>
            </w:pPr>
            <w:r>
              <w:t>Bestanden/Nicht bestanden/Anmerkung</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am SAP Fiori Launchpad als Vertriebsmitarbeiter im</w:t>
            </w:r>
            <w:r>
              <w:t xml:space="preserve"> Innendienst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Die App aufrufen</w:t>
            </w:r>
          </w:p>
        </w:tc>
        <w:tc>
          <w:tcPr>
            <w:tcW w:w="0" w:type="auto"/>
          </w:tcPr>
          <w:p w:rsidR="007D63B2" w:rsidRDefault="00EE45AC">
            <w:r>
              <w:t xml:space="preserve">Öffnen Sie </w:t>
            </w:r>
            <w:r>
              <w:rPr>
                <w:rStyle w:val="SAPScreenElement"/>
              </w:rPr>
              <w:t>Kundenaufträge verwalten</w:t>
            </w:r>
            <w:r>
              <w:rPr>
                <w:rStyle w:val="SAPMonospace"/>
              </w:rPr>
              <w:t>(F1873)</w:t>
            </w:r>
            <w:r>
              <w:t>.</w:t>
            </w:r>
          </w:p>
        </w:tc>
        <w:tc>
          <w:tcPr>
            <w:tcW w:w="0" w:type="auto"/>
          </w:tcPr>
          <w:p w:rsidR="007D63B2" w:rsidRDefault="00EE45AC">
            <w:r>
              <w:t xml:space="preserve">Das Bild </w:t>
            </w:r>
            <w:r>
              <w:rPr>
                <w:rStyle w:val="SAPScreenElement"/>
              </w:rPr>
              <w:t>Kundenaufträge verwalten</w:t>
            </w:r>
            <w:r>
              <w:t xml:space="preserve"> wird angezeigt.</w:t>
            </w:r>
          </w:p>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Kundenauftrag suchen</w:t>
            </w:r>
          </w:p>
        </w:tc>
        <w:tc>
          <w:tcPr>
            <w:tcW w:w="0" w:type="auto"/>
          </w:tcPr>
          <w:p w:rsidR="007D63B2" w:rsidRDefault="00EE45AC">
            <w:r>
              <w:t xml:space="preserve">Geben Sie die Suchbegriffe in die Filterleiste ein, und wählen Sie </w:t>
            </w:r>
            <w:r>
              <w:rPr>
                <w:rStyle w:val="SAPScreenElement"/>
              </w:rPr>
              <w:t>Starten</w:t>
            </w:r>
            <w:r>
              <w:t>:</w:t>
            </w:r>
          </w:p>
          <w:p w:rsidR="007D63B2" w:rsidRDefault="00EE45AC">
            <w:r>
              <w:t xml:space="preserve">Geben Sie beispielsweise die Kundenauftragsnummer in das Feld </w:t>
            </w:r>
            <w:r>
              <w:rPr>
                <w:rStyle w:val="SAPScreenElement"/>
              </w:rPr>
              <w:t>Kundenauftrag</w:t>
            </w:r>
            <w:r>
              <w:t xml:space="preserve"> ein.</w:t>
            </w:r>
          </w:p>
        </w:tc>
        <w:tc>
          <w:tcPr>
            <w:tcW w:w="0" w:type="auto"/>
          </w:tcPr>
          <w:p w:rsidR="007D63B2" w:rsidRDefault="00EE45AC">
            <w:r>
              <w:t>Der Kundenauftrag wird in der Ergebnisliste angezeigt.</w:t>
            </w:r>
          </w:p>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Kundenauftrag anzeigen</w:t>
            </w:r>
          </w:p>
        </w:tc>
        <w:tc>
          <w:tcPr>
            <w:tcW w:w="0" w:type="auto"/>
          </w:tcPr>
          <w:p w:rsidR="007D63B2" w:rsidRDefault="00EE45AC">
            <w:r>
              <w:t xml:space="preserve">Wählen Sie rechts neben der Kundenauftragsposition </w:t>
            </w:r>
            <w:r>
              <w:rPr>
                <w:rStyle w:val="SAPScreenElement"/>
              </w:rPr>
              <w:t>&gt;</w:t>
            </w:r>
            <w:r>
              <w:t xml:space="preserve">, und navigieren Sie zum Bild </w:t>
            </w:r>
            <w:r>
              <w:rPr>
                <w:rStyle w:val="SAPScreenElement"/>
              </w:rPr>
              <w:t>Terminauftrag xxxxx anzeigen: Übersicht</w:t>
            </w:r>
            <w:r>
              <w:t>.</w:t>
            </w:r>
          </w:p>
        </w:tc>
        <w:tc>
          <w:tcPr>
            <w:tcW w:w="0" w:type="auto"/>
          </w:tcPr>
          <w:p w:rsidR="007D63B2" w:rsidRDefault="00EE45AC">
            <w:r>
              <w:t xml:space="preserve">Das Bild </w:t>
            </w:r>
            <w:r>
              <w:rPr>
                <w:rStyle w:val="SAPScreenElement"/>
              </w:rPr>
              <w:t>Kundenaufträge xxx anzeigen: Übersicht</w:t>
            </w:r>
            <w:r>
              <w:t xml:space="preserve"> wird angezeigt.</w:t>
            </w:r>
          </w:p>
        </w:tc>
        <w:tc>
          <w:tcPr>
            <w:tcW w:w="0" w:type="auto"/>
          </w:tcPr>
          <w:p w:rsidR="007D63B2" w:rsidRDefault="007D63B2"/>
        </w:tc>
      </w:tr>
      <w:tr w:rsidR="007D63B2" w:rsidTr="00EE45AC">
        <w:tc>
          <w:tcPr>
            <w:tcW w:w="0" w:type="auto"/>
          </w:tcPr>
          <w:p w:rsidR="007D63B2" w:rsidRDefault="00EE45AC">
            <w:r>
              <w:t>5</w:t>
            </w:r>
          </w:p>
        </w:tc>
        <w:tc>
          <w:tcPr>
            <w:tcW w:w="0" w:type="auto"/>
          </w:tcPr>
          <w:p w:rsidR="007D63B2" w:rsidRDefault="00EE45AC">
            <w:r>
              <w:rPr>
                <w:rStyle w:val="SAPEmphasis"/>
              </w:rPr>
              <w:t>Nachrichtenkondition prüfen</w:t>
            </w:r>
          </w:p>
        </w:tc>
        <w:tc>
          <w:tcPr>
            <w:tcW w:w="0" w:type="auto"/>
          </w:tcPr>
          <w:p w:rsidR="007D63B2" w:rsidRDefault="00EE45AC">
            <w:r>
              <w:t>Wählen Sie a</w:t>
            </w:r>
            <w:r>
              <w:t xml:space="preserve">uf dem Bild </w:t>
            </w:r>
            <w:r>
              <w:rPr>
                <w:rStyle w:val="SAPScreenElement"/>
              </w:rPr>
              <w:t>Terminauftrag xxx anzeigen: Übersicht</w:t>
            </w:r>
            <w:r>
              <w:t xml:space="preserve"> die Option </w:t>
            </w:r>
            <w:r>
              <w:rPr>
                <w:rStyle w:val="SAPScreenElement"/>
              </w:rPr>
              <w:t>Ansicht Kopfnachricht</w:t>
            </w:r>
            <w:r>
              <w:t>.</w:t>
            </w:r>
          </w:p>
        </w:tc>
        <w:tc>
          <w:tcPr>
            <w:tcW w:w="0" w:type="auto"/>
          </w:tcPr>
          <w:p w:rsidR="007D63B2" w:rsidRDefault="007D63B2"/>
        </w:tc>
        <w:tc>
          <w:tcPr>
            <w:tcW w:w="0" w:type="auto"/>
          </w:tcPr>
          <w:p w:rsidR="007D63B2" w:rsidRDefault="007D63B2"/>
        </w:tc>
      </w:tr>
    </w:tbl>
    <w:p w:rsidR="00EE45AC" w:rsidRDefault="00EE45AC">
      <w:r>
        <w:t>In der App "Kundenaufträge verwalten" können Sie auch ein Infoblatt-Bild aufrufen:</w:t>
      </w:r>
    </w:p>
    <w:p w:rsidR="007D63B2" w:rsidRDefault="00EE45AC">
      <w:pPr>
        <w:pStyle w:val="listpara1"/>
        <w:numPr>
          <w:ilvl w:val="0"/>
          <w:numId w:val="15"/>
        </w:numPr>
      </w:pPr>
      <w:r>
        <w:t xml:space="preserve">Geben Sie im Bild </w:t>
      </w:r>
      <w:r>
        <w:rPr>
          <w:rStyle w:val="SAPScreenElement"/>
        </w:rPr>
        <w:t>Kundenauftrag verwalten</w:t>
      </w:r>
      <w:r>
        <w:t xml:space="preserve"> die Suchbegriffe in die Filterleiste ein, und wählen Sie </w:t>
      </w:r>
      <w:r>
        <w:rPr>
          <w:rStyle w:val="SAPScreenElement"/>
        </w:rPr>
        <w:t>Starten</w:t>
      </w:r>
      <w:r>
        <w:t>.</w:t>
      </w:r>
    </w:p>
    <w:p w:rsidR="007D63B2" w:rsidRDefault="00EE45AC">
      <w:pPr>
        <w:pStyle w:val="listpara1"/>
        <w:numPr>
          <w:ilvl w:val="0"/>
          <w:numId w:val="2"/>
        </w:numPr>
      </w:pPr>
      <w:r>
        <w:t>Klicken Sie im Suchergebnis auf Ihre Kundenauftragsnummer, und wählen Sie die Kundenauftragsnummer.</w:t>
      </w:r>
    </w:p>
    <w:p w:rsidR="007D63B2" w:rsidRDefault="00EE45AC">
      <w:pPr>
        <w:pStyle w:val="Heading2"/>
      </w:pPr>
      <w:bookmarkStart w:id="26" w:name="unique_11"/>
      <w:bookmarkStart w:id="27" w:name="_Toc52225150"/>
      <w:r>
        <w:t>Kundenauftragsgenehmigung abwickeln (optional)</w:t>
      </w:r>
      <w:bookmarkEnd w:id="26"/>
      <w:bookmarkEnd w:id="27"/>
    </w:p>
    <w:p w:rsidR="007D63B2" w:rsidRDefault="00EE45AC">
      <w:r>
        <w:t>Befolgen Sie die Prozessschritte zum Abwic</w:t>
      </w:r>
      <w:r>
        <w:t>keln einer Kundenauftragsgenehmigung im Umfangsbestandteil Verkauf ab Lager (BD9).</w:t>
      </w:r>
    </w:p>
    <w:p w:rsidR="007D63B2" w:rsidRDefault="00EE45AC">
      <w:pPr>
        <w:pStyle w:val="SAPKeyblockTitle"/>
      </w:pPr>
      <w:r>
        <w:t>Verwendungszweck</w:t>
      </w:r>
    </w:p>
    <w:p w:rsidR="007D63B2" w:rsidRDefault="00EE45AC">
      <w:r>
        <w:t>In diesem Prozessschritt erfahren Sie, wie Sie die Kundenaufträge überprüfen, die möglicherweise genehmigt werden müssen.</w:t>
      </w:r>
    </w:p>
    <w:p w:rsidR="007D63B2" w:rsidRDefault="00EE45AC">
      <w:pPr>
        <w:pStyle w:val="SAPKeyblockTitle"/>
      </w:pPr>
      <w:r>
        <w:t>Vorgehensweise</w:t>
      </w:r>
    </w:p>
    <w:p w:rsidR="007D63B2" w:rsidRDefault="00EE45AC">
      <w:r>
        <w:t>Führen Sie die Akti</w:t>
      </w:r>
      <w:r>
        <w:t>vitäten der Kundenauftragsgenehmigung aus, die im Testskript des Umfangsbestandteils Verkauf ab Lager (BD9) beschrieben werden.</w:t>
      </w:r>
    </w:p>
    <w:p w:rsidR="007D63B2" w:rsidRDefault="00EE45AC">
      <w:pPr>
        <w:pStyle w:val="Heading2"/>
      </w:pPr>
      <w:bookmarkStart w:id="28" w:name="unique_12"/>
      <w:bookmarkStart w:id="29" w:name="_Toc52225151"/>
      <w:r>
        <w:t>Anlage für Kundenauftrag anlegen (optional)</w:t>
      </w:r>
      <w:bookmarkEnd w:id="28"/>
      <w:bookmarkEnd w:id="29"/>
    </w:p>
    <w:p w:rsidR="007D63B2" w:rsidRDefault="00EE45AC">
      <w:pPr>
        <w:pStyle w:val="SAPKeyblockTitle"/>
      </w:pPr>
      <w:r>
        <w:t>Testverwaltung</w:t>
      </w:r>
    </w:p>
    <w:p w:rsidR="007D63B2" w:rsidRDefault="00EE45AC">
      <w:r>
        <w:t>Kundenprojekt: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w:t>
            </w:r>
            <w:r>
              <w:rPr>
                <w:rStyle w:val="SAPEmphasis"/>
              </w:rPr>
              <w:t>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Zweck</w:t>
      </w:r>
    </w:p>
    <w:p w:rsidR="007D63B2" w:rsidRDefault="00EE45AC">
      <w:r>
        <w:t xml:space="preserve">In diesem </w:t>
      </w:r>
      <w:r>
        <w:t>Prozessschritt erfahren Sie, wie Sie eine Anlage an einen Kundenauftrag anhängen.</w:t>
      </w:r>
    </w:p>
    <w:p w:rsidR="007D63B2" w:rsidRDefault="00EE45AC">
      <w:pPr>
        <w:pStyle w:val="SAPKeyblockTitle"/>
      </w:pPr>
      <w:r>
        <w:t>Vorgehensweise</w:t>
      </w:r>
    </w:p>
    <w:p w:rsidR="007D63B2" w:rsidRDefault="00EE45AC">
      <w:r>
        <w:rPr>
          <w:rStyle w:val="SAPEmphasis"/>
        </w:rPr>
        <w:t xml:space="preserve">Hinweis </w:t>
      </w:r>
      <w:r>
        <w:t>Um die folgenden Schritte ausführen zu können, muss der Benutzerparameter "SD_SWU_ACTIVE" auf "X" gesetzt sein.</w:t>
      </w:r>
    </w:p>
    <w:p w:rsidR="007D63B2" w:rsidRDefault="007D63B2"/>
    <w:tbl>
      <w:tblPr>
        <w:tblStyle w:val="SAPStandardTable"/>
        <w:tblW w:w="0" w:type="auto"/>
        <w:tblLook w:val="0620" w:firstRow="1" w:lastRow="0" w:firstColumn="0" w:lastColumn="0" w:noHBand="1" w:noVBand="1"/>
      </w:tblPr>
      <w:tblGrid>
        <w:gridCol w:w="1526"/>
        <w:gridCol w:w="2315"/>
        <w:gridCol w:w="6848"/>
        <w:gridCol w:w="2530"/>
        <w:gridCol w:w="952"/>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w:t>
            </w:r>
            <w:r>
              <w:t>schritts</w:t>
            </w:r>
          </w:p>
        </w:tc>
        <w:tc>
          <w:tcPr>
            <w:tcW w:w="0" w:type="auto"/>
          </w:tcPr>
          <w:p w:rsidR="007D63B2" w:rsidRDefault="00EE45AC">
            <w:pPr>
              <w:pStyle w:val="SAPTableHeader"/>
            </w:pPr>
            <w:r>
              <w:t>Anweisungen</w:t>
            </w:r>
          </w:p>
        </w:tc>
        <w:tc>
          <w:tcPr>
            <w:tcW w:w="0" w:type="auto"/>
          </w:tcPr>
          <w:p w:rsidR="007D63B2" w:rsidRDefault="00EE45AC">
            <w:pPr>
              <w:pStyle w:val="SAPTableHeader"/>
            </w:pPr>
            <w:r>
              <w:t>Erwartetes Ergebnis</w:t>
            </w:r>
          </w:p>
        </w:tc>
        <w:tc>
          <w:tcPr>
            <w:tcW w:w="0" w:type="auto"/>
          </w:tcPr>
          <w:p w:rsidR="007D63B2" w:rsidRDefault="00EE45AC">
            <w:pPr>
              <w:pStyle w:val="SAPTableHeader"/>
            </w:pPr>
            <w:r>
              <w:t>Kommentare</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am SAP Fiori Launchpad als Vertriebsmitarbeiter im Innendienst</w:t>
            </w:r>
            <w:r>
              <w:t xml:space="preserve">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Kundenaufträge verwalten</w:t>
            </w:r>
            <w:r>
              <w:rPr>
                <w:rStyle w:val="SAPMonospace"/>
              </w:rPr>
              <w:t>(F1873)</w:t>
            </w:r>
            <w:r>
              <w:t>.</w:t>
            </w:r>
          </w:p>
        </w:tc>
        <w:tc>
          <w:tcPr>
            <w:tcW w:w="0" w:type="auto"/>
          </w:tcPr>
          <w:p w:rsidR="007D63B2" w:rsidRDefault="00EE45AC">
            <w:r>
              <w:t xml:space="preserve">Das Bild </w:t>
            </w:r>
            <w:r>
              <w:rPr>
                <w:rStyle w:val="SAPScreenElement"/>
              </w:rPr>
              <w:t>Kundenaufträge verwalten</w:t>
            </w:r>
            <w:r>
              <w:t xml:space="preserve"> wird angezeigt.</w:t>
            </w:r>
          </w:p>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Zum Bild "Kundenauftrag anzeigen" navigieren</w:t>
            </w:r>
          </w:p>
        </w:tc>
        <w:tc>
          <w:tcPr>
            <w:tcW w:w="0" w:type="auto"/>
          </w:tcPr>
          <w:p w:rsidR="007D63B2" w:rsidRDefault="00EE45AC">
            <w:r>
              <w:t xml:space="preserve">Geben Sie auf dem Bild </w:t>
            </w:r>
            <w:r>
              <w:rPr>
                <w:rStyle w:val="SAPScreenElement"/>
              </w:rPr>
              <w:t>Kundenaufträge verwalten</w:t>
            </w:r>
            <w:r>
              <w:t xml:space="preserve"> im </w:t>
            </w:r>
            <w:r>
              <w:t xml:space="preserve">Feld </w:t>
            </w:r>
            <w:r>
              <w:rPr>
                <w:rStyle w:val="SAPScreenElement"/>
              </w:rPr>
              <w:t>Kundenauftrag</w:t>
            </w:r>
            <w:r>
              <w:t xml:space="preserve"> die entsprechende Auftragsnummer ein, die Sie im vorherigen Schritt angelegt haben, und wählen Sie </w:t>
            </w:r>
            <w:r>
              <w:rPr>
                <w:rStyle w:val="SAPScreenElement"/>
              </w:rPr>
              <w:t>Starten</w:t>
            </w:r>
            <w:r>
              <w:t>.</w:t>
            </w:r>
          </w:p>
          <w:p w:rsidR="007D63B2" w:rsidRDefault="00EE45AC">
            <w:r>
              <w:t>Wählen Sie die angezeigte Zeile mit dem Kundenauftrag aus.</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Anlage für Kundenauftrag anlegen</w:t>
            </w:r>
          </w:p>
        </w:tc>
        <w:tc>
          <w:tcPr>
            <w:tcW w:w="0" w:type="auto"/>
          </w:tcPr>
          <w:p w:rsidR="007D63B2" w:rsidRDefault="00EE45AC">
            <w:r>
              <w:t xml:space="preserve">Wählen Sie im oberen rechten </w:t>
            </w:r>
            <w:r>
              <w:t xml:space="preserve">Bildbereich </w:t>
            </w:r>
            <w:r>
              <w:rPr>
                <w:rStyle w:val="SAPScreenElement"/>
              </w:rPr>
              <w:t>Dienste zum Objekt</w:t>
            </w:r>
            <w:r>
              <w:t xml:space="preserve">, und wählen Sie anschließend </w:t>
            </w:r>
            <w:r>
              <w:rPr>
                <w:rStyle w:val="SAPScreenElement"/>
              </w:rPr>
              <w:t>Anlage anhängen</w:t>
            </w:r>
            <w:r>
              <w:t>.</w:t>
            </w:r>
          </w:p>
        </w:tc>
        <w:tc>
          <w:tcPr>
            <w:tcW w:w="0" w:type="auto"/>
          </w:tcPr>
          <w:p w:rsidR="007D63B2" w:rsidRDefault="00EE45AC">
            <w:r>
              <w:t xml:space="preserve">Das Bild </w:t>
            </w:r>
            <w:r>
              <w:rPr>
                <w:rStyle w:val="SAPScreenElement"/>
              </w:rPr>
              <w:t>Datei importieren</w:t>
            </w:r>
            <w:r>
              <w:t xml:space="preserve"> wird angezeigt.</w:t>
            </w:r>
          </w:p>
        </w:tc>
        <w:tc>
          <w:tcPr>
            <w:tcW w:w="0" w:type="auto"/>
          </w:tcPr>
          <w:p w:rsidR="007D63B2" w:rsidRDefault="007D63B2"/>
        </w:tc>
      </w:tr>
      <w:tr w:rsidR="007D63B2" w:rsidTr="00EE45AC">
        <w:tc>
          <w:tcPr>
            <w:tcW w:w="0" w:type="auto"/>
          </w:tcPr>
          <w:p w:rsidR="007D63B2" w:rsidRDefault="00EE45AC">
            <w:r>
              <w:t>5</w:t>
            </w:r>
          </w:p>
        </w:tc>
        <w:tc>
          <w:tcPr>
            <w:tcW w:w="0" w:type="auto"/>
          </w:tcPr>
          <w:p w:rsidR="007D63B2" w:rsidRDefault="00EE45AC">
            <w:r>
              <w:rPr>
                <w:rStyle w:val="SAPEmphasis"/>
              </w:rPr>
              <w:t>Datei importieren</w:t>
            </w:r>
          </w:p>
        </w:tc>
        <w:tc>
          <w:tcPr>
            <w:tcW w:w="0" w:type="auto"/>
          </w:tcPr>
          <w:p w:rsidR="007D63B2" w:rsidRDefault="00EE45AC">
            <w:r>
              <w:t xml:space="preserve">Wählen Sie im Dialogfenster </w:t>
            </w:r>
            <w:r>
              <w:rPr>
                <w:rStyle w:val="SAPScreenElement"/>
              </w:rPr>
              <w:t>Datei hochladen</w:t>
            </w:r>
            <w:r>
              <w:t xml:space="preserve"> die Option </w:t>
            </w:r>
            <w:r>
              <w:rPr>
                <w:rStyle w:val="SAPScreenElement"/>
              </w:rPr>
              <w:t>OK</w:t>
            </w:r>
            <w:r>
              <w:t>.</w:t>
            </w:r>
          </w:p>
          <w:p w:rsidR="007D63B2" w:rsidRDefault="00EE45AC">
            <w:r>
              <w:t xml:space="preserve">Wählen Sie in der Sicht </w:t>
            </w:r>
            <w:r>
              <w:rPr>
                <w:rStyle w:val="SAPScreenElement"/>
              </w:rPr>
              <w:t>Öffnen</w:t>
            </w:r>
            <w:r>
              <w:t xml:space="preserve"> das lokale Verzeichnis u</w:t>
            </w:r>
            <w:r>
              <w:t xml:space="preserve">nd die Datei aus, und wählen Sie </w:t>
            </w:r>
            <w:r>
              <w:rPr>
                <w:rStyle w:val="SAPScreenElement"/>
              </w:rPr>
              <w:t>Öffnen</w:t>
            </w:r>
            <w:r>
              <w:t>.</w:t>
            </w:r>
          </w:p>
        </w:tc>
        <w:tc>
          <w:tcPr>
            <w:tcW w:w="0" w:type="auto"/>
          </w:tcPr>
          <w:p w:rsidR="007D63B2" w:rsidRDefault="00EE45AC">
            <w:r>
              <w:t>Die Anlage wurde erfolgreich angelegt.</w:t>
            </w:r>
          </w:p>
        </w:tc>
        <w:tc>
          <w:tcPr>
            <w:tcW w:w="0" w:type="auto"/>
          </w:tcPr>
          <w:p w:rsidR="007D63B2" w:rsidRDefault="007D63B2"/>
        </w:tc>
      </w:tr>
      <w:tr w:rsidR="007D63B2" w:rsidTr="00EE45AC">
        <w:tc>
          <w:tcPr>
            <w:tcW w:w="0" w:type="auto"/>
          </w:tcPr>
          <w:p w:rsidR="007D63B2" w:rsidRDefault="00EE45AC">
            <w:r>
              <w:t>6</w:t>
            </w:r>
          </w:p>
        </w:tc>
        <w:tc>
          <w:tcPr>
            <w:tcW w:w="0" w:type="auto"/>
          </w:tcPr>
          <w:p w:rsidR="007D63B2" w:rsidRDefault="00EE45AC">
            <w:r>
              <w:rPr>
                <w:rStyle w:val="SAPEmphasis"/>
              </w:rPr>
              <w:t>Anlage prüfen</w:t>
            </w:r>
          </w:p>
        </w:tc>
        <w:tc>
          <w:tcPr>
            <w:tcW w:w="0" w:type="auto"/>
          </w:tcPr>
          <w:p w:rsidR="007D63B2" w:rsidRDefault="00EE45AC">
            <w:r>
              <w:t xml:space="preserve">Wählen Sie im oberen rechten Bildbereich </w:t>
            </w:r>
            <w:r>
              <w:rPr>
                <w:rStyle w:val="SAPScreenElement"/>
              </w:rPr>
              <w:t>Dienste zum Objekt</w:t>
            </w:r>
            <w:r>
              <w:t xml:space="preserve">, und wählen Sie anschließend </w:t>
            </w:r>
            <w:r>
              <w:rPr>
                <w:rStyle w:val="SAPScreenElement"/>
              </w:rPr>
              <w:t>Anlagenliste</w:t>
            </w:r>
            <w:r>
              <w:t>.</w:t>
            </w:r>
          </w:p>
        </w:tc>
        <w:tc>
          <w:tcPr>
            <w:tcW w:w="0" w:type="auto"/>
          </w:tcPr>
          <w:p w:rsidR="007D63B2" w:rsidRDefault="00EE45AC">
            <w:r>
              <w:t xml:space="preserve">Die Anlage wird im Bild </w:t>
            </w:r>
            <w:r>
              <w:rPr>
                <w:rStyle w:val="SAPScreenElement"/>
              </w:rPr>
              <w:t>Dienst: Anlagenliste</w:t>
            </w:r>
            <w:r>
              <w:t xml:space="preserve"> angezeigt.</w:t>
            </w:r>
          </w:p>
        </w:tc>
        <w:tc>
          <w:tcPr>
            <w:tcW w:w="0" w:type="auto"/>
          </w:tcPr>
          <w:p w:rsidR="007D63B2" w:rsidRDefault="007D63B2"/>
        </w:tc>
      </w:tr>
    </w:tbl>
    <w:p w:rsidR="007D63B2" w:rsidRDefault="00EE45AC">
      <w:pPr>
        <w:pStyle w:val="Heading2"/>
      </w:pPr>
      <w:bookmarkStart w:id="30" w:name="unique_13"/>
      <w:bookmarkStart w:id="31" w:name="_Toc52225152"/>
      <w:r>
        <w:t>Lieferung anlegen</w:t>
      </w:r>
      <w:bookmarkEnd w:id="30"/>
      <w:bookmarkEnd w:id="31"/>
    </w:p>
    <w:p w:rsidR="007D63B2" w:rsidRDefault="00EE45AC">
      <w:pPr>
        <w:pStyle w:val="SAPKeyblockTitle"/>
      </w:pPr>
      <w:r>
        <w:t>Testverwaltung</w:t>
      </w:r>
    </w:p>
    <w:p w:rsidR="007D63B2" w:rsidRDefault="00EE45AC">
      <w:r>
        <w:t>Kundenprojekt: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Einsatzmöglichkeiten</w:t>
      </w:r>
    </w:p>
    <w:p w:rsidR="007D63B2" w:rsidRDefault="00EE45AC">
      <w:r>
        <w:t>In diesem Prozessschritt erfahren Sie, wie Sie Lieferungen anlegen.</w:t>
      </w:r>
    </w:p>
    <w:p w:rsidR="007D63B2" w:rsidRDefault="00EE45AC">
      <w:pPr>
        <w:pStyle w:val="SAPKeyblockTitle"/>
      </w:pPr>
      <w:r>
        <w:t>Vorgehensweise</w:t>
      </w:r>
    </w:p>
    <w:tbl>
      <w:tblPr>
        <w:tblStyle w:val="SAPStandardTable"/>
        <w:tblW w:w="0" w:type="auto"/>
        <w:tblLook w:val="0620" w:firstRow="1" w:lastRow="0" w:firstColumn="0" w:lastColumn="0" w:noHBand="1" w:noVBand="1"/>
      </w:tblPr>
      <w:tblGrid>
        <w:gridCol w:w="1520"/>
        <w:gridCol w:w="1761"/>
        <w:gridCol w:w="3929"/>
        <w:gridCol w:w="6014"/>
        <w:gridCol w:w="947"/>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w:t>
            </w:r>
            <w:r>
              <w:t>ng</w:t>
            </w:r>
          </w:p>
        </w:tc>
        <w:tc>
          <w:tcPr>
            <w:tcW w:w="0" w:type="auto"/>
          </w:tcPr>
          <w:p w:rsidR="007D63B2" w:rsidRDefault="00EE45AC">
            <w:pPr>
              <w:pStyle w:val="SAPTableHeader"/>
            </w:pPr>
            <w:r>
              <w:t>Erwartetes Ergebnis</w:t>
            </w:r>
          </w:p>
        </w:tc>
        <w:tc>
          <w:tcPr>
            <w:tcW w:w="0" w:type="auto"/>
          </w:tcPr>
          <w:p w:rsidR="007D63B2" w:rsidRDefault="00EE45AC">
            <w:pPr>
              <w:pStyle w:val="SAPTableHeader"/>
            </w:pPr>
            <w:r>
              <w:t>Kommentare</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am SAP Fiori Launchpad als Versandsachbearbeiter</w:t>
            </w:r>
            <w:r>
              <w:t xml:space="preserve"> an.</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Die App aufrufen</w:t>
            </w:r>
          </w:p>
        </w:tc>
        <w:tc>
          <w:tcPr>
            <w:tcW w:w="0" w:type="auto"/>
          </w:tcPr>
          <w:p w:rsidR="007D63B2" w:rsidRDefault="00EE45AC">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7D63B2" w:rsidRDefault="00EE45AC">
            <w:r>
              <w:t xml:space="preserve">Das Bild </w:t>
            </w:r>
            <w:r>
              <w:rPr>
                <w:rStyle w:val="SAPScreenElement"/>
              </w:rPr>
              <w:t>Auslieferungen anlegen - Aus Kundenaufträgen</w:t>
            </w:r>
            <w:r>
              <w:t xml:space="preserve"> wird angezeigt.</w:t>
            </w:r>
          </w:p>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Kundenauftrag suchen</w:t>
            </w:r>
          </w:p>
        </w:tc>
        <w:tc>
          <w:tcPr>
            <w:tcW w:w="0" w:type="auto"/>
          </w:tcPr>
          <w:p w:rsidR="007D63B2" w:rsidRDefault="00EE45AC">
            <w:r>
              <w:t xml:space="preserve">Geben Sie folgende Daten ein und wählen Sie </w:t>
            </w:r>
            <w:r>
              <w:rPr>
                <w:rStyle w:val="SAPScreenElement"/>
              </w:rPr>
              <w:t>Starten</w:t>
            </w:r>
            <w:r>
              <w:t>.</w:t>
            </w:r>
          </w:p>
          <w:p w:rsidR="007D63B2" w:rsidRDefault="00EE45AC">
            <w:pPr>
              <w:pStyle w:val="listpara1"/>
              <w:numPr>
                <w:ilvl w:val="0"/>
                <w:numId w:val="16"/>
              </w:numPr>
            </w:pPr>
            <w:r>
              <w:rPr>
                <w:rStyle w:val="SAPScreenElement"/>
              </w:rPr>
              <w:t>Versandstelle</w:t>
            </w:r>
            <w:r>
              <w:t xml:space="preserve">: </w:t>
            </w:r>
            <w:r>
              <w:rPr>
                <w:rStyle w:val="SAPUserEntry"/>
              </w:rPr>
              <w:t>1010</w:t>
            </w:r>
          </w:p>
          <w:p w:rsidR="007D63B2" w:rsidRDefault="00EE45AC">
            <w:pPr>
              <w:pStyle w:val="listpara1"/>
              <w:numPr>
                <w:ilvl w:val="0"/>
                <w:numId w:val="3"/>
              </w:numPr>
            </w:pPr>
            <w:r>
              <w:rPr>
                <w:rStyle w:val="SAPScreenElement"/>
              </w:rPr>
              <w:t>Geplantes Anlegedatum</w:t>
            </w:r>
            <w:r>
              <w:t xml:space="preserve">: </w:t>
            </w:r>
            <w:r>
              <w:rPr>
                <w:rStyle w:val="SAPUserEntry"/>
              </w:rPr>
              <w:t>&lt;Datum der Lieferungsauswahl&gt;</w:t>
            </w:r>
          </w:p>
          <w:p w:rsidR="007D63B2" w:rsidRDefault="00EE45AC">
            <w:pPr>
              <w:pStyle w:val="listpara1"/>
              <w:numPr>
                <w:ilvl w:val="0"/>
                <w:numId w:val="3"/>
              </w:numPr>
            </w:pPr>
            <w:r>
              <w:rPr>
                <w:rStyle w:val="SAPScreenElement"/>
              </w:rPr>
              <w:t>Verkaufsbeleg</w:t>
            </w:r>
            <w:r>
              <w:t xml:space="preserve">: </w:t>
            </w:r>
            <w:r>
              <w:rPr>
                <w:rStyle w:val="SAPUserEntry"/>
              </w:rPr>
              <w:t>Nummer des zuvor angelegten Kundenauftrags</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Lieferung anlegen</w:t>
            </w:r>
          </w:p>
        </w:tc>
        <w:tc>
          <w:tcPr>
            <w:tcW w:w="0" w:type="auto"/>
          </w:tcPr>
          <w:p w:rsidR="007D63B2" w:rsidRDefault="00EE45AC">
            <w:r>
              <w:t xml:space="preserve">Markieren Sie Ihre Kundenauftragspositionen, und wählen Sie </w:t>
            </w:r>
            <w:r>
              <w:rPr>
                <w:rStyle w:val="SAPScreenElement"/>
              </w:rPr>
              <w:t>Lieferungen anlegen</w:t>
            </w:r>
            <w:r>
              <w:t>.</w:t>
            </w:r>
          </w:p>
        </w:tc>
        <w:tc>
          <w:tcPr>
            <w:tcW w:w="0" w:type="auto"/>
          </w:tcPr>
          <w:p w:rsidR="007D63B2" w:rsidRDefault="00EE45AC">
            <w:r>
              <w:t xml:space="preserve">Das Anlegen einer Lieferung wird </w:t>
            </w:r>
            <w:r>
              <w:t>gestartet.</w:t>
            </w:r>
          </w:p>
        </w:tc>
        <w:tc>
          <w:tcPr>
            <w:tcW w:w="0" w:type="auto"/>
          </w:tcPr>
          <w:p w:rsidR="007D63B2" w:rsidRDefault="007D63B2"/>
        </w:tc>
      </w:tr>
      <w:tr w:rsidR="007D63B2" w:rsidTr="00EE45AC">
        <w:tc>
          <w:tcPr>
            <w:tcW w:w="0" w:type="auto"/>
          </w:tcPr>
          <w:p w:rsidR="007D63B2" w:rsidRDefault="00EE45AC">
            <w:r>
              <w:t>5</w:t>
            </w:r>
          </w:p>
        </w:tc>
        <w:tc>
          <w:tcPr>
            <w:tcW w:w="0" w:type="auto"/>
          </w:tcPr>
          <w:p w:rsidR="007D63B2" w:rsidRDefault="00EE45AC">
            <w:r>
              <w:rPr>
                <w:rStyle w:val="SAPEmphasis"/>
              </w:rPr>
              <w:t>Details prüfen</w:t>
            </w:r>
          </w:p>
        </w:tc>
        <w:tc>
          <w:tcPr>
            <w:tcW w:w="0" w:type="auto"/>
          </w:tcPr>
          <w:p w:rsidR="007D63B2" w:rsidRDefault="00EE45AC">
            <w:r>
              <w:t xml:space="preserve">Wählen Sie </w:t>
            </w:r>
            <w:r>
              <w:rPr>
                <w:rStyle w:val="SAPScreenElement"/>
              </w:rPr>
              <w:t>Protokoll anzeigen</w:t>
            </w:r>
            <w:r>
              <w:t>.</w:t>
            </w:r>
          </w:p>
        </w:tc>
        <w:tc>
          <w:tcPr>
            <w:tcW w:w="0" w:type="auto"/>
          </w:tcPr>
          <w:p w:rsidR="007D63B2" w:rsidRDefault="00EE45AC">
            <w:r>
              <w:t xml:space="preserve">Das Bild </w:t>
            </w:r>
            <w:r>
              <w:rPr>
                <w:rStyle w:val="SAPScreenElement"/>
              </w:rPr>
              <w:t>Lieferprotokoll analysieren</w:t>
            </w:r>
            <w:r>
              <w:t xml:space="preserve"> wird angezeigt, die Lieferung wurde erfolgreich angelegt. Die Liefernummer wird auf der Registerkarte </w:t>
            </w:r>
            <w:r>
              <w:rPr>
                <w:rStyle w:val="SAPScreenElement"/>
              </w:rPr>
              <w:t>Lieferungen</w:t>
            </w:r>
            <w:r>
              <w:t xml:space="preserve"> angezeigt.</w:t>
            </w:r>
          </w:p>
        </w:tc>
        <w:tc>
          <w:tcPr>
            <w:tcW w:w="0" w:type="auto"/>
          </w:tcPr>
          <w:p w:rsidR="007D63B2" w:rsidRDefault="007D63B2"/>
        </w:tc>
      </w:tr>
    </w:tbl>
    <w:p w:rsidR="007D63B2" w:rsidRDefault="007D63B2"/>
    <w:p w:rsidR="00EE45AC" w:rsidRDefault="00EE45AC">
      <w:r>
        <w:rPr>
          <w:rStyle w:val="SAPEmphasis"/>
        </w:rPr>
        <w:t xml:space="preserve">Hinweis </w:t>
      </w:r>
      <w:r>
        <w:t>In Abhängigkeit von den Einstellungen des Umfangsbestandteils wird die Verfügbarkeit unter Verwendung des verfügbaren B</w:t>
      </w:r>
      <w:r>
        <w:t xml:space="preserve">estands und der Wiederbeschaffungszeit bei der Erstellung der Lieferung geprüft. Ohne ausreichenden Bestand weist die angelegte Lieferung keine bestätigten Mengen auf, woraufhin der Kommissionierungsprozess der Lagerverwaltung nicht gestartet wird. Sobald </w:t>
      </w:r>
      <w:r>
        <w:t>ausreichend Bestand für eine Lieferungserstellung vorhanden ist, erzeugt das System eine Lieferung mit dem Start des Kommissionierungsprozesses in der Lagerverwaltung.</w:t>
      </w:r>
    </w:p>
    <w:p w:rsidR="00EE45AC" w:rsidRDefault="00EE45AC">
      <w:r>
        <w:t>Vergewissern Sie sich, dass zum Zeitpunkt der Lieferungserstellung eine ausreichende Be</w:t>
      </w:r>
      <w:r>
        <w:t>standsmenge vorhanden ist, um offene Lieferungen zu vermeiden. Darüber hinaus haben Sie die folgenden Möglichkeiten, um die Erstellung von Lieferungen ohne bestätigte Mengen einzuschränken.</w:t>
      </w:r>
    </w:p>
    <w:p w:rsidR="00EE45AC" w:rsidRDefault="00EE45AC">
      <w:r>
        <w:t>Sie können die Wiederbeschaffungszeit erhöhen, die während der Ve</w:t>
      </w:r>
      <w:r>
        <w:t>rfügbarkeitsprüfung verwendet wird. (Sie muss größer als der Selektionszeitraum sein, der für die Lieferungserstellung verwendet wird.)</w:t>
      </w:r>
    </w:p>
    <w:p w:rsidR="00EE45AC" w:rsidRDefault="00EE45AC">
      <w:r>
        <w:t>Sie können die Anpassungseinstellungen für das Vorgehen bei Unvollständigkeit für eine Lieferungserstellung ändern, sod</w:t>
      </w:r>
      <w:r>
        <w:t>ass nur vollständige Lieferungen gesichert werden.</w:t>
      </w:r>
    </w:p>
    <w:p w:rsidR="00EE45AC" w:rsidRDefault="00EE45AC">
      <w:r>
        <w:t xml:space="preserve">Sie können die Anpassungseinstellungen für den verwendeten Positionstyp der Lieferung ändern. Für das Feld </w:t>
      </w:r>
      <w:r>
        <w:rPr>
          <w:rStyle w:val="SAPScreenElement"/>
        </w:rPr>
        <w:t>Menge 0 prüfen</w:t>
      </w:r>
      <w:r>
        <w:t xml:space="preserve"> muss </w:t>
      </w:r>
      <w:r>
        <w:rPr>
          <w:rStyle w:val="SAPScreenElement"/>
        </w:rPr>
        <w:t>B = Abweisen Situation mit Fehlermeldung</w:t>
      </w:r>
      <w:r>
        <w:t xml:space="preserve"> eingestellt werden.</w:t>
      </w:r>
    </w:p>
    <w:p w:rsidR="007D63B2" w:rsidRDefault="00EE45AC">
      <w:r>
        <w:rPr>
          <w:rStyle w:val="SAPEmphasis"/>
        </w:rPr>
        <w:t xml:space="preserve">Hinweis </w:t>
      </w:r>
      <w:r>
        <w:t>Mit der</w:t>
      </w:r>
      <w:r>
        <w:t xml:space="preserve"> App </w:t>
      </w:r>
      <w:r>
        <w:rPr>
          <w:rStyle w:val="SAPScreenElement"/>
        </w:rPr>
        <w:t>Lieferprotokolle analysieren</w:t>
      </w:r>
      <w:r>
        <w:t xml:space="preserve"> können Sie eine Übersicht der Protokolle sämtlicher Lieferungserstellungen im System anzeigen. Sie können beispielsweise nach </w:t>
      </w:r>
      <w:r>
        <w:rPr>
          <w:rStyle w:val="SAPScreenElement"/>
        </w:rPr>
        <w:t>Angelegt von</w:t>
      </w:r>
      <w:r>
        <w:t xml:space="preserve"> und weiteren Einstellungen filtern. Wenn Sie den Pfeil rechts von den einzelnen Lie</w:t>
      </w:r>
      <w:r>
        <w:t>ferungsprotokolleinträgen wählen, können Sie die genaue Meldungsart, den Meldungstext und den zugehörigen Verkaufsbeleg anzeigen.</w:t>
      </w:r>
    </w:p>
    <w:p w:rsidR="007D63B2" w:rsidRDefault="00EE45AC">
      <w:pPr>
        <w:pStyle w:val="Heading2"/>
      </w:pPr>
      <w:bookmarkStart w:id="32" w:name="unique_14"/>
      <w:bookmarkStart w:id="33" w:name="_Toc52225153"/>
      <w:r>
        <w:t>Anlage für Lieferung anlegen (optional)</w:t>
      </w:r>
      <w:bookmarkEnd w:id="32"/>
      <w:bookmarkEnd w:id="33"/>
    </w:p>
    <w:p w:rsidR="007D63B2" w:rsidRDefault="00EE45AC">
      <w:pPr>
        <w:pStyle w:val="SAPKeyblockTitle"/>
      </w:pPr>
      <w:r>
        <w:t>Testverwaltung</w:t>
      </w:r>
    </w:p>
    <w:p w:rsidR="007D63B2" w:rsidRDefault="00EE45AC">
      <w:r>
        <w:t>Kundenprojekt: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Zweck</w:t>
      </w:r>
    </w:p>
    <w:p w:rsidR="007D63B2" w:rsidRDefault="00EE45AC">
      <w:r>
        <w:t xml:space="preserve">Dieser </w:t>
      </w:r>
      <w:r>
        <w:t>Prozessschritt zeigt Ihnen, wie Sie eine Anlage für eine Lieferung anlegen.</w:t>
      </w:r>
    </w:p>
    <w:p w:rsidR="007D63B2" w:rsidRDefault="00EE45AC">
      <w:pPr>
        <w:pStyle w:val="SAPKeyblockTitle"/>
      </w:pPr>
      <w:r>
        <w:t>Vorgehensweise</w:t>
      </w:r>
    </w:p>
    <w:tbl>
      <w:tblPr>
        <w:tblStyle w:val="SAPStandardTable"/>
        <w:tblW w:w="0" w:type="auto"/>
        <w:tblLook w:val="0620" w:firstRow="1" w:lastRow="0" w:firstColumn="0" w:lastColumn="0" w:noHBand="1" w:noVBand="1"/>
      </w:tblPr>
      <w:tblGrid>
        <w:gridCol w:w="1556"/>
        <w:gridCol w:w="2334"/>
        <w:gridCol w:w="6336"/>
        <w:gridCol w:w="2962"/>
        <w:gridCol w:w="983"/>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Anweisungen</w:t>
            </w:r>
          </w:p>
        </w:tc>
        <w:tc>
          <w:tcPr>
            <w:tcW w:w="0" w:type="auto"/>
          </w:tcPr>
          <w:p w:rsidR="007D63B2" w:rsidRDefault="00EE45AC">
            <w:pPr>
              <w:pStyle w:val="SAPTableHeader"/>
            </w:pPr>
            <w:r>
              <w:t>Erwartetes Ergebnis</w:t>
            </w:r>
          </w:p>
        </w:tc>
        <w:tc>
          <w:tcPr>
            <w:tcW w:w="0" w:type="auto"/>
          </w:tcPr>
          <w:p w:rsidR="007D63B2" w:rsidRDefault="00EE45AC">
            <w:pPr>
              <w:pStyle w:val="SAPTableHeader"/>
            </w:pPr>
            <w:r>
              <w:t>Kommentare</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 xml:space="preserve">Melden Sie sich am SAP Fiori Launchpad als </w:t>
            </w:r>
            <w:r>
              <w:t>Versandsachbearbeiter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Auslieferung anzeigen</w:t>
            </w:r>
            <w:r>
              <w:rPr>
                <w:rStyle w:val="SAPMonospace"/>
              </w:rPr>
              <w:t>(VL03N)</w:t>
            </w:r>
            <w:r>
              <w:t>.</w:t>
            </w:r>
          </w:p>
        </w:tc>
        <w:tc>
          <w:tcPr>
            <w:tcW w:w="0" w:type="auto"/>
          </w:tcPr>
          <w:p w:rsidR="007D63B2" w:rsidRDefault="00EE45AC">
            <w:r>
              <w:t xml:space="preserve">Das Bild </w:t>
            </w:r>
            <w:r>
              <w:rPr>
                <w:rStyle w:val="SAPScreenElement"/>
              </w:rPr>
              <w:t>Auslieferung anzeigen: Einstieg</w:t>
            </w:r>
            <w:r>
              <w:t xml:space="preserve"> wird angezeigt.</w:t>
            </w:r>
          </w:p>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Auslieferungsnummer eingeben</w:t>
            </w:r>
          </w:p>
        </w:tc>
        <w:tc>
          <w:tcPr>
            <w:tcW w:w="0" w:type="auto"/>
          </w:tcPr>
          <w:p w:rsidR="007D63B2" w:rsidRDefault="00EE45AC">
            <w:r>
              <w:t xml:space="preserve">Geben Sie in das Feld </w:t>
            </w:r>
            <w:r>
              <w:rPr>
                <w:rStyle w:val="SAPScreenElement"/>
              </w:rPr>
              <w:t>Auslieferung</w:t>
            </w:r>
            <w:r>
              <w:t xml:space="preserve"> </w:t>
            </w:r>
            <w:r>
              <w:rPr>
                <w:rStyle w:val="SAPUserEntry"/>
              </w:rPr>
              <w:t>&lt;die im vorhergehenden Schritt angelegte Auslieferungsnummer&gt;</w:t>
            </w:r>
            <w:r>
              <w:t xml:space="preserve"> ein, und wählen Sie </w:t>
            </w:r>
            <w:r>
              <w:rPr>
                <w:rStyle w:val="SAPScreenElement"/>
              </w:rPr>
              <w:t>Weiter</w:t>
            </w:r>
            <w:r>
              <w:t>.</w:t>
            </w:r>
          </w:p>
        </w:tc>
        <w:tc>
          <w:tcPr>
            <w:tcW w:w="0" w:type="auto"/>
          </w:tcPr>
          <w:p w:rsidR="007D63B2" w:rsidRDefault="00EE45AC">
            <w:r>
              <w:t xml:space="preserve">Das Bild </w:t>
            </w:r>
            <w:r>
              <w:rPr>
                <w:rStyle w:val="SAPScreenElement"/>
              </w:rPr>
              <w:t>Auslieferung xxx anzeigen: Übersicht</w:t>
            </w:r>
            <w:r>
              <w:t xml:space="preserve"> wird angezeigt.</w:t>
            </w:r>
          </w:p>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Anlage zur Lieferung anlegen</w:t>
            </w:r>
          </w:p>
        </w:tc>
        <w:tc>
          <w:tcPr>
            <w:tcW w:w="0" w:type="auto"/>
          </w:tcPr>
          <w:p w:rsidR="007D63B2" w:rsidRDefault="00EE45AC">
            <w:r>
              <w:t xml:space="preserve">Wählen Sie im oberen rechten Bildbereich </w:t>
            </w:r>
            <w:r>
              <w:rPr>
                <w:rStyle w:val="SAPScreenElement"/>
              </w:rPr>
              <w:t>Dienste zum Objekt</w:t>
            </w:r>
            <w:r>
              <w:t>, und wähle</w:t>
            </w:r>
            <w:r>
              <w:t xml:space="preserve">n Sie </w:t>
            </w:r>
            <w:r>
              <w:rPr>
                <w:rStyle w:val="SAPScreenElement"/>
              </w:rPr>
              <w:t>Anlegen</w:t>
            </w:r>
            <w:r>
              <w:t xml:space="preserve"> und anschließend </w:t>
            </w:r>
            <w:r>
              <w:rPr>
                <w:rStyle w:val="SAPScreenElement"/>
              </w:rPr>
              <w:t>Anlage anhängen</w:t>
            </w:r>
            <w:r>
              <w:t>.</w:t>
            </w:r>
          </w:p>
        </w:tc>
        <w:tc>
          <w:tcPr>
            <w:tcW w:w="0" w:type="auto"/>
          </w:tcPr>
          <w:p w:rsidR="007D63B2" w:rsidRDefault="00EE45AC">
            <w:r>
              <w:t xml:space="preserve">Das Bild </w:t>
            </w:r>
            <w:r>
              <w:rPr>
                <w:rStyle w:val="SAPScreenElement"/>
              </w:rPr>
              <w:t>Datei importieren</w:t>
            </w:r>
            <w:r>
              <w:t xml:space="preserve"> wird angezeigt.</w:t>
            </w:r>
          </w:p>
        </w:tc>
        <w:tc>
          <w:tcPr>
            <w:tcW w:w="0" w:type="auto"/>
          </w:tcPr>
          <w:p w:rsidR="007D63B2" w:rsidRDefault="007D63B2"/>
        </w:tc>
      </w:tr>
      <w:tr w:rsidR="007D63B2" w:rsidTr="00EE45AC">
        <w:tc>
          <w:tcPr>
            <w:tcW w:w="0" w:type="auto"/>
          </w:tcPr>
          <w:p w:rsidR="007D63B2" w:rsidRDefault="00EE45AC">
            <w:r>
              <w:t>5</w:t>
            </w:r>
          </w:p>
        </w:tc>
        <w:tc>
          <w:tcPr>
            <w:tcW w:w="0" w:type="auto"/>
          </w:tcPr>
          <w:p w:rsidR="007D63B2" w:rsidRDefault="00EE45AC">
            <w:r>
              <w:rPr>
                <w:rStyle w:val="SAPEmphasis"/>
              </w:rPr>
              <w:t>Datei importieren</w:t>
            </w:r>
          </w:p>
        </w:tc>
        <w:tc>
          <w:tcPr>
            <w:tcW w:w="0" w:type="auto"/>
          </w:tcPr>
          <w:p w:rsidR="007D63B2" w:rsidRDefault="00EE45AC">
            <w:r>
              <w:t xml:space="preserve">Wählen Sie im Dialogfenster </w:t>
            </w:r>
            <w:r>
              <w:rPr>
                <w:rStyle w:val="SAPScreenElement"/>
              </w:rPr>
              <w:t>Datei hochladen</w:t>
            </w:r>
            <w:r>
              <w:t xml:space="preserve"> die Option </w:t>
            </w:r>
            <w:r>
              <w:rPr>
                <w:rStyle w:val="SAPScreenElement"/>
              </w:rPr>
              <w:t>OK</w:t>
            </w:r>
            <w:r>
              <w:t>.</w:t>
            </w:r>
          </w:p>
          <w:p w:rsidR="007D63B2" w:rsidRDefault="00EE45AC">
            <w:r>
              <w:t xml:space="preserve">Wählen Sie in der Sicht </w:t>
            </w:r>
            <w:r>
              <w:rPr>
                <w:rStyle w:val="SAPScreenElement"/>
              </w:rPr>
              <w:t>Öffnen</w:t>
            </w:r>
            <w:r>
              <w:t xml:space="preserve"> das lokale Verzeichnis und die Datei aus, und wählen </w:t>
            </w:r>
            <w:r>
              <w:t xml:space="preserve">Sie </w:t>
            </w:r>
            <w:r>
              <w:rPr>
                <w:rStyle w:val="SAPScreenElement"/>
              </w:rPr>
              <w:t>Öffnen</w:t>
            </w:r>
            <w:r>
              <w:t>.</w:t>
            </w:r>
          </w:p>
        </w:tc>
        <w:tc>
          <w:tcPr>
            <w:tcW w:w="0" w:type="auto"/>
          </w:tcPr>
          <w:p w:rsidR="007D63B2" w:rsidRDefault="00EE45AC">
            <w:r>
              <w:t>Die Anlage wurde erfolgreich angelegt.</w:t>
            </w:r>
          </w:p>
        </w:tc>
        <w:tc>
          <w:tcPr>
            <w:tcW w:w="0" w:type="auto"/>
          </w:tcPr>
          <w:p w:rsidR="007D63B2" w:rsidRDefault="007D63B2"/>
        </w:tc>
      </w:tr>
      <w:tr w:rsidR="007D63B2" w:rsidTr="00EE45AC">
        <w:tc>
          <w:tcPr>
            <w:tcW w:w="0" w:type="auto"/>
          </w:tcPr>
          <w:p w:rsidR="007D63B2" w:rsidRDefault="00EE45AC">
            <w:r>
              <w:t>6</w:t>
            </w:r>
          </w:p>
        </w:tc>
        <w:tc>
          <w:tcPr>
            <w:tcW w:w="0" w:type="auto"/>
          </w:tcPr>
          <w:p w:rsidR="007D63B2" w:rsidRDefault="00EE45AC">
            <w:r>
              <w:rPr>
                <w:rStyle w:val="SAPEmphasis"/>
              </w:rPr>
              <w:t>Anlage prüfen</w:t>
            </w:r>
          </w:p>
        </w:tc>
        <w:tc>
          <w:tcPr>
            <w:tcW w:w="0" w:type="auto"/>
          </w:tcPr>
          <w:p w:rsidR="007D63B2" w:rsidRDefault="00EE45AC">
            <w:r>
              <w:t xml:space="preserve">Wählen Sie </w:t>
            </w:r>
            <w:r>
              <w:rPr>
                <w:rStyle w:val="SAPScreenElement"/>
              </w:rPr>
              <w:t>Dienste zum Objekt</w:t>
            </w:r>
            <w:r>
              <w:t xml:space="preserve"> in der oberen rechten Ecke des Bildschirms, und wählen Sie dann </w:t>
            </w:r>
            <w:r>
              <w:rPr>
                <w:rStyle w:val="SAPScreenElement"/>
              </w:rPr>
              <w:t>Anlagenliste</w:t>
            </w:r>
            <w:r>
              <w:t>.</w:t>
            </w:r>
          </w:p>
        </w:tc>
        <w:tc>
          <w:tcPr>
            <w:tcW w:w="0" w:type="auto"/>
          </w:tcPr>
          <w:p w:rsidR="007D63B2" w:rsidRDefault="00EE45AC">
            <w:r>
              <w:t xml:space="preserve">Die Anlage wird im Bild </w:t>
            </w:r>
            <w:r>
              <w:rPr>
                <w:rStyle w:val="SAPScreenElement"/>
              </w:rPr>
              <w:t>Service: Anlagenliste</w:t>
            </w:r>
            <w:r>
              <w:t xml:space="preserve"> angezeigt.</w:t>
            </w:r>
          </w:p>
        </w:tc>
        <w:tc>
          <w:tcPr>
            <w:tcW w:w="0" w:type="auto"/>
          </w:tcPr>
          <w:p w:rsidR="007D63B2" w:rsidRDefault="007D63B2"/>
        </w:tc>
      </w:tr>
    </w:tbl>
    <w:p w:rsidR="007D63B2" w:rsidRDefault="00EE45AC">
      <w:pPr>
        <w:pStyle w:val="Heading2"/>
      </w:pPr>
      <w:bookmarkStart w:id="34" w:name="unique_15"/>
      <w:bookmarkStart w:id="35" w:name="_Toc52225154"/>
      <w:r>
        <w:t>Kommissionierung ausführen</w:t>
      </w:r>
      <w:bookmarkEnd w:id="34"/>
      <w:bookmarkEnd w:id="35"/>
    </w:p>
    <w:p w:rsidR="007D63B2" w:rsidRDefault="00EE45AC">
      <w:pPr>
        <w:pStyle w:val="SAPKeyblockTitle"/>
      </w:pPr>
      <w:r>
        <w:t>Testverwaltung</w:t>
      </w:r>
    </w:p>
    <w:p w:rsidR="007D63B2" w:rsidRDefault="00EE45AC">
      <w:r>
        <w:t>Kundenprojekt: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w:t>
            </w:r>
            <w:r>
              <w:t>&gt;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Zweck</w:t>
      </w:r>
    </w:p>
    <w:p w:rsidR="007D63B2" w:rsidRDefault="00EE45AC">
      <w:r>
        <w:t xml:space="preserve">Beim </w:t>
      </w:r>
      <w:r>
        <w:t>Kommissionierungsprozess werden Waren aus einem Lagerort entnommen und die exakte Menge in einem Kommissionierbereich bereitgestellt, wo die Waren für den Versand vorbereitet werden. Dieser Prozessschritt zeigt Ihnen die Kommissionierung von Lieferungen.</w:t>
      </w:r>
    </w:p>
    <w:p w:rsidR="007D63B2" w:rsidRDefault="00EE45AC">
      <w:pPr>
        <w:pStyle w:val="SAPKeyblockTitle"/>
      </w:pPr>
      <w:r>
        <w:t>V</w:t>
      </w:r>
      <w:r>
        <w:t>orgehensweise</w:t>
      </w:r>
    </w:p>
    <w:tbl>
      <w:tblPr>
        <w:tblStyle w:val="SAPStandardTable"/>
        <w:tblW w:w="0" w:type="auto"/>
        <w:tblLook w:val="0620" w:firstRow="1" w:lastRow="0" w:firstColumn="0" w:lastColumn="0" w:noHBand="1" w:noVBand="1"/>
      </w:tblPr>
      <w:tblGrid>
        <w:gridCol w:w="1428"/>
        <w:gridCol w:w="1920"/>
        <w:gridCol w:w="6760"/>
        <w:gridCol w:w="1777"/>
        <w:gridCol w:w="2286"/>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Anweisungen</w:t>
            </w:r>
          </w:p>
        </w:tc>
        <w:tc>
          <w:tcPr>
            <w:tcW w:w="0" w:type="auto"/>
          </w:tcPr>
          <w:p w:rsidR="007D63B2" w:rsidRDefault="00EE45AC">
            <w:pPr>
              <w:pStyle w:val="SAPTableHeader"/>
            </w:pPr>
            <w:r>
              <w:t>Erwartetes Ergebnis</w:t>
            </w:r>
          </w:p>
        </w:tc>
        <w:tc>
          <w:tcPr>
            <w:tcW w:w="0" w:type="auto"/>
          </w:tcPr>
          <w:p w:rsidR="007D63B2" w:rsidRDefault="00EE45AC">
            <w:pPr>
              <w:pStyle w:val="SAPTableHeader"/>
            </w:pPr>
            <w:r>
              <w:t>Bestanden/Nicht bestanden/Anmerkung</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als Versandsachbearbeiter</w:t>
            </w:r>
            <w:r>
              <w:t xml:space="preserve"> am SAP Fiori Launchpad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Mein Auslieferungsmonitor</w:t>
            </w:r>
            <w:r>
              <w:rPr>
                <w:rStyle w:val="SAPMonospace"/>
              </w:rPr>
              <w:t>(VL06O)</w:t>
            </w:r>
            <w:r>
              <w: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Kommissionierung wählen</w:t>
            </w:r>
          </w:p>
        </w:tc>
        <w:tc>
          <w:tcPr>
            <w:tcW w:w="0" w:type="auto"/>
          </w:tcPr>
          <w:p w:rsidR="007D63B2" w:rsidRDefault="00EE45AC">
            <w:r>
              <w:t xml:space="preserve">Wählen Sie </w:t>
            </w:r>
            <w:r>
              <w:rPr>
                <w:rStyle w:val="SAPScreenElement"/>
              </w:rPr>
              <w:t>Zur Kommissionierung</w:t>
            </w:r>
            <w:r>
              <w: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Versandstelle eingeben</w:t>
            </w:r>
          </w:p>
        </w:tc>
        <w:tc>
          <w:tcPr>
            <w:tcW w:w="0" w:type="auto"/>
          </w:tcPr>
          <w:p w:rsidR="007D63B2" w:rsidRDefault="00EE45AC">
            <w:r>
              <w:t xml:space="preserve">Geben Sie folgende Daten ein, und </w:t>
            </w:r>
            <w:r>
              <w:t xml:space="preserve">wählen Sie </w:t>
            </w:r>
            <w:r>
              <w:rPr>
                <w:rStyle w:val="SAPScreenElement"/>
              </w:rPr>
              <w:t>Ausführen</w:t>
            </w:r>
            <w:r>
              <w:t>:</w:t>
            </w:r>
          </w:p>
          <w:p w:rsidR="007D63B2" w:rsidRDefault="00EE45AC">
            <w:pPr>
              <w:pStyle w:val="listpara1"/>
              <w:numPr>
                <w:ilvl w:val="0"/>
                <w:numId w:val="17"/>
              </w:numPr>
            </w:pPr>
            <w:r>
              <w:rPr>
                <w:rStyle w:val="SAPScreenElement"/>
              </w:rPr>
              <w:t>Versandstelle</w:t>
            </w:r>
            <w:r>
              <w:t xml:space="preserve">: </w:t>
            </w:r>
            <w:r>
              <w:rPr>
                <w:rStyle w:val="SAPUserEntry"/>
              </w:rPr>
              <w:t>1010</w:t>
            </w:r>
          </w:p>
          <w:p w:rsidR="007D63B2" w:rsidRDefault="00EE45AC">
            <w:r>
              <w:t xml:space="preserve">Wählen Sie auf der Registerkarte </w:t>
            </w:r>
            <w:r>
              <w:rPr>
                <w:rStyle w:val="SAPScreenElement"/>
              </w:rPr>
              <w:t>Kommissionierdaten</w:t>
            </w:r>
            <w:r>
              <w:t xml:space="preserve"> die Option</w:t>
            </w:r>
          </w:p>
          <w:p w:rsidR="007D63B2" w:rsidRDefault="00EE45AC">
            <w:pPr>
              <w:pStyle w:val="listpara1"/>
              <w:numPr>
                <w:ilvl w:val="0"/>
                <w:numId w:val="18"/>
              </w:numPr>
            </w:pPr>
            <w:r>
              <w:rPr>
                <w:rStyle w:val="SAPScreenElement"/>
              </w:rPr>
              <w:t>nur Kommissionierung ohne WM</w:t>
            </w:r>
            <w:r>
              <w:t xml:space="preserve">: </w:t>
            </w:r>
            <w:r>
              <w:rPr>
                <w:rStyle w:val="SAPUserEntry"/>
              </w:rPr>
              <w:t>X</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5</w:t>
            </w:r>
          </w:p>
        </w:tc>
        <w:tc>
          <w:tcPr>
            <w:tcW w:w="0" w:type="auto"/>
          </w:tcPr>
          <w:p w:rsidR="007D63B2" w:rsidRDefault="00EE45AC">
            <w:r>
              <w:rPr>
                <w:rStyle w:val="SAPEmphasis"/>
              </w:rPr>
              <w:t>Auslieferungen ändern</w:t>
            </w:r>
          </w:p>
        </w:tc>
        <w:tc>
          <w:tcPr>
            <w:tcW w:w="0" w:type="auto"/>
          </w:tcPr>
          <w:p w:rsidR="007D63B2" w:rsidRDefault="00EE45AC">
            <w:r>
              <w:t xml:space="preserve">Wählen Sie auf dem Bild </w:t>
            </w:r>
            <w:r>
              <w:rPr>
                <w:rStyle w:val="SAPScreenElement"/>
              </w:rPr>
              <w:t>Zu kommissionierende Tageslast</w:t>
            </w:r>
            <w:r>
              <w:t xml:space="preserve"> </w:t>
            </w:r>
            <w:r>
              <w:rPr>
                <w:rStyle w:val="SAPUserEntry"/>
              </w:rPr>
              <w:t>Ihre Auslieferungsnummer</w:t>
            </w:r>
            <w:r>
              <w:t xml:space="preserve"> aus, und wäh</w:t>
            </w:r>
            <w:r>
              <w:t xml:space="preserve">len Sie anschließend </w:t>
            </w:r>
            <w:r>
              <w:rPr>
                <w:rStyle w:val="SAPScreenElement"/>
              </w:rPr>
              <w:t>Auslieferungen ändern</w:t>
            </w:r>
            <w:r>
              <w: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6</w:t>
            </w:r>
          </w:p>
        </w:tc>
        <w:tc>
          <w:tcPr>
            <w:tcW w:w="0" w:type="auto"/>
          </w:tcPr>
          <w:p w:rsidR="007D63B2" w:rsidRDefault="00EE45AC">
            <w:r>
              <w:rPr>
                <w:rStyle w:val="SAPEmphasis"/>
              </w:rPr>
              <w:t>Chargensplit prüfen</w:t>
            </w:r>
          </w:p>
        </w:tc>
        <w:tc>
          <w:tcPr>
            <w:tcW w:w="0" w:type="auto"/>
          </w:tcPr>
          <w:p w:rsidR="007D63B2" w:rsidRDefault="00EE45AC">
            <w:r>
              <w:t xml:space="preserve">Wählen Sie die Registerkarte </w:t>
            </w:r>
            <w:r>
              <w:rPr>
                <w:rStyle w:val="SAPScreenElement"/>
              </w:rPr>
              <w:t>Kommissionierung</w:t>
            </w:r>
            <w:r>
              <w:t xml:space="preserve">, und prüfen Sie in der Spalte </w:t>
            </w:r>
            <w:r>
              <w:rPr>
                <w:rStyle w:val="SAPScreenElement"/>
              </w:rPr>
              <w:t>Chargensplitkennzeichen</w:t>
            </w:r>
            <w:r>
              <w:t>, ob ein Chargensplit vorliegt.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7</w:t>
            </w:r>
          </w:p>
        </w:tc>
        <w:tc>
          <w:tcPr>
            <w:tcW w:w="0" w:type="auto"/>
          </w:tcPr>
          <w:p w:rsidR="007D63B2" w:rsidRDefault="00EE45AC">
            <w:r>
              <w:rPr>
                <w:rStyle w:val="SAPEmphasis"/>
              </w:rPr>
              <w:t>Kommissionierte Menge eingeben</w:t>
            </w:r>
          </w:p>
        </w:tc>
        <w:tc>
          <w:tcPr>
            <w:tcW w:w="0" w:type="auto"/>
          </w:tcPr>
          <w:p w:rsidR="007D63B2" w:rsidRDefault="00EE45AC">
            <w:pPr>
              <w:pStyle w:val="listpara1"/>
              <w:numPr>
                <w:ilvl w:val="0"/>
                <w:numId w:val="19"/>
              </w:numPr>
            </w:pPr>
            <w:r>
              <w:t xml:space="preserve">Wenn ein </w:t>
            </w:r>
            <w:r>
              <w:t xml:space="preserve">Chargensplit vorhanden ist, wählen Sie </w:t>
            </w:r>
            <w:r>
              <w:rPr>
                <w:rStyle w:val="SAPScreenElement"/>
              </w:rPr>
              <w:t>Chargensplit vorhanden</w:t>
            </w:r>
            <w:r>
              <w:t xml:space="preserve">, um die Unterposition(en) anzuzeigen. Geben Sie im Feld </w:t>
            </w:r>
            <w:r>
              <w:rPr>
                <w:rStyle w:val="SAPScreenElement"/>
              </w:rPr>
              <w:t>Komm. Menge</w:t>
            </w:r>
            <w:r>
              <w:t xml:space="preserve"> die </w:t>
            </w:r>
            <w:r>
              <w:rPr>
                <w:rStyle w:val="SAPUserEntry"/>
              </w:rPr>
              <w:t>&lt;Menge entsprechend der Liefermenge&gt;</w:t>
            </w:r>
            <w:r>
              <w:t xml:space="preserve"> für die Unterposition ein.</w:t>
            </w:r>
          </w:p>
          <w:p w:rsidR="007D63B2" w:rsidRDefault="00EE45AC">
            <w:pPr>
              <w:pStyle w:val="listpara1"/>
              <w:numPr>
                <w:ilvl w:val="0"/>
                <w:numId w:val="20"/>
              </w:numPr>
            </w:pPr>
            <w:r>
              <w:t xml:space="preserve">Wenn kein Chargensplit vorhanden ist, geben Sie im Feld </w:t>
            </w:r>
            <w:r>
              <w:rPr>
                <w:rStyle w:val="SAPScreenElement"/>
              </w:rPr>
              <w:t>Ko</w:t>
            </w:r>
            <w:r>
              <w:rPr>
                <w:rStyle w:val="SAPScreenElement"/>
              </w:rPr>
              <w:t>mm. Menge</w:t>
            </w:r>
            <w:r>
              <w:t xml:space="preserve"> die </w:t>
            </w:r>
            <w:r>
              <w:rPr>
                <w:rStyle w:val="SAPUserEntry"/>
              </w:rPr>
              <w:t>&lt;Menge entsprechend der Liefermenge&gt;</w:t>
            </w:r>
            <w:r>
              <w:t xml:space="preserve"> für die zu kommissionierenden Positionen ein.</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8</w:t>
            </w:r>
          </w:p>
        </w:tc>
        <w:tc>
          <w:tcPr>
            <w:tcW w:w="0" w:type="auto"/>
          </w:tcPr>
          <w:p w:rsidR="007D63B2" w:rsidRDefault="00EE45AC">
            <w:r>
              <w:rPr>
                <w:rStyle w:val="SAPEmphasis"/>
              </w:rPr>
              <w:t>"Enter" wählen</w:t>
            </w:r>
          </w:p>
        </w:tc>
        <w:tc>
          <w:tcPr>
            <w:tcW w:w="0" w:type="auto"/>
          </w:tcPr>
          <w:p w:rsidR="007D63B2" w:rsidRDefault="00EE45AC">
            <w:r>
              <w:t xml:space="preserve">Wählen Sie </w:t>
            </w:r>
            <w:r>
              <w:rPr>
                <w:rStyle w:val="SAPScreenElement"/>
              </w:rPr>
              <w:t>Enter</w:t>
            </w:r>
            <w:r>
              <w: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9</w:t>
            </w:r>
          </w:p>
        </w:tc>
        <w:tc>
          <w:tcPr>
            <w:tcW w:w="0" w:type="auto"/>
          </w:tcPr>
          <w:p w:rsidR="007D63B2" w:rsidRDefault="00EE45AC">
            <w:r>
              <w:rPr>
                <w:rStyle w:val="SAPEmphasis"/>
              </w:rPr>
              <w:t>Sichern</w:t>
            </w:r>
          </w:p>
        </w:tc>
        <w:tc>
          <w:tcPr>
            <w:tcW w:w="0" w:type="auto"/>
          </w:tcPr>
          <w:p w:rsidR="007D63B2" w:rsidRDefault="00EE45AC">
            <w:r>
              <w:t xml:space="preserve">Wählen Sie </w:t>
            </w:r>
            <w:r>
              <w:rPr>
                <w:rStyle w:val="SAPScreenElement"/>
              </w:rPr>
              <w:t>Sichern</w:t>
            </w:r>
            <w:r>
              <w:t>.</w:t>
            </w:r>
          </w:p>
        </w:tc>
        <w:tc>
          <w:tcPr>
            <w:tcW w:w="0" w:type="auto"/>
          </w:tcPr>
          <w:p w:rsidR="007D63B2" w:rsidRDefault="00EE45AC">
            <w:r>
              <w:t>Die Lieferung wurde festgelegt.</w:t>
            </w:r>
          </w:p>
        </w:tc>
        <w:tc>
          <w:tcPr>
            <w:tcW w:w="0" w:type="auto"/>
          </w:tcPr>
          <w:p w:rsidR="007D63B2" w:rsidRDefault="007D63B2"/>
        </w:tc>
      </w:tr>
    </w:tbl>
    <w:p w:rsidR="007D63B2" w:rsidRDefault="00EE45AC">
      <w:pPr>
        <w:pStyle w:val="Heading2"/>
      </w:pPr>
      <w:bookmarkStart w:id="36" w:name="unique_16"/>
      <w:bookmarkStart w:id="37" w:name="_Toc52225155"/>
      <w:r>
        <w:t>Chargen prüfen (optional)</w:t>
      </w:r>
      <w:bookmarkEnd w:id="36"/>
      <w:bookmarkEnd w:id="37"/>
    </w:p>
    <w:p w:rsidR="007D63B2" w:rsidRDefault="00EE45AC">
      <w:pPr>
        <w:pStyle w:val="SAPKeyblockTitle"/>
      </w:pPr>
      <w:r>
        <w:t>Testverwaltung</w:t>
      </w:r>
    </w:p>
    <w:p w:rsidR="007D63B2" w:rsidRDefault="00EE45AC">
      <w:r>
        <w:t>Kundenprojekt: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Zweck</w:t>
      </w:r>
    </w:p>
    <w:p w:rsidR="007D63B2" w:rsidRDefault="00EE45AC">
      <w:r>
        <w:t>Dieser Prozessschritt zeigt Ihnen, wie Sie die zum Material zugeordnete Chargennummer prüfen.</w:t>
      </w:r>
    </w:p>
    <w:p w:rsidR="007D63B2" w:rsidRDefault="00EE45AC">
      <w:pPr>
        <w:pStyle w:val="SAPKeyblockTitle"/>
      </w:pPr>
      <w:r>
        <w:t>Voraussetzungen</w:t>
      </w:r>
    </w:p>
    <w:p w:rsidR="007D63B2" w:rsidRDefault="00EE45AC">
      <w:r>
        <w:t xml:space="preserve">Führen Sie diesen Schritt aus, wenn die Chargenverwaltung verwendet wird, z.B. </w:t>
      </w:r>
      <w:r>
        <w:rPr>
          <w:rStyle w:val="SAPUserEntry"/>
        </w:rPr>
        <w:t>TG21</w:t>
      </w:r>
      <w:r>
        <w:t xml:space="preserve"> und </w:t>
      </w:r>
      <w:r>
        <w:rPr>
          <w:rStyle w:val="SAPUserEntry"/>
        </w:rPr>
        <w:t>TG22</w:t>
      </w:r>
      <w:r>
        <w:t>.</w:t>
      </w:r>
    </w:p>
    <w:p w:rsidR="007D63B2" w:rsidRDefault="00EE45AC">
      <w:pPr>
        <w:pStyle w:val="SAPKeyblockTitle"/>
      </w:pPr>
      <w:r>
        <w:t>Vorgehensweise</w:t>
      </w:r>
    </w:p>
    <w:tbl>
      <w:tblPr>
        <w:tblStyle w:val="SAPStandardTable"/>
        <w:tblW w:w="0" w:type="auto"/>
        <w:tblLook w:val="0620" w:firstRow="1" w:lastRow="0" w:firstColumn="0" w:lastColumn="0" w:noHBand="1" w:noVBand="1"/>
      </w:tblPr>
      <w:tblGrid>
        <w:gridCol w:w="1659"/>
        <w:gridCol w:w="2575"/>
        <w:gridCol w:w="5571"/>
        <w:gridCol w:w="3280"/>
        <w:gridCol w:w="1086"/>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Anweisungen</w:t>
            </w:r>
          </w:p>
        </w:tc>
        <w:tc>
          <w:tcPr>
            <w:tcW w:w="0" w:type="auto"/>
          </w:tcPr>
          <w:p w:rsidR="007D63B2" w:rsidRDefault="00EE45AC">
            <w:pPr>
              <w:pStyle w:val="SAPTableHeader"/>
            </w:pPr>
            <w:r>
              <w:t>Erwartetes Ergebnis</w:t>
            </w:r>
          </w:p>
        </w:tc>
        <w:tc>
          <w:tcPr>
            <w:tcW w:w="0" w:type="auto"/>
          </w:tcPr>
          <w:p w:rsidR="007D63B2" w:rsidRDefault="00EE45AC">
            <w:pPr>
              <w:pStyle w:val="SAPTableHeader"/>
            </w:pPr>
            <w:r>
              <w:t>Kommentare</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am SAP Fiori Launchpad als Versandsachbearbeiter</w:t>
            </w:r>
            <w:r>
              <w:t xml:space="preserve">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Auslieferung ändern</w:t>
            </w:r>
            <w:r>
              <w:rPr>
                <w:rStyle w:val="SAPMonospace"/>
              </w:rPr>
              <w:t>(VL02N)</w:t>
            </w:r>
            <w:r>
              <w: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Auslieferungsnummer eingeben</w:t>
            </w:r>
          </w:p>
        </w:tc>
        <w:tc>
          <w:tcPr>
            <w:tcW w:w="0" w:type="auto"/>
          </w:tcPr>
          <w:p w:rsidR="007D63B2" w:rsidRDefault="00EE45AC">
            <w:r>
              <w:t xml:space="preserve">Geben Sie in das Feld </w:t>
            </w:r>
            <w:r>
              <w:rPr>
                <w:rStyle w:val="SAPScreenElement"/>
              </w:rPr>
              <w:t>Auslieferung</w:t>
            </w:r>
            <w:r>
              <w:t xml:space="preserve"> die </w:t>
            </w:r>
            <w:r>
              <w:rPr>
                <w:rStyle w:val="SAPUserEntry"/>
              </w:rPr>
              <w:t>&lt;Auslieferungsnummer&gt;</w:t>
            </w:r>
            <w:r>
              <w:t xml:space="preserve"> ein, und wählen Sie </w:t>
            </w:r>
            <w:r>
              <w:rPr>
                <w:rStyle w:val="SAPScreenElement"/>
              </w:rPr>
              <w:t>Enter</w:t>
            </w:r>
            <w:r>
              <w: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Chargennummernvergabe prüfen</w:t>
            </w:r>
          </w:p>
        </w:tc>
        <w:tc>
          <w:tcPr>
            <w:tcW w:w="0" w:type="auto"/>
          </w:tcPr>
          <w:p w:rsidR="007D63B2" w:rsidRDefault="00EE45AC">
            <w:r>
              <w:t xml:space="preserve">Wenn ein </w:t>
            </w:r>
            <w:r>
              <w:rPr>
                <w:rStyle w:val="SAPScreenElement"/>
              </w:rPr>
              <w:t>Chargensplit vorhanden</w:t>
            </w:r>
            <w:r>
              <w:t xml:space="preserve"> ist, prüfen Sie im Feld </w:t>
            </w:r>
            <w:r>
              <w:rPr>
                <w:rStyle w:val="SAPScreenElement"/>
              </w:rPr>
              <w:t>Charge</w:t>
            </w:r>
            <w:r>
              <w:t xml:space="preserve"> die Chargennummernvergabe.</w:t>
            </w:r>
          </w:p>
        </w:tc>
        <w:tc>
          <w:tcPr>
            <w:tcW w:w="0" w:type="auto"/>
          </w:tcPr>
          <w:p w:rsidR="007D63B2" w:rsidRDefault="00EE45AC">
            <w:r>
              <w:t>Den Materialien werden Chargennummern zugeordnet.</w:t>
            </w:r>
          </w:p>
        </w:tc>
        <w:tc>
          <w:tcPr>
            <w:tcW w:w="0" w:type="auto"/>
          </w:tcPr>
          <w:p w:rsidR="007D63B2" w:rsidRDefault="007D63B2"/>
        </w:tc>
      </w:tr>
      <w:tr w:rsidR="007D63B2" w:rsidTr="00EE45AC">
        <w:tc>
          <w:tcPr>
            <w:tcW w:w="0" w:type="auto"/>
          </w:tcPr>
          <w:p w:rsidR="007D63B2" w:rsidRDefault="00EE45AC">
            <w:r>
              <w:t>5</w:t>
            </w:r>
          </w:p>
        </w:tc>
        <w:tc>
          <w:tcPr>
            <w:tcW w:w="0" w:type="auto"/>
          </w:tcPr>
          <w:p w:rsidR="007D63B2" w:rsidRDefault="00EE45AC">
            <w:r>
              <w:rPr>
                <w:rStyle w:val="SAPEmphasis"/>
              </w:rPr>
              <w:t>Beleg sichern</w:t>
            </w:r>
          </w:p>
        </w:tc>
        <w:tc>
          <w:tcPr>
            <w:tcW w:w="0" w:type="auto"/>
          </w:tcPr>
          <w:p w:rsidR="007D63B2" w:rsidRDefault="00EE45AC">
            <w:r>
              <w:t xml:space="preserve">Wählen Sie </w:t>
            </w:r>
            <w:r>
              <w:rPr>
                <w:rStyle w:val="SAPScreenElement"/>
              </w:rPr>
              <w:t>Sichern</w:t>
            </w:r>
            <w:r>
              <w:t>.</w:t>
            </w:r>
          </w:p>
        </w:tc>
        <w:tc>
          <w:tcPr>
            <w:tcW w:w="0" w:type="auto"/>
          </w:tcPr>
          <w:p w:rsidR="007D63B2" w:rsidRDefault="007D63B2"/>
        </w:tc>
        <w:tc>
          <w:tcPr>
            <w:tcW w:w="0" w:type="auto"/>
          </w:tcPr>
          <w:p w:rsidR="007D63B2" w:rsidRDefault="007D63B2"/>
        </w:tc>
      </w:tr>
    </w:tbl>
    <w:p w:rsidR="007D63B2" w:rsidRDefault="00EE45AC">
      <w:pPr>
        <w:pStyle w:val="Heading2"/>
      </w:pPr>
      <w:bookmarkStart w:id="38" w:name="unique_17"/>
      <w:bookmarkStart w:id="39" w:name="_Toc52225156"/>
      <w:r>
        <w:t>Warenausgang buchen</w:t>
      </w:r>
      <w:bookmarkEnd w:id="38"/>
      <w:bookmarkEnd w:id="39"/>
    </w:p>
    <w:p w:rsidR="007D63B2" w:rsidRDefault="00EE45AC">
      <w:pPr>
        <w:pStyle w:val="SAPKeyblockTitle"/>
      </w:pPr>
      <w:r>
        <w:t>Testverwaltung</w:t>
      </w:r>
    </w:p>
    <w:p w:rsidR="007D63B2" w:rsidRDefault="00EE45AC">
      <w:r>
        <w:t>Kundenprojekt: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Zweck</w:t>
      </w:r>
    </w:p>
    <w:p w:rsidR="007D63B2" w:rsidRDefault="00EE45AC">
      <w:r>
        <w:t xml:space="preserve">Dieser </w:t>
      </w:r>
      <w:r>
        <w:t>Prozessschritt zeigt Ihnen, wie Sie Warenausgänge zur Lieferung buchen.</w:t>
      </w:r>
    </w:p>
    <w:p w:rsidR="007D63B2" w:rsidRDefault="00EE45AC">
      <w:pPr>
        <w:pStyle w:val="SAPKeyblockTitle"/>
      </w:pPr>
      <w:r>
        <w:t>Vorgehensweise</w:t>
      </w:r>
    </w:p>
    <w:tbl>
      <w:tblPr>
        <w:tblStyle w:val="SAPStandardTable"/>
        <w:tblW w:w="0" w:type="auto"/>
        <w:tblLook w:val="0620" w:firstRow="1" w:lastRow="0" w:firstColumn="0" w:lastColumn="0" w:noHBand="1" w:noVBand="1"/>
      </w:tblPr>
      <w:tblGrid>
        <w:gridCol w:w="1616"/>
        <w:gridCol w:w="2372"/>
        <w:gridCol w:w="4865"/>
        <w:gridCol w:w="4274"/>
        <w:gridCol w:w="1044"/>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Anweisung</w:t>
            </w:r>
          </w:p>
        </w:tc>
        <w:tc>
          <w:tcPr>
            <w:tcW w:w="0" w:type="auto"/>
          </w:tcPr>
          <w:p w:rsidR="007D63B2" w:rsidRDefault="00EE45AC">
            <w:pPr>
              <w:pStyle w:val="SAPTableHeader"/>
            </w:pPr>
            <w:r>
              <w:t>Erwartetes Ergebnis</w:t>
            </w:r>
          </w:p>
        </w:tc>
        <w:tc>
          <w:tcPr>
            <w:tcW w:w="0" w:type="auto"/>
          </w:tcPr>
          <w:p w:rsidR="007D63B2" w:rsidRDefault="00EE45AC">
            <w:pPr>
              <w:pStyle w:val="SAPTableHeader"/>
            </w:pPr>
            <w:r>
              <w:t>Kommentare</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am SAP Fiori Launchpad als Versandsachbearbeiter</w:t>
            </w:r>
            <w:r>
              <w:t xml:space="preserve"> an.</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Mein Auslieferungsmonitor</w:t>
            </w:r>
            <w:r>
              <w:rPr>
                <w:rStyle w:val="SAPMonospace"/>
              </w:rPr>
              <w:t>(VL06O)</w:t>
            </w:r>
            <w:r>
              <w: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Auslieferungsmonitor öffnen</w:t>
            </w:r>
          </w:p>
        </w:tc>
        <w:tc>
          <w:tcPr>
            <w:tcW w:w="0" w:type="auto"/>
          </w:tcPr>
          <w:p w:rsidR="007D63B2" w:rsidRDefault="00EE45AC">
            <w:r>
              <w:t xml:space="preserve">Geben Sie folgende Daten ein, und wählen Sie </w:t>
            </w:r>
            <w:r>
              <w:rPr>
                <w:rStyle w:val="SAPScreenElement"/>
              </w:rPr>
              <w:t>Ausführen</w:t>
            </w:r>
            <w:r>
              <w:t>.</w:t>
            </w:r>
          </w:p>
          <w:p w:rsidR="007D63B2" w:rsidRDefault="00EE45AC">
            <w:r>
              <w:rPr>
                <w:rStyle w:val="SAPScreenElement"/>
              </w:rPr>
              <w:t>Versandstelle</w:t>
            </w:r>
            <w:r>
              <w:t xml:space="preserve">: </w:t>
            </w:r>
            <w:r>
              <w:rPr>
                <w:rStyle w:val="SAPUserEntry"/>
              </w:rPr>
              <w:t>1010</w:t>
            </w:r>
          </w:p>
          <w:p w:rsidR="007D63B2" w:rsidRDefault="00EE45AC">
            <w:r>
              <w:rPr>
                <w:rStyle w:val="SAPScreenElement"/>
              </w:rPr>
              <w:t>Gesamtstatus</w:t>
            </w:r>
            <w:r>
              <w:t xml:space="preserve">: </w:t>
            </w:r>
            <w:r>
              <w:rPr>
                <w:rStyle w:val="SAPUserEntry"/>
              </w:rPr>
              <w:t>Bereit zum Buchen von WA</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Warenausgang buchen</w:t>
            </w:r>
          </w:p>
        </w:tc>
        <w:tc>
          <w:tcPr>
            <w:tcW w:w="0" w:type="auto"/>
          </w:tcPr>
          <w:p w:rsidR="007D63B2" w:rsidRDefault="00EE45AC">
            <w:r>
              <w:t xml:space="preserve">Markieren Sie </w:t>
            </w:r>
            <w:r>
              <w:t xml:space="preserve">den Lieferschein für die Auslieferung, und wählen Sie </w:t>
            </w:r>
            <w:r>
              <w:rPr>
                <w:rStyle w:val="SAPScreenElement"/>
              </w:rPr>
              <w:t>Warenausgang buchen</w:t>
            </w:r>
            <w:r>
              <w:t>.</w:t>
            </w:r>
          </w:p>
          <w:p w:rsidR="007D63B2" w:rsidRDefault="00EE45AC">
            <w:r>
              <w:t xml:space="preserve">Wählen Sie im Dialogfenster das heutige Datum. Wählen Sie anschließend </w:t>
            </w:r>
            <w:r>
              <w:rPr>
                <w:rStyle w:val="SAPScreenElement"/>
              </w:rPr>
              <w:t>Weiter</w:t>
            </w:r>
            <w:r>
              <w:t>.</w:t>
            </w:r>
          </w:p>
        </w:tc>
        <w:tc>
          <w:tcPr>
            <w:tcW w:w="0" w:type="auto"/>
          </w:tcPr>
          <w:p w:rsidR="007D63B2" w:rsidRDefault="00EE45AC">
            <w:r>
              <w:t>Eine Meldung wird angezeigt, die bestätigt, dass der Warenausgang gebucht wurde.</w:t>
            </w:r>
          </w:p>
        </w:tc>
        <w:tc>
          <w:tcPr>
            <w:tcW w:w="0" w:type="auto"/>
          </w:tcPr>
          <w:p w:rsidR="007D63B2" w:rsidRDefault="007D63B2"/>
        </w:tc>
      </w:tr>
    </w:tbl>
    <w:p w:rsidR="007D63B2" w:rsidRDefault="00EE45AC">
      <w:pPr>
        <w:pStyle w:val="SAPKeyblockTitle"/>
      </w:pPr>
      <w:r>
        <w:t>Finanzbuchung</w:t>
      </w:r>
    </w:p>
    <w:tbl>
      <w:tblPr>
        <w:tblStyle w:val="SAPStandardTable"/>
        <w:tblW w:w="0" w:type="auto"/>
        <w:tblLook w:val="0620" w:firstRow="1" w:lastRow="0" w:firstColumn="0" w:lastColumn="0" w:noHBand="1" w:noVBand="1"/>
      </w:tblPr>
      <w:tblGrid>
        <w:gridCol w:w="2121"/>
        <w:gridCol w:w="1848"/>
        <w:gridCol w:w="2022"/>
        <w:gridCol w:w="2143"/>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Mate</w:t>
            </w:r>
            <w:r>
              <w:t>rial</w:t>
            </w:r>
          </w:p>
        </w:tc>
        <w:tc>
          <w:tcPr>
            <w:tcW w:w="0" w:type="auto"/>
          </w:tcPr>
          <w:p w:rsidR="007D63B2" w:rsidRDefault="00EE45AC">
            <w:pPr>
              <w:pStyle w:val="SAPTableHeader"/>
            </w:pPr>
            <w:r>
              <w:t>Sollkonten</w:t>
            </w:r>
          </w:p>
        </w:tc>
        <w:tc>
          <w:tcPr>
            <w:tcW w:w="0" w:type="auto"/>
          </w:tcPr>
          <w:p w:rsidR="007D63B2" w:rsidRDefault="00EE45AC">
            <w:pPr>
              <w:pStyle w:val="SAPTableHeader"/>
            </w:pPr>
            <w:r>
              <w:t>Habenkonten</w:t>
            </w:r>
          </w:p>
        </w:tc>
        <w:tc>
          <w:tcPr>
            <w:tcW w:w="0" w:type="auto"/>
          </w:tcPr>
          <w:p w:rsidR="007D63B2" w:rsidRDefault="00EE45AC">
            <w:pPr>
              <w:pStyle w:val="SAPTableHeader"/>
            </w:pPr>
            <w:r>
              <w:t>Kostenart/CO-Objekt</w:t>
            </w:r>
          </w:p>
        </w:tc>
      </w:tr>
      <w:tr w:rsidR="007D63B2" w:rsidTr="00EE45AC">
        <w:tc>
          <w:tcPr>
            <w:tcW w:w="0" w:type="auto"/>
          </w:tcPr>
          <w:p w:rsidR="007D63B2" w:rsidRDefault="00EE45AC">
            <w:r>
              <w:t>Handelswaren (HAWA)</w:t>
            </w:r>
          </w:p>
        </w:tc>
        <w:tc>
          <w:tcPr>
            <w:tcW w:w="0" w:type="auto"/>
          </w:tcPr>
          <w:p w:rsidR="007D63B2" w:rsidRDefault="00EE45AC">
            <w:r>
              <w:t>51600000</w:t>
            </w:r>
          </w:p>
          <w:p w:rsidR="007D63B2" w:rsidRDefault="00EE45AC">
            <w:r>
              <w:t>Verbr. Handelsware</w:t>
            </w:r>
          </w:p>
        </w:tc>
        <w:tc>
          <w:tcPr>
            <w:tcW w:w="0" w:type="auto"/>
          </w:tcPr>
          <w:p w:rsidR="007D63B2" w:rsidRDefault="00EE45AC">
            <w:r>
              <w:t>13600000</w:t>
            </w:r>
          </w:p>
          <w:p w:rsidR="007D63B2" w:rsidRDefault="00EE45AC">
            <w:r>
              <w:t>Bestand Handelsware</w:t>
            </w:r>
          </w:p>
        </w:tc>
        <w:tc>
          <w:tcPr>
            <w:tcW w:w="0" w:type="auto"/>
          </w:tcPr>
          <w:p w:rsidR="007D63B2" w:rsidRDefault="00EE45AC">
            <w:r>
              <w:t>Keine</w:t>
            </w:r>
          </w:p>
        </w:tc>
      </w:tr>
    </w:tbl>
    <w:p w:rsidR="007D63B2" w:rsidRDefault="00EE45AC">
      <w:pPr>
        <w:pStyle w:val="SAPKeyblockTitle"/>
      </w:pPr>
      <w:r>
        <w:t>Formulardruck</w:t>
      </w:r>
    </w:p>
    <w:tbl>
      <w:tblPr>
        <w:tblStyle w:val="SAPStandardTable"/>
        <w:tblW w:w="0" w:type="auto"/>
        <w:tblLook w:val="0620" w:firstRow="1" w:lastRow="0" w:firstColumn="0" w:lastColumn="0" w:noHBand="1" w:noVBand="1"/>
      </w:tblPr>
      <w:tblGrid>
        <w:gridCol w:w="1416"/>
        <w:gridCol w:w="1995"/>
        <w:gridCol w:w="6267"/>
        <w:gridCol w:w="2247"/>
        <w:gridCol w:w="2246"/>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Anweisung</w:t>
            </w:r>
          </w:p>
        </w:tc>
        <w:tc>
          <w:tcPr>
            <w:tcW w:w="0" w:type="auto"/>
          </w:tcPr>
          <w:p w:rsidR="007D63B2" w:rsidRDefault="00EE45AC">
            <w:pPr>
              <w:pStyle w:val="SAPTableHeader"/>
            </w:pPr>
            <w:r>
              <w:t>Erwartetes Ergebnis</w:t>
            </w:r>
          </w:p>
        </w:tc>
        <w:tc>
          <w:tcPr>
            <w:tcW w:w="0" w:type="auto"/>
          </w:tcPr>
          <w:p w:rsidR="007D63B2" w:rsidRDefault="00EE45AC">
            <w:pPr>
              <w:pStyle w:val="SAPTableHeader"/>
            </w:pPr>
            <w:r>
              <w:t xml:space="preserve">Bestanden/Nicht </w:t>
            </w:r>
            <w:r>
              <w:t>bestanden/Anmerkung</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am SAP Fiori Launchpad als Versandsachbearbeiter an.</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Auslieferung anzeigen</w:t>
            </w:r>
            <w:r>
              <w:rPr>
                <w:rStyle w:val="SAPMonospace"/>
              </w:rPr>
              <w:t>(VL03N)</w:t>
            </w:r>
            <w:r>
              <w:t>.</w:t>
            </w:r>
          </w:p>
        </w:tc>
        <w:tc>
          <w:tcPr>
            <w:tcW w:w="0" w:type="auto"/>
          </w:tcPr>
          <w:p w:rsidR="007D63B2" w:rsidRDefault="00EE45AC">
            <w:r>
              <w:t xml:space="preserve">Das Bild </w:t>
            </w:r>
            <w:r>
              <w:rPr>
                <w:rStyle w:val="SAPScreenElement"/>
              </w:rPr>
              <w:t>Auslieferung anzeigen</w:t>
            </w:r>
            <w:r>
              <w:rPr>
                <w:rStyle w:val="SAPMonospace"/>
              </w:rPr>
              <w:t>(VL03N)</w:t>
            </w:r>
            <w:r>
              <w:t xml:space="preserve"> wird angezeigt.</w:t>
            </w:r>
          </w:p>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Liefernachrichten ausgeben</w:t>
            </w:r>
          </w:p>
        </w:tc>
        <w:tc>
          <w:tcPr>
            <w:tcW w:w="0" w:type="auto"/>
          </w:tcPr>
          <w:p w:rsidR="007D63B2" w:rsidRDefault="00EE45AC">
            <w:r>
              <w:t xml:space="preserve">Geben Sie im Feld </w:t>
            </w:r>
            <w:r>
              <w:rPr>
                <w:rStyle w:val="SAPScreenElement"/>
              </w:rPr>
              <w:t>Auslieferung</w:t>
            </w:r>
            <w:r>
              <w:t xml:space="preserve"> die </w:t>
            </w:r>
            <w:r>
              <w:rPr>
                <w:rStyle w:val="SAPUserEntry"/>
              </w:rPr>
              <w:t>&lt;Auslieferungsnummer&gt;</w:t>
            </w:r>
            <w:r>
              <w:t xml:space="preserve"> ein. Wählen Sie auf demselben Bild im oberen Menü </w:t>
            </w:r>
            <w:r>
              <w:rPr>
                <w:rStyle w:val="SAPScreenElement"/>
              </w:rPr>
              <w:t>Mehr &gt; Auslieferung &gt; Liefernachrichten ausgeben</w:t>
            </w:r>
            <w:r>
              <w:t>.</w:t>
            </w:r>
          </w:p>
        </w:tc>
        <w:tc>
          <w:tcPr>
            <w:tcW w:w="0" w:type="auto"/>
          </w:tcPr>
          <w:p w:rsidR="007D63B2" w:rsidRDefault="007D63B2"/>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Drucken</w:t>
            </w:r>
          </w:p>
        </w:tc>
        <w:tc>
          <w:tcPr>
            <w:tcW w:w="0" w:type="auto"/>
          </w:tcPr>
          <w:p w:rsidR="007D63B2" w:rsidRDefault="00EE45AC">
            <w:pPr>
              <w:pStyle w:val="listpara1"/>
              <w:numPr>
                <w:ilvl w:val="0"/>
                <w:numId w:val="21"/>
              </w:numPr>
            </w:pPr>
            <w:r>
              <w:t>Druckvorschau: Markieren Sie die Zeile</w:t>
            </w:r>
            <w:r>
              <w:t xml:space="preserve"> mit der Nachrichtenart </w:t>
            </w:r>
            <w:r>
              <w:rPr>
                <w:rStyle w:val="SAPScreenElement"/>
              </w:rPr>
              <w:t>LD00</w:t>
            </w:r>
            <w:r>
              <w:t xml:space="preserve">, und wählen Sie </w:t>
            </w:r>
            <w:r>
              <w:rPr>
                <w:rStyle w:val="SAPScreenElement"/>
              </w:rPr>
              <w:t>Druckvorschau</w:t>
            </w:r>
            <w:r>
              <w:t>.</w:t>
            </w:r>
          </w:p>
          <w:p w:rsidR="007D63B2" w:rsidRDefault="00EE45AC">
            <w:pPr>
              <w:pStyle w:val="listpara1"/>
              <w:numPr>
                <w:ilvl w:val="0"/>
                <w:numId w:val="3"/>
              </w:numPr>
            </w:pPr>
            <w:r>
              <w:t xml:space="preserve">Lieferauftrag drucken: Markieren Sie die Zeile mit der Nachrichtenart SDDEL_TORG12_RU, und wählen Sie </w:t>
            </w:r>
            <w:r>
              <w:rPr>
                <w:rStyle w:val="SAPScreenElement"/>
              </w:rPr>
              <w:t>Drucken</w:t>
            </w:r>
            <w:r>
              <w:t xml:space="preserve">. Wählen Sie im Dialogfenster ein Ausgabegerät aus, und wählen Sie </w:t>
            </w:r>
            <w:r>
              <w:rPr>
                <w:rStyle w:val="SAPScreenElement"/>
              </w:rPr>
              <w:t>Drucken</w:t>
            </w:r>
            <w:r>
              <w:t>.</w:t>
            </w:r>
          </w:p>
        </w:tc>
        <w:tc>
          <w:tcPr>
            <w:tcW w:w="0" w:type="auto"/>
          </w:tcPr>
          <w:p w:rsidR="007D63B2" w:rsidRDefault="00EE45AC">
            <w:pPr>
              <w:pStyle w:val="listpara1"/>
              <w:numPr>
                <w:ilvl w:val="0"/>
                <w:numId w:val="22"/>
              </w:numPr>
            </w:pPr>
            <w:r>
              <w:t>Die Vorscha</w:t>
            </w:r>
            <w:r>
              <w:t>u des Belegs wird angezeigt.</w:t>
            </w:r>
          </w:p>
          <w:p w:rsidR="007D63B2" w:rsidRDefault="00EE45AC">
            <w:pPr>
              <w:pStyle w:val="listpara1"/>
              <w:numPr>
                <w:ilvl w:val="0"/>
                <w:numId w:val="3"/>
              </w:numPr>
            </w:pPr>
            <w:r>
              <w:t>Der Beleg wird gedruckt.</w:t>
            </w:r>
          </w:p>
        </w:tc>
        <w:tc>
          <w:tcPr>
            <w:tcW w:w="0" w:type="auto"/>
          </w:tcPr>
          <w:p w:rsidR="007D63B2" w:rsidRDefault="007D63B2"/>
        </w:tc>
      </w:tr>
    </w:tbl>
    <w:p w:rsidR="007D63B2" w:rsidRDefault="00EE45AC">
      <w:pPr>
        <w:pStyle w:val="Heading2"/>
      </w:pPr>
      <w:bookmarkStart w:id="40" w:name="unique_18"/>
      <w:bookmarkStart w:id="41" w:name="_Toc52225157"/>
      <w:r>
        <w:t>Faktura anlegen</w:t>
      </w:r>
      <w:bookmarkEnd w:id="40"/>
      <w:bookmarkEnd w:id="41"/>
    </w:p>
    <w:p w:rsidR="007D63B2" w:rsidRDefault="00EE45AC">
      <w:pPr>
        <w:pStyle w:val="SAPKeyblockTitle"/>
      </w:pPr>
      <w:r>
        <w:t>Testverwaltung</w:t>
      </w:r>
    </w:p>
    <w:p w:rsidR="007D63B2" w:rsidRDefault="00EE45AC">
      <w:r>
        <w:t>Kundenprojekt: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Zweck</w:t>
      </w:r>
    </w:p>
    <w:p w:rsidR="007D63B2" w:rsidRDefault="00EE45AC">
      <w:r>
        <w:t xml:space="preserve">Mit der Fakturierung endet der Geschäftsvorfall im </w:t>
      </w:r>
      <w:r>
        <w:rPr>
          <w:rStyle w:val="SAPScreenElement"/>
        </w:rPr>
        <w:t>Vertrieb</w:t>
      </w:r>
      <w:r>
        <w:t xml:space="preserve">. Dieser Prozessschritt zeigt </w:t>
      </w:r>
      <w:r>
        <w:t>Ihnen, wie Sie eine Faktura anlegen.</w:t>
      </w:r>
    </w:p>
    <w:p w:rsidR="007D63B2" w:rsidRDefault="00EE45AC">
      <w:pPr>
        <w:pStyle w:val="SAPKeyblockTitle"/>
      </w:pPr>
      <w:r>
        <w:t>Faktura anlegen</w:t>
      </w:r>
    </w:p>
    <w:tbl>
      <w:tblPr>
        <w:tblStyle w:val="SAPStandardTable"/>
        <w:tblW w:w="0" w:type="auto"/>
        <w:tblLook w:val="0620" w:firstRow="1" w:lastRow="0" w:firstColumn="0" w:lastColumn="0" w:noHBand="1" w:noVBand="1"/>
      </w:tblPr>
      <w:tblGrid>
        <w:gridCol w:w="1482"/>
        <w:gridCol w:w="2214"/>
        <w:gridCol w:w="5051"/>
        <w:gridCol w:w="2971"/>
        <w:gridCol w:w="2453"/>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Anweisung</w:t>
            </w:r>
          </w:p>
        </w:tc>
        <w:tc>
          <w:tcPr>
            <w:tcW w:w="0" w:type="auto"/>
          </w:tcPr>
          <w:p w:rsidR="007D63B2" w:rsidRDefault="00EE45AC">
            <w:pPr>
              <w:pStyle w:val="SAPTableHeader"/>
            </w:pPr>
            <w:r>
              <w:t>Erwartetes Ergebnis</w:t>
            </w:r>
          </w:p>
        </w:tc>
        <w:tc>
          <w:tcPr>
            <w:tcW w:w="0" w:type="auto"/>
          </w:tcPr>
          <w:p w:rsidR="007D63B2" w:rsidRDefault="00EE45AC">
            <w:pPr>
              <w:pStyle w:val="SAPTableHeader"/>
            </w:pPr>
            <w:r>
              <w:t>Bestanden/Nicht bestanden/Anmerkung</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am SAP Fiori Launchpad als Sachbearbeiter Fakturierung</w:t>
            </w:r>
            <w:r>
              <w:t xml:space="preserve">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Fakturen anlegen</w:t>
            </w:r>
            <w:r>
              <w:t xml:space="preserve"> - </w:t>
            </w:r>
            <w:r>
              <w:rPr>
                <w:rStyle w:val="SAPScreenElement"/>
              </w:rPr>
              <w:t>VF01</w:t>
            </w:r>
            <w:r>
              <w:rPr>
                <w:rStyle w:val="SAPMonospace"/>
              </w:rPr>
              <w:t>(VF01)</w:t>
            </w:r>
            <w:r>
              <w:t>.</w:t>
            </w:r>
          </w:p>
        </w:tc>
        <w:tc>
          <w:tcPr>
            <w:tcW w:w="0" w:type="auto"/>
          </w:tcPr>
          <w:p w:rsidR="007D63B2" w:rsidRDefault="00EE45AC">
            <w:r>
              <w:t xml:space="preserve">Das Bild </w:t>
            </w:r>
            <w:r>
              <w:rPr>
                <w:rStyle w:val="SAPScreenElement"/>
              </w:rPr>
              <w:t>Fakturen anlegen</w:t>
            </w:r>
            <w:r>
              <w:t xml:space="preserve"> wird angezeigt.</w:t>
            </w:r>
          </w:p>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Auslieferungsnummer eingeben</w:t>
            </w:r>
          </w:p>
        </w:tc>
        <w:tc>
          <w:tcPr>
            <w:tcW w:w="0" w:type="auto"/>
          </w:tcPr>
          <w:p w:rsidR="007D63B2" w:rsidRDefault="00EE45AC">
            <w:r>
              <w:t xml:space="preserve">Geben Sie in das Feld </w:t>
            </w:r>
            <w:r>
              <w:rPr>
                <w:rStyle w:val="SAPScreenElement"/>
              </w:rPr>
              <w:t>Beleg</w:t>
            </w:r>
            <w:r>
              <w:t xml:space="preserve"> </w:t>
            </w:r>
            <w:r>
              <w:rPr>
                <w:rStyle w:val="SAPUserEntry"/>
              </w:rPr>
              <w:t xml:space="preserve">&lt;die im vorhergehenden Schritt angelegte </w:t>
            </w:r>
            <w:r>
              <w:rPr>
                <w:rStyle w:val="SAPUserEntry"/>
              </w:rPr>
              <w:t>Auslieferungsnummer&gt;</w:t>
            </w:r>
            <w:r>
              <w:t xml:space="preserve"> ein, und wählen Sie </w:t>
            </w:r>
            <w:r>
              <w:rPr>
                <w:rStyle w:val="SAPScreenElement"/>
              </w:rPr>
              <w:t>Enter</w:t>
            </w:r>
            <w:r>
              <w:t>.</w:t>
            </w:r>
          </w:p>
        </w:tc>
        <w:tc>
          <w:tcPr>
            <w:tcW w:w="0" w:type="auto"/>
          </w:tcPr>
          <w:p w:rsidR="007D63B2" w:rsidRDefault="00EE45AC">
            <w:r>
              <w:t xml:space="preserve">Das Bild </w:t>
            </w:r>
            <w:r>
              <w:rPr>
                <w:rStyle w:val="SAPScreenElement"/>
              </w:rPr>
              <w:t>Rechnung (F2) anlegen: Übersicht – Fakturapositionen</w:t>
            </w:r>
            <w:r>
              <w:t xml:space="preserve"> wird angezeigt.</w:t>
            </w:r>
          </w:p>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Faktura sichern</w:t>
            </w:r>
          </w:p>
        </w:tc>
        <w:tc>
          <w:tcPr>
            <w:tcW w:w="0" w:type="auto"/>
          </w:tcPr>
          <w:p w:rsidR="007D63B2" w:rsidRDefault="00EE45AC">
            <w:r>
              <w:t xml:space="preserve">Überprüfen Sie die Einträge, und wählen Sie </w:t>
            </w:r>
            <w:r>
              <w:rPr>
                <w:rStyle w:val="SAPScreenElement"/>
              </w:rPr>
              <w:t>Sichern</w:t>
            </w:r>
            <w:r>
              <w:t>.</w:t>
            </w:r>
          </w:p>
        </w:tc>
        <w:tc>
          <w:tcPr>
            <w:tcW w:w="0" w:type="auto"/>
          </w:tcPr>
          <w:p w:rsidR="007D63B2" w:rsidRDefault="00EE45AC">
            <w:r>
              <w:t>Der neue Fakturabeleg wird angelegt.</w:t>
            </w:r>
          </w:p>
        </w:tc>
        <w:tc>
          <w:tcPr>
            <w:tcW w:w="0" w:type="auto"/>
          </w:tcPr>
          <w:p w:rsidR="007D63B2" w:rsidRDefault="007D63B2"/>
        </w:tc>
      </w:tr>
    </w:tbl>
    <w:p w:rsidR="007D63B2" w:rsidRDefault="00EE45AC">
      <w:pPr>
        <w:pStyle w:val="SAPKeyblockTitle"/>
      </w:pPr>
      <w:r>
        <w:t xml:space="preserve">Buchungen im </w:t>
      </w:r>
      <w:r>
        <w:t>Finanzwesen</w:t>
      </w:r>
    </w:p>
    <w:p w:rsidR="007D63B2" w:rsidRDefault="00EE45AC">
      <w:r>
        <w:rPr>
          <w:rStyle w:val="SAPEmphasis"/>
        </w:rPr>
        <w:t xml:space="preserve">Hinweis </w:t>
      </w:r>
      <w:r>
        <w:t>Das Ausdrucken der Rechnung erfolgt sofort und automatisch (siehe Einstellungen in BRFplus, neue Ausgabeverwaltungsfunktion).</w:t>
      </w:r>
    </w:p>
    <w:p w:rsidR="007D63B2" w:rsidRDefault="007D63B2"/>
    <w:tbl>
      <w:tblPr>
        <w:tblStyle w:val="SAPStandardTable"/>
        <w:tblW w:w="0" w:type="auto"/>
        <w:tblLook w:val="0620" w:firstRow="1" w:lastRow="0" w:firstColumn="0" w:lastColumn="0" w:noHBand="1" w:noVBand="1"/>
      </w:tblPr>
      <w:tblGrid>
        <w:gridCol w:w="2121"/>
        <w:gridCol w:w="3064"/>
        <w:gridCol w:w="2183"/>
        <w:gridCol w:w="2143"/>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Material</w:t>
            </w:r>
          </w:p>
        </w:tc>
        <w:tc>
          <w:tcPr>
            <w:tcW w:w="0" w:type="auto"/>
          </w:tcPr>
          <w:p w:rsidR="007D63B2" w:rsidRDefault="00EE45AC">
            <w:pPr>
              <w:pStyle w:val="SAPTableHeader"/>
            </w:pPr>
            <w:r>
              <w:t>Sollkonten</w:t>
            </w:r>
          </w:p>
        </w:tc>
        <w:tc>
          <w:tcPr>
            <w:tcW w:w="0" w:type="auto"/>
          </w:tcPr>
          <w:p w:rsidR="007D63B2" w:rsidRDefault="00EE45AC">
            <w:pPr>
              <w:pStyle w:val="SAPTableHeader"/>
            </w:pPr>
            <w:r>
              <w:t>Habenkonten</w:t>
            </w:r>
          </w:p>
        </w:tc>
        <w:tc>
          <w:tcPr>
            <w:tcW w:w="0" w:type="auto"/>
          </w:tcPr>
          <w:p w:rsidR="007D63B2" w:rsidRDefault="00EE45AC">
            <w:pPr>
              <w:pStyle w:val="SAPTableHeader"/>
            </w:pPr>
            <w:r>
              <w:t>Kostenart/CO-Objekt</w:t>
            </w:r>
          </w:p>
        </w:tc>
      </w:tr>
      <w:tr w:rsidR="007D63B2" w:rsidTr="00EE45AC">
        <w:tc>
          <w:tcPr>
            <w:tcW w:w="0" w:type="auto"/>
          </w:tcPr>
          <w:p w:rsidR="007D63B2" w:rsidRDefault="00EE45AC">
            <w:r>
              <w:t>Handelswaren (HAWA)</w:t>
            </w:r>
          </w:p>
        </w:tc>
        <w:tc>
          <w:tcPr>
            <w:tcW w:w="0" w:type="auto"/>
          </w:tcPr>
          <w:p w:rsidR="007D63B2" w:rsidRDefault="00EE45AC">
            <w:r>
              <w:rPr>
                <w:rStyle w:val="SAPUserEntry"/>
              </w:rPr>
              <w:t>10100273</w:t>
            </w:r>
          </w:p>
          <w:p w:rsidR="007D63B2" w:rsidRDefault="00EE45AC">
            <w:r>
              <w:t xml:space="preserve">In Kapitel 4.2 angelegte </w:t>
            </w:r>
            <w:r>
              <w:t>Kunden-ID</w:t>
            </w:r>
          </w:p>
        </w:tc>
        <w:tc>
          <w:tcPr>
            <w:tcW w:w="0" w:type="auto"/>
          </w:tcPr>
          <w:p w:rsidR="007D63B2" w:rsidRDefault="00EE45AC">
            <w:r>
              <w:t>41000000</w:t>
            </w:r>
          </w:p>
          <w:p w:rsidR="007D63B2" w:rsidRDefault="00EE45AC">
            <w:r>
              <w:t>Erl. Inland - Erz.</w:t>
            </w:r>
          </w:p>
          <w:p w:rsidR="007D63B2" w:rsidRDefault="00EE45AC">
            <w:r>
              <w:t>22000000</w:t>
            </w:r>
          </w:p>
          <w:p w:rsidR="007D63B2" w:rsidRDefault="00EE45AC">
            <w:r>
              <w:t>Ausgangssteuer (MWS)</w:t>
            </w:r>
          </w:p>
        </w:tc>
        <w:tc>
          <w:tcPr>
            <w:tcW w:w="0" w:type="auto"/>
          </w:tcPr>
          <w:p w:rsidR="007D63B2" w:rsidRDefault="00EE45AC">
            <w:r>
              <w:t>Keine</w:t>
            </w:r>
          </w:p>
        </w:tc>
      </w:tr>
    </w:tbl>
    <w:p w:rsidR="007D63B2" w:rsidRDefault="00EE45AC">
      <w:pPr>
        <w:pStyle w:val="SAPKeyblockTitle"/>
      </w:pPr>
      <w:r>
        <w:t>Fakturen verwalten</w:t>
      </w:r>
    </w:p>
    <w:tbl>
      <w:tblPr>
        <w:tblStyle w:val="SAPStandardTable"/>
        <w:tblW w:w="0" w:type="auto"/>
        <w:tblLook w:val="0620" w:firstRow="1" w:lastRow="0" w:firstColumn="0" w:lastColumn="0" w:noHBand="1" w:noVBand="1"/>
      </w:tblPr>
      <w:tblGrid>
        <w:gridCol w:w="1509"/>
        <w:gridCol w:w="2047"/>
        <w:gridCol w:w="5144"/>
        <w:gridCol w:w="2934"/>
        <w:gridCol w:w="2537"/>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Anweisung</w:t>
            </w:r>
          </w:p>
        </w:tc>
        <w:tc>
          <w:tcPr>
            <w:tcW w:w="0" w:type="auto"/>
          </w:tcPr>
          <w:p w:rsidR="007D63B2" w:rsidRDefault="00EE45AC">
            <w:pPr>
              <w:pStyle w:val="SAPTableHeader"/>
            </w:pPr>
            <w:r>
              <w:t>Erwartetes Ergebnis</w:t>
            </w:r>
          </w:p>
        </w:tc>
        <w:tc>
          <w:tcPr>
            <w:tcW w:w="0" w:type="auto"/>
          </w:tcPr>
          <w:p w:rsidR="007D63B2" w:rsidRDefault="00EE45AC">
            <w:pPr>
              <w:pStyle w:val="SAPTableHeader"/>
            </w:pPr>
            <w:r>
              <w:t>Bestanden/Nicht bestanden/Anmerkung</w:t>
            </w:r>
          </w:p>
        </w:tc>
      </w:tr>
      <w:tr w:rsidR="007D63B2" w:rsidTr="00EE45AC">
        <w:tc>
          <w:tcPr>
            <w:tcW w:w="0" w:type="auto"/>
          </w:tcPr>
          <w:p w:rsidR="007D63B2" w:rsidRDefault="00EE45AC">
            <w:r>
              <w:t>1</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Fakturen anzeigen</w:t>
            </w:r>
            <w:r>
              <w:t xml:space="preserve"> - </w:t>
            </w:r>
            <w:r>
              <w:rPr>
                <w:rStyle w:val="SAPScreenElement"/>
              </w:rPr>
              <w:t>Übersetzung für Sprache EN fehlt.</w:t>
            </w:r>
            <w:r>
              <w:rPr>
                <w:rStyle w:val="SAPMonospace"/>
              </w:rPr>
              <w:t>(VF03)</w:t>
            </w:r>
            <w:r>
              <w:t>.</w:t>
            </w:r>
          </w:p>
        </w:tc>
        <w:tc>
          <w:tcPr>
            <w:tcW w:w="0" w:type="auto"/>
          </w:tcPr>
          <w:p w:rsidR="007D63B2" w:rsidRDefault="00EE45AC">
            <w:r>
              <w:t xml:space="preserve">Das Bild </w:t>
            </w:r>
            <w:r>
              <w:rPr>
                <w:rStyle w:val="SAPScreenElement"/>
              </w:rPr>
              <w:t>Fakturen anzeigen</w:t>
            </w:r>
            <w:r>
              <w:t xml:space="preserve">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Im vorigen Schritt angelegte Faktura suchen</w:t>
            </w:r>
          </w:p>
        </w:tc>
        <w:tc>
          <w:tcPr>
            <w:tcW w:w="0" w:type="auto"/>
          </w:tcPr>
          <w:p w:rsidR="007D63B2" w:rsidRDefault="00EE45AC">
            <w:r>
              <w:t xml:space="preserve">Geben Sie </w:t>
            </w:r>
            <w:r>
              <w:rPr>
                <w:rStyle w:val="SAPUserEntry"/>
              </w:rPr>
              <w:t>&lt;die zuvor notierte Fakturabelegnummer&gt;</w:t>
            </w:r>
            <w:r>
              <w:t xml:space="preserve"> ein.</w:t>
            </w:r>
          </w:p>
          <w:p w:rsidR="007D63B2" w:rsidRDefault="00EE45AC">
            <w:r>
              <w:t xml:space="preserve">Wählen Sie </w:t>
            </w:r>
            <w:r>
              <w:rPr>
                <w:rStyle w:val="SAPScreenElement"/>
              </w:rPr>
              <w:t>Weiter</w:t>
            </w:r>
            <w:r>
              <w:t>.</w:t>
            </w:r>
          </w:p>
        </w:tc>
        <w:tc>
          <w:tcPr>
            <w:tcW w:w="0" w:type="auto"/>
          </w:tcPr>
          <w:p w:rsidR="007D63B2" w:rsidRDefault="00EE45AC">
            <w:r>
              <w:t>Der im vorigen Schritt angelegte Fakturabeleg wird angezeigt.</w:t>
            </w:r>
          </w:p>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Ausgabe anzeigen:</w:t>
            </w:r>
          </w:p>
        </w:tc>
        <w:tc>
          <w:tcPr>
            <w:tcW w:w="0" w:type="auto"/>
          </w:tcPr>
          <w:p w:rsidR="007D63B2" w:rsidRDefault="00EE45AC">
            <w:r>
              <w:t xml:space="preserve">Wählen Sie auf dem Bild </w:t>
            </w:r>
            <w:r>
              <w:rPr>
                <w:rStyle w:val="SAPScreenElement"/>
              </w:rPr>
              <w:t>Rechnung XXXXXXXX (F2) anzeigen: Übersicht – Fakturapositionen</w:t>
            </w:r>
            <w:r>
              <w:t xml:space="preserve"> die Optionen </w:t>
            </w:r>
            <w:r>
              <w:rPr>
                <w:rStyle w:val="SAPScreenElement"/>
              </w:rPr>
              <w:t>Mehr &gt; Springen &gt; Kopf &gt; Ausgabe</w:t>
            </w:r>
            <w:r>
              <w:t>.</w:t>
            </w:r>
          </w:p>
        </w:tc>
        <w:tc>
          <w:tcPr>
            <w:tcW w:w="0" w:type="auto"/>
          </w:tcPr>
          <w:p w:rsidR="007D63B2" w:rsidRDefault="00EE45AC">
            <w:r>
              <w:t xml:space="preserve">Das Bild </w:t>
            </w:r>
            <w:r>
              <w:rPr>
                <w:rStyle w:val="SAPScreenElement"/>
              </w:rPr>
              <w:t>Rechnung XXXXXXXX (F2) anzeigen: Ausgabe</w:t>
            </w:r>
            <w:r>
              <w:t xml:space="preserve"> wird angezeigt.</w:t>
            </w:r>
          </w:p>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Druckvorschau anzeigen</w:t>
            </w:r>
          </w:p>
        </w:tc>
        <w:tc>
          <w:tcPr>
            <w:tcW w:w="0" w:type="auto"/>
          </w:tcPr>
          <w:p w:rsidR="007D63B2" w:rsidRDefault="00EE45AC">
            <w:r>
              <w:t xml:space="preserve">Markieren Sie die Ausgabezeilen, und wählen Sie </w:t>
            </w:r>
            <w:r>
              <w:rPr>
                <w:rStyle w:val="SAPScreenElement"/>
              </w:rPr>
              <w:t>PDF-Dokument anzeigen</w:t>
            </w:r>
            <w:r>
              <w:t>.</w:t>
            </w:r>
          </w:p>
        </w:tc>
        <w:tc>
          <w:tcPr>
            <w:tcW w:w="0" w:type="auto"/>
          </w:tcPr>
          <w:p w:rsidR="007D63B2" w:rsidRDefault="00EE45AC">
            <w:r>
              <w:t>Die Druckvorschau für die PDF-Datei wird ang</w:t>
            </w:r>
            <w:r>
              <w:t>ezeigt.</w:t>
            </w:r>
          </w:p>
        </w:tc>
        <w:tc>
          <w:tcPr>
            <w:tcW w:w="0" w:type="auto"/>
          </w:tcPr>
          <w:p w:rsidR="007D63B2" w:rsidRDefault="007D63B2"/>
        </w:tc>
      </w:tr>
    </w:tbl>
    <w:p w:rsidR="007D63B2" w:rsidRDefault="00EE45AC">
      <w:pPr>
        <w:pStyle w:val="Heading2"/>
      </w:pPr>
      <w:bookmarkStart w:id="42" w:name="unique_19"/>
      <w:bookmarkStart w:id="43" w:name="_Toc52225158"/>
      <w:r>
        <w:t>Anlage zur Fakturierung anlegen (optional)</w:t>
      </w:r>
      <w:bookmarkEnd w:id="42"/>
      <w:bookmarkEnd w:id="43"/>
    </w:p>
    <w:p w:rsidR="007D63B2" w:rsidRDefault="00EE45AC">
      <w:pPr>
        <w:pStyle w:val="SAPKeyblockTitle"/>
      </w:pPr>
      <w:r>
        <w:t>Testverwaltung</w:t>
      </w:r>
    </w:p>
    <w:p w:rsidR="007D63B2" w:rsidRDefault="00EE45AC">
      <w:r>
        <w:t>Kundenprojekt: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Zweck</w:t>
      </w:r>
    </w:p>
    <w:p w:rsidR="007D63B2" w:rsidRDefault="00EE45AC">
      <w:r>
        <w:t>Dieser Prozessschritt zeigt Ihnen, wie Sie eine Anlage für eine Faktura anlegen.</w:t>
      </w:r>
    </w:p>
    <w:p w:rsidR="007D63B2" w:rsidRDefault="00EE45AC">
      <w:pPr>
        <w:pStyle w:val="SAPKeyblockTitle"/>
      </w:pPr>
      <w:r>
        <w:t>Vorgehensweise</w:t>
      </w:r>
    </w:p>
    <w:tbl>
      <w:tblPr>
        <w:tblStyle w:val="SAPStandardTable"/>
        <w:tblW w:w="0" w:type="auto"/>
        <w:tblLook w:val="0620" w:firstRow="1" w:lastRow="0" w:firstColumn="0" w:lastColumn="0" w:noHBand="1" w:noVBand="1"/>
      </w:tblPr>
      <w:tblGrid>
        <w:gridCol w:w="1513"/>
        <w:gridCol w:w="2341"/>
        <w:gridCol w:w="6416"/>
        <w:gridCol w:w="2939"/>
        <w:gridCol w:w="962"/>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rPr>
                <w:rStyle w:val="SAPEmphasis"/>
              </w:rPr>
              <w:t>Testschrittnummer</w:t>
            </w:r>
          </w:p>
        </w:tc>
        <w:tc>
          <w:tcPr>
            <w:tcW w:w="0" w:type="auto"/>
          </w:tcPr>
          <w:p w:rsidR="007D63B2" w:rsidRDefault="00EE45AC">
            <w:pPr>
              <w:pStyle w:val="SAPTableHeader"/>
            </w:pPr>
            <w:r>
              <w:rPr>
                <w:rStyle w:val="SAPEmphasis"/>
              </w:rPr>
              <w:t>Bezeichnung des</w:t>
            </w:r>
            <w:r>
              <w:rPr>
                <w:rStyle w:val="SAPEmphasis"/>
              </w:rPr>
              <w:t xml:space="preserve"> Testschritts</w:t>
            </w:r>
          </w:p>
        </w:tc>
        <w:tc>
          <w:tcPr>
            <w:tcW w:w="0" w:type="auto"/>
          </w:tcPr>
          <w:p w:rsidR="007D63B2" w:rsidRDefault="00EE45AC">
            <w:pPr>
              <w:pStyle w:val="SAPTableHeader"/>
            </w:pPr>
            <w:r>
              <w:rPr>
                <w:rStyle w:val="SAPEmphasis"/>
              </w:rPr>
              <w:t>Anweisungen</w:t>
            </w:r>
          </w:p>
        </w:tc>
        <w:tc>
          <w:tcPr>
            <w:tcW w:w="0" w:type="auto"/>
          </w:tcPr>
          <w:p w:rsidR="007D63B2" w:rsidRDefault="00EE45AC">
            <w:pPr>
              <w:pStyle w:val="SAPTableHeader"/>
            </w:pPr>
            <w:r>
              <w:rPr>
                <w:rStyle w:val="SAPEmphasis"/>
              </w:rPr>
              <w:t>Erwartetes Ergebnis</w:t>
            </w:r>
          </w:p>
        </w:tc>
        <w:tc>
          <w:tcPr>
            <w:tcW w:w="0" w:type="auto"/>
          </w:tcPr>
          <w:p w:rsidR="007D63B2" w:rsidRDefault="00EE45AC">
            <w:pPr>
              <w:pStyle w:val="SAPTableHeader"/>
            </w:pPr>
            <w:r>
              <w:rPr>
                <w:rStyle w:val="SAPEmphasis"/>
              </w:rPr>
              <w:t>Kommentare</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am SAP Fiori Launchpad als Sachbearbeiter Fakturierung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Fakturen ändern</w:t>
            </w:r>
            <w:r>
              <w:t xml:space="preserve"> - </w:t>
            </w:r>
            <w:r>
              <w:rPr>
                <w:rStyle w:val="SAPScreenElement"/>
              </w:rPr>
              <w:t>Übersetzung für Sprache EN fehlt.</w:t>
            </w:r>
            <w:r>
              <w:rPr>
                <w:rStyle w:val="SAPMonospace"/>
              </w:rPr>
              <w:t>(VF02)</w:t>
            </w:r>
            <w:r>
              <w:t>.</w:t>
            </w:r>
          </w:p>
        </w:tc>
        <w:tc>
          <w:tcPr>
            <w:tcW w:w="0" w:type="auto"/>
          </w:tcPr>
          <w:p w:rsidR="007D63B2" w:rsidRDefault="00EE45AC">
            <w:r>
              <w:t xml:space="preserve">Das Bild </w:t>
            </w:r>
            <w:r>
              <w:rPr>
                <w:rStyle w:val="SAPScreenElement"/>
              </w:rPr>
              <w:t>Fakturen ändern</w:t>
            </w:r>
            <w:r>
              <w:t xml:space="preserve"> wird angezeigt.</w:t>
            </w:r>
          </w:p>
        </w:tc>
        <w:tc>
          <w:tcPr>
            <w:tcW w:w="0" w:type="auto"/>
          </w:tcPr>
          <w:p w:rsidR="00000000" w:rsidRDefault="00EE45AC"/>
        </w:tc>
      </w:tr>
      <w:tr w:rsidR="007D63B2" w:rsidTr="00EE45AC">
        <w:tc>
          <w:tcPr>
            <w:tcW w:w="0" w:type="auto"/>
          </w:tcPr>
          <w:p w:rsidR="007D63B2" w:rsidRDefault="00EE45AC">
            <w:r>
              <w:t>3</w:t>
            </w:r>
          </w:p>
        </w:tc>
        <w:tc>
          <w:tcPr>
            <w:tcW w:w="0" w:type="auto"/>
          </w:tcPr>
          <w:p w:rsidR="007D63B2" w:rsidRDefault="00EE45AC">
            <w:r>
              <w:rPr>
                <w:rStyle w:val="SAPEmphasis"/>
              </w:rPr>
              <w:t>Im vorigen Schritt angelegte Faktura suchen</w:t>
            </w:r>
          </w:p>
        </w:tc>
        <w:tc>
          <w:tcPr>
            <w:tcW w:w="0" w:type="auto"/>
          </w:tcPr>
          <w:p w:rsidR="007D63B2" w:rsidRDefault="00EE45AC">
            <w:r>
              <w:t xml:space="preserve">Geben Sie </w:t>
            </w:r>
            <w:r>
              <w:rPr>
                <w:rStyle w:val="SAPUserEntry"/>
              </w:rPr>
              <w:t>&lt;die zuvor notierte Fakturabelegnummer&gt;</w:t>
            </w:r>
            <w:r>
              <w:t xml:space="preserve"> ein.</w:t>
            </w:r>
          </w:p>
          <w:p w:rsidR="007D63B2" w:rsidRDefault="00EE45AC">
            <w:r>
              <w:t xml:space="preserve">Wählen Sie </w:t>
            </w:r>
            <w:r>
              <w:rPr>
                <w:rStyle w:val="SAPScreenElement"/>
              </w:rPr>
              <w:t>Weiter</w:t>
            </w:r>
            <w:r>
              <w:t>.</w:t>
            </w:r>
          </w:p>
        </w:tc>
        <w:tc>
          <w:tcPr>
            <w:tcW w:w="0" w:type="auto"/>
          </w:tcPr>
          <w:p w:rsidR="007D63B2" w:rsidRDefault="00EE45AC">
            <w:r>
              <w:t xml:space="preserve">Der im vorigen Schritt angelegte Fakturabeleg </w:t>
            </w:r>
            <w:r>
              <w:t>wird angezeigt.</w:t>
            </w:r>
          </w:p>
        </w:tc>
        <w:tc>
          <w:tcPr>
            <w:tcW w:w="0" w:type="auto"/>
          </w:tcPr>
          <w:p w:rsidR="00000000" w:rsidRDefault="00EE45AC"/>
        </w:tc>
      </w:tr>
      <w:tr w:rsidR="007D63B2" w:rsidTr="00EE45AC">
        <w:tc>
          <w:tcPr>
            <w:tcW w:w="0" w:type="auto"/>
          </w:tcPr>
          <w:p w:rsidR="007D63B2" w:rsidRDefault="00EE45AC">
            <w:r>
              <w:t>4</w:t>
            </w:r>
          </w:p>
        </w:tc>
        <w:tc>
          <w:tcPr>
            <w:tcW w:w="0" w:type="auto"/>
          </w:tcPr>
          <w:p w:rsidR="007D63B2" w:rsidRDefault="00EE45AC">
            <w:r>
              <w:rPr>
                <w:rStyle w:val="SAPEmphasis"/>
              </w:rPr>
              <w:t>Anlage zur Fakturierung anlegen</w:t>
            </w:r>
          </w:p>
        </w:tc>
        <w:tc>
          <w:tcPr>
            <w:tcW w:w="0" w:type="auto"/>
          </w:tcPr>
          <w:p w:rsidR="007D63B2" w:rsidRDefault="00EE45AC">
            <w:r>
              <w:t xml:space="preserve">Wählen Sie auf dem Bild </w:t>
            </w:r>
            <w:r>
              <w:rPr>
                <w:rStyle w:val="SAPScreenElement"/>
              </w:rPr>
              <w:t>Rechnung XXXXXXXX (F2) ändern: Übersicht - Fakturapositionen</w:t>
            </w:r>
            <w:r>
              <w:t xml:space="preserve"> die Optionen </w:t>
            </w:r>
            <w:r>
              <w:rPr>
                <w:rStyle w:val="SAPScreenElement"/>
              </w:rPr>
              <w:t>Menü &gt; Dienste zum Objekt &gt; Anlage anlegen</w:t>
            </w:r>
            <w:r>
              <w:t>.</w:t>
            </w:r>
          </w:p>
        </w:tc>
        <w:tc>
          <w:tcPr>
            <w:tcW w:w="0" w:type="auto"/>
          </w:tcPr>
          <w:p w:rsidR="007D63B2" w:rsidRDefault="00EE45AC">
            <w:r>
              <w:t xml:space="preserve">Das Dialogfenster </w:t>
            </w:r>
            <w:r>
              <w:rPr>
                <w:rStyle w:val="SAPScreenElement"/>
              </w:rPr>
              <w:t>Dateiupload</w:t>
            </w:r>
            <w:r>
              <w:t xml:space="preserve"> wird angezeigt.</w:t>
            </w:r>
          </w:p>
        </w:tc>
        <w:tc>
          <w:tcPr>
            <w:tcW w:w="0" w:type="auto"/>
          </w:tcPr>
          <w:p w:rsidR="00000000" w:rsidRDefault="00EE45AC"/>
        </w:tc>
      </w:tr>
      <w:tr w:rsidR="007D63B2" w:rsidTr="00EE45AC">
        <w:tc>
          <w:tcPr>
            <w:tcW w:w="0" w:type="auto"/>
          </w:tcPr>
          <w:p w:rsidR="007D63B2" w:rsidRDefault="00EE45AC">
            <w:r>
              <w:t>5</w:t>
            </w:r>
          </w:p>
        </w:tc>
        <w:tc>
          <w:tcPr>
            <w:tcW w:w="0" w:type="auto"/>
          </w:tcPr>
          <w:p w:rsidR="007D63B2" w:rsidRDefault="00EE45AC">
            <w:r>
              <w:rPr>
                <w:rStyle w:val="SAPEmphasis"/>
              </w:rPr>
              <w:t>Datei import</w:t>
            </w:r>
            <w:r>
              <w:rPr>
                <w:rStyle w:val="SAPEmphasis"/>
              </w:rPr>
              <w:t>ieren</w:t>
            </w:r>
          </w:p>
        </w:tc>
        <w:tc>
          <w:tcPr>
            <w:tcW w:w="0" w:type="auto"/>
          </w:tcPr>
          <w:p w:rsidR="007D63B2" w:rsidRDefault="00EE45AC">
            <w:r>
              <w:t xml:space="preserve">Wählen Sie </w:t>
            </w:r>
            <w:r>
              <w:rPr>
                <w:rStyle w:val="SAPScreenElement"/>
              </w:rPr>
              <w:t>OK</w:t>
            </w:r>
            <w:r>
              <w:t xml:space="preserve">. Wählen Sie auf dem Bild </w:t>
            </w:r>
            <w:r>
              <w:rPr>
                <w:rStyle w:val="SAPScreenElement"/>
              </w:rPr>
              <w:t>Rechnung XXXXXXXX (F2) anzeigen: Übersicht – Fakturapositionen</w:t>
            </w:r>
            <w:r>
              <w:t xml:space="preserve"> die Optionen </w:t>
            </w:r>
            <w:r>
              <w:rPr>
                <w:rStyle w:val="SAPScreenElement"/>
              </w:rPr>
              <w:t>Mehr &gt; Springen &gt; Kopf &gt; Ausgabe</w:t>
            </w:r>
            <w:r>
              <w:t>.</w:t>
            </w:r>
          </w:p>
        </w:tc>
        <w:tc>
          <w:tcPr>
            <w:tcW w:w="0" w:type="auto"/>
          </w:tcPr>
          <w:p w:rsidR="00000000" w:rsidRDefault="00EE45AC"/>
        </w:tc>
        <w:tc>
          <w:tcPr>
            <w:tcW w:w="0" w:type="auto"/>
          </w:tcPr>
          <w:p w:rsidR="00000000" w:rsidRDefault="00EE45AC"/>
        </w:tc>
      </w:tr>
      <w:tr w:rsidR="007D63B2" w:rsidTr="00EE45AC">
        <w:tc>
          <w:tcPr>
            <w:tcW w:w="0" w:type="auto"/>
          </w:tcPr>
          <w:p w:rsidR="007D63B2" w:rsidRDefault="00EE45AC">
            <w:r>
              <w:t>6</w:t>
            </w:r>
          </w:p>
        </w:tc>
        <w:tc>
          <w:tcPr>
            <w:tcW w:w="0" w:type="auto"/>
          </w:tcPr>
          <w:p w:rsidR="007D63B2" w:rsidRDefault="00EE45AC">
            <w:r>
              <w:rPr>
                <w:rStyle w:val="SAPEmphasis"/>
              </w:rPr>
              <w:t>Anlage prüfen</w:t>
            </w:r>
          </w:p>
        </w:tc>
        <w:tc>
          <w:tcPr>
            <w:tcW w:w="0" w:type="auto"/>
          </w:tcPr>
          <w:p w:rsidR="007D63B2" w:rsidRDefault="00EE45AC">
            <w:r>
              <w:t xml:space="preserve">Sie können die hochgeladene Datei unter </w:t>
            </w:r>
            <w:r>
              <w:rPr>
                <w:rStyle w:val="SAPScreenElement"/>
              </w:rPr>
              <w:t>Menü &gt; Dienste zum Objekt &gt; Anhangsliste</w:t>
            </w:r>
            <w:r>
              <w:t xml:space="preserve"> prüfen.</w:t>
            </w:r>
          </w:p>
        </w:tc>
        <w:tc>
          <w:tcPr>
            <w:tcW w:w="0" w:type="auto"/>
          </w:tcPr>
          <w:p w:rsidR="00000000" w:rsidRDefault="00EE45AC"/>
        </w:tc>
        <w:tc>
          <w:tcPr>
            <w:tcW w:w="0" w:type="auto"/>
          </w:tcPr>
          <w:p w:rsidR="00000000" w:rsidRDefault="00EE45AC"/>
        </w:tc>
      </w:tr>
      <w:tr w:rsidR="007D63B2" w:rsidTr="00EE45AC">
        <w:tc>
          <w:tcPr>
            <w:tcW w:w="0" w:type="auto"/>
          </w:tcPr>
          <w:p w:rsidR="007D63B2" w:rsidRDefault="00EE45AC">
            <w:r>
              <w:t>7</w:t>
            </w:r>
          </w:p>
        </w:tc>
        <w:tc>
          <w:tcPr>
            <w:tcW w:w="0" w:type="auto"/>
          </w:tcPr>
          <w:p w:rsidR="007D63B2" w:rsidRDefault="00EE45AC">
            <w:r>
              <w:rPr>
                <w:rStyle w:val="SAPEmphasis"/>
              </w:rPr>
              <w:t>Faktura sichern</w:t>
            </w:r>
          </w:p>
        </w:tc>
        <w:tc>
          <w:tcPr>
            <w:tcW w:w="0" w:type="auto"/>
          </w:tcPr>
          <w:p w:rsidR="007D63B2" w:rsidRDefault="00EE45AC">
            <w:r>
              <w:t xml:space="preserve">Überprüfen Sie die Einträge, und wählen Sie </w:t>
            </w:r>
            <w:r>
              <w:rPr>
                <w:rStyle w:val="SAPScreenElement"/>
              </w:rPr>
              <w:t>Sichern</w:t>
            </w:r>
            <w:r>
              <w:t>.</w:t>
            </w:r>
          </w:p>
        </w:tc>
        <w:tc>
          <w:tcPr>
            <w:tcW w:w="0" w:type="auto"/>
          </w:tcPr>
          <w:p w:rsidR="007D63B2" w:rsidRDefault="00EE45AC">
            <w:r>
              <w:t xml:space="preserve">Sie haben Ihre Änderungen </w:t>
            </w:r>
            <w:r>
              <w:t>gesichert.</w:t>
            </w:r>
          </w:p>
        </w:tc>
        <w:tc>
          <w:tcPr>
            <w:tcW w:w="0" w:type="auto"/>
          </w:tcPr>
          <w:p w:rsidR="00000000" w:rsidRDefault="00EE45AC"/>
        </w:tc>
      </w:tr>
    </w:tbl>
    <w:p w:rsidR="007D63B2" w:rsidRDefault="00EE45AC">
      <w:pPr>
        <w:pStyle w:val="Heading1"/>
      </w:pPr>
      <w:bookmarkStart w:id="44" w:name="d2e2080"/>
      <w:bookmarkStart w:id="45" w:name="_Toc52225159"/>
      <w:r>
        <w:t>Anhang</w:t>
      </w:r>
      <w:bookmarkEnd w:id="44"/>
      <w:bookmarkEnd w:id="45"/>
    </w:p>
    <w:p w:rsidR="007D63B2" w:rsidRDefault="00EE45AC">
      <w:pPr>
        <w:pStyle w:val="Heading2"/>
      </w:pPr>
      <w:bookmarkStart w:id="46" w:name="unique_21"/>
      <w:bookmarkStart w:id="47" w:name="_Toc52225160"/>
      <w:r>
        <w:t>Prozessintegration</w:t>
      </w:r>
      <w:bookmarkEnd w:id="46"/>
      <w:bookmarkEnd w:id="47"/>
    </w:p>
    <w:p w:rsidR="007D63B2" w:rsidRDefault="00EE45AC">
      <w:r>
        <w:t>Der im vorliegenden Testskript zu testende Prozess gehört zu einer Kette integrierter Prozesse.</w:t>
      </w:r>
    </w:p>
    <w:p w:rsidR="007D63B2" w:rsidRDefault="00EE45AC">
      <w:pPr>
        <w:pStyle w:val="Heading3"/>
      </w:pPr>
      <w:bookmarkStart w:id="48" w:name="unique_22"/>
      <w:bookmarkStart w:id="49" w:name="_Toc52225161"/>
      <w:r>
        <w:t>Nachfolgende Prozesse</w:t>
      </w:r>
      <w:bookmarkEnd w:id="48"/>
      <w:bookmarkEnd w:id="49"/>
    </w:p>
    <w:p w:rsidR="007D63B2" w:rsidRDefault="00EE45AC">
      <w:r>
        <w:t xml:space="preserve">Nach Abschluss der Aktivitäten im vorliegenden Testskript können Sie mit dem Testen der folgenden </w:t>
      </w:r>
      <w:r>
        <w:t>Geschäftsprozesse fortfahren:</w:t>
      </w:r>
    </w:p>
    <w:tbl>
      <w:tblPr>
        <w:tblStyle w:val="SAPStandardTable"/>
        <w:tblW w:w="0" w:type="auto"/>
        <w:tblLook w:val="0620" w:firstRow="1" w:lastRow="0" w:firstColumn="0" w:lastColumn="0" w:noHBand="1" w:noVBand="1"/>
      </w:tblPr>
      <w:tblGrid>
        <w:gridCol w:w="2701"/>
        <w:gridCol w:w="11470"/>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Umfangsbestandteil</w:t>
            </w:r>
          </w:p>
        </w:tc>
        <w:tc>
          <w:tcPr>
            <w:tcW w:w="0" w:type="auto"/>
          </w:tcPr>
          <w:p w:rsidR="007D63B2" w:rsidRDefault="00EE45AC">
            <w:pPr>
              <w:pStyle w:val="SAPTableHeader"/>
            </w:pPr>
            <w:r>
              <w:t>Voraussetzungen/Situation</w:t>
            </w:r>
          </w:p>
        </w:tc>
      </w:tr>
      <w:tr w:rsidR="007D63B2" w:rsidTr="00EE45AC">
        <w:tc>
          <w:tcPr>
            <w:tcW w:w="0" w:type="auto"/>
          </w:tcPr>
          <w:p w:rsidR="007D63B2" w:rsidRDefault="00EE45AC">
            <w:r>
              <w:t>J59 - Debitorenbuchhaltung</w:t>
            </w:r>
          </w:p>
        </w:tc>
        <w:tc>
          <w:tcPr>
            <w:tcW w:w="0" w:type="auto"/>
          </w:tcPr>
          <w:p w:rsidR="007D63B2" w:rsidRDefault="00EE45AC">
            <w:r>
              <w:t>In dieser Aktivität buchen Sie den Zahlungseingang.</w:t>
            </w:r>
          </w:p>
          <w:p w:rsidR="007D63B2" w:rsidRDefault="00EE45AC">
            <w:r>
              <w:t>Schließen Sie unter Verwendung der Stammdaten aus diesem Dokument die folgenden im Testskript erläute</w:t>
            </w:r>
            <w:r>
              <w:t>rten Aktivitäten ab:</w:t>
            </w:r>
          </w:p>
          <w:p w:rsidR="007D63B2" w:rsidRDefault="00EE45AC">
            <w:pPr>
              <w:pStyle w:val="listpara1"/>
              <w:numPr>
                <w:ilvl w:val="0"/>
                <w:numId w:val="23"/>
              </w:numPr>
            </w:pPr>
            <w:r>
              <w:t xml:space="preserve">Führen Sie alle Aktivitäten aus, die im Testskript des folgenden Umfangsbestandteils beschrieben sind: Debitorenbuchhaltung (J59) (Abschnitte </w:t>
            </w:r>
            <w:r>
              <w:rPr>
                <w:rStyle w:val="italic"/>
              </w:rPr>
              <w:t>Debitorenrechnung im Rechnungswesen buchen</w:t>
            </w:r>
            <w:r>
              <w:t xml:space="preserve">, </w:t>
            </w:r>
            <w:r>
              <w:rPr>
                <w:rStyle w:val="italic"/>
              </w:rPr>
              <w:t>Überfällige Forderungen</w:t>
            </w:r>
            <w:r>
              <w:t>,</w:t>
            </w:r>
            <w:r>
              <w:rPr>
                <w:rStyle w:val="italic"/>
              </w:rPr>
              <w:t xml:space="preserve"> Debitorensalden anzeigen</w:t>
            </w:r>
            <w:r>
              <w:rPr>
                <w:rStyle w:val="italic"/>
              </w:rPr>
              <w:t>, Debitorenposten bearbeiten</w:t>
            </w:r>
            <w:r>
              <w:t>). Verwenden Sie hierzu die Stammdaten aus diesem Dokument.</w:t>
            </w:r>
          </w:p>
        </w:tc>
      </w:tr>
      <w:tr w:rsidR="007D63B2" w:rsidTr="00EE45AC">
        <w:tc>
          <w:tcPr>
            <w:tcW w:w="0" w:type="auto"/>
          </w:tcPr>
          <w:p w:rsidR="007D63B2" w:rsidRDefault="00EE45AC">
            <w:r>
              <w:t>BKK - Monitoring der Kundenauftragserfüllung(optional)</w:t>
            </w:r>
          </w:p>
        </w:tc>
        <w:tc>
          <w:tcPr>
            <w:tcW w:w="0" w:type="auto"/>
          </w:tcPr>
          <w:p w:rsidR="007D63B2" w:rsidRDefault="00EE45AC">
            <w:r>
              <w:t xml:space="preserve">Dieser Umfangsbestandteil beschreibt alle periodischen Aktivitäten, z.B. die Tagesabschlussaktivitäten oder die </w:t>
            </w:r>
            <w:r>
              <w:t>Aktivitäten zur Einhaltung gesetzlicher Vorgaben.</w:t>
            </w:r>
          </w:p>
          <w:p w:rsidR="007D63B2" w:rsidRDefault="00EE45AC">
            <w:pPr>
              <w:pStyle w:val="listpara1"/>
              <w:numPr>
                <w:ilvl w:val="0"/>
                <w:numId w:val="24"/>
              </w:numPr>
            </w:pPr>
            <w:r>
              <w:t xml:space="preserve">Führen Sie mithilfe der Stammdaten aus diesem Beleg alle Aktivitäten aus, die im Testskript des folgenden Umfangsbestandteils beschrieben sind: Monitoring der Kundenauftragserfüllung (BKK) (Kapitel </w:t>
            </w:r>
            <w:r>
              <w:rPr>
                <w:rStyle w:val="italic"/>
              </w:rPr>
              <w:t>Für Fakt</w:t>
            </w:r>
            <w:r>
              <w:rPr>
                <w:rStyle w:val="italic"/>
              </w:rPr>
              <w:t>urierung gesperrte Verkaufsbelege prüfen</w:t>
            </w:r>
            <w:r>
              <w:t xml:space="preserve">, </w:t>
            </w:r>
            <w:r>
              <w:rPr>
                <w:rStyle w:val="italic"/>
              </w:rPr>
              <w:t>Fakturavorrat prüfen</w:t>
            </w:r>
            <w:r>
              <w:t xml:space="preserve">, </w:t>
            </w:r>
            <w:r>
              <w:rPr>
                <w:rStyle w:val="italic"/>
              </w:rPr>
              <w:t>Protokoll der Sammelrechnungserstellung prüfen</w:t>
            </w:r>
            <w:r>
              <w:t xml:space="preserve"> und </w:t>
            </w:r>
            <w:r>
              <w:rPr>
                <w:rStyle w:val="italic"/>
              </w:rPr>
              <w:t>Liste der gesperrten Fakturen (für Rechnungswesen) prüfen</w:t>
            </w:r>
            <w:r>
              <w:t>).</w:t>
            </w:r>
          </w:p>
        </w:tc>
      </w:tr>
    </w:tbl>
    <w:p w:rsidR="007D63B2" w:rsidRDefault="00EE45AC">
      <w:pPr>
        <w:pStyle w:val="Heading2"/>
      </w:pPr>
      <w:bookmarkStart w:id="50" w:name="d2e2269"/>
      <w:bookmarkStart w:id="51" w:name="_Toc52225162"/>
      <w:r>
        <w:t>Einplanungsjob (alternativ)</w:t>
      </w:r>
      <w:bookmarkEnd w:id="50"/>
      <w:bookmarkEnd w:id="51"/>
    </w:p>
    <w:p w:rsidR="007D63B2" w:rsidRDefault="00EE45AC">
      <w:pPr>
        <w:pStyle w:val="Heading3"/>
      </w:pPr>
      <w:bookmarkStart w:id="52" w:name="unique_23"/>
      <w:bookmarkStart w:id="53" w:name="_Toc52225163"/>
      <w:r>
        <w:t>Jobeinplanung für die Lieferungserstellung (Alternat</w:t>
      </w:r>
      <w:r>
        <w:t>ive)</w:t>
      </w:r>
      <w:bookmarkEnd w:id="52"/>
      <w:bookmarkEnd w:id="53"/>
    </w:p>
    <w:p w:rsidR="007D63B2" w:rsidRDefault="00EE45AC">
      <w:pPr>
        <w:pStyle w:val="SAPKeyblockTitle"/>
      </w:pPr>
      <w:r>
        <w:t>Testverwaltung</w:t>
      </w:r>
    </w:p>
    <w:p w:rsidR="007D63B2" w:rsidRDefault="00EE45AC">
      <w:r>
        <w:t>Kundenprojekt: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Verwendungszweck</w:t>
      </w:r>
    </w:p>
    <w:p w:rsidR="00EE45AC" w:rsidRDefault="00EE45AC">
      <w:r>
        <w:t>In diesem Prozessschritt erfahren Sie, wie Sie einen Hintergrundjob für die Erstellung von Auslieferungen einplanen.</w:t>
      </w:r>
    </w:p>
    <w:p w:rsidR="007D63B2" w:rsidRDefault="00EE45AC">
      <w:r>
        <w:t xml:space="preserve">Diese App kann alternativ zur manuellen </w:t>
      </w:r>
      <w:r>
        <w:t>Anlage von Auslieferungen verwendet werden.</w:t>
      </w:r>
    </w:p>
    <w:p w:rsidR="007D63B2" w:rsidRDefault="00EE45AC">
      <w:pPr>
        <w:pStyle w:val="SAPKeyblockTitle"/>
      </w:pPr>
      <w:r>
        <w:t>Vorgehensweise</w:t>
      </w:r>
    </w:p>
    <w:tbl>
      <w:tblPr>
        <w:tblStyle w:val="SAPStandardTable"/>
        <w:tblW w:w="0" w:type="auto"/>
        <w:tblLook w:val="0620" w:firstRow="1" w:lastRow="0" w:firstColumn="0" w:lastColumn="0" w:noHBand="1" w:noVBand="1"/>
      </w:tblPr>
      <w:tblGrid>
        <w:gridCol w:w="1459"/>
        <w:gridCol w:w="2260"/>
        <w:gridCol w:w="4519"/>
        <w:gridCol w:w="3549"/>
        <w:gridCol w:w="2384"/>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Anweisung</w:t>
            </w:r>
          </w:p>
        </w:tc>
        <w:tc>
          <w:tcPr>
            <w:tcW w:w="0" w:type="auto"/>
          </w:tcPr>
          <w:p w:rsidR="007D63B2" w:rsidRDefault="00EE45AC">
            <w:pPr>
              <w:pStyle w:val="SAPTableHeader"/>
            </w:pPr>
            <w:r>
              <w:t>Erwartetes Ergebnis</w:t>
            </w:r>
          </w:p>
        </w:tc>
        <w:tc>
          <w:tcPr>
            <w:tcW w:w="0" w:type="auto"/>
          </w:tcPr>
          <w:p w:rsidR="007D63B2" w:rsidRDefault="00EE45AC">
            <w:pPr>
              <w:pStyle w:val="SAPTableHeader"/>
            </w:pPr>
            <w:r>
              <w:t>Bestanden/Nicht bestanden/Anmerkung</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als Versandsachbearbeiter</w:t>
            </w:r>
            <w:r>
              <w:t xml:space="preserve"> im SAP Fiori Launchpad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Lieferungserstellung terminieren</w:t>
            </w:r>
            <w:r>
              <w:rPr>
                <w:rStyle w:val="SAPMonospace"/>
              </w:rPr>
              <w:t>(F2228)</w:t>
            </w:r>
            <w:r>
              <w:t>.</w:t>
            </w:r>
          </w:p>
        </w:tc>
        <w:tc>
          <w:tcPr>
            <w:tcW w:w="0" w:type="auto"/>
          </w:tcPr>
          <w:p w:rsidR="007D63B2" w:rsidRDefault="00EE45AC">
            <w:r>
              <w:t xml:space="preserve">Das Bild </w:t>
            </w:r>
            <w:r>
              <w:rPr>
                <w:rStyle w:val="SAPScreenElement"/>
              </w:rPr>
              <w:t>Anwendungsjobs</w:t>
            </w:r>
            <w:r>
              <w:t xml:space="preserve"> wird angezeigt. Die App zeigt automatisch den Verlauf der Anwendungsjobs an.</w:t>
            </w:r>
          </w:p>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Terminplan für</w:t>
            </w:r>
            <w:r>
              <w:rPr>
                <w:rStyle w:val="SAPEmphasis"/>
              </w:rPr>
              <w:t xml:space="preserve"> die Lieferungserstellung anlegen</w:t>
            </w:r>
          </w:p>
        </w:tc>
        <w:tc>
          <w:tcPr>
            <w:tcW w:w="0" w:type="auto"/>
          </w:tcPr>
          <w:p w:rsidR="007D63B2" w:rsidRDefault="00EE45AC">
            <w:r>
              <w:t xml:space="preserve">Wählen Sie </w:t>
            </w:r>
            <w:r>
              <w:rPr>
                <w:rStyle w:val="SAPScreenElement"/>
              </w:rPr>
              <w:t>Neu</w:t>
            </w:r>
            <w:r>
              <w:t>, um einen neuen Job zu definieren.</w:t>
            </w:r>
          </w:p>
        </w:tc>
        <w:tc>
          <w:tcPr>
            <w:tcW w:w="0" w:type="auto"/>
          </w:tcPr>
          <w:p w:rsidR="007D63B2" w:rsidRDefault="00EE45AC">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Lieferungserstellung einplanen</w:t>
            </w:r>
            <w:r>
              <w:t xml:space="preserve"> lauten.</w:t>
            </w:r>
          </w:p>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Jobparameter</w:t>
            </w:r>
          </w:p>
        </w:tc>
        <w:tc>
          <w:tcPr>
            <w:tcW w:w="0" w:type="auto"/>
          </w:tcPr>
          <w:p w:rsidR="007D63B2" w:rsidRDefault="00EE45AC">
            <w:r>
              <w:t>Definieren Sie bei Bedarf Einplanungsoptionen</w:t>
            </w:r>
            <w:r>
              <w:t xml:space="preserve"> und Parameter für den Hintergrundjob, und wählen Sie anschließend </w:t>
            </w:r>
            <w:r>
              <w:rPr>
                <w:rStyle w:val="SAPScreenElement"/>
              </w:rPr>
              <w:t>Prüfen</w:t>
            </w:r>
            <w:r>
              <w:t>.</w:t>
            </w:r>
          </w:p>
        </w:tc>
        <w:tc>
          <w:tcPr>
            <w:tcW w:w="0" w:type="auto"/>
          </w:tcPr>
          <w:p w:rsidR="007D63B2" w:rsidRDefault="00EE45AC">
            <w:r>
              <w:t xml:space="preserve">Die Meldung </w:t>
            </w:r>
            <w:r>
              <w:rPr>
                <w:rStyle w:val="SAPMonospace"/>
              </w:rPr>
              <w:t>Sie können den Job nun einplanen</w:t>
            </w:r>
            <w:r>
              <w:t xml:space="preserve"> wird angezeigt.</w:t>
            </w:r>
          </w:p>
        </w:tc>
        <w:tc>
          <w:tcPr>
            <w:tcW w:w="0" w:type="auto"/>
          </w:tcPr>
          <w:p w:rsidR="007D63B2" w:rsidRDefault="007D63B2"/>
        </w:tc>
      </w:tr>
      <w:tr w:rsidR="007D63B2" w:rsidTr="00EE45AC">
        <w:tc>
          <w:tcPr>
            <w:tcW w:w="0" w:type="auto"/>
          </w:tcPr>
          <w:p w:rsidR="007D63B2" w:rsidRDefault="00EE45AC">
            <w:r>
              <w:t>5</w:t>
            </w:r>
          </w:p>
        </w:tc>
        <w:tc>
          <w:tcPr>
            <w:tcW w:w="0" w:type="auto"/>
          </w:tcPr>
          <w:p w:rsidR="007D63B2" w:rsidRDefault="00EE45AC">
            <w:r>
              <w:rPr>
                <w:rStyle w:val="SAPEmphasis"/>
              </w:rPr>
              <w:t>Einplanen</w:t>
            </w:r>
          </w:p>
        </w:tc>
        <w:tc>
          <w:tcPr>
            <w:tcW w:w="0" w:type="auto"/>
          </w:tcPr>
          <w:p w:rsidR="007D63B2" w:rsidRDefault="00EE45AC">
            <w:r>
              <w:t xml:space="preserve">Wählen Sie </w:t>
            </w:r>
            <w:r>
              <w:rPr>
                <w:rStyle w:val="SAPScreenElement"/>
              </w:rPr>
              <w:t>Einplanen</w:t>
            </w:r>
            <w:r>
              <w:t>.</w:t>
            </w:r>
          </w:p>
        </w:tc>
        <w:tc>
          <w:tcPr>
            <w:tcW w:w="0" w:type="auto"/>
          </w:tcPr>
          <w:p w:rsidR="007D63B2" w:rsidRDefault="00EE45AC">
            <w:r>
              <w:t xml:space="preserve">Ein Job zur Lieferungserstellung wird eingeplant. Sie kehren zum Bild </w:t>
            </w:r>
            <w:r>
              <w:rPr>
                <w:rStyle w:val="SAPScreenElement"/>
              </w:rPr>
              <w:t>Anwendungsjobs</w:t>
            </w:r>
            <w:r>
              <w:t xml:space="preserve"> zurück.</w:t>
            </w:r>
          </w:p>
        </w:tc>
        <w:tc>
          <w:tcPr>
            <w:tcW w:w="0" w:type="auto"/>
          </w:tcPr>
          <w:p w:rsidR="007D63B2" w:rsidRDefault="007D63B2"/>
        </w:tc>
      </w:tr>
      <w:tr w:rsidR="007D63B2" w:rsidTr="00EE45AC">
        <w:tc>
          <w:tcPr>
            <w:tcW w:w="0" w:type="auto"/>
          </w:tcPr>
          <w:p w:rsidR="007D63B2" w:rsidRDefault="00EE45AC">
            <w:r>
              <w:t>6</w:t>
            </w:r>
          </w:p>
        </w:tc>
        <w:tc>
          <w:tcPr>
            <w:tcW w:w="0" w:type="auto"/>
          </w:tcPr>
          <w:p w:rsidR="007D63B2" w:rsidRDefault="00EE45AC">
            <w:r>
              <w:rPr>
                <w:rStyle w:val="SAPEmphasis"/>
              </w:rPr>
              <w:t>Protokoll zum Job für die Lieferungserstellung prüfen</w:t>
            </w:r>
          </w:p>
        </w:tc>
        <w:tc>
          <w:tcPr>
            <w:tcW w:w="0" w:type="auto"/>
          </w:tcPr>
          <w:p w:rsidR="007D63B2" w:rsidRDefault="00EE45AC">
            <w:r>
              <w:t xml:space="preserve">Nachdem der Status der Jobposition auf dem Bild </w:t>
            </w:r>
            <w:r>
              <w:rPr>
                <w:rStyle w:val="SAPScreenElement"/>
              </w:rPr>
              <w:t>Anwendungsjobs</w:t>
            </w:r>
            <w:r>
              <w:t xml:space="preserve"> zu "Fertig" wechselt, wählen Sie in der Spalte </w:t>
            </w:r>
            <w:r>
              <w:rPr>
                <w:rStyle w:val="SAPScreenElement"/>
              </w:rPr>
              <w:t>Protokoll</w:t>
            </w:r>
            <w:r>
              <w:t xml:space="preserve"> das Symbol </w:t>
            </w:r>
            <w:r>
              <w:rPr>
                <w:rStyle w:val="SAPScreenElement"/>
              </w:rPr>
              <w:t>Status</w:t>
            </w:r>
            <w:r>
              <w:t>.</w:t>
            </w:r>
          </w:p>
          <w:p w:rsidR="007D63B2" w:rsidRDefault="00EE45AC">
            <w:r>
              <w:rPr>
                <w:rStyle w:val="SAPEmphasis"/>
              </w:rPr>
              <w:t xml:space="preserve">Hinweis </w:t>
            </w:r>
            <w:r>
              <w:t xml:space="preserve">Wählen Sie die </w:t>
            </w:r>
            <w:r>
              <w:rPr>
                <w:rStyle w:val="SAPScreenElement"/>
              </w:rPr>
              <w:t>Lupe</w:t>
            </w:r>
            <w:r>
              <w:t>, und die Jobliste wird</w:t>
            </w:r>
            <w:r>
              <w:t xml:space="preserve"> aktualisiert.</w:t>
            </w:r>
          </w:p>
        </w:tc>
        <w:tc>
          <w:tcPr>
            <w:tcW w:w="0" w:type="auto"/>
          </w:tcPr>
          <w:p w:rsidR="007D63B2" w:rsidRDefault="00EE45AC">
            <w:r>
              <w:t>Die Jobprotokolldetails werden angezeigt.</w:t>
            </w:r>
          </w:p>
        </w:tc>
        <w:tc>
          <w:tcPr>
            <w:tcW w:w="0" w:type="auto"/>
          </w:tcPr>
          <w:p w:rsidR="007D63B2" w:rsidRDefault="007D63B2"/>
        </w:tc>
      </w:tr>
    </w:tbl>
    <w:p w:rsidR="007D63B2" w:rsidRDefault="00EE45AC">
      <w:pPr>
        <w:pStyle w:val="Heading3"/>
      </w:pPr>
      <w:bookmarkStart w:id="54" w:name="unique_24"/>
      <w:bookmarkStart w:id="55" w:name="_Toc52225164"/>
      <w:r>
        <w:t>Jobeinplanung für Warenausgang zu Lieferungen (Alternative)</w:t>
      </w:r>
      <w:bookmarkEnd w:id="54"/>
      <w:bookmarkEnd w:id="55"/>
    </w:p>
    <w:p w:rsidR="007D63B2" w:rsidRDefault="00EE45AC">
      <w:pPr>
        <w:pStyle w:val="SAPKeyblockTitle"/>
      </w:pPr>
      <w:r>
        <w:t>Testverwaltung</w:t>
      </w:r>
    </w:p>
    <w:p w:rsidR="007D63B2" w:rsidRDefault="00EE45AC">
      <w:r>
        <w:t>Kundenprojekt: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 xml:space="preserve">Geben Sie ein </w:t>
            </w:r>
            <w:r>
              <w:rPr>
                <w:rStyle w:val="SAPUserEntry"/>
              </w:rPr>
              <w:t>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Verwendungszweck</w:t>
      </w:r>
    </w:p>
    <w:p w:rsidR="00EE45AC" w:rsidRDefault="00EE45AC">
      <w:r>
        <w:t>In diesem Prozessschritt erfahren Sie, wie Sie</w:t>
      </w:r>
      <w:r>
        <w:t xml:space="preserve"> einen Hintergrundjob für Warenausgangsbuchungen mit Bezug auf Auslieferungen einplanen.</w:t>
      </w:r>
    </w:p>
    <w:p w:rsidR="007D63B2" w:rsidRDefault="00EE45AC">
      <w:r>
        <w:t>Diese App kann alternativ zur manuellen Warenausgangsbuchung für Auslieferungen verwendet werden.</w:t>
      </w:r>
    </w:p>
    <w:p w:rsidR="007D63B2" w:rsidRDefault="00EE45AC">
      <w:pPr>
        <w:pStyle w:val="SAPKeyblockTitle"/>
      </w:pPr>
      <w:r>
        <w:t>Vorgehensweise</w:t>
      </w:r>
    </w:p>
    <w:tbl>
      <w:tblPr>
        <w:tblStyle w:val="SAPStandardTable"/>
        <w:tblW w:w="0" w:type="auto"/>
        <w:tblLook w:val="0620" w:firstRow="1" w:lastRow="0" w:firstColumn="0" w:lastColumn="0" w:noHBand="1" w:noVBand="1"/>
      </w:tblPr>
      <w:tblGrid>
        <w:gridCol w:w="1448"/>
        <w:gridCol w:w="2260"/>
        <w:gridCol w:w="4338"/>
        <w:gridCol w:w="3778"/>
        <w:gridCol w:w="2347"/>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w:t>
            </w:r>
            <w:r>
              <w:t>ung</w:t>
            </w:r>
          </w:p>
        </w:tc>
        <w:tc>
          <w:tcPr>
            <w:tcW w:w="0" w:type="auto"/>
          </w:tcPr>
          <w:p w:rsidR="007D63B2" w:rsidRDefault="00EE45AC">
            <w:pPr>
              <w:pStyle w:val="SAPTableHeader"/>
            </w:pPr>
            <w:r>
              <w:t>Erwartetes Ergebnis</w:t>
            </w:r>
          </w:p>
        </w:tc>
        <w:tc>
          <w:tcPr>
            <w:tcW w:w="0" w:type="auto"/>
          </w:tcPr>
          <w:p w:rsidR="007D63B2" w:rsidRDefault="00EE45AC">
            <w:pPr>
              <w:pStyle w:val="SAPTableHeader"/>
            </w:pPr>
            <w:r>
              <w:t>Bestanden/Nicht bestanden/Anmerkung</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als Versandsachbearbeiter</w:t>
            </w:r>
            <w:r>
              <w:t xml:space="preserve"> im SAP Fiori Launchpad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Warenausgang für Lieferungen terminieren</w:t>
            </w:r>
            <w:r>
              <w:rPr>
                <w:rStyle w:val="SAPMonospace"/>
              </w:rPr>
              <w:t>(F2259)</w:t>
            </w:r>
            <w:r>
              <w:t>.</w:t>
            </w:r>
          </w:p>
        </w:tc>
        <w:tc>
          <w:tcPr>
            <w:tcW w:w="0" w:type="auto"/>
          </w:tcPr>
          <w:p w:rsidR="007D63B2" w:rsidRDefault="00EE45AC">
            <w:r>
              <w:t xml:space="preserve">Das Bild </w:t>
            </w:r>
            <w:r>
              <w:rPr>
                <w:rStyle w:val="SAPScreenElement"/>
              </w:rPr>
              <w:t>Anwendungsjobs</w:t>
            </w:r>
            <w:r>
              <w:t xml:space="preserve"> wird angezeigt. Die App zeigt automatisch den Verlauf der Anwendungsjobs an.</w:t>
            </w:r>
          </w:p>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Terminplan für Warenausgang für Lieferungen anlegen</w:t>
            </w:r>
          </w:p>
        </w:tc>
        <w:tc>
          <w:tcPr>
            <w:tcW w:w="0" w:type="auto"/>
          </w:tcPr>
          <w:p w:rsidR="007D63B2" w:rsidRDefault="00EE45AC">
            <w:r>
              <w:t xml:space="preserve">Wählen Sie </w:t>
            </w:r>
            <w:r>
              <w:rPr>
                <w:rStyle w:val="SAPScreenElement"/>
              </w:rPr>
              <w:t>Neu</w:t>
            </w:r>
            <w:r>
              <w:t>, um einen neuen Job zu definieren.</w:t>
            </w:r>
          </w:p>
        </w:tc>
        <w:tc>
          <w:tcPr>
            <w:tcW w:w="0" w:type="auto"/>
          </w:tcPr>
          <w:p w:rsidR="007D63B2" w:rsidRDefault="00EE45AC">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Warenausgang für Lieferungen terminieren</w:t>
            </w:r>
            <w:r>
              <w:t xml:space="preserve"> lauten.</w:t>
            </w:r>
          </w:p>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Jobparameter</w:t>
            </w:r>
          </w:p>
        </w:tc>
        <w:tc>
          <w:tcPr>
            <w:tcW w:w="0" w:type="auto"/>
          </w:tcPr>
          <w:p w:rsidR="007D63B2" w:rsidRDefault="00EE45AC">
            <w:r>
              <w:t xml:space="preserve">Definieren Sie bei Bedarf Einplanungsoptionen und Parameter für den Hintergrundjob, und wählen Sie anschließend </w:t>
            </w:r>
            <w:r>
              <w:rPr>
                <w:rStyle w:val="SAPScreenElement"/>
              </w:rPr>
              <w:t>Prüfen</w:t>
            </w:r>
            <w:r>
              <w:t>.</w:t>
            </w:r>
          </w:p>
        </w:tc>
        <w:tc>
          <w:tcPr>
            <w:tcW w:w="0" w:type="auto"/>
          </w:tcPr>
          <w:p w:rsidR="007D63B2" w:rsidRDefault="00EE45AC">
            <w:r>
              <w:t xml:space="preserve">Die Meldung </w:t>
            </w:r>
            <w:r>
              <w:rPr>
                <w:rStyle w:val="SAPMonospace"/>
              </w:rPr>
              <w:t>Sie k</w:t>
            </w:r>
            <w:r>
              <w:rPr>
                <w:rStyle w:val="SAPMonospace"/>
              </w:rPr>
              <w:t>önnen den Job nun einplanen</w:t>
            </w:r>
            <w:r>
              <w:t xml:space="preserve"> wird angezeigt.</w:t>
            </w:r>
          </w:p>
        </w:tc>
        <w:tc>
          <w:tcPr>
            <w:tcW w:w="0" w:type="auto"/>
          </w:tcPr>
          <w:p w:rsidR="007D63B2" w:rsidRDefault="007D63B2"/>
        </w:tc>
      </w:tr>
      <w:tr w:rsidR="007D63B2" w:rsidTr="00EE45AC">
        <w:tc>
          <w:tcPr>
            <w:tcW w:w="0" w:type="auto"/>
          </w:tcPr>
          <w:p w:rsidR="007D63B2" w:rsidRDefault="00EE45AC">
            <w:r>
              <w:t>5</w:t>
            </w:r>
          </w:p>
        </w:tc>
        <w:tc>
          <w:tcPr>
            <w:tcW w:w="0" w:type="auto"/>
          </w:tcPr>
          <w:p w:rsidR="007D63B2" w:rsidRDefault="00EE45AC">
            <w:r>
              <w:rPr>
                <w:rStyle w:val="SAPEmphasis"/>
              </w:rPr>
              <w:t>Einplanen</w:t>
            </w:r>
          </w:p>
        </w:tc>
        <w:tc>
          <w:tcPr>
            <w:tcW w:w="0" w:type="auto"/>
          </w:tcPr>
          <w:p w:rsidR="007D63B2" w:rsidRDefault="00EE45AC">
            <w:r>
              <w:t xml:space="preserve">Wählen Sie </w:t>
            </w:r>
            <w:r>
              <w:rPr>
                <w:rStyle w:val="SAPScreenElement"/>
              </w:rPr>
              <w:t>Einplanen</w:t>
            </w:r>
            <w:r>
              <w:t>.</w:t>
            </w:r>
          </w:p>
        </w:tc>
        <w:tc>
          <w:tcPr>
            <w:tcW w:w="0" w:type="auto"/>
          </w:tcPr>
          <w:p w:rsidR="007D63B2" w:rsidRDefault="00EE45AC">
            <w:r>
              <w:t xml:space="preserve">Ein Job zur Terminierung eines Warenausgangs für Lieferungen wird eingeplant. Sie kehren zum Bild </w:t>
            </w:r>
            <w:r>
              <w:rPr>
                <w:rStyle w:val="SAPScreenElement"/>
              </w:rPr>
              <w:t>Anwendungsjobs</w:t>
            </w:r>
            <w:r>
              <w:t xml:space="preserve"> zurück.</w:t>
            </w:r>
          </w:p>
        </w:tc>
        <w:tc>
          <w:tcPr>
            <w:tcW w:w="0" w:type="auto"/>
          </w:tcPr>
          <w:p w:rsidR="007D63B2" w:rsidRDefault="007D63B2"/>
        </w:tc>
      </w:tr>
      <w:tr w:rsidR="007D63B2" w:rsidTr="00EE45AC">
        <w:tc>
          <w:tcPr>
            <w:tcW w:w="0" w:type="auto"/>
          </w:tcPr>
          <w:p w:rsidR="007D63B2" w:rsidRDefault="00EE45AC">
            <w:r>
              <w:t>6</w:t>
            </w:r>
          </w:p>
        </w:tc>
        <w:tc>
          <w:tcPr>
            <w:tcW w:w="0" w:type="auto"/>
          </w:tcPr>
          <w:p w:rsidR="007D63B2" w:rsidRDefault="00EE45AC">
            <w:r>
              <w:rPr>
                <w:rStyle w:val="SAPEmphasis"/>
              </w:rPr>
              <w:t>Jobprotokoll für Warenausgang zu Lieferungen prüfen</w:t>
            </w:r>
          </w:p>
        </w:tc>
        <w:tc>
          <w:tcPr>
            <w:tcW w:w="0" w:type="auto"/>
          </w:tcPr>
          <w:p w:rsidR="007D63B2" w:rsidRDefault="00EE45AC">
            <w:r>
              <w:t xml:space="preserve">Nachdem der Status der Jobposition auf dem Bild </w:t>
            </w:r>
            <w:r>
              <w:rPr>
                <w:rStyle w:val="SAPScreenElement"/>
              </w:rPr>
              <w:t>Anwendungsjobs</w:t>
            </w:r>
            <w:r>
              <w:t xml:space="preserve"> zu "Fertig" wechselt, wählen Sie in der Spalte </w:t>
            </w:r>
            <w:r>
              <w:rPr>
                <w:rStyle w:val="SAPScreenElement"/>
              </w:rPr>
              <w:t>Protokoll</w:t>
            </w:r>
            <w:r>
              <w:t xml:space="preserve"> das Symbol </w:t>
            </w:r>
            <w:r>
              <w:rPr>
                <w:rStyle w:val="SAPScreenElement"/>
              </w:rPr>
              <w:t>Status</w:t>
            </w:r>
            <w:r>
              <w:t>.</w:t>
            </w:r>
          </w:p>
          <w:p w:rsidR="007D63B2" w:rsidRDefault="00EE45AC">
            <w:r>
              <w:rPr>
                <w:rStyle w:val="SAPEmphasis"/>
              </w:rPr>
              <w:t xml:space="preserve">Hinweis </w:t>
            </w:r>
            <w:r>
              <w:t xml:space="preserve">Wählen Sie die </w:t>
            </w:r>
            <w:r>
              <w:rPr>
                <w:rStyle w:val="SAPScreenElement"/>
              </w:rPr>
              <w:t>Lupe</w:t>
            </w:r>
            <w:r>
              <w:t>, und die Jobliste wird aktualisiert.</w:t>
            </w:r>
          </w:p>
        </w:tc>
        <w:tc>
          <w:tcPr>
            <w:tcW w:w="0" w:type="auto"/>
          </w:tcPr>
          <w:p w:rsidR="007D63B2" w:rsidRDefault="00EE45AC">
            <w:r>
              <w:t>Die Jobprotokolldetails werden angezeigt.</w:t>
            </w:r>
          </w:p>
        </w:tc>
        <w:tc>
          <w:tcPr>
            <w:tcW w:w="0" w:type="auto"/>
          </w:tcPr>
          <w:p w:rsidR="007D63B2" w:rsidRDefault="007D63B2"/>
        </w:tc>
      </w:tr>
    </w:tbl>
    <w:p w:rsidR="007D63B2" w:rsidRDefault="00EE45AC">
      <w:pPr>
        <w:pStyle w:val="Heading3"/>
      </w:pPr>
      <w:bookmarkStart w:id="56" w:name="unique_25"/>
      <w:bookmarkStart w:id="57" w:name="_Toc52225165"/>
      <w:r>
        <w:t>Jobeinplanung für die Fakturaerstellung (Alternative)</w:t>
      </w:r>
      <w:bookmarkEnd w:id="56"/>
      <w:bookmarkEnd w:id="57"/>
    </w:p>
    <w:p w:rsidR="007D63B2" w:rsidRDefault="00EE45AC">
      <w:pPr>
        <w:pStyle w:val="SAPKeyblockTitle"/>
      </w:pPr>
      <w:r>
        <w:t>Testverwaltung</w:t>
      </w:r>
    </w:p>
    <w:p w:rsidR="007D63B2" w:rsidRDefault="00EE45AC">
      <w:r>
        <w:t>K</w:t>
      </w:r>
      <w:r>
        <w:t>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Einsatzmöglichkeiten</w:t>
      </w:r>
    </w:p>
    <w:p w:rsidR="00EE45AC" w:rsidRDefault="00EE45AC">
      <w:r>
        <w:t>In diesem Prozessschritt erfahren Sie, wie Sie einen Hintergrundjob für die Erstellung von Fakturabelegen einplanen.</w:t>
      </w:r>
    </w:p>
    <w:p w:rsidR="007D63B2" w:rsidRDefault="00EE45AC">
      <w:r>
        <w:t xml:space="preserve">Diese App kann alternativ zur manuellen Anlage von Fakturabelegen </w:t>
      </w:r>
      <w:r>
        <w:t>verwendet werden.</w:t>
      </w:r>
    </w:p>
    <w:p w:rsidR="007D63B2" w:rsidRDefault="00EE45AC">
      <w:pPr>
        <w:pStyle w:val="SAPKeyblockTitle"/>
      </w:pPr>
      <w:r>
        <w:t>Vorgehensweise</w:t>
      </w:r>
    </w:p>
    <w:tbl>
      <w:tblPr>
        <w:tblStyle w:val="SAPStandardTable"/>
        <w:tblW w:w="0" w:type="auto"/>
        <w:tblLook w:val="0620" w:firstRow="1" w:lastRow="0" w:firstColumn="0" w:lastColumn="0" w:noHBand="1" w:noVBand="1"/>
      </w:tblPr>
      <w:tblGrid>
        <w:gridCol w:w="1477"/>
        <w:gridCol w:w="2365"/>
        <w:gridCol w:w="4214"/>
        <w:gridCol w:w="3678"/>
        <w:gridCol w:w="2437"/>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Anweisung</w:t>
            </w:r>
          </w:p>
        </w:tc>
        <w:tc>
          <w:tcPr>
            <w:tcW w:w="0" w:type="auto"/>
          </w:tcPr>
          <w:p w:rsidR="007D63B2" w:rsidRDefault="00EE45AC">
            <w:pPr>
              <w:pStyle w:val="SAPTableHeader"/>
            </w:pPr>
            <w:r>
              <w:t>Erwartetes Ergebnis</w:t>
            </w:r>
          </w:p>
        </w:tc>
        <w:tc>
          <w:tcPr>
            <w:tcW w:w="0" w:type="auto"/>
          </w:tcPr>
          <w:p w:rsidR="007D63B2" w:rsidRDefault="00EE45AC">
            <w:pPr>
              <w:pStyle w:val="SAPTableHeader"/>
            </w:pPr>
            <w:r>
              <w:t>Bestanden/Nicht bestanden/Anmerkung</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am SAP Fiori Launchpad als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 xml:space="preserve">App </w:t>
            </w:r>
            <w:r>
              <w:rPr>
                <w:rStyle w:val="SAPEmphasis"/>
              </w:rPr>
              <w:t>aufrufen</w:t>
            </w:r>
          </w:p>
        </w:tc>
        <w:tc>
          <w:tcPr>
            <w:tcW w:w="0" w:type="auto"/>
          </w:tcPr>
          <w:p w:rsidR="007D63B2" w:rsidRDefault="00EE45AC">
            <w:r>
              <w:t xml:space="preserve">Öffnen Sie </w:t>
            </w:r>
            <w:r>
              <w:rPr>
                <w:rStyle w:val="SAPScreenElement"/>
              </w:rPr>
              <w:t>Fakturaerstellung einplanen</w:t>
            </w:r>
            <w:r>
              <w:rPr>
                <w:rStyle w:val="SAPMonospace"/>
              </w:rPr>
              <w:t>(F1519)</w:t>
            </w:r>
            <w:r>
              <w:t>.</w:t>
            </w:r>
          </w:p>
        </w:tc>
        <w:tc>
          <w:tcPr>
            <w:tcW w:w="0" w:type="auto"/>
          </w:tcPr>
          <w:p w:rsidR="007D63B2" w:rsidRDefault="00EE45AC">
            <w:r>
              <w:t xml:space="preserve">Das Bild </w:t>
            </w:r>
            <w:r>
              <w:rPr>
                <w:rStyle w:val="SAPScreenElement"/>
              </w:rPr>
              <w:t>Anwendungsjobs</w:t>
            </w:r>
            <w:r>
              <w:t xml:space="preserve"> wird angezeigt. Die App zeigt automatisch den Verlauf der Anwendungsjobs an.</w:t>
            </w:r>
          </w:p>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Terminplan für die Rechnungserstellung anlegen</w:t>
            </w:r>
          </w:p>
        </w:tc>
        <w:tc>
          <w:tcPr>
            <w:tcW w:w="0" w:type="auto"/>
          </w:tcPr>
          <w:p w:rsidR="007D63B2" w:rsidRDefault="00EE45AC">
            <w:r>
              <w:t xml:space="preserve">Wählen Sie </w:t>
            </w:r>
            <w:r>
              <w:rPr>
                <w:rStyle w:val="SAPScreenElement"/>
              </w:rPr>
              <w:t>Neu</w:t>
            </w:r>
            <w:r>
              <w:t>, um einen neuen Job für die Faktu</w:t>
            </w:r>
            <w:r>
              <w:t>raerstellung zu definieren.</w:t>
            </w:r>
          </w:p>
        </w:tc>
        <w:tc>
          <w:tcPr>
            <w:tcW w:w="0" w:type="auto"/>
          </w:tcPr>
          <w:p w:rsidR="007D63B2" w:rsidRDefault="00EE45AC">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Fakturaerstellung einplanen</w:t>
            </w:r>
            <w:r>
              <w:t xml:space="preserve"> lauten.</w:t>
            </w:r>
          </w:p>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Jobparameter</w:t>
            </w:r>
          </w:p>
        </w:tc>
        <w:tc>
          <w:tcPr>
            <w:tcW w:w="0" w:type="auto"/>
          </w:tcPr>
          <w:p w:rsidR="007D63B2" w:rsidRDefault="00EE45AC">
            <w:r>
              <w:t>Definieren Sie bei Bedarf Einplanungsoptionen und Parameter für den Hintergrundjob.</w:t>
            </w:r>
          </w:p>
          <w:p w:rsidR="007D63B2" w:rsidRDefault="00EE45AC">
            <w:r>
              <w:t xml:space="preserve">Wählen Sie </w:t>
            </w:r>
            <w:r>
              <w:rPr>
                <w:rStyle w:val="SAPScreenElement"/>
              </w:rPr>
              <w:t>Prüfen</w:t>
            </w:r>
            <w:r>
              <w:t>.</w:t>
            </w:r>
          </w:p>
        </w:tc>
        <w:tc>
          <w:tcPr>
            <w:tcW w:w="0" w:type="auto"/>
          </w:tcPr>
          <w:p w:rsidR="007D63B2" w:rsidRDefault="00EE45AC">
            <w:r>
              <w:t xml:space="preserve">Die Meldung </w:t>
            </w:r>
            <w:r>
              <w:rPr>
                <w:rStyle w:val="SAPMonospace"/>
              </w:rPr>
              <w:t>Sie können den Job nun einplanen</w:t>
            </w:r>
            <w:r>
              <w:t xml:space="preserve"> wird angezeigt.</w:t>
            </w:r>
          </w:p>
        </w:tc>
        <w:tc>
          <w:tcPr>
            <w:tcW w:w="0" w:type="auto"/>
          </w:tcPr>
          <w:p w:rsidR="007D63B2" w:rsidRDefault="007D63B2"/>
        </w:tc>
      </w:tr>
      <w:tr w:rsidR="007D63B2" w:rsidTr="00EE45AC">
        <w:tc>
          <w:tcPr>
            <w:tcW w:w="0" w:type="auto"/>
          </w:tcPr>
          <w:p w:rsidR="007D63B2" w:rsidRDefault="00EE45AC">
            <w:r>
              <w:t>5</w:t>
            </w:r>
          </w:p>
        </w:tc>
        <w:tc>
          <w:tcPr>
            <w:tcW w:w="0" w:type="auto"/>
          </w:tcPr>
          <w:p w:rsidR="007D63B2" w:rsidRDefault="00EE45AC">
            <w:r>
              <w:rPr>
                <w:rStyle w:val="SAPEmphasis"/>
              </w:rPr>
              <w:t>Einplanen</w:t>
            </w:r>
          </w:p>
        </w:tc>
        <w:tc>
          <w:tcPr>
            <w:tcW w:w="0" w:type="auto"/>
          </w:tcPr>
          <w:p w:rsidR="007D63B2" w:rsidRDefault="00EE45AC">
            <w:r>
              <w:t xml:space="preserve">Wählen Sie </w:t>
            </w:r>
            <w:r>
              <w:rPr>
                <w:rStyle w:val="SAPScreenElement"/>
              </w:rPr>
              <w:t>Einplanen</w:t>
            </w:r>
            <w:r>
              <w:t>.</w:t>
            </w:r>
          </w:p>
        </w:tc>
        <w:tc>
          <w:tcPr>
            <w:tcW w:w="0" w:type="auto"/>
          </w:tcPr>
          <w:p w:rsidR="007D63B2" w:rsidRDefault="00EE45AC">
            <w:r>
              <w:t xml:space="preserve">Ein Job zur Rechnungserstellung wird eingeplant. Sie kehren zum Bild </w:t>
            </w:r>
            <w:r>
              <w:rPr>
                <w:rStyle w:val="SAPScreenElement"/>
              </w:rPr>
              <w:t>Anwendungsjobs</w:t>
            </w:r>
            <w:r>
              <w:t xml:space="preserve"> zurück.</w:t>
            </w:r>
          </w:p>
        </w:tc>
        <w:tc>
          <w:tcPr>
            <w:tcW w:w="0" w:type="auto"/>
          </w:tcPr>
          <w:p w:rsidR="007D63B2" w:rsidRDefault="007D63B2"/>
        </w:tc>
      </w:tr>
      <w:tr w:rsidR="007D63B2" w:rsidTr="00EE45AC">
        <w:tc>
          <w:tcPr>
            <w:tcW w:w="0" w:type="auto"/>
          </w:tcPr>
          <w:p w:rsidR="007D63B2" w:rsidRDefault="00EE45AC">
            <w:r>
              <w:t>6</w:t>
            </w:r>
          </w:p>
        </w:tc>
        <w:tc>
          <w:tcPr>
            <w:tcW w:w="0" w:type="auto"/>
          </w:tcPr>
          <w:p w:rsidR="007D63B2" w:rsidRDefault="00EE45AC">
            <w:r>
              <w:rPr>
                <w:rStyle w:val="SAPEmphasis"/>
              </w:rPr>
              <w:t>Protokoll zum Job für die Rechnungserstellung prüfen</w:t>
            </w:r>
          </w:p>
        </w:tc>
        <w:tc>
          <w:tcPr>
            <w:tcW w:w="0" w:type="auto"/>
          </w:tcPr>
          <w:p w:rsidR="007D63B2" w:rsidRDefault="00EE45AC">
            <w:r>
              <w:t>Nachdem au</w:t>
            </w:r>
            <w:r>
              <w:t xml:space="preserve">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7D63B2" w:rsidRDefault="00EE45AC">
            <w:r>
              <w:rPr>
                <w:rStyle w:val="SAPEmphasis"/>
              </w:rPr>
              <w:t xml:space="preserve">Hinweis </w:t>
            </w:r>
            <w:r>
              <w:t xml:space="preserve">Wählen Sie die </w:t>
            </w:r>
            <w:r>
              <w:rPr>
                <w:rStyle w:val="SAPScreenElement"/>
              </w:rPr>
              <w:t>Lupe</w:t>
            </w:r>
            <w:r>
              <w:t>, und die Jobliste wird aktualisiert.</w:t>
            </w:r>
          </w:p>
        </w:tc>
        <w:tc>
          <w:tcPr>
            <w:tcW w:w="0" w:type="auto"/>
          </w:tcPr>
          <w:p w:rsidR="007D63B2" w:rsidRDefault="00EE45AC">
            <w:r>
              <w:t>Die Protokolldetails werden angezeigt.</w:t>
            </w:r>
          </w:p>
        </w:tc>
        <w:tc>
          <w:tcPr>
            <w:tcW w:w="0" w:type="auto"/>
          </w:tcPr>
          <w:p w:rsidR="007D63B2" w:rsidRDefault="007D63B2"/>
        </w:tc>
      </w:tr>
    </w:tbl>
    <w:p w:rsidR="007D63B2" w:rsidRDefault="00EE45AC">
      <w:pPr>
        <w:pStyle w:val="Heading3"/>
      </w:pPr>
      <w:bookmarkStart w:id="58" w:name="unique_26"/>
      <w:bookmarkStart w:id="59" w:name="_Toc52225166"/>
      <w:r>
        <w:t>Jobeinplanung für die Fakturafreigabe (Alternative)</w:t>
      </w:r>
      <w:bookmarkEnd w:id="58"/>
      <w:bookmarkEnd w:id="59"/>
    </w:p>
    <w:p w:rsidR="007D63B2" w:rsidRDefault="00EE45AC">
      <w:pPr>
        <w:pStyle w:val="SAPKeyblockTitle"/>
      </w:pPr>
      <w:r>
        <w:t>Testverwaltung</w:t>
      </w:r>
    </w:p>
    <w:p w:rsidR="007D63B2" w:rsidRDefault="00EE45AC">
      <w:r>
        <w:t>Kundenprojekt: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Einsatzmöglichkeiten</w:t>
      </w:r>
    </w:p>
    <w:p w:rsidR="00EE45AC" w:rsidRDefault="00EE45AC">
      <w:r>
        <w:t>In diesem Prozessschritt erfahren Sie, wie Sie einen Hintergrundjob für die Freigabe von Fakturabelegen an die Buchhaltung einplanen.</w:t>
      </w:r>
    </w:p>
    <w:p w:rsidR="007D63B2" w:rsidRDefault="00EE45AC">
      <w:r>
        <w:t>Diese App kann alter</w:t>
      </w:r>
      <w:r>
        <w:t>nativ zur manuellen Freigabe von Fakturabelegen an die Buchhaltung verwendet werden.</w:t>
      </w:r>
    </w:p>
    <w:p w:rsidR="007D63B2" w:rsidRDefault="00EE45AC">
      <w:pPr>
        <w:pStyle w:val="SAPKeyblockTitle"/>
      </w:pPr>
      <w:r>
        <w:t>Vorgehensweise</w:t>
      </w:r>
    </w:p>
    <w:tbl>
      <w:tblPr>
        <w:tblStyle w:val="SAPStandardTable"/>
        <w:tblW w:w="0" w:type="auto"/>
        <w:tblLook w:val="0620" w:firstRow="1" w:lastRow="0" w:firstColumn="0" w:lastColumn="0" w:noHBand="1" w:noVBand="1"/>
      </w:tblPr>
      <w:tblGrid>
        <w:gridCol w:w="1492"/>
        <w:gridCol w:w="1988"/>
        <w:gridCol w:w="4389"/>
        <w:gridCol w:w="3815"/>
        <w:gridCol w:w="2487"/>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Bezeichnung des Testschritts</w:t>
            </w:r>
          </w:p>
        </w:tc>
        <w:tc>
          <w:tcPr>
            <w:tcW w:w="0" w:type="auto"/>
          </w:tcPr>
          <w:p w:rsidR="007D63B2" w:rsidRDefault="00EE45AC">
            <w:pPr>
              <w:pStyle w:val="SAPTableHeader"/>
            </w:pPr>
            <w:r>
              <w:t>Anweisung</w:t>
            </w:r>
          </w:p>
        </w:tc>
        <w:tc>
          <w:tcPr>
            <w:tcW w:w="0" w:type="auto"/>
          </w:tcPr>
          <w:p w:rsidR="007D63B2" w:rsidRDefault="00EE45AC">
            <w:pPr>
              <w:pStyle w:val="SAPTableHeader"/>
            </w:pPr>
            <w:r>
              <w:t>Erwartetes Ergebnis</w:t>
            </w:r>
          </w:p>
        </w:tc>
        <w:tc>
          <w:tcPr>
            <w:tcW w:w="0" w:type="auto"/>
          </w:tcPr>
          <w:p w:rsidR="007D63B2" w:rsidRDefault="00EE45AC">
            <w:pPr>
              <w:pStyle w:val="SAPTableHeader"/>
            </w:pPr>
            <w:r>
              <w:t>Bestanden/Nicht bestanden/Anmerkung</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 xml:space="preserve">Melden Sie sich am SAP Fiori </w:t>
            </w:r>
            <w:r>
              <w:t>Launchpad als Sachbearbeiter Fakturierung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Fakturafreigabe einplanen</w:t>
            </w:r>
            <w:r>
              <w:rPr>
                <w:rStyle w:val="SAPMonospace"/>
              </w:rPr>
              <w:t>(F1518)</w:t>
            </w:r>
            <w:r>
              <w:t>.</w:t>
            </w:r>
          </w:p>
        </w:tc>
        <w:tc>
          <w:tcPr>
            <w:tcW w:w="0" w:type="auto"/>
          </w:tcPr>
          <w:p w:rsidR="007D63B2" w:rsidRDefault="00EE45AC">
            <w:r>
              <w:t xml:space="preserve">Das Bild </w:t>
            </w:r>
            <w:r>
              <w:rPr>
                <w:rStyle w:val="SAPScreenElement"/>
              </w:rPr>
              <w:t>Anwendungsjobs</w:t>
            </w:r>
            <w:r>
              <w:t xml:space="preserve"> wird angezeigt. Die App zeigt automatisch den Verlauf der Anwendungsjobs an.</w:t>
            </w:r>
          </w:p>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Zeitplan für die Fakturafreigabe anlegen</w:t>
            </w:r>
          </w:p>
        </w:tc>
        <w:tc>
          <w:tcPr>
            <w:tcW w:w="0" w:type="auto"/>
          </w:tcPr>
          <w:p w:rsidR="007D63B2" w:rsidRDefault="00EE45AC">
            <w:r>
              <w:t xml:space="preserve">Wählen Sie </w:t>
            </w:r>
            <w:r>
              <w:rPr>
                <w:rStyle w:val="SAPScreenElement"/>
              </w:rPr>
              <w:t>Neu</w:t>
            </w:r>
            <w:r>
              <w:t>, um einen neuen Job für die Fakturaerstellung zu definieren.</w:t>
            </w:r>
          </w:p>
        </w:tc>
        <w:tc>
          <w:tcPr>
            <w:tcW w:w="0" w:type="auto"/>
          </w:tcPr>
          <w:p w:rsidR="007D63B2" w:rsidRDefault="00EE45AC">
            <w:r>
              <w:t xml:space="preserve">Das Bild </w:t>
            </w:r>
            <w:r>
              <w:rPr>
                <w:rStyle w:val="SAPScreenElement"/>
              </w:rPr>
              <w:t>Neuer Job</w:t>
            </w:r>
            <w:r>
              <w:t xml:space="preserve"> wird angezeigt. Die </w:t>
            </w:r>
            <w:r>
              <w:rPr>
                <w:rStyle w:val="SAPScreenElement"/>
              </w:rPr>
              <w:t>Jobvorlage</w:t>
            </w:r>
            <w:r>
              <w:t xml:space="preserve"> sollte standardmäßig </w:t>
            </w:r>
            <w:r>
              <w:rPr>
                <w:rStyle w:val="SAPScreenElement"/>
              </w:rPr>
              <w:t>Fakturafreigabe einplanen</w:t>
            </w:r>
            <w:r>
              <w:t xml:space="preserve"> lauten.</w:t>
            </w:r>
          </w:p>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Jobparameter</w:t>
            </w:r>
          </w:p>
        </w:tc>
        <w:tc>
          <w:tcPr>
            <w:tcW w:w="0" w:type="auto"/>
          </w:tcPr>
          <w:p w:rsidR="007D63B2" w:rsidRDefault="00EE45AC">
            <w:r>
              <w:t>Definieren Sie be</w:t>
            </w:r>
            <w:r>
              <w:t>i Bedarf Einplanungsoptionen und Parameter für den Hintergrundjob.</w:t>
            </w:r>
          </w:p>
          <w:p w:rsidR="007D63B2" w:rsidRDefault="00EE45AC">
            <w:r>
              <w:t xml:space="preserve">Wählen Sie </w:t>
            </w:r>
            <w:r>
              <w:rPr>
                <w:rStyle w:val="SAPScreenElement"/>
              </w:rPr>
              <w:t>Prüfen</w:t>
            </w:r>
            <w:r>
              <w:t>.</w:t>
            </w:r>
          </w:p>
        </w:tc>
        <w:tc>
          <w:tcPr>
            <w:tcW w:w="0" w:type="auto"/>
          </w:tcPr>
          <w:p w:rsidR="007D63B2" w:rsidRDefault="00EE45AC">
            <w:r>
              <w:t xml:space="preserve">Die Meldung </w:t>
            </w:r>
            <w:r>
              <w:rPr>
                <w:rStyle w:val="SAPMonospace"/>
              </w:rPr>
              <w:t>Sie können den Job nun einplanen</w:t>
            </w:r>
            <w:r>
              <w:t xml:space="preserve"> wird angezeigt.</w:t>
            </w:r>
          </w:p>
        </w:tc>
        <w:tc>
          <w:tcPr>
            <w:tcW w:w="0" w:type="auto"/>
          </w:tcPr>
          <w:p w:rsidR="007D63B2" w:rsidRDefault="007D63B2"/>
        </w:tc>
      </w:tr>
      <w:tr w:rsidR="007D63B2" w:rsidTr="00EE45AC">
        <w:tc>
          <w:tcPr>
            <w:tcW w:w="0" w:type="auto"/>
          </w:tcPr>
          <w:p w:rsidR="007D63B2" w:rsidRDefault="00EE45AC">
            <w:r>
              <w:t>5</w:t>
            </w:r>
          </w:p>
        </w:tc>
        <w:tc>
          <w:tcPr>
            <w:tcW w:w="0" w:type="auto"/>
          </w:tcPr>
          <w:p w:rsidR="007D63B2" w:rsidRDefault="00EE45AC">
            <w:r>
              <w:rPr>
                <w:rStyle w:val="SAPEmphasis"/>
              </w:rPr>
              <w:t>Einplanen</w:t>
            </w:r>
          </w:p>
        </w:tc>
        <w:tc>
          <w:tcPr>
            <w:tcW w:w="0" w:type="auto"/>
          </w:tcPr>
          <w:p w:rsidR="007D63B2" w:rsidRDefault="00EE45AC">
            <w:r>
              <w:t xml:space="preserve">Wählen Sie </w:t>
            </w:r>
            <w:r>
              <w:rPr>
                <w:rStyle w:val="SAPScreenElement"/>
              </w:rPr>
              <w:t>Einplanen</w:t>
            </w:r>
            <w:r>
              <w:t>.</w:t>
            </w:r>
          </w:p>
        </w:tc>
        <w:tc>
          <w:tcPr>
            <w:tcW w:w="0" w:type="auto"/>
          </w:tcPr>
          <w:p w:rsidR="007D63B2" w:rsidRDefault="00EE45AC">
            <w:r>
              <w:t xml:space="preserve">Ein Fakturafreigabejob wird eingeplant. Kehren Sie zu </w:t>
            </w:r>
            <w:r>
              <w:rPr>
                <w:rStyle w:val="SAPScreenElement"/>
              </w:rPr>
              <w:t>Anwendungsjobs</w:t>
            </w:r>
            <w:r>
              <w:t xml:space="preserve"> zurü</w:t>
            </w:r>
            <w:r>
              <w:t>ck.</w:t>
            </w:r>
          </w:p>
        </w:tc>
        <w:tc>
          <w:tcPr>
            <w:tcW w:w="0" w:type="auto"/>
          </w:tcPr>
          <w:p w:rsidR="007D63B2" w:rsidRDefault="007D63B2"/>
        </w:tc>
      </w:tr>
      <w:tr w:rsidR="007D63B2" w:rsidTr="00EE45AC">
        <w:tc>
          <w:tcPr>
            <w:tcW w:w="0" w:type="auto"/>
          </w:tcPr>
          <w:p w:rsidR="007D63B2" w:rsidRDefault="00EE45AC">
            <w:r>
              <w:t>6</w:t>
            </w:r>
          </w:p>
        </w:tc>
        <w:tc>
          <w:tcPr>
            <w:tcW w:w="0" w:type="auto"/>
          </w:tcPr>
          <w:p w:rsidR="007D63B2" w:rsidRDefault="00EE45AC">
            <w:r>
              <w:rPr>
                <w:rStyle w:val="SAPEmphasis"/>
              </w:rPr>
              <w:t>Protokoll zum Fakturafreigabejob prüfen</w:t>
            </w:r>
          </w:p>
        </w:tc>
        <w:tc>
          <w:tcPr>
            <w:tcW w:w="0" w:type="auto"/>
          </w:tcPr>
          <w:p w:rsidR="007D63B2" w:rsidRDefault="00EE45AC">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7D63B2" w:rsidRDefault="00EE45AC">
            <w:r>
              <w:rPr>
                <w:rStyle w:val="SAPEmphasis"/>
              </w:rPr>
              <w:t xml:space="preserve">Hinweis </w:t>
            </w:r>
            <w:r>
              <w:t xml:space="preserve">Wählen Sie die </w:t>
            </w:r>
            <w:r>
              <w:rPr>
                <w:rStyle w:val="SAPScreenElement"/>
              </w:rPr>
              <w:t>Lupe</w:t>
            </w:r>
            <w:r>
              <w:t>, und die Jobliste wird aktualisiert.</w:t>
            </w:r>
          </w:p>
        </w:tc>
        <w:tc>
          <w:tcPr>
            <w:tcW w:w="0" w:type="auto"/>
          </w:tcPr>
          <w:p w:rsidR="007D63B2" w:rsidRDefault="00EE45AC">
            <w:r>
              <w:t>Die Protokolldetails werden angezeigt.</w:t>
            </w:r>
          </w:p>
        </w:tc>
        <w:tc>
          <w:tcPr>
            <w:tcW w:w="0" w:type="auto"/>
          </w:tcPr>
          <w:p w:rsidR="007D63B2" w:rsidRDefault="007D63B2"/>
        </w:tc>
      </w:tr>
    </w:tbl>
    <w:p w:rsidR="007D63B2" w:rsidRDefault="00EE45AC">
      <w:pPr>
        <w:pStyle w:val="Heading3"/>
      </w:pPr>
      <w:bookmarkStart w:id="60" w:name="unique_27"/>
      <w:bookmarkStart w:id="61" w:name="_Toc52225167"/>
      <w:r>
        <w:t>Jobeinplanung für die Fakturaausgabe (Alternative)</w:t>
      </w:r>
      <w:bookmarkEnd w:id="60"/>
      <w:bookmarkEnd w:id="61"/>
    </w:p>
    <w:p w:rsidR="007D63B2" w:rsidRDefault="00EE45AC">
      <w:pPr>
        <w:pStyle w:val="SAPKeyblockTitle"/>
      </w:pPr>
      <w:r>
        <w:t>Testverwaltung</w:t>
      </w:r>
    </w:p>
    <w:p w:rsidR="007D63B2" w:rsidRDefault="00EE45AC">
      <w:r>
        <w:t>Kundenproje</w:t>
      </w:r>
      <w:r>
        <w:t>kt: Füllen Sie die projektbezogenen Teile aus.</w:t>
      </w:r>
    </w:p>
    <w:p w:rsidR="007D63B2" w:rsidRDefault="007D63B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Testfall-ID</w:t>
            </w:r>
          </w:p>
        </w:tc>
        <w:tc>
          <w:tcPr>
            <w:tcW w:w="0" w:type="auto"/>
            <w:shd w:val="clear" w:color="auto" w:fill="auto"/>
            <w:tcMar>
              <w:top w:w="29" w:type="dxa"/>
              <w:left w:w="29" w:type="dxa"/>
              <w:bottom w:w="29" w:type="dxa"/>
              <w:right w:w="29" w:type="dxa"/>
            </w:tcMar>
          </w:tcPr>
          <w:p w:rsidR="007D63B2" w:rsidRDefault="00EE45AC">
            <w:r>
              <w:t>&lt;X.XX&gt;</w:t>
            </w:r>
          </w:p>
        </w:tc>
        <w:tc>
          <w:tcPr>
            <w:tcW w:w="0" w:type="auto"/>
            <w:shd w:val="clear" w:color="auto" w:fill="auto"/>
            <w:tcMar>
              <w:top w:w="29" w:type="dxa"/>
              <w:left w:w="29" w:type="dxa"/>
              <w:bottom w:w="29" w:type="dxa"/>
              <w:right w:w="29" w:type="dxa"/>
            </w:tcMar>
          </w:tcPr>
          <w:p w:rsidR="007D63B2" w:rsidRDefault="00EE45AC">
            <w:r>
              <w:rPr>
                <w:rStyle w:val="SAPEmphasis"/>
              </w:rPr>
              <w:t>Testername</w:t>
            </w:r>
          </w:p>
        </w:tc>
        <w:tc>
          <w:tcPr>
            <w:tcW w:w="0" w:type="auto"/>
            <w:shd w:val="clear" w:color="auto" w:fill="auto"/>
            <w:tcMar>
              <w:top w:w="29" w:type="dxa"/>
              <w:left w:w="29" w:type="dxa"/>
              <w:bottom w:w="29" w:type="dxa"/>
              <w:right w:w="29" w:type="dxa"/>
            </w:tcMar>
          </w:tcPr>
          <w:p w:rsidR="007D63B2" w:rsidRDefault="007D63B2"/>
        </w:tc>
        <w:tc>
          <w:tcPr>
            <w:tcW w:w="0" w:type="auto"/>
            <w:shd w:val="clear" w:color="auto" w:fill="auto"/>
            <w:tcMar>
              <w:top w:w="29" w:type="dxa"/>
              <w:left w:w="29" w:type="dxa"/>
              <w:bottom w:w="29" w:type="dxa"/>
              <w:right w:w="29" w:type="dxa"/>
            </w:tcMar>
          </w:tcPr>
          <w:p w:rsidR="007D63B2" w:rsidRDefault="00EE45AC">
            <w:r>
              <w:rPr>
                <w:rStyle w:val="SAPEmphasis"/>
              </w:rPr>
              <w:t>Testdatum</w:t>
            </w:r>
          </w:p>
        </w:tc>
        <w:tc>
          <w:tcPr>
            <w:tcW w:w="0" w:type="auto"/>
            <w:shd w:val="clear" w:color="auto" w:fill="auto"/>
            <w:tcMar>
              <w:top w:w="29" w:type="dxa"/>
              <w:left w:w="29" w:type="dxa"/>
              <w:bottom w:w="29" w:type="dxa"/>
              <w:right w:w="29" w:type="dxa"/>
            </w:tcMar>
          </w:tcPr>
          <w:p w:rsidR="007D63B2" w:rsidRDefault="00EE45AC">
            <w:r>
              <w:rPr>
                <w:rStyle w:val="SAPUserEntry"/>
              </w:rPr>
              <w:t>Geben Sie ein Testdatum ein.</w:t>
            </w:r>
          </w:p>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t>Benutzerrolle(n)</w:t>
            </w:r>
          </w:p>
        </w:tc>
        <w:tc>
          <w:tcPr>
            <w:tcW w:w="0" w:type="auto"/>
            <w:gridSpan w:val="5"/>
            <w:shd w:val="clear" w:color="auto" w:fill="auto"/>
            <w:tcMar>
              <w:top w:w="29" w:type="dxa"/>
              <w:left w:w="29" w:type="dxa"/>
              <w:bottom w:w="29" w:type="dxa"/>
              <w:right w:w="29" w:type="dxa"/>
            </w:tcMar>
          </w:tcPr>
          <w:p w:rsidR="007D63B2" w:rsidRDefault="007D63B2"/>
        </w:tc>
      </w:tr>
      <w:tr w:rsidR="007D63B2" w:rsidTr="00EE45A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D63B2" w:rsidRDefault="00EE45AC">
            <w:r>
              <w:rPr>
                <w:rStyle w:val="SAPEmphasis"/>
              </w:rPr>
              <w:t>Verantwortungsbereich</w:t>
            </w:r>
          </w:p>
        </w:tc>
        <w:tc>
          <w:tcPr>
            <w:tcW w:w="0" w:type="auto"/>
            <w:gridSpan w:val="3"/>
            <w:shd w:val="clear" w:color="auto" w:fill="auto"/>
            <w:tcMar>
              <w:top w:w="29" w:type="dxa"/>
              <w:left w:w="29" w:type="dxa"/>
              <w:bottom w:w="29" w:type="dxa"/>
              <w:right w:w="29" w:type="dxa"/>
            </w:tcMar>
          </w:tcPr>
          <w:p w:rsidR="007D63B2" w:rsidRDefault="00EE45AC">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7D63B2" w:rsidRDefault="00EE45AC">
            <w:r>
              <w:rPr>
                <w:rStyle w:val="SAPEmphasis"/>
              </w:rPr>
              <w:t>Dauer</w:t>
            </w:r>
          </w:p>
        </w:tc>
        <w:tc>
          <w:tcPr>
            <w:tcW w:w="0" w:type="auto"/>
            <w:shd w:val="clear" w:color="auto" w:fill="auto"/>
            <w:tcMar>
              <w:top w:w="29" w:type="dxa"/>
              <w:left w:w="29" w:type="dxa"/>
              <w:bottom w:w="29" w:type="dxa"/>
              <w:right w:w="29" w:type="dxa"/>
            </w:tcMar>
          </w:tcPr>
          <w:p w:rsidR="007D63B2" w:rsidRDefault="00EE45AC">
            <w:r>
              <w:rPr>
                <w:rStyle w:val="SAPUserEntry"/>
              </w:rPr>
              <w:t>Geben Sie eine Dauer ein.</w:t>
            </w:r>
          </w:p>
        </w:tc>
      </w:tr>
    </w:tbl>
    <w:p w:rsidR="007D63B2" w:rsidRDefault="00EE45AC">
      <w:pPr>
        <w:pStyle w:val="SAPKeyblockTitle"/>
      </w:pPr>
      <w:r>
        <w:t>Einsatzmöglichkeiten</w:t>
      </w:r>
    </w:p>
    <w:p w:rsidR="007D63B2" w:rsidRDefault="00EE45AC">
      <w:r>
        <w:t>In diesem Prozessschritt erfahren Sie, wie Sie einen Hintergrundjob dafür einplanen, wann und wie Fakturen an Kunden gesendet werden sollen.</w:t>
      </w:r>
    </w:p>
    <w:p w:rsidR="007D63B2" w:rsidRDefault="00EE45AC">
      <w:pPr>
        <w:pStyle w:val="SAPKeyblockTitle"/>
      </w:pPr>
      <w:r>
        <w:t>Vorgehensweise</w:t>
      </w:r>
    </w:p>
    <w:tbl>
      <w:tblPr>
        <w:tblStyle w:val="SAPStandardTable"/>
        <w:tblW w:w="0" w:type="auto"/>
        <w:tblLook w:val="0620" w:firstRow="1" w:lastRow="0" w:firstColumn="0" w:lastColumn="0" w:noHBand="1" w:noVBand="1"/>
      </w:tblPr>
      <w:tblGrid>
        <w:gridCol w:w="1483"/>
        <w:gridCol w:w="2252"/>
        <w:gridCol w:w="4275"/>
        <w:gridCol w:w="3707"/>
        <w:gridCol w:w="2454"/>
      </w:tblGrid>
      <w:tr w:rsidR="007D63B2" w:rsidTr="00EE45AC">
        <w:trPr>
          <w:cnfStyle w:val="100000000000" w:firstRow="1" w:lastRow="0" w:firstColumn="0" w:lastColumn="0" w:oddVBand="0" w:evenVBand="0" w:oddHBand="0" w:evenHBand="0" w:firstRowFirstColumn="0" w:firstRowLastColumn="0" w:lastRowFirstColumn="0" w:lastRowLastColumn="0"/>
        </w:trPr>
        <w:tc>
          <w:tcPr>
            <w:tcW w:w="0" w:type="auto"/>
          </w:tcPr>
          <w:p w:rsidR="007D63B2" w:rsidRDefault="00EE45AC">
            <w:pPr>
              <w:pStyle w:val="SAPTableHeader"/>
            </w:pPr>
            <w:r>
              <w:t>Testschrittnummer</w:t>
            </w:r>
          </w:p>
        </w:tc>
        <w:tc>
          <w:tcPr>
            <w:tcW w:w="0" w:type="auto"/>
          </w:tcPr>
          <w:p w:rsidR="007D63B2" w:rsidRDefault="00EE45AC">
            <w:pPr>
              <w:pStyle w:val="SAPTableHeader"/>
            </w:pPr>
            <w:r>
              <w:t xml:space="preserve">Bezeichnung des </w:t>
            </w:r>
            <w:r>
              <w:t>Testschritts</w:t>
            </w:r>
          </w:p>
        </w:tc>
        <w:tc>
          <w:tcPr>
            <w:tcW w:w="0" w:type="auto"/>
          </w:tcPr>
          <w:p w:rsidR="007D63B2" w:rsidRDefault="00EE45AC">
            <w:pPr>
              <w:pStyle w:val="SAPTableHeader"/>
            </w:pPr>
            <w:r>
              <w:t>Anweisung</w:t>
            </w:r>
          </w:p>
        </w:tc>
        <w:tc>
          <w:tcPr>
            <w:tcW w:w="0" w:type="auto"/>
          </w:tcPr>
          <w:p w:rsidR="007D63B2" w:rsidRDefault="00EE45AC">
            <w:pPr>
              <w:pStyle w:val="SAPTableHeader"/>
            </w:pPr>
            <w:r>
              <w:t>Erwartetes Ergebnis</w:t>
            </w:r>
          </w:p>
        </w:tc>
        <w:tc>
          <w:tcPr>
            <w:tcW w:w="0" w:type="auto"/>
          </w:tcPr>
          <w:p w:rsidR="007D63B2" w:rsidRDefault="00EE45AC">
            <w:pPr>
              <w:pStyle w:val="SAPTableHeader"/>
            </w:pPr>
            <w:r>
              <w:t>Bestanden/Nicht bestanden/Anmerkung</w:t>
            </w:r>
          </w:p>
        </w:tc>
      </w:tr>
      <w:tr w:rsidR="007D63B2" w:rsidTr="00EE45AC">
        <w:tc>
          <w:tcPr>
            <w:tcW w:w="0" w:type="auto"/>
          </w:tcPr>
          <w:p w:rsidR="007D63B2" w:rsidRDefault="00EE45AC">
            <w:r>
              <w:t>1</w:t>
            </w:r>
          </w:p>
        </w:tc>
        <w:tc>
          <w:tcPr>
            <w:tcW w:w="0" w:type="auto"/>
          </w:tcPr>
          <w:p w:rsidR="007D63B2" w:rsidRDefault="00EE45AC">
            <w:r>
              <w:rPr>
                <w:rStyle w:val="SAPEmphasis"/>
              </w:rPr>
              <w:t>Anmelden</w:t>
            </w:r>
          </w:p>
        </w:tc>
        <w:tc>
          <w:tcPr>
            <w:tcW w:w="0" w:type="auto"/>
          </w:tcPr>
          <w:p w:rsidR="007D63B2" w:rsidRDefault="00EE45AC">
            <w:r>
              <w:t>Melden Sie sich am SAP Fiori Launchpad als Sachbearbeiter Fakturierung</w:t>
            </w:r>
            <w:r>
              <w:t xml:space="preserve"> an.</w:t>
            </w:r>
          </w:p>
        </w:tc>
        <w:tc>
          <w:tcPr>
            <w:tcW w:w="0" w:type="auto"/>
          </w:tcPr>
          <w:p w:rsidR="007D63B2" w:rsidRDefault="00EE45AC">
            <w:r>
              <w:t>Das SAP Fiori Launchpad wird angezeigt.</w:t>
            </w:r>
          </w:p>
        </w:tc>
        <w:tc>
          <w:tcPr>
            <w:tcW w:w="0" w:type="auto"/>
          </w:tcPr>
          <w:p w:rsidR="007D63B2" w:rsidRDefault="007D63B2"/>
        </w:tc>
      </w:tr>
      <w:tr w:rsidR="007D63B2" w:rsidTr="00EE45AC">
        <w:tc>
          <w:tcPr>
            <w:tcW w:w="0" w:type="auto"/>
          </w:tcPr>
          <w:p w:rsidR="007D63B2" w:rsidRDefault="00EE45AC">
            <w:r>
              <w:t>2</w:t>
            </w:r>
          </w:p>
        </w:tc>
        <w:tc>
          <w:tcPr>
            <w:tcW w:w="0" w:type="auto"/>
          </w:tcPr>
          <w:p w:rsidR="007D63B2" w:rsidRDefault="00EE45AC">
            <w:r>
              <w:rPr>
                <w:rStyle w:val="SAPEmphasis"/>
              </w:rPr>
              <w:t>App aufrufen</w:t>
            </w:r>
          </w:p>
        </w:tc>
        <w:tc>
          <w:tcPr>
            <w:tcW w:w="0" w:type="auto"/>
          </w:tcPr>
          <w:p w:rsidR="007D63B2" w:rsidRDefault="00EE45AC">
            <w:r>
              <w:t xml:space="preserve">Öffnen Sie </w:t>
            </w:r>
            <w:r>
              <w:rPr>
                <w:rStyle w:val="SAPScreenElement"/>
              </w:rPr>
              <w:t>Fakturaausgabe einplanen</w:t>
            </w:r>
            <w:r>
              <w:rPr>
                <w:rStyle w:val="SAPMonospace"/>
              </w:rPr>
              <w:t>(F1510)</w:t>
            </w:r>
            <w:r>
              <w:t>.</w:t>
            </w:r>
          </w:p>
        </w:tc>
        <w:tc>
          <w:tcPr>
            <w:tcW w:w="0" w:type="auto"/>
          </w:tcPr>
          <w:p w:rsidR="007D63B2" w:rsidRDefault="00EE45AC">
            <w:r>
              <w:t xml:space="preserve">Das Bild </w:t>
            </w:r>
            <w:r>
              <w:rPr>
                <w:rStyle w:val="SAPScreenElement"/>
              </w:rPr>
              <w:t>Anwendungsjobs</w:t>
            </w:r>
            <w:r>
              <w:t xml:space="preserve"> wird angezeigt. Die App zeigt automatisch den Verlauf der Anwendungsjobs an.</w:t>
            </w:r>
          </w:p>
        </w:tc>
        <w:tc>
          <w:tcPr>
            <w:tcW w:w="0" w:type="auto"/>
          </w:tcPr>
          <w:p w:rsidR="007D63B2" w:rsidRDefault="007D63B2"/>
        </w:tc>
      </w:tr>
      <w:tr w:rsidR="007D63B2" w:rsidTr="00EE45AC">
        <w:tc>
          <w:tcPr>
            <w:tcW w:w="0" w:type="auto"/>
          </w:tcPr>
          <w:p w:rsidR="007D63B2" w:rsidRDefault="00EE45AC">
            <w:r>
              <w:t>3</w:t>
            </w:r>
          </w:p>
        </w:tc>
        <w:tc>
          <w:tcPr>
            <w:tcW w:w="0" w:type="auto"/>
          </w:tcPr>
          <w:p w:rsidR="007D63B2" w:rsidRDefault="00EE45AC">
            <w:r>
              <w:rPr>
                <w:rStyle w:val="SAPEmphasis"/>
              </w:rPr>
              <w:t>Terminplan für die Fakturaausgabe anlegen</w:t>
            </w:r>
          </w:p>
        </w:tc>
        <w:tc>
          <w:tcPr>
            <w:tcW w:w="0" w:type="auto"/>
          </w:tcPr>
          <w:p w:rsidR="007D63B2" w:rsidRDefault="00EE45AC">
            <w:r>
              <w:t>Wäh</w:t>
            </w:r>
            <w:r>
              <w:t xml:space="preserve">len Sie </w:t>
            </w:r>
            <w:r>
              <w:rPr>
                <w:rStyle w:val="SAPScreenElement"/>
              </w:rPr>
              <w:t>Neu</w:t>
            </w:r>
            <w:r>
              <w:t>, um einen neuen Job für die Fakturaerstellung zu definieren.</w:t>
            </w:r>
          </w:p>
        </w:tc>
        <w:tc>
          <w:tcPr>
            <w:tcW w:w="0" w:type="auto"/>
          </w:tcPr>
          <w:p w:rsidR="007D63B2" w:rsidRDefault="00EE45AC">
            <w:r>
              <w:t xml:space="preserve">Das Bild </w:t>
            </w:r>
            <w:r>
              <w:rPr>
                <w:rStyle w:val="SAPScreenElement"/>
              </w:rPr>
              <w:t>Neuer Job</w:t>
            </w:r>
            <w:r>
              <w:t xml:space="preserve"> wird angezeigt. Die Jobvorlage sollte standardmäßig </w:t>
            </w:r>
            <w:r>
              <w:rPr>
                <w:rStyle w:val="SAPScreenElement"/>
              </w:rPr>
              <w:t>Fakturaausgabe einplanen</w:t>
            </w:r>
            <w:r>
              <w:t xml:space="preserve"> lauten.</w:t>
            </w:r>
          </w:p>
        </w:tc>
        <w:tc>
          <w:tcPr>
            <w:tcW w:w="0" w:type="auto"/>
          </w:tcPr>
          <w:p w:rsidR="007D63B2" w:rsidRDefault="007D63B2"/>
        </w:tc>
      </w:tr>
      <w:tr w:rsidR="007D63B2" w:rsidTr="00EE45AC">
        <w:tc>
          <w:tcPr>
            <w:tcW w:w="0" w:type="auto"/>
          </w:tcPr>
          <w:p w:rsidR="007D63B2" w:rsidRDefault="00EE45AC">
            <w:r>
              <w:t>4</w:t>
            </w:r>
          </w:p>
        </w:tc>
        <w:tc>
          <w:tcPr>
            <w:tcW w:w="0" w:type="auto"/>
          </w:tcPr>
          <w:p w:rsidR="007D63B2" w:rsidRDefault="00EE45AC">
            <w:r>
              <w:rPr>
                <w:rStyle w:val="SAPEmphasis"/>
              </w:rPr>
              <w:t>Jobparameter</w:t>
            </w:r>
          </w:p>
        </w:tc>
        <w:tc>
          <w:tcPr>
            <w:tcW w:w="0" w:type="auto"/>
          </w:tcPr>
          <w:p w:rsidR="007D63B2" w:rsidRDefault="00EE45AC">
            <w:r>
              <w:t xml:space="preserve">Definieren Sie bei Bedarf Einplanungsoptionen und Parameter </w:t>
            </w:r>
            <w:r>
              <w:t>für den Hintergrundjob.</w:t>
            </w:r>
          </w:p>
          <w:p w:rsidR="007D63B2" w:rsidRDefault="00EE45AC">
            <w:r>
              <w:t xml:space="preserve">Wählen Sie </w:t>
            </w:r>
            <w:r>
              <w:rPr>
                <w:rStyle w:val="SAPScreenElement"/>
              </w:rPr>
              <w:t>Prüfen</w:t>
            </w:r>
            <w:r>
              <w:t>.</w:t>
            </w:r>
          </w:p>
        </w:tc>
        <w:tc>
          <w:tcPr>
            <w:tcW w:w="0" w:type="auto"/>
          </w:tcPr>
          <w:p w:rsidR="007D63B2" w:rsidRDefault="00EE45AC">
            <w:r>
              <w:t xml:space="preserve">Die Meldung </w:t>
            </w:r>
            <w:r>
              <w:rPr>
                <w:rStyle w:val="SAPMonospace"/>
              </w:rPr>
              <w:t>Sie können den Job nun einplanen</w:t>
            </w:r>
            <w:r>
              <w:t xml:space="preserve"> wird angezeigt.</w:t>
            </w:r>
          </w:p>
        </w:tc>
        <w:tc>
          <w:tcPr>
            <w:tcW w:w="0" w:type="auto"/>
          </w:tcPr>
          <w:p w:rsidR="007D63B2" w:rsidRDefault="007D63B2"/>
        </w:tc>
      </w:tr>
      <w:tr w:rsidR="007D63B2" w:rsidTr="00EE45AC">
        <w:tc>
          <w:tcPr>
            <w:tcW w:w="0" w:type="auto"/>
          </w:tcPr>
          <w:p w:rsidR="007D63B2" w:rsidRDefault="00EE45AC">
            <w:r>
              <w:t>5</w:t>
            </w:r>
          </w:p>
        </w:tc>
        <w:tc>
          <w:tcPr>
            <w:tcW w:w="0" w:type="auto"/>
          </w:tcPr>
          <w:p w:rsidR="007D63B2" w:rsidRDefault="00EE45AC">
            <w:r>
              <w:rPr>
                <w:rStyle w:val="SAPEmphasis"/>
              </w:rPr>
              <w:t>Einplanen</w:t>
            </w:r>
          </w:p>
        </w:tc>
        <w:tc>
          <w:tcPr>
            <w:tcW w:w="0" w:type="auto"/>
          </w:tcPr>
          <w:p w:rsidR="007D63B2" w:rsidRDefault="00EE45AC">
            <w:r>
              <w:t xml:space="preserve">Wählen Sie </w:t>
            </w:r>
            <w:r>
              <w:rPr>
                <w:rStyle w:val="SAPScreenElement"/>
              </w:rPr>
              <w:t>Einplanen</w:t>
            </w:r>
            <w:r>
              <w:t>.</w:t>
            </w:r>
          </w:p>
        </w:tc>
        <w:tc>
          <w:tcPr>
            <w:tcW w:w="0" w:type="auto"/>
          </w:tcPr>
          <w:p w:rsidR="007D63B2" w:rsidRDefault="00EE45AC">
            <w:r>
              <w:t xml:space="preserve">Ein Fakturafreigabejob wird eingeplant. Kehren Sie zu </w:t>
            </w:r>
            <w:r>
              <w:rPr>
                <w:rStyle w:val="SAPScreenElement"/>
              </w:rPr>
              <w:t>Anwendungsjobs</w:t>
            </w:r>
            <w:r>
              <w:t xml:space="preserve"> zurück.</w:t>
            </w:r>
          </w:p>
        </w:tc>
        <w:tc>
          <w:tcPr>
            <w:tcW w:w="0" w:type="auto"/>
          </w:tcPr>
          <w:p w:rsidR="007D63B2" w:rsidRDefault="007D63B2"/>
        </w:tc>
      </w:tr>
      <w:tr w:rsidR="007D63B2" w:rsidTr="00EE45AC">
        <w:tc>
          <w:tcPr>
            <w:tcW w:w="0" w:type="auto"/>
          </w:tcPr>
          <w:p w:rsidR="007D63B2" w:rsidRDefault="00EE45AC">
            <w:r>
              <w:t>6</w:t>
            </w:r>
          </w:p>
        </w:tc>
        <w:tc>
          <w:tcPr>
            <w:tcW w:w="0" w:type="auto"/>
          </w:tcPr>
          <w:p w:rsidR="007D63B2" w:rsidRDefault="00EE45AC">
            <w:r>
              <w:rPr>
                <w:rStyle w:val="SAPEmphasis"/>
              </w:rPr>
              <w:t>Protokoll zum Job für die Fakturaau</w:t>
            </w:r>
            <w:r>
              <w:rPr>
                <w:rStyle w:val="SAPEmphasis"/>
              </w:rPr>
              <w:t>sgabe prüfen</w:t>
            </w:r>
          </w:p>
        </w:tc>
        <w:tc>
          <w:tcPr>
            <w:tcW w:w="0" w:type="auto"/>
          </w:tcPr>
          <w:p w:rsidR="007D63B2" w:rsidRDefault="00EE45AC">
            <w:r>
              <w:t xml:space="preserve">Nachdem auf dem Bild </w:t>
            </w:r>
            <w:r>
              <w:rPr>
                <w:rStyle w:val="SAPScreenElement"/>
              </w:rPr>
              <w:t>Anwendungsjobs</w:t>
            </w:r>
            <w:r>
              <w:t xml:space="preserve"> der Status der Jobposition zu </w:t>
            </w:r>
            <w:r>
              <w:rPr>
                <w:rStyle w:val="SAPScreenElement"/>
              </w:rPr>
              <w:t>Fertig</w:t>
            </w:r>
            <w:r>
              <w:t xml:space="preserve"> wechselt, wählen Sie </w:t>
            </w:r>
            <w:r>
              <w:rPr>
                <w:rStyle w:val="SAPScreenElement"/>
              </w:rPr>
              <w:t>Jobprotokoll.</w:t>
            </w:r>
          </w:p>
          <w:p w:rsidR="007D63B2" w:rsidRDefault="00EE45AC">
            <w:r>
              <w:rPr>
                <w:rStyle w:val="SAPEmphasis"/>
              </w:rPr>
              <w:t xml:space="preserve">Hinweis </w:t>
            </w:r>
            <w:r>
              <w:t xml:space="preserve">Wählen Sie die </w:t>
            </w:r>
            <w:r>
              <w:rPr>
                <w:rStyle w:val="SAPScreenElement"/>
              </w:rPr>
              <w:t>Lupe</w:t>
            </w:r>
            <w:r>
              <w:t>, und die Jobliste wird aktualisiert.</w:t>
            </w:r>
          </w:p>
        </w:tc>
        <w:tc>
          <w:tcPr>
            <w:tcW w:w="0" w:type="auto"/>
          </w:tcPr>
          <w:p w:rsidR="007D63B2" w:rsidRDefault="00EE45AC">
            <w:r>
              <w:t>Die Protokolldetails werden angezeigt.</w:t>
            </w:r>
          </w:p>
        </w:tc>
        <w:tc>
          <w:tcPr>
            <w:tcW w:w="0" w:type="auto"/>
          </w:tcPr>
          <w:p w:rsidR="007D63B2" w:rsidRDefault="007D63B2"/>
        </w:tc>
      </w:tr>
    </w:tbl>
    <w:p w:rsidR="00000000" w:rsidRDefault="00EE45AC"/>
    <w:p w:rsidR="00EE45AC" w:rsidRDefault="00EE45AC"/>
    <w:p w:rsidR="00EE45AC" w:rsidRDefault="00EE45AC"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EE45AC"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EE45AC" w:rsidRDefault="00EE45AC" w:rsidP="00BA1A55">
            <w:r>
              <w:t>Type Style</w:t>
            </w:r>
          </w:p>
        </w:tc>
        <w:tc>
          <w:tcPr>
            <w:tcW w:w="11598" w:type="dxa"/>
          </w:tcPr>
          <w:p w:rsidR="00EE45AC" w:rsidRDefault="00EE45AC" w:rsidP="00BA1A55">
            <w:r>
              <w:t>Description</w:t>
            </w:r>
          </w:p>
        </w:tc>
      </w:tr>
      <w:tr w:rsidR="00EE45AC" w:rsidRPr="001B5034" w:rsidTr="00BA1A55">
        <w:tc>
          <w:tcPr>
            <w:tcW w:w="1554" w:type="dxa"/>
          </w:tcPr>
          <w:p w:rsidR="00EE45AC" w:rsidRPr="001B5034" w:rsidRDefault="00EE45AC" w:rsidP="00BA1A55">
            <w:r w:rsidRPr="00601DC2">
              <w:rPr>
                <w:rStyle w:val="SAPScreenElement"/>
              </w:rPr>
              <w:t>Example</w:t>
            </w:r>
          </w:p>
        </w:tc>
        <w:tc>
          <w:tcPr>
            <w:tcW w:w="11598" w:type="dxa"/>
          </w:tcPr>
          <w:p w:rsidR="00EE45AC" w:rsidRDefault="00EE45AC" w:rsidP="00BA1A55">
            <w:r w:rsidRPr="001B5034">
              <w:t>Words or characters quoted from the screen. These include field names, screen titles, pushbuttons labels, menu names, menu paths, and menu options.</w:t>
            </w:r>
          </w:p>
          <w:p w:rsidR="00EE45AC" w:rsidRPr="001B5034" w:rsidRDefault="00EE45AC" w:rsidP="00BA1A55">
            <w:r>
              <w:t>Textual c</w:t>
            </w:r>
            <w:r w:rsidRPr="001B5034">
              <w:t xml:space="preserve">ross-references to other </w:t>
            </w:r>
            <w:r>
              <w:t>documents</w:t>
            </w:r>
            <w:r w:rsidRPr="001B5034">
              <w:t>.</w:t>
            </w:r>
          </w:p>
        </w:tc>
      </w:tr>
      <w:tr w:rsidR="00EE45A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E45AC" w:rsidRPr="005A5AB7" w:rsidRDefault="00EE45AC" w:rsidP="00BA1A55">
            <w:pPr>
              <w:rPr>
                <w:rStyle w:val="SAPEmphasis"/>
              </w:rPr>
            </w:pPr>
            <w:r w:rsidRPr="00D61EBC">
              <w:rPr>
                <w:rStyle w:val="SAPEmphasis"/>
              </w:rPr>
              <w:t>Example</w:t>
            </w:r>
          </w:p>
        </w:tc>
        <w:tc>
          <w:tcPr>
            <w:tcW w:w="11598" w:type="dxa"/>
          </w:tcPr>
          <w:p w:rsidR="00EE45AC" w:rsidRPr="001B5034" w:rsidRDefault="00EE45AC" w:rsidP="00BA1A55">
            <w:r w:rsidRPr="001B5034">
              <w:t xml:space="preserve">Emphasized words or </w:t>
            </w:r>
            <w:r>
              <w:t>expressions.</w:t>
            </w:r>
          </w:p>
        </w:tc>
      </w:tr>
      <w:tr w:rsidR="00EE45AC" w:rsidRPr="001B5034" w:rsidTr="00BA1A55">
        <w:tc>
          <w:tcPr>
            <w:tcW w:w="1554" w:type="dxa"/>
          </w:tcPr>
          <w:p w:rsidR="00EE45AC" w:rsidRPr="001B5034" w:rsidRDefault="00EE45AC" w:rsidP="00BA1A55">
            <w:r w:rsidRPr="009A20CD">
              <w:rPr>
                <w:rStyle w:val="SAPMonospace"/>
              </w:rPr>
              <w:t>EXAMPLE</w:t>
            </w:r>
          </w:p>
        </w:tc>
        <w:tc>
          <w:tcPr>
            <w:tcW w:w="11598" w:type="dxa"/>
          </w:tcPr>
          <w:p w:rsidR="00EE45AC" w:rsidRPr="001B5034" w:rsidRDefault="00EE45AC"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E45A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E45AC" w:rsidRPr="005411A0" w:rsidRDefault="00EE45AC" w:rsidP="00BA1A55">
            <w:pPr>
              <w:rPr>
                <w:rStyle w:val="SAPMonospace"/>
              </w:rPr>
            </w:pPr>
            <w:r w:rsidRPr="005411A0">
              <w:rPr>
                <w:rStyle w:val="SAPMonospace"/>
              </w:rPr>
              <w:t>Example</w:t>
            </w:r>
          </w:p>
        </w:tc>
        <w:tc>
          <w:tcPr>
            <w:tcW w:w="11598" w:type="dxa"/>
          </w:tcPr>
          <w:p w:rsidR="00EE45AC" w:rsidRPr="001B5034" w:rsidRDefault="00EE45AC" w:rsidP="00BA1A55">
            <w:r w:rsidRPr="001B5034">
              <w:t>Output on the screen. This includes file and directory names and their paths, messages, names of variables and parameters, source text, and names of installation, upgrade and database tools.</w:t>
            </w:r>
          </w:p>
        </w:tc>
      </w:tr>
      <w:tr w:rsidR="00EE45AC" w:rsidRPr="001B5034" w:rsidTr="00BA1A55">
        <w:tc>
          <w:tcPr>
            <w:tcW w:w="1554" w:type="dxa"/>
          </w:tcPr>
          <w:p w:rsidR="00EE45AC" w:rsidRPr="005A5AB7" w:rsidRDefault="00EE45AC" w:rsidP="00BA1A55">
            <w:pPr>
              <w:rPr>
                <w:rStyle w:val="SAPEmphasis"/>
              </w:rPr>
            </w:pPr>
            <w:r w:rsidRPr="006F3BFA">
              <w:rPr>
                <w:rStyle w:val="SAPUserEntry"/>
              </w:rPr>
              <w:t>Example</w:t>
            </w:r>
          </w:p>
        </w:tc>
        <w:tc>
          <w:tcPr>
            <w:tcW w:w="11598" w:type="dxa"/>
          </w:tcPr>
          <w:p w:rsidR="00EE45AC" w:rsidRPr="001B5034" w:rsidRDefault="00EE45AC" w:rsidP="00BA1A55">
            <w:r w:rsidRPr="001B5034">
              <w:t>Exact user entry. These are words or characters that you enter in the system exactly as they appear in the documentation.</w:t>
            </w:r>
          </w:p>
        </w:tc>
      </w:tr>
      <w:tr w:rsidR="00EE45A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EE45AC" w:rsidRPr="006F3BFA" w:rsidRDefault="00EE45AC" w:rsidP="00BA1A55">
            <w:pPr>
              <w:rPr>
                <w:rStyle w:val="SAPUserEntry"/>
              </w:rPr>
            </w:pPr>
            <w:r w:rsidRPr="006F3BFA">
              <w:rPr>
                <w:rStyle w:val="SAPUserEntry"/>
              </w:rPr>
              <w:t>&lt;Example&gt;</w:t>
            </w:r>
          </w:p>
        </w:tc>
        <w:tc>
          <w:tcPr>
            <w:tcW w:w="11598" w:type="dxa"/>
          </w:tcPr>
          <w:p w:rsidR="00EE45AC" w:rsidRPr="001B5034" w:rsidRDefault="00EE45AC" w:rsidP="00BA1A55">
            <w:r w:rsidRPr="001B5034">
              <w:t>Variable user entry. Angle brackets indicate that you replace these words and characters with appropriate entries to make entries in the system.</w:t>
            </w:r>
          </w:p>
        </w:tc>
      </w:tr>
      <w:tr w:rsidR="00EE45AC" w:rsidRPr="001B5034" w:rsidTr="00BA1A55">
        <w:tc>
          <w:tcPr>
            <w:tcW w:w="1554" w:type="dxa"/>
          </w:tcPr>
          <w:p w:rsidR="00EE45AC" w:rsidRPr="00601DC2" w:rsidRDefault="00EE45AC" w:rsidP="00BA1A55">
            <w:pPr>
              <w:rPr>
                <w:rStyle w:val="SAPKeyboard"/>
              </w:rPr>
            </w:pPr>
            <w:r w:rsidRPr="005E595C">
              <w:rPr>
                <w:rStyle w:val="SAPKeyboard"/>
              </w:rPr>
              <w:t>EXAMPLE</w:t>
            </w:r>
          </w:p>
        </w:tc>
        <w:tc>
          <w:tcPr>
            <w:tcW w:w="11598" w:type="dxa"/>
          </w:tcPr>
          <w:p w:rsidR="00EE45AC" w:rsidRPr="001B5034" w:rsidRDefault="00EE45AC"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E45AC" w:rsidRDefault="00EE45AC" w:rsidP="006112B2"/>
    <w:p w:rsidR="00EE45AC" w:rsidRDefault="00EE45AC" w:rsidP="006112B2">
      <w:pPr>
        <w:spacing w:after="200" w:line="276" w:lineRule="auto"/>
      </w:pPr>
    </w:p>
    <w:p w:rsidR="00EE45AC" w:rsidRPr="00416A0C" w:rsidRDefault="00EE45AC" w:rsidP="006112B2">
      <w:pPr>
        <w:sectPr w:rsidR="00EE45AC" w:rsidRPr="00416A0C" w:rsidSect="00EE45AC">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E45AC" w:rsidTr="00BA1A55">
        <w:trPr>
          <w:trHeight w:hRule="exact" w:val="227"/>
        </w:trPr>
        <w:tc>
          <w:tcPr>
            <w:tcW w:w="3969" w:type="dxa"/>
            <w:shd w:val="clear" w:color="auto" w:fill="000000" w:themeFill="text1"/>
            <w:tcMar>
              <w:top w:w="0" w:type="dxa"/>
              <w:bottom w:w="0" w:type="dxa"/>
            </w:tcMar>
          </w:tcPr>
          <w:p w:rsidR="00EE45AC" w:rsidRDefault="00EE45AC" w:rsidP="00BA1A55"/>
        </w:tc>
      </w:tr>
      <w:tr w:rsidR="00EE45AC" w:rsidTr="00BA1A55">
        <w:trPr>
          <w:trHeight w:hRule="exact" w:val="1134"/>
        </w:trPr>
        <w:tc>
          <w:tcPr>
            <w:tcW w:w="3969" w:type="dxa"/>
            <w:shd w:val="clear" w:color="auto" w:fill="FFFFFF" w:themeFill="background1"/>
          </w:tcPr>
          <w:p w:rsidR="00EE45AC" w:rsidRDefault="00EE45AC" w:rsidP="00BA1A55">
            <w:pPr>
              <w:pStyle w:val="SAPLastPageGray"/>
            </w:pPr>
            <w:r>
              <w:t>www.sap.com/contactsap</w:t>
            </w:r>
          </w:p>
        </w:tc>
      </w:tr>
      <w:tr w:rsidR="00EE45AC" w:rsidTr="00BA1A55">
        <w:trPr>
          <w:trHeight w:val="8120"/>
        </w:trPr>
        <w:tc>
          <w:tcPr>
            <w:tcW w:w="3969" w:type="dxa"/>
            <w:shd w:val="clear" w:color="auto" w:fill="FFFFFF" w:themeFill="background1"/>
            <w:vAlign w:val="bottom"/>
          </w:tcPr>
          <w:p w:rsidR="00EE45AC" w:rsidRPr="00CD309F" w:rsidRDefault="00EE45AC" w:rsidP="00BA1A55">
            <w:pPr>
              <w:pStyle w:val="SAPLastPageNormal"/>
              <w:rPr>
                <w:lang w:val="en-US"/>
              </w:rPr>
            </w:pPr>
            <w:bookmarkStart w:id="6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2"/>
          </w:p>
          <w:p w:rsidR="00EE45AC" w:rsidRDefault="00EE45AC" w:rsidP="00BA1A55">
            <w:pPr>
              <w:rPr>
                <w:rFonts w:cs="Arial"/>
                <w:sz w:val="12"/>
                <w:szCs w:val="18"/>
              </w:rPr>
            </w:pPr>
            <w:bookmarkStart w:id="6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E45AC" w:rsidRPr="00F42CDC" w:rsidRDefault="00EE45AC"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E45AC" w:rsidRPr="00F42CDC" w:rsidRDefault="00EE45AC"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E45AC" w:rsidRPr="00F42CDC" w:rsidRDefault="00EE45AC"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E45AC" w:rsidRDefault="00EE45AC" w:rsidP="00BA1A55">
            <w:pPr>
              <w:pStyle w:val="SAPLastPageNormal"/>
              <w:rPr>
                <w:lang w:val="en-US"/>
              </w:rPr>
            </w:pPr>
            <w:r w:rsidRPr="00F42CDC">
              <w:rPr>
                <w:lang w:val="en-US"/>
              </w:rPr>
              <w:t xml:space="preserve">See </w:t>
            </w:r>
            <w:hyperlink r:id="rId2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3"/>
          </w:p>
          <w:p w:rsidR="00EE45AC" w:rsidRPr="00907380" w:rsidRDefault="00EE45AC" w:rsidP="00BA1A55">
            <w:pPr>
              <w:pStyle w:val="SAPMaterialNumber"/>
            </w:pPr>
          </w:p>
        </w:tc>
      </w:tr>
    </w:tbl>
    <w:p w:rsidR="00EE45AC" w:rsidRPr="006112B2" w:rsidRDefault="00EE45AC"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E45AC" w:rsidRPr="006112B2">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E45AC">
      <w:pPr>
        <w:spacing w:before="0" w:after="0" w:line="240" w:lineRule="auto"/>
      </w:pPr>
      <w:r>
        <w:separator/>
      </w:r>
    </w:p>
  </w:endnote>
  <w:endnote w:type="continuationSeparator" w:id="0">
    <w:p w:rsidR="00000000" w:rsidRDefault="00EE45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AC" w:rsidRDefault="00EE45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E45AC" w:rsidRPr="005D1853" w:rsidTr="003733F0">
      <w:tc>
        <w:tcPr>
          <w:tcW w:w="5245" w:type="dxa"/>
          <w:vAlign w:val="bottom"/>
        </w:tcPr>
        <w:p w:rsidR="00EE45AC" w:rsidRDefault="00EE45AC" w:rsidP="003733F0">
          <w:pPr>
            <w:pStyle w:val="SAPFooterleft"/>
          </w:pPr>
          <w:fldSimple w:instr=" REF maintitle \* MERGEFORMAT ">
            <w:r>
              <w:t>Kundenauftragserfassung mit Einmalkunde (BDH_DE)</w:t>
            </w:r>
          </w:fldSimple>
        </w:p>
        <w:p w:rsidR="00EE45AC" w:rsidRPr="001B2C66" w:rsidRDefault="00EE45A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EE45AC" w:rsidRPr="00860C35" w:rsidRDefault="00EE45A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E45AC">
            <w:rPr>
              <w:rStyle w:val="SAPFooterSecurityLevel"/>
            </w:rPr>
            <w:t>public</w:t>
          </w:r>
          <w:r>
            <w:rPr>
              <w:rStyle w:val="SAPFooterSecurityLevel"/>
            </w:rPr>
            <w:fldChar w:fldCharType="end"/>
          </w:r>
          <w:r w:rsidRPr="00860C35">
            <w:rPr>
              <w:rStyle w:val="SAPFooterSecurityLevel"/>
            </w:rPr>
            <w:t xml:space="preserve"> </w:t>
          </w:r>
        </w:p>
        <w:p w:rsidR="00EE45AC" w:rsidRPr="00860C35" w:rsidRDefault="00EE45AC"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E45AC" w:rsidRPr="004319A4" w:rsidRDefault="00EE45A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37</w:t>
          </w:r>
          <w:r w:rsidRPr="004319A4">
            <w:rPr>
              <w:rStyle w:val="SAPFooterPageNumber"/>
            </w:rPr>
            <w:fldChar w:fldCharType="end"/>
          </w:r>
        </w:p>
      </w:tc>
    </w:tr>
  </w:tbl>
  <w:p w:rsidR="00EE45AC" w:rsidRDefault="00EE45AC" w:rsidP="00C35749">
    <w:pPr>
      <w:pStyle w:val="Footer"/>
    </w:pPr>
  </w:p>
  <w:p w:rsidR="00EE45AC" w:rsidRDefault="00EE45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AC" w:rsidRDefault="00EE45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AC" w:rsidRPr="00EE45AC" w:rsidRDefault="00EE45AC" w:rsidP="00EE45AC">
    <w:pPr>
      <w:pStyle w:val="Footer"/>
    </w:pPr>
    <w:bookmarkStart w:id="64" w:name="_GoBack"/>
    <w:bookmarkEnd w:id="6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F1" w:rsidRPr="00EE45AC" w:rsidRDefault="00EE45AC" w:rsidP="00EE45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AC" w:rsidRPr="00EE45AC" w:rsidRDefault="00EE45AC" w:rsidP="00EE4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E45AC">
      <w:pPr>
        <w:spacing w:before="0" w:after="0" w:line="240" w:lineRule="auto"/>
      </w:pPr>
      <w:r>
        <w:rPr>
          <w:color w:val="000000"/>
        </w:rPr>
        <w:separator/>
      </w:r>
    </w:p>
  </w:footnote>
  <w:footnote w:type="continuationSeparator" w:id="0">
    <w:p w:rsidR="00000000" w:rsidRDefault="00EE45A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AC" w:rsidRDefault="00EE45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AC" w:rsidRPr="005B6104" w:rsidRDefault="00EE45AC" w:rsidP="00B1365D">
    <w:pPr>
      <w:pStyle w:val="SAPHeader"/>
      <w:rPr>
        <w:sz w:val="4"/>
        <w:szCs w:val="4"/>
        <w:lang w:val="de-DE"/>
      </w:rPr>
    </w:pPr>
  </w:p>
  <w:p w:rsidR="00EE45AC" w:rsidRPr="00B1365D" w:rsidRDefault="00EE45AC" w:rsidP="00B1365D">
    <w:pPr>
      <w:pStyle w:val="Header"/>
      <w:rPr>
        <w:sz w:val="2"/>
        <w:szCs w:val="2"/>
      </w:rPr>
    </w:pPr>
  </w:p>
  <w:p w:rsidR="00EE45AC" w:rsidRDefault="00EE45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E45AC" w:rsidRPr="005D1853" w:rsidTr="003733F0">
      <w:tc>
        <w:tcPr>
          <w:tcW w:w="5245" w:type="dxa"/>
          <w:vAlign w:val="bottom"/>
        </w:tcPr>
        <w:p w:rsidR="00EE45AC" w:rsidRDefault="00EE45AC" w:rsidP="003733F0">
          <w:pPr>
            <w:pStyle w:val="SAPFooterleft"/>
          </w:pPr>
          <w:fldSimple w:instr=" REF maintitle \* MERGEFORMAT ">
            <w:sdt>
              <w:sdtPr>
                <w:alias w:val="Scope item name"/>
                <w:tag w:val="Scope item name"/>
                <w:id w:val="-1612121847"/>
                <w:placeholder>
                  <w:docPart w:val="B2EF8D0EFA2C4A5D903F49BC152AEE45"/>
                </w:placeholder>
                <w:showingPlcHdr/>
              </w:sdtPr>
              <w:sdtContent>
                <w:r>
                  <w:t>Enter Scope Item Name</w:t>
                </w:r>
              </w:sdtContent>
            </w:sdt>
          </w:fldSimple>
        </w:p>
        <w:p w:rsidR="00EE45AC" w:rsidRPr="001B2C66" w:rsidRDefault="00EE45A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EE45AC" w:rsidRPr="00860C35" w:rsidRDefault="00EE45A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E45AC" w:rsidRPr="00860C35" w:rsidRDefault="00EE45A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E45AC" w:rsidRPr="004319A4" w:rsidRDefault="00EE45A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E45AC" w:rsidRDefault="00EE45AC" w:rsidP="00C35749">
    <w:pPr>
      <w:pStyle w:val="Footer"/>
    </w:pPr>
  </w:p>
  <w:p w:rsidR="00EE45AC" w:rsidRDefault="00EE45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E45AC" w:rsidRPr="005D1853" w:rsidTr="003733F0">
      <w:tc>
        <w:tcPr>
          <w:tcW w:w="5245" w:type="dxa"/>
          <w:vAlign w:val="bottom"/>
        </w:tcPr>
        <w:p w:rsidR="00EE45AC" w:rsidRDefault="00EE45AC" w:rsidP="003733F0">
          <w:pPr>
            <w:pStyle w:val="SAPFooterleft"/>
          </w:pPr>
          <w:fldSimple w:instr=" REF maintitle \* MERGEFORMAT ">
            <w:sdt>
              <w:sdtPr>
                <w:alias w:val="Scope item name"/>
                <w:tag w:val="Scope item name"/>
                <w:id w:val="-1009054927"/>
                <w:placeholder>
                  <w:docPart w:val="0704C088897E4CD092A1F1F173B0AE0D"/>
                </w:placeholder>
                <w:showingPlcHdr/>
              </w:sdtPr>
              <w:sdtContent>
                <w:r>
                  <w:t>Enter Scope Item Name</w:t>
                </w:r>
              </w:sdtContent>
            </w:sdt>
          </w:fldSimple>
        </w:p>
        <w:p w:rsidR="00EE45AC" w:rsidRPr="001B2C66" w:rsidRDefault="00EE45A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E45AC" w:rsidRPr="00860C35" w:rsidRDefault="00EE45A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E45AC" w:rsidRPr="00860C35" w:rsidRDefault="00EE45A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E45AC" w:rsidRPr="004319A4" w:rsidRDefault="00EE45A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E45AC" w:rsidRDefault="00EE45AC" w:rsidP="00C35749">
    <w:pPr>
      <w:pStyle w:val="Footer"/>
    </w:pPr>
  </w:p>
  <w:p w:rsidR="00EE45AC" w:rsidRPr="00EE45AC" w:rsidRDefault="00EE45AC" w:rsidP="00EE45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AC" w:rsidRPr="00EE45AC" w:rsidRDefault="00EE45AC" w:rsidP="00EE45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AC" w:rsidRPr="00EE45AC" w:rsidRDefault="00EE45AC" w:rsidP="00EE4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23227B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4AAD86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C8E580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6226978"/>
    <w:multiLevelType w:val="multilevel"/>
    <w:tmpl w:val="F508DDD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0245E40"/>
    <w:multiLevelType w:val="multilevel"/>
    <w:tmpl w:val="F07E9A8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C665C93"/>
    <w:multiLevelType w:val="multilevel"/>
    <w:tmpl w:val="8E4A3F8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D8E1D18"/>
    <w:multiLevelType w:val="multilevel"/>
    <w:tmpl w:val="CCE28D4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10"/>
    <w:lvlOverride w:ilvl="0">
      <w:startOverride w:val="1"/>
    </w:lvlOverride>
  </w:num>
  <w:num w:numId="12">
    <w:abstractNumId w:val="9"/>
    <w:lvlOverride w:ilvl="0"/>
  </w:num>
  <w:num w:numId="13">
    <w:abstractNumId w:val="9"/>
    <w:lvlOverride w:ilvl="0"/>
  </w:num>
  <w:num w:numId="14">
    <w:abstractNumId w:val="9"/>
    <w:lvlOverride w:ilvl="0"/>
  </w:num>
  <w:num w:numId="15">
    <w:abstractNumId w:val="10"/>
    <w:lvlOverride w:ilvl="0">
      <w:startOverride w:val="1"/>
    </w:lvlOverride>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D63B2"/>
    <w:rsid w:val="007D63B2"/>
    <w:rsid w:val="00EE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5A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E45AC"/>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E45A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E45A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E45AC"/>
    <w:pPr>
      <w:numPr>
        <w:ilvl w:val="3"/>
      </w:numPr>
      <w:outlineLvl w:val="3"/>
    </w:pPr>
    <w:rPr>
      <w:bCs/>
      <w:iCs/>
    </w:rPr>
  </w:style>
  <w:style w:type="paragraph" w:styleId="Heading5">
    <w:name w:val="heading 5"/>
    <w:basedOn w:val="Heading2"/>
    <w:next w:val="Normal"/>
    <w:link w:val="Heading5Char"/>
    <w:unhideWhenUsed/>
    <w:qFormat/>
    <w:rsid w:val="00EE45A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E45A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E45AC"/>
    <w:pPr>
      <w:spacing w:before="60" w:after="60"/>
    </w:pPr>
    <w:rPr>
      <w:b/>
      <w:bCs/>
      <w:color w:val="FFFFFF" w:themeColor="background1"/>
      <w:sz w:val="18"/>
    </w:rPr>
  </w:style>
  <w:style w:type="character" w:customStyle="1" w:styleId="SAPEmphasis">
    <w:name w:val="SAP_Emphasis"/>
    <w:basedOn w:val="DefaultParagraphFont"/>
    <w:uiPriority w:val="1"/>
    <w:qFormat/>
    <w:rsid w:val="00EE45A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E45A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E45A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E45A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E45A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E45AC"/>
    <w:pPr>
      <w:keepNext w:val="0"/>
      <w:spacing w:before="0"/>
    </w:pPr>
  </w:style>
  <w:style w:type="paragraph" w:styleId="TOC3">
    <w:name w:val="toc 3"/>
    <w:basedOn w:val="TOC1"/>
    <w:autoRedefine/>
    <w:uiPriority w:val="39"/>
    <w:unhideWhenUsed/>
    <w:rsid w:val="00EE45AC"/>
    <w:pPr>
      <w:keepNext w:val="0"/>
      <w:tabs>
        <w:tab w:val="left" w:pos="1418"/>
      </w:tabs>
      <w:spacing w:before="0"/>
      <w:ind w:left="1418" w:hanging="794"/>
    </w:pPr>
  </w:style>
  <w:style w:type="paragraph" w:styleId="TOC4">
    <w:name w:val="toc 4"/>
    <w:basedOn w:val="TOC3"/>
    <w:next w:val="Normal"/>
    <w:autoRedefine/>
    <w:uiPriority w:val="39"/>
    <w:unhideWhenUsed/>
    <w:rsid w:val="00EE45AC"/>
    <w:pPr>
      <w:tabs>
        <w:tab w:val="left" w:pos="1985"/>
      </w:tabs>
      <w:ind w:right="851"/>
    </w:pPr>
  </w:style>
  <w:style w:type="paragraph" w:styleId="TOC5">
    <w:name w:val="toc 5"/>
    <w:basedOn w:val="TOC4"/>
    <w:next w:val="Normal"/>
    <w:autoRedefine/>
    <w:uiPriority w:val="39"/>
    <w:unhideWhenUsed/>
    <w:rsid w:val="00EE45AC"/>
  </w:style>
  <w:style w:type="character" w:customStyle="1" w:styleId="SAPKeyboard">
    <w:name w:val="SAP_Keyboard"/>
    <w:basedOn w:val="SAPMonospace"/>
    <w:uiPriority w:val="1"/>
    <w:qFormat/>
    <w:rsid w:val="00EE45A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E45A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E45AC"/>
    <w:rPr>
      <w:sz w:val="20"/>
      <w:szCs w:val="24"/>
    </w:rPr>
  </w:style>
  <w:style w:type="character" w:customStyle="1" w:styleId="TitleChar">
    <w:name w:val="Title Char"/>
    <w:basedOn w:val="StandardChar"/>
    <w:link w:val="Title"/>
    <w:rsid w:val="00EE45AC"/>
    <w:rPr>
      <w:rFonts w:cs="Arial"/>
      <w:b/>
      <w:bCs/>
      <w:color w:val="333399"/>
      <w:sz w:val="48"/>
      <w:szCs w:val="32"/>
    </w:rPr>
  </w:style>
  <w:style w:type="character" w:customStyle="1" w:styleId="SAPNoteHeadingChar">
    <w:name w:val="SAP_NoteHeading Char"/>
    <w:basedOn w:val="TitleChar"/>
    <w:link w:val="SAPNoteHeading"/>
    <w:rsid w:val="00EE45A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E45A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E45A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E45A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E45A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E45AC"/>
    <w:pPr>
      <w:numPr>
        <w:numId w:val="0"/>
      </w:numPr>
      <w:outlineLvl w:val="9"/>
    </w:pPr>
    <w:rPr>
      <w:b/>
    </w:rPr>
  </w:style>
  <w:style w:type="character" w:customStyle="1" w:styleId="SAPHeading1NoNumberChar">
    <w:name w:val="SAP_Heading1NoNumber Char"/>
    <w:basedOn w:val="TitleChar"/>
    <w:link w:val="SAPHeading1NoNumber"/>
    <w:rsid w:val="00EE45A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E45A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E45AC"/>
    <w:pPr>
      <w:numPr>
        <w:numId w:val="30"/>
      </w:numPr>
    </w:pPr>
  </w:style>
  <w:style w:type="paragraph" w:styleId="ListNumber2">
    <w:name w:val="List Number 2"/>
    <w:basedOn w:val="Normal"/>
    <w:uiPriority w:val="99"/>
    <w:unhideWhenUsed/>
    <w:qFormat/>
    <w:rsid w:val="00EE45AC"/>
    <w:pPr>
      <w:numPr>
        <w:ilvl w:val="1"/>
        <w:numId w:val="30"/>
      </w:numPr>
    </w:pPr>
  </w:style>
  <w:style w:type="paragraph" w:styleId="ListNumber3">
    <w:name w:val="List Number 3"/>
    <w:basedOn w:val="Normal"/>
    <w:uiPriority w:val="99"/>
    <w:unhideWhenUsed/>
    <w:qFormat/>
    <w:rsid w:val="00EE45AC"/>
    <w:pPr>
      <w:numPr>
        <w:ilvl w:val="2"/>
        <w:numId w:val="30"/>
      </w:numPr>
    </w:pPr>
  </w:style>
  <w:style w:type="paragraph" w:styleId="ListBullet">
    <w:name w:val="List Bullet"/>
    <w:basedOn w:val="Normal"/>
    <w:uiPriority w:val="99"/>
    <w:unhideWhenUsed/>
    <w:qFormat/>
    <w:rsid w:val="00EE45AC"/>
    <w:pPr>
      <w:numPr>
        <w:numId w:val="32"/>
      </w:numPr>
    </w:pPr>
  </w:style>
  <w:style w:type="paragraph" w:styleId="ListBullet2">
    <w:name w:val="List Bullet 2"/>
    <w:basedOn w:val="Normal"/>
    <w:uiPriority w:val="99"/>
    <w:unhideWhenUsed/>
    <w:qFormat/>
    <w:rsid w:val="00EE45AC"/>
    <w:pPr>
      <w:numPr>
        <w:numId w:val="34"/>
      </w:numPr>
    </w:pPr>
  </w:style>
  <w:style w:type="paragraph" w:styleId="ListBullet3">
    <w:name w:val="List Bullet 3"/>
    <w:basedOn w:val="Normal"/>
    <w:uiPriority w:val="99"/>
    <w:unhideWhenUsed/>
    <w:qFormat/>
    <w:rsid w:val="00EE45AC"/>
    <w:pPr>
      <w:numPr>
        <w:numId w:val="36"/>
      </w:numPr>
    </w:pPr>
  </w:style>
  <w:style w:type="paragraph" w:styleId="ListContinue">
    <w:name w:val="List Continue"/>
    <w:basedOn w:val="Normal"/>
    <w:uiPriority w:val="99"/>
    <w:unhideWhenUsed/>
    <w:qFormat/>
    <w:rsid w:val="00EE45AC"/>
    <w:pPr>
      <w:ind w:left="340"/>
    </w:pPr>
  </w:style>
  <w:style w:type="paragraph" w:styleId="ListContinue2">
    <w:name w:val="List Continue 2"/>
    <w:basedOn w:val="Normal"/>
    <w:uiPriority w:val="99"/>
    <w:unhideWhenUsed/>
    <w:qFormat/>
    <w:rsid w:val="00EE45AC"/>
    <w:pPr>
      <w:ind w:left="680"/>
    </w:pPr>
  </w:style>
  <w:style w:type="paragraph" w:styleId="ListContinue3">
    <w:name w:val="List Continue 3"/>
    <w:basedOn w:val="Normal"/>
    <w:uiPriority w:val="99"/>
    <w:unhideWhenUsed/>
    <w:qFormat/>
    <w:rsid w:val="00EE45AC"/>
    <w:pPr>
      <w:ind w:left="1021"/>
    </w:pPr>
  </w:style>
  <w:style w:type="character" w:customStyle="1" w:styleId="Heading1Char">
    <w:name w:val="Heading 1 Char"/>
    <w:basedOn w:val="DefaultParagraphFont"/>
    <w:link w:val="Heading1"/>
    <w:uiPriority w:val="9"/>
    <w:locked/>
    <w:rsid w:val="00EE45A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E45A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E45A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E45A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E45A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E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E45AC"/>
    <w:rPr>
      <w:color w:val="auto"/>
      <w:sz w:val="24"/>
    </w:rPr>
  </w:style>
  <w:style w:type="paragraph" w:customStyle="1" w:styleId="SAPMainTitle">
    <w:name w:val="SAP_MainTitle"/>
    <w:basedOn w:val="Normal"/>
    <w:next w:val="Normal"/>
    <w:rsid w:val="00EE45A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E45AC"/>
    <w:pPr>
      <w:spacing w:line="260" w:lineRule="exact"/>
      <w:jc w:val="right"/>
    </w:pPr>
    <w:rPr>
      <w:caps/>
      <w:color w:val="auto"/>
      <w:spacing w:val="10"/>
      <w:sz w:val="20"/>
    </w:rPr>
  </w:style>
  <w:style w:type="paragraph" w:customStyle="1" w:styleId="SAPDocumentVersion">
    <w:name w:val="SAP_DocumentVersion"/>
    <w:basedOn w:val="SAPSecurityLevel"/>
    <w:rsid w:val="00EE45A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E45AC"/>
    <w:rPr>
      <w:rFonts w:ascii="BentonSans Book" w:hAnsi="BentonSans Book" w:cs="Times New Roman"/>
      <w:color w:val="0076CB"/>
      <w:sz w:val="12"/>
      <w:u w:val="none"/>
    </w:rPr>
  </w:style>
  <w:style w:type="paragraph" w:customStyle="1" w:styleId="SAPMaterialNumber">
    <w:name w:val="SAP_MaterialNumber"/>
    <w:basedOn w:val="Normal"/>
    <w:locked/>
    <w:rsid w:val="00EE45A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E45AC"/>
  </w:style>
  <w:style w:type="paragraph" w:customStyle="1" w:styleId="SAPFooterleft">
    <w:name w:val="SAP_Footer_left"/>
    <w:basedOn w:val="Footer"/>
    <w:locked/>
    <w:rsid w:val="00EE45A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E45AC"/>
    <w:rPr>
      <w:rFonts w:ascii="BentonSans Bold" w:hAnsi="BentonSans Bold" w:cs="Times New Roman"/>
    </w:rPr>
  </w:style>
  <w:style w:type="character" w:customStyle="1" w:styleId="SAPFooterSecurityLevel">
    <w:name w:val="SAP_Footer_SecurityLevel"/>
    <w:basedOn w:val="DefaultParagraphFont"/>
    <w:uiPriority w:val="1"/>
    <w:locked/>
    <w:rsid w:val="00EE45AC"/>
    <w:rPr>
      <w:rFonts w:cs="Times New Roman"/>
      <w:caps/>
      <w:spacing w:val="6"/>
    </w:rPr>
  </w:style>
  <w:style w:type="paragraph" w:customStyle="1" w:styleId="SAPLastPageGray">
    <w:name w:val="SAP_LastPage_Gray"/>
    <w:basedOn w:val="Normal"/>
    <w:locked/>
    <w:rsid w:val="00EE45A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E45AC"/>
    <w:pPr>
      <w:spacing w:before="0" w:after="0" w:line="180" w:lineRule="exact"/>
    </w:pPr>
    <w:rPr>
      <w:rFonts w:cs="Arial"/>
      <w:sz w:val="12"/>
      <w:szCs w:val="18"/>
      <w:lang w:val="de-DE"/>
    </w:rPr>
  </w:style>
  <w:style w:type="paragraph" w:customStyle="1" w:styleId="SAPFooterright">
    <w:name w:val="SAP_Footer_right"/>
    <w:basedOn w:val="SAPFooterleft"/>
    <w:locked/>
    <w:rsid w:val="00EE45AC"/>
    <w:pPr>
      <w:jc w:val="right"/>
    </w:pPr>
    <w:rPr>
      <w:noProof/>
    </w:rPr>
  </w:style>
  <w:style w:type="paragraph" w:customStyle="1" w:styleId="SAPFooterCurrentTopicRight">
    <w:name w:val="SAP_Footer_CurrentTopicRight"/>
    <w:basedOn w:val="SAPFooterright"/>
    <w:qFormat/>
    <w:locked/>
    <w:rsid w:val="00EE45AC"/>
    <w:rPr>
      <w:rFonts w:ascii="BentonSans Bold" w:hAnsi="BentonSans Bold"/>
    </w:rPr>
  </w:style>
  <w:style w:type="paragraph" w:customStyle="1" w:styleId="SAPFooterCurrentTopicLeft">
    <w:name w:val="SAP_Footer_CurrentTopicLeft"/>
    <w:basedOn w:val="SAPFooterleft"/>
    <w:qFormat/>
    <w:locked/>
    <w:rsid w:val="00EE45AC"/>
    <w:rPr>
      <w:rFonts w:ascii="BentonSans Bold" w:hAnsi="BentonSans Bold"/>
    </w:rPr>
  </w:style>
  <w:style w:type="paragraph" w:styleId="Header">
    <w:name w:val="header"/>
    <w:basedOn w:val="Normal"/>
    <w:link w:val="HeaderChar"/>
    <w:uiPriority w:val="99"/>
    <w:unhideWhenUsed/>
    <w:rsid w:val="00EE45A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45AC"/>
    <w:rPr>
      <w:rFonts w:ascii="BentonSans Book" w:eastAsia="MS Mincho" w:hAnsi="BentonSans Book" w:cs="Times New Roman"/>
      <w:kern w:val="0"/>
      <w:sz w:val="18"/>
      <w:szCs w:val="24"/>
    </w:rPr>
  </w:style>
  <w:style w:type="paragraph" w:customStyle="1" w:styleId="SAPHeader">
    <w:name w:val="SAP_Header"/>
    <w:basedOn w:val="Normal"/>
    <w:locked/>
    <w:rsid w:val="00EE45A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https://launchpad.support.sap.com/#/notes/2298826"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4"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EF8D0EFA2C4A5D903F49BC152AEE45"/>
        <w:category>
          <w:name w:val="General"/>
          <w:gallery w:val="placeholder"/>
        </w:category>
        <w:types>
          <w:type w:val="bbPlcHdr"/>
        </w:types>
        <w:behaviors>
          <w:behavior w:val="content"/>
        </w:behaviors>
        <w:guid w:val="{097400B1-ED65-479C-B0D4-F6ADD6F6AC45}"/>
      </w:docPartPr>
      <w:docPartBody>
        <w:p w:rsidR="00000000" w:rsidRDefault="00AA0EFE" w:rsidP="00AA0EFE">
          <w:pPr>
            <w:pStyle w:val="B2EF8D0EFA2C4A5D903F49BC152AEE45"/>
          </w:pPr>
          <w:r>
            <w:t>Enter Scope Item Name</w:t>
          </w:r>
        </w:p>
      </w:docPartBody>
    </w:docPart>
    <w:docPart>
      <w:docPartPr>
        <w:name w:val="0704C088897E4CD092A1F1F173B0AE0D"/>
        <w:category>
          <w:name w:val="General"/>
          <w:gallery w:val="placeholder"/>
        </w:category>
        <w:types>
          <w:type w:val="bbPlcHdr"/>
        </w:types>
        <w:behaviors>
          <w:behavior w:val="content"/>
        </w:behaviors>
        <w:guid w:val="{2DDA38C6-C2AC-450B-9148-F751ED72D76C}"/>
      </w:docPartPr>
      <w:docPartBody>
        <w:p w:rsidR="00000000" w:rsidRDefault="00AA0EFE" w:rsidP="00AA0EFE">
          <w:pPr>
            <w:pStyle w:val="0704C088897E4CD092A1F1F173B0AE0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FE"/>
    <w:rsid w:val="00AA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244C9A361248BEAD6FA7CD660AF0D0">
    <w:name w:val="F9244C9A361248BEAD6FA7CD660AF0D0"/>
    <w:rsid w:val="00AA0EFE"/>
  </w:style>
  <w:style w:type="paragraph" w:customStyle="1" w:styleId="B2EF8D0EFA2C4A5D903F49BC152AEE45">
    <w:name w:val="B2EF8D0EFA2C4A5D903F49BC152AEE45"/>
    <w:rsid w:val="00AA0EFE"/>
  </w:style>
  <w:style w:type="paragraph" w:customStyle="1" w:styleId="0704C088897E4CD092A1F1F173B0AE0D">
    <w:name w:val="0704C088897E4CD092A1F1F173B0AE0D"/>
    <w:rsid w:val="00AA0EFE"/>
  </w:style>
  <w:style w:type="paragraph" w:customStyle="1" w:styleId="510978A1B97F4C1182E884BDD8CE30EC">
    <w:name w:val="510978A1B97F4C1182E884BDD8CE30EC"/>
    <w:rsid w:val="00AA0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D941424-73A4-4E29-825D-908C0E930E5D}"/>
</file>

<file path=customXml/itemProps2.xml><?xml version="1.0" encoding="utf-8"?>
<ds:datastoreItem xmlns:ds="http://schemas.openxmlformats.org/officeDocument/2006/customXml" ds:itemID="{9C4092C5-7EF1-4CC2-B3B0-C77F21BA6B17}"/>
</file>

<file path=customXml/itemProps3.xml><?xml version="1.0" encoding="utf-8"?>
<ds:datastoreItem xmlns:ds="http://schemas.openxmlformats.org/officeDocument/2006/customXml" ds:itemID="{546451FE-5997-4C98-B81E-5C885CBBB39A}"/>
</file>

<file path=docProps/app.xml><?xml version="1.0" encoding="utf-8"?>
<Properties xmlns="http://schemas.openxmlformats.org/officeDocument/2006/extended-properties" xmlns:vt="http://schemas.openxmlformats.org/officeDocument/2006/docPropsVTypes">
  <Template>Normal.dotm</Template>
  <TotalTime>0</TotalTime>
  <Pages>35</Pages>
  <Words>7500</Words>
  <Characters>42754</Characters>
  <Application>Microsoft Office Word</Application>
  <DocSecurity>4</DocSecurity>
  <Lines>356</Lines>
  <Paragraphs>100</Paragraphs>
  <ScaleCrop>false</ScaleCrop>
  <Company/>
  <LinksUpToDate>false</LinksUpToDate>
  <CharactersWithSpaces>50154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2020-09-28T20:38:00Z</dcterms:created>
  <dcterms:modified xsi:type="dcterms:W3CDTF">2020-09-28T20:38:00Z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