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115BB" w:rsidRPr="00FC413A" w:rsidTr="005616DC">
        <w:trPr>
          <w:trHeight w:hRule="exact" w:val="227"/>
        </w:trPr>
        <w:tc>
          <w:tcPr>
            <w:tcW w:w="4962" w:type="dxa"/>
            <w:tcBorders>
              <w:bottom w:val="single" w:sz="4" w:space="0" w:color="auto"/>
            </w:tcBorders>
            <w:shd w:val="clear" w:color="auto" w:fill="000000" w:themeFill="text1"/>
          </w:tcPr>
          <w:p w:rsidR="003115BB" w:rsidRPr="00FC413A" w:rsidRDefault="003115BB"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115BB" w:rsidRPr="00FC413A" w:rsidRDefault="003115BB" w:rsidP="005616DC"/>
        </w:tc>
      </w:tr>
      <w:tr w:rsidR="003115BB"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3115BB" w:rsidRPr="00E540A2" w:rsidRDefault="003115BB" w:rsidP="003115BB">
            <w:pPr>
              <w:pStyle w:val="SAPCollateralType"/>
            </w:pPr>
            <w:r>
              <w:t>Testskript</w:t>
            </w:r>
          </w:p>
          <w:p w:rsidR="003115BB" w:rsidRPr="00E540A2" w:rsidRDefault="003115BB" w:rsidP="003115BB">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3115BB" w:rsidRPr="00CF3F1C" w:rsidRDefault="003115BB" w:rsidP="005616DC">
            <w:pPr>
              <w:pStyle w:val="SAPSecurityLevel"/>
            </w:pPr>
            <w:bookmarkStart w:id="1" w:name="securitylevel"/>
            <w:r w:rsidRPr="00CF3F1C">
              <w:t>public</w:t>
            </w:r>
            <w:bookmarkEnd w:id="1"/>
          </w:p>
        </w:tc>
      </w:tr>
      <w:tr w:rsidR="003115BB" w:rsidTr="005616DC">
        <w:trPr>
          <w:trHeight w:hRule="exact" w:val="2402"/>
        </w:trPr>
        <w:tc>
          <w:tcPr>
            <w:tcW w:w="4962" w:type="dxa"/>
            <w:vMerge/>
            <w:tcBorders>
              <w:top w:val="nil"/>
              <w:bottom w:val="nil"/>
              <w:right w:val="nil"/>
            </w:tcBorders>
            <w:shd w:val="clear" w:color="auto" w:fill="F0AB00"/>
            <w:tcMar>
              <w:top w:w="113" w:type="dxa"/>
            </w:tcMar>
          </w:tcPr>
          <w:p w:rsidR="003115BB" w:rsidRDefault="003115BB" w:rsidP="005616DC">
            <w:pPr>
              <w:pStyle w:val="SAPCollateralType"/>
            </w:pPr>
          </w:p>
        </w:tc>
        <w:tc>
          <w:tcPr>
            <w:tcW w:w="9383" w:type="dxa"/>
            <w:tcBorders>
              <w:top w:val="nil"/>
              <w:left w:val="nil"/>
              <w:bottom w:val="nil"/>
            </w:tcBorders>
            <w:shd w:val="clear" w:color="auto" w:fill="F0AB00"/>
            <w:tcMar>
              <w:top w:w="113" w:type="dxa"/>
            </w:tcMar>
          </w:tcPr>
          <w:p w:rsidR="003115BB" w:rsidRDefault="003115BB" w:rsidP="005616DC">
            <w:pPr>
              <w:pStyle w:val="SAPMainTitle"/>
            </w:pPr>
            <w:bookmarkStart w:id="2" w:name="maintitle"/>
            <w:r>
              <w:t>Lösungsangebot (4Q5_DE)</w:t>
            </w:r>
            <w:bookmarkEnd w:id="2"/>
          </w:p>
          <w:p w:rsidR="003115BB" w:rsidRDefault="003115BB" w:rsidP="005616DC">
            <w:pPr>
              <w:pStyle w:val="SAPMainTitle"/>
            </w:pPr>
          </w:p>
        </w:tc>
      </w:tr>
    </w:tbl>
    <w:p w:rsidR="003115BB" w:rsidRDefault="003115BB"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115BB" w:rsidRDefault="003115BB">
      <w:pPr>
        <w:pStyle w:val="TOC1"/>
        <w:rPr>
          <w:rFonts w:asciiTheme="minorHAnsi" w:eastAsiaTheme="minorEastAsia" w:hAnsiTheme="minorHAnsi" w:cstheme="minorBidi"/>
          <w:noProof/>
          <w:sz w:val="22"/>
          <w:szCs w:val="22"/>
        </w:rPr>
      </w:pPr>
      <w:hyperlink w:anchor="_Toc52224662" w:history="1">
        <w:r w:rsidRPr="00032E3F">
          <w:rPr>
            <w:rStyle w:val="Hyperlink"/>
            <w:noProof/>
          </w:rPr>
          <w:t>1</w:t>
        </w:r>
        <w:r>
          <w:rPr>
            <w:rFonts w:asciiTheme="minorHAnsi" w:eastAsiaTheme="minorEastAsia" w:hAnsiTheme="minorHAnsi" w:cstheme="minorBidi"/>
            <w:noProof/>
            <w:sz w:val="22"/>
            <w:szCs w:val="22"/>
          </w:rPr>
          <w:tab/>
        </w:r>
        <w:r w:rsidRPr="00032E3F">
          <w:rPr>
            <w:rStyle w:val="Hyperlink"/>
            <w:noProof/>
          </w:rPr>
          <w:t>Verwendungszweck</w:t>
        </w:r>
        <w:r>
          <w:rPr>
            <w:noProof/>
            <w:webHidden/>
          </w:rPr>
          <w:tab/>
        </w:r>
        <w:r>
          <w:rPr>
            <w:noProof/>
            <w:webHidden/>
          </w:rPr>
          <w:fldChar w:fldCharType="begin"/>
        </w:r>
        <w:r>
          <w:rPr>
            <w:noProof/>
            <w:webHidden/>
          </w:rPr>
          <w:instrText xml:space="preserve"> PAGEREF _Toc52224662 \h </w:instrText>
        </w:r>
        <w:r>
          <w:rPr>
            <w:noProof/>
            <w:webHidden/>
          </w:rPr>
        </w:r>
        <w:r>
          <w:rPr>
            <w:noProof/>
            <w:webHidden/>
          </w:rPr>
          <w:fldChar w:fldCharType="separate"/>
        </w:r>
        <w:r>
          <w:rPr>
            <w:noProof/>
            <w:webHidden/>
          </w:rPr>
          <w:t>3</w:t>
        </w:r>
        <w:r>
          <w:rPr>
            <w:noProof/>
            <w:webHidden/>
          </w:rPr>
          <w:fldChar w:fldCharType="end"/>
        </w:r>
      </w:hyperlink>
    </w:p>
    <w:p w:rsidR="003115BB" w:rsidRDefault="003115BB">
      <w:pPr>
        <w:pStyle w:val="TOC1"/>
        <w:rPr>
          <w:rFonts w:asciiTheme="minorHAnsi" w:eastAsiaTheme="minorEastAsia" w:hAnsiTheme="minorHAnsi" w:cstheme="minorBidi"/>
          <w:noProof/>
          <w:sz w:val="22"/>
          <w:szCs w:val="22"/>
        </w:rPr>
      </w:pPr>
      <w:hyperlink w:anchor="_Toc52224663" w:history="1">
        <w:r w:rsidRPr="00032E3F">
          <w:rPr>
            <w:rStyle w:val="Hyperlink"/>
            <w:noProof/>
          </w:rPr>
          <w:t>2</w:t>
        </w:r>
        <w:r>
          <w:rPr>
            <w:rFonts w:asciiTheme="minorHAnsi" w:eastAsiaTheme="minorEastAsia" w:hAnsiTheme="minorHAnsi" w:cstheme="minorBidi"/>
            <w:noProof/>
            <w:sz w:val="22"/>
            <w:szCs w:val="22"/>
          </w:rPr>
          <w:tab/>
        </w:r>
        <w:r w:rsidRPr="00032E3F">
          <w:rPr>
            <w:rStyle w:val="Hyperlink"/>
            <w:noProof/>
          </w:rPr>
          <w:t>Voraussetzungen</w:t>
        </w:r>
        <w:r>
          <w:rPr>
            <w:noProof/>
            <w:webHidden/>
          </w:rPr>
          <w:tab/>
        </w:r>
        <w:r>
          <w:rPr>
            <w:noProof/>
            <w:webHidden/>
          </w:rPr>
          <w:fldChar w:fldCharType="begin"/>
        </w:r>
        <w:r>
          <w:rPr>
            <w:noProof/>
            <w:webHidden/>
          </w:rPr>
          <w:instrText xml:space="preserve"> PAGEREF _Toc52224663 \h </w:instrText>
        </w:r>
        <w:r>
          <w:rPr>
            <w:noProof/>
            <w:webHidden/>
          </w:rPr>
        </w:r>
        <w:r>
          <w:rPr>
            <w:noProof/>
            <w:webHidden/>
          </w:rPr>
          <w:fldChar w:fldCharType="separate"/>
        </w:r>
        <w:r>
          <w:rPr>
            <w:noProof/>
            <w:webHidden/>
          </w:rPr>
          <w:t>4</w:t>
        </w:r>
        <w:r>
          <w:rPr>
            <w:noProof/>
            <w:webHidden/>
          </w:rPr>
          <w:fldChar w:fldCharType="end"/>
        </w:r>
      </w:hyperlink>
    </w:p>
    <w:p w:rsidR="003115BB" w:rsidRDefault="003115BB">
      <w:pPr>
        <w:pStyle w:val="TOC2"/>
        <w:rPr>
          <w:rFonts w:asciiTheme="minorHAnsi" w:eastAsiaTheme="minorEastAsia" w:hAnsiTheme="minorHAnsi" w:cstheme="minorBidi"/>
          <w:noProof/>
          <w:sz w:val="22"/>
          <w:szCs w:val="22"/>
        </w:rPr>
      </w:pPr>
      <w:hyperlink w:anchor="_Toc52224664" w:history="1">
        <w:r w:rsidRPr="00032E3F">
          <w:rPr>
            <w:rStyle w:val="Hyperlink"/>
            <w:noProof/>
          </w:rPr>
          <w:t>2.1</w:t>
        </w:r>
        <w:r>
          <w:rPr>
            <w:rFonts w:asciiTheme="minorHAnsi" w:eastAsiaTheme="minorEastAsia" w:hAnsiTheme="minorHAnsi" w:cstheme="minorBidi"/>
            <w:noProof/>
            <w:sz w:val="22"/>
            <w:szCs w:val="22"/>
          </w:rPr>
          <w:tab/>
        </w:r>
        <w:r w:rsidRPr="00032E3F">
          <w:rPr>
            <w:rStyle w:val="Hyperlink"/>
            <w:noProof/>
          </w:rPr>
          <w:t>Systemzugriff</w:t>
        </w:r>
        <w:r>
          <w:rPr>
            <w:noProof/>
            <w:webHidden/>
          </w:rPr>
          <w:tab/>
        </w:r>
        <w:r>
          <w:rPr>
            <w:noProof/>
            <w:webHidden/>
          </w:rPr>
          <w:fldChar w:fldCharType="begin"/>
        </w:r>
        <w:r>
          <w:rPr>
            <w:noProof/>
            <w:webHidden/>
          </w:rPr>
          <w:instrText xml:space="preserve"> PAGEREF _Toc52224664 \h </w:instrText>
        </w:r>
        <w:r>
          <w:rPr>
            <w:noProof/>
            <w:webHidden/>
          </w:rPr>
        </w:r>
        <w:r>
          <w:rPr>
            <w:noProof/>
            <w:webHidden/>
          </w:rPr>
          <w:fldChar w:fldCharType="separate"/>
        </w:r>
        <w:r>
          <w:rPr>
            <w:noProof/>
            <w:webHidden/>
          </w:rPr>
          <w:t>4</w:t>
        </w:r>
        <w:r>
          <w:rPr>
            <w:noProof/>
            <w:webHidden/>
          </w:rPr>
          <w:fldChar w:fldCharType="end"/>
        </w:r>
      </w:hyperlink>
    </w:p>
    <w:p w:rsidR="003115BB" w:rsidRDefault="003115BB">
      <w:pPr>
        <w:pStyle w:val="TOC2"/>
        <w:rPr>
          <w:rFonts w:asciiTheme="minorHAnsi" w:eastAsiaTheme="minorEastAsia" w:hAnsiTheme="minorHAnsi" w:cstheme="minorBidi"/>
          <w:noProof/>
          <w:sz w:val="22"/>
          <w:szCs w:val="22"/>
        </w:rPr>
      </w:pPr>
      <w:hyperlink w:anchor="_Toc52224665" w:history="1">
        <w:r w:rsidRPr="00032E3F">
          <w:rPr>
            <w:rStyle w:val="Hyperlink"/>
            <w:noProof/>
          </w:rPr>
          <w:t>2.2</w:t>
        </w:r>
        <w:r>
          <w:rPr>
            <w:rFonts w:asciiTheme="minorHAnsi" w:eastAsiaTheme="minorEastAsia" w:hAnsiTheme="minorHAnsi" w:cstheme="minorBidi"/>
            <w:noProof/>
            <w:sz w:val="22"/>
            <w:szCs w:val="22"/>
          </w:rPr>
          <w:tab/>
        </w:r>
        <w:r w:rsidRPr="00032E3F">
          <w:rPr>
            <w:rStyle w:val="Hyperlink"/>
            <w:noProof/>
          </w:rPr>
          <w:t>Rollen</w:t>
        </w:r>
        <w:r>
          <w:rPr>
            <w:noProof/>
            <w:webHidden/>
          </w:rPr>
          <w:tab/>
        </w:r>
        <w:r>
          <w:rPr>
            <w:noProof/>
            <w:webHidden/>
          </w:rPr>
          <w:fldChar w:fldCharType="begin"/>
        </w:r>
        <w:r>
          <w:rPr>
            <w:noProof/>
            <w:webHidden/>
          </w:rPr>
          <w:instrText xml:space="preserve"> PAGEREF _Toc52224665 \h </w:instrText>
        </w:r>
        <w:r>
          <w:rPr>
            <w:noProof/>
            <w:webHidden/>
          </w:rPr>
        </w:r>
        <w:r>
          <w:rPr>
            <w:noProof/>
            <w:webHidden/>
          </w:rPr>
          <w:fldChar w:fldCharType="separate"/>
        </w:r>
        <w:r>
          <w:rPr>
            <w:noProof/>
            <w:webHidden/>
          </w:rPr>
          <w:t>4</w:t>
        </w:r>
        <w:r>
          <w:rPr>
            <w:noProof/>
            <w:webHidden/>
          </w:rPr>
          <w:fldChar w:fldCharType="end"/>
        </w:r>
      </w:hyperlink>
    </w:p>
    <w:p w:rsidR="003115BB" w:rsidRDefault="003115BB">
      <w:pPr>
        <w:pStyle w:val="TOC2"/>
        <w:rPr>
          <w:rFonts w:asciiTheme="minorHAnsi" w:eastAsiaTheme="minorEastAsia" w:hAnsiTheme="minorHAnsi" w:cstheme="minorBidi"/>
          <w:noProof/>
          <w:sz w:val="22"/>
          <w:szCs w:val="22"/>
        </w:rPr>
      </w:pPr>
      <w:hyperlink w:anchor="_Toc52224666" w:history="1">
        <w:r w:rsidRPr="00032E3F">
          <w:rPr>
            <w:rStyle w:val="Hyperlink"/>
            <w:noProof/>
          </w:rPr>
          <w:t>2.3</w:t>
        </w:r>
        <w:r>
          <w:rPr>
            <w:rFonts w:asciiTheme="minorHAnsi" w:eastAsiaTheme="minorEastAsia" w:hAnsiTheme="minorHAnsi" w:cstheme="minorBidi"/>
            <w:noProof/>
            <w:sz w:val="22"/>
            <w:szCs w:val="22"/>
          </w:rPr>
          <w:tab/>
        </w:r>
        <w:r w:rsidRPr="00032E3F">
          <w:rPr>
            <w:rStyle w:val="Hyperlink"/>
            <w:noProof/>
          </w:rPr>
          <w:t>Manuelle Konfigurationsschritte</w:t>
        </w:r>
        <w:r>
          <w:rPr>
            <w:noProof/>
            <w:webHidden/>
          </w:rPr>
          <w:tab/>
        </w:r>
        <w:r>
          <w:rPr>
            <w:noProof/>
            <w:webHidden/>
          </w:rPr>
          <w:fldChar w:fldCharType="begin"/>
        </w:r>
        <w:r>
          <w:rPr>
            <w:noProof/>
            <w:webHidden/>
          </w:rPr>
          <w:instrText xml:space="preserve"> PAGEREF _Toc52224666 \h </w:instrText>
        </w:r>
        <w:r>
          <w:rPr>
            <w:noProof/>
            <w:webHidden/>
          </w:rPr>
        </w:r>
        <w:r>
          <w:rPr>
            <w:noProof/>
            <w:webHidden/>
          </w:rPr>
          <w:fldChar w:fldCharType="separate"/>
        </w:r>
        <w:r>
          <w:rPr>
            <w:noProof/>
            <w:webHidden/>
          </w:rPr>
          <w:t>5</w:t>
        </w:r>
        <w:r>
          <w:rPr>
            <w:noProof/>
            <w:webHidden/>
          </w:rPr>
          <w:fldChar w:fldCharType="end"/>
        </w:r>
      </w:hyperlink>
    </w:p>
    <w:p w:rsidR="003115BB" w:rsidRDefault="003115BB">
      <w:pPr>
        <w:pStyle w:val="TOC2"/>
        <w:rPr>
          <w:rFonts w:asciiTheme="minorHAnsi" w:eastAsiaTheme="minorEastAsia" w:hAnsiTheme="minorHAnsi" w:cstheme="minorBidi"/>
          <w:noProof/>
          <w:sz w:val="22"/>
          <w:szCs w:val="22"/>
        </w:rPr>
      </w:pPr>
      <w:hyperlink w:anchor="_Toc52224667" w:history="1">
        <w:r w:rsidRPr="00032E3F">
          <w:rPr>
            <w:rStyle w:val="Hyperlink"/>
            <w:noProof/>
          </w:rPr>
          <w:t>2.4</w:t>
        </w:r>
        <w:r>
          <w:rPr>
            <w:rFonts w:asciiTheme="minorHAnsi" w:eastAsiaTheme="minorEastAsia" w:hAnsiTheme="minorHAnsi" w:cstheme="minorBidi"/>
            <w:noProof/>
            <w:sz w:val="22"/>
            <w:szCs w:val="22"/>
          </w:rPr>
          <w:tab/>
        </w:r>
        <w:r w:rsidRPr="00032E3F">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_Toc52224667 \h </w:instrText>
        </w:r>
        <w:r>
          <w:rPr>
            <w:noProof/>
            <w:webHidden/>
          </w:rPr>
        </w:r>
        <w:r>
          <w:rPr>
            <w:noProof/>
            <w:webHidden/>
          </w:rPr>
          <w:fldChar w:fldCharType="separate"/>
        </w:r>
        <w:r>
          <w:rPr>
            <w:noProof/>
            <w:webHidden/>
          </w:rPr>
          <w:t>5</w:t>
        </w:r>
        <w:r>
          <w:rPr>
            <w:noProof/>
            <w:webHidden/>
          </w:rPr>
          <w:fldChar w:fldCharType="end"/>
        </w:r>
      </w:hyperlink>
    </w:p>
    <w:p w:rsidR="003115BB" w:rsidRDefault="003115BB">
      <w:pPr>
        <w:pStyle w:val="TOC1"/>
        <w:rPr>
          <w:rFonts w:asciiTheme="minorHAnsi" w:eastAsiaTheme="minorEastAsia" w:hAnsiTheme="minorHAnsi" w:cstheme="minorBidi"/>
          <w:noProof/>
          <w:sz w:val="22"/>
          <w:szCs w:val="22"/>
        </w:rPr>
      </w:pPr>
      <w:hyperlink w:anchor="_Toc52224668" w:history="1">
        <w:r w:rsidRPr="00032E3F">
          <w:rPr>
            <w:rStyle w:val="Hyperlink"/>
            <w:noProof/>
          </w:rPr>
          <w:t>3</w:t>
        </w:r>
        <w:r>
          <w:rPr>
            <w:rFonts w:asciiTheme="minorHAnsi" w:eastAsiaTheme="minorEastAsia" w:hAnsiTheme="minorHAnsi" w:cstheme="minorBidi"/>
            <w:noProof/>
            <w:sz w:val="22"/>
            <w:szCs w:val="22"/>
          </w:rPr>
          <w:tab/>
        </w:r>
        <w:r w:rsidRPr="00032E3F">
          <w:rPr>
            <w:rStyle w:val="Hyperlink"/>
            <w:noProof/>
          </w:rPr>
          <w:t>Übersichtstabelle</w:t>
        </w:r>
        <w:r>
          <w:rPr>
            <w:noProof/>
            <w:webHidden/>
          </w:rPr>
          <w:tab/>
        </w:r>
        <w:r>
          <w:rPr>
            <w:noProof/>
            <w:webHidden/>
          </w:rPr>
          <w:fldChar w:fldCharType="begin"/>
        </w:r>
        <w:r>
          <w:rPr>
            <w:noProof/>
            <w:webHidden/>
          </w:rPr>
          <w:instrText xml:space="preserve"> PAGEREF _Toc52224668 \h </w:instrText>
        </w:r>
        <w:r>
          <w:rPr>
            <w:noProof/>
            <w:webHidden/>
          </w:rPr>
        </w:r>
        <w:r>
          <w:rPr>
            <w:noProof/>
            <w:webHidden/>
          </w:rPr>
          <w:fldChar w:fldCharType="separate"/>
        </w:r>
        <w:r>
          <w:rPr>
            <w:noProof/>
            <w:webHidden/>
          </w:rPr>
          <w:t>7</w:t>
        </w:r>
        <w:r>
          <w:rPr>
            <w:noProof/>
            <w:webHidden/>
          </w:rPr>
          <w:fldChar w:fldCharType="end"/>
        </w:r>
      </w:hyperlink>
    </w:p>
    <w:p w:rsidR="003115BB" w:rsidRDefault="003115BB">
      <w:pPr>
        <w:pStyle w:val="TOC1"/>
        <w:rPr>
          <w:rFonts w:asciiTheme="minorHAnsi" w:eastAsiaTheme="minorEastAsia" w:hAnsiTheme="minorHAnsi" w:cstheme="minorBidi"/>
          <w:noProof/>
          <w:sz w:val="22"/>
          <w:szCs w:val="22"/>
        </w:rPr>
      </w:pPr>
      <w:hyperlink w:anchor="_Toc52224669" w:history="1">
        <w:r w:rsidRPr="00032E3F">
          <w:rPr>
            <w:rStyle w:val="Hyperlink"/>
            <w:noProof/>
          </w:rPr>
          <w:t>4</w:t>
        </w:r>
        <w:r>
          <w:rPr>
            <w:rFonts w:asciiTheme="minorHAnsi" w:eastAsiaTheme="minorEastAsia" w:hAnsiTheme="minorHAnsi" w:cstheme="minorBidi"/>
            <w:noProof/>
            <w:sz w:val="22"/>
            <w:szCs w:val="22"/>
          </w:rPr>
          <w:tab/>
        </w:r>
        <w:r w:rsidRPr="00032E3F">
          <w:rPr>
            <w:rStyle w:val="Hyperlink"/>
            <w:noProof/>
          </w:rPr>
          <w:t>Testverfahren</w:t>
        </w:r>
        <w:r>
          <w:rPr>
            <w:noProof/>
            <w:webHidden/>
          </w:rPr>
          <w:tab/>
        </w:r>
        <w:r>
          <w:rPr>
            <w:noProof/>
            <w:webHidden/>
          </w:rPr>
          <w:fldChar w:fldCharType="begin"/>
        </w:r>
        <w:r>
          <w:rPr>
            <w:noProof/>
            <w:webHidden/>
          </w:rPr>
          <w:instrText xml:space="preserve"> PAGEREF _Toc52224669 \h </w:instrText>
        </w:r>
        <w:r>
          <w:rPr>
            <w:noProof/>
            <w:webHidden/>
          </w:rPr>
        </w:r>
        <w:r>
          <w:rPr>
            <w:noProof/>
            <w:webHidden/>
          </w:rPr>
          <w:fldChar w:fldCharType="separate"/>
        </w:r>
        <w:r>
          <w:rPr>
            <w:noProof/>
            <w:webHidden/>
          </w:rPr>
          <w:t>8</w:t>
        </w:r>
        <w:r>
          <w:rPr>
            <w:noProof/>
            <w:webHidden/>
          </w:rPr>
          <w:fldChar w:fldCharType="end"/>
        </w:r>
      </w:hyperlink>
    </w:p>
    <w:p w:rsidR="003115BB" w:rsidRDefault="003115BB">
      <w:pPr>
        <w:pStyle w:val="TOC2"/>
        <w:rPr>
          <w:rFonts w:asciiTheme="minorHAnsi" w:eastAsiaTheme="minorEastAsia" w:hAnsiTheme="minorHAnsi" w:cstheme="minorBidi"/>
          <w:noProof/>
          <w:sz w:val="22"/>
          <w:szCs w:val="22"/>
        </w:rPr>
      </w:pPr>
      <w:hyperlink w:anchor="_Toc52224670" w:history="1">
        <w:r w:rsidRPr="00032E3F">
          <w:rPr>
            <w:rStyle w:val="Hyperlink"/>
            <w:noProof/>
          </w:rPr>
          <w:t>4.1</w:t>
        </w:r>
        <w:r>
          <w:rPr>
            <w:rFonts w:asciiTheme="minorHAnsi" w:eastAsiaTheme="minorEastAsia" w:hAnsiTheme="minorHAnsi" w:cstheme="minorBidi"/>
            <w:noProof/>
            <w:sz w:val="22"/>
            <w:szCs w:val="22"/>
          </w:rPr>
          <w:tab/>
        </w:r>
        <w:r w:rsidRPr="00032E3F">
          <w:rPr>
            <w:rStyle w:val="Hyperlink"/>
            <w:noProof/>
          </w:rPr>
          <w:t>Lösungsangebot anlegen</w:t>
        </w:r>
        <w:r>
          <w:rPr>
            <w:noProof/>
            <w:webHidden/>
          </w:rPr>
          <w:tab/>
        </w:r>
        <w:r>
          <w:rPr>
            <w:noProof/>
            <w:webHidden/>
          </w:rPr>
          <w:fldChar w:fldCharType="begin"/>
        </w:r>
        <w:r>
          <w:rPr>
            <w:noProof/>
            <w:webHidden/>
          </w:rPr>
          <w:instrText xml:space="preserve"> PAGEREF _Toc52224670 \h </w:instrText>
        </w:r>
        <w:r>
          <w:rPr>
            <w:noProof/>
            <w:webHidden/>
          </w:rPr>
        </w:r>
        <w:r>
          <w:rPr>
            <w:noProof/>
            <w:webHidden/>
          </w:rPr>
          <w:fldChar w:fldCharType="separate"/>
        </w:r>
        <w:r>
          <w:rPr>
            <w:noProof/>
            <w:webHidden/>
          </w:rPr>
          <w:t>8</w:t>
        </w:r>
        <w:r>
          <w:rPr>
            <w:noProof/>
            <w:webHidden/>
          </w:rPr>
          <w:fldChar w:fldCharType="end"/>
        </w:r>
      </w:hyperlink>
    </w:p>
    <w:p w:rsidR="003115BB" w:rsidRDefault="003115BB">
      <w:pPr>
        <w:pStyle w:val="TOC2"/>
        <w:rPr>
          <w:rFonts w:asciiTheme="minorHAnsi" w:eastAsiaTheme="minorEastAsia" w:hAnsiTheme="minorHAnsi" w:cstheme="minorBidi"/>
          <w:noProof/>
          <w:sz w:val="22"/>
          <w:szCs w:val="22"/>
        </w:rPr>
      </w:pPr>
      <w:hyperlink w:anchor="_Toc52224671" w:history="1">
        <w:r w:rsidRPr="00032E3F">
          <w:rPr>
            <w:rStyle w:val="Hyperlink"/>
            <w:noProof/>
          </w:rPr>
          <w:t>4.2</w:t>
        </w:r>
        <w:r>
          <w:rPr>
            <w:rFonts w:asciiTheme="minorHAnsi" w:eastAsiaTheme="minorEastAsia" w:hAnsiTheme="minorHAnsi" w:cstheme="minorBidi"/>
            <w:noProof/>
            <w:sz w:val="22"/>
            <w:szCs w:val="22"/>
          </w:rPr>
          <w:tab/>
        </w:r>
        <w:r w:rsidRPr="00032E3F">
          <w:rPr>
            <w:rStyle w:val="Hyperlink"/>
            <w:noProof/>
          </w:rPr>
          <w:t>Lösungsangebot annehmen</w:t>
        </w:r>
        <w:r>
          <w:rPr>
            <w:noProof/>
            <w:webHidden/>
          </w:rPr>
          <w:tab/>
        </w:r>
        <w:r>
          <w:rPr>
            <w:noProof/>
            <w:webHidden/>
          </w:rPr>
          <w:fldChar w:fldCharType="begin"/>
        </w:r>
        <w:r>
          <w:rPr>
            <w:noProof/>
            <w:webHidden/>
          </w:rPr>
          <w:instrText xml:space="preserve"> PAGEREF _Toc52224671 \h </w:instrText>
        </w:r>
        <w:r>
          <w:rPr>
            <w:noProof/>
            <w:webHidden/>
          </w:rPr>
        </w:r>
        <w:r>
          <w:rPr>
            <w:noProof/>
            <w:webHidden/>
          </w:rPr>
          <w:fldChar w:fldCharType="separate"/>
        </w:r>
        <w:r>
          <w:rPr>
            <w:noProof/>
            <w:webHidden/>
          </w:rPr>
          <w:t>11</w:t>
        </w:r>
        <w:r>
          <w:rPr>
            <w:noProof/>
            <w:webHidden/>
          </w:rPr>
          <w:fldChar w:fldCharType="end"/>
        </w:r>
      </w:hyperlink>
    </w:p>
    <w:p w:rsidR="003115BB" w:rsidRDefault="003115BB">
      <w:pPr>
        <w:pStyle w:val="TOC2"/>
        <w:rPr>
          <w:rFonts w:asciiTheme="minorHAnsi" w:eastAsiaTheme="minorEastAsia" w:hAnsiTheme="minorHAnsi" w:cstheme="minorBidi"/>
          <w:noProof/>
          <w:sz w:val="22"/>
          <w:szCs w:val="22"/>
        </w:rPr>
      </w:pPr>
      <w:hyperlink w:anchor="_Toc52224672" w:history="1">
        <w:r w:rsidRPr="00032E3F">
          <w:rPr>
            <w:rStyle w:val="Hyperlink"/>
            <w:noProof/>
          </w:rPr>
          <w:t>4.3</w:t>
        </w:r>
        <w:r>
          <w:rPr>
            <w:rFonts w:asciiTheme="minorHAnsi" w:eastAsiaTheme="minorEastAsia" w:hAnsiTheme="minorHAnsi" w:cstheme="minorBidi"/>
            <w:noProof/>
            <w:sz w:val="22"/>
            <w:szCs w:val="22"/>
          </w:rPr>
          <w:tab/>
        </w:r>
        <w:r w:rsidRPr="00032E3F">
          <w:rPr>
            <w:rStyle w:val="Hyperlink"/>
            <w:noProof/>
          </w:rPr>
          <w:t>Folgebeleg verarbeiten: Serviceauftrag</w:t>
        </w:r>
        <w:r>
          <w:rPr>
            <w:noProof/>
            <w:webHidden/>
          </w:rPr>
          <w:tab/>
        </w:r>
        <w:r>
          <w:rPr>
            <w:noProof/>
            <w:webHidden/>
          </w:rPr>
          <w:fldChar w:fldCharType="begin"/>
        </w:r>
        <w:r>
          <w:rPr>
            <w:noProof/>
            <w:webHidden/>
          </w:rPr>
          <w:instrText xml:space="preserve"> PAGEREF _Toc52224672 \h </w:instrText>
        </w:r>
        <w:r>
          <w:rPr>
            <w:noProof/>
            <w:webHidden/>
          </w:rPr>
        </w:r>
        <w:r>
          <w:rPr>
            <w:noProof/>
            <w:webHidden/>
          </w:rPr>
          <w:fldChar w:fldCharType="separate"/>
        </w:r>
        <w:r>
          <w:rPr>
            <w:noProof/>
            <w:webHidden/>
          </w:rPr>
          <w:t>12</w:t>
        </w:r>
        <w:r>
          <w:rPr>
            <w:noProof/>
            <w:webHidden/>
          </w:rPr>
          <w:fldChar w:fldCharType="end"/>
        </w:r>
      </w:hyperlink>
    </w:p>
    <w:p w:rsidR="003115BB" w:rsidRDefault="003115BB">
      <w:pPr>
        <w:pStyle w:val="TOC2"/>
        <w:rPr>
          <w:rFonts w:asciiTheme="minorHAnsi" w:eastAsiaTheme="minorEastAsia" w:hAnsiTheme="minorHAnsi" w:cstheme="minorBidi"/>
          <w:noProof/>
          <w:sz w:val="22"/>
          <w:szCs w:val="22"/>
        </w:rPr>
      </w:pPr>
      <w:hyperlink w:anchor="_Toc52224673" w:history="1">
        <w:r w:rsidRPr="00032E3F">
          <w:rPr>
            <w:rStyle w:val="Hyperlink"/>
            <w:noProof/>
          </w:rPr>
          <w:t>4.4</w:t>
        </w:r>
        <w:r>
          <w:rPr>
            <w:rFonts w:asciiTheme="minorHAnsi" w:eastAsiaTheme="minorEastAsia" w:hAnsiTheme="minorHAnsi" w:cstheme="minorBidi"/>
            <w:noProof/>
            <w:sz w:val="22"/>
            <w:szCs w:val="22"/>
          </w:rPr>
          <w:tab/>
        </w:r>
        <w:r w:rsidRPr="00032E3F">
          <w:rPr>
            <w:rStyle w:val="Hyperlink"/>
            <w:noProof/>
          </w:rPr>
          <w:t>Folgebeleg verarbeiten: Kundenauftrag</w:t>
        </w:r>
        <w:r>
          <w:rPr>
            <w:noProof/>
            <w:webHidden/>
          </w:rPr>
          <w:tab/>
        </w:r>
        <w:r>
          <w:rPr>
            <w:noProof/>
            <w:webHidden/>
          </w:rPr>
          <w:fldChar w:fldCharType="begin"/>
        </w:r>
        <w:r>
          <w:rPr>
            <w:noProof/>
            <w:webHidden/>
          </w:rPr>
          <w:instrText xml:space="preserve"> PAGEREF _Toc52224673 \h </w:instrText>
        </w:r>
        <w:r>
          <w:rPr>
            <w:noProof/>
            <w:webHidden/>
          </w:rPr>
        </w:r>
        <w:r>
          <w:rPr>
            <w:noProof/>
            <w:webHidden/>
          </w:rPr>
          <w:fldChar w:fldCharType="separate"/>
        </w:r>
        <w:r>
          <w:rPr>
            <w:noProof/>
            <w:webHidden/>
          </w:rPr>
          <w:t>14</w:t>
        </w:r>
        <w:r>
          <w:rPr>
            <w:noProof/>
            <w:webHidden/>
          </w:rPr>
          <w:fldChar w:fldCharType="end"/>
        </w:r>
      </w:hyperlink>
    </w:p>
    <w:p w:rsidR="003115BB" w:rsidRDefault="003115BB">
      <w:pPr>
        <w:pStyle w:val="TOC3"/>
        <w:rPr>
          <w:rFonts w:asciiTheme="minorHAnsi" w:eastAsiaTheme="minorEastAsia" w:hAnsiTheme="minorHAnsi" w:cstheme="minorBidi"/>
          <w:noProof/>
          <w:sz w:val="22"/>
          <w:szCs w:val="22"/>
        </w:rPr>
      </w:pPr>
      <w:hyperlink w:anchor="_Toc52224674" w:history="1">
        <w:r w:rsidRPr="00032E3F">
          <w:rPr>
            <w:rStyle w:val="Hyperlink"/>
            <w:noProof/>
          </w:rPr>
          <w:t>4.4.1</w:t>
        </w:r>
        <w:r>
          <w:rPr>
            <w:rFonts w:asciiTheme="minorHAnsi" w:eastAsiaTheme="minorEastAsia" w:hAnsiTheme="minorHAnsi" w:cstheme="minorBidi"/>
            <w:noProof/>
            <w:sz w:val="22"/>
            <w:szCs w:val="22"/>
          </w:rPr>
          <w:tab/>
        </w:r>
        <w:r w:rsidRPr="00032E3F">
          <w:rPr>
            <w:rStyle w:val="Hyperlink"/>
            <w:noProof/>
          </w:rPr>
          <w:t>Lieferung anlegen</w:t>
        </w:r>
        <w:r>
          <w:rPr>
            <w:noProof/>
            <w:webHidden/>
          </w:rPr>
          <w:tab/>
        </w:r>
        <w:r>
          <w:rPr>
            <w:noProof/>
            <w:webHidden/>
          </w:rPr>
          <w:fldChar w:fldCharType="begin"/>
        </w:r>
        <w:r>
          <w:rPr>
            <w:noProof/>
            <w:webHidden/>
          </w:rPr>
          <w:instrText xml:space="preserve"> PAGEREF _Toc52224674 \h </w:instrText>
        </w:r>
        <w:r>
          <w:rPr>
            <w:noProof/>
            <w:webHidden/>
          </w:rPr>
        </w:r>
        <w:r>
          <w:rPr>
            <w:noProof/>
            <w:webHidden/>
          </w:rPr>
          <w:fldChar w:fldCharType="separate"/>
        </w:r>
        <w:r>
          <w:rPr>
            <w:noProof/>
            <w:webHidden/>
          </w:rPr>
          <w:t>15</w:t>
        </w:r>
        <w:r>
          <w:rPr>
            <w:noProof/>
            <w:webHidden/>
          </w:rPr>
          <w:fldChar w:fldCharType="end"/>
        </w:r>
      </w:hyperlink>
    </w:p>
    <w:p w:rsidR="003115BB" w:rsidRDefault="003115BB">
      <w:pPr>
        <w:pStyle w:val="TOC3"/>
        <w:rPr>
          <w:rFonts w:asciiTheme="minorHAnsi" w:eastAsiaTheme="minorEastAsia" w:hAnsiTheme="minorHAnsi" w:cstheme="minorBidi"/>
          <w:noProof/>
          <w:sz w:val="22"/>
          <w:szCs w:val="22"/>
        </w:rPr>
      </w:pPr>
      <w:hyperlink w:anchor="_Toc52224675" w:history="1">
        <w:r w:rsidRPr="00032E3F">
          <w:rPr>
            <w:rStyle w:val="Hyperlink"/>
            <w:noProof/>
          </w:rPr>
          <w:t>4.4.2</w:t>
        </w:r>
        <w:r>
          <w:rPr>
            <w:rFonts w:asciiTheme="minorHAnsi" w:eastAsiaTheme="minorEastAsia" w:hAnsiTheme="minorHAnsi" w:cstheme="minorBidi"/>
            <w:noProof/>
            <w:sz w:val="22"/>
            <w:szCs w:val="22"/>
          </w:rPr>
          <w:tab/>
        </w:r>
        <w:r w:rsidRPr="00032E3F">
          <w:rPr>
            <w:rStyle w:val="Hyperlink"/>
            <w:noProof/>
          </w:rPr>
          <w:t>Kommissionierung durchführen und Warenausgang buchen</w:t>
        </w:r>
        <w:r>
          <w:rPr>
            <w:noProof/>
            <w:webHidden/>
          </w:rPr>
          <w:tab/>
        </w:r>
        <w:r>
          <w:rPr>
            <w:noProof/>
            <w:webHidden/>
          </w:rPr>
          <w:fldChar w:fldCharType="begin"/>
        </w:r>
        <w:r>
          <w:rPr>
            <w:noProof/>
            <w:webHidden/>
          </w:rPr>
          <w:instrText xml:space="preserve"> PAGEREF _Toc52224675 \h </w:instrText>
        </w:r>
        <w:r>
          <w:rPr>
            <w:noProof/>
            <w:webHidden/>
          </w:rPr>
        </w:r>
        <w:r>
          <w:rPr>
            <w:noProof/>
            <w:webHidden/>
          </w:rPr>
          <w:fldChar w:fldCharType="separate"/>
        </w:r>
        <w:r>
          <w:rPr>
            <w:noProof/>
            <w:webHidden/>
          </w:rPr>
          <w:t>16</w:t>
        </w:r>
        <w:r>
          <w:rPr>
            <w:noProof/>
            <w:webHidden/>
          </w:rPr>
          <w:fldChar w:fldCharType="end"/>
        </w:r>
      </w:hyperlink>
    </w:p>
    <w:p w:rsidR="003115BB" w:rsidRDefault="003115BB">
      <w:pPr>
        <w:pStyle w:val="TOC3"/>
        <w:rPr>
          <w:rFonts w:asciiTheme="minorHAnsi" w:eastAsiaTheme="minorEastAsia" w:hAnsiTheme="minorHAnsi" w:cstheme="minorBidi"/>
          <w:noProof/>
          <w:sz w:val="22"/>
          <w:szCs w:val="22"/>
        </w:rPr>
      </w:pPr>
      <w:hyperlink w:anchor="_Toc52224676" w:history="1">
        <w:r w:rsidRPr="00032E3F">
          <w:rPr>
            <w:rStyle w:val="Hyperlink"/>
            <w:noProof/>
          </w:rPr>
          <w:t>4.4.3</w:t>
        </w:r>
        <w:r>
          <w:rPr>
            <w:rFonts w:asciiTheme="minorHAnsi" w:eastAsiaTheme="minorEastAsia" w:hAnsiTheme="minorHAnsi" w:cstheme="minorBidi"/>
            <w:noProof/>
            <w:sz w:val="22"/>
            <w:szCs w:val="22"/>
          </w:rPr>
          <w:tab/>
        </w:r>
        <w:r w:rsidRPr="00032E3F">
          <w:rPr>
            <w:rStyle w:val="Hyperlink"/>
            <w:noProof/>
          </w:rPr>
          <w:t>Faktura anlegen</w:t>
        </w:r>
        <w:r>
          <w:rPr>
            <w:noProof/>
            <w:webHidden/>
          </w:rPr>
          <w:tab/>
        </w:r>
        <w:r>
          <w:rPr>
            <w:noProof/>
            <w:webHidden/>
          </w:rPr>
          <w:fldChar w:fldCharType="begin"/>
        </w:r>
        <w:r>
          <w:rPr>
            <w:noProof/>
            <w:webHidden/>
          </w:rPr>
          <w:instrText xml:space="preserve"> PAGEREF _Toc52224676 \h </w:instrText>
        </w:r>
        <w:r>
          <w:rPr>
            <w:noProof/>
            <w:webHidden/>
          </w:rPr>
        </w:r>
        <w:r>
          <w:rPr>
            <w:noProof/>
            <w:webHidden/>
          </w:rPr>
          <w:fldChar w:fldCharType="separate"/>
        </w:r>
        <w:r>
          <w:rPr>
            <w:noProof/>
            <w:webHidden/>
          </w:rPr>
          <w:t>17</w:t>
        </w:r>
        <w:r>
          <w:rPr>
            <w:noProof/>
            <w:webHidden/>
          </w:rPr>
          <w:fldChar w:fldCharType="end"/>
        </w:r>
      </w:hyperlink>
    </w:p>
    <w:p w:rsidR="003115BB" w:rsidRDefault="003115BB">
      <w:pPr>
        <w:pStyle w:val="TOC2"/>
        <w:rPr>
          <w:rFonts w:asciiTheme="minorHAnsi" w:eastAsiaTheme="minorEastAsia" w:hAnsiTheme="minorHAnsi" w:cstheme="minorBidi"/>
          <w:noProof/>
          <w:sz w:val="22"/>
          <w:szCs w:val="22"/>
        </w:rPr>
      </w:pPr>
      <w:hyperlink w:anchor="_Toc52224677" w:history="1">
        <w:r w:rsidRPr="00032E3F">
          <w:rPr>
            <w:rStyle w:val="Hyperlink"/>
            <w:noProof/>
          </w:rPr>
          <w:t>4.5</w:t>
        </w:r>
        <w:r>
          <w:rPr>
            <w:rFonts w:asciiTheme="minorHAnsi" w:eastAsiaTheme="minorEastAsia" w:hAnsiTheme="minorHAnsi" w:cstheme="minorBidi"/>
            <w:noProof/>
            <w:sz w:val="22"/>
            <w:szCs w:val="22"/>
          </w:rPr>
          <w:tab/>
        </w:r>
        <w:r w:rsidRPr="00032E3F">
          <w:rPr>
            <w:rStyle w:val="Hyperlink"/>
            <w:noProof/>
          </w:rPr>
          <w:t>Folgebeleg verarbeiten: Servicevertrag</w:t>
        </w:r>
        <w:r>
          <w:rPr>
            <w:noProof/>
            <w:webHidden/>
          </w:rPr>
          <w:tab/>
        </w:r>
        <w:r>
          <w:rPr>
            <w:noProof/>
            <w:webHidden/>
          </w:rPr>
          <w:fldChar w:fldCharType="begin"/>
        </w:r>
        <w:r>
          <w:rPr>
            <w:noProof/>
            <w:webHidden/>
          </w:rPr>
          <w:instrText xml:space="preserve"> PAGEREF _Toc52224677 \h </w:instrText>
        </w:r>
        <w:r>
          <w:rPr>
            <w:noProof/>
            <w:webHidden/>
          </w:rPr>
        </w:r>
        <w:r>
          <w:rPr>
            <w:noProof/>
            <w:webHidden/>
          </w:rPr>
          <w:fldChar w:fldCharType="separate"/>
        </w:r>
        <w:r>
          <w:rPr>
            <w:noProof/>
            <w:webHidden/>
          </w:rPr>
          <w:t>19</w:t>
        </w:r>
        <w:r>
          <w:rPr>
            <w:noProof/>
            <w:webHidden/>
          </w:rPr>
          <w:fldChar w:fldCharType="end"/>
        </w:r>
      </w:hyperlink>
    </w:p>
    <w:p w:rsidR="003115BB" w:rsidRDefault="003115BB">
      <w:pPr>
        <w:pStyle w:val="TOC2"/>
        <w:rPr>
          <w:rFonts w:asciiTheme="minorHAnsi" w:eastAsiaTheme="minorEastAsia" w:hAnsiTheme="minorHAnsi" w:cstheme="minorBidi"/>
          <w:noProof/>
          <w:sz w:val="22"/>
          <w:szCs w:val="22"/>
        </w:rPr>
      </w:pPr>
      <w:hyperlink w:anchor="_Toc52224678" w:history="1">
        <w:r w:rsidRPr="00032E3F">
          <w:rPr>
            <w:rStyle w:val="Hyperlink"/>
            <w:noProof/>
          </w:rPr>
          <w:t>4.6</w:t>
        </w:r>
        <w:r>
          <w:rPr>
            <w:rFonts w:asciiTheme="minorHAnsi" w:eastAsiaTheme="minorEastAsia" w:hAnsiTheme="minorHAnsi" w:cstheme="minorBidi"/>
            <w:noProof/>
            <w:sz w:val="22"/>
            <w:szCs w:val="22"/>
          </w:rPr>
          <w:tab/>
        </w:r>
        <w:r w:rsidRPr="00032E3F">
          <w:rPr>
            <w:rStyle w:val="Hyperlink"/>
            <w:noProof/>
          </w:rPr>
          <w:t>Fakturen überprüfen</w:t>
        </w:r>
        <w:r>
          <w:rPr>
            <w:noProof/>
            <w:webHidden/>
          </w:rPr>
          <w:tab/>
        </w:r>
        <w:r>
          <w:rPr>
            <w:noProof/>
            <w:webHidden/>
          </w:rPr>
          <w:fldChar w:fldCharType="begin"/>
        </w:r>
        <w:r>
          <w:rPr>
            <w:noProof/>
            <w:webHidden/>
          </w:rPr>
          <w:instrText xml:space="preserve"> PAGEREF _Toc52224678 \h </w:instrText>
        </w:r>
        <w:r>
          <w:rPr>
            <w:noProof/>
            <w:webHidden/>
          </w:rPr>
        </w:r>
        <w:r>
          <w:rPr>
            <w:noProof/>
            <w:webHidden/>
          </w:rPr>
          <w:fldChar w:fldCharType="separate"/>
        </w:r>
        <w:r>
          <w:rPr>
            <w:noProof/>
            <w:webHidden/>
          </w:rPr>
          <w:t>21</w:t>
        </w:r>
        <w:r>
          <w:rPr>
            <w:noProof/>
            <w:webHidden/>
          </w:rPr>
          <w:fldChar w:fldCharType="end"/>
        </w:r>
      </w:hyperlink>
    </w:p>
    <w:p w:rsidR="003115BB" w:rsidRDefault="003115BB">
      <w:pPr>
        <w:pStyle w:val="TOC1"/>
        <w:rPr>
          <w:rFonts w:asciiTheme="minorHAnsi" w:eastAsiaTheme="minorEastAsia" w:hAnsiTheme="minorHAnsi" w:cstheme="minorBidi"/>
          <w:noProof/>
          <w:sz w:val="22"/>
          <w:szCs w:val="22"/>
        </w:rPr>
      </w:pPr>
      <w:hyperlink w:anchor="_Toc52224679" w:history="1">
        <w:r w:rsidRPr="00032E3F">
          <w:rPr>
            <w:rStyle w:val="Hyperlink"/>
            <w:noProof/>
          </w:rPr>
          <w:t>5</w:t>
        </w:r>
        <w:r>
          <w:rPr>
            <w:rFonts w:asciiTheme="minorHAnsi" w:eastAsiaTheme="minorEastAsia" w:hAnsiTheme="minorHAnsi" w:cstheme="minorBidi"/>
            <w:noProof/>
            <w:sz w:val="22"/>
            <w:szCs w:val="22"/>
          </w:rPr>
          <w:tab/>
        </w:r>
        <w:r w:rsidRPr="00032E3F">
          <w:rPr>
            <w:rStyle w:val="Hyperlink"/>
            <w:noProof/>
          </w:rPr>
          <w:t>Anhang</w:t>
        </w:r>
        <w:r>
          <w:rPr>
            <w:noProof/>
            <w:webHidden/>
          </w:rPr>
          <w:tab/>
        </w:r>
        <w:r>
          <w:rPr>
            <w:noProof/>
            <w:webHidden/>
          </w:rPr>
          <w:fldChar w:fldCharType="begin"/>
        </w:r>
        <w:r>
          <w:rPr>
            <w:noProof/>
            <w:webHidden/>
          </w:rPr>
          <w:instrText xml:space="preserve"> PAGEREF _Toc52224679 \h </w:instrText>
        </w:r>
        <w:r>
          <w:rPr>
            <w:noProof/>
            <w:webHidden/>
          </w:rPr>
        </w:r>
        <w:r>
          <w:rPr>
            <w:noProof/>
            <w:webHidden/>
          </w:rPr>
          <w:fldChar w:fldCharType="separate"/>
        </w:r>
        <w:r>
          <w:rPr>
            <w:noProof/>
            <w:webHidden/>
          </w:rPr>
          <w:t>24</w:t>
        </w:r>
        <w:r>
          <w:rPr>
            <w:noProof/>
            <w:webHidden/>
          </w:rPr>
          <w:fldChar w:fldCharType="end"/>
        </w:r>
      </w:hyperlink>
    </w:p>
    <w:p w:rsidR="003115BB" w:rsidRDefault="003115BB">
      <w:pPr>
        <w:pStyle w:val="TOC2"/>
        <w:rPr>
          <w:rFonts w:asciiTheme="minorHAnsi" w:eastAsiaTheme="minorEastAsia" w:hAnsiTheme="minorHAnsi" w:cstheme="minorBidi"/>
          <w:noProof/>
          <w:sz w:val="22"/>
          <w:szCs w:val="22"/>
        </w:rPr>
      </w:pPr>
      <w:hyperlink w:anchor="_Toc52224680" w:history="1">
        <w:r w:rsidRPr="00032E3F">
          <w:rPr>
            <w:rStyle w:val="Hyperlink"/>
            <w:noProof/>
          </w:rPr>
          <w:t>5.1</w:t>
        </w:r>
        <w:r>
          <w:rPr>
            <w:rFonts w:asciiTheme="minorHAnsi" w:eastAsiaTheme="minorEastAsia" w:hAnsiTheme="minorHAnsi" w:cstheme="minorBidi"/>
            <w:noProof/>
            <w:sz w:val="22"/>
            <w:szCs w:val="22"/>
          </w:rPr>
          <w:tab/>
        </w:r>
        <w:r w:rsidRPr="00032E3F">
          <w:rPr>
            <w:rStyle w:val="Hyperlink"/>
            <w:noProof/>
          </w:rPr>
          <w:t>Nachfolgende Prozesse</w:t>
        </w:r>
        <w:r>
          <w:rPr>
            <w:noProof/>
            <w:webHidden/>
          </w:rPr>
          <w:tab/>
        </w:r>
        <w:r>
          <w:rPr>
            <w:noProof/>
            <w:webHidden/>
          </w:rPr>
          <w:fldChar w:fldCharType="begin"/>
        </w:r>
        <w:r>
          <w:rPr>
            <w:noProof/>
            <w:webHidden/>
          </w:rPr>
          <w:instrText xml:space="preserve"> PAGEREF _Toc52224680 \h </w:instrText>
        </w:r>
        <w:r>
          <w:rPr>
            <w:noProof/>
            <w:webHidden/>
          </w:rPr>
        </w:r>
        <w:r>
          <w:rPr>
            <w:noProof/>
            <w:webHidden/>
          </w:rPr>
          <w:fldChar w:fldCharType="separate"/>
        </w:r>
        <w:r>
          <w:rPr>
            <w:noProof/>
            <w:webHidden/>
          </w:rPr>
          <w:t>24</w:t>
        </w:r>
        <w:r>
          <w:rPr>
            <w:noProof/>
            <w:webHidden/>
          </w:rPr>
          <w:fldChar w:fldCharType="end"/>
        </w:r>
      </w:hyperlink>
    </w:p>
    <w:p w:rsidR="003115BB" w:rsidRDefault="003115BB" w:rsidP="000E7C6B">
      <w:pPr>
        <w:tabs>
          <w:tab w:val="right" w:leader="dot" w:pos="14317"/>
        </w:tabs>
        <w:rPr>
          <w:rFonts w:ascii="BentonSans Bold" w:hAnsi="BentonSans Bold"/>
        </w:rPr>
      </w:pPr>
      <w:r>
        <w:rPr>
          <w:rFonts w:ascii="BentonSans Bold" w:hAnsi="BentonSans Bold"/>
        </w:rPr>
        <w:fldChar w:fldCharType="end"/>
      </w:r>
    </w:p>
    <w:p w:rsidR="003115BB" w:rsidRPr="000E7C6B" w:rsidRDefault="003115BB" w:rsidP="000E7C6B">
      <w:pPr>
        <w:spacing w:after="200" w:line="276" w:lineRule="auto"/>
        <w:rPr>
          <w:rFonts w:ascii="BentonSans Bold" w:hAnsi="BentonSans Bold"/>
        </w:rPr>
      </w:pPr>
    </w:p>
    <w:p w:rsidR="00EA1C4E" w:rsidRDefault="003115BB">
      <w:pPr>
        <w:pStyle w:val="Heading1"/>
      </w:pPr>
      <w:bookmarkStart w:id="3" w:name="_Toc52224662"/>
      <w:r>
        <w:t>Verwendungszweck</w:t>
      </w:r>
      <w:bookmarkEnd w:id="0"/>
      <w:bookmarkEnd w:id="3"/>
    </w:p>
    <w:p w:rsidR="00EA1C4E" w:rsidRDefault="003115BB">
      <w:r>
        <w:t>Der Umfangsbestandteil bietet Serviceexperten Werkzeuge zum Anlegen und Bearbeiten von Lösungsangeboten mithilfe von Produktpaketen. Als Ergebnis eines akzeptie</w:t>
      </w:r>
      <w:r>
        <w:t>rten Lösungsangebots legt das System Folgebelege an. Informationen zur Bearbeitung der Folgebelege finden Sie in den folgenden Umfangsbestandteilen:</w:t>
      </w:r>
    </w:p>
    <w:p w:rsidR="00EA1C4E" w:rsidRDefault="003115BB">
      <w:pPr>
        <w:pStyle w:val="listpara1"/>
        <w:numPr>
          <w:ilvl w:val="0"/>
          <w:numId w:val="5"/>
        </w:numPr>
      </w:pPr>
      <w:r>
        <w:rPr>
          <w:rStyle w:val="italic"/>
        </w:rPr>
        <w:t>Serviceauftragsabwicklung (41Z)</w:t>
      </w:r>
    </w:p>
    <w:p w:rsidR="00EA1C4E" w:rsidRDefault="003115BB">
      <w:pPr>
        <w:pStyle w:val="listpara1"/>
        <w:numPr>
          <w:ilvl w:val="0"/>
          <w:numId w:val="3"/>
        </w:numPr>
      </w:pPr>
      <w:r>
        <w:rPr>
          <w:rStyle w:val="italic"/>
        </w:rPr>
        <w:t>Servicevertragsmanagement (426)</w:t>
      </w:r>
    </w:p>
    <w:p w:rsidR="00EA1C4E" w:rsidRDefault="003115BB">
      <w:r>
        <w:t>Wichtig: Damit der Umfangsbestandteil "Lösu</w:t>
      </w:r>
      <w:r>
        <w:t>ngsangebot" funktioniert, müssen Sie zunächst den Content für die beiden oben genannten Umfangsbestandteile aktivieren. Außerdem müssen Sie die manuellen Einstellungen wie in den Einrichtungsanleitungen dieser beiden Umfangsbestandteile beschrieben vornehm</w:t>
      </w:r>
      <w:r>
        <w:t xml:space="preserve">en. Sie finden die Einrichtungsanleitungsleitfäden für jeden der Umfangsbestandteile unter </w:t>
      </w:r>
      <w:hyperlink r:id="rId7" w:history="1">
        <w:r>
          <w:rPr>
            <w:rStyle w:val="underline"/>
          </w:rPr>
          <w:t>https://rapid.sap.com/bp/BP_OP_ENTPR</w:t>
        </w:r>
      </w:hyperlink>
      <w:r>
        <w:t xml:space="preserve"> → Umfangspositionsgruppe = </w:t>
      </w:r>
      <w:r>
        <w:rPr>
          <w:rStyle w:val="italic"/>
        </w:rPr>
        <w:t>Service</w:t>
      </w:r>
      <w:r>
        <w:t>.</w:t>
      </w:r>
    </w:p>
    <w:p w:rsidR="00EA1C4E" w:rsidRDefault="003115BB">
      <w:r>
        <w:t xml:space="preserve">Dieses Dokument enthält eine </w:t>
      </w:r>
      <w:r>
        <w:t>detaillierte Ablaufbeschreibung, anhand deren der Umfangsbestandteil nach der Lösungsaktivierung getestet werden kann; außerdem bildet es den vordefinierten Umfang der Lösung ab. Jeder Prozessschritt, Report oder Bestandteil wird in einem eigenen Abschnitt</w:t>
      </w:r>
      <w:r>
        <w:t xml:space="preserve"> beschrieben, in dem die Interaktionen im System (Testschritte) tabellarisch dargestellt sind. Schritte, die nicht im Prozessumfang enthalten sind, aber zu Testzwecken benötigt werden, sind entsprechend gekennzeichnet. Projektspezifische Schritte sind zu e</w:t>
      </w:r>
      <w:r>
        <w:t>rgänzen.</w:t>
      </w:r>
    </w:p>
    <w:p w:rsidR="00EA1C4E" w:rsidRDefault="003115BB">
      <w:pPr>
        <w:pStyle w:val="Heading1"/>
      </w:pPr>
      <w:bookmarkStart w:id="4" w:name="unique_2"/>
      <w:bookmarkStart w:id="5" w:name="_Toc52224663"/>
      <w:r>
        <w:t>Voraussetzungen</w:t>
      </w:r>
      <w:bookmarkEnd w:id="4"/>
      <w:bookmarkEnd w:id="5"/>
    </w:p>
    <w:p w:rsidR="00EA1C4E" w:rsidRDefault="003115BB">
      <w:r>
        <w:t>In diesem Abschnitt sind alle Voraussetzungen für den Test hinsichtlich System, Benutzer, Stammdaten, Organisationsdaten und sonstige Testdaten zusammengefasst.</w:t>
      </w:r>
    </w:p>
    <w:p w:rsidR="00EA1C4E" w:rsidRDefault="003115BB">
      <w:pPr>
        <w:pStyle w:val="Heading2"/>
      </w:pPr>
      <w:bookmarkStart w:id="6" w:name="unique_3"/>
      <w:bookmarkStart w:id="7" w:name="_Toc52224664"/>
      <w:r>
        <w:t>Systemzugriff</w:t>
      </w:r>
      <w:bookmarkEnd w:id="6"/>
      <w:bookmarkEnd w:id="7"/>
    </w:p>
    <w:tbl>
      <w:tblPr>
        <w:tblStyle w:val="SAPStandardTable"/>
        <w:tblW w:w="0" w:type="auto"/>
        <w:tblLook w:val="0620" w:firstRow="1" w:lastRow="0" w:firstColumn="0" w:lastColumn="0" w:noHBand="1" w:noVBand="1"/>
      </w:tblPr>
      <w:tblGrid>
        <w:gridCol w:w="1443"/>
        <w:gridCol w:w="9555"/>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System</w:t>
            </w:r>
          </w:p>
        </w:tc>
        <w:tc>
          <w:tcPr>
            <w:tcW w:w="0" w:type="auto"/>
          </w:tcPr>
          <w:p w:rsidR="00EA1C4E" w:rsidRDefault="003115BB">
            <w:pPr>
              <w:pStyle w:val="SAPTableHeader"/>
            </w:pPr>
            <w:r>
              <w:rPr>
                <w:rStyle w:val="SAPEmphasis"/>
              </w:rPr>
              <w:t>Details</w:t>
            </w:r>
          </w:p>
        </w:tc>
      </w:tr>
      <w:tr w:rsidR="00EA1C4E" w:rsidTr="003115BB">
        <w:tc>
          <w:tcPr>
            <w:tcW w:w="0" w:type="auto"/>
          </w:tcPr>
          <w:p w:rsidR="00EA1C4E" w:rsidRDefault="003115BB">
            <w:r>
              <w:t>SAP S/4HANA</w:t>
            </w:r>
          </w:p>
        </w:tc>
        <w:tc>
          <w:tcPr>
            <w:tcW w:w="0" w:type="auto"/>
          </w:tcPr>
          <w:p w:rsidR="00EA1C4E" w:rsidRDefault="003115BB">
            <w:r>
              <w:t xml:space="preserve">Erreichbar über SAP Fiori </w:t>
            </w:r>
            <w:r>
              <w:t>Launchpad. Ihr Systemadministrator stellt Ihnen die entsprechende URL zur Verfügung.</w:t>
            </w:r>
          </w:p>
        </w:tc>
      </w:tr>
    </w:tbl>
    <w:p w:rsidR="00EA1C4E" w:rsidRDefault="003115BB">
      <w:pPr>
        <w:pStyle w:val="Heading2"/>
      </w:pPr>
      <w:bookmarkStart w:id="8" w:name="unique_4"/>
      <w:bookmarkStart w:id="9" w:name="_Toc52224665"/>
      <w:r>
        <w:t>Rollen</w:t>
      </w:r>
      <w:bookmarkEnd w:id="8"/>
      <w:bookmarkEnd w:id="9"/>
    </w:p>
    <w:p w:rsidR="00EA1C4E" w:rsidRDefault="003115BB">
      <w:r>
        <w:t>Weisen Sie Ihren einzelnen Testbenutzern folgende Benutzerrollen zu. Alternativ können Sie, falls verfügbar, Benutzerrollen und vordefinierte Apps für das SAP Fior</w:t>
      </w:r>
      <w:r>
        <w:t>i Launchpad anlegen und die Benutzerrollen Ihren individuellen Testbenutzern zuordnen.</w:t>
      </w:r>
    </w:p>
    <w:p w:rsidR="003115BB" w:rsidRDefault="003115BB">
      <w:r>
        <w:t>Diese Rollen sind Beispielrollen, die von SAP bereitgestellt werden. Sie können diese Rollen als Vorlagen zum Anlegen Ihrer eigenen Rollen verwenden.</w:t>
      </w:r>
    </w:p>
    <w:p w:rsidR="00EA1C4E" w:rsidRDefault="003115BB">
      <w:r>
        <w:t>Weitere Informatio</w:t>
      </w:r>
      <w:r>
        <w:t xml:space="preserve">nen zu Benutzerrollen finden Sie unter </w:t>
      </w:r>
      <w:r>
        <w:rPr>
          <w:rStyle w:val="italic"/>
        </w:rPr>
        <w:t>Benutzerrollen zuordnen</w:t>
      </w:r>
      <w:r>
        <w:t xml:space="preserve"> im </w:t>
      </w:r>
      <w:hyperlink r:id="rId8" w:history="1">
        <w:r>
          <w:rPr>
            <w:rStyle w:val="underline"/>
          </w:rPr>
          <w:t>Administrationsleitfaden für die Implementierung von SAP S/4HANA mit SAP Best Practices</w:t>
        </w:r>
      </w:hyperlink>
      <w:r>
        <w:t>.</w:t>
      </w:r>
    </w:p>
    <w:p w:rsidR="00EA1C4E" w:rsidRDefault="003115BB">
      <w:pPr>
        <w:pStyle w:val="SAPKeyblockTitle"/>
      </w:pPr>
      <w:r>
        <w:lastRenderedPageBreak/>
        <w:t>Fiori-Frontend-Rollen</w:t>
      </w:r>
    </w:p>
    <w:tbl>
      <w:tblPr>
        <w:tblStyle w:val="SAPStandardTable"/>
        <w:tblW w:w="0" w:type="auto"/>
        <w:tblLook w:val="0620" w:firstRow="1" w:lastRow="0" w:firstColumn="0" w:lastColumn="0" w:noHBand="1" w:noVBand="1"/>
      </w:tblPr>
      <w:tblGrid>
        <w:gridCol w:w="3785"/>
        <w:gridCol w:w="3133"/>
        <w:gridCol w:w="2591"/>
        <w:gridCol w:w="2854"/>
        <w:gridCol w:w="1087"/>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Name (Rolle)</w:t>
            </w:r>
          </w:p>
        </w:tc>
        <w:tc>
          <w:tcPr>
            <w:tcW w:w="0" w:type="auto"/>
          </w:tcPr>
          <w:p w:rsidR="00EA1C4E" w:rsidRDefault="003115BB">
            <w:pPr>
              <w:pStyle w:val="SAPTableHeader"/>
            </w:pPr>
            <w:r>
              <w:rPr>
                <w:rStyle w:val="SAPEmphasis"/>
              </w:rPr>
              <w:t>ID (Rolle)</w:t>
            </w:r>
          </w:p>
        </w:tc>
        <w:tc>
          <w:tcPr>
            <w:tcW w:w="0" w:type="auto"/>
          </w:tcPr>
          <w:p w:rsidR="00EA1C4E" w:rsidRDefault="003115BB">
            <w:pPr>
              <w:pStyle w:val="SAPTableHeader"/>
            </w:pPr>
            <w:r>
              <w:rPr>
                <w:rStyle w:val="SAPEmphasis"/>
              </w:rPr>
              <w:t>Beschreibung (Bereich)</w:t>
            </w:r>
          </w:p>
        </w:tc>
        <w:tc>
          <w:tcPr>
            <w:tcW w:w="0" w:type="auto"/>
          </w:tcPr>
          <w:p w:rsidR="00EA1C4E" w:rsidRDefault="003115BB">
            <w:pPr>
              <w:pStyle w:val="SAPTableHeader"/>
            </w:pPr>
            <w:r>
              <w:rPr>
                <w:rStyle w:val="SAPEmphasis"/>
              </w:rPr>
              <w:t>ID (Bereich)</w:t>
            </w:r>
          </w:p>
        </w:tc>
        <w:tc>
          <w:tcPr>
            <w:tcW w:w="0" w:type="auto"/>
          </w:tcPr>
          <w:p w:rsidR="00EA1C4E" w:rsidRDefault="003115BB">
            <w:pPr>
              <w:pStyle w:val="SAPTableHeader"/>
            </w:pPr>
            <w:r>
              <w:rPr>
                <w:rStyle w:val="SAPEmphasis"/>
              </w:rPr>
              <w:t>Anmelden</w:t>
            </w:r>
          </w:p>
        </w:tc>
      </w:tr>
      <w:tr w:rsidR="00EA1C4E" w:rsidTr="003115BB">
        <w:tc>
          <w:tcPr>
            <w:tcW w:w="0" w:type="auto"/>
          </w:tcPr>
          <w:p w:rsidR="00EA1C4E" w:rsidRDefault="003115BB">
            <w:r>
              <w:t>Kundenserviceleiter (Kundenmanagement)</w:t>
            </w:r>
          </w:p>
        </w:tc>
        <w:tc>
          <w:tcPr>
            <w:tcW w:w="0" w:type="auto"/>
          </w:tcPr>
          <w:p w:rsidR="00EA1C4E" w:rsidRDefault="003115BB">
            <w:r>
              <w:rPr>
                <w:rStyle w:val="SAPMonospace"/>
              </w:rPr>
              <w:t>SAP_BR_CUSTOMER_SERVICE_MGR</w:t>
            </w:r>
          </w:p>
        </w:tc>
        <w:tc>
          <w:tcPr>
            <w:tcW w:w="0" w:type="auto"/>
          </w:tcPr>
          <w:p w:rsidR="00EA1C4E" w:rsidRDefault="003115BB">
            <w:r>
              <w:t>–</w:t>
            </w:r>
          </w:p>
        </w:tc>
        <w:tc>
          <w:tcPr>
            <w:tcW w:w="0" w:type="auto"/>
          </w:tcPr>
          <w:p w:rsidR="00EA1C4E" w:rsidRDefault="003115BB">
            <w:r>
              <w:t>–</w:t>
            </w:r>
          </w:p>
        </w:tc>
        <w:tc>
          <w:tcPr>
            <w:tcW w:w="0" w:type="auto"/>
          </w:tcPr>
          <w:p w:rsidR="00EA1C4E" w:rsidRDefault="00EA1C4E"/>
        </w:tc>
      </w:tr>
      <w:tr w:rsidR="00EA1C4E" w:rsidTr="003115BB">
        <w:tc>
          <w:tcPr>
            <w:tcW w:w="0" w:type="auto"/>
          </w:tcPr>
          <w:p w:rsidR="00EA1C4E" w:rsidRDefault="003115BB">
            <w:r>
              <w:t>Vertriebsmitarbeiter im Innendienst</w:t>
            </w:r>
          </w:p>
        </w:tc>
        <w:tc>
          <w:tcPr>
            <w:tcW w:w="0" w:type="auto"/>
          </w:tcPr>
          <w:p w:rsidR="00EA1C4E" w:rsidRDefault="003115BB">
            <w:r>
              <w:rPr>
                <w:rStyle w:val="SAPMonospace"/>
              </w:rPr>
              <w:t>SAP_BR_INTERNAL_SALES_REP</w:t>
            </w:r>
          </w:p>
        </w:tc>
        <w:tc>
          <w:tcPr>
            <w:tcW w:w="0" w:type="auto"/>
          </w:tcPr>
          <w:p w:rsidR="00EA1C4E" w:rsidRDefault="003115BB">
            <w:r>
              <w:t>Interner Vertrieb</w:t>
            </w:r>
          </w:p>
        </w:tc>
        <w:tc>
          <w:tcPr>
            <w:tcW w:w="0" w:type="auto"/>
          </w:tcPr>
          <w:p w:rsidR="00EA1C4E" w:rsidRDefault="003115BB">
            <w:r>
              <w:t>SAP_SD_SP_INTERNAL_SALES</w:t>
            </w:r>
          </w:p>
        </w:tc>
        <w:tc>
          <w:tcPr>
            <w:tcW w:w="0" w:type="auto"/>
          </w:tcPr>
          <w:p w:rsidR="00EA1C4E" w:rsidRDefault="00EA1C4E"/>
        </w:tc>
      </w:tr>
      <w:tr w:rsidR="00EA1C4E" w:rsidTr="003115BB">
        <w:tc>
          <w:tcPr>
            <w:tcW w:w="0" w:type="auto"/>
          </w:tcPr>
          <w:p w:rsidR="00EA1C4E" w:rsidRDefault="003115BB">
            <w:r>
              <w:t>Versandsachbearbeiter</w:t>
            </w:r>
          </w:p>
        </w:tc>
        <w:tc>
          <w:tcPr>
            <w:tcW w:w="0" w:type="auto"/>
          </w:tcPr>
          <w:p w:rsidR="00EA1C4E" w:rsidRDefault="003115BB">
            <w:r>
              <w:rPr>
                <w:rStyle w:val="SAPMonospace"/>
              </w:rPr>
              <w:t>SAP_BR_SHIPPING_SPECIALIST</w:t>
            </w:r>
          </w:p>
        </w:tc>
        <w:tc>
          <w:tcPr>
            <w:tcW w:w="0" w:type="auto"/>
          </w:tcPr>
          <w:p w:rsidR="00EA1C4E" w:rsidRDefault="003115BB">
            <w:r>
              <w:t>–</w:t>
            </w:r>
          </w:p>
        </w:tc>
        <w:tc>
          <w:tcPr>
            <w:tcW w:w="0" w:type="auto"/>
          </w:tcPr>
          <w:p w:rsidR="00EA1C4E" w:rsidRDefault="003115BB">
            <w:r>
              <w:t>–</w:t>
            </w:r>
          </w:p>
        </w:tc>
        <w:tc>
          <w:tcPr>
            <w:tcW w:w="0" w:type="auto"/>
          </w:tcPr>
          <w:p w:rsidR="00EA1C4E" w:rsidRDefault="00EA1C4E"/>
        </w:tc>
      </w:tr>
      <w:tr w:rsidR="00EA1C4E" w:rsidTr="003115BB">
        <w:tc>
          <w:tcPr>
            <w:tcW w:w="0" w:type="auto"/>
          </w:tcPr>
          <w:p w:rsidR="00EA1C4E" w:rsidRDefault="003115BB">
            <w:r>
              <w:t>Sachbearbeiter Fakturierung</w:t>
            </w:r>
          </w:p>
        </w:tc>
        <w:tc>
          <w:tcPr>
            <w:tcW w:w="0" w:type="auto"/>
          </w:tcPr>
          <w:p w:rsidR="00EA1C4E" w:rsidRDefault="003115BB">
            <w:r>
              <w:rPr>
                <w:rStyle w:val="SAPMonospace"/>
              </w:rPr>
              <w:t>SAP_BR_BILLING_CLERK</w:t>
            </w:r>
          </w:p>
        </w:tc>
        <w:tc>
          <w:tcPr>
            <w:tcW w:w="0" w:type="auto"/>
          </w:tcPr>
          <w:p w:rsidR="00EA1C4E" w:rsidRDefault="003115BB">
            <w:r>
              <w:t>Sachbearbeiter Fakturierung</w:t>
            </w:r>
          </w:p>
        </w:tc>
        <w:tc>
          <w:tcPr>
            <w:tcW w:w="0" w:type="auto"/>
          </w:tcPr>
          <w:p w:rsidR="00EA1C4E" w:rsidRDefault="003115BB">
            <w:r>
              <w:t>SAP_SD_SP_BILLING</w:t>
            </w:r>
          </w:p>
        </w:tc>
        <w:tc>
          <w:tcPr>
            <w:tcW w:w="0" w:type="auto"/>
          </w:tcPr>
          <w:p w:rsidR="00EA1C4E" w:rsidRDefault="00EA1C4E"/>
        </w:tc>
      </w:tr>
    </w:tbl>
    <w:p w:rsidR="00EA1C4E" w:rsidRDefault="003115BB">
      <w:pPr>
        <w:pStyle w:val="SAPKeyblockTitle"/>
      </w:pPr>
      <w:r>
        <w:t>Anwendungsbenutzerrollen</w:t>
      </w:r>
    </w:p>
    <w:p w:rsidR="00EA1C4E" w:rsidRDefault="003115BB">
      <w:r>
        <w:t>Die Benutzerrollen in der folgenden Tabelle enthalten spezifische Berechtigungs</w:t>
      </w:r>
      <w:r>
        <w:t>- und Navigationsobjekte für die Anwendung SAP S/4HANA Service. Ihr Systemadministrator kann sie als Vorlage verwenden, um kundenspezifische Benutzerrollen mit den entsprechenden Berechtigungen anzulegen.</w:t>
      </w:r>
    </w:p>
    <w:p w:rsidR="00EA1C4E" w:rsidRDefault="00EA1C4E"/>
    <w:tbl>
      <w:tblPr>
        <w:tblStyle w:val="SAPStandardTable"/>
        <w:tblW w:w="0" w:type="auto"/>
        <w:tblLook w:val="0620" w:firstRow="1" w:lastRow="0" w:firstColumn="0" w:lastColumn="0" w:noHBand="1" w:noVBand="1"/>
      </w:tblPr>
      <w:tblGrid>
        <w:gridCol w:w="2719"/>
        <w:gridCol w:w="2702"/>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Name (Rolle)</w:t>
            </w:r>
          </w:p>
        </w:tc>
        <w:tc>
          <w:tcPr>
            <w:tcW w:w="0" w:type="auto"/>
          </w:tcPr>
          <w:p w:rsidR="00EA1C4E" w:rsidRDefault="003115BB">
            <w:pPr>
              <w:pStyle w:val="SAPTableHeader"/>
            </w:pPr>
            <w:r>
              <w:rPr>
                <w:rStyle w:val="SAPEmphasis"/>
              </w:rPr>
              <w:t>ID (Rolle)</w:t>
            </w:r>
          </w:p>
        </w:tc>
      </w:tr>
      <w:tr w:rsidR="00EA1C4E" w:rsidTr="003115BB">
        <w:tc>
          <w:tcPr>
            <w:tcW w:w="0" w:type="auto"/>
          </w:tcPr>
          <w:p w:rsidR="00EA1C4E" w:rsidRDefault="003115BB">
            <w:r>
              <w:t xml:space="preserve">S4CRM UIU - </w:t>
            </w:r>
            <w:r>
              <w:t>Serviceexperte</w:t>
            </w:r>
          </w:p>
        </w:tc>
        <w:tc>
          <w:tcPr>
            <w:tcW w:w="0" w:type="auto"/>
          </w:tcPr>
          <w:p w:rsidR="00EA1C4E" w:rsidRDefault="003115BB">
            <w:r>
              <w:t>SAP_S4C_UIU_SRV_PRO</w:t>
            </w:r>
          </w:p>
        </w:tc>
      </w:tr>
      <w:tr w:rsidR="00EA1C4E" w:rsidTr="003115BB">
        <w:tc>
          <w:tcPr>
            <w:tcW w:w="0" w:type="auto"/>
          </w:tcPr>
          <w:p w:rsidR="00EA1C4E" w:rsidRDefault="003115BB">
            <w:r>
              <w:t>CRM-Rolle für UIU-Framework</w:t>
            </w:r>
          </w:p>
        </w:tc>
        <w:tc>
          <w:tcPr>
            <w:tcW w:w="0" w:type="auto"/>
          </w:tcPr>
          <w:p w:rsidR="00EA1C4E" w:rsidRDefault="003115BB">
            <w:r>
              <w:t>SAP_CRM_UIU_FRAMEWORK</w:t>
            </w:r>
          </w:p>
        </w:tc>
      </w:tr>
    </w:tbl>
    <w:p w:rsidR="00EA1C4E" w:rsidRDefault="00EA1C4E"/>
    <w:p w:rsidR="003115BB" w:rsidRDefault="003115BB">
      <w:r>
        <w:t xml:space="preserve">Zusätzlich zu diesen servicespezifischen Berechtigungen muss Ihr Systemadministrator generischen SAP-Anwendungszugriff gewähren. Der Systemadministrator ordnet Ihrem </w:t>
      </w:r>
      <w:r>
        <w:t>Systembenutzer alle erforderlichen Anwendungsbenutzerrollen zu.</w:t>
      </w:r>
    </w:p>
    <w:p w:rsidR="00EA1C4E" w:rsidRDefault="003115BB">
      <w:r>
        <w:rPr>
          <w:rStyle w:val="SAPEmphasis"/>
        </w:rPr>
        <w:t xml:space="preserve">Hinweis </w:t>
      </w:r>
      <w:r>
        <w:t xml:space="preserve">Detaillierte Informationen zu Rollen und Berechtigungen finden Sie im SAP-S/4HANA-Sicherheitsleitfaden unter </w:t>
      </w:r>
      <w:hyperlink r:id="rId9" w:history="1">
        <w:r>
          <w:rPr>
            <w:rStyle w:val="underline"/>
          </w:rPr>
          <w:t>https://help.sap.com/viewer/product/SAP_S4HANA_ON-PREMISE</w:t>
        </w:r>
      </w:hyperlink>
      <w:r>
        <w:t xml:space="preserve"> &gt; Implementieren.</w:t>
      </w:r>
    </w:p>
    <w:p w:rsidR="00EA1C4E" w:rsidRDefault="003115BB">
      <w:pPr>
        <w:pStyle w:val="Heading2"/>
      </w:pPr>
      <w:bookmarkStart w:id="10" w:name="unique_5"/>
      <w:bookmarkStart w:id="11" w:name="_Toc52224666"/>
      <w:r>
        <w:t>Manuelle Konfigurationsschritte</w:t>
      </w:r>
      <w:bookmarkEnd w:id="10"/>
      <w:bookmarkEnd w:id="11"/>
    </w:p>
    <w:p w:rsidR="003115BB" w:rsidRDefault="003115BB">
      <w:r>
        <w:t xml:space="preserve">Bevor Sie diesen Umfangsbestandteil testen können, stellen Sie sicher, dass Sie den Content aktiviert und die zusätzlichen Einrichtungsschritte </w:t>
      </w:r>
      <w:r>
        <w:t>dieser beiden vorausgesetzten Umfangsbestandteile abgeschlossen haben:</w:t>
      </w:r>
    </w:p>
    <w:p w:rsidR="00EA1C4E" w:rsidRDefault="003115BB">
      <w:r>
        <w:t xml:space="preserve">Sie finden die Einrichtungsanleitungsleitfäden für jeden der Umfangsbestandteile unter </w:t>
      </w:r>
      <w:hyperlink r:id="rId10" w:history="1">
        <w:r>
          <w:rPr>
            <w:rStyle w:val="underline"/>
          </w:rPr>
          <w:t>https://rapid.sap.com/bp/BP_OP_ENTPR</w:t>
        </w:r>
      </w:hyperlink>
      <w:r>
        <w:t xml:space="preserve"> → Um</w:t>
      </w:r>
      <w:r>
        <w:t xml:space="preserve">fangspositionsgruppe = </w:t>
      </w:r>
      <w:r>
        <w:rPr>
          <w:rStyle w:val="italic"/>
        </w:rPr>
        <w:t>Service</w:t>
      </w:r>
      <w:r>
        <w:t>.</w:t>
      </w:r>
    </w:p>
    <w:p w:rsidR="00EA1C4E" w:rsidRDefault="003115BB">
      <w:pPr>
        <w:pStyle w:val="Heading2"/>
      </w:pPr>
      <w:bookmarkStart w:id="12" w:name="unique_6"/>
      <w:bookmarkStart w:id="13" w:name="_Toc52224667"/>
      <w:r>
        <w:t>Stammdaten, Organisationsdaten und sonstige Daten</w:t>
      </w:r>
      <w:bookmarkEnd w:id="12"/>
      <w:bookmarkEnd w:id="13"/>
    </w:p>
    <w:p w:rsidR="00EA1C4E" w:rsidRDefault="003115BB">
      <w:r>
        <w:t xml:space="preserve">Einige Stammdaten Ihres Unternehmens wurden bei der Aktivierung in Ihrem System angelegt. Andere Daten müssen von Ihnen gemäß den Beschreibungen in der Einrichtungsanleitung </w:t>
      </w:r>
      <w:r>
        <w:t>und den Stammdatenskripten für diesen Umfangsbestandteil manuell eingerichtet werden.</w:t>
      </w:r>
    </w:p>
    <w:p w:rsidR="00EA1C4E" w:rsidRDefault="003115BB">
      <w:r>
        <w:t>Verwenden Sie die folgenden Beispieldaten oder alternativ Ihre eigenen Stammdaten, um das Testverfahren auszuführen.</w:t>
      </w:r>
    </w:p>
    <w:tbl>
      <w:tblPr>
        <w:tblStyle w:val="SAPStandardTable"/>
        <w:tblW w:w="0" w:type="auto"/>
        <w:tblLook w:val="0620" w:firstRow="1" w:lastRow="0" w:firstColumn="0" w:lastColumn="0" w:noHBand="1" w:noVBand="1"/>
      </w:tblPr>
      <w:tblGrid>
        <w:gridCol w:w="1887"/>
        <w:gridCol w:w="1859"/>
        <w:gridCol w:w="2679"/>
        <w:gridCol w:w="7746"/>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Daten</w:t>
            </w:r>
          </w:p>
        </w:tc>
        <w:tc>
          <w:tcPr>
            <w:tcW w:w="0" w:type="auto"/>
          </w:tcPr>
          <w:p w:rsidR="00EA1C4E" w:rsidRDefault="003115BB">
            <w:pPr>
              <w:pStyle w:val="SAPTableHeader"/>
            </w:pPr>
            <w:r>
              <w:rPr>
                <w:rStyle w:val="SAPEmphasis"/>
              </w:rPr>
              <w:t>Musterwert</w:t>
            </w:r>
          </w:p>
        </w:tc>
        <w:tc>
          <w:tcPr>
            <w:tcW w:w="0" w:type="auto"/>
          </w:tcPr>
          <w:p w:rsidR="00EA1C4E" w:rsidRDefault="003115BB">
            <w:pPr>
              <w:pStyle w:val="SAPTableHeader"/>
            </w:pPr>
            <w:r>
              <w:rPr>
                <w:rStyle w:val="SAPEmphasis"/>
              </w:rPr>
              <w:t>Details</w:t>
            </w:r>
          </w:p>
        </w:tc>
        <w:tc>
          <w:tcPr>
            <w:tcW w:w="0" w:type="auto"/>
          </w:tcPr>
          <w:p w:rsidR="00EA1C4E" w:rsidRDefault="003115BB">
            <w:pPr>
              <w:pStyle w:val="SAPTableHeader"/>
            </w:pPr>
            <w:r>
              <w:rPr>
                <w:rStyle w:val="SAPEmphasis"/>
              </w:rPr>
              <w:t>Anmerkungen</w:t>
            </w:r>
          </w:p>
        </w:tc>
      </w:tr>
      <w:tr w:rsidR="00EA1C4E" w:rsidTr="003115BB">
        <w:tc>
          <w:tcPr>
            <w:tcW w:w="0" w:type="auto"/>
          </w:tcPr>
          <w:p w:rsidR="00EA1C4E" w:rsidRDefault="003115BB">
            <w:r>
              <w:t>Auftraggeber</w:t>
            </w:r>
          </w:p>
        </w:tc>
        <w:tc>
          <w:tcPr>
            <w:tcW w:w="0" w:type="auto"/>
          </w:tcPr>
          <w:p w:rsidR="00EA1C4E" w:rsidRDefault="003115BB">
            <w:r>
              <w:rPr>
                <w:rStyle w:val="SAPUserEntry"/>
              </w:rPr>
              <w:t>10</w:t>
            </w:r>
            <w:r>
              <w:rPr>
                <w:rStyle w:val="SAPUserEntry"/>
              </w:rPr>
              <w:t>100001</w:t>
            </w:r>
          </w:p>
        </w:tc>
        <w:tc>
          <w:tcPr>
            <w:tcW w:w="0" w:type="auto"/>
          </w:tcPr>
          <w:p w:rsidR="00EA1C4E" w:rsidRDefault="003115BB">
            <w:r>
              <w:rPr>
                <w:rStyle w:val="SAPUserEntry"/>
              </w:rPr>
              <w:t>Inlandskunde DE 1</w:t>
            </w:r>
          </w:p>
        </w:tc>
        <w:tc>
          <w:tcPr>
            <w:tcW w:w="0" w:type="auto"/>
          </w:tcPr>
          <w:p w:rsidR="00EA1C4E" w:rsidRDefault="003115BB">
            <w:r>
              <w:t>Während der Content-Aktivierung angelegt</w:t>
            </w:r>
          </w:p>
        </w:tc>
      </w:tr>
      <w:tr w:rsidR="00EA1C4E" w:rsidTr="003115BB">
        <w:tc>
          <w:tcPr>
            <w:tcW w:w="0" w:type="auto"/>
          </w:tcPr>
          <w:p w:rsidR="00EA1C4E" w:rsidRDefault="003115BB">
            <w:r>
              <w:t>Ansprechpartner</w:t>
            </w:r>
          </w:p>
        </w:tc>
        <w:tc>
          <w:tcPr>
            <w:tcW w:w="0" w:type="auto"/>
          </w:tcPr>
          <w:p w:rsidR="00EA1C4E" w:rsidRDefault="003115BB">
            <w:r>
              <w:rPr>
                <w:rStyle w:val="SAPUserEntry"/>
              </w:rPr>
              <w:t>10910005</w:t>
            </w:r>
          </w:p>
        </w:tc>
        <w:tc>
          <w:tcPr>
            <w:tcW w:w="0" w:type="auto"/>
          </w:tcPr>
          <w:p w:rsidR="00EA1C4E" w:rsidRDefault="003115BB">
            <w:r>
              <w:rPr>
                <w:rStyle w:val="SAPUserEntry"/>
              </w:rPr>
              <w:t>Alina Müller</w:t>
            </w:r>
          </w:p>
        </w:tc>
        <w:tc>
          <w:tcPr>
            <w:tcW w:w="0" w:type="auto"/>
          </w:tcPr>
          <w:p w:rsidR="00EA1C4E" w:rsidRDefault="003115BB">
            <w:r>
              <w:t>Während der Content-Aktivierung angelegt</w:t>
            </w:r>
          </w:p>
        </w:tc>
      </w:tr>
      <w:tr w:rsidR="00EA1C4E" w:rsidTr="003115BB">
        <w:tc>
          <w:tcPr>
            <w:tcW w:w="0" w:type="auto"/>
          </w:tcPr>
          <w:p w:rsidR="00EA1C4E" w:rsidRDefault="003115BB">
            <w:r>
              <w:t>Verkaufsorganisation</w:t>
            </w:r>
          </w:p>
        </w:tc>
        <w:tc>
          <w:tcPr>
            <w:tcW w:w="0" w:type="auto"/>
          </w:tcPr>
          <w:p w:rsidR="00EA1C4E" w:rsidRDefault="003115BB">
            <w:r>
              <w:rPr>
                <w:rStyle w:val="SAPUserEntry"/>
              </w:rPr>
              <w:t>1010</w:t>
            </w:r>
          </w:p>
        </w:tc>
        <w:tc>
          <w:tcPr>
            <w:tcW w:w="0" w:type="auto"/>
          </w:tcPr>
          <w:p w:rsidR="00EA1C4E" w:rsidRDefault="003115BB">
            <w:r>
              <w:rPr>
                <w:rStyle w:val="SAPUserEntry"/>
              </w:rPr>
              <w:t>Inländ. Verkaufsorganisation</w:t>
            </w:r>
          </w:p>
        </w:tc>
        <w:tc>
          <w:tcPr>
            <w:tcW w:w="0" w:type="auto"/>
          </w:tcPr>
          <w:p w:rsidR="00EA1C4E" w:rsidRDefault="003115BB">
            <w:r>
              <w:t xml:space="preserve">Von Ihnen anzulegen, Informationen hierzu finden Sie </w:t>
            </w:r>
            <w:r>
              <w:t>z.B. in der Einrichtungsanleitung 41Z in den Kapiteln zum Organisationsmodell.</w:t>
            </w:r>
          </w:p>
        </w:tc>
      </w:tr>
      <w:tr w:rsidR="00EA1C4E" w:rsidTr="003115BB">
        <w:tc>
          <w:tcPr>
            <w:tcW w:w="0" w:type="auto"/>
          </w:tcPr>
          <w:p w:rsidR="00EA1C4E" w:rsidRDefault="003115BB">
            <w:r>
              <w:t>Serviceorganisation</w:t>
            </w:r>
          </w:p>
        </w:tc>
        <w:tc>
          <w:tcPr>
            <w:tcW w:w="0" w:type="auto"/>
          </w:tcPr>
          <w:p w:rsidR="00EA1C4E" w:rsidRDefault="003115BB">
            <w:r>
              <w:rPr>
                <w:rStyle w:val="SAPUserEntry"/>
              </w:rPr>
              <w:t>Serviceorganisation</w:t>
            </w:r>
          </w:p>
        </w:tc>
        <w:tc>
          <w:tcPr>
            <w:tcW w:w="0" w:type="auto"/>
          </w:tcPr>
          <w:p w:rsidR="00EA1C4E" w:rsidRDefault="003115BB">
            <w:r>
              <w:rPr>
                <w:rStyle w:val="SAPUserEntry"/>
              </w:rPr>
              <w:t>Inländ. ServiceorganisationDE</w:t>
            </w:r>
          </w:p>
        </w:tc>
        <w:tc>
          <w:tcPr>
            <w:tcW w:w="0" w:type="auto"/>
          </w:tcPr>
          <w:p w:rsidR="00EA1C4E" w:rsidRDefault="003115BB">
            <w:r>
              <w:t>Von Ihnen anzulegen, Informationen hierzu finden Sie z.B. in der Einrichtungsanleitung 41Z in den Kapiteln</w:t>
            </w:r>
            <w:r>
              <w:t xml:space="preserve"> zum Organisationsmodell.</w:t>
            </w:r>
          </w:p>
        </w:tc>
      </w:tr>
      <w:tr w:rsidR="00EA1C4E" w:rsidTr="003115BB">
        <w:tc>
          <w:tcPr>
            <w:tcW w:w="0" w:type="auto"/>
          </w:tcPr>
          <w:p w:rsidR="00EA1C4E" w:rsidRDefault="003115BB">
            <w:r>
              <w:t>Zuständiger Mitarbeiter</w:t>
            </w:r>
          </w:p>
        </w:tc>
        <w:tc>
          <w:tcPr>
            <w:tcW w:w="0" w:type="auto"/>
          </w:tcPr>
          <w:p w:rsidR="00EA1C4E" w:rsidRDefault="003115BB">
            <w:r>
              <w:rPr>
                <w:rStyle w:val="SAPUserEntry"/>
              </w:rPr>
              <w:t>&lt;Ihre ID&gt;</w:t>
            </w:r>
          </w:p>
        </w:tc>
        <w:tc>
          <w:tcPr>
            <w:tcW w:w="0" w:type="auto"/>
          </w:tcPr>
          <w:p w:rsidR="00EA1C4E" w:rsidRDefault="003115BB">
            <w:r>
              <w:rPr>
                <w:rStyle w:val="SAPUserEntry"/>
              </w:rPr>
              <w:t>&lt;Ihr Mitarbeiter&gt;</w:t>
            </w:r>
          </w:p>
        </w:tc>
        <w:tc>
          <w:tcPr>
            <w:tcW w:w="0" w:type="auto"/>
          </w:tcPr>
          <w:p w:rsidR="00EA1C4E" w:rsidRDefault="003115BB">
            <w:r>
              <w:t>Von Ihnen anzulegen, Informationen hierzu finden Sie im Skript zum Anlegen von Mitarbeiterstammdaten für den Service (47Y).</w:t>
            </w:r>
          </w:p>
        </w:tc>
      </w:tr>
      <w:tr w:rsidR="00EA1C4E" w:rsidTr="003115BB">
        <w:tc>
          <w:tcPr>
            <w:tcW w:w="0" w:type="auto"/>
          </w:tcPr>
          <w:p w:rsidR="00EA1C4E" w:rsidRDefault="003115BB">
            <w:r>
              <w:t>Produktpaket</w:t>
            </w:r>
          </w:p>
        </w:tc>
        <w:tc>
          <w:tcPr>
            <w:tcW w:w="0" w:type="auto"/>
          </w:tcPr>
          <w:p w:rsidR="00EA1C4E" w:rsidRDefault="003115BB">
            <w:r>
              <w:rPr>
                <w:rStyle w:val="SAPUserEntry"/>
              </w:rPr>
              <w:t>BUND01</w:t>
            </w:r>
          </w:p>
        </w:tc>
        <w:tc>
          <w:tcPr>
            <w:tcW w:w="0" w:type="auto"/>
          </w:tcPr>
          <w:p w:rsidR="00EA1C4E" w:rsidRDefault="003115BB">
            <w:r>
              <w:rPr>
                <w:rStyle w:val="SAPUserEntry"/>
              </w:rPr>
              <w:t>Installationsservice</w:t>
            </w:r>
          </w:p>
        </w:tc>
        <w:tc>
          <w:tcPr>
            <w:tcW w:w="0" w:type="auto"/>
          </w:tcPr>
          <w:p w:rsidR="00EA1C4E" w:rsidRDefault="003115BB">
            <w:r>
              <w:t xml:space="preserve">Von Ihnen </w:t>
            </w:r>
            <w:r>
              <w:t>anzulegen, Informationen hierzu finden Sie im Stammdatenskript "Serviceprodukt vom Typ Service anlegen" (3KV).</w:t>
            </w:r>
          </w:p>
        </w:tc>
      </w:tr>
    </w:tbl>
    <w:p w:rsidR="00EA1C4E" w:rsidRDefault="003115BB">
      <w:r>
        <w:t xml:space="preserve">Allgemeine Informationen zum Anlegen von Ihrer eigenen Stammdaten finden Sie in den folgenden </w:t>
      </w:r>
      <w:hyperlink r:id="rId11" w:history="1">
        <w:r>
          <w:rPr>
            <w:rStyle w:val="underline"/>
          </w:rPr>
          <w:t>Stammdatenskripten (SDS)</w:t>
        </w:r>
      </w:hyperlink>
      <w:r>
        <w:t>:</w:t>
      </w:r>
    </w:p>
    <w:p w:rsidR="00EA1C4E" w:rsidRDefault="003115BB">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01"/>
        <w:gridCol w:w="4435"/>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t>SDS</w:t>
            </w:r>
          </w:p>
        </w:tc>
        <w:tc>
          <w:tcPr>
            <w:tcW w:w="0" w:type="auto"/>
          </w:tcPr>
          <w:p w:rsidR="00EA1C4E" w:rsidRDefault="003115BB">
            <w:pPr>
              <w:pStyle w:val="SAPTableHeader"/>
            </w:pPr>
            <w:r>
              <w:t>Beschreibung</w:t>
            </w:r>
          </w:p>
        </w:tc>
      </w:tr>
      <w:tr w:rsidR="00EA1C4E" w:rsidTr="003115BB">
        <w:tc>
          <w:tcPr>
            <w:tcW w:w="0" w:type="auto"/>
          </w:tcPr>
          <w:p w:rsidR="00EA1C4E" w:rsidRDefault="003115BB">
            <w:r>
              <w:t>BND</w:t>
            </w:r>
          </w:p>
        </w:tc>
        <w:tc>
          <w:tcPr>
            <w:tcW w:w="0" w:type="auto"/>
          </w:tcPr>
          <w:p w:rsidR="00EA1C4E" w:rsidRDefault="003115BB">
            <w:r>
              <w:t>Kundenstamm anlegen</w:t>
            </w:r>
          </w:p>
        </w:tc>
      </w:tr>
      <w:tr w:rsidR="00EA1C4E" w:rsidTr="003115BB">
        <w:tc>
          <w:tcPr>
            <w:tcW w:w="0" w:type="auto"/>
          </w:tcPr>
          <w:p w:rsidR="00EA1C4E" w:rsidRDefault="003115BB">
            <w:r>
              <w:t>3KV</w:t>
            </w:r>
          </w:p>
        </w:tc>
        <w:tc>
          <w:tcPr>
            <w:tcW w:w="0" w:type="auto"/>
          </w:tcPr>
          <w:p w:rsidR="00EA1C4E" w:rsidRDefault="003115BB">
            <w:r>
              <w:t>Serviceprodukt vom Typ "Service" anlegen</w:t>
            </w:r>
          </w:p>
        </w:tc>
      </w:tr>
      <w:tr w:rsidR="00EA1C4E" w:rsidTr="003115BB">
        <w:tc>
          <w:tcPr>
            <w:tcW w:w="0" w:type="auto"/>
          </w:tcPr>
          <w:p w:rsidR="00EA1C4E" w:rsidRDefault="003115BB">
            <w:r>
              <w:t>47X</w:t>
            </w:r>
          </w:p>
        </w:tc>
        <w:tc>
          <w:tcPr>
            <w:tcW w:w="0" w:type="auto"/>
          </w:tcPr>
          <w:p w:rsidR="00EA1C4E" w:rsidRDefault="003115BB">
            <w:r>
              <w:t>Geschäftspartner-Stammdaten für Service anlegen</w:t>
            </w:r>
          </w:p>
        </w:tc>
      </w:tr>
      <w:tr w:rsidR="00EA1C4E" w:rsidTr="003115BB">
        <w:tc>
          <w:tcPr>
            <w:tcW w:w="0" w:type="auto"/>
          </w:tcPr>
          <w:p w:rsidR="00EA1C4E" w:rsidRDefault="003115BB">
            <w:r>
              <w:t>47Y</w:t>
            </w:r>
          </w:p>
        </w:tc>
        <w:tc>
          <w:tcPr>
            <w:tcW w:w="0" w:type="auto"/>
          </w:tcPr>
          <w:p w:rsidR="00EA1C4E" w:rsidRDefault="003115BB">
            <w:r>
              <w:t>Mitarbeiterstammdaten für Service anlegen</w:t>
            </w:r>
          </w:p>
        </w:tc>
      </w:tr>
    </w:tbl>
    <w:p w:rsidR="00EA1C4E" w:rsidRDefault="003115BB">
      <w:pPr>
        <w:pStyle w:val="Heading1"/>
      </w:pPr>
      <w:bookmarkStart w:id="14" w:name="unique_7"/>
      <w:bookmarkStart w:id="15" w:name="_Toc52224668"/>
      <w:r>
        <w:t>Übersichtstabelle</w:t>
      </w:r>
      <w:bookmarkEnd w:id="14"/>
      <w:bookmarkEnd w:id="15"/>
    </w:p>
    <w:p w:rsidR="00EA1C4E" w:rsidRDefault="003115BB">
      <w:r>
        <w:t>Dieser Umfangsbestandteil umfasst die verschiedenen Prozessschritte in der folgenden Tabelle.</w:t>
      </w:r>
    </w:p>
    <w:p w:rsidR="00EA1C4E" w:rsidRDefault="003115BB">
      <w:r>
        <w:rPr>
          <w:rStyle w:val="SAPEmphasis"/>
        </w:rPr>
        <w:t xml:space="preserve">Hinweis </w:t>
      </w:r>
      <w:r>
        <w:t>Wenn Ihr Systemadministrator Bereiche un</w:t>
      </w:r>
      <w:r>
        <w:t>d Seiten auf dem SAP Fiori Launchpad aktiviert hat, enthält die Startseite nur die wesentlichen Apps, mit denen die typischen Aufgaben einer Benutzerrolle ausgeführt werden können.</w:t>
      </w:r>
    </w:p>
    <w:p w:rsidR="00EA1C4E" w:rsidRDefault="003115BB">
      <w:r>
        <w:t xml:space="preserve">Alle anderen Apps, die nicht auf der Startseite enthalten sind, finden Sie </w:t>
      </w:r>
      <w:r>
        <w:t>über die Suchleiste.</w:t>
      </w:r>
    </w:p>
    <w:p w:rsidR="00EA1C4E" w:rsidRDefault="003115BB">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433"/>
        <w:gridCol w:w="2326"/>
        <w:gridCol w:w="1948"/>
        <w:gridCol w:w="7464"/>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Prozessschritt</w:t>
            </w:r>
          </w:p>
        </w:tc>
        <w:tc>
          <w:tcPr>
            <w:tcW w:w="0" w:type="auto"/>
          </w:tcPr>
          <w:p w:rsidR="00EA1C4E" w:rsidRDefault="003115BB">
            <w:pPr>
              <w:pStyle w:val="SAPTableHeader"/>
            </w:pPr>
            <w:r>
              <w:rPr>
                <w:rStyle w:val="SAPEmphasis"/>
              </w:rPr>
              <w:t>Benutzerrolle</w:t>
            </w:r>
          </w:p>
        </w:tc>
        <w:tc>
          <w:tcPr>
            <w:tcW w:w="0" w:type="auto"/>
          </w:tcPr>
          <w:p w:rsidR="00EA1C4E" w:rsidRDefault="003115BB">
            <w:pPr>
              <w:pStyle w:val="SAPTableHeader"/>
            </w:pPr>
            <w:r>
              <w:rPr>
                <w:rStyle w:val="SAPEmphasis"/>
              </w:rPr>
              <w:t>App/Transaktion</w:t>
            </w:r>
          </w:p>
        </w:tc>
        <w:tc>
          <w:tcPr>
            <w:tcW w:w="0" w:type="auto"/>
          </w:tcPr>
          <w:p w:rsidR="00EA1C4E" w:rsidRDefault="003115BB">
            <w:pPr>
              <w:pStyle w:val="SAPTableHeader"/>
            </w:pPr>
            <w:r>
              <w:rPr>
                <w:rStyle w:val="SAPEmphasis"/>
              </w:rPr>
              <w:t>Erwartete Ergebnisse</w:t>
            </w:r>
          </w:p>
        </w:tc>
      </w:tr>
      <w:tr w:rsidR="00EA1C4E" w:rsidTr="003115BB">
        <w:tc>
          <w:tcPr>
            <w:tcW w:w="0" w:type="auto"/>
          </w:tcPr>
          <w:p w:rsidR="00EA1C4E" w:rsidRDefault="003115BB">
            <w:hyperlink r:id="rId12" w:history="1">
              <w:r>
                <w:t>Lösungsangebot anlegen</w:t>
              </w:r>
            </w:hyperlink>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EA1C4E" w:rsidRDefault="003115BB">
            <w:r>
              <w:t>Kundenserviceleiter (Kundenmanagement)</w:t>
            </w:r>
          </w:p>
        </w:tc>
        <w:tc>
          <w:tcPr>
            <w:tcW w:w="0" w:type="auto"/>
          </w:tcPr>
          <w:p w:rsidR="00EA1C4E" w:rsidRDefault="003115BB">
            <w:r>
              <w:t>Serviceaufträge verwalten</w:t>
            </w:r>
          </w:p>
        </w:tc>
        <w:tc>
          <w:tcPr>
            <w:tcW w:w="0" w:type="auto"/>
          </w:tcPr>
          <w:p w:rsidR="00EA1C4E" w:rsidRDefault="003115BB">
            <w:r>
              <w:t>Der Kundenservicemanager legt ein Lösungsangebot an und wählt die relevanten Produkte aus dem Produktpaket aus.</w:t>
            </w:r>
          </w:p>
        </w:tc>
      </w:tr>
      <w:tr w:rsidR="00EA1C4E" w:rsidTr="003115BB">
        <w:tc>
          <w:tcPr>
            <w:tcW w:w="0" w:type="auto"/>
          </w:tcPr>
          <w:p w:rsidR="00EA1C4E" w:rsidRDefault="003115BB">
            <w:hyperlink r:id="rId13" w:history="1">
              <w:r>
                <w:t>Lösungsangebot annehmen</w:t>
              </w:r>
            </w:hyperlink>
            <w:r>
              <w:t xml:space="preserve">  [Seite ] </w:t>
            </w:r>
            <w:r>
              <w:fldChar w:fldCharType="begin"/>
            </w:r>
            <w:r>
              <w:instrText xml:space="preserve"> PAGEREF unique_9 </w:instrText>
            </w:r>
            <w:r>
              <w:fldChar w:fldCharType="separate"/>
            </w:r>
            <w:r>
              <w:rPr>
                <w:noProof/>
              </w:rPr>
              <w:t>11</w:t>
            </w:r>
            <w:r>
              <w:fldChar w:fldCharType="end"/>
            </w:r>
          </w:p>
        </w:tc>
        <w:tc>
          <w:tcPr>
            <w:tcW w:w="0" w:type="auto"/>
          </w:tcPr>
          <w:p w:rsidR="00EA1C4E" w:rsidRDefault="003115BB">
            <w:r>
              <w:t>Kundenserviceleiter (Kundenmanagement)</w:t>
            </w:r>
          </w:p>
        </w:tc>
        <w:tc>
          <w:tcPr>
            <w:tcW w:w="0" w:type="auto"/>
          </w:tcPr>
          <w:p w:rsidR="00EA1C4E" w:rsidRDefault="00EA1C4E"/>
        </w:tc>
        <w:tc>
          <w:tcPr>
            <w:tcW w:w="0" w:type="auto"/>
          </w:tcPr>
          <w:p w:rsidR="00EA1C4E" w:rsidRDefault="003115BB">
            <w:r>
              <w:t xml:space="preserve">Nachdem der Kunde das Lösungsangebot akzeptiert hat, aktualisiert der Kundenservicemanager den Status des Lösungsangebots. Dadurch </w:t>
            </w:r>
            <w:r>
              <w:t>werden automatisch Folgebelege angelegt und können überprüft werden.</w:t>
            </w:r>
          </w:p>
        </w:tc>
      </w:tr>
      <w:tr w:rsidR="00EA1C4E" w:rsidTr="003115BB">
        <w:tc>
          <w:tcPr>
            <w:tcW w:w="0" w:type="auto"/>
          </w:tcPr>
          <w:p w:rsidR="00EA1C4E" w:rsidRDefault="003115BB">
            <w:hyperlink r:id="rId14" w:history="1">
              <w:r>
                <w:t>Folgebeleg verarbeiten: Serviceauftrag</w:t>
              </w:r>
            </w:hyperlink>
            <w:r>
              <w:t xml:space="preserve"> </w:t>
            </w:r>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EA1C4E" w:rsidRDefault="003115BB">
            <w:r>
              <w:t>Kundenserviceleiter (Kundenmanagement)</w:t>
            </w:r>
          </w:p>
        </w:tc>
        <w:tc>
          <w:tcPr>
            <w:tcW w:w="0" w:type="auto"/>
          </w:tcPr>
          <w:p w:rsidR="00EA1C4E" w:rsidRDefault="00EA1C4E"/>
        </w:tc>
        <w:tc>
          <w:tcPr>
            <w:tcW w:w="0" w:type="auto"/>
          </w:tcPr>
          <w:p w:rsidR="00EA1C4E" w:rsidRDefault="00EA1C4E"/>
        </w:tc>
      </w:tr>
      <w:tr w:rsidR="00EA1C4E" w:rsidTr="003115BB">
        <w:tc>
          <w:tcPr>
            <w:tcW w:w="0" w:type="auto"/>
          </w:tcPr>
          <w:p w:rsidR="00EA1C4E" w:rsidRDefault="003115BB">
            <w:hyperlink r:id="rId15" w:history="1">
              <w:r>
                <w:t>Folgebeleg verarbeiten: Kundenauftrag</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EA1C4E" w:rsidRDefault="003115BB">
            <w:r>
              <w:t>Vertriebsmitarbeiter im Innendienst</w:t>
            </w:r>
          </w:p>
        </w:tc>
        <w:tc>
          <w:tcPr>
            <w:tcW w:w="0" w:type="auto"/>
          </w:tcPr>
          <w:p w:rsidR="00EA1C4E" w:rsidRDefault="00EA1C4E"/>
        </w:tc>
        <w:tc>
          <w:tcPr>
            <w:tcW w:w="0" w:type="auto"/>
          </w:tcPr>
          <w:p w:rsidR="00EA1C4E" w:rsidRDefault="00EA1C4E"/>
        </w:tc>
      </w:tr>
      <w:tr w:rsidR="00EA1C4E" w:rsidTr="003115BB">
        <w:tc>
          <w:tcPr>
            <w:tcW w:w="0" w:type="auto"/>
          </w:tcPr>
          <w:p w:rsidR="00EA1C4E" w:rsidRDefault="003115BB">
            <w:hyperlink r:id="rId16" w:history="1">
              <w:r>
                <w:t>Folgebeleg vera</w:t>
              </w:r>
              <w:r>
                <w:t>rbeiten: Servicevertrag</w:t>
              </w:r>
            </w:hyperlink>
            <w:r>
              <w:t xml:space="preserve">  [Seite ] </w:t>
            </w:r>
            <w:r>
              <w:fldChar w:fldCharType="begin"/>
            </w:r>
            <w:r>
              <w:instrText xml:space="preserve"> PAGEREF unique_12 </w:instrText>
            </w:r>
            <w:r>
              <w:fldChar w:fldCharType="separate"/>
            </w:r>
            <w:r>
              <w:rPr>
                <w:noProof/>
              </w:rPr>
              <w:t>19</w:t>
            </w:r>
            <w:r>
              <w:fldChar w:fldCharType="end"/>
            </w:r>
          </w:p>
        </w:tc>
        <w:tc>
          <w:tcPr>
            <w:tcW w:w="0" w:type="auto"/>
          </w:tcPr>
          <w:p w:rsidR="00EA1C4E" w:rsidRDefault="003115BB">
            <w:r>
              <w:t>Kundenserviceleiter (Kundenmanagement)</w:t>
            </w:r>
          </w:p>
        </w:tc>
        <w:tc>
          <w:tcPr>
            <w:tcW w:w="0" w:type="auto"/>
          </w:tcPr>
          <w:p w:rsidR="00EA1C4E" w:rsidRDefault="00EA1C4E"/>
        </w:tc>
        <w:tc>
          <w:tcPr>
            <w:tcW w:w="0" w:type="auto"/>
          </w:tcPr>
          <w:p w:rsidR="00EA1C4E" w:rsidRDefault="00EA1C4E"/>
        </w:tc>
      </w:tr>
      <w:tr w:rsidR="00EA1C4E" w:rsidTr="003115BB">
        <w:tc>
          <w:tcPr>
            <w:tcW w:w="0" w:type="auto"/>
          </w:tcPr>
          <w:p w:rsidR="00EA1C4E" w:rsidRDefault="003115BB">
            <w:hyperlink r:id="rId17" w:history="1">
              <w:r>
                <w:t>Fakturen überprüfen</w:t>
              </w:r>
            </w:hyperlink>
            <w:r>
              <w:t xml:space="preserve"> </w:t>
            </w:r>
            <w:r>
              <w:t xml:space="preserve"> [Seite ] </w:t>
            </w:r>
            <w:r>
              <w:fldChar w:fldCharType="begin"/>
            </w:r>
            <w:r>
              <w:instrText xml:space="preserve"> PAGEREF unique_13 </w:instrText>
            </w:r>
            <w:r>
              <w:fldChar w:fldCharType="separate"/>
            </w:r>
            <w:r>
              <w:rPr>
                <w:noProof/>
              </w:rPr>
              <w:t>21</w:t>
            </w:r>
            <w:r>
              <w:fldChar w:fldCharType="end"/>
            </w:r>
          </w:p>
        </w:tc>
        <w:tc>
          <w:tcPr>
            <w:tcW w:w="0" w:type="auto"/>
          </w:tcPr>
          <w:p w:rsidR="00EA1C4E" w:rsidRDefault="003115BB">
            <w:r>
              <w:t>Sachbearbeiter Fakturierung</w:t>
            </w:r>
          </w:p>
        </w:tc>
        <w:tc>
          <w:tcPr>
            <w:tcW w:w="0" w:type="auto"/>
          </w:tcPr>
          <w:p w:rsidR="00EA1C4E" w:rsidRDefault="00EA1C4E"/>
        </w:tc>
        <w:tc>
          <w:tcPr>
            <w:tcW w:w="0" w:type="auto"/>
          </w:tcPr>
          <w:p w:rsidR="00EA1C4E" w:rsidRDefault="00EA1C4E"/>
        </w:tc>
      </w:tr>
    </w:tbl>
    <w:p w:rsidR="00EA1C4E" w:rsidRDefault="003115BB">
      <w:pPr>
        <w:pStyle w:val="Heading1"/>
      </w:pPr>
      <w:bookmarkStart w:id="16" w:name="unique_14"/>
      <w:bookmarkStart w:id="17" w:name="_Toc52224669"/>
      <w:r>
        <w:t>Testverfahren</w:t>
      </w:r>
      <w:bookmarkEnd w:id="16"/>
      <w:bookmarkEnd w:id="17"/>
    </w:p>
    <w:p w:rsidR="00EA1C4E" w:rsidRDefault="003115BB">
      <w:r>
        <w:t>In diesem Abschnitt werden die Testverfahren für den jeweiligen Prozessschritt beschrieben, der zum betreffenden Umfangsbestandteil gehört.</w:t>
      </w:r>
    </w:p>
    <w:p w:rsidR="00EA1C4E" w:rsidRDefault="003115BB">
      <w:pPr>
        <w:pStyle w:val="Heading2"/>
      </w:pPr>
      <w:bookmarkStart w:id="18" w:name="unique_8"/>
      <w:bookmarkStart w:id="19" w:name="_Toc52224670"/>
      <w:r>
        <w:t>Lösungsangebot anlegen</w:t>
      </w:r>
      <w:bookmarkEnd w:id="18"/>
      <w:bookmarkEnd w:id="19"/>
    </w:p>
    <w:p w:rsidR="00EA1C4E" w:rsidRDefault="003115BB">
      <w:pPr>
        <w:pStyle w:val="SAPKeyblockTitle"/>
      </w:pPr>
      <w:r>
        <w:t>Testverwaltung</w:t>
      </w:r>
    </w:p>
    <w:p w:rsidR="00EA1C4E" w:rsidRDefault="003115BB">
      <w:r>
        <w:t>Kundenprojekt: Füllen Sie die projektbezogenen Teile aus.</w:t>
      </w:r>
    </w:p>
    <w:p w:rsidR="00EA1C4E" w:rsidRDefault="00EA1C4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Testfall-ID</w:t>
            </w:r>
          </w:p>
        </w:tc>
        <w:tc>
          <w:tcPr>
            <w:tcW w:w="0" w:type="auto"/>
            <w:shd w:val="clear" w:color="auto" w:fill="auto"/>
            <w:tcMar>
              <w:top w:w="29" w:type="dxa"/>
              <w:left w:w="29" w:type="dxa"/>
              <w:bottom w:w="29" w:type="dxa"/>
              <w:right w:w="29" w:type="dxa"/>
            </w:tcMar>
          </w:tcPr>
          <w:p w:rsidR="00EA1C4E" w:rsidRDefault="003115BB">
            <w:r>
              <w:t>&lt;X.XX&gt;</w:t>
            </w:r>
          </w:p>
        </w:tc>
        <w:tc>
          <w:tcPr>
            <w:tcW w:w="0" w:type="auto"/>
            <w:shd w:val="clear" w:color="auto" w:fill="auto"/>
            <w:tcMar>
              <w:top w:w="29" w:type="dxa"/>
              <w:left w:w="29" w:type="dxa"/>
              <w:bottom w:w="29" w:type="dxa"/>
              <w:right w:w="29" w:type="dxa"/>
            </w:tcMar>
          </w:tcPr>
          <w:p w:rsidR="00EA1C4E" w:rsidRDefault="003115BB">
            <w:r>
              <w:rPr>
                <w:rStyle w:val="SAPEmphasis"/>
              </w:rPr>
              <w:t>Testername</w:t>
            </w:r>
          </w:p>
        </w:tc>
        <w:tc>
          <w:tcPr>
            <w:tcW w:w="0" w:type="auto"/>
            <w:shd w:val="clear" w:color="auto" w:fill="auto"/>
            <w:tcMar>
              <w:top w:w="29" w:type="dxa"/>
              <w:left w:w="29" w:type="dxa"/>
              <w:bottom w:w="29" w:type="dxa"/>
              <w:right w:w="29" w:type="dxa"/>
            </w:tcMar>
          </w:tcPr>
          <w:p w:rsidR="00EA1C4E" w:rsidRDefault="00EA1C4E"/>
        </w:tc>
        <w:tc>
          <w:tcPr>
            <w:tcW w:w="0" w:type="auto"/>
            <w:shd w:val="clear" w:color="auto" w:fill="auto"/>
            <w:tcMar>
              <w:top w:w="29" w:type="dxa"/>
              <w:left w:w="29" w:type="dxa"/>
              <w:bottom w:w="29" w:type="dxa"/>
              <w:right w:w="29" w:type="dxa"/>
            </w:tcMar>
          </w:tcPr>
          <w:p w:rsidR="00EA1C4E" w:rsidRDefault="003115BB">
            <w:r>
              <w:rPr>
                <w:rStyle w:val="SAPEmphasis"/>
              </w:rPr>
              <w:t>Testdatum</w:t>
            </w:r>
          </w:p>
        </w:tc>
        <w:tc>
          <w:tcPr>
            <w:tcW w:w="0" w:type="auto"/>
            <w:shd w:val="clear" w:color="auto" w:fill="auto"/>
            <w:tcMar>
              <w:top w:w="29" w:type="dxa"/>
              <w:left w:w="29" w:type="dxa"/>
              <w:bottom w:w="29" w:type="dxa"/>
              <w:right w:w="29" w:type="dxa"/>
            </w:tcMar>
          </w:tcPr>
          <w:p w:rsidR="00EA1C4E" w:rsidRDefault="003115BB">
            <w:r>
              <w:rPr>
                <w:rStyle w:val="SAPUserEntry"/>
              </w:rPr>
              <w:t>Geben Sie ein Testdatum ein.</w:t>
            </w:r>
          </w:p>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t>Benutzerrolle(n)</w:t>
            </w:r>
          </w:p>
        </w:tc>
        <w:tc>
          <w:tcPr>
            <w:tcW w:w="0" w:type="auto"/>
            <w:gridSpan w:val="5"/>
            <w:shd w:val="clear" w:color="auto" w:fill="auto"/>
            <w:tcMar>
              <w:top w:w="29" w:type="dxa"/>
              <w:left w:w="29" w:type="dxa"/>
              <w:bottom w:w="29" w:type="dxa"/>
              <w:right w:w="29" w:type="dxa"/>
            </w:tcMar>
          </w:tcPr>
          <w:p w:rsidR="00EA1C4E" w:rsidRDefault="00EA1C4E"/>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Verantwortungsbereich</w:t>
            </w:r>
          </w:p>
        </w:tc>
        <w:tc>
          <w:tcPr>
            <w:tcW w:w="0" w:type="auto"/>
            <w:gridSpan w:val="3"/>
            <w:shd w:val="clear" w:color="auto" w:fill="auto"/>
            <w:tcMar>
              <w:top w:w="29" w:type="dxa"/>
              <w:left w:w="29" w:type="dxa"/>
              <w:bottom w:w="29" w:type="dxa"/>
              <w:right w:w="29" w:type="dxa"/>
            </w:tcMar>
          </w:tcPr>
          <w:p w:rsidR="00EA1C4E" w:rsidRDefault="003115BB">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EA1C4E" w:rsidRDefault="003115BB">
            <w:r>
              <w:rPr>
                <w:rStyle w:val="SAPEmphasis"/>
              </w:rPr>
              <w:t>Dauer</w:t>
            </w:r>
          </w:p>
        </w:tc>
        <w:tc>
          <w:tcPr>
            <w:tcW w:w="0" w:type="auto"/>
            <w:shd w:val="clear" w:color="auto" w:fill="auto"/>
            <w:tcMar>
              <w:top w:w="29" w:type="dxa"/>
              <w:left w:w="29" w:type="dxa"/>
              <w:bottom w:w="29" w:type="dxa"/>
              <w:right w:w="29" w:type="dxa"/>
            </w:tcMar>
          </w:tcPr>
          <w:p w:rsidR="00EA1C4E" w:rsidRDefault="003115BB">
            <w:r>
              <w:rPr>
                <w:rStyle w:val="SAPUserEntry"/>
              </w:rPr>
              <w:t>Geben Sie eine Dauer ein.</w:t>
            </w:r>
          </w:p>
        </w:tc>
      </w:tr>
    </w:tbl>
    <w:p w:rsidR="00EA1C4E" w:rsidRDefault="003115BB">
      <w:pPr>
        <w:pStyle w:val="SAPKeyblockTitle"/>
      </w:pPr>
      <w:r>
        <w:t>Zweck</w:t>
      </w:r>
    </w:p>
    <w:p w:rsidR="003115BB" w:rsidRDefault="003115BB">
      <w:r>
        <w:t>In dieser Vorgehensweise legen Sie ein Lösungsangebot an. Nachdem Sie das Produktpaket im Lösungsangebot bearbeitet haben, wählen Sie die betreffenden Positionen aus dem Paket aus. Geben Sie dann das</w:t>
      </w:r>
      <w:r>
        <w:t xml:space="preserve"> Lösungsangebot frei, damit es vom Kunden geprüft werden kann.</w:t>
      </w:r>
    </w:p>
    <w:p w:rsidR="00EA1C4E" w:rsidRDefault="003115BB">
      <w:r>
        <w:rPr>
          <w:rStyle w:val="SAPEmphasis"/>
        </w:rPr>
        <w:t>Wichtig</w:t>
      </w:r>
      <w:r>
        <w:t xml:space="preserve">: Bevor Sie ein Lösungsangebot anlegen, müssen Sie mindestens ein Produktpaket angelegt haben. Die Vorgehensweise zum Anlegen eines solchen Produktpakets finden Sie im Stammdatenskript </w:t>
      </w:r>
      <w:r>
        <w:t>Serviceprodukt vom Typ "Service" anlegen (3KV).</w:t>
      </w:r>
    </w:p>
    <w:p w:rsidR="00EA1C4E" w:rsidRDefault="003115BB">
      <w:pPr>
        <w:pStyle w:val="SAPKeyblockTitle"/>
      </w:pPr>
      <w:r>
        <w:t>Vorgehensweise</w:t>
      </w:r>
    </w:p>
    <w:tbl>
      <w:tblPr>
        <w:tblStyle w:val="SAPStandardTable"/>
        <w:tblW w:w="0" w:type="auto"/>
        <w:tblLook w:val="0620" w:firstRow="1" w:lastRow="0" w:firstColumn="0" w:lastColumn="0" w:noHBand="1" w:noVBand="1"/>
      </w:tblPr>
      <w:tblGrid>
        <w:gridCol w:w="1375"/>
        <w:gridCol w:w="1886"/>
        <w:gridCol w:w="5980"/>
        <w:gridCol w:w="2771"/>
        <w:gridCol w:w="2159"/>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Testschrittnummer</w:t>
            </w:r>
          </w:p>
        </w:tc>
        <w:tc>
          <w:tcPr>
            <w:tcW w:w="0" w:type="auto"/>
          </w:tcPr>
          <w:p w:rsidR="00EA1C4E" w:rsidRDefault="003115BB">
            <w:pPr>
              <w:pStyle w:val="SAPTableHeader"/>
            </w:pPr>
            <w:r>
              <w:rPr>
                <w:rStyle w:val="SAPEmphasis"/>
              </w:rPr>
              <w:t>Bezeichnung des Testschritts</w:t>
            </w:r>
          </w:p>
        </w:tc>
        <w:tc>
          <w:tcPr>
            <w:tcW w:w="0" w:type="auto"/>
          </w:tcPr>
          <w:p w:rsidR="00EA1C4E" w:rsidRDefault="003115BB">
            <w:pPr>
              <w:pStyle w:val="SAPTableHeader"/>
            </w:pPr>
            <w:r>
              <w:rPr>
                <w:rStyle w:val="SAPEmphasis"/>
              </w:rPr>
              <w:t>Anweisung</w:t>
            </w:r>
          </w:p>
        </w:tc>
        <w:tc>
          <w:tcPr>
            <w:tcW w:w="0" w:type="auto"/>
          </w:tcPr>
          <w:p w:rsidR="00EA1C4E" w:rsidRDefault="003115BB">
            <w:pPr>
              <w:pStyle w:val="SAPTableHeader"/>
            </w:pPr>
            <w:r>
              <w:rPr>
                <w:rStyle w:val="SAPEmphasis"/>
              </w:rPr>
              <w:t>Erwartetes Ergebnis</w:t>
            </w:r>
          </w:p>
        </w:tc>
        <w:tc>
          <w:tcPr>
            <w:tcW w:w="0" w:type="auto"/>
          </w:tcPr>
          <w:p w:rsidR="00EA1C4E" w:rsidRDefault="003115BB">
            <w:pPr>
              <w:pStyle w:val="SAPTableHeader"/>
            </w:pPr>
            <w:r>
              <w:rPr>
                <w:rStyle w:val="SAPEmphasis"/>
              </w:rPr>
              <w:t>Bestanden/Nicht bestanden/Anmerkung</w:t>
            </w:r>
          </w:p>
        </w:tc>
      </w:tr>
      <w:tr w:rsidR="00EA1C4E" w:rsidTr="003115BB">
        <w:tc>
          <w:tcPr>
            <w:tcW w:w="0" w:type="auto"/>
          </w:tcPr>
          <w:p w:rsidR="00EA1C4E" w:rsidRDefault="003115BB">
            <w:r>
              <w:t>1</w:t>
            </w:r>
          </w:p>
        </w:tc>
        <w:tc>
          <w:tcPr>
            <w:tcW w:w="0" w:type="auto"/>
          </w:tcPr>
          <w:p w:rsidR="00EA1C4E" w:rsidRDefault="003115BB">
            <w:r>
              <w:rPr>
                <w:rStyle w:val="SAPEmphasis"/>
              </w:rPr>
              <w:t>Anmelden</w:t>
            </w:r>
          </w:p>
        </w:tc>
        <w:tc>
          <w:tcPr>
            <w:tcW w:w="0" w:type="auto"/>
          </w:tcPr>
          <w:p w:rsidR="00EA1C4E" w:rsidRDefault="003115BB">
            <w:r>
              <w:t>Melden Sie sich als Kundenserviceleiter (Kundenmanagement)</w:t>
            </w:r>
            <w:r>
              <w:t xml:space="preserve"> am SAP Fiori Launchpad an.</w:t>
            </w:r>
          </w:p>
        </w:tc>
        <w:tc>
          <w:tcPr>
            <w:tcW w:w="0" w:type="auto"/>
          </w:tcPr>
          <w:p w:rsidR="00EA1C4E" w:rsidRDefault="003115BB">
            <w:r>
              <w:t>Die Startseite wird angezeigt.</w:t>
            </w:r>
          </w:p>
        </w:tc>
        <w:tc>
          <w:tcPr>
            <w:tcW w:w="0" w:type="auto"/>
          </w:tcPr>
          <w:p w:rsidR="00EA1C4E" w:rsidRDefault="00EA1C4E"/>
        </w:tc>
      </w:tr>
      <w:tr w:rsidR="00EA1C4E" w:rsidTr="003115BB">
        <w:tc>
          <w:tcPr>
            <w:tcW w:w="0" w:type="auto"/>
          </w:tcPr>
          <w:p w:rsidR="00EA1C4E" w:rsidRDefault="003115BB">
            <w:r>
              <w:t>2</w:t>
            </w:r>
          </w:p>
        </w:tc>
        <w:tc>
          <w:tcPr>
            <w:tcW w:w="0" w:type="auto"/>
          </w:tcPr>
          <w:p w:rsidR="00EA1C4E" w:rsidRDefault="003115BB">
            <w:r>
              <w:rPr>
                <w:rStyle w:val="SAPEmphasis"/>
              </w:rPr>
              <w:t>SAP-Fiori-App aufrufen</w:t>
            </w:r>
          </w:p>
        </w:tc>
        <w:tc>
          <w:tcPr>
            <w:tcW w:w="0" w:type="auto"/>
          </w:tcPr>
          <w:p w:rsidR="00EA1C4E" w:rsidRDefault="003115BB">
            <w:r>
              <w:t xml:space="preserve">Navigieren Sie zu </w:t>
            </w:r>
            <w:r>
              <w:rPr>
                <w:rStyle w:val="SAPScreenElement"/>
              </w:rPr>
              <w:t>Serviceauftrag</w:t>
            </w:r>
            <w:r>
              <w:t xml:space="preserve"> -&gt; </w:t>
            </w:r>
            <w:r>
              <w:rPr>
                <w:rStyle w:val="SAPScreenElement"/>
              </w:rPr>
              <w:t>Serviceauftragsangebot</w:t>
            </w:r>
            <w:r>
              <w:t xml:space="preserve"> anlegen.</w:t>
            </w:r>
          </w:p>
        </w:tc>
        <w:tc>
          <w:tcPr>
            <w:tcW w:w="0" w:type="auto"/>
          </w:tcPr>
          <w:p w:rsidR="00EA1C4E" w:rsidRDefault="003115BB">
            <w:r>
              <w:t xml:space="preserve">Das Dialogfenster </w:t>
            </w:r>
            <w:r>
              <w:rPr>
                <w:rStyle w:val="SAPScreenElement"/>
              </w:rPr>
              <w:t>Vorgangstyp auswählen</w:t>
            </w:r>
            <w:r>
              <w:t xml:space="preserve"> wird angezeigt.</w:t>
            </w:r>
          </w:p>
        </w:tc>
        <w:tc>
          <w:tcPr>
            <w:tcW w:w="0" w:type="auto"/>
          </w:tcPr>
          <w:p w:rsidR="00EA1C4E" w:rsidRDefault="00EA1C4E"/>
        </w:tc>
      </w:tr>
      <w:tr w:rsidR="00EA1C4E" w:rsidTr="003115BB">
        <w:tc>
          <w:tcPr>
            <w:tcW w:w="0" w:type="auto"/>
          </w:tcPr>
          <w:p w:rsidR="00EA1C4E" w:rsidRDefault="003115BB">
            <w:r>
              <w:t>3</w:t>
            </w:r>
          </w:p>
        </w:tc>
        <w:tc>
          <w:tcPr>
            <w:tcW w:w="0" w:type="auto"/>
          </w:tcPr>
          <w:p w:rsidR="00EA1C4E" w:rsidRDefault="003115BB">
            <w:r>
              <w:rPr>
                <w:rStyle w:val="SAPEmphasis"/>
              </w:rPr>
              <w:t>Vorgangsart auswählen</w:t>
            </w:r>
          </w:p>
        </w:tc>
        <w:tc>
          <w:tcPr>
            <w:tcW w:w="0" w:type="auto"/>
          </w:tcPr>
          <w:p w:rsidR="00EA1C4E" w:rsidRDefault="003115BB">
            <w:r>
              <w:t>Wählen Sie im Dialog</w:t>
            </w:r>
            <w:r>
              <w:t xml:space="preserve">fenster </w:t>
            </w:r>
            <w:r>
              <w:rPr>
                <w:rStyle w:val="SAPScreenElement"/>
              </w:rPr>
              <w:t>Vorgangsart auswählen</w:t>
            </w:r>
            <w:r>
              <w:t xml:space="preserve"> die Vorgangsart </w:t>
            </w:r>
            <w:r>
              <w:rPr>
                <w:rStyle w:val="SAPScreenElement"/>
              </w:rPr>
              <w:t>SRVP - Lösungsangebot</w:t>
            </w:r>
            <w:r>
              <w:t>.</w:t>
            </w:r>
          </w:p>
        </w:tc>
        <w:tc>
          <w:tcPr>
            <w:tcW w:w="0" w:type="auto"/>
          </w:tcPr>
          <w:p w:rsidR="00EA1C4E" w:rsidRDefault="003115BB">
            <w:r>
              <w:t xml:space="preserve">Das </w:t>
            </w:r>
            <w:r>
              <w:rPr>
                <w:rStyle w:val="SAPScreenElement"/>
              </w:rPr>
              <w:t>Lösungsangebot: Neu</w:t>
            </w:r>
            <w:r>
              <w:t xml:space="preserve"> wird angezeigt.</w:t>
            </w:r>
          </w:p>
        </w:tc>
        <w:tc>
          <w:tcPr>
            <w:tcW w:w="0" w:type="auto"/>
          </w:tcPr>
          <w:p w:rsidR="00EA1C4E" w:rsidRDefault="00EA1C4E"/>
        </w:tc>
      </w:tr>
      <w:tr w:rsidR="00EA1C4E" w:rsidTr="003115BB">
        <w:tc>
          <w:tcPr>
            <w:tcW w:w="0" w:type="auto"/>
          </w:tcPr>
          <w:p w:rsidR="00EA1C4E" w:rsidRDefault="003115BB">
            <w:r>
              <w:t>4</w:t>
            </w:r>
          </w:p>
        </w:tc>
        <w:tc>
          <w:tcPr>
            <w:tcW w:w="0" w:type="auto"/>
          </w:tcPr>
          <w:p w:rsidR="00EA1C4E" w:rsidRDefault="003115BB">
            <w:r>
              <w:rPr>
                <w:rStyle w:val="SAPEmphasis"/>
              </w:rPr>
              <w:t>Details des Lösungsangebots pflegen</w:t>
            </w:r>
          </w:p>
        </w:tc>
        <w:tc>
          <w:tcPr>
            <w:tcW w:w="0" w:type="auto"/>
          </w:tcPr>
          <w:p w:rsidR="00EA1C4E" w:rsidRDefault="003115BB">
            <w:r>
              <w:t xml:space="preserve">Geben Sie im Zuordnungsblock </w:t>
            </w:r>
            <w:r>
              <w:rPr>
                <w:rStyle w:val="SAPScreenElement"/>
              </w:rPr>
              <w:t>Angebosdetails</w:t>
            </w:r>
            <w:r>
              <w:t xml:space="preserve"> die folgenden Daten ein:</w:t>
            </w:r>
          </w:p>
          <w:p w:rsidR="00EA1C4E" w:rsidRDefault="003115BB">
            <w:pPr>
              <w:pStyle w:val="listpara1"/>
              <w:numPr>
                <w:ilvl w:val="0"/>
                <w:numId w:val="7"/>
              </w:numPr>
            </w:pPr>
            <w:r>
              <w:rPr>
                <w:rStyle w:val="SAPScreenElement"/>
              </w:rPr>
              <w:t>Beschreibung</w:t>
            </w:r>
            <w:r>
              <w:t xml:space="preserve">: </w:t>
            </w:r>
            <w:r>
              <w:rPr>
                <w:rStyle w:val="SAPUserEntry"/>
              </w:rPr>
              <w:t>&lt;Ihre Beschreibung&gt;</w:t>
            </w:r>
          </w:p>
          <w:p w:rsidR="00EA1C4E" w:rsidRDefault="003115BB">
            <w:pPr>
              <w:pStyle w:val="listpara1"/>
              <w:numPr>
                <w:ilvl w:val="0"/>
                <w:numId w:val="3"/>
              </w:numPr>
            </w:pPr>
            <w:r>
              <w:rPr>
                <w:rStyle w:val="SAPScreenElement"/>
              </w:rPr>
              <w:t>Auftraggeber</w:t>
            </w:r>
            <w:r>
              <w:t xml:space="preserve">: z.B. </w:t>
            </w:r>
            <w:r>
              <w:rPr>
                <w:rStyle w:val="SAPUserEntry"/>
              </w:rPr>
              <w:t>10100001</w:t>
            </w:r>
            <w:r>
              <w:t xml:space="preserve"> für </w:t>
            </w:r>
            <w:r>
              <w:rPr>
                <w:rStyle w:val="SAPUserEntry"/>
              </w:rPr>
              <w:t>Inlandskunde DE 1</w:t>
            </w:r>
          </w:p>
          <w:p w:rsidR="00EA1C4E" w:rsidRDefault="003115BB">
            <w:r>
              <w:t xml:space="preserve">Wählen Sie </w:t>
            </w:r>
            <w:r>
              <w:rPr>
                <w:rStyle w:val="SAPScreenElement"/>
              </w:rPr>
              <w:t>Enter</w:t>
            </w:r>
            <w:r>
              <w:t>.</w:t>
            </w:r>
          </w:p>
        </w:tc>
        <w:tc>
          <w:tcPr>
            <w:tcW w:w="0" w:type="auto"/>
          </w:tcPr>
          <w:p w:rsidR="00EA1C4E" w:rsidRDefault="003115BB">
            <w:r>
              <w:t>Für das Lösungsangebot wurden die erforderlichen Kopfdaten gepflegt.</w:t>
            </w:r>
          </w:p>
        </w:tc>
        <w:tc>
          <w:tcPr>
            <w:tcW w:w="0" w:type="auto"/>
          </w:tcPr>
          <w:p w:rsidR="00EA1C4E" w:rsidRDefault="00EA1C4E"/>
        </w:tc>
      </w:tr>
      <w:tr w:rsidR="00EA1C4E" w:rsidTr="003115BB">
        <w:tc>
          <w:tcPr>
            <w:tcW w:w="0" w:type="auto"/>
          </w:tcPr>
          <w:p w:rsidR="00EA1C4E" w:rsidRDefault="003115BB">
            <w:r>
              <w:t>5</w:t>
            </w:r>
          </w:p>
        </w:tc>
        <w:tc>
          <w:tcPr>
            <w:tcW w:w="0" w:type="auto"/>
          </w:tcPr>
          <w:p w:rsidR="00EA1C4E" w:rsidRDefault="003115BB">
            <w:r>
              <w:rPr>
                <w:rStyle w:val="SAPEmphasis"/>
              </w:rPr>
              <w:t>Organisationsdaten auswählen</w:t>
            </w:r>
          </w:p>
        </w:tc>
        <w:tc>
          <w:tcPr>
            <w:tcW w:w="0" w:type="auto"/>
          </w:tcPr>
          <w:p w:rsidR="00EA1C4E" w:rsidRDefault="003115BB">
            <w:r>
              <w:t>Wählen Sie im Webseitendi</w:t>
            </w:r>
            <w:r>
              <w:t xml:space="preserve">alog </w:t>
            </w:r>
            <w:r>
              <w:rPr>
                <w:rStyle w:val="SAPScreenElement"/>
              </w:rPr>
              <w:t>Organisationsdaten auswählen</w:t>
            </w:r>
            <w:r>
              <w:t xml:space="preserve"> die zuständige Organisationseinheit als zuständige Serviceorganisation aus.</w:t>
            </w:r>
          </w:p>
          <w:p w:rsidR="00EA1C4E" w:rsidRDefault="003115BB">
            <w:r>
              <w:rPr>
                <w:rStyle w:val="SAPScreenElement"/>
              </w:rPr>
              <w:t>Serviceorganisation</w:t>
            </w:r>
            <w:r>
              <w:t xml:space="preserve">: </w:t>
            </w:r>
            <w:r>
              <w:rPr>
                <w:rStyle w:val="SAPUserEntry"/>
              </w:rPr>
              <w:t>Inländ. Serviceorg.</w:t>
            </w:r>
          </w:p>
          <w:p w:rsidR="00EA1C4E" w:rsidRDefault="003115BB">
            <w:r>
              <w:rPr>
                <w:rStyle w:val="SAPEmphasis"/>
              </w:rPr>
              <w:t xml:space="preserve">Hinweis </w:t>
            </w:r>
            <w:r>
              <w:t xml:space="preserve">Die Verkaufsorganisation </w:t>
            </w:r>
            <w:r>
              <w:rPr>
                <w:rStyle w:val="SAPUserEntry"/>
              </w:rPr>
              <w:t>Inländ. VerkOrg.</w:t>
            </w:r>
            <w:r>
              <w:t xml:space="preserve"> muss dem Serviceauftrag ebenfalls zugeordnet sein. Prüf</w:t>
            </w:r>
            <w:r>
              <w:t>en Sie im Zuordnungsblock "Organisation", ob diese Organisationseinheit zugeordnet ist, falls nicht, geben Sie die Zuordnung manuell ein.</w:t>
            </w:r>
          </w:p>
          <w:p w:rsidR="00EA1C4E" w:rsidRDefault="003115BB">
            <w:r>
              <w:rPr>
                <w:rStyle w:val="SAPScreenElement"/>
              </w:rPr>
              <w:t>Verkaufsorganisation</w:t>
            </w:r>
            <w:r>
              <w:t xml:space="preserve">: </w:t>
            </w:r>
            <w:r>
              <w:rPr>
                <w:rStyle w:val="SAPUserEntry"/>
              </w:rPr>
              <w:t>Inländ. VerkOrg.</w:t>
            </w:r>
          </w:p>
        </w:tc>
        <w:tc>
          <w:tcPr>
            <w:tcW w:w="0" w:type="auto"/>
          </w:tcPr>
          <w:p w:rsidR="00EA1C4E" w:rsidRDefault="003115BB">
            <w:r>
              <w:t>Organisationseinheiten für Verkauf und Service werden dem Auftragsangebot zugeo</w:t>
            </w:r>
            <w:r>
              <w:t>rdnet.</w:t>
            </w:r>
          </w:p>
        </w:tc>
        <w:tc>
          <w:tcPr>
            <w:tcW w:w="0" w:type="auto"/>
          </w:tcPr>
          <w:p w:rsidR="00EA1C4E" w:rsidRDefault="00EA1C4E"/>
        </w:tc>
      </w:tr>
      <w:tr w:rsidR="00EA1C4E" w:rsidTr="003115BB">
        <w:tc>
          <w:tcPr>
            <w:tcW w:w="0" w:type="auto"/>
          </w:tcPr>
          <w:p w:rsidR="00EA1C4E" w:rsidRDefault="003115BB">
            <w:r>
              <w:t>6</w:t>
            </w:r>
          </w:p>
        </w:tc>
        <w:tc>
          <w:tcPr>
            <w:tcW w:w="0" w:type="auto"/>
          </w:tcPr>
          <w:p w:rsidR="00EA1C4E" w:rsidRDefault="003115BB">
            <w:r>
              <w:t>Partnerdaten auswählen</w:t>
            </w:r>
          </w:p>
        </w:tc>
        <w:tc>
          <w:tcPr>
            <w:tcW w:w="0" w:type="auto"/>
          </w:tcPr>
          <w:p w:rsidR="00EA1C4E" w:rsidRDefault="003115BB">
            <w:r>
              <w:t xml:space="preserve">Wählen Sie im Dialogfenster </w:t>
            </w:r>
            <w:r>
              <w:rPr>
                <w:rStyle w:val="SAPScreenElement"/>
              </w:rPr>
              <w:t>Partnerauswahl</w:t>
            </w:r>
            <w:r>
              <w:t xml:space="preserve"> im Dokumentkopf Folgendes aus:</w:t>
            </w:r>
          </w:p>
          <w:p w:rsidR="00EA1C4E" w:rsidRDefault="003115BB">
            <w:r>
              <w:rPr>
                <w:rStyle w:val="SAPScreenElement"/>
              </w:rPr>
              <w:t>Servicemitarbeitergruppe</w:t>
            </w:r>
            <w:r>
              <w:t xml:space="preserve">: </w:t>
            </w:r>
            <w:r>
              <w:rPr>
                <w:rStyle w:val="SAPUserEntry"/>
              </w:rPr>
              <w:t>SRV_BO (Service Back Office)</w:t>
            </w:r>
          </w:p>
          <w:p w:rsidR="00EA1C4E" w:rsidRDefault="003115BB">
            <w:r>
              <w:t xml:space="preserve">Wählen Sie im Dialogfenster die Option </w:t>
            </w:r>
            <w:r>
              <w:rPr>
                <w:rStyle w:val="SAPScreenElement"/>
              </w:rPr>
              <w:t>Ansprechpartner</w:t>
            </w:r>
            <w:r>
              <w:t xml:space="preserve"> </w:t>
            </w:r>
            <w:r>
              <w:rPr>
                <w:rStyle w:val="SAPUserEntry"/>
              </w:rPr>
              <w:t>Susan Miller</w:t>
            </w:r>
            <w:r>
              <w:t xml:space="preserve"> aus.</w:t>
            </w:r>
          </w:p>
        </w:tc>
        <w:tc>
          <w:tcPr>
            <w:tcW w:w="0" w:type="auto"/>
          </w:tcPr>
          <w:p w:rsidR="00EA1C4E" w:rsidRDefault="003115BB">
            <w:r>
              <w:t>Dem Angebotsauftrag wird ein Serviceteam und ein Ansprechpartner zugeordnet.</w:t>
            </w:r>
          </w:p>
        </w:tc>
        <w:tc>
          <w:tcPr>
            <w:tcW w:w="0" w:type="auto"/>
          </w:tcPr>
          <w:p w:rsidR="00EA1C4E" w:rsidRDefault="00EA1C4E"/>
        </w:tc>
      </w:tr>
      <w:tr w:rsidR="00EA1C4E" w:rsidTr="003115BB">
        <w:tc>
          <w:tcPr>
            <w:tcW w:w="0" w:type="auto"/>
          </w:tcPr>
          <w:p w:rsidR="00EA1C4E" w:rsidRDefault="003115BB">
            <w:r>
              <w:t>7</w:t>
            </w:r>
          </w:p>
        </w:tc>
        <w:tc>
          <w:tcPr>
            <w:tcW w:w="0" w:type="auto"/>
          </w:tcPr>
          <w:p w:rsidR="00EA1C4E" w:rsidRDefault="003115BB">
            <w:r>
              <w:rPr>
                <w:rStyle w:val="SAPEmphasis"/>
              </w:rPr>
              <w:t>Produktpaket pf</w:t>
            </w:r>
            <w:r>
              <w:rPr>
                <w:rStyle w:val="SAPEmphasis"/>
              </w:rPr>
              <w:t>legen</w:t>
            </w:r>
          </w:p>
        </w:tc>
        <w:tc>
          <w:tcPr>
            <w:tcW w:w="0" w:type="auto"/>
          </w:tcPr>
          <w:p w:rsidR="00EA1C4E" w:rsidRDefault="003115BB">
            <w:r>
              <w:t xml:space="preserve">Geben Sie in der Liste </w:t>
            </w:r>
            <w:r>
              <w:rPr>
                <w:rStyle w:val="SAPScreenElement"/>
              </w:rPr>
              <w:t>Positionen</w:t>
            </w:r>
            <w:r>
              <w:t xml:space="preserve"> die Produktpaket-ID ein:</w:t>
            </w:r>
          </w:p>
          <w:p w:rsidR="00EA1C4E" w:rsidRDefault="003115BB">
            <w:r>
              <w:rPr>
                <w:rStyle w:val="SAPScreenElement"/>
              </w:rPr>
              <w:t>Produkt-ID</w:t>
            </w:r>
            <w:r>
              <w:t xml:space="preserve">: </w:t>
            </w:r>
            <w:r>
              <w:rPr>
                <w:rStyle w:val="SAPUserEntry"/>
              </w:rPr>
              <w:t>BUND01</w:t>
            </w:r>
          </w:p>
          <w:p w:rsidR="00EA1C4E" w:rsidRDefault="003115BB">
            <w:r>
              <w:rPr>
                <w:rStyle w:val="SAPScreenElement"/>
              </w:rPr>
              <w:t>Menge</w:t>
            </w:r>
            <w:r>
              <w:rPr>
                <w:rStyle w:val="SAPUserEntry"/>
              </w:rPr>
              <w:t>1</w:t>
            </w:r>
          </w:p>
          <w:p w:rsidR="00EA1C4E" w:rsidRDefault="003115BB">
            <w:r>
              <w:t xml:space="preserve">Wählen Sie anschließend </w:t>
            </w:r>
            <w:r>
              <w:rPr>
                <w:rStyle w:val="SAPScreenElement"/>
              </w:rPr>
              <w:t>Enter</w:t>
            </w:r>
            <w:r>
              <w:t>.</w:t>
            </w:r>
          </w:p>
          <w:p w:rsidR="00EA1C4E" w:rsidRDefault="003115BB">
            <w:r>
              <w:rPr>
                <w:rStyle w:val="SAPEmphasis"/>
              </w:rPr>
              <w:t xml:space="preserve">Hinweis </w:t>
            </w:r>
            <w:r>
              <w:t>Daraufhin wird das Produktpaket angezeigt, und wenn das Produktpaket obligatorische Komponenten enthält, zeigt das System eine</w:t>
            </w:r>
            <w:r>
              <w:t xml:space="preserve"> Meldung an.</w:t>
            </w:r>
          </w:p>
        </w:tc>
        <w:tc>
          <w:tcPr>
            <w:tcW w:w="0" w:type="auto"/>
          </w:tcPr>
          <w:p w:rsidR="00EA1C4E" w:rsidRDefault="003115BB">
            <w:r>
              <w:t>Die Komponenten des Produktpakets werden angezeigt.</w:t>
            </w:r>
          </w:p>
        </w:tc>
        <w:tc>
          <w:tcPr>
            <w:tcW w:w="0" w:type="auto"/>
          </w:tcPr>
          <w:p w:rsidR="00EA1C4E" w:rsidRDefault="00EA1C4E"/>
        </w:tc>
      </w:tr>
      <w:tr w:rsidR="00EA1C4E" w:rsidTr="003115BB">
        <w:tc>
          <w:tcPr>
            <w:tcW w:w="0" w:type="auto"/>
          </w:tcPr>
          <w:p w:rsidR="00EA1C4E" w:rsidRDefault="003115BB">
            <w:r>
              <w:t>8</w:t>
            </w:r>
          </w:p>
        </w:tc>
        <w:tc>
          <w:tcPr>
            <w:tcW w:w="0" w:type="auto"/>
          </w:tcPr>
          <w:p w:rsidR="00EA1C4E" w:rsidRDefault="003115BB">
            <w:r>
              <w:rPr>
                <w:rStyle w:val="SAPEmphasis"/>
              </w:rPr>
              <w:t>Positionen auswählen</w:t>
            </w:r>
          </w:p>
        </w:tc>
        <w:tc>
          <w:tcPr>
            <w:tcW w:w="0" w:type="auto"/>
          </w:tcPr>
          <w:p w:rsidR="00EA1C4E" w:rsidRDefault="003115BB">
            <w:r>
              <w:t xml:space="preserve">Wählen Sie in der Spalte </w:t>
            </w:r>
            <w:r>
              <w:rPr>
                <w:rStyle w:val="SAPScreenElement"/>
              </w:rPr>
              <w:t>Produkt-ID</w:t>
            </w:r>
            <w:r>
              <w:t xml:space="preserve"> die relevanten Komponenten aus der jeweiligen Auswahlliste für </w:t>
            </w:r>
            <w:r>
              <w:rPr>
                <w:rStyle w:val="SAPScreenElement"/>
              </w:rPr>
              <w:t>Ersatzteilposition</w:t>
            </w:r>
            <w:r>
              <w:t xml:space="preserve">, </w:t>
            </w:r>
            <w:r>
              <w:rPr>
                <w:rStyle w:val="SAPScreenElement"/>
              </w:rPr>
              <w:t>Serviceposition</w:t>
            </w:r>
            <w:r>
              <w:t xml:space="preserve">, </w:t>
            </w:r>
            <w:r>
              <w:rPr>
                <w:rStyle w:val="SAPScreenElement"/>
              </w:rPr>
              <w:t>Servicevertragsposition</w:t>
            </w:r>
            <w:r>
              <w:t xml:space="preserve"> und </w:t>
            </w:r>
            <w:r>
              <w:rPr>
                <w:rStyle w:val="SAPScreenElement"/>
              </w:rPr>
              <w:t>Verkaufsposition</w:t>
            </w:r>
            <w:r>
              <w:t xml:space="preserve"> aus.</w:t>
            </w:r>
          </w:p>
          <w:p w:rsidR="00EA1C4E" w:rsidRDefault="003115BB">
            <w:r>
              <w:rPr>
                <w:rStyle w:val="SAPEmphasis"/>
              </w:rPr>
              <w:t xml:space="preserve">Hinweis </w:t>
            </w:r>
            <w:r>
              <w:t xml:space="preserve">Wenn Sie das Produkt </w:t>
            </w:r>
            <w:r>
              <w:rPr>
                <w:rStyle w:val="SAPScreenElement"/>
              </w:rPr>
              <w:t>SRV_CONTRACT</w:t>
            </w:r>
            <w:r>
              <w:t xml:space="preserve"> auswählen, stellen Sie sicher, dass Sie den </w:t>
            </w:r>
            <w:r>
              <w:rPr>
                <w:rStyle w:val="SAPScreenElement"/>
              </w:rPr>
              <w:t>Positionstyp</w:t>
            </w:r>
            <w:r>
              <w:t xml:space="preserve">: </w:t>
            </w:r>
            <w:r>
              <w:rPr>
                <w:rStyle w:val="SAPUserEntry"/>
              </w:rPr>
              <w:t>Servicevertragsposition</w:t>
            </w:r>
            <w:r>
              <w:t xml:space="preserve"> wählen, damit automatisch ein Servicevertrag für das Produkt angelegt wird.</w:t>
            </w:r>
          </w:p>
        </w:tc>
        <w:tc>
          <w:tcPr>
            <w:tcW w:w="0" w:type="auto"/>
          </w:tcPr>
          <w:p w:rsidR="00EA1C4E" w:rsidRDefault="003115BB">
            <w:r>
              <w:t>Die relevanten Positionen wurden ausgewählt.</w:t>
            </w:r>
          </w:p>
        </w:tc>
        <w:tc>
          <w:tcPr>
            <w:tcW w:w="0" w:type="auto"/>
          </w:tcPr>
          <w:p w:rsidR="00EA1C4E" w:rsidRDefault="00EA1C4E"/>
        </w:tc>
      </w:tr>
      <w:tr w:rsidR="00EA1C4E" w:rsidTr="003115BB">
        <w:tc>
          <w:tcPr>
            <w:tcW w:w="0" w:type="auto"/>
          </w:tcPr>
          <w:p w:rsidR="00EA1C4E" w:rsidRDefault="003115BB">
            <w:r>
              <w:t>9</w:t>
            </w:r>
          </w:p>
        </w:tc>
        <w:tc>
          <w:tcPr>
            <w:tcW w:w="0" w:type="auto"/>
          </w:tcPr>
          <w:p w:rsidR="00EA1C4E" w:rsidRDefault="003115BB">
            <w:r>
              <w:rPr>
                <w:rStyle w:val="SAPEmphasis"/>
              </w:rPr>
              <w:t>Angebotsgültigkeitsdatum aktualisieren</w:t>
            </w:r>
          </w:p>
        </w:tc>
        <w:tc>
          <w:tcPr>
            <w:tcW w:w="0" w:type="auto"/>
          </w:tcPr>
          <w:p w:rsidR="00EA1C4E" w:rsidRDefault="003115BB">
            <w:r>
              <w:t>Bearbeite</w:t>
            </w:r>
            <w:r>
              <w:t xml:space="preserve">n Sie in den </w:t>
            </w:r>
            <w:r>
              <w:rPr>
                <w:rStyle w:val="SAPScreenElement"/>
              </w:rPr>
              <w:t>Angebotsdetails</w:t>
            </w:r>
            <w:r>
              <w:t xml:space="preserve"> im Abschnitt </w:t>
            </w:r>
            <w:r>
              <w:rPr>
                <w:rStyle w:val="SAPScreenElement"/>
              </w:rPr>
              <w:t>Datumsangaben</w:t>
            </w:r>
            <w:r>
              <w:t xml:space="preserve"> das Datum für </w:t>
            </w:r>
            <w:r>
              <w:rPr>
                <w:rStyle w:val="SAPScreenElement"/>
              </w:rPr>
              <w:t>Angebot gültig ab</w:t>
            </w:r>
            <w:r>
              <w:t xml:space="preserve"> und für </w:t>
            </w:r>
            <w:r>
              <w:rPr>
                <w:rStyle w:val="SAPScreenElement"/>
              </w:rPr>
              <w:t>Angebot gültig bis</w:t>
            </w:r>
            <w:r>
              <w:t>.</w:t>
            </w:r>
          </w:p>
        </w:tc>
        <w:tc>
          <w:tcPr>
            <w:tcW w:w="0" w:type="auto"/>
          </w:tcPr>
          <w:p w:rsidR="00EA1C4E" w:rsidRDefault="003115BB">
            <w:r>
              <w:t>Die Gültigkeit ist gepflegt.</w:t>
            </w:r>
          </w:p>
        </w:tc>
        <w:tc>
          <w:tcPr>
            <w:tcW w:w="0" w:type="auto"/>
          </w:tcPr>
          <w:p w:rsidR="00EA1C4E" w:rsidRDefault="00EA1C4E"/>
        </w:tc>
      </w:tr>
      <w:tr w:rsidR="00EA1C4E" w:rsidTr="003115BB">
        <w:tc>
          <w:tcPr>
            <w:tcW w:w="0" w:type="auto"/>
          </w:tcPr>
          <w:p w:rsidR="00EA1C4E" w:rsidRDefault="003115BB">
            <w:r>
              <w:t>10</w:t>
            </w:r>
          </w:p>
        </w:tc>
        <w:tc>
          <w:tcPr>
            <w:tcW w:w="0" w:type="auto"/>
          </w:tcPr>
          <w:p w:rsidR="00EA1C4E" w:rsidRDefault="003115BB">
            <w:r>
              <w:rPr>
                <w:rStyle w:val="SAPEmphasis"/>
              </w:rPr>
              <w:t>Lösungsangebot freigeben</w:t>
            </w:r>
          </w:p>
        </w:tc>
        <w:tc>
          <w:tcPr>
            <w:tcW w:w="0" w:type="auto"/>
          </w:tcPr>
          <w:p w:rsidR="00EA1C4E" w:rsidRDefault="003115BB">
            <w:r>
              <w:t xml:space="preserve">Geben Sie im Zuordnungsblock </w:t>
            </w:r>
            <w:r>
              <w:rPr>
                <w:rStyle w:val="SAPScreenElement"/>
              </w:rPr>
              <w:t>Lösungsangebot - Details</w:t>
            </w:r>
            <w:r>
              <w:t xml:space="preserve"> das Lösungsangebot frei. Wä</w:t>
            </w:r>
            <w:r>
              <w:t>hlen Sie hierzu:</w:t>
            </w:r>
          </w:p>
          <w:p w:rsidR="00EA1C4E" w:rsidRDefault="003115BB">
            <w:r>
              <w:rPr>
                <w:rStyle w:val="SAPScreenElement"/>
              </w:rPr>
              <w:t>Status</w:t>
            </w:r>
            <w:r>
              <w:t xml:space="preserve">: </w:t>
            </w:r>
            <w:r>
              <w:rPr>
                <w:rStyle w:val="SAPUserEntry"/>
              </w:rPr>
              <w:t>Freigegeben</w:t>
            </w:r>
          </w:p>
          <w:p w:rsidR="00EA1C4E" w:rsidRDefault="003115BB">
            <w:r>
              <w:rPr>
                <w:rStyle w:val="SAPEmphasis"/>
              </w:rPr>
              <w:t xml:space="preserve">Hinweis </w:t>
            </w:r>
            <w:r>
              <w:t>Es können nur fehlerfreie Lösungsangebote freigegeben werden.</w:t>
            </w:r>
          </w:p>
          <w:p w:rsidR="00EA1C4E" w:rsidRDefault="003115BB">
            <w:r>
              <w:t xml:space="preserve">Wählen Sie </w:t>
            </w:r>
            <w:r>
              <w:rPr>
                <w:rStyle w:val="SAPScreenElement"/>
              </w:rPr>
              <w:t>Sichern</w:t>
            </w:r>
            <w:r>
              <w:t>.</w:t>
            </w:r>
          </w:p>
        </w:tc>
        <w:tc>
          <w:tcPr>
            <w:tcW w:w="0" w:type="auto"/>
          </w:tcPr>
          <w:p w:rsidR="00EA1C4E" w:rsidRDefault="003115BB">
            <w:r>
              <w:t>Das Lösungsangebot wurde freigegeben.</w:t>
            </w:r>
          </w:p>
        </w:tc>
        <w:tc>
          <w:tcPr>
            <w:tcW w:w="0" w:type="auto"/>
          </w:tcPr>
          <w:p w:rsidR="00EA1C4E" w:rsidRDefault="00EA1C4E"/>
        </w:tc>
      </w:tr>
    </w:tbl>
    <w:p w:rsidR="00EA1C4E" w:rsidRDefault="003115BB">
      <w:pPr>
        <w:pStyle w:val="Heading2"/>
      </w:pPr>
      <w:bookmarkStart w:id="20" w:name="unique_9"/>
      <w:bookmarkStart w:id="21" w:name="_Toc52224671"/>
      <w:r>
        <w:t>Lösungsangebot annehmen</w:t>
      </w:r>
      <w:bookmarkEnd w:id="20"/>
      <w:bookmarkEnd w:id="21"/>
    </w:p>
    <w:p w:rsidR="00EA1C4E" w:rsidRDefault="003115BB">
      <w:pPr>
        <w:pStyle w:val="SAPKeyblockTitle"/>
      </w:pPr>
      <w:r>
        <w:t>Testverwaltung</w:t>
      </w:r>
    </w:p>
    <w:p w:rsidR="00EA1C4E" w:rsidRDefault="003115BB">
      <w:r>
        <w:t xml:space="preserve">Kundenprojekt: Füllen Sie die projektbezogenen </w:t>
      </w:r>
      <w:r>
        <w:t>Teile aus.</w:t>
      </w:r>
    </w:p>
    <w:p w:rsidR="00EA1C4E" w:rsidRDefault="00EA1C4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Testfall-ID</w:t>
            </w:r>
          </w:p>
        </w:tc>
        <w:tc>
          <w:tcPr>
            <w:tcW w:w="0" w:type="auto"/>
            <w:shd w:val="clear" w:color="auto" w:fill="auto"/>
            <w:tcMar>
              <w:top w:w="29" w:type="dxa"/>
              <w:left w:w="29" w:type="dxa"/>
              <w:bottom w:w="29" w:type="dxa"/>
              <w:right w:w="29" w:type="dxa"/>
            </w:tcMar>
          </w:tcPr>
          <w:p w:rsidR="00EA1C4E" w:rsidRDefault="003115BB">
            <w:r>
              <w:t>&lt;X.XX&gt;</w:t>
            </w:r>
          </w:p>
        </w:tc>
        <w:tc>
          <w:tcPr>
            <w:tcW w:w="0" w:type="auto"/>
            <w:shd w:val="clear" w:color="auto" w:fill="auto"/>
            <w:tcMar>
              <w:top w:w="29" w:type="dxa"/>
              <w:left w:w="29" w:type="dxa"/>
              <w:bottom w:w="29" w:type="dxa"/>
              <w:right w:w="29" w:type="dxa"/>
            </w:tcMar>
          </w:tcPr>
          <w:p w:rsidR="00EA1C4E" w:rsidRDefault="003115BB">
            <w:r>
              <w:rPr>
                <w:rStyle w:val="SAPEmphasis"/>
              </w:rPr>
              <w:t>Testername</w:t>
            </w:r>
          </w:p>
        </w:tc>
        <w:tc>
          <w:tcPr>
            <w:tcW w:w="0" w:type="auto"/>
            <w:shd w:val="clear" w:color="auto" w:fill="auto"/>
            <w:tcMar>
              <w:top w:w="29" w:type="dxa"/>
              <w:left w:w="29" w:type="dxa"/>
              <w:bottom w:w="29" w:type="dxa"/>
              <w:right w:w="29" w:type="dxa"/>
            </w:tcMar>
          </w:tcPr>
          <w:p w:rsidR="00EA1C4E" w:rsidRDefault="00EA1C4E"/>
        </w:tc>
        <w:tc>
          <w:tcPr>
            <w:tcW w:w="0" w:type="auto"/>
            <w:shd w:val="clear" w:color="auto" w:fill="auto"/>
            <w:tcMar>
              <w:top w:w="29" w:type="dxa"/>
              <w:left w:w="29" w:type="dxa"/>
              <w:bottom w:w="29" w:type="dxa"/>
              <w:right w:w="29" w:type="dxa"/>
            </w:tcMar>
          </w:tcPr>
          <w:p w:rsidR="00EA1C4E" w:rsidRDefault="003115BB">
            <w:r>
              <w:rPr>
                <w:rStyle w:val="SAPEmphasis"/>
              </w:rPr>
              <w:t>Testdatum</w:t>
            </w:r>
          </w:p>
        </w:tc>
        <w:tc>
          <w:tcPr>
            <w:tcW w:w="0" w:type="auto"/>
            <w:shd w:val="clear" w:color="auto" w:fill="auto"/>
            <w:tcMar>
              <w:top w:w="29" w:type="dxa"/>
              <w:left w:w="29" w:type="dxa"/>
              <w:bottom w:w="29" w:type="dxa"/>
              <w:right w:w="29" w:type="dxa"/>
            </w:tcMar>
          </w:tcPr>
          <w:p w:rsidR="00EA1C4E" w:rsidRDefault="003115BB">
            <w:r>
              <w:rPr>
                <w:rStyle w:val="SAPUserEntry"/>
              </w:rPr>
              <w:t>Geben Sie ein Testdatum ein.</w:t>
            </w:r>
          </w:p>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t>Benutzerrolle(n)</w:t>
            </w:r>
          </w:p>
        </w:tc>
        <w:tc>
          <w:tcPr>
            <w:tcW w:w="0" w:type="auto"/>
            <w:gridSpan w:val="5"/>
            <w:shd w:val="clear" w:color="auto" w:fill="auto"/>
            <w:tcMar>
              <w:top w:w="29" w:type="dxa"/>
              <w:left w:w="29" w:type="dxa"/>
              <w:bottom w:w="29" w:type="dxa"/>
              <w:right w:w="29" w:type="dxa"/>
            </w:tcMar>
          </w:tcPr>
          <w:p w:rsidR="00EA1C4E" w:rsidRDefault="00EA1C4E"/>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Verantwortungsbereich</w:t>
            </w:r>
          </w:p>
        </w:tc>
        <w:tc>
          <w:tcPr>
            <w:tcW w:w="0" w:type="auto"/>
            <w:gridSpan w:val="3"/>
            <w:shd w:val="clear" w:color="auto" w:fill="auto"/>
            <w:tcMar>
              <w:top w:w="29" w:type="dxa"/>
              <w:left w:w="29" w:type="dxa"/>
              <w:bottom w:w="29" w:type="dxa"/>
              <w:right w:w="29" w:type="dxa"/>
            </w:tcMar>
          </w:tcPr>
          <w:p w:rsidR="00EA1C4E" w:rsidRDefault="003115B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1C4E" w:rsidRDefault="003115BB">
            <w:r>
              <w:rPr>
                <w:rStyle w:val="SAPEmphasis"/>
              </w:rPr>
              <w:t>Dauer</w:t>
            </w:r>
          </w:p>
        </w:tc>
        <w:tc>
          <w:tcPr>
            <w:tcW w:w="0" w:type="auto"/>
            <w:shd w:val="clear" w:color="auto" w:fill="auto"/>
            <w:tcMar>
              <w:top w:w="29" w:type="dxa"/>
              <w:left w:w="29" w:type="dxa"/>
              <w:bottom w:w="29" w:type="dxa"/>
              <w:right w:w="29" w:type="dxa"/>
            </w:tcMar>
          </w:tcPr>
          <w:p w:rsidR="00EA1C4E" w:rsidRDefault="003115BB">
            <w:r>
              <w:rPr>
                <w:rStyle w:val="SAPUserEntry"/>
              </w:rPr>
              <w:t xml:space="preserve">Geben Sie eine Dauer </w:t>
            </w:r>
            <w:r>
              <w:rPr>
                <w:rStyle w:val="SAPUserEntry"/>
              </w:rPr>
              <w:t>ein.</w:t>
            </w:r>
          </w:p>
        </w:tc>
      </w:tr>
    </w:tbl>
    <w:p w:rsidR="00EA1C4E" w:rsidRDefault="003115BB">
      <w:pPr>
        <w:pStyle w:val="SAPKeyblockTitle"/>
      </w:pPr>
      <w:r>
        <w:t>Zweck</w:t>
      </w:r>
    </w:p>
    <w:p w:rsidR="00EA1C4E" w:rsidRDefault="003115BB">
      <w:r>
        <w:t>Wenn Sie das Lösungsangebot annehmen, werden abhängig von den in der Positionsliste verwendeten Positionstypen Folgebelege angelegt. Sie können die Folgebelege in der Vorgangshistorie überprüfen.</w:t>
      </w:r>
    </w:p>
    <w:p w:rsidR="00EA1C4E" w:rsidRDefault="003115BB">
      <w:pPr>
        <w:pStyle w:val="SAPKeyblockTitle"/>
      </w:pPr>
      <w:r>
        <w:t>Vorgehensweise</w:t>
      </w:r>
    </w:p>
    <w:tbl>
      <w:tblPr>
        <w:tblStyle w:val="SAPStandardTable"/>
        <w:tblW w:w="0" w:type="auto"/>
        <w:tblLook w:val="0620" w:firstRow="1" w:lastRow="0" w:firstColumn="0" w:lastColumn="0" w:noHBand="1" w:noVBand="1"/>
      </w:tblPr>
      <w:tblGrid>
        <w:gridCol w:w="1407"/>
        <w:gridCol w:w="1605"/>
        <w:gridCol w:w="5836"/>
        <w:gridCol w:w="3067"/>
        <w:gridCol w:w="2256"/>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Testschrittnummer</w:t>
            </w:r>
          </w:p>
        </w:tc>
        <w:tc>
          <w:tcPr>
            <w:tcW w:w="0" w:type="auto"/>
          </w:tcPr>
          <w:p w:rsidR="00EA1C4E" w:rsidRDefault="003115BB">
            <w:pPr>
              <w:pStyle w:val="SAPTableHeader"/>
            </w:pPr>
            <w:r>
              <w:rPr>
                <w:rStyle w:val="SAPEmphasis"/>
              </w:rPr>
              <w:t>Bezeichnung des</w:t>
            </w:r>
            <w:r>
              <w:rPr>
                <w:rStyle w:val="SAPEmphasis"/>
              </w:rPr>
              <w:t xml:space="preserve"> Testschritts</w:t>
            </w:r>
          </w:p>
        </w:tc>
        <w:tc>
          <w:tcPr>
            <w:tcW w:w="0" w:type="auto"/>
          </w:tcPr>
          <w:p w:rsidR="00EA1C4E" w:rsidRDefault="003115BB">
            <w:pPr>
              <w:pStyle w:val="SAPTableHeader"/>
            </w:pPr>
            <w:r>
              <w:rPr>
                <w:rStyle w:val="SAPEmphasis"/>
              </w:rPr>
              <w:t>Anweisung</w:t>
            </w:r>
          </w:p>
        </w:tc>
        <w:tc>
          <w:tcPr>
            <w:tcW w:w="0" w:type="auto"/>
          </w:tcPr>
          <w:p w:rsidR="00EA1C4E" w:rsidRDefault="003115BB">
            <w:pPr>
              <w:pStyle w:val="SAPTableHeader"/>
            </w:pPr>
            <w:r>
              <w:rPr>
                <w:rStyle w:val="SAPEmphasis"/>
              </w:rPr>
              <w:t>Erwartetes Ergebnis</w:t>
            </w:r>
          </w:p>
        </w:tc>
        <w:tc>
          <w:tcPr>
            <w:tcW w:w="0" w:type="auto"/>
          </w:tcPr>
          <w:p w:rsidR="00EA1C4E" w:rsidRDefault="003115BB">
            <w:pPr>
              <w:pStyle w:val="SAPTableHeader"/>
            </w:pPr>
            <w:r>
              <w:rPr>
                <w:rStyle w:val="SAPEmphasis"/>
              </w:rPr>
              <w:t>Bestanden/Nicht bestanden/Anmerkung</w:t>
            </w:r>
          </w:p>
        </w:tc>
      </w:tr>
      <w:tr w:rsidR="00EA1C4E" w:rsidTr="003115BB">
        <w:tc>
          <w:tcPr>
            <w:tcW w:w="0" w:type="auto"/>
          </w:tcPr>
          <w:p w:rsidR="00EA1C4E" w:rsidRDefault="003115BB">
            <w:r>
              <w:t>1</w:t>
            </w:r>
          </w:p>
        </w:tc>
        <w:tc>
          <w:tcPr>
            <w:tcW w:w="0" w:type="auto"/>
          </w:tcPr>
          <w:p w:rsidR="00EA1C4E" w:rsidRDefault="003115BB">
            <w:r>
              <w:rPr>
                <w:rStyle w:val="SAPEmphasis"/>
              </w:rPr>
              <w:t>Lösungsangebot annehmen</w:t>
            </w:r>
          </w:p>
        </w:tc>
        <w:tc>
          <w:tcPr>
            <w:tcW w:w="0" w:type="auto"/>
          </w:tcPr>
          <w:p w:rsidR="00EA1C4E" w:rsidRDefault="003115BB">
            <w:r>
              <w:t xml:space="preserve">Wenn Sie die Sicht für das Lösungsangebot aus dem vorherigen Schritt geöffnet gelassen haben, wählen Sie </w:t>
            </w:r>
            <w:r>
              <w:rPr>
                <w:rStyle w:val="SAPScreenElement"/>
              </w:rPr>
              <w:t>Annehmen</w:t>
            </w:r>
            <w:r>
              <w:t>.</w:t>
            </w:r>
          </w:p>
          <w:p w:rsidR="00EA1C4E" w:rsidRDefault="003115BB">
            <w:r>
              <w:t>Wenn Sie das Lösungsangebot bereit</w:t>
            </w:r>
            <w:r>
              <w:t xml:space="preserve">s geschlossen haben, navigieren Sie zur App </w:t>
            </w:r>
            <w:r>
              <w:rPr>
                <w:rStyle w:val="SAPScreenElement"/>
              </w:rPr>
              <w:t>Serviceauftragsangebote suchen</w:t>
            </w:r>
            <w:r>
              <w:t xml:space="preserve"> . Suchen Sie Ihr Lösungsangebot, und zeigen Sie es an. Wählen Sie anschließend </w:t>
            </w:r>
            <w:r>
              <w:rPr>
                <w:rStyle w:val="SAPScreenElement"/>
              </w:rPr>
              <w:t>Annehmen</w:t>
            </w:r>
            <w:r>
              <w:t>.</w:t>
            </w:r>
          </w:p>
          <w:p w:rsidR="00EA1C4E" w:rsidRDefault="003115BB">
            <w:r>
              <w:rPr>
                <w:rStyle w:val="SAPEmphasis"/>
              </w:rPr>
              <w:t xml:space="preserve">Hinweis </w:t>
            </w:r>
            <w:r>
              <w:t>Sobald das Lösungsangebot angenommen wurde, legt das System die entsprechenden Folge</w:t>
            </w:r>
            <w:r>
              <w:t>vorgänge an.</w:t>
            </w:r>
          </w:p>
        </w:tc>
        <w:tc>
          <w:tcPr>
            <w:tcW w:w="0" w:type="auto"/>
          </w:tcPr>
          <w:p w:rsidR="00EA1C4E" w:rsidRDefault="003115BB">
            <w:r>
              <w:t>Das Lösungsangebot wurde angenommen, und es wurden Folgevorgänge angelegt.</w:t>
            </w:r>
          </w:p>
        </w:tc>
        <w:tc>
          <w:tcPr>
            <w:tcW w:w="0" w:type="auto"/>
          </w:tcPr>
          <w:p w:rsidR="00EA1C4E" w:rsidRDefault="00EA1C4E"/>
        </w:tc>
      </w:tr>
      <w:tr w:rsidR="00EA1C4E" w:rsidTr="003115BB">
        <w:tc>
          <w:tcPr>
            <w:tcW w:w="0" w:type="auto"/>
          </w:tcPr>
          <w:p w:rsidR="00EA1C4E" w:rsidRDefault="003115BB">
            <w:r>
              <w:t>2</w:t>
            </w:r>
          </w:p>
        </w:tc>
        <w:tc>
          <w:tcPr>
            <w:tcW w:w="0" w:type="auto"/>
          </w:tcPr>
          <w:p w:rsidR="00EA1C4E" w:rsidRDefault="003115BB">
            <w:r>
              <w:rPr>
                <w:rStyle w:val="SAPEmphasis"/>
              </w:rPr>
              <w:t>Folgebelege prüfen</w:t>
            </w:r>
          </w:p>
        </w:tc>
        <w:tc>
          <w:tcPr>
            <w:tcW w:w="0" w:type="auto"/>
          </w:tcPr>
          <w:p w:rsidR="00EA1C4E" w:rsidRDefault="003115BB">
            <w:r>
              <w:t xml:space="preserve">Rufen Sie die </w:t>
            </w:r>
            <w:r>
              <w:rPr>
                <w:rStyle w:val="SAPScreenElement"/>
              </w:rPr>
              <w:t>Vorgangshistorie</w:t>
            </w:r>
            <w:r>
              <w:t xml:space="preserve"> auf.</w:t>
            </w:r>
          </w:p>
        </w:tc>
        <w:tc>
          <w:tcPr>
            <w:tcW w:w="0" w:type="auto"/>
          </w:tcPr>
          <w:p w:rsidR="00EA1C4E" w:rsidRDefault="003115BB">
            <w:r>
              <w:t xml:space="preserve">Folgevorgänge werden automatisch für </w:t>
            </w:r>
            <w:r>
              <w:rPr>
                <w:rStyle w:val="SAPScreenElement"/>
              </w:rPr>
              <w:t>Serviceauftrag</w:t>
            </w:r>
            <w:r>
              <w:t xml:space="preserve">, </w:t>
            </w:r>
            <w:r>
              <w:rPr>
                <w:rStyle w:val="SAPScreenElement"/>
              </w:rPr>
              <w:t>Kundenauftrag</w:t>
            </w:r>
            <w:r>
              <w:t xml:space="preserve"> und </w:t>
            </w:r>
            <w:r>
              <w:rPr>
                <w:rStyle w:val="SAPScreenElement"/>
              </w:rPr>
              <w:t>Servicevertrag</w:t>
            </w:r>
            <w:r>
              <w:t xml:space="preserve"> angelegt.</w:t>
            </w:r>
          </w:p>
        </w:tc>
        <w:tc>
          <w:tcPr>
            <w:tcW w:w="0" w:type="auto"/>
          </w:tcPr>
          <w:p w:rsidR="00EA1C4E" w:rsidRDefault="00EA1C4E"/>
        </w:tc>
      </w:tr>
      <w:tr w:rsidR="00EA1C4E" w:rsidTr="003115BB">
        <w:tc>
          <w:tcPr>
            <w:tcW w:w="0" w:type="auto"/>
          </w:tcPr>
          <w:p w:rsidR="00EA1C4E" w:rsidRDefault="003115BB">
            <w:r>
              <w:t>3</w:t>
            </w:r>
          </w:p>
        </w:tc>
        <w:tc>
          <w:tcPr>
            <w:tcW w:w="0" w:type="auto"/>
          </w:tcPr>
          <w:p w:rsidR="00EA1C4E" w:rsidRDefault="003115BB">
            <w:r>
              <w:rPr>
                <w:rStyle w:val="SAPEmphasis"/>
              </w:rPr>
              <w:t>Serviceauftrag überprüfen</w:t>
            </w:r>
          </w:p>
        </w:tc>
        <w:tc>
          <w:tcPr>
            <w:tcW w:w="0" w:type="auto"/>
          </w:tcPr>
          <w:p w:rsidR="00EA1C4E" w:rsidRDefault="003115BB">
            <w:r>
              <w:t>Wählen Sie den Link für den Serviceauftrag, um die Serviceauftragsdetails anzuzeigen.</w:t>
            </w:r>
          </w:p>
          <w:p w:rsidR="00EA1C4E" w:rsidRDefault="003115BB">
            <w:r>
              <w:t>Notieren Sie die Kundenauftrags-ID.</w:t>
            </w:r>
          </w:p>
        </w:tc>
        <w:tc>
          <w:tcPr>
            <w:tcW w:w="0" w:type="auto"/>
          </w:tcPr>
          <w:p w:rsidR="00EA1C4E" w:rsidRDefault="003115BB">
            <w:r>
              <w:t>Di</w:t>
            </w:r>
            <w:r>
              <w:t xml:space="preserve">e Details zum </w:t>
            </w:r>
            <w:r>
              <w:rPr>
                <w:rStyle w:val="SAPScreenElement"/>
              </w:rPr>
              <w:t>Serviceauftrag</w:t>
            </w:r>
            <w:r>
              <w:t xml:space="preserve"> werden angezeigt.</w:t>
            </w:r>
          </w:p>
        </w:tc>
        <w:tc>
          <w:tcPr>
            <w:tcW w:w="0" w:type="auto"/>
          </w:tcPr>
          <w:p w:rsidR="00EA1C4E" w:rsidRDefault="00EA1C4E"/>
        </w:tc>
      </w:tr>
      <w:tr w:rsidR="00EA1C4E" w:rsidTr="003115BB">
        <w:tc>
          <w:tcPr>
            <w:tcW w:w="0" w:type="auto"/>
          </w:tcPr>
          <w:p w:rsidR="00EA1C4E" w:rsidRDefault="003115BB">
            <w:r>
              <w:t>4</w:t>
            </w:r>
          </w:p>
        </w:tc>
        <w:tc>
          <w:tcPr>
            <w:tcW w:w="0" w:type="auto"/>
          </w:tcPr>
          <w:p w:rsidR="00EA1C4E" w:rsidRDefault="003115BB">
            <w:r>
              <w:rPr>
                <w:rStyle w:val="SAPEmphasis"/>
              </w:rPr>
              <w:t>Kundenauftrag prüfen</w:t>
            </w:r>
          </w:p>
        </w:tc>
        <w:tc>
          <w:tcPr>
            <w:tcW w:w="0" w:type="auto"/>
          </w:tcPr>
          <w:p w:rsidR="00EA1C4E" w:rsidRDefault="003115BB">
            <w:r>
              <w:t xml:space="preserve">Wählen Sie die </w:t>
            </w:r>
            <w:r>
              <w:rPr>
                <w:rStyle w:val="SAPScreenElement"/>
              </w:rPr>
              <w:t>Kundenauftrags-ID</w:t>
            </w:r>
            <w:r>
              <w:t>, um die Kundenauftragsdetails anzuzeigen.</w:t>
            </w:r>
          </w:p>
          <w:p w:rsidR="00EA1C4E" w:rsidRDefault="003115BB">
            <w:r>
              <w:t>Notieren Sie die Servicevertrags-ID.</w:t>
            </w:r>
          </w:p>
        </w:tc>
        <w:tc>
          <w:tcPr>
            <w:tcW w:w="0" w:type="auto"/>
          </w:tcPr>
          <w:p w:rsidR="00EA1C4E" w:rsidRDefault="003115BB">
            <w:r>
              <w:t xml:space="preserve">Die Details zum </w:t>
            </w:r>
            <w:r>
              <w:rPr>
                <w:rStyle w:val="SAPScreenElement"/>
              </w:rPr>
              <w:t>Kundenauftrag</w:t>
            </w:r>
            <w:r>
              <w:t xml:space="preserve"> werden angezeigt.</w:t>
            </w:r>
          </w:p>
        </w:tc>
        <w:tc>
          <w:tcPr>
            <w:tcW w:w="0" w:type="auto"/>
          </w:tcPr>
          <w:p w:rsidR="00EA1C4E" w:rsidRDefault="00EA1C4E"/>
        </w:tc>
      </w:tr>
      <w:tr w:rsidR="00EA1C4E" w:rsidTr="003115BB">
        <w:tc>
          <w:tcPr>
            <w:tcW w:w="0" w:type="auto"/>
          </w:tcPr>
          <w:p w:rsidR="00EA1C4E" w:rsidRDefault="003115BB">
            <w:r>
              <w:t>5</w:t>
            </w:r>
          </w:p>
        </w:tc>
        <w:tc>
          <w:tcPr>
            <w:tcW w:w="0" w:type="auto"/>
          </w:tcPr>
          <w:p w:rsidR="00EA1C4E" w:rsidRDefault="003115BB">
            <w:r>
              <w:rPr>
                <w:rStyle w:val="SAPEmphasis"/>
              </w:rPr>
              <w:t xml:space="preserve">Serviceauftrag </w:t>
            </w:r>
            <w:r>
              <w:rPr>
                <w:rStyle w:val="SAPEmphasis"/>
              </w:rPr>
              <w:t>überprüfen</w:t>
            </w:r>
          </w:p>
        </w:tc>
        <w:tc>
          <w:tcPr>
            <w:tcW w:w="0" w:type="auto"/>
          </w:tcPr>
          <w:p w:rsidR="00EA1C4E" w:rsidRDefault="003115BB">
            <w:r>
              <w:t>Wählen Sie den Link für den Servicevertrag, um die Servicevertragsdetails anzuzeigen.</w:t>
            </w:r>
          </w:p>
          <w:p w:rsidR="00EA1C4E" w:rsidRDefault="003115BB">
            <w:r>
              <w:t>Notieren Sie die Kundenauftrags-ID.</w:t>
            </w:r>
          </w:p>
        </w:tc>
        <w:tc>
          <w:tcPr>
            <w:tcW w:w="0" w:type="auto"/>
          </w:tcPr>
          <w:p w:rsidR="00EA1C4E" w:rsidRDefault="003115BB">
            <w:r>
              <w:t xml:space="preserve">Die Details zum </w:t>
            </w:r>
            <w:r>
              <w:rPr>
                <w:rStyle w:val="SAPScreenElement"/>
              </w:rPr>
              <w:t>Servicevertrag</w:t>
            </w:r>
            <w:r>
              <w:t xml:space="preserve"> werden angezeigt.</w:t>
            </w:r>
          </w:p>
        </w:tc>
        <w:tc>
          <w:tcPr>
            <w:tcW w:w="0" w:type="auto"/>
          </w:tcPr>
          <w:p w:rsidR="00EA1C4E" w:rsidRDefault="00EA1C4E"/>
        </w:tc>
      </w:tr>
    </w:tbl>
    <w:p w:rsidR="00EA1C4E" w:rsidRDefault="003115BB">
      <w:pPr>
        <w:pStyle w:val="Heading2"/>
      </w:pPr>
      <w:bookmarkStart w:id="22" w:name="unique_10"/>
      <w:bookmarkStart w:id="23" w:name="_Toc52224672"/>
      <w:r>
        <w:t>Folgebeleg verarbeiten: Serviceauftrag</w:t>
      </w:r>
      <w:bookmarkEnd w:id="22"/>
      <w:bookmarkEnd w:id="23"/>
    </w:p>
    <w:p w:rsidR="00EA1C4E" w:rsidRDefault="003115BB">
      <w:pPr>
        <w:pStyle w:val="SAPKeyblockTitle"/>
      </w:pPr>
      <w:r>
        <w:t>Testverwaltung</w:t>
      </w:r>
    </w:p>
    <w:p w:rsidR="00EA1C4E" w:rsidRDefault="003115BB">
      <w:r>
        <w:t>Kundenprojekt: Fül</w:t>
      </w:r>
      <w:r>
        <w:t>len Sie die projektbezogenen Teile aus.</w:t>
      </w:r>
    </w:p>
    <w:p w:rsidR="00EA1C4E" w:rsidRDefault="00EA1C4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Testfall-ID</w:t>
            </w:r>
          </w:p>
        </w:tc>
        <w:tc>
          <w:tcPr>
            <w:tcW w:w="0" w:type="auto"/>
            <w:shd w:val="clear" w:color="auto" w:fill="auto"/>
            <w:tcMar>
              <w:top w:w="29" w:type="dxa"/>
              <w:left w:w="29" w:type="dxa"/>
              <w:bottom w:w="29" w:type="dxa"/>
              <w:right w:w="29" w:type="dxa"/>
            </w:tcMar>
          </w:tcPr>
          <w:p w:rsidR="00EA1C4E" w:rsidRDefault="003115BB">
            <w:r>
              <w:t>&lt;X.XX&gt;</w:t>
            </w:r>
          </w:p>
        </w:tc>
        <w:tc>
          <w:tcPr>
            <w:tcW w:w="0" w:type="auto"/>
            <w:shd w:val="clear" w:color="auto" w:fill="auto"/>
            <w:tcMar>
              <w:top w:w="29" w:type="dxa"/>
              <w:left w:w="29" w:type="dxa"/>
              <w:bottom w:w="29" w:type="dxa"/>
              <w:right w:w="29" w:type="dxa"/>
            </w:tcMar>
          </w:tcPr>
          <w:p w:rsidR="00EA1C4E" w:rsidRDefault="003115BB">
            <w:r>
              <w:rPr>
                <w:rStyle w:val="SAPEmphasis"/>
              </w:rPr>
              <w:t>Testername</w:t>
            </w:r>
          </w:p>
        </w:tc>
        <w:tc>
          <w:tcPr>
            <w:tcW w:w="0" w:type="auto"/>
            <w:shd w:val="clear" w:color="auto" w:fill="auto"/>
            <w:tcMar>
              <w:top w:w="29" w:type="dxa"/>
              <w:left w:w="29" w:type="dxa"/>
              <w:bottom w:w="29" w:type="dxa"/>
              <w:right w:w="29" w:type="dxa"/>
            </w:tcMar>
          </w:tcPr>
          <w:p w:rsidR="00EA1C4E" w:rsidRDefault="00EA1C4E"/>
        </w:tc>
        <w:tc>
          <w:tcPr>
            <w:tcW w:w="0" w:type="auto"/>
            <w:shd w:val="clear" w:color="auto" w:fill="auto"/>
            <w:tcMar>
              <w:top w:w="29" w:type="dxa"/>
              <w:left w:w="29" w:type="dxa"/>
              <w:bottom w:w="29" w:type="dxa"/>
              <w:right w:w="29" w:type="dxa"/>
            </w:tcMar>
          </w:tcPr>
          <w:p w:rsidR="00EA1C4E" w:rsidRDefault="003115BB">
            <w:r>
              <w:rPr>
                <w:rStyle w:val="SAPEmphasis"/>
              </w:rPr>
              <w:t>Testdatum</w:t>
            </w:r>
          </w:p>
        </w:tc>
        <w:tc>
          <w:tcPr>
            <w:tcW w:w="0" w:type="auto"/>
            <w:shd w:val="clear" w:color="auto" w:fill="auto"/>
            <w:tcMar>
              <w:top w:w="29" w:type="dxa"/>
              <w:left w:w="29" w:type="dxa"/>
              <w:bottom w:w="29" w:type="dxa"/>
              <w:right w:w="29" w:type="dxa"/>
            </w:tcMar>
          </w:tcPr>
          <w:p w:rsidR="00EA1C4E" w:rsidRDefault="003115BB">
            <w:r>
              <w:rPr>
                <w:rStyle w:val="SAPUserEntry"/>
              </w:rPr>
              <w:t>Geben Sie ein Testdatum ein.</w:t>
            </w:r>
          </w:p>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t>Benutzerrolle(n)</w:t>
            </w:r>
          </w:p>
        </w:tc>
        <w:tc>
          <w:tcPr>
            <w:tcW w:w="0" w:type="auto"/>
            <w:gridSpan w:val="5"/>
            <w:shd w:val="clear" w:color="auto" w:fill="auto"/>
            <w:tcMar>
              <w:top w:w="29" w:type="dxa"/>
              <w:left w:w="29" w:type="dxa"/>
              <w:bottom w:w="29" w:type="dxa"/>
              <w:right w:w="29" w:type="dxa"/>
            </w:tcMar>
          </w:tcPr>
          <w:p w:rsidR="00EA1C4E" w:rsidRDefault="00EA1C4E"/>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Verantwortungsbereich</w:t>
            </w:r>
          </w:p>
        </w:tc>
        <w:tc>
          <w:tcPr>
            <w:tcW w:w="0" w:type="auto"/>
            <w:gridSpan w:val="3"/>
            <w:shd w:val="clear" w:color="auto" w:fill="auto"/>
            <w:tcMar>
              <w:top w:w="29" w:type="dxa"/>
              <w:left w:w="29" w:type="dxa"/>
              <w:bottom w:w="29" w:type="dxa"/>
              <w:right w:w="29" w:type="dxa"/>
            </w:tcMar>
          </w:tcPr>
          <w:p w:rsidR="00EA1C4E" w:rsidRDefault="003115B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1C4E" w:rsidRDefault="003115BB">
            <w:r>
              <w:rPr>
                <w:rStyle w:val="SAPEmphasis"/>
              </w:rPr>
              <w:t>Dauer</w:t>
            </w:r>
          </w:p>
        </w:tc>
        <w:tc>
          <w:tcPr>
            <w:tcW w:w="0" w:type="auto"/>
            <w:shd w:val="clear" w:color="auto" w:fill="auto"/>
            <w:tcMar>
              <w:top w:w="29" w:type="dxa"/>
              <w:left w:w="29" w:type="dxa"/>
              <w:bottom w:w="29" w:type="dxa"/>
              <w:right w:w="29" w:type="dxa"/>
            </w:tcMar>
          </w:tcPr>
          <w:p w:rsidR="00EA1C4E" w:rsidRDefault="003115BB">
            <w:r>
              <w:rPr>
                <w:rStyle w:val="SAPUserEntry"/>
              </w:rPr>
              <w:t>Geben Sie eine Dauer ein.</w:t>
            </w:r>
          </w:p>
        </w:tc>
      </w:tr>
    </w:tbl>
    <w:p w:rsidR="00EA1C4E" w:rsidRDefault="003115BB">
      <w:pPr>
        <w:pStyle w:val="SAPKeyblockTitle"/>
      </w:pPr>
      <w:r>
        <w:t>Zweck</w:t>
      </w:r>
    </w:p>
    <w:p w:rsidR="00EA1C4E" w:rsidRDefault="003115BB">
      <w:r>
        <w:t xml:space="preserve">Die folgende Vorgehensweise beschreibt die Schritte, die mindestens erforderlich sind, um einen Serviceauftrag freizugeben, ihn zu bestätigen, den Serviceauftrag abzuschließen und eine Rechnung für die Rückmeldung </w:t>
      </w:r>
      <w:r>
        <w:t>anzulegen. Weitere Informationen zur Abwicklung von Serviceaufträgen finden Sie im Umfangsbestandteil Serviceauftragsabwicklung (41Z).</w:t>
      </w:r>
    </w:p>
    <w:p w:rsidR="00EA1C4E" w:rsidRDefault="003115BB">
      <w:pPr>
        <w:pStyle w:val="SAPKeyblockTitle"/>
      </w:pPr>
      <w:r>
        <w:t>Vorgehensweise</w:t>
      </w:r>
    </w:p>
    <w:tbl>
      <w:tblPr>
        <w:tblStyle w:val="SAPStandardTable"/>
        <w:tblW w:w="0" w:type="auto"/>
        <w:tblLook w:val="0620" w:firstRow="1" w:lastRow="0" w:firstColumn="0" w:lastColumn="0" w:noHBand="1" w:noVBand="1"/>
      </w:tblPr>
      <w:tblGrid>
        <w:gridCol w:w="1449"/>
        <w:gridCol w:w="2026"/>
        <w:gridCol w:w="5270"/>
        <w:gridCol w:w="3035"/>
        <w:gridCol w:w="2391"/>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Testschrittnummer</w:t>
            </w:r>
          </w:p>
        </w:tc>
        <w:tc>
          <w:tcPr>
            <w:tcW w:w="0" w:type="auto"/>
          </w:tcPr>
          <w:p w:rsidR="00EA1C4E" w:rsidRDefault="003115BB">
            <w:pPr>
              <w:pStyle w:val="SAPTableHeader"/>
            </w:pPr>
            <w:r>
              <w:rPr>
                <w:rStyle w:val="SAPEmphasis"/>
              </w:rPr>
              <w:t>Bezeichnung des Testschritts</w:t>
            </w:r>
          </w:p>
        </w:tc>
        <w:tc>
          <w:tcPr>
            <w:tcW w:w="0" w:type="auto"/>
          </w:tcPr>
          <w:p w:rsidR="00EA1C4E" w:rsidRDefault="003115BB">
            <w:pPr>
              <w:pStyle w:val="SAPTableHeader"/>
            </w:pPr>
            <w:r>
              <w:rPr>
                <w:rStyle w:val="SAPEmphasis"/>
              </w:rPr>
              <w:t>Anweisung</w:t>
            </w:r>
          </w:p>
        </w:tc>
        <w:tc>
          <w:tcPr>
            <w:tcW w:w="0" w:type="auto"/>
          </w:tcPr>
          <w:p w:rsidR="00EA1C4E" w:rsidRDefault="003115BB">
            <w:pPr>
              <w:pStyle w:val="SAPTableHeader"/>
            </w:pPr>
            <w:r>
              <w:rPr>
                <w:rStyle w:val="SAPEmphasis"/>
              </w:rPr>
              <w:t>Erwartetes Ergebnis</w:t>
            </w:r>
          </w:p>
        </w:tc>
        <w:tc>
          <w:tcPr>
            <w:tcW w:w="0" w:type="auto"/>
          </w:tcPr>
          <w:p w:rsidR="00EA1C4E" w:rsidRDefault="003115BB">
            <w:pPr>
              <w:pStyle w:val="SAPTableHeader"/>
            </w:pPr>
            <w:r>
              <w:rPr>
                <w:rStyle w:val="SAPEmphasis"/>
              </w:rPr>
              <w:t>Bestanden/Nicht bestanden/Anm</w:t>
            </w:r>
            <w:r>
              <w:rPr>
                <w:rStyle w:val="SAPEmphasis"/>
              </w:rPr>
              <w:t>erkung</w:t>
            </w:r>
          </w:p>
        </w:tc>
      </w:tr>
      <w:tr w:rsidR="00EA1C4E" w:rsidTr="003115BB">
        <w:tc>
          <w:tcPr>
            <w:tcW w:w="0" w:type="auto"/>
          </w:tcPr>
          <w:p w:rsidR="00EA1C4E" w:rsidRDefault="003115BB">
            <w:r>
              <w:t>1</w:t>
            </w:r>
          </w:p>
        </w:tc>
        <w:tc>
          <w:tcPr>
            <w:tcW w:w="0" w:type="auto"/>
          </w:tcPr>
          <w:p w:rsidR="00EA1C4E" w:rsidRDefault="003115BB">
            <w:r>
              <w:rPr>
                <w:rStyle w:val="SAPEmphasis"/>
              </w:rPr>
              <w:t>Serviceauftrag freigeben</w:t>
            </w:r>
          </w:p>
        </w:tc>
        <w:tc>
          <w:tcPr>
            <w:tcW w:w="0" w:type="auto"/>
          </w:tcPr>
          <w:p w:rsidR="00EA1C4E" w:rsidRDefault="003115BB">
            <w:r>
              <w:t xml:space="preserve">Wählen Sie in der Sicht </w:t>
            </w:r>
            <w:r>
              <w:rPr>
                <w:rStyle w:val="SAPScreenElement"/>
              </w:rPr>
              <w:t>Serviceauftrag</w:t>
            </w:r>
            <w:r>
              <w:t xml:space="preserve">, die Sie als letzten Schritt des vorherigen Kapitels geöffnet haben, die Option </w:t>
            </w:r>
            <w:r>
              <w:rPr>
                <w:rStyle w:val="SAPScreenElement"/>
              </w:rPr>
              <w:t>Bearbeiten</w:t>
            </w:r>
            <w:r>
              <w:t>.</w:t>
            </w:r>
          </w:p>
          <w:p w:rsidR="00EA1C4E" w:rsidRDefault="003115BB">
            <w:r>
              <w:t xml:space="preserve">Alternativ können Sie zur App </w:t>
            </w:r>
            <w:r>
              <w:rPr>
                <w:rStyle w:val="SAPScreenElement"/>
              </w:rPr>
              <w:t>Serviceaufträge suchen</w:t>
            </w:r>
            <w:r>
              <w:t xml:space="preserve"> navigieren und dort nach dem Serviceauftrag suchen und ihn anzeigen. Wählen Sie dann </w:t>
            </w:r>
            <w:r>
              <w:rPr>
                <w:rStyle w:val="SAPScreenElement"/>
              </w:rPr>
              <w:t>Bearbeiten</w:t>
            </w:r>
            <w:r>
              <w:t>.</w:t>
            </w:r>
          </w:p>
          <w:p w:rsidR="00EA1C4E" w:rsidRDefault="003115BB">
            <w:r>
              <w:t xml:space="preserve">Geben Sie als </w:t>
            </w:r>
            <w:r>
              <w:rPr>
                <w:rStyle w:val="SAPScreenElement"/>
              </w:rPr>
              <w:t>Status</w:t>
            </w:r>
            <w:r>
              <w:t xml:space="preserve"> </w:t>
            </w:r>
            <w:r>
              <w:rPr>
                <w:rStyle w:val="SAPScreenElement"/>
              </w:rPr>
              <w:t>Freigegeben</w:t>
            </w:r>
            <w:r>
              <w:t xml:space="preserve"> ein. Wählen Sie anschließend </w:t>
            </w:r>
            <w:r>
              <w:rPr>
                <w:rStyle w:val="SAPScreenElement"/>
              </w:rPr>
              <w:t>Sichern</w:t>
            </w:r>
            <w:r>
              <w:t>.</w:t>
            </w:r>
          </w:p>
        </w:tc>
        <w:tc>
          <w:tcPr>
            <w:tcW w:w="0" w:type="auto"/>
          </w:tcPr>
          <w:p w:rsidR="00EA1C4E" w:rsidRDefault="003115BB">
            <w:r>
              <w:t>Der Serviceauftrag und seine Positionen werden freigegeben.</w:t>
            </w:r>
          </w:p>
        </w:tc>
        <w:tc>
          <w:tcPr>
            <w:tcW w:w="0" w:type="auto"/>
          </w:tcPr>
          <w:p w:rsidR="00EA1C4E" w:rsidRDefault="00EA1C4E"/>
        </w:tc>
      </w:tr>
      <w:tr w:rsidR="00EA1C4E" w:rsidTr="003115BB">
        <w:tc>
          <w:tcPr>
            <w:tcW w:w="0" w:type="auto"/>
          </w:tcPr>
          <w:p w:rsidR="00EA1C4E" w:rsidRDefault="003115BB">
            <w:r>
              <w:t>2</w:t>
            </w:r>
          </w:p>
        </w:tc>
        <w:tc>
          <w:tcPr>
            <w:tcW w:w="0" w:type="auto"/>
          </w:tcPr>
          <w:p w:rsidR="00EA1C4E" w:rsidRDefault="003115BB">
            <w:r>
              <w:rPr>
                <w:rStyle w:val="SAPEmphasis"/>
              </w:rPr>
              <w:t>Servicerückmeldung anle</w:t>
            </w:r>
            <w:r>
              <w:rPr>
                <w:rStyle w:val="SAPEmphasis"/>
              </w:rPr>
              <w:t>gen</w:t>
            </w:r>
          </w:p>
        </w:tc>
        <w:tc>
          <w:tcPr>
            <w:tcW w:w="0" w:type="auto"/>
          </w:tcPr>
          <w:p w:rsidR="00EA1C4E" w:rsidRDefault="003115BB">
            <w:r>
              <w:t xml:space="preserve">Wählen Sie </w:t>
            </w:r>
            <w:r>
              <w:rPr>
                <w:rStyle w:val="SAPScreenElement"/>
              </w:rPr>
              <w:t>Folgevorgang anlegen</w:t>
            </w:r>
            <w:r>
              <w:t>.</w:t>
            </w:r>
          </w:p>
          <w:p w:rsidR="00EA1C4E" w:rsidRDefault="003115BB">
            <w:r>
              <w:t xml:space="preserve">Wählen Sie im Dialogfenster </w:t>
            </w:r>
            <w:r>
              <w:rPr>
                <w:rStyle w:val="SAPScreenElement"/>
              </w:rPr>
              <w:t>Folgevorgang</w:t>
            </w:r>
            <w:r>
              <w:t xml:space="preserve"> die Option </w:t>
            </w:r>
            <w:r>
              <w:rPr>
                <w:rStyle w:val="SAPScreenElement"/>
              </w:rPr>
              <w:t>Servicerückmeldung</w:t>
            </w:r>
            <w:r>
              <w:t>.</w:t>
            </w:r>
          </w:p>
        </w:tc>
        <w:tc>
          <w:tcPr>
            <w:tcW w:w="0" w:type="auto"/>
          </w:tcPr>
          <w:p w:rsidR="00EA1C4E" w:rsidRDefault="003115BB">
            <w:r>
              <w:t xml:space="preserve">Das Dialogfenster </w:t>
            </w:r>
            <w:r>
              <w:rPr>
                <w:rStyle w:val="SAPScreenElement"/>
              </w:rPr>
              <w:t>Folgevorgang - Positionen auswählen</w:t>
            </w:r>
            <w:r>
              <w:t xml:space="preserve"> wird angezeigt.</w:t>
            </w:r>
          </w:p>
        </w:tc>
        <w:tc>
          <w:tcPr>
            <w:tcW w:w="0" w:type="auto"/>
          </w:tcPr>
          <w:p w:rsidR="00EA1C4E" w:rsidRDefault="00EA1C4E"/>
        </w:tc>
      </w:tr>
      <w:tr w:rsidR="00EA1C4E" w:rsidTr="003115BB">
        <w:tc>
          <w:tcPr>
            <w:tcW w:w="0" w:type="auto"/>
          </w:tcPr>
          <w:p w:rsidR="00EA1C4E" w:rsidRDefault="003115BB">
            <w:r>
              <w:t>3</w:t>
            </w:r>
          </w:p>
        </w:tc>
        <w:tc>
          <w:tcPr>
            <w:tcW w:w="0" w:type="auto"/>
          </w:tcPr>
          <w:p w:rsidR="00EA1C4E" w:rsidRDefault="003115BB">
            <w:r>
              <w:rPr>
                <w:rStyle w:val="SAPEmphasis"/>
              </w:rPr>
              <w:t>Rückmeldungspositionen auswählen</w:t>
            </w:r>
          </w:p>
        </w:tc>
        <w:tc>
          <w:tcPr>
            <w:tcW w:w="0" w:type="auto"/>
          </w:tcPr>
          <w:p w:rsidR="00EA1C4E" w:rsidRDefault="003115BB">
            <w:r>
              <w:t xml:space="preserve">Markieren Sie im Dialogfenster </w:t>
            </w:r>
            <w:r>
              <w:rPr>
                <w:rStyle w:val="SAPScreenElement"/>
              </w:rPr>
              <w:t>Folgevor</w:t>
            </w:r>
            <w:r>
              <w:rPr>
                <w:rStyle w:val="SAPScreenElement"/>
              </w:rPr>
              <w:t>gang – Positionen auswählen</w:t>
            </w:r>
            <w:r>
              <w:t xml:space="preserve"> alle Positionen, und wählen Sie anschließend </w:t>
            </w:r>
            <w:r>
              <w:rPr>
                <w:rStyle w:val="SAPScreenElement"/>
              </w:rPr>
              <w:t>Auswählen</w:t>
            </w:r>
            <w:r>
              <w:t>.</w:t>
            </w:r>
          </w:p>
        </w:tc>
        <w:tc>
          <w:tcPr>
            <w:tcW w:w="0" w:type="auto"/>
          </w:tcPr>
          <w:p w:rsidR="00EA1C4E" w:rsidRDefault="003115BB">
            <w:r>
              <w:t xml:space="preserve">Die Sicht </w:t>
            </w:r>
            <w:r>
              <w:rPr>
                <w:rStyle w:val="SAPScreenElement"/>
              </w:rPr>
              <w:t>Rückmeldung: Neu</w:t>
            </w:r>
            <w:r>
              <w:t xml:space="preserve"> wird angezeigt.</w:t>
            </w:r>
          </w:p>
        </w:tc>
        <w:tc>
          <w:tcPr>
            <w:tcW w:w="0" w:type="auto"/>
          </w:tcPr>
          <w:p w:rsidR="00EA1C4E" w:rsidRDefault="00EA1C4E"/>
        </w:tc>
      </w:tr>
      <w:tr w:rsidR="00EA1C4E" w:rsidTr="003115BB">
        <w:tc>
          <w:tcPr>
            <w:tcW w:w="0" w:type="auto"/>
          </w:tcPr>
          <w:p w:rsidR="00EA1C4E" w:rsidRDefault="003115BB">
            <w:r>
              <w:t>4</w:t>
            </w:r>
          </w:p>
        </w:tc>
        <w:tc>
          <w:tcPr>
            <w:tcW w:w="0" w:type="auto"/>
          </w:tcPr>
          <w:p w:rsidR="00EA1C4E" w:rsidRDefault="003115BB">
            <w:r>
              <w:rPr>
                <w:rStyle w:val="SAPEmphasis"/>
              </w:rPr>
              <w:t>Servicerückmeldung abschließen</w:t>
            </w:r>
          </w:p>
        </w:tc>
        <w:tc>
          <w:tcPr>
            <w:tcW w:w="0" w:type="auto"/>
          </w:tcPr>
          <w:p w:rsidR="00EA1C4E" w:rsidRDefault="003115BB">
            <w:r>
              <w:t xml:space="preserve">Geben Sie auf der Sicht </w:t>
            </w:r>
            <w:r>
              <w:rPr>
                <w:rStyle w:val="SAPScreenElement"/>
              </w:rPr>
              <w:t>Rückmeldung: Neu</w:t>
            </w:r>
            <w:r>
              <w:t xml:space="preserve"> als </w:t>
            </w:r>
            <w:r>
              <w:rPr>
                <w:rStyle w:val="SAPScreenElement"/>
              </w:rPr>
              <w:t>Status</w:t>
            </w:r>
            <w:r>
              <w:t xml:space="preserve"> den Wert </w:t>
            </w:r>
            <w:r>
              <w:rPr>
                <w:rStyle w:val="SAPScreenElement"/>
              </w:rPr>
              <w:t>Abgeschlossen</w:t>
            </w:r>
            <w:r>
              <w:t xml:space="preserve"> ein. Wählen Sie anschließend </w:t>
            </w:r>
            <w:r>
              <w:rPr>
                <w:rStyle w:val="SAPScreenElement"/>
              </w:rPr>
              <w:t>Sichern</w:t>
            </w:r>
            <w:r>
              <w:t>.</w:t>
            </w:r>
          </w:p>
        </w:tc>
        <w:tc>
          <w:tcPr>
            <w:tcW w:w="0" w:type="auto"/>
          </w:tcPr>
          <w:p w:rsidR="00EA1C4E" w:rsidRDefault="003115BB">
            <w:r>
              <w:t>Die Servicerückmeldung ist abgeschlossen.</w:t>
            </w:r>
          </w:p>
        </w:tc>
        <w:tc>
          <w:tcPr>
            <w:tcW w:w="0" w:type="auto"/>
          </w:tcPr>
          <w:p w:rsidR="00EA1C4E" w:rsidRDefault="00EA1C4E"/>
        </w:tc>
      </w:tr>
      <w:tr w:rsidR="00EA1C4E" w:rsidTr="003115BB">
        <w:tc>
          <w:tcPr>
            <w:tcW w:w="0" w:type="auto"/>
          </w:tcPr>
          <w:p w:rsidR="00EA1C4E" w:rsidRDefault="003115BB">
            <w:r>
              <w:t>5</w:t>
            </w:r>
          </w:p>
        </w:tc>
        <w:tc>
          <w:tcPr>
            <w:tcW w:w="0" w:type="auto"/>
          </w:tcPr>
          <w:p w:rsidR="00EA1C4E" w:rsidRDefault="003115BB">
            <w:r>
              <w:rPr>
                <w:rStyle w:val="SAPEmphasis"/>
              </w:rPr>
              <w:t>Serviceauftrag abschließen</w:t>
            </w:r>
          </w:p>
        </w:tc>
        <w:tc>
          <w:tcPr>
            <w:tcW w:w="0" w:type="auto"/>
          </w:tcPr>
          <w:p w:rsidR="00EA1C4E" w:rsidRDefault="003115BB">
            <w:r>
              <w:t xml:space="preserve">Navigieren Sie in der Servicerückmeldung zur </w:t>
            </w:r>
            <w:r>
              <w:rPr>
                <w:rStyle w:val="SAPScreenElement"/>
              </w:rPr>
              <w:t>Vorgangshistorie</w:t>
            </w:r>
            <w:r>
              <w:t>, und wählen Sie den Link zum Serviceauftrag.</w:t>
            </w:r>
          </w:p>
          <w:p w:rsidR="00EA1C4E" w:rsidRDefault="003115BB">
            <w:r>
              <w:t xml:space="preserve">In </w:t>
            </w:r>
            <w:r>
              <w:t xml:space="preserve">der Sicht </w:t>
            </w:r>
            <w:r>
              <w:rPr>
                <w:rStyle w:val="SAPScreenElement"/>
              </w:rPr>
              <w:t>Serviceauftrag</w:t>
            </w:r>
            <w:r>
              <w:t xml:space="preserve"> wählen Sie </w:t>
            </w:r>
            <w:r>
              <w:rPr>
                <w:rStyle w:val="SAPScreenElement"/>
              </w:rPr>
              <w:t>Bearbeiten</w:t>
            </w:r>
            <w:r>
              <w:t>.</w:t>
            </w:r>
          </w:p>
          <w:p w:rsidR="00EA1C4E" w:rsidRDefault="003115BB">
            <w:r>
              <w:t xml:space="preserve">Geben Sie als </w:t>
            </w:r>
            <w:r>
              <w:rPr>
                <w:rStyle w:val="SAPScreenElement"/>
              </w:rPr>
              <w:t>Status</w:t>
            </w:r>
            <w:r>
              <w:t xml:space="preserve"> den Wert </w:t>
            </w:r>
            <w:r>
              <w:rPr>
                <w:rStyle w:val="SAPScreenElement"/>
              </w:rPr>
              <w:t>Abgeschlossen</w:t>
            </w:r>
            <w:r>
              <w:t xml:space="preserve"> ein. Wählen Sie anschließend </w:t>
            </w:r>
            <w:r>
              <w:rPr>
                <w:rStyle w:val="SAPScreenElement"/>
              </w:rPr>
              <w:t>Sichern</w:t>
            </w:r>
            <w:r>
              <w:t>.</w:t>
            </w:r>
          </w:p>
        </w:tc>
        <w:tc>
          <w:tcPr>
            <w:tcW w:w="0" w:type="auto"/>
          </w:tcPr>
          <w:p w:rsidR="00EA1C4E" w:rsidRDefault="003115BB">
            <w:r>
              <w:t>Der Serviceauftrag ist abgeschlossen.</w:t>
            </w:r>
          </w:p>
        </w:tc>
        <w:tc>
          <w:tcPr>
            <w:tcW w:w="0" w:type="auto"/>
          </w:tcPr>
          <w:p w:rsidR="00EA1C4E" w:rsidRDefault="00EA1C4E"/>
        </w:tc>
      </w:tr>
      <w:tr w:rsidR="00EA1C4E" w:rsidTr="003115BB">
        <w:tc>
          <w:tcPr>
            <w:tcW w:w="0" w:type="auto"/>
          </w:tcPr>
          <w:p w:rsidR="00EA1C4E" w:rsidRDefault="003115BB">
            <w:r>
              <w:t>6</w:t>
            </w:r>
          </w:p>
        </w:tc>
        <w:tc>
          <w:tcPr>
            <w:tcW w:w="0" w:type="auto"/>
          </w:tcPr>
          <w:p w:rsidR="00EA1C4E" w:rsidRDefault="003115BB">
            <w:r>
              <w:rPr>
                <w:rStyle w:val="SAPEmphasis"/>
              </w:rPr>
              <w:t>Rückmeldung zur Fakturierung freigeben</w:t>
            </w:r>
          </w:p>
        </w:tc>
        <w:tc>
          <w:tcPr>
            <w:tcW w:w="0" w:type="auto"/>
          </w:tcPr>
          <w:p w:rsidR="00EA1C4E" w:rsidRDefault="003115BB">
            <w:r>
              <w:t xml:space="preserve">Navigieren Sie auf der </w:t>
            </w:r>
            <w:r>
              <w:rPr>
                <w:rStyle w:val="SAPScreenElement"/>
              </w:rPr>
              <w:t>Startseite</w:t>
            </w:r>
            <w:r>
              <w:t xml:space="preserve"> zu </w:t>
            </w:r>
            <w:r>
              <w:rPr>
                <w:rStyle w:val="SAPScreenElement"/>
              </w:rPr>
              <w:t>Vorgänge</w:t>
            </w:r>
            <w:r>
              <w:t xml:space="preserve"> &gt; </w:t>
            </w:r>
            <w:r>
              <w:rPr>
                <w:rStyle w:val="SAPScreenElement"/>
              </w:rPr>
              <w:t>Freigabe für Fakturierung</w:t>
            </w:r>
            <w:r>
              <w:t>.</w:t>
            </w:r>
          </w:p>
          <w:p w:rsidR="00EA1C4E" w:rsidRDefault="003115BB">
            <w:r>
              <w:t xml:space="preserve">Suchen Sie in der Sicht </w:t>
            </w:r>
            <w:r>
              <w:rPr>
                <w:rStyle w:val="SAPScreenElement"/>
              </w:rPr>
              <w:t>Freigabe für Fakturierung</w:t>
            </w:r>
            <w:r>
              <w:t xml:space="preserve"> nach der oben angelegten Rückmeldung, z.B. nach dem Suchparameter </w:t>
            </w:r>
            <w:r>
              <w:rPr>
                <w:rStyle w:val="SAPScreenElement"/>
              </w:rPr>
              <w:t>Angelegt am</w:t>
            </w:r>
            <w:r>
              <w:t>.</w:t>
            </w:r>
          </w:p>
          <w:p w:rsidR="00EA1C4E" w:rsidRDefault="003115BB">
            <w:r>
              <w:t xml:space="preserve">Markieren Sie in der </w:t>
            </w:r>
            <w:r>
              <w:rPr>
                <w:rStyle w:val="SAPScreenElement"/>
              </w:rPr>
              <w:t>Ergebnisliste</w:t>
            </w:r>
            <w:r>
              <w:t xml:space="preserve"> alle Zeilen, die sich auf Ihre Rückmeldung beziehen, und wähle</w:t>
            </w:r>
            <w:r>
              <w:t xml:space="preserve">n Sie </w:t>
            </w:r>
            <w:r>
              <w:rPr>
                <w:rStyle w:val="SAPScreenElement"/>
              </w:rPr>
              <w:t>Freigabe für Fakturierung</w:t>
            </w:r>
            <w:r>
              <w:t>.</w:t>
            </w:r>
          </w:p>
        </w:tc>
        <w:tc>
          <w:tcPr>
            <w:tcW w:w="0" w:type="auto"/>
          </w:tcPr>
          <w:p w:rsidR="00EA1C4E" w:rsidRDefault="003115BB">
            <w:r>
              <w:t>Die Servicerückmeldungspositonen werden nun für die Fakturierung freigegeben.</w:t>
            </w:r>
          </w:p>
        </w:tc>
        <w:tc>
          <w:tcPr>
            <w:tcW w:w="0" w:type="auto"/>
          </w:tcPr>
          <w:p w:rsidR="00EA1C4E" w:rsidRDefault="00EA1C4E"/>
        </w:tc>
      </w:tr>
      <w:tr w:rsidR="00EA1C4E" w:rsidTr="003115BB">
        <w:tc>
          <w:tcPr>
            <w:tcW w:w="0" w:type="auto"/>
          </w:tcPr>
          <w:p w:rsidR="00EA1C4E" w:rsidRDefault="003115BB">
            <w:r>
              <w:t>7</w:t>
            </w:r>
          </w:p>
        </w:tc>
        <w:tc>
          <w:tcPr>
            <w:tcW w:w="0" w:type="auto"/>
          </w:tcPr>
          <w:p w:rsidR="00EA1C4E" w:rsidRDefault="003115BB">
            <w:r>
              <w:rPr>
                <w:rStyle w:val="SAPEmphasis"/>
              </w:rPr>
              <w:t>Faktura zur Rückmeldung anlegen</w:t>
            </w:r>
          </w:p>
        </w:tc>
        <w:tc>
          <w:tcPr>
            <w:tcW w:w="0" w:type="auto"/>
          </w:tcPr>
          <w:p w:rsidR="00EA1C4E" w:rsidRDefault="003115BB">
            <w:r>
              <w:t xml:space="preserve">Navigieren Sie auf der </w:t>
            </w:r>
            <w:r>
              <w:rPr>
                <w:rStyle w:val="SAPScreenElement"/>
              </w:rPr>
              <w:t>Startseite</w:t>
            </w:r>
            <w:r>
              <w:t xml:space="preserve"> zu </w:t>
            </w:r>
            <w:r>
              <w:rPr>
                <w:rStyle w:val="SAPScreenElement"/>
              </w:rPr>
              <w:t>Fakturen</w:t>
            </w:r>
            <w:r>
              <w:t xml:space="preserve"> &gt; </w:t>
            </w:r>
            <w:r>
              <w:rPr>
                <w:rStyle w:val="SAPScreenElement"/>
              </w:rPr>
              <w:t>Fakturen anlegen (Fakturavorratspositionen)</w:t>
            </w:r>
            <w:r>
              <w:t>.</w:t>
            </w:r>
          </w:p>
          <w:p w:rsidR="00EA1C4E" w:rsidRDefault="003115BB">
            <w:r>
              <w:t xml:space="preserve">Suche nach </w:t>
            </w:r>
            <w:r>
              <w:rPr>
                <w:rStyle w:val="SAPScreenElement"/>
              </w:rPr>
              <w:t>Vertriebsbelegtyp: Fakturaanforderung</w:t>
            </w:r>
            <w:r>
              <w:t xml:space="preserve"> und </w:t>
            </w:r>
            <w:r>
              <w:rPr>
                <w:rStyle w:val="SAPScreenElement"/>
              </w:rPr>
              <w:t>Fakturadatum: Heute</w:t>
            </w:r>
          </w:p>
          <w:p w:rsidR="00EA1C4E" w:rsidRDefault="003115BB">
            <w:r>
              <w:t xml:space="preserve">Markieren Sie die Zeile mit der entsprechenden Fakturaanforderung, und wählen Sie </w:t>
            </w:r>
            <w:r>
              <w:rPr>
                <w:rStyle w:val="SAPScreenElement"/>
              </w:rPr>
              <w:t>Fakturen anlegen</w:t>
            </w:r>
            <w:r>
              <w:t>.</w:t>
            </w:r>
          </w:p>
          <w:p w:rsidR="00EA1C4E" w:rsidRDefault="003115BB">
            <w:r>
              <w:t>Wählen Sie auf der Sich</w:t>
            </w:r>
            <w:r>
              <w:t xml:space="preserve">t </w:t>
            </w:r>
            <w:r>
              <w:rPr>
                <w:rStyle w:val="SAPScreenElement"/>
              </w:rPr>
              <w:t>Rechnung</w:t>
            </w:r>
            <w:r>
              <w:t xml:space="preserve"> die Option </w:t>
            </w:r>
            <w:r>
              <w:rPr>
                <w:rStyle w:val="SAPScreenElement"/>
              </w:rPr>
              <w:t>Sichern</w:t>
            </w:r>
            <w:r>
              <w:t>.</w:t>
            </w:r>
          </w:p>
        </w:tc>
        <w:tc>
          <w:tcPr>
            <w:tcW w:w="0" w:type="auto"/>
          </w:tcPr>
          <w:p w:rsidR="00EA1C4E" w:rsidRDefault="003115BB">
            <w:r>
              <w:t>Die Rechnung wird angelegt.</w:t>
            </w:r>
          </w:p>
        </w:tc>
        <w:tc>
          <w:tcPr>
            <w:tcW w:w="0" w:type="auto"/>
          </w:tcPr>
          <w:p w:rsidR="00EA1C4E" w:rsidRDefault="00EA1C4E"/>
        </w:tc>
      </w:tr>
    </w:tbl>
    <w:p w:rsidR="00EA1C4E" w:rsidRDefault="003115BB">
      <w:pPr>
        <w:pStyle w:val="Heading2"/>
      </w:pPr>
      <w:bookmarkStart w:id="24" w:name="unique_11"/>
      <w:bookmarkStart w:id="25" w:name="_Toc52224673"/>
      <w:r>
        <w:t>Folgebeleg verarbeiten: Kundenauftrag</w:t>
      </w:r>
      <w:bookmarkEnd w:id="24"/>
      <w:bookmarkEnd w:id="25"/>
    </w:p>
    <w:p w:rsidR="00EA1C4E" w:rsidRDefault="003115BB">
      <w:pPr>
        <w:pStyle w:val="SAPKeyblockTitle"/>
      </w:pPr>
      <w:r>
        <w:t>Zweck</w:t>
      </w:r>
    </w:p>
    <w:p w:rsidR="00EA1C4E" w:rsidRDefault="003115BB">
      <w:r>
        <w:t>Wenn Sie im Lösungsangebot eine Verkaufsposition gepflegt haben, wurde als Folgebeleg ein Kundenauftrag angelegt. Der Kundenauftrag wird von einem Vert</w:t>
      </w:r>
      <w:r>
        <w:t>riebsmitarbeiter bearbeitet. In den folgenden Schritten werden die Mindestschritte zum Bearbeiten des Kundenauftrags und zum Anlegen eines Lieferbelegs beschrieben. Außerdem wird beschrieben, wie die Verkaufsposition kommissioniert und ein Warenausgang daf</w:t>
      </w:r>
      <w:r>
        <w:t>ür gebucht wird. Um die Kundenauftragsabwicklung abzuschließen, wird eine Faktura angelegt. Weitere Informationen zur Kundenauftragsabwicklung finden Sie in der Umfangspositionsgruppe "Verkauf" und in dieser Gruppe, z.B. im Umfangsbestandteil "Verkauf ab L</w:t>
      </w:r>
      <w:r>
        <w:t>ager" (BD9).</w:t>
      </w:r>
    </w:p>
    <w:p w:rsidR="00EA1C4E" w:rsidRDefault="003115BB">
      <w:pPr>
        <w:pStyle w:val="Heading3"/>
      </w:pPr>
      <w:bookmarkStart w:id="26" w:name="unique_15"/>
      <w:bookmarkStart w:id="27" w:name="_Toc52224674"/>
      <w:r>
        <w:t>Lieferung anlegen</w:t>
      </w:r>
      <w:bookmarkEnd w:id="26"/>
      <w:bookmarkEnd w:id="27"/>
    </w:p>
    <w:p w:rsidR="00EA1C4E" w:rsidRDefault="003115BB">
      <w:pPr>
        <w:pStyle w:val="SAPKeyblockTitle"/>
      </w:pPr>
      <w:r>
        <w:t>Testverwaltung</w:t>
      </w:r>
    </w:p>
    <w:p w:rsidR="00EA1C4E" w:rsidRDefault="003115BB">
      <w:r>
        <w:t>Kundenprojekt: Füllen Sie die projektbezogenen Teile aus.</w:t>
      </w:r>
    </w:p>
    <w:p w:rsidR="00EA1C4E" w:rsidRDefault="00EA1C4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Testfall-ID</w:t>
            </w:r>
          </w:p>
        </w:tc>
        <w:tc>
          <w:tcPr>
            <w:tcW w:w="0" w:type="auto"/>
            <w:shd w:val="clear" w:color="auto" w:fill="auto"/>
            <w:tcMar>
              <w:top w:w="29" w:type="dxa"/>
              <w:left w:w="29" w:type="dxa"/>
              <w:bottom w:w="29" w:type="dxa"/>
              <w:right w:w="29" w:type="dxa"/>
            </w:tcMar>
          </w:tcPr>
          <w:p w:rsidR="00EA1C4E" w:rsidRDefault="003115BB">
            <w:r>
              <w:t>&lt;X.XX&gt;</w:t>
            </w:r>
          </w:p>
        </w:tc>
        <w:tc>
          <w:tcPr>
            <w:tcW w:w="0" w:type="auto"/>
            <w:shd w:val="clear" w:color="auto" w:fill="auto"/>
            <w:tcMar>
              <w:top w:w="29" w:type="dxa"/>
              <w:left w:w="29" w:type="dxa"/>
              <w:bottom w:w="29" w:type="dxa"/>
              <w:right w:w="29" w:type="dxa"/>
            </w:tcMar>
          </w:tcPr>
          <w:p w:rsidR="00EA1C4E" w:rsidRDefault="003115BB">
            <w:r>
              <w:rPr>
                <w:rStyle w:val="SAPEmphasis"/>
              </w:rPr>
              <w:t>Testername</w:t>
            </w:r>
          </w:p>
        </w:tc>
        <w:tc>
          <w:tcPr>
            <w:tcW w:w="0" w:type="auto"/>
            <w:shd w:val="clear" w:color="auto" w:fill="auto"/>
            <w:tcMar>
              <w:top w:w="29" w:type="dxa"/>
              <w:left w:w="29" w:type="dxa"/>
              <w:bottom w:w="29" w:type="dxa"/>
              <w:right w:w="29" w:type="dxa"/>
            </w:tcMar>
          </w:tcPr>
          <w:p w:rsidR="00EA1C4E" w:rsidRDefault="00EA1C4E"/>
        </w:tc>
        <w:tc>
          <w:tcPr>
            <w:tcW w:w="0" w:type="auto"/>
            <w:shd w:val="clear" w:color="auto" w:fill="auto"/>
            <w:tcMar>
              <w:top w:w="29" w:type="dxa"/>
              <w:left w:w="29" w:type="dxa"/>
              <w:bottom w:w="29" w:type="dxa"/>
              <w:right w:w="29" w:type="dxa"/>
            </w:tcMar>
          </w:tcPr>
          <w:p w:rsidR="00EA1C4E" w:rsidRDefault="003115BB">
            <w:r>
              <w:rPr>
                <w:rStyle w:val="SAPEmphasis"/>
              </w:rPr>
              <w:t>Testdatum</w:t>
            </w:r>
          </w:p>
        </w:tc>
        <w:tc>
          <w:tcPr>
            <w:tcW w:w="0" w:type="auto"/>
            <w:shd w:val="clear" w:color="auto" w:fill="auto"/>
            <w:tcMar>
              <w:top w:w="29" w:type="dxa"/>
              <w:left w:w="29" w:type="dxa"/>
              <w:bottom w:w="29" w:type="dxa"/>
              <w:right w:w="29" w:type="dxa"/>
            </w:tcMar>
          </w:tcPr>
          <w:p w:rsidR="00EA1C4E" w:rsidRDefault="003115BB">
            <w:r>
              <w:rPr>
                <w:rStyle w:val="SAPUserEntry"/>
              </w:rPr>
              <w:t>Geben Sie ein Testdatum ein.</w:t>
            </w:r>
          </w:p>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t>Benutzerrolle(n)</w:t>
            </w:r>
          </w:p>
        </w:tc>
        <w:tc>
          <w:tcPr>
            <w:tcW w:w="0" w:type="auto"/>
            <w:gridSpan w:val="5"/>
            <w:shd w:val="clear" w:color="auto" w:fill="auto"/>
            <w:tcMar>
              <w:top w:w="29" w:type="dxa"/>
              <w:left w:w="29" w:type="dxa"/>
              <w:bottom w:w="29" w:type="dxa"/>
              <w:right w:w="29" w:type="dxa"/>
            </w:tcMar>
          </w:tcPr>
          <w:p w:rsidR="00EA1C4E" w:rsidRDefault="00EA1C4E"/>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Verantwortungsbereich</w:t>
            </w:r>
          </w:p>
        </w:tc>
        <w:tc>
          <w:tcPr>
            <w:tcW w:w="0" w:type="auto"/>
            <w:gridSpan w:val="3"/>
            <w:shd w:val="clear" w:color="auto" w:fill="auto"/>
            <w:tcMar>
              <w:top w:w="29" w:type="dxa"/>
              <w:left w:w="29" w:type="dxa"/>
              <w:bottom w:w="29" w:type="dxa"/>
              <w:right w:w="29" w:type="dxa"/>
            </w:tcMar>
          </w:tcPr>
          <w:p w:rsidR="00EA1C4E" w:rsidRDefault="003115BB">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EA1C4E" w:rsidRDefault="003115BB">
            <w:r>
              <w:rPr>
                <w:rStyle w:val="SAPEmphasis"/>
              </w:rPr>
              <w:t>Dauer</w:t>
            </w:r>
          </w:p>
        </w:tc>
        <w:tc>
          <w:tcPr>
            <w:tcW w:w="0" w:type="auto"/>
            <w:shd w:val="clear" w:color="auto" w:fill="auto"/>
            <w:tcMar>
              <w:top w:w="29" w:type="dxa"/>
              <w:left w:w="29" w:type="dxa"/>
              <w:bottom w:w="29" w:type="dxa"/>
              <w:right w:w="29" w:type="dxa"/>
            </w:tcMar>
          </w:tcPr>
          <w:p w:rsidR="00EA1C4E" w:rsidRDefault="003115BB">
            <w:r>
              <w:rPr>
                <w:rStyle w:val="SAPUserEntry"/>
              </w:rPr>
              <w:t>Geben Sie eine Dauer ein.</w:t>
            </w:r>
          </w:p>
        </w:tc>
      </w:tr>
    </w:tbl>
    <w:p w:rsidR="00EA1C4E" w:rsidRDefault="003115BB">
      <w:pPr>
        <w:pStyle w:val="SAPKeyblockTitle"/>
      </w:pPr>
      <w:r>
        <w:t>Zweck</w:t>
      </w:r>
    </w:p>
    <w:p w:rsidR="00EA1C4E" w:rsidRDefault="003115BB">
      <w:r>
        <w:t xml:space="preserve">In diesem Prozessschritt erfahren Sie, wie Sie Lieferungen anlegen. Zur Ausführung muss die Kundenauftrags-ID verfügbar sein, die Sie im Schritt </w:t>
      </w:r>
      <w:r>
        <w:rPr>
          <w:rStyle w:val="italic"/>
        </w:rPr>
        <w:t>Kundenauftrag prüfen</w:t>
      </w:r>
      <w:r>
        <w:t xml:space="preserve"> des Kapitels </w:t>
      </w:r>
      <w:r>
        <w:rPr>
          <w:rStyle w:val="italic"/>
        </w:rPr>
        <w:t>Lösungsangebot akzeptieren</w:t>
      </w:r>
      <w:r>
        <w:t xml:space="preserve"> angezeigt haben.</w:t>
      </w:r>
    </w:p>
    <w:p w:rsidR="00EA1C4E" w:rsidRDefault="00EA1C4E"/>
    <w:tbl>
      <w:tblPr>
        <w:tblStyle w:val="SAPStandardTable"/>
        <w:tblW w:w="0" w:type="auto"/>
        <w:tblLook w:val="0620" w:firstRow="1" w:lastRow="0" w:firstColumn="0" w:lastColumn="0" w:noHBand="1" w:noVBand="1"/>
      </w:tblPr>
      <w:tblGrid>
        <w:gridCol w:w="1471"/>
        <w:gridCol w:w="1889"/>
        <w:gridCol w:w="5437"/>
        <w:gridCol w:w="2914"/>
        <w:gridCol w:w="2460"/>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Testschrittnummer</w:t>
            </w:r>
          </w:p>
        </w:tc>
        <w:tc>
          <w:tcPr>
            <w:tcW w:w="0" w:type="auto"/>
          </w:tcPr>
          <w:p w:rsidR="00EA1C4E" w:rsidRDefault="003115BB">
            <w:pPr>
              <w:pStyle w:val="SAPTableHeader"/>
            </w:pPr>
            <w:r>
              <w:rPr>
                <w:rStyle w:val="SAPEmphasis"/>
              </w:rPr>
              <w:t>Bezeichnung des Testschritts</w:t>
            </w:r>
          </w:p>
        </w:tc>
        <w:tc>
          <w:tcPr>
            <w:tcW w:w="0" w:type="auto"/>
          </w:tcPr>
          <w:p w:rsidR="00EA1C4E" w:rsidRDefault="003115BB">
            <w:pPr>
              <w:pStyle w:val="SAPTableHeader"/>
            </w:pPr>
            <w:r>
              <w:rPr>
                <w:rStyle w:val="SAPEmphasis"/>
              </w:rPr>
              <w:t>Anweisungen</w:t>
            </w:r>
          </w:p>
        </w:tc>
        <w:tc>
          <w:tcPr>
            <w:tcW w:w="0" w:type="auto"/>
          </w:tcPr>
          <w:p w:rsidR="00EA1C4E" w:rsidRDefault="003115BB">
            <w:pPr>
              <w:pStyle w:val="SAPTableHeader"/>
            </w:pPr>
            <w:r>
              <w:rPr>
                <w:rStyle w:val="SAPEmphasis"/>
              </w:rPr>
              <w:t>Erwartetes Ergebnis</w:t>
            </w:r>
          </w:p>
        </w:tc>
        <w:tc>
          <w:tcPr>
            <w:tcW w:w="0" w:type="auto"/>
          </w:tcPr>
          <w:p w:rsidR="00EA1C4E" w:rsidRDefault="003115BB">
            <w:pPr>
              <w:pStyle w:val="SAPTableHeader"/>
            </w:pPr>
            <w:r>
              <w:rPr>
                <w:rStyle w:val="SAPEmphasis"/>
              </w:rPr>
              <w:t>Bestanden/Nicht bestanden/Anmerkung</w:t>
            </w:r>
          </w:p>
        </w:tc>
      </w:tr>
      <w:tr w:rsidR="00EA1C4E" w:rsidTr="003115BB">
        <w:tc>
          <w:tcPr>
            <w:tcW w:w="0" w:type="auto"/>
          </w:tcPr>
          <w:p w:rsidR="00EA1C4E" w:rsidRDefault="003115BB">
            <w:r>
              <w:t>1</w:t>
            </w:r>
          </w:p>
        </w:tc>
        <w:tc>
          <w:tcPr>
            <w:tcW w:w="0" w:type="auto"/>
          </w:tcPr>
          <w:p w:rsidR="00EA1C4E" w:rsidRDefault="003115BB">
            <w:r>
              <w:rPr>
                <w:rStyle w:val="SAPEmphasis"/>
              </w:rPr>
              <w:t>Anmelden</w:t>
            </w:r>
          </w:p>
        </w:tc>
        <w:tc>
          <w:tcPr>
            <w:tcW w:w="0" w:type="auto"/>
          </w:tcPr>
          <w:p w:rsidR="00EA1C4E" w:rsidRDefault="003115BB">
            <w:r>
              <w:t xml:space="preserve">Melden Sie sich am SAP Fiori Launchpad als </w:t>
            </w:r>
            <w:r>
              <w:t>Vertriebsmitarbeiter im Innendienst an.</w:t>
            </w:r>
          </w:p>
        </w:tc>
        <w:tc>
          <w:tcPr>
            <w:tcW w:w="0" w:type="auto"/>
          </w:tcPr>
          <w:p w:rsidR="00EA1C4E" w:rsidRDefault="003115BB">
            <w:r>
              <w:t xml:space="preserve">Die </w:t>
            </w:r>
            <w:r>
              <w:rPr>
                <w:rStyle w:val="SAPScreenElement"/>
              </w:rPr>
              <w:t>Startseite</w:t>
            </w:r>
            <w:r>
              <w:t xml:space="preserve"> wird angezeigt.</w:t>
            </w:r>
          </w:p>
        </w:tc>
        <w:tc>
          <w:tcPr>
            <w:tcW w:w="0" w:type="auto"/>
          </w:tcPr>
          <w:p w:rsidR="00000000" w:rsidRDefault="003115BB"/>
        </w:tc>
      </w:tr>
      <w:tr w:rsidR="00EA1C4E" w:rsidTr="003115BB">
        <w:tc>
          <w:tcPr>
            <w:tcW w:w="0" w:type="auto"/>
          </w:tcPr>
          <w:p w:rsidR="00EA1C4E" w:rsidRDefault="003115BB">
            <w:r>
              <w:t>2</w:t>
            </w:r>
          </w:p>
        </w:tc>
        <w:tc>
          <w:tcPr>
            <w:tcW w:w="0" w:type="auto"/>
          </w:tcPr>
          <w:p w:rsidR="00EA1C4E" w:rsidRDefault="003115BB">
            <w:r>
              <w:rPr>
                <w:rStyle w:val="SAPEmphasis"/>
              </w:rPr>
              <w:t>App aufrufen</w:t>
            </w:r>
          </w:p>
        </w:tc>
        <w:tc>
          <w:tcPr>
            <w:tcW w:w="0" w:type="auto"/>
          </w:tcPr>
          <w:p w:rsidR="00EA1C4E" w:rsidRDefault="003115BB">
            <w:r>
              <w:t xml:space="preserve">Öffnen Sie die App </w:t>
            </w:r>
            <w:r>
              <w:rPr>
                <w:rStyle w:val="SAPScreenElement"/>
              </w:rPr>
              <w:t>Kundenauftragserfüllung (Probleme lösen)</w:t>
            </w:r>
            <w:r>
              <w:t>.</w:t>
            </w:r>
          </w:p>
        </w:tc>
        <w:tc>
          <w:tcPr>
            <w:tcW w:w="0" w:type="auto"/>
          </w:tcPr>
          <w:p w:rsidR="00000000" w:rsidRDefault="003115BB"/>
        </w:tc>
        <w:tc>
          <w:tcPr>
            <w:tcW w:w="0" w:type="auto"/>
          </w:tcPr>
          <w:p w:rsidR="00000000" w:rsidRDefault="003115BB"/>
        </w:tc>
      </w:tr>
      <w:tr w:rsidR="00EA1C4E" w:rsidTr="003115BB">
        <w:tc>
          <w:tcPr>
            <w:tcW w:w="0" w:type="auto"/>
          </w:tcPr>
          <w:p w:rsidR="00EA1C4E" w:rsidRDefault="003115BB">
            <w:r>
              <w:t>3</w:t>
            </w:r>
          </w:p>
        </w:tc>
        <w:tc>
          <w:tcPr>
            <w:tcW w:w="0" w:type="auto"/>
          </w:tcPr>
          <w:p w:rsidR="00EA1C4E" w:rsidRDefault="003115BB">
            <w:r>
              <w:rPr>
                <w:rStyle w:val="SAPEmphasis"/>
              </w:rPr>
              <w:t>Kundenauftrag suchen</w:t>
            </w:r>
          </w:p>
        </w:tc>
        <w:tc>
          <w:tcPr>
            <w:tcW w:w="0" w:type="auto"/>
          </w:tcPr>
          <w:p w:rsidR="00EA1C4E" w:rsidRDefault="003115BB">
            <w:r>
              <w:t xml:space="preserve">Geben Sie die oben angegebene Kundenauftrags-ID in das Feld </w:t>
            </w:r>
            <w:r>
              <w:rPr>
                <w:rStyle w:val="SAPScreenElement"/>
              </w:rPr>
              <w:t>Suchen</w:t>
            </w:r>
            <w:r>
              <w:t xml:space="preserve"> ein, und suche</w:t>
            </w:r>
            <w:r>
              <w:t>n Sie danach.</w:t>
            </w:r>
          </w:p>
        </w:tc>
        <w:tc>
          <w:tcPr>
            <w:tcW w:w="0" w:type="auto"/>
          </w:tcPr>
          <w:p w:rsidR="00EA1C4E" w:rsidRDefault="003115BB">
            <w:r>
              <w:t>Der Kundenauftrag wird in der Ergebnisliste angezeigt.</w:t>
            </w:r>
          </w:p>
        </w:tc>
        <w:tc>
          <w:tcPr>
            <w:tcW w:w="0" w:type="auto"/>
          </w:tcPr>
          <w:p w:rsidR="00000000" w:rsidRDefault="003115BB"/>
        </w:tc>
      </w:tr>
      <w:tr w:rsidR="00EA1C4E" w:rsidTr="003115BB">
        <w:tc>
          <w:tcPr>
            <w:tcW w:w="0" w:type="auto"/>
          </w:tcPr>
          <w:p w:rsidR="00EA1C4E" w:rsidRDefault="003115BB">
            <w:r>
              <w:t>4</w:t>
            </w:r>
          </w:p>
        </w:tc>
        <w:tc>
          <w:tcPr>
            <w:tcW w:w="0" w:type="auto"/>
          </w:tcPr>
          <w:p w:rsidR="00EA1C4E" w:rsidRDefault="003115BB">
            <w:r>
              <w:rPr>
                <w:rStyle w:val="SAPEmphasis"/>
              </w:rPr>
              <w:t>Kundenauftrag anzeigen</w:t>
            </w:r>
          </w:p>
        </w:tc>
        <w:tc>
          <w:tcPr>
            <w:tcW w:w="0" w:type="auto"/>
          </w:tcPr>
          <w:p w:rsidR="00EA1C4E" w:rsidRDefault="003115BB">
            <w:r>
              <w:t>Markieren Sie die Zeile mit Ihrem Kundenauftrag.</w:t>
            </w:r>
          </w:p>
        </w:tc>
        <w:tc>
          <w:tcPr>
            <w:tcW w:w="0" w:type="auto"/>
          </w:tcPr>
          <w:p w:rsidR="00EA1C4E" w:rsidRDefault="003115BB">
            <w:r>
              <w:t>Das System navigiert zu den Kundenauftragsdetails.</w:t>
            </w:r>
          </w:p>
        </w:tc>
        <w:tc>
          <w:tcPr>
            <w:tcW w:w="0" w:type="auto"/>
          </w:tcPr>
          <w:p w:rsidR="00000000" w:rsidRDefault="003115BB"/>
        </w:tc>
      </w:tr>
      <w:tr w:rsidR="00EA1C4E" w:rsidTr="003115BB">
        <w:tc>
          <w:tcPr>
            <w:tcW w:w="0" w:type="auto"/>
          </w:tcPr>
          <w:p w:rsidR="00EA1C4E" w:rsidRDefault="003115BB">
            <w:r>
              <w:t>5</w:t>
            </w:r>
          </w:p>
        </w:tc>
        <w:tc>
          <w:tcPr>
            <w:tcW w:w="0" w:type="auto"/>
          </w:tcPr>
          <w:p w:rsidR="00EA1C4E" w:rsidRDefault="003115BB">
            <w:r>
              <w:rPr>
                <w:rStyle w:val="SAPEmphasis"/>
              </w:rPr>
              <w:t>Kundenauftragsposition anzeigen</w:t>
            </w:r>
          </w:p>
        </w:tc>
        <w:tc>
          <w:tcPr>
            <w:tcW w:w="0" w:type="auto"/>
          </w:tcPr>
          <w:p w:rsidR="00EA1C4E" w:rsidRDefault="003115BB">
            <w:r>
              <w:t>Wählen Sie die Zeile mit</w:t>
            </w:r>
            <w:r>
              <w:t xml:space="preserve"> der Kundenauftragsposition aus, z.B. das Produkt TG11.</w:t>
            </w:r>
          </w:p>
        </w:tc>
        <w:tc>
          <w:tcPr>
            <w:tcW w:w="0" w:type="auto"/>
          </w:tcPr>
          <w:p w:rsidR="00EA1C4E" w:rsidRDefault="003115BB">
            <w:r>
              <w:t>Das System navigiert zu den Positionsdetails.</w:t>
            </w:r>
          </w:p>
        </w:tc>
        <w:tc>
          <w:tcPr>
            <w:tcW w:w="0" w:type="auto"/>
          </w:tcPr>
          <w:p w:rsidR="00000000" w:rsidRDefault="003115BB"/>
        </w:tc>
      </w:tr>
      <w:tr w:rsidR="00EA1C4E" w:rsidTr="003115BB">
        <w:tc>
          <w:tcPr>
            <w:tcW w:w="0" w:type="auto"/>
          </w:tcPr>
          <w:p w:rsidR="00EA1C4E" w:rsidRDefault="003115BB">
            <w:r>
              <w:t>6</w:t>
            </w:r>
          </w:p>
        </w:tc>
        <w:tc>
          <w:tcPr>
            <w:tcW w:w="0" w:type="auto"/>
          </w:tcPr>
          <w:p w:rsidR="00EA1C4E" w:rsidRDefault="003115BB">
            <w:r>
              <w:rPr>
                <w:rStyle w:val="SAPEmphasis"/>
              </w:rPr>
              <w:t>Lieferung anlegen</w:t>
            </w:r>
          </w:p>
        </w:tc>
        <w:tc>
          <w:tcPr>
            <w:tcW w:w="0" w:type="auto"/>
          </w:tcPr>
          <w:p w:rsidR="00EA1C4E" w:rsidRDefault="003115BB">
            <w:r>
              <w:t xml:space="preserve">Wählen Sie in den </w:t>
            </w:r>
            <w:r>
              <w:rPr>
                <w:rStyle w:val="SAPScreenElement"/>
              </w:rPr>
              <w:t>Positionsdetails</w:t>
            </w:r>
            <w:r>
              <w:t xml:space="preserve"> die Option </w:t>
            </w:r>
            <w:r>
              <w:rPr>
                <w:rStyle w:val="SAPScreenElement"/>
              </w:rPr>
              <w:t>Lieferung anlegen</w:t>
            </w:r>
            <w:r>
              <w:t>.</w:t>
            </w:r>
          </w:p>
        </w:tc>
        <w:tc>
          <w:tcPr>
            <w:tcW w:w="0" w:type="auto"/>
          </w:tcPr>
          <w:p w:rsidR="00EA1C4E" w:rsidRDefault="003115BB">
            <w:r>
              <w:t xml:space="preserve">Der Status des Lieferproblems ändert sich in </w:t>
            </w:r>
            <w:r>
              <w:rPr>
                <w:rStyle w:val="SAPScreenElement"/>
              </w:rPr>
              <w:t>Problem behoben</w:t>
            </w:r>
            <w:r>
              <w:t>.</w:t>
            </w:r>
          </w:p>
        </w:tc>
        <w:tc>
          <w:tcPr>
            <w:tcW w:w="0" w:type="auto"/>
          </w:tcPr>
          <w:p w:rsidR="00000000" w:rsidRDefault="003115BB"/>
        </w:tc>
      </w:tr>
      <w:tr w:rsidR="00EA1C4E" w:rsidTr="003115BB">
        <w:tc>
          <w:tcPr>
            <w:tcW w:w="0" w:type="auto"/>
          </w:tcPr>
          <w:p w:rsidR="00EA1C4E" w:rsidRDefault="003115BB">
            <w:r>
              <w:t>7</w:t>
            </w:r>
          </w:p>
        </w:tc>
        <w:tc>
          <w:tcPr>
            <w:tcW w:w="0" w:type="auto"/>
          </w:tcPr>
          <w:p w:rsidR="00EA1C4E" w:rsidRDefault="003115BB">
            <w:r>
              <w:rPr>
                <w:rStyle w:val="SAPEmphasis"/>
              </w:rPr>
              <w:t>Lieferungs-ID anzeigen</w:t>
            </w:r>
          </w:p>
        </w:tc>
        <w:tc>
          <w:tcPr>
            <w:tcW w:w="0" w:type="auto"/>
          </w:tcPr>
          <w:p w:rsidR="00EA1C4E" w:rsidRDefault="003115BB">
            <w:r>
              <w:t xml:space="preserve">Wählen Sie im Navigationsbereich auf der linken Seite </w:t>
            </w:r>
            <w:r>
              <w:rPr>
                <w:rStyle w:val="SAPScreenElement"/>
              </w:rPr>
              <w:t>Prozessablauf</w:t>
            </w:r>
            <w:r>
              <w:t>. Notieren Sie sich die Lieferungs-ID, die in der Sicht "Prozessablauf" angezeigt wird.</w:t>
            </w:r>
          </w:p>
        </w:tc>
        <w:tc>
          <w:tcPr>
            <w:tcW w:w="0" w:type="auto"/>
          </w:tcPr>
          <w:p w:rsidR="00000000" w:rsidRDefault="003115BB"/>
        </w:tc>
        <w:tc>
          <w:tcPr>
            <w:tcW w:w="0" w:type="auto"/>
          </w:tcPr>
          <w:p w:rsidR="00000000" w:rsidRDefault="003115BB"/>
        </w:tc>
      </w:tr>
    </w:tbl>
    <w:p w:rsidR="00EA1C4E" w:rsidRDefault="003115BB">
      <w:pPr>
        <w:pStyle w:val="Heading3"/>
      </w:pPr>
      <w:bookmarkStart w:id="28" w:name="unique_16"/>
      <w:bookmarkStart w:id="29" w:name="_Toc52224675"/>
      <w:r>
        <w:t>Kommissionierung durchführen und Warenausgang buchen</w:t>
      </w:r>
      <w:bookmarkEnd w:id="28"/>
      <w:bookmarkEnd w:id="29"/>
    </w:p>
    <w:p w:rsidR="00EA1C4E" w:rsidRDefault="003115BB">
      <w:pPr>
        <w:pStyle w:val="SAPKeyblockTitle"/>
      </w:pPr>
      <w:r>
        <w:t>Testverwaltung</w:t>
      </w:r>
    </w:p>
    <w:p w:rsidR="00EA1C4E" w:rsidRDefault="003115BB">
      <w:r>
        <w:t>Kundenprojekt: Füllen Sie die projektbezogenen Teile aus.</w:t>
      </w:r>
    </w:p>
    <w:p w:rsidR="00EA1C4E" w:rsidRDefault="00EA1C4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Testfall-ID</w:t>
            </w:r>
          </w:p>
        </w:tc>
        <w:tc>
          <w:tcPr>
            <w:tcW w:w="0" w:type="auto"/>
            <w:shd w:val="clear" w:color="auto" w:fill="auto"/>
            <w:tcMar>
              <w:top w:w="29" w:type="dxa"/>
              <w:left w:w="29" w:type="dxa"/>
              <w:bottom w:w="29" w:type="dxa"/>
              <w:right w:w="29" w:type="dxa"/>
            </w:tcMar>
          </w:tcPr>
          <w:p w:rsidR="00EA1C4E" w:rsidRDefault="003115BB">
            <w:r>
              <w:t>&lt;X.XX&gt;</w:t>
            </w:r>
          </w:p>
        </w:tc>
        <w:tc>
          <w:tcPr>
            <w:tcW w:w="0" w:type="auto"/>
            <w:shd w:val="clear" w:color="auto" w:fill="auto"/>
            <w:tcMar>
              <w:top w:w="29" w:type="dxa"/>
              <w:left w:w="29" w:type="dxa"/>
              <w:bottom w:w="29" w:type="dxa"/>
              <w:right w:w="29" w:type="dxa"/>
            </w:tcMar>
          </w:tcPr>
          <w:p w:rsidR="00EA1C4E" w:rsidRDefault="003115BB">
            <w:r>
              <w:rPr>
                <w:rStyle w:val="SAPEmphasis"/>
              </w:rPr>
              <w:t>Testername</w:t>
            </w:r>
          </w:p>
        </w:tc>
        <w:tc>
          <w:tcPr>
            <w:tcW w:w="0" w:type="auto"/>
            <w:shd w:val="clear" w:color="auto" w:fill="auto"/>
            <w:tcMar>
              <w:top w:w="29" w:type="dxa"/>
              <w:left w:w="29" w:type="dxa"/>
              <w:bottom w:w="29" w:type="dxa"/>
              <w:right w:w="29" w:type="dxa"/>
            </w:tcMar>
          </w:tcPr>
          <w:p w:rsidR="00EA1C4E" w:rsidRDefault="00EA1C4E"/>
        </w:tc>
        <w:tc>
          <w:tcPr>
            <w:tcW w:w="0" w:type="auto"/>
            <w:shd w:val="clear" w:color="auto" w:fill="auto"/>
            <w:tcMar>
              <w:top w:w="29" w:type="dxa"/>
              <w:left w:w="29" w:type="dxa"/>
              <w:bottom w:w="29" w:type="dxa"/>
              <w:right w:w="29" w:type="dxa"/>
            </w:tcMar>
          </w:tcPr>
          <w:p w:rsidR="00EA1C4E" w:rsidRDefault="003115BB">
            <w:r>
              <w:rPr>
                <w:rStyle w:val="SAPEmphasis"/>
              </w:rPr>
              <w:t>Testdatum</w:t>
            </w:r>
          </w:p>
        </w:tc>
        <w:tc>
          <w:tcPr>
            <w:tcW w:w="0" w:type="auto"/>
            <w:shd w:val="clear" w:color="auto" w:fill="auto"/>
            <w:tcMar>
              <w:top w:w="29" w:type="dxa"/>
              <w:left w:w="29" w:type="dxa"/>
              <w:bottom w:w="29" w:type="dxa"/>
              <w:right w:w="29" w:type="dxa"/>
            </w:tcMar>
          </w:tcPr>
          <w:p w:rsidR="00EA1C4E" w:rsidRDefault="003115BB">
            <w:r>
              <w:rPr>
                <w:rStyle w:val="SAPUserEntry"/>
              </w:rPr>
              <w:t>Geben Sie ein Testdatum ein.</w:t>
            </w:r>
          </w:p>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t>Benutzerrolle(n)</w:t>
            </w:r>
          </w:p>
        </w:tc>
        <w:tc>
          <w:tcPr>
            <w:tcW w:w="0" w:type="auto"/>
            <w:gridSpan w:val="5"/>
            <w:shd w:val="clear" w:color="auto" w:fill="auto"/>
            <w:tcMar>
              <w:top w:w="29" w:type="dxa"/>
              <w:left w:w="29" w:type="dxa"/>
              <w:bottom w:w="29" w:type="dxa"/>
              <w:right w:w="29" w:type="dxa"/>
            </w:tcMar>
          </w:tcPr>
          <w:p w:rsidR="00EA1C4E" w:rsidRDefault="00EA1C4E"/>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Verantwortungsbereich</w:t>
            </w:r>
          </w:p>
        </w:tc>
        <w:tc>
          <w:tcPr>
            <w:tcW w:w="0" w:type="auto"/>
            <w:gridSpan w:val="3"/>
            <w:shd w:val="clear" w:color="auto" w:fill="auto"/>
            <w:tcMar>
              <w:top w:w="29" w:type="dxa"/>
              <w:left w:w="29" w:type="dxa"/>
              <w:bottom w:w="29" w:type="dxa"/>
              <w:right w:w="29" w:type="dxa"/>
            </w:tcMar>
          </w:tcPr>
          <w:p w:rsidR="00EA1C4E" w:rsidRDefault="003115BB">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EA1C4E" w:rsidRDefault="003115BB">
            <w:r>
              <w:rPr>
                <w:rStyle w:val="SAPEmphasis"/>
              </w:rPr>
              <w:t>Dauer</w:t>
            </w:r>
          </w:p>
        </w:tc>
        <w:tc>
          <w:tcPr>
            <w:tcW w:w="0" w:type="auto"/>
            <w:shd w:val="clear" w:color="auto" w:fill="auto"/>
            <w:tcMar>
              <w:top w:w="29" w:type="dxa"/>
              <w:left w:w="29" w:type="dxa"/>
              <w:bottom w:w="29" w:type="dxa"/>
              <w:right w:w="29" w:type="dxa"/>
            </w:tcMar>
          </w:tcPr>
          <w:p w:rsidR="00EA1C4E" w:rsidRDefault="003115BB">
            <w:r>
              <w:rPr>
                <w:rStyle w:val="SAPUserEntry"/>
              </w:rPr>
              <w:t>Geben Sie eine Dauer ein.</w:t>
            </w:r>
          </w:p>
        </w:tc>
      </w:tr>
    </w:tbl>
    <w:p w:rsidR="00EA1C4E" w:rsidRDefault="003115BB">
      <w:pPr>
        <w:pStyle w:val="SAPKeyblockTitle"/>
      </w:pPr>
      <w:r>
        <w:t>Verwendungszweck</w:t>
      </w:r>
    </w:p>
    <w:p w:rsidR="00EA1C4E" w:rsidRDefault="003115BB">
      <w:r>
        <w:t xml:space="preserve">Beim Kommissionierungsprozess werden Waren aus einem Lagerort entnommen und die exakte Menge in einem Kommissionierbereich bereitgestellt, wo die Waren für den Versand vorbereitet werden. </w:t>
      </w:r>
      <w:r>
        <w:t>Dieser Prozessschritt zeigt Ihnen, wie Sie Lieferungen kommissionieren und anschließend den Warenausgang buchen.</w:t>
      </w:r>
    </w:p>
    <w:p w:rsidR="00EA1C4E" w:rsidRDefault="003115BB">
      <w:pPr>
        <w:pStyle w:val="SAPKeyblockTitle"/>
      </w:pPr>
      <w:r>
        <w:t>Vorgehensweise</w:t>
      </w:r>
    </w:p>
    <w:tbl>
      <w:tblPr>
        <w:tblStyle w:val="SAPStandardTable"/>
        <w:tblW w:w="0" w:type="auto"/>
        <w:tblLook w:val="0620" w:firstRow="1" w:lastRow="0" w:firstColumn="0" w:lastColumn="0" w:noHBand="1" w:noVBand="1"/>
      </w:tblPr>
      <w:tblGrid>
        <w:gridCol w:w="1430"/>
        <w:gridCol w:w="1667"/>
        <w:gridCol w:w="5416"/>
        <w:gridCol w:w="3329"/>
        <w:gridCol w:w="2329"/>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Testschrittnummer</w:t>
            </w:r>
          </w:p>
        </w:tc>
        <w:tc>
          <w:tcPr>
            <w:tcW w:w="0" w:type="auto"/>
          </w:tcPr>
          <w:p w:rsidR="00EA1C4E" w:rsidRDefault="003115BB">
            <w:pPr>
              <w:pStyle w:val="SAPTableHeader"/>
            </w:pPr>
            <w:r>
              <w:rPr>
                <w:rStyle w:val="SAPEmphasis"/>
              </w:rPr>
              <w:t>Bezeichnung des Testschritts</w:t>
            </w:r>
          </w:p>
        </w:tc>
        <w:tc>
          <w:tcPr>
            <w:tcW w:w="0" w:type="auto"/>
          </w:tcPr>
          <w:p w:rsidR="00EA1C4E" w:rsidRDefault="003115BB">
            <w:pPr>
              <w:pStyle w:val="SAPTableHeader"/>
            </w:pPr>
            <w:r>
              <w:rPr>
                <w:rStyle w:val="SAPEmphasis"/>
              </w:rPr>
              <w:t>Anweisungen</w:t>
            </w:r>
          </w:p>
        </w:tc>
        <w:tc>
          <w:tcPr>
            <w:tcW w:w="0" w:type="auto"/>
          </w:tcPr>
          <w:p w:rsidR="00EA1C4E" w:rsidRDefault="003115BB">
            <w:pPr>
              <w:pStyle w:val="SAPTableHeader"/>
            </w:pPr>
            <w:r>
              <w:rPr>
                <w:rStyle w:val="SAPEmphasis"/>
              </w:rPr>
              <w:t>Erwartetes Ergebnis</w:t>
            </w:r>
          </w:p>
        </w:tc>
        <w:tc>
          <w:tcPr>
            <w:tcW w:w="0" w:type="auto"/>
          </w:tcPr>
          <w:p w:rsidR="00EA1C4E" w:rsidRDefault="003115BB">
            <w:pPr>
              <w:pStyle w:val="SAPTableHeader"/>
            </w:pPr>
            <w:r>
              <w:rPr>
                <w:rStyle w:val="SAPEmphasis"/>
              </w:rPr>
              <w:t>Bestanden/Nicht bestanden/Anmerkung</w:t>
            </w:r>
          </w:p>
        </w:tc>
      </w:tr>
      <w:tr w:rsidR="00EA1C4E" w:rsidTr="003115BB">
        <w:tc>
          <w:tcPr>
            <w:tcW w:w="0" w:type="auto"/>
          </w:tcPr>
          <w:p w:rsidR="00EA1C4E" w:rsidRDefault="003115BB">
            <w:r>
              <w:t>1</w:t>
            </w:r>
          </w:p>
        </w:tc>
        <w:tc>
          <w:tcPr>
            <w:tcW w:w="0" w:type="auto"/>
          </w:tcPr>
          <w:p w:rsidR="00EA1C4E" w:rsidRDefault="003115BB">
            <w:r>
              <w:rPr>
                <w:rStyle w:val="SAPEmphasis"/>
              </w:rPr>
              <w:t>Anmelden</w:t>
            </w:r>
          </w:p>
        </w:tc>
        <w:tc>
          <w:tcPr>
            <w:tcW w:w="0" w:type="auto"/>
          </w:tcPr>
          <w:p w:rsidR="00EA1C4E" w:rsidRDefault="003115BB">
            <w:r>
              <w:t>Melden Sie sich als Versandsachbearbeiter am SAP Fiori Launchpad an.</w:t>
            </w:r>
          </w:p>
        </w:tc>
        <w:tc>
          <w:tcPr>
            <w:tcW w:w="0" w:type="auto"/>
          </w:tcPr>
          <w:p w:rsidR="00000000" w:rsidRDefault="003115BB"/>
        </w:tc>
        <w:tc>
          <w:tcPr>
            <w:tcW w:w="0" w:type="auto"/>
          </w:tcPr>
          <w:p w:rsidR="00000000" w:rsidRDefault="003115BB"/>
        </w:tc>
      </w:tr>
      <w:tr w:rsidR="00EA1C4E" w:rsidTr="003115BB">
        <w:tc>
          <w:tcPr>
            <w:tcW w:w="0" w:type="auto"/>
          </w:tcPr>
          <w:p w:rsidR="00EA1C4E" w:rsidRDefault="003115BB">
            <w:r>
              <w:t>2</w:t>
            </w:r>
          </w:p>
        </w:tc>
        <w:tc>
          <w:tcPr>
            <w:tcW w:w="0" w:type="auto"/>
          </w:tcPr>
          <w:p w:rsidR="00EA1C4E" w:rsidRDefault="003115BB">
            <w:r>
              <w:rPr>
                <w:rStyle w:val="SAPEmphasis"/>
              </w:rPr>
              <w:t>App aufrufen</w:t>
            </w:r>
          </w:p>
        </w:tc>
        <w:tc>
          <w:tcPr>
            <w:tcW w:w="0" w:type="auto"/>
          </w:tcPr>
          <w:p w:rsidR="00EA1C4E" w:rsidRDefault="003115BB">
            <w:r>
              <w:t xml:space="preserve">Öffnen Sie </w:t>
            </w:r>
            <w:r>
              <w:rPr>
                <w:rStyle w:val="SAPScreenElement"/>
              </w:rPr>
              <w:t>Auslieferung kommissionieren</w:t>
            </w:r>
            <w:r>
              <w:t>.</w:t>
            </w:r>
          </w:p>
        </w:tc>
        <w:tc>
          <w:tcPr>
            <w:tcW w:w="0" w:type="auto"/>
          </w:tcPr>
          <w:p w:rsidR="00000000" w:rsidRDefault="003115BB"/>
        </w:tc>
        <w:tc>
          <w:tcPr>
            <w:tcW w:w="0" w:type="auto"/>
          </w:tcPr>
          <w:p w:rsidR="00000000" w:rsidRDefault="003115BB"/>
        </w:tc>
      </w:tr>
      <w:tr w:rsidR="00EA1C4E" w:rsidTr="003115BB">
        <w:tc>
          <w:tcPr>
            <w:tcW w:w="0" w:type="auto"/>
          </w:tcPr>
          <w:p w:rsidR="00EA1C4E" w:rsidRDefault="003115BB">
            <w:r>
              <w:t>3</w:t>
            </w:r>
          </w:p>
        </w:tc>
        <w:tc>
          <w:tcPr>
            <w:tcW w:w="0" w:type="auto"/>
          </w:tcPr>
          <w:p w:rsidR="00EA1C4E" w:rsidRDefault="003115BB">
            <w:r>
              <w:rPr>
                <w:rStyle w:val="SAPEmphasis"/>
              </w:rPr>
              <w:t>Lieferungs-ID pflegen</w:t>
            </w:r>
          </w:p>
        </w:tc>
        <w:tc>
          <w:tcPr>
            <w:tcW w:w="0" w:type="auto"/>
          </w:tcPr>
          <w:p w:rsidR="00EA1C4E" w:rsidRDefault="003115BB">
            <w:r>
              <w:t xml:space="preserve">Geben Sie in der Sicht </w:t>
            </w:r>
            <w:r>
              <w:rPr>
                <w:rStyle w:val="SAPScreenElement"/>
              </w:rPr>
              <w:t>Auslieferung kommissionieren</w:t>
            </w:r>
            <w:r>
              <w:t xml:space="preserve"> die oben genannte Lieferungs-ID ein, und wählen S</w:t>
            </w:r>
            <w:r>
              <w:t xml:space="preserve">ie </w:t>
            </w:r>
            <w:r>
              <w:rPr>
                <w:rStyle w:val="SAPScreenElement"/>
              </w:rPr>
              <w:t>Enter</w:t>
            </w:r>
            <w:r>
              <w:t>. Verwenden Sie alternativ die Suchhilfe, um die ID zu suchen.</w:t>
            </w:r>
          </w:p>
        </w:tc>
        <w:tc>
          <w:tcPr>
            <w:tcW w:w="0" w:type="auto"/>
          </w:tcPr>
          <w:p w:rsidR="00EA1C4E" w:rsidRDefault="003115BB">
            <w:r>
              <w:t>Die Lieferungsdetails werden angezeigt.</w:t>
            </w:r>
          </w:p>
        </w:tc>
        <w:tc>
          <w:tcPr>
            <w:tcW w:w="0" w:type="auto"/>
          </w:tcPr>
          <w:p w:rsidR="00000000" w:rsidRDefault="003115BB"/>
        </w:tc>
      </w:tr>
      <w:tr w:rsidR="00EA1C4E" w:rsidTr="003115BB">
        <w:tc>
          <w:tcPr>
            <w:tcW w:w="0" w:type="auto"/>
          </w:tcPr>
          <w:p w:rsidR="00EA1C4E" w:rsidRDefault="003115BB">
            <w:r>
              <w:t>4</w:t>
            </w:r>
          </w:p>
        </w:tc>
        <w:tc>
          <w:tcPr>
            <w:tcW w:w="0" w:type="auto"/>
          </w:tcPr>
          <w:p w:rsidR="00EA1C4E" w:rsidRDefault="003115BB">
            <w:r>
              <w:rPr>
                <w:rStyle w:val="SAPEmphasis"/>
              </w:rPr>
              <w:t>Kommissioniermenge pflegen</w:t>
            </w:r>
          </w:p>
        </w:tc>
        <w:tc>
          <w:tcPr>
            <w:tcW w:w="0" w:type="auto"/>
          </w:tcPr>
          <w:p w:rsidR="00EA1C4E" w:rsidRDefault="003115BB">
            <w:r>
              <w:t xml:space="preserve">Geben Sie in der Sicht </w:t>
            </w:r>
            <w:r>
              <w:rPr>
                <w:rStyle w:val="SAPScreenElement"/>
              </w:rPr>
              <w:t>Lieferungsdetails</w:t>
            </w:r>
            <w:r>
              <w:t xml:space="preserve"> im Bereich </w:t>
            </w:r>
            <w:r>
              <w:rPr>
                <w:rStyle w:val="SAPScreenElement"/>
              </w:rPr>
              <w:t>Lieferpositionen</w:t>
            </w:r>
            <w:r>
              <w:t xml:space="preserve"> dieselbe Nummer für </w:t>
            </w:r>
            <w:r>
              <w:rPr>
                <w:rStyle w:val="SAPScreenElement"/>
              </w:rPr>
              <w:t>Kommissioniermenge</w:t>
            </w:r>
            <w:r>
              <w:t xml:space="preserve"> wie für </w:t>
            </w:r>
            <w:r>
              <w:rPr>
                <w:rStyle w:val="SAPScreenElement"/>
              </w:rPr>
              <w:t>Liefermenge</w:t>
            </w:r>
            <w:r>
              <w:t xml:space="preserve"> ein.</w:t>
            </w:r>
          </w:p>
          <w:p w:rsidR="00EA1C4E" w:rsidRDefault="003115BB">
            <w:r>
              <w:t xml:space="preserve">Wählen Sie anschließend </w:t>
            </w:r>
            <w:r>
              <w:rPr>
                <w:rStyle w:val="SAPScreenElement"/>
              </w:rPr>
              <w:t>Sichern</w:t>
            </w:r>
            <w:r>
              <w:t>.</w:t>
            </w:r>
          </w:p>
        </w:tc>
        <w:tc>
          <w:tcPr>
            <w:tcW w:w="0" w:type="auto"/>
          </w:tcPr>
          <w:p w:rsidR="00EA1C4E" w:rsidRDefault="003115BB">
            <w:r>
              <w:t>Sie haben die Positionen kommissioniert.</w:t>
            </w:r>
          </w:p>
        </w:tc>
        <w:tc>
          <w:tcPr>
            <w:tcW w:w="0" w:type="auto"/>
          </w:tcPr>
          <w:p w:rsidR="00000000" w:rsidRDefault="003115BB"/>
        </w:tc>
      </w:tr>
      <w:tr w:rsidR="00EA1C4E" w:rsidTr="003115BB">
        <w:tc>
          <w:tcPr>
            <w:tcW w:w="0" w:type="auto"/>
          </w:tcPr>
          <w:p w:rsidR="00EA1C4E" w:rsidRDefault="003115BB">
            <w:r>
              <w:t>5</w:t>
            </w:r>
          </w:p>
        </w:tc>
        <w:tc>
          <w:tcPr>
            <w:tcW w:w="0" w:type="auto"/>
          </w:tcPr>
          <w:p w:rsidR="00EA1C4E" w:rsidRDefault="003115BB">
            <w:r>
              <w:rPr>
                <w:rStyle w:val="SAPEmphasis"/>
              </w:rPr>
              <w:t>Warenausgang buchen</w:t>
            </w:r>
          </w:p>
        </w:tc>
        <w:tc>
          <w:tcPr>
            <w:tcW w:w="0" w:type="auto"/>
          </w:tcPr>
          <w:p w:rsidR="00EA1C4E" w:rsidRDefault="003115BB">
            <w:r>
              <w:t xml:space="preserve">Nachdem Sie die Kommissioniermenge gesichert haben, wählen Sie </w:t>
            </w:r>
            <w:r>
              <w:rPr>
                <w:rStyle w:val="SAPScreenElement"/>
              </w:rPr>
              <w:t>WA</w:t>
            </w:r>
            <w:r>
              <w:rPr>
                <w:rStyle w:val="SAPScreenElement"/>
              </w:rPr>
              <w:t xml:space="preserve"> buchen</w:t>
            </w:r>
            <w:r>
              <w:t xml:space="preserve"> (Warenausgang).</w:t>
            </w:r>
          </w:p>
        </w:tc>
        <w:tc>
          <w:tcPr>
            <w:tcW w:w="0" w:type="auto"/>
          </w:tcPr>
          <w:p w:rsidR="00EA1C4E" w:rsidRDefault="003115BB">
            <w:r>
              <w:t>Die Lieferung wurde vollständig verarbeitet und kann nun in Rechnung gestellt werden.</w:t>
            </w:r>
          </w:p>
        </w:tc>
        <w:tc>
          <w:tcPr>
            <w:tcW w:w="0" w:type="auto"/>
          </w:tcPr>
          <w:p w:rsidR="00000000" w:rsidRDefault="003115BB"/>
        </w:tc>
      </w:tr>
    </w:tbl>
    <w:p w:rsidR="00EA1C4E" w:rsidRDefault="00EA1C4E"/>
    <w:p w:rsidR="00EA1C4E" w:rsidRDefault="003115BB">
      <w:pPr>
        <w:pStyle w:val="Heading3"/>
      </w:pPr>
      <w:bookmarkStart w:id="30" w:name="unique_17"/>
      <w:bookmarkStart w:id="31" w:name="_Toc52224676"/>
      <w:r>
        <w:t>Faktura anlegen</w:t>
      </w:r>
      <w:bookmarkEnd w:id="30"/>
      <w:bookmarkEnd w:id="31"/>
    </w:p>
    <w:p w:rsidR="00EA1C4E" w:rsidRDefault="003115BB">
      <w:pPr>
        <w:pStyle w:val="SAPKeyblockTitle"/>
      </w:pPr>
      <w:r>
        <w:t>Testverwaltung</w:t>
      </w:r>
    </w:p>
    <w:p w:rsidR="00EA1C4E" w:rsidRDefault="003115BB">
      <w:r>
        <w:t>Kundenprojekt: Füllen Sie die projektbezogenen Teile aus.</w:t>
      </w:r>
    </w:p>
    <w:p w:rsidR="00EA1C4E" w:rsidRDefault="00EA1C4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Testfall-ID</w:t>
            </w:r>
          </w:p>
        </w:tc>
        <w:tc>
          <w:tcPr>
            <w:tcW w:w="0" w:type="auto"/>
            <w:shd w:val="clear" w:color="auto" w:fill="auto"/>
            <w:tcMar>
              <w:top w:w="29" w:type="dxa"/>
              <w:left w:w="29" w:type="dxa"/>
              <w:bottom w:w="29" w:type="dxa"/>
              <w:right w:w="29" w:type="dxa"/>
            </w:tcMar>
          </w:tcPr>
          <w:p w:rsidR="00EA1C4E" w:rsidRDefault="003115BB">
            <w:r>
              <w:t>&lt;X.XX&gt;</w:t>
            </w:r>
          </w:p>
        </w:tc>
        <w:tc>
          <w:tcPr>
            <w:tcW w:w="0" w:type="auto"/>
            <w:shd w:val="clear" w:color="auto" w:fill="auto"/>
            <w:tcMar>
              <w:top w:w="29" w:type="dxa"/>
              <w:left w:w="29" w:type="dxa"/>
              <w:bottom w:w="29" w:type="dxa"/>
              <w:right w:w="29" w:type="dxa"/>
            </w:tcMar>
          </w:tcPr>
          <w:p w:rsidR="00EA1C4E" w:rsidRDefault="003115BB">
            <w:r>
              <w:rPr>
                <w:rStyle w:val="SAPEmphasis"/>
              </w:rPr>
              <w:t>Testername</w:t>
            </w:r>
          </w:p>
        </w:tc>
        <w:tc>
          <w:tcPr>
            <w:tcW w:w="0" w:type="auto"/>
            <w:shd w:val="clear" w:color="auto" w:fill="auto"/>
            <w:tcMar>
              <w:top w:w="29" w:type="dxa"/>
              <w:left w:w="29" w:type="dxa"/>
              <w:bottom w:w="29" w:type="dxa"/>
              <w:right w:w="29" w:type="dxa"/>
            </w:tcMar>
          </w:tcPr>
          <w:p w:rsidR="00EA1C4E" w:rsidRDefault="00EA1C4E"/>
        </w:tc>
        <w:tc>
          <w:tcPr>
            <w:tcW w:w="0" w:type="auto"/>
            <w:shd w:val="clear" w:color="auto" w:fill="auto"/>
            <w:tcMar>
              <w:top w:w="29" w:type="dxa"/>
              <w:left w:w="29" w:type="dxa"/>
              <w:bottom w:w="29" w:type="dxa"/>
              <w:right w:w="29" w:type="dxa"/>
            </w:tcMar>
          </w:tcPr>
          <w:p w:rsidR="00EA1C4E" w:rsidRDefault="003115BB">
            <w:r>
              <w:rPr>
                <w:rStyle w:val="SAPEmphasis"/>
              </w:rPr>
              <w:t>Testdatum</w:t>
            </w:r>
          </w:p>
        </w:tc>
        <w:tc>
          <w:tcPr>
            <w:tcW w:w="0" w:type="auto"/>
            <w:shd w:val="clear" w:color="auto" w:fill="auto"/>
            <w:tcMar>
              <w:top w:w="29" w:type="dxa"/>
              <w:left w:w="29" w:type="dxa"/>
              <w:bottom w:w="29" w:type="dxa"/>
              <w:right w:w="29" w:type="dxa"/>
            </w:tcMar>
          </w:tcPr>
          <w:p w:rsidR="00EA1C4E" w:rsidRDefault="003115BB">
            <w:r>
              <w:rPr>
                <w:rStyle w:val="SAPUserEntry"/>
              </w:rPr>
              <w:t xml:space="preserve">Geben Sie </w:t>
            </w:r>
            <w:r>
              <w:rPr>
                <w:rStyle w:val="SAPUserEntry"/>
              </w:rPr>
              <w:t>ein Testdatum ein.</w:t>
            </w:r>
          </w:p>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t>Benutzerrolle(n)</w:t>
            </w:r>
          </w:p>
        </w:tc>
        <w:tc>
          <w:tcPr>
            <w:tcW w:w="0" w:type="auto"/>
            <w:gridSpan w:val="5"/>
            <w:shd w:val="clear" w:color="auto" w:fill="auto"/>
            <w:tcMar>
              <w:top w:w="29" w:type="dxa"/>
              <w:left w:w="29" w:type="dxa"/>
              <w:bottom w:w="29" w:type="dxa"/>
              <w:right w:w="29" w:type="dxa"/>
            </w:tcMar>
          </w:tcPr>
          <w:p w:rsidR="00EA1C4E" w:rsidRDefault="00EA1C4E"/>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Verantwortungsbereich</w:t>
            </w:r>
          </w:p>
        </w:tc>
        <w:tc>
          <w:tcPr>
            <w:tcW w:w="0" w:type="auto"/>
            <w:gridSpan w:val="3"/>
            <w:shd w:val="clear" w:color="auto" w:fill="auto"/>
            <w:tcMar>
              <w:top w:w="29" w:type="dxa"/>
              <w:left w:w="29" w:type="dxa"/>
              <w:bottom w:w="29" w:type="dxa"/>
              <w:right w:w="29" w:type="dxa"/>
            </w:tcMar>
          </w:tcPr>
          <w:p w:rsidR="00EA1C4E" w:rsidRDefault="003115B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1C4E" w:rsidRDefault="003115BB">
            <w:r>
              <w:rPr>
                <w:rStyle w:val="SAPEmphasis"/>
              </w:rPr>
              <w:t>Dauer</w:t>
            </w:r>
          </w:p>
        </w:tc>
        <w:tc>
          <w:tcPr>
            <w:tcW w:w="0" w:type="auto"/>
            <w:shd w:val="clear" w:color="auto" w:fill="auto"/>
            <w:tcMar>
              <w:top w:w="29" w:type="dxa"/>
              <w:left w:w="29" w:type="dxa"/>
              <w:bottom w:w="29" w:type="dxa"/>
              <w:right w:w="29" w:type="dxa"/>
            </w:tcMar>
          </w:tcPr>
          <w:p w:rsidR="00EA1C4E" w:rsidRDefault="003115BB">
            <w:r>
              <w:rPr>
                <w:rStyle w:val="SAPUserEntry"/>
              </w:rPr>
              <w:t>Geben Sie eine Dauer ein.</w:t>
            </w:r>
          </w:p>
        </w:tc>
      </w:tr>
    </w:tbl>
    <w:p w:rsidR="00EA1C4E" w:rsidRDefault="003115BB">
      <w:pPr>
        <w:pStyle w:val="SAPKeyblockTitle"/>
      </w:pPr>
      <w:r>
        <w:t>Zweck</w:t>
      </w:r>
    </w:p>
    <w:p w:rsidR="003115BB" w:rsidRDefault="003115BB">
      <w:r>
        <w:t xml:space="preserve">In diesem Schritt legen Sie eine Faktura für den </w:t>
      </w:r>
      <w:r>
        <w:t>Kundenauftrag an.</w:t>
      </w:r>
    </w:p>
    <w:p w:rsidR="00EA1C4E" w:rsidRDefault="00EA1C4E"/>
    <w:tbl>
      <w:tblPr>
        <w:tblStyle w:val="SAPStandardTable"/>
        <w:tblW w:w="0" w:type="auto"/>
        <w:tblLook w:val="0620" w:firstRow="1" w:lastRow="0" w:firstColumn="0" w:lastColumn="0" w:noHBand="1" w:noVBand="1"/>
      </w:tblPr>
      <w:tblGrid>
        <w:gridCol w:w="1511"/>
        <w:gridCol w:w="2099"/>
        <w:gridCol w:w="5577"/>
        <w:gridCol w:w="2400"/>
        <w:gridCol w:w="2584"/>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Testschrittnummer</w:t>
            </w:r>
          </w:p>
        </w:tc>
        <w:tc>
          <w:tcPr>
            <w:tcW w:w="0" w:type="auto"/>
          </w:tcPr>
          <w:p w:rsidR="00EA1C4E" w:rsidRDefault="003115BB">
            <w:pPr>
              <w:pStyle w:val="SAPTableHeader"/>
            </w:pPr>
            <w:r>
              <w:rPr>
                <w:rStyle w:val="SAPEmphasis"/>
              </w:rPr>
              <w:t>Bezeichnung des Testschritts</w:t>
            </w:r>
          </w:p>
        </w:tc>
        <w:tc>
          <w:tcPr>
            <w:tcW w:w="0" w:type="auto"/>
          </w:tcPr>
          <w:p w:rsidR="00EA1C4E" w:rsidRDefault="003115BB">
            <w:pPr>
              <w:pStyle w:val="SAPTableHeader"/>
            </w:pPr>
            <w:r>
              <w:rPr>
                <w:rStyle w:val="SAPEmphasis"/>
              </w:rPr>
              <w:t>Anweisungen</w:t>
            </w:r>
          </w:p>
        </w:tc>
        <w:tc>
          <w:tcPr>
            <w:tcW w:w="0" w:type="auto"/>
          </w:tcPr>
          <w:p w:rsidR="00EA1C4E" w:rsidRDefault="003115BB">
            <w:pPr>
              <w:pStyle w:val="SAPTableHeader"/>
            </w:pPr>
            <w:r>
              <w:rPr>
                <w:rStyle w:val="SAPEmphasis"/>
              </w:rPr>
              <w:t>Erwartetes Ergebnis</w:t>
            </w:r>
          </w:p>
        </w:tc>
        <w:tc>
          <w:tcPr>
            <w:tcW w:w="0" w:type="auto"/>
          </w:tcPr>
          <w:p w:rsidR="00EA1C4E" w:rsidRDefault="003115BB">
            <w:pPr>
              <w:pStyle w:val="SAPTableHeader"/>
            </w:pPr>
            <w:r>
              <w:rPr>
                <w:rStyle w:val="SAPEmphasis"/>
              </w:rPr>
              <w:t>Bestanden/Nicht bestanden/Anmerkung</w:t>
            </w:r>
          </w:p>
        </w:tc>
      </w:tr>
      <w:tr w:rsidR="00EA1C4E" w:rsidTr="003115BB">
        <w:tc>
          <w:tcPr>
            <w:tcW w:w="0" w:type="auto"/>
          </w:tcPr>
          <w:p w:rsidR="00EA1C4E" w:rsidRDefault="003115BB">
            <w:r>
              <w:t>1</w:t>
            </w:r>
          </w:p>
        </w:tc>
        <w:tc>
          <w:tcPr>
            <w:tcW w:w="0" w:type="auto"/>
          </w:tcPr>
          <w:p w:rsidR="00EA1C4E" w:rsidRDefault="003115BB">
            <w:r>
              <w:rPr>
                <w:rStyle w:val="SAPEmphasis"/>
              </w:rPr>
              <w:t>Anmelden</w:t>
            </w:r>
          </w:p>
        </w:tc>
        <w:tc>
          <w:tcPr>
            <w:tcW w:w="0" w:type="auto"/>
          </w:tcPr>
          <w:p w:rsidR="00EA1C4E" w:rsidRDefault="003115BB">
            <w:r>
              <w:t>Melden Sie sich am SAP Fiori Launchpad als Sachbearbeiter Fakturierung</w:t>
            </w:r>
            <w:r>
              <w:t xml:space="preserve"> an.</w:t>
            </w:r>
          </w:p>
        </w:tc>
        <w:tc>
          <w:tcPr>
            <w:tcW w:w="0" w:type="auto"/>
          </w:tcPr>
          <w:p w:rsidR="00000000" w:rsidRDefault="003115BB"/>
        </w:tc>
        <w:tc>
          <w:tcPr>
            <w:tcW w:w="0" w:type="auto"/>
          </w:tcPr>
          <w:p w:rsidR="00000000" w:rsidRDefault="003115BB"/>
        </w:tc>
      </w:tr>
      <w:tr w:rsidR="00EA1C4E" w:rsidTr="003115BB">
        <w:tc>
          <w:tcPr>
            <w:tcW w:w="0" w:type="auto"/>
          </w:tcPr>
          <w:p w:rsidR="00EA1C4E" w:rsidRDefault="003115BB">
            <w:r>
              <w:t>2</w:t>
            </w:r>
          </w:p>
        </w:tc>
        <w:tc>
          <w:tcPr>
            <w:tcW w:w="0" w:type="auto"/>
          </w:tcPr>
          <w:p w:rsidR="00EA1C4E" w:rsidRDefault="003115BB">
            <w:r>
              <w:rPr>
                <w:rStyle w:val="SAPEmphasis"/>
              </w:rPr>
              <w:t>App aufrufen</w:t>
            </w:r>
          </w:p>
        </w:tc>
        <w:tc>
          <w:tcPr>
            <w:tcW w:w="0" w:type="auto"/>
          </w:tcPr>
          <w:p w:rsidR="00EA1C4E" w:rsidRDefault="003115BB">
            <w:r>
              <w:t xml:space="preserve">Öffnen Sie </w:t>
            </w:r>
            <w:r>
              <w:rPr>
                <w:rStyle w:val="SAPScreenElement"/>
              </w:rPr>
              <w:t>Fakturen anlegen – Fakturavorratspositionen</w:t>
            </w:r>
            <w:r>
              <w:t>.</w:t>
            </w:r>
          </w:p>
        </w:tc>
        <w:tc>
          <w:tcPr>
            <w:tcW w:w="0" w:type="auto"/>
          </w:tcPr>
          <w:p w:rsidR="00EA1C4E" w:rsidRDefault="003115BB">
            <w:r>
              <w:t xml:space="preserve">Das Bild </w:t>
            </w:r>
            <w:r>
              <w:rPr>
                <w:rStyle w:val="SAPScreenElement"/>
              </w:rPr>
              <w:t>Fakturen anlegen</w:t>
            </w:r>
            <w:r>
              <w:t xml:space="preserve"> wird angezeigt.</w:t>
            </w:r>
          </w:p>
        </w:tc>
        <w:tc>
          <w:tcPr>
            <w:tcW w:w="0" w:type="auto"/>
          </w:tcPr>
          <w:p w:rsidR="00000000" w:rsidRDefault="003115BB"/>
        </w:tc>
      </w:tr>
      <w:tr w:rsidR="00EA1C4E" w:rsidTr="003115BB">
        <w:tc>
          <w:tcPr>
            <w:tcW w:w="0" w:type="auto"/>
          </w:tcPr>
          <w:p w:rsidR="00EA1C4E" w:rsidRDefault="003115BB">
            <w:r>
              <w:t>3</w:t>
            </w:r>
          </w:p>
        </w:tc>
        <w:tc>
          <w:tcPr>
            <w:tcW w:w="0" w:type="auto"/>
          </w:tcPr>
          <w:p w:rsidR="00EA1C4E" w:rsidRDefault="003115BB">
            <w:r>
              <w:rPr>
                <w:rStyle w:val="SAPEmphasis"/>
              </w:rPr>
              <w:t>Lieferungsnummer auswählen</w:t>
            </w:r>
          </w:p>
        </w:tc>
        <w:tc>
          <w:tcPr>
            <w:tcW w:w="0" w:type="auto"/>
          </w:tcPr>
          <w:p w:rsidR="00EA1C4E" w:rsidRDefault="003115BB">
            <w:r>
              <w:t xml:space="preserve">Wählen Sie in der Liste </w:t>
            </w:r>
            <w:r>
              <w:rPr>
                <w:rStyle w:val="SAPScreenElement"/>
              </w:rPr>
              <w:t>Fakturavorratspositionen</w:t>
            </w:r>
            <w:r>
              <w:t xml:space="preserve"> die Zeile mit der Lieferungsnummer aus. Wählen Sie ansc</w:t>
            </w:r>
            <w:r>
              <w:t xml:space="preserve">hließend </w:t>
            </w:r>
            <w:r>
              <w:rPr>
                <w:rStyle w:val="SAPScreenElement"/>
              </w:rPr>
              <w:t>Fakturen anlegen</w:t>
            </w:r>
            <w:r>
              <w:t>.</w:t>
            </w:r>
          </w:p>
          <w:p w:rsidR="00EA1C4E" w:rsidRDefault="003115BB">
            <w:r>
              <w:rPr>
                <w:rStyle w:val="SAPEmphasis"/>
              </w:rPr>
              <w:t xml:space="preserve">Hinweis </w:t>
            </w:r>
            <w:r>
              <w:t xml:space="preserve">Wenn Sie die Lieferungsnummer nicht kennen, wählen Sie </w:t>
            </w:r>
            <w:r>
              <w:rPr>
                <w:rStyle w:val="SAPScreenElement"/>
              </w:rPr>
              <w:t>Kopf aufklappen</w:t>
            </w:r>
            <w:r>
              <w:t>, um danach zu suchen.</w:t>
            </w:r>
          </w:p>
        </w:tc>
        <w:tc>
          <w:tcPr>
            <w:tcW w:w="0" w:type="auto"/>
          </w:tcPr>
          <w:p w:rsidR="00EA1C4E" w:rsidRDefault="003115BB">
            <w:r>
              <w:t xml:space="preserve">Die Sicht </w:t>
            </w:r>
            <w:r>
              <w:rPr>
                <w:rStyle w:val="SAPScreenElement"/>
              </w:rPr>
              <w:t>Rechnung</w:t>
            </w:r>
            <w:r>
              <w:t xml:space="preserve"> wird angezeigt.</w:t>
            </w:r>
          </w:p>
        </w:tc>
        <w:tc>
          <w:tcPr>
            <w:tcW w:w="0" w:type="auto"/>
          </w:tcPr>
          <w:p w:rsidR="00000000" w:rsidRDefault="003115BB"/>
        </w:tc>
      </w:tr>
      <w:tr w:rsidR="00EA1C4E" w:rsidTr="003115BB">
        <w:tc>
          <w:tcPr>
            <w:tcW w:w="0" w:type="auto"/>
          </w:tcPr>
          <w:p w:rsidR="00EA1C4E" w:rsidRDefault="003115BB">
            <w:r>
              <w:t>4</w:t>
            </w:r>
          </w:p>
        </w:tc>
        <w:tc>
          <w:tcPr>
            <w:tcW w:w="0" w:type="auto"/>
          </w:tcPr>
          <w:p w:rsidR="00EA1C4E" w:rsidRDefault="003115BB">
            <w:r>
              <w:rPr>
                <w:rStyle w:val="SAPEmphasis"/>
              </w:rPr>
              <w:t>Rechnung anlegen</w:t>
            </w:r>
          </w:p>
        </w:tc>
        <w:tc>
          <w:tcPr>
            <w:tcW w:w="0" w:type="auto"/>
          </w:tcPr>
          <w:p w:rsidR="00EA1C4E" w:rsidRDefault="003115BB">
            <w:r>
              <w:t xml:space="preserve">Überprüfen Sie in der Sicht </w:t>
            </w:r>
            <w:r>
              <w:rPr>
                <w:rStyle w:val="SAPScreenElement"/>
              </w:rPr>
              <w:t>Rechnung</w:t>
            </w:r>
            <w:r>
              <w:t xml:space="preserve"> die Daten, und wählen Sie </w:t>
            </w:r>
            <w:r>
              <w:rPr>
                <w:rStyle w:val="SAPScreenElement"/>
              </w:rPr>
              <w:t>Sichern</w:t>
            </w:r>
            <w:r>
              <w:t>.</w:t>
            </w:r>
          </w:p>
        </w:tc>
        <w:tc>
          <w:tcPr>
            <w:tcW w:w="0" w:type="auto"/>
          </w:tcPr>
          <w:p w:rsidR="00EA1C4E" w:rsidRDefault="003115BB">
            <w:r>
              <w:t>Die Rechnung für die Lieferung wurde angelegt.</w:t>
            </w:r>
          </w:p>
        </w:tc>
        <w:tc>
          <w:tcPr>
            <w:tcW w:w="0" w:type="auto"/>
          </w:tcPr>
          <w:p w:rsidR="00000000" w:rsidRDefault="003115BB"/>
        </w:tc>
      </w:tr>
    </w:tbl>
    <w:p w:rsidR="00EA1C4E" w:rsidRDefault="00EA1C4E"/>
    <w:p w:rsidR="00EA1C4E" w:rsidRDefault="003115BB">
      <w:pPr>
        <w:pStyle w:val="Heading2"/>
      </w:pPr>
      <w:bookmarkStart w:id="32" w:name="unique_12"/>
      <w:bookmarkStart w:id="33" w:name="_Toc52224677"/>
      <w:r>
        <w:t>Folgebeleg verarbeiten: Servicevertrag</w:t>
      </w:r>
      <w:bookmarkEnd w:id="32"/>
      <w:bookmarkEnd w:id="33"/>
    </w:p>
    <w:p w:rsidR="00EA1C4E" w:rsidRDefault="003115BB">
      <w:pPr>
        <w:pStyle w:val="SAPKeyblockTitle"/>
      </w:pPr>
      <w:r>
        <w:t>Testverwaltung</w:t>
      </w:r>
    </w:p>
    <w:p w:rsidR="00EA1C4E" w:rsidRDefault="003115BB">
      <w:r>
        <w:t>Kundenprojekt: Füllen Sie die projektbezogenen Teile aus.</w:t>
      </w:r>
    </w:p>
    <w:p w:rsidR="00EA1C4E" w:rsidRDefault="00EA1C4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Testfall-ID</w:t>
            </w:r>
          </w:p>
        </w:tc>
        <w:tc>
          <w:tcPr>
            <w:tcW w:w="0" w:type="auto"/>
            <w:shd w:val="clear" w:color="auto" w:fill="auto"/>
            <w:tcMar>
              <w:top w:w="29" w:type="dxa"/>
              <w:left w:w="29" w:type="dxa"/>
              <w:bottom w:w="29" w:type="dxa"/>
              <w:right w:w="29" w:type="dxa"/>
            </w:tcMar>
          </w:tcPr>
          <w:p w:rsidR="00EA1C4E" w:rsidRDefault="003115BB">
            <w:r>
              <w:t>&lt;X.XX&gt;</w:t>
            </w:r>
          </w:p>
        </w:tc>
        <w:tc>
          <w:tcPr>
            <w:tcW w:w="0" w:type="auto"/>
            <w:shd w:val="clear" w:color="auto" w:fill="auto"/>
            <w:tcMar>
              <w:top w:w="29" w:type="dxa"/>
              <w:left w:w="29" w:type="dxa"/>
              <w:bottom w:w="29" w:type="dxa"/>
              <w:right w:w="29" w:type="dxa"/>
            </w:tcMar>
          </w:tcPr>
          <w:p w:rsidR="00EA1C4E" w:rsidRDefault="003115BB">
            <w:r>
              <w:rPr>
                <w:rStyle w:val="SAPEmphasis"/>
              </w:rPr>
              <w:t>Testername</w:t>
            </w:r>
          </w:p>
        </w:tc>
        <w:tc>
          <w:tcPr>
            <w:tcW w:w="0" w:type="auto"/>
            <w:shd w:val="clear" w:color="auto" w:fill="auto"/>
            <w:tcMar>
              <w:top w:w="29" w:type="dxa"/>
              <w:left w:w="29" w:type="dxa"/>
              <w:bottom w:w="29" w:type="dxa"/>
              <w:right w:w="29" w:type="dxa"/>
            </w:tcMar>
          </w:tcPr>
          <w:p w:rsidR="00EA1C4E" w:rsidRDefault="00EA1C4E"/>
        </w:tc>
        <w:tc>
          <w:tcPr>
            <w:tcW w:w="0" w:type="auto"/>
            <w:shd w:val="clear" w:color="auto" w:fill="auto"/>
            <w:tcMar>
              <w:top w:w="29" w:type="dxa"/>
              <w:left w:w="29" w:type="dxa"/>
              <w:bottom w:w="29" w:type="dxa"/>
              <w:right w:w="29" w:type="dxa"/>
            </w:tcMar>
          </w:tcPr>
          <w:p w:rsidR="00EA1C4E" w:rsidRDefault="003115BB">
            <w:r>
              <w:rPr>
                <w:rStyle w:val="SAPEmphasis"/>
              </w:rPr>
              <w:t>Testdatum</w:t>
            </w:r>
          </w:p>
        </w:tc>
        <w:tc>
          <w:tcPr>
            <w:tcW w:w="0" w:type="auto"/>
            <w:shd w:val="clear" w:color="auto" w:fill="auto"/>
            <w:tcMar>
              <w:top w:w="29" w:type="dxa"/>
              <w:left w:w="29" w:type="dxa"/>
              <w:bottom w:w="29" w:type="dxa"/>
              <w:right w:w="29" w:type="dxa"/>
            </w:tcMar>
          </w:tcPr>
          <w:p w:rsidR="00EA1C4E" w:rsidRDefault="003115BB">
            <w:r>
              <w:rPr>
                <w:rStyle w:val="SAPUserEntry"/>
              </w:rPr>
              <w:t xml:space="preserve">Geben Sie ein </w:t>
            </w:r>
            <w:r>
              <w:rPr>
                <w:rStyle w:val="SAPUserEntry"/>
              </w:rPr>
              <w:t>Testdatum ein.</w:t>
            </w:r>
          </w:p>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t>Benutzerrolle(n)</w:t>
            </w:r>
          </w:p>
        </w:tc>
        <w:tc>
          <w:tcPr>
            <w:tcW w:w="0" w:type="auto"/>
            <w:gridSpan w:val="5"/>
            <w:shd w:val="clear" w:color="auto" w:fill="auto"/>
            <w:tcMar>
              <w:top w:w="29" w:type="dxa"/>
              <w:left w:w="29" w:type="dxa"/>
              <w:bottom w:w="29" w:type="dxa"/>
              <w:right w:w="29" w:type="dxa"/>
            </w:tcMar>
          </w:tcPr>
          <w:p w:rsidR="00EA1C4E" w:rsidRDefault="00EA1C4E"/>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Verantwortungsbereich</w:t>
            </w:r>
          </w:p>
        </w:tc>
        <w:tc>
          <w:tcPr>
            <w:tcW w:w="0" w:type="auto"/>
            <w:gridSpan w:val="3"/>
            <w:shd w:val="clear" w:color="auto" w:fill="auto"/>
            <w:tcMar>
              <w:top w:w="29" w:type="dxa"/>
              <w:left w:w="29" w:type="dxa"/>
              <w:bottom w:w="29" w:type="dxa"/>
              <w:right w:w="29" w:type="dxa"/>
            </w:tcMar>
          </w:tcPr>
          <w:p w:rsidR="00EA1C4E" w:rsidRDefault="003115B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A1C4E" w:rsidRDefault="003115BB">
            <w:r>
              <w:rPr>
                <w:rStyle w:val="SAPEmphasis"/>
              </w:rPr>
              <w:t>Dauer</w:t>
            </w:r>
          </w:p>
        </w:tc>
        <w:tc>
          <w:tcPr>
            <w:tcW w:w="0" w:type="auto"/>
            <w:shd w:val="clear" w:color="auto" w:fill="auto"/>
            <w:tcMar>
              <w:top w:w="29" w:type="dxa"/>
              <w:left w:w="29" w:type="dxa"/>
              <w:bottom w:w="29" w:type="dxa"/>
              <w:right w:w="29" w:type="dxa"/>
            </w:tcMar>
          </w:tcPr>
          <w:p w:rsidR="00EA1C4E" w:rsidRDefault="003115BB">
            <w:r>
              <w:rPr>
                <w:rStyle w:val="SAPUserEntry"/>
              </w:rPr>
              <w:t>Geben Sie eine Dauer ein.</w:t>
            </w:r>
          </w:p>
        </w:tc>
      </w:tr>
    </w:tbl>
    <w:p w:rsidR="00EA1C4E" w:rsidRDefault="003115BB">
      <w:pPr>
        <w:pStyle w:val="SAPKeyblockTitle"/>
      </w:pPr>
      <w:r>
        <w:t>Zweck</w:t>
      </w:r>
    </w:p>
    <w:p w:rsidR="00EA1C4E" w:rsidRDefault="003115BB">
      <w:r>
        <w:t xml:space="preserve">Die folgende Vorgehensweise beschreibt die für die </w:t>
      </w:r>
      <w:r>
        <w:t>Freigabe eines Servicevertrags mindestens erforderlichen Schritte, damit für diese Fakturen angelegt werden können. Weitere Informationen zur Abwicklung von Serviceverträgen finden Sie im Umfangsbestandteil "Servicevertragsmanagement" (426).</w:t>
      </w:r>
    </w:p>
    <w:p w:rsidR="00EA1C4E" w:rsidRDefault="003115BB">
      <w:pPr>
        <w:pStyle w:val="SAPKeyblockTitle"/>
      </w:pPr>
      <w:r>
        <w:t>Vorgehensweise</w:t>
      </w:r>
    </w:p>
    <w:tbl>
      <w:tblPr>
        <w:tblStyle w:val="SAPStandardTable"/>
        <w:tblW w:w="0" w:type="auto"/>
        <w:tblLook w:val="0620" w:firstRow="1" w:lastRow="0" w:firstColumn="0" w:lastColumn="0" w:noHBand="1" w:noVBand="1"/>
      </w:tblPr>
      <w:tblGrid>
        <w:gridCol w:w="1405"/>
        <w:gridCol w:w="1769"/>
        <w:gridCol w:w="5997"/>
        <w:gridCol w:w="2750"/>
        <w:gridCol w:w="2250"/>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Testschrittnummer</w:t>
            </w:r>
          </w:p>
        </w:tc>
        <w:tc>
          <w:tcPr>
            <w:tcW w:w="0" w:type="auto"/>
          </w:tcPr>
          <w:p w:rsidR="00EA1C4E" w:rsidRDefault="003115BB">
            <w:pPr>
              <w:pStyle w:val="SAPTableHeader"/>
            </w:pPr>
            <w:r>
              <w:rPr>
                <w:rStyle w:val="SAPEmphasis"/>
              </w:rPr>
              <w:t>Bezeichnung des Testschritts</w:t>
            </w:r>
          </w:p>
        </w:tc>
        <w:tc>
          <w:tcPr>
            <w:tcW w:w="0" w:type="auto"/>
          </w:tcPr>
          <w:p w:rsidR="00EA1C4E" w:rsidRDefault="003115BB">
            <w:pPr>
              <w:pStyle w:val="SAPTableHeader"/>
            </w:pPr>
            <w:r>
              <w:rPr>
                <w:rStyle w:val="SAPEmphasis"/>
              </w:rPr>
              <w:t>Anweisung</w:t>
            </w:r>
          </w:p>
        </w:tc>
        <w:tc>
          <w:tcPr>
            <w:tcW w:w="0" w:type="auto"/>
          </w:tcPr>
          <w:p w:rsidR="00EA1C4E" w:rsidRDefault="003115BB">
            <w:pPr>
              <w:pStyle w:val="SAPTableHeader"/>
            </w:pPr>
            <w:r>
              <w:rPr>
                <w:rStyle w:val="SAPEmphasis"/>
              </w:rPr>
              <w:t>Erwartetes Ergebnis</w:t>
            </w:r>
          </w:p>
        </w:tc>
        <w:tc>
          <w:tcPr>
            <w:tcW w:w="0" w:type="auto"/>
          </w:tcPr>
          <w:p w:rsidR="00EA1C4E" w:rsidRDefault="003115BB">
            <w:pPr>
              <w:pStyle w:val="SAPTableHeader"/>
            </w:pPr>
            <w:r>
              <w:rPr>
                <w:rStyle w:val="SAPEmphasis"/>
              </w:rPr>
              <w:t>Bestanden/Nicht bestanden/Anmerkung</w:t>
            </w:r>
          </w:p>
        </w:tc>
      </w:tr>
      <w:tr w:rsidR="00EA1C4E" w:rsidTr="003115BB">
        <w:tc>
          <w:tcPr>
            <w:tcW w:w="0" w:type="auto"/>
          </w:tcPr>
          <w:p w:rsidR="00EA1C4E" w:rsidRDefault="003115BB">
            <w:r>
              <w:t>1</w:t>
            </w:r>
          </w:p>
        </w:tc>
        <w:tc>
          <w:tcPr>
            <w:tcW w:w="0" w:type="auto"/>
          </w:tcPr>
          <w:p w:rsidR="00EA1C4E" w:rsidRDefault="003115BB">
            <w:r>
              <w:rPr>
                <w:rStyle w:val="SAPEmphasis"/>
              </w:rPr>
              <w:t>Anmelden</w:t>
            </w:r>
          </w:p>
        </w:tc>
        <w:tc>
          <w:tcPr>
            <w:tcW w:w="0" w:type="auto"/>
          </w:tcPr>
          <w:p w:rsidR="00EA1C4E" w:rsidRDefault="003115BB">
            <w:r>
              <w:t>Melden Sie sich als Kundenserviceleiter</w:t>
            </w:r>
            <w:r>
              <w:t xml:space="preserve"> am SAP Fiori Launchpad an.</w:t>
            </w:r>
          </w:p>
        </w:tc>
        <w:tc>
          <w:tcPr>
            <w:tcW w:w="0" w:type="auto"/>
          </w:tcPr>
          <w:p w:rsidR="00EA1C4E" w:rsidRDefault="003115BB">
            <w:r>
              <w:t>Die Startseite wird angezeigt.</w:t>
            </w:r>
          </w:p>
        </w:tc>
        <w:tc>
          <w:tcPr>
            <w:tcW w:w="0" w:type="auto"/>
          </w:tcPr>
          <w:p w:rsidR="00EA1C4E" w:rsidRDefault="00EA1C4E"/>
        </w:tc>
      </w:tr>
      <w:tr w:rsidR="00EA1C4E" w:rsidTr="003115BB">
        <w:tc>
          <w:tcPr>
            <w:tcW w:w="0" w:type="auto"/>
          </w:tcPr>
          <w:p w:rsidR="00EA1C4E" w:rsidRDefault="003115BB">
            <w:r>
              <w:t>2</w:t>
            </w:r>
          </w:p>
        </w:tc>
        <w:tc>
          <w:tcPr>
            <w:tcW w:w="0" w:type="auto"/>
          </w:tcPr>
          <w:p w:rsidR="00EA1C4E" w:rsidRDefault="003115BB">
            <w:r>
              <w:rPr>
                <w:rStyle w:val="SAPEmphasis"/>
              </w:rPr>
              <w:t>SAP-Fiori-App aufrufen</w:t>
            </w:r>
          </w:p>
        </w:tc>
        <w:tc>
          <w:tcPr>
            <w:tcW w:w="0" w:type="auto"/>
          </w:tcPr>
          <w:p w:rsidR="00EA1C4E" w:rsidRDefault="003115BB">
            <w:r>
              <w:t xml:space="preserve">Navigieren Sie zu </w:t>
            </w:r>
            <w:r>
              <w:rPr>
                <w:rStyle w:val="SAPScreenElement"/>
              </w:rPr>
              <w:t xml:space="preserve">Serviceverträge </w:t>
            </w:r>
            <w:r>
              <w:rPr>
                <w:rFonts w:ascii="Times New Roman" w:hAnsi="Times New Roman"/>
              </w:rPr>
              <w:t>→</w:t>
            </w:r>
            <w:r>
              <w:t xml:space="preserve"> </w:t>
            </w:r>
            <w:r>
              <w:rPr>
                <w:rStyle w:val="SAPScreenElement"/>
              </w:rPr>
              <w:t>Serviceverträge suchen</w:t>
            </w:r>
            <w:r>
              <w:t>.</w:t>
            </w:r>
          </w:p>
        </w:tc>
        <w:tc>
          <w:tcPr>
            <w:tcW w:w="0" w:type="auto"/>
          </w:tcPr>
          <w:p w:rsidR="00EA1C4E" w:rsidRDefault="00EA1C4E"/>
        </w:tc>
        <w:tc>
          <w:tcPr>
            <w:tcW w:w="0" w:type="auto"/>
          </w:tcPr>
          <w:p w:rsidR="00EA1C4E" w:rsidRDefault="00EA1C4E"/>
        </w:tc>
      </w:tr>
      <w:tr w:rsidR="00EA1C4E" w:rsidTr="003115BB">
        <w:tc>
          <w:tcPr>
            <w:tcW w:w="0" w:type="auto"/>
          </w:tcPr>
          <w:p w:rsidR="00EA1C4E" w:rsidRDefault="003115BB">
            <w:r>
              <w:t>3</w:t>
            </w:r>
          </w:p>
        </w:tc>
        <w:tc>
          <w:tcPr>
            <w:tcW w:w="0" w:type="auto"/>
          </w:tcPr>
          <w:p w:rsidR="00EA1C4E" w:rsidRDefault="003115BB">
            <w:r>
              <w:rPr>
                <w:rStyle w:val="SAPEmphasis"/>
              </w:rPr>
              <w:t>Servicevertrag suchen</w:t>
            </w:r>
          </w:p>
        </w:tc>
        <w:tc>
          <w:tcPr>
            <w:tcW w:w="0" w:type="auto"/>
          </w:tcPr>
          <w:p w:rsidR="00EA1C4E" w:rsidRDefault="003115BB">
            <w:r>
              <w:t xml:space="preserve">Suchen Sie im Bereich </w:t>
            </w:r>
            <w:r>
              <w:rPr>
                <w:rStyle w:val="SAPScreenElement"/>
              </w:rPr>
              <w:t>Suche</w:t>
            </w:r>
            <w:r>
              <w:t xml:space="preserve"> anhand geeigneter Suchkriterien nach dem Servicevertra</w:t>
            </w:r>
            <w:r>
              <w:t xml:space="preserve">g, der von dem Lösungsangebot angelegt wurde. Wählen Sie anschließend </w:t>
            </w:r>
            <w:r>
              <w:rPr>
                <w:rStyle w:val="SAPScreenElement"/>
              </w:rPr>
              <w:t>Starten</w:t>
            </w:r>
            <w:r>
              <w:t>.</w:t>
            </w:r>
          </w:p>
        </w:tc>
        <w:tc>
          <w:tcPr>
            <w:tcW w:w="0" w:type="auto"/>
          </w:tcPr>
          <w:p w:rsidR="00EA1C4E" w:rsidRDefault="003115BB">
            <w:r>
              <w:t xml:space="preserve">Der Servicevertrag wird in der </w:t>
            </w:r>
            <w:r>
              <w:rPr>
                <w:rStyle w:val="SAPScreenElement"/>
              </w:rPr>
              <w:t>Ergebnisliste</w:t>
            </w:r>
            <w:r>
              <w:t xml:space="preserve"> angezeigt.</w:t>
            </w:r>
          </w:p>
        </w:tc>
        <w:tc>
          <w:tcPr>
            <w:tcW w:w="0" w:type="auto"/>
          </w:tcPr>
          <w:p w:rsidR="00EA1C4E" w:rsidRDefault="00EA1C4E"/>
        </w:tc>
      </w:tr>
      <w:tr w:rsidR="00EA1C4E" w:rsidTr="003115BB">
        <w:tc>
          <w:tcPr>
            <w:tcW w:w="0" w:type="auto"/>
          </w:tcPr>
          <w:p w:rsidR="00EA1C4E" w:rsidRDefault="003115BB">
            <w:r>
              <w:t>4</w:t>
            </w:r>
          </w:p>
        </w:tc>
        <w:tc>
          <w:tcPr>
            <w:tcW w:w="0" w:type="auto"/>
          </w:tcPr>
          <w:p w:rsidR="00EA1C4E" w:rsidRDefault="003115BB">
            <w:r>
              <w:rPr>
                <w:rStyle w:val="SAPEmphasis"/>
              </w:rPr>
              <w:t>Vertragstermine aktualisieren</w:t>
            </w:r>
          </w:p>
        </w:tc>
        <w:tc>
          <w:tcPr>
            <w:tcW w:w="0" w:type="auto"/>
          </w:tcPr>
          <w:p w:rsidR="00EA1C4E" w:rsidRDefault="003115BB">
            <w:r>
              <w:t xml:space="preserve">Wählen Sie in der </w:t>
            </w:r>
            <w:r>
              <w:rPr>
                <w:rStyle w:val="SAPScreenElement"/>
              </w:rPr>
              <w:t>Ergebnisliste</w:t>
            </w:r>
            <w:r>
              <w:t xml:space="preserve"> die </w:t>
            </w:r>
            <w:r>
              <w:rPr>
                <w:rStyle w:val="SAPScreenElement"/>
              </w:rPr>
              <w:t>Servicevertrags-ID</w:t>
            </w:r>
            <w:r>
              <w:t>, um zu den Details zu navigieren.</w:t>
            </w:r>
          </w:p>
          <w:p w:rsidR="00EA1C4E" w:rsidRDefault="003115BB">
            <w:r>
              <w:t xml:space="preserve">Wählen Sie in der Servicevertragssicht die Option </w:t>
            </w:r>
            <w:r>
              <w:rPr>
                <w:rStyle w:val="SAPScreenElement"/>
              </w:rPr>
              <w:t>Bearbeiten</w:t>
            </w:r>
            <w:r>
              <w:t>.</w:t>
            </w:r>
          </w:p>
          <w:p w:rsidR="00EA1C4E" w:rsidRDefault="003115BB">
            <w:r>
              <w:t xml:space="preserve">Geben Sie in den </w:t>
            </w:r>
            <w:r>
              <w:rPr>
                <w:rStyle w:val="SAPScreenElement"/>
              </w:rPr>
              <w:t>Servicevertragsdetails</w:t>
            </w:r>
            <w:r>
              <w:t xml:space="preserve"> unter </w:t>
            </w:r>
            <w:r>
              <w:rPr>
                <w:rStyle w:val="SAPScreenElement"/>
              </w:rPr>
              <w:t>Datumsangaben</w:t>
            </w:r>
            <w:r>
              <w:t xml:space="preserve"> das Datum für den </w:t>
            </w:r>
            <w:r>
              <w:rPr>
                <w:rStyle w:val="SAPScreenElement"/>
              </w:rPr>
              <w:t>Vertragsbeginn</w:t>
            </w:r>
            <w:r>
              <w:t xml:space="preserve"> und das Datum für das </w:t>
            </w:r>
            <w:r>
              <w:rPr>
                <w:rStyle w:val="SAPScreenElement"/>
              </w:rPr>
              <w:t>Vertragsende</w:t>
            </w:r>
            <w:r>
              <w:t xml:space="preserve"> an.</w:t>
            </w:r>
          </w:p>
          <w:p w:rsidR="00EA1C4E" w:rsidRDefault="003115BB">
            <w:r>
              <w:rPr>
                <w:rStyle w:val="SAPEmphasis"/>
              </w:rPr>
              <w:t xml:space="preserve">Hinweis </w:t>
            </w:r>
            <w:r>
              <w:t xml:space="preserve">In der Regel beginnt ein Vertrag am ersten eines Monats und endet beispielsweise nach genau einem Jahr. Aktualisieren Sie den </w:t>
            </w:r>
            <w:r>
              <w:rPr>
                <w:rStyle w:val="SAPScreenElement"/>
              </w:rPr>
              <w:t>Vertragsbeginn</w:t>
            </w:r>
            <w:r>
              <w:t xml:space="preserve"> und das </w:t>
            </w:r>
            <w:r>
              <w:rPr>
                <w:rStyle w:val="SAPScreenElement"/>
              </w:rPr>
              <w:t>Vertragsende</w:t>
            </w:r>
            <w:r>
              <w:t xml:space="preserve"> entsprechend.</w:t>
            </w:r>
          </w:p>
        </w:tc>
        <w:tc>
          <w:tcPr>
            <w:tcW w:w="0" w:type="auto"/>
          </w:tcPr>
          <w:p w:rsidR="00EA1C4E" w:rsidRDefault="003115BB">
            <w:r>
              <w:t>Der Servicevertrag wird angezeig</w:t>
            </w:r>
            <w:r>
              <w:t>t, und die Servicevertragstermine werden angepasst.</w:t>
            </w:r>
          </w:p>
        </w:tc>
        <w:tc>
          <w:tcPr>
            <w:tcW w:w="0" w:type="auto"/>
          </w:tcPr>
          <w:p w:rsidR="00EA1C4E" w:rsidRDefault="00EA1C4E"/>
        </w:tc>
      </w:tr>
      <w:tr w:rsidR="00EA1C4E" w:rsidTr="003115BB">
        <w:tc>
          <w:tcPr>
            <w:tcW w:w="0" w:type="auto"/>
          </w:tcPr>
          <w:p w:rsidR="00EA1C4E" w:rsidRDefault="003115BB">
            <w:r>
              <w:t>5</w:t>
            </w:r>
          </w:p>
        </w:tc>
        <w:tc>
          <w:tcPr>
            <w:tcW w:w="0" w:type="auto"/>
          </w:tcPr>
          <w:p w:rsidR="00EA1C4E" w:rsidRDefault="003115BB">
            <w:r>
              <w:rPr>
                <w:rStyle w:val="SAPEmphasis"/>
              </w:rPr>
              <w:t>Abrechnung prüfen</w:t>
            </w:r>
          </w:p>
        </w:tc>
        <w:tc>
          <w:tcPr>
            <w:tcW w:w="0" w:type="auto"/>
          </w:tcPr>
          <w:p w:rsidR="00EA1C4E" w:rsidRDefault="003115BB">
            <w:r>
              <w:t xml:space="preserve">Optional können Sie die Servicevertragsposition überprüfen, indem Sie die </w:t>
            </w:r>
            <w:r>
              <w:rPr>
                <w:rStyle w:val="SAPScreenElement"/>
              </w:rPr>
              <w:t>Positionsnummer</w:t>
            </w:r>
            <w:r>
              <w:t xml:space="preserve"> in der </w:t>
            </w:r>
            <w:r>
              <w:rPr>
                <w:rStyle w:val="SAPScreenElement"/>
              </w:rPr>
              <w:t>Positionsliste</w:t>
            </w:r>
            <w:r>
              <w:t xml:space="preserve"> auswählen. Prüfen Sie beispielsweise, ob der </w:t>
            </w:r>
            <w:r>
              <w:rPr>
                <w:rStyle w:val="SAPScreenElement"/>
              </w:rPr>
              <w:t>Fakturierungsplan</w:t>
            </w:r>
            <w:r>
              <w:t xml:space="preserve"> entspre</w:t>
            </w:r>
            <w:r>
              <w:t>chend gepflegt ist.</w:t>
            </w:r>
          </w:p>
          <w:p w:rsidR="00EA1C4E" w:rsidRDefault="003115BB">
            <w:r>
              <w:t xml:space="preserve">Navigieren Sie zurück zum Servicevertragskopf, und wählen Sie als </w:t>
            </w:r>
            <w:r>
              <w:rPr>
                <w:rStyle w:val="SAPScreenElement"/>
              </w:rPr>
              <w:t>Status</w:t>
            </w:r>
            <w:r>
              <w:t xml:space="preserve"> die Option </w:t>
            </w:r>
            <w:r>
              <w:rPr>
                <w:rStyle w:val="SAPScreenElement"/>
              </w:rPr>
              <w:t>Freigegeben</w:t>
            </w:r>
            <w:r>
              <w:t>.</w:t>
            </w:r>
          </w:p>
          <w:p w:rsidR="00EA1C4E" w:rsidRDefault="003115BB">
            <w:r>
              <w:t xml:space="preserve">Wählen Sie anschließend </w:t>
            </w:r>
            <w:r>
              <w:rPr>
                <w:rStyle w:val="SAPScreenElement"/>
              </w:rPr>
              <w:t>Sichern</w:t>
            </w:r>
            <w:r>
              <w:t>.</w:t>
            </w:r>
          </w:p>
        </w:tc>
        <w:tc>
          <w:tcPr>
            <w:tcW w:w="0" w:type="auto"/>
          </w:tcPr>
          <w:p w:rsidR="00EA1C4E" w:rsidRDefault="003115BB">
            <w:r>
              <w:t>Der Servicevertrag wird freigegeben.</w:t>
            </w:r>
          </w:p>
        </w:tc>
        <w:tc>
          <w:tcPr>
            <w:tcW w:w="0" w:type="auto"/>
          </w:tcPr>
          <w:p w:rsidR="00EA1C4E" w:rsidRDefault="00EA1C4E"/>
        </w:tc>
      </w:tr>
      <w:tr w:rsidR="00EA1C4E" w:rsidTr="003115BB">
        <w:tc>
          <w:tcPr>
            <w:tcW w:w="0" w:type="auto"/>
          </w:tcPr>
          <w:p w:rsidR="00EA1C4E" w:rsidRDefault="003115BB">
            <w:r>
              <w:t>6</w:t>
            </w:r>
          </w:p>
        </w:tc>
        <w:tc>
          <w:tcPr>
            <w:tcW w:w="0" w:type="auto"/>
          </w:tcPr>
          <w:p w:rsidR="00EA1C4E" w:rsidRDefault="003115BB">
            <w:r>
              <w:rPr>
                <w:rStyle w:val="SAPEmphasis"/>
              </w:rPr>
              <w:t>Fakturaanforderungen anlegen</w:t>
            </w:r>
          </w:p>
        </w:tc>
        <w:tc>
          <w:tcPr>
            <w:tcW w:w="0" w:type="auto"/>
          </w:tcPr>
          <w:p w:rsidR="00EA1C4E" w:rsidRDefault="003115BB">
            <w:r>
              <w:t>Gemäß dem Fakturierungsplan des Serv</w:t>
            </w:r>
            <w:r>
              <w:t>icevertrags werden Fakturaanforderungen eingeplant. In der Regel wird dieser Schritt nicht vom Anwendungsbenutzer ausgeführt.</w:t>
            </w:r>
          </w:p>
          <w:p w:rsidR="00EA1C4E" w:rsidRDefault="003115BB">
            <w:r>
              <w:t>Aus Demonstrationsgründen können Sie das Anlegen der Fakturaanforderung auslösen, indem Sie sich an SAP GUI anmelden.</w:t>
            </w:r>
          </w:p>
          <w:p w:rsidR="00EA1C4E" w:rsidRDefault="003115BB">
            <w:r>
              <w:t>Rufen Sie di</w:t>
            </w:r>
            <w:r>
              <w:t xml:space="preserve">e Transaktion </w:t>
            </w:r>
            <w:r>
              <w:rPr>
                <w:rStyle w:val="SAPEmphasis"/>
              </w:rPr>
              <w:t>CRMS4_BIL_BDR_GEN</w:t>
            </w:r>
            <w:r>
              <w:t xml:space="preserve"> auf.</w:t>
            </w:r>
          </w:p>
          <w:p w:rsidR="00EA1C4E" w:rsidRDefault="003115BB">
            <w:r>
              <w:t xml:space="preserve">Geben Sie als "Anlegehorizont FaktAnf. (Tage)" Wert </w:t>
            </w:r>
            <w:r>
              <w:rPr>
                <w:rStyle w:val="SAPUserEntry"/>
              </w:rPr>
              <w:t>30</w:t>
            </w:r>
            <w:r>
              <w:t xml:space="preserve"> ein.</w:t>
            </w:r>
          </w:p>
          <w:p w:rsidR="00EA1C4E" w:rsidRDefault="003115BB">
            <w:r>
              <w:t xml:space="preserve">Wählen Sie </w:t>
            </w:r>
            <w:r>
              <w:rPr>
                <w:rStyle w:val="SAPScreenElement"/>
              </w:rPr>
              <w:t>Ausführen</w:t>
            </w:r>
            <w:r>
              <w:t xml:space="preserve"> (</w:t>
            </w:r>
            <w:r>
              <w:rPr>
                <w:rStyle w:val="SAPMonospace"/>
              </w:rPr>
              <w:t>F8</w:t>
            </w:r>
            <w:r>
              <w:t>).</w:t>
            </w:r>
          </w:p>
        </w:tc>
        <w:tc>
          <w:tcPr>
            <w:tcW w:w="0" w:type="auto"/>
          </w:tcPr>
          <w:p w:rsidR="00EA1C4E" w:rsidRDefault="003115BB">
            <w:r>
              <w:t>Die generierten Fakturaanforderungen werden angezeigt.</w:t>
            </w:r>
          </w:p>
        </w:tc>
        <w:tc>
          <w:tcPr>
            <w:tcW w:w="0" w:type="auto"/>
          </w:tcPr>
          <w:p w:rsidR="00EA1C4E" w:rsidRDefault="00EA1C4E"/>
        </w:tc>
      </w:tr>
      <w:tr w:rsidR="00EA1C4E" w:rsidTr="003115BB">
        <w:tc>
          <w:tcPr>
            <w:tcW w:w="0" w:type="auto"/>
          </w:tcPr>
          <w:p w:rsidR="00EA1C4E" w:rsidRDefault="003115BB">
            <w:r>
              <w:t>7</w:t>
            </w:r>
          </w:p>
        </w:tc>
        <w:tc>
          <w:tcPr>
            <w:tcW w:w="0" w:type="auto"/>
          </w:tcPr>
          <w:p w:rsidR="00EA1C4E" w:rsidRDefault="003115BB">
            <w:r>
              <w:rPr>
                <w:rStyle w:val="SAPEmphasis"/>
              </w:rPr>
              <w:t>Faktura für Servicevertrag anlegen</w:t>
            </w:r>
          </w:p>
        </w:tc>
        <w:tc>
          <w:tcPr>
            <w:tcW w:w="0" w:type="auto"/>
          </w:tcPr>
          <w:p w:rsidR="00EA1C4E" w:rsidRDefault="003115BB">
            <w:r>
              <w:t xml:space="preserve">Navigieren Sie auf der Startseite des SAP Fiori Launchpad zu </w:t>
            </w:r>
            <w:r>
              <w:rPr>
                <w:rStyle w:val="SAPScreenElement"/>
              </w:rPr>
              <w:t>Fakturen</w:t>
            </w:r>
            <w:r>
              <w:t xml:space="preserve"> &gt; </w:t>
            </w:r>
            <w:r>
              <w:rPr>
                <w:rStyle w:val="SAPScreenElement"/>
              </w:rPr>
              <w:t>Fakturen anlegen (Fakturavorratspositionen)</w:t>
            </w:r>
            <w:r>
              <w:t>.</w:t>
            </w:r>
          </w:p>
          <w:p w:rsidR="00EA1C4E" w:rsidRDefault="003115BB">
            <w:r>
              <w:t xml:space="preserve">Filtern Sie </w:t>
            </w:r>
            <w:r>
              <w:t xml:space="preserve">die Suche nach </w:t>
            </w:r>
            <w:r>
              <w:rPr>
                <w:rStyle w:val="SAPScreenElement"/>
              </w:rPr>
              <w:t>Vertriebsbelegtyp: Fakturaanforderung</w:t>
            </w:r>
            <w:r>
              <w:t xml:space="preserve"> und </w:t>
            </w:r>
            <w:r>
              <w:rPr>
                <w:rStyle w:val="SAPScreenElement"/>
              </w:rPr>
              <w:t>Fakturadatum: Heute</w:t>
            </w:r>
          </w:p>
          <w:p w:rsidR="00EA1C4E" w:rsidRDefault="003115BB">
            <w:r>
              <w:t xml:space="preserve">Markieren Sie die Zeile mit der entsprechenden Fakturaanforderung, und wählen Sie </w:t>
            </w:r>
            <w:r>
              <w:rPr>
                <w:rStyle w:val="SAPScreenElement"/>
              </w:rPr>
              <w:t>Fakturen anlegen</w:t>
            </w:r>
            <w:r>
              <w:t>.</w:t>
            </w:r>
          </w:p>
          <w:p w:rsidR="00EA1C4E" w:rsidRDefault="003115BB">
            <w:r>
              <w:t xml:space="preserve">Wählen Sie auf der Sicht </w:t>
            </w:r>
            <w:r>
              <w:rPr>
                <w:rStyle w:val="SAPScreenElement"/>
              </w:rPr>
              <w:t>Rechnung</w:t>
            </w:r>
            <w:r>
              <w:t xml:space="preserve"> die Option </w:t>
            </w:r>
            <w:r>
              <w:rPr>
                <w:rStyle w:val="SAPScreenElement"/>
              </w:rPr>
              <w:t>Sichern</w:t>
            </w:r>
            <w:r>
              <w:t>.</w:t>
            </w:r>
          </w:p>
        </w:tc>
        <w:tc>
          <w:tcPr>
            <w:tcW w:w="0" w:type="auto"/>
          </w:tcPr>
          <w:p w:rsidR="00EA1C4E" w:rsidRDefault="003115BB">
            <w:r>
              <w:t>Die Rechnung wird gesiche</w:t>
            </w:r>
            <w:r>
              <w:t>rt.</w:t>
            </w:r>
          </w:p>
        </w:tc>
        <w:tc>
          <w:tcPr>
            <w:tcW w:w="0" w:type="auto"/>
          </w:tcPr>
          <w:p w:rsidR="00EA1C4E" w:rsidRDefault="00EA1C4E"/>
        </w:tc>
      </w:tr>
    </w:tbl>
    <w:p w:rsidR="00EA1C4E" w:rsidRDefault="003115BB">
      <w:pPr>
        <w:pStyle w:val="Heading2"/>
      </w:pPr>
      <w:bookmarkStart w:id="34" w:name="unique_13"/>
      <w:bookmarkStart w:id="35" w:name="_Toc52224678"/>
      <w:r>
        <w:t>Fakturen überprüfen</w:t>
      </w:r>
      <w:bookmarkEnd w:id="34"/>
      <w:bookmarkEnd w:id="35"/>
    </w:p>
    <w:p w:rsidR="00EA1C4E" w:rsidRDefault="003115BB">
      <w:pPr>
        <w:pStyle w:val="SAPKeyblockTitle"/>
      </w:pPr>
      <w:r>
        <w:t>Testverwaltung</w:t>
      </w:r>
    </w:p>
    <w:p w:rsidR="00EA1C4E" w:rsidRDefault="003115BB">
      <w:r>
        <w:t>Kundenprojekt: Füllen Sie die projektbezogenen Teile aus.</w:t>
      </w:r>
    </w:p>
    <w:p w:rsidR="00EA1C4E" w:rsidRDefault="00EA1C4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Testfall-ID</w:t>
            </w:r>
          </w:p>
        </w:tc>
        <w:tc>
          <w:tcPr>
            <w:tcW w:w="0" w:type="auto"/>
            <w:shd w:val="clear" w:color="auto" w:fill="auto"/>
            <w:tcMar>
              <w:top w:w="29" w:type="dxa"/>
              <w:left w:w="29" w:type="dxa"/>
              <w:bottom w:w="29" w:type="dxa"/>
              <w:right w:w="29" w:type="dxa"/>
            </w:tcMar>
          </w:tcPr>
          <w:p w:rsidR="00EA1C4E" w:rsidRDefault="003115BB">
            <w:r>
              <w:t>&lt;X.XX&gt;</w:t>
            </w:r>
          </w:p>
        </w:tc>
        <w:tc>
          <w:tcPr>
            <w:tcW w:w="0" w:type="auto"/>
            <w:shd w:val="clear" w:color="auto" w:fill="auto"/>
            <w:tcMar>
              <w:top w:w="29" w:type="dxa"/>
              <w:left w:w="29" w:type="dxa"/>
              <w:bottom w:w="29" w:type="dxa"/>
              <w:right w:w="29" w:type="dxa"/>
            </w:tcMar>
          </w:tcPr>
          <w:p w:rsidR="00EA1C4E" w:rsidRDefault="003115BB">
            <w:r>
              <w:rPr>
                <w:rStyle w:val="SAPEmphasis"/>
              </w:rPr>
              <w:t>Testername</w:t>
            </w:r>
          </w:p>
        </w:tc>
        <w:tc>
          <w:tcPr>
            <w:tcW w:w="0" w:type="auto"/>
            <w:shd w:val="clear" w:color="auto" w:fill="auto"/>
            <w:tcMar>
              <w:top w:w="29" w:type="dxa"/>
              <w:left w:w="29" w:type="dxa"/>
              <w:bottom w:w="29" w:type="dxa"/>
              <w:right w:w="29" w:type="dxa"/>
            </w:tcMar>
          </w:tcPr>
          <w:p w:rsidR="00EA1C4E" w:rsidRDefault="00EA1C4E"/>
        </w:tc>
        <w:tc>
          <w:tcPr>
            <w:tcW w:w="0" w:type="auto"/>
            <w:shd w:val="clear" w:color="auto" w:fill="auto"/>
            <w:tcMar>
              <w:top w:w="29" w:type="dxa"/>
              <w:left w:w="29" w:type="dxa"/>
              <w:bottom w:w="29" w:type="dxa"/>
              <w:right w:w="29" w:type="dxa"/>
            </w:tcMar>
          </w:tcPr>
          <w:p w:rsidR="00EA1C4E" w:rsidRDefault="003115BB">
            <w:r>
              <w:rPr>
                <w:rStyle w:val="SAPEmphasis"/>
              </w:rPr>
              <w:t>Testdatum</w:t>
            </w:r>
          </w:p>
        </w:tc>
        <w:tc>
          <w:tcPr>
            <w:tcW w:w="0" w:type="auto"/>
            <w:shd w:val="clear" w:color="auto" w:fill="auto"/>
            <w:tcMar>
              <w:top w:w="29" w:type="dxa"/>
              <w:left w:w="29" w:type="dxa"/>
              <w:bottom w:w="29" w:type="dxa"/>
              <w:right w:w="29" w:type="dxa"/>
            </w:tcMar>
          </w:tcPr>
          <w:p w:rsidR="00EA1C4E" w:rsidRDefault="003115BB">
            <w:r>
              <w:rPr>
                <w:rStyle w:val="SAPUserEntry"/>
              </w:rPr>
              <w:t>Geben Sie ein Testdatum ein.</w:t>
            </w:r>
          </w:p>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t>Benutzerrolle(n)</w:t>
            </w:r>
          </w:p>
        </w:tc>
        <w:tc>
          <w:tcPr>
            <w:tcW w:w="0" w:type="auto"/>
            <w:gridSpan w:val="5"/>
            <w:shd w:val="clear" w:color="auto" w:fill="auto"/>
            <w:tcMar>
              <w:top w:w="29" w:type="dxa"/>
              <w:left w:w="29" w:type="dxa"/>
              <w:bottom w:w="29" w:type="dxa"/>
              <w:right w:w="29" w:type="dxa"/>
            </w:tcMar>
          </w:tcPr>
          <w:p w:rsidR="00EA1C4E" w:rsidRDefault="00EA1C4E"/>
        </w:tc>
      </w:tr>
      <w:tr w:rsidR="00EA1C4E" w:rsidTr="003115B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A1C4E" w:rsidRDefault="003115BB">
            <w:r>
              <w:rPr>
                <w:rStyle w:val="SAPEmphasis"/>
              </w:rPr>
              <w:t>Verantwortungsbereich</w:t>
            </w:r>
          </w:p>
        </w:tc>
        <w:tc>
          <w:tcPr>
            <w:tcW w:w="0" w:type="auto"/>
            <w:gridSpan w:val="3"/>
            <w:shd w:val="clear" w:color="auto" w:fill="auto"/>
            <w:tcMar>
              <w:top w:w="29" w:type="dxa"/>
              <w:left w:w="29" w:type="dxa"/>
              <w:bottom w:w="29" w:type="dxa"/>
              <w:right w:w="29" w:type="dxa"/>
            </w:tcMar>
          </w:tcPr>
          <w:p w:rsidR="00EA1C4E" w:rsidRDefault="003115BB">
            <w:r>
              <w:rPr>
                <w:rStyle w:val="SAPUserEntry"/>
              </w:rPr>
              <w:t>&lt;Geben Sie den Serviceanbieter, einen Kunden</w:t>
            </w:r>
            <w:r>
              <w:rPr>
                <w:rStyle w:val="SAPUserEntry"/>
              </w:rPr>
              <w:t xml:space="preserve"> oder einen Serviceanbieter zusammen mit einem Kunden an.&gt;</w:t>
            </w:r>
          </w:p>
        </w:tc>
        <w:tc>
          <w:tcPr>
            <w:tcW w:w="0" w:type="auto"/>
            <w:shd w:val="clear" w:color="auto" w:fill="auto"/>
            <w:tcMar>
              <w:top w:w="29" w:type="dxa"/>
              <w:left w:w="29" w:type="dxa"/>
              <w:bottom w:w="29" w:type="dxa"/>
              <w:right w:w="29" w:type="dxa"/>
            </w:tcMar>
          </w:tcPr>
          <w:p w:rsidR="00EA1C4E" w:rsidRDefault="003115BB">
            <w:r>
              <w:rPr>
                <w:rStyle w:val="SAPEmphasis"/>
              </w:rPr>
              <w:t>Dauer</w:t>
            </w:r>
          </w:p>
        </w:tc>
        <w:tc>
          <w:tcPr>
            <w:tcW w:w="0" w:type="auto"/>
            <w:shd w:val="clear" w:color="auto" w:fill="auto"/>
            <w:tcMar>
              <w:top w:w="29" w:type="dxa"/>
              <w:left w:w="29" w:type="dxa"/>
              <w:bottom w:w="29" w:type="dxa"/>
              <w:right w:w="29" w:type="dxa"/>
            </w:tcMar>
          </w:tcPr>
          <w:p w:rsidR="00EA1C4E" w:rsidRDefault="003115BB">
            <w:r>
              <w:rPr>
                <w:rStyle w:val="SAPUserEntry"/>
              </w:rPr>
              <w:t>Geben Sie eine Dauer ein.</w:t>
            </w:r>
          </w:p>
        </w:tc>
      </w:tr>
    </w:tbl>
    <w:p w:rsidR="00EA1C4E" w:rsidRDefault="003115BB">
      <w:pPr>
        <w:pStyle w:val="SAPKeyblockTitle"/>
      </w:pPr>
      <w:r>
        <w:t>Zweck</w:t>
      </w:r>
    </w:p>
    <w:p w:rsidR="00EA1C4E" w:rsidRDefault="003115BB">
      <w:r>
        <w:t xml:space="preserve">Das Lösungsangebot selbst kann nicht fakturiert werden. Stattdessen werden die Folgebelege des Lösungsangebots fakturiert. Dies muss in den vorherigen </w:t>
      </w:r>
      <w:r>
        <w:t>Kapiteln vorgenommen worden sein. Weitere Informationen finden Sie in den einzelnen Kapiteln:</w:t>
      </w:r>
    </w:p>
    <w:p w:rsidR="00EA1C4E" w:rsidRDefault="003115BB">
      <w:pPr>
        <w:pStyle w:val="listpara1"/>
        <w:numPr>
          <w:ilvl w:val="0"/>
          <w:numId w:val="8"/>
        </w:numPr>
      </w:pPr>
      <w:r>
        <w:t>Folgebeleg verarbeiten: Serviceauftrag</w:t>
      </w:r>
    </w:p>
    <w:p w:rsidR="00EA1C4E" w:rsidRDefault="003115BB">
      <w:pPr>
        <w:pStyle w:val="listpara1"/>
        <w:numPr>
          <w:ilvl w:val="0"/>
          <w:numId w:val="3"/>
        </w:numPr>
      </w:pPr>
      <w:r>
        <w:t>Folgebeleg verarbeiten: Kundenauftrag</w:t>
      </w:r>
    </w:p>
    <w:p w:rsidR="003115BB" w:rsidRDefault="003115BB">
      <w:pPr>
        <w:pStyle w:val="listpara1"/>
        <w:numPr>
          <w:ilvl w:val="0"/>
          <w:numId w:val="3"/>
        </w:numPr>
      </w:pPr>
      <w:r>
        <w:t>Folgebeleg verarbeiten: Servicevertrag</w:t>
      </w:r>
    </w:p>
    <w:p w:rsidR="003115BB" w:rsidRDefault="003115BB">
      <w:r>
        <w:t xml:space="preserve">Mit der folgenden Vorgehensweise prüfen Sie, </w:t>
      </w:r>
      <w:r>
        <w:t>ob die Fakturen korrekt angezeigt werden. Um von einem zentralen Beleg aus auf die Rechnungen zuzugreifen, beginnen Sie mit der Vorgangshistorie des Lösungsangebots, und navigieren Sie zu den Folgebelegen.</w:t>
      </w:r>
    </w:p>
    <w:p w:rsidR="00EA1C4E" w:rsidRDefault="003115BB">
      <w:r>
        <w:t xml:space="preserve">Bei Serviceaufträgen und Serviceverträgen müssen </w:t>
      </w:r>
      <w:r>
        <w:t>Sie vom Lösungsangebot zuerst zum entsprechenden Servicebeleg navigieren und dann die Rechnungen der Servicebelege anzeigen. Für Kundenaufträge wird die Rechnung im Lösungsangebot angezeigt.</w:t>
      </w:r>
    </w:p>
    <w:p w:rsidR="00EA1C4E" w:rsidRDefault="003115BB">
      <w:pPr>
        <w:pStyle w:val="SAPKeyblockTitle"/>
      </w:pPr>
      <w:r>
        <w:t>Vorgehensweise</w:t>
      </w:r>
    </w:p>
    <w:tbl>
      <w:tblPr>
        <w:tblStyle w:val="SAPStandardTable"/>
        <w:tblW w:w="0" w:type="auto"/>
        <w:tblLook w:val="0620" w:firstRow="1" w:lastRow="0" w:firstColumn="0" w:lastColumn="0" w:noHBand="1" w:noVBand="1"/>
      </w:tblPr>
      <w:tblGrid>
        <w:gridCol w:w="1385"/>
        <w:gridCol w:w="1763"/>
        <w:gridCol w:w="4708"/>
        <w:gridCol w:w="4123"/>
        <w:gridCol w:w="2192"/>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Testschrittnummer</w:t>
            </w:r>
          </w:p>
        </w:tc>
        <w:tc>
          <w:tcPr>
            <w:tcW w:w="0" w:type="auto"/>
          </w:tcPr>
          <w:p w:rsidR="00EA1C4E" w:rsidRDefault="003115BB">
            <w:pPr>
              <w:pStyle w:val="SAPTableHeader"/>
            </w:pPr>
            <w:r>
              <w:rPr>
                <w:rStyle w:val="SAPEmphasis"/>
              </w:rPr>
              <w:t>Bezeichnung des Testschritts</w:t>
            </w:r>
          </w:p>
        </w:tc>
        <w:tc>
          <w:tcPr>
            <w:tcW w:w="0" w:type="auto"/>
          </w:tcPr>
          <w:p w:rsidR="00EA1C4E" w:rsidRDefault="003115BB">
            <w:pPr>
              <w:pStyle w:val="SAPTableHeader"/>
            </w:pPr>
            <w:r>
              <w:rPr>
                <w:rStyle w:val="SAPEmphasis"/>
              </w:rPr>
              <w:t>Anw</w:t>
            </w:r>
            <w:r>
              <w:rPr>
                <w:rStyle w:val="SAPEmphasis"/>
              </w:rPr>
              <w:t>eisung</w:t>
            </w:r>
          </w:p>
        </w:tc>
        <w:tc>
          <w:tcPr>
            <w:tcW w:w="0" w:type="auto"/>
          </w:tcPr>
          <w:p w:rsidR="00EA1C4E" w:rsidRDefault="003115BB">
            <w:pPr>
              <w:pStyle w:val="SAPTableHeader"/>
            </w:pPr>
            <w:r>
              <w:rPr>
                <w:rStyle w:val="SAPEmphasis"/>
              </w:rPr>
              <w:t>Erwartetes Ergebnis</w:t>
            </w:r>
          </w:p>
        </w:tc>
        <w:tc>
          <w:tcPr>
            <w:tcW w:w="0" w:type="auto"/>
          </w:tcPr>
          <w:p w:rsidR="00EA1C4E" w:rsidRDefault="003115BB">
            <w:pPr>
              <w:pStyle w:val="SAPTableHeader"/>
            </w:pPr>
            <w:r>
              <w:rPr>
                <w:rStyle w:val="SAPEmphasis"/>
              </w:rPr>
              <w:t>Bestanden/Nicht bestanden/Anmerkung</w:t>
            </w:r>
          </w:p>
        </w:tc>
      </w:tr>
      <w:tr w:rsidR="00EA1C4E" w:rsidTr="003115BB">
        <w:tc>
          <w:tcPr>
            <w:tcW w:w="0" w:type="auto"/>
          </w:tcPr>
          <w:p w:rsidR="00EA1C4E" w:rsidRDefault="003115BB">
            <w:r>
              <w:t>1</w:t>
            </w:r>
          </w:p>
        </w:tc>
        <w:tc>
          <w:tcPr>
            <w:tcW w:w="0" w:type="auto"/>
          </w:tcPr>
          <w:p w:rsidR="00EA1C4E" w:rsidRDefault="003115BB">
            <w:r>
              <w:rPr>
                <w:rStyle w:val="SAPEmphasis"/>
              </w:rPr>
              <w:t>Anmelden</w:t>
            </w:r>
          </w:p>
        </w:tc>
        <w:tc>
          <w:tcPr>
            <w:tcW w:w="0" w:type="auto"/>
          </w:tcPr>
          <w:p w:rsidR="00EA1C4E" w:rsidRDefault="003115BB">
            <w:r>
              <w:t>Melden Sie sich als Kundenserviceleiter</w:t>
            </w:r>
            <w:r>
              <w:t xml:space="preserve"> am SAP Fiori Launchpad an.</w:t>
            </w:r>
          </w:p>
        </w:tc>
        <w:tc>
          <w:tcPr>
            <w:tcW w:w="0" w:type="auto"/>
          </w:tcPr>
          <w:p w:rsidR="00EA1C4E" w:rsidRDefault="003115BB">
            <w:r>
              <w:t xml:space="preserve">Die </w:t>
            </w:r>
            <w:r>
              <w:rPr>
                <w:rStyle w:val="SAPScreenElement"/>
              </w:rPr>
              <w:t>Startseite</w:t>
            </w:r>
            <w:r>
              <w:t xml:space="preserve"> wird angezeigt.</w:t>
            </w:r>
          </w:p>
        </w:tc>
        <w:tc>
          <w:tcPr>
            <w:tcW w:w="0" w:type="auto"/>
          </w:tcPr>
          <w:p w:rsidR="00EA1C4E" w:rsidRDefault="00EA1C4E"/>
        </w:tc>
      </w:tr>
      <w:tr w:rsidR="00EA1C4E" w:rsidTr="003115BB">
        <w:tc>
          <w:tcPr>
            <w:tcW w:w="0" w:type="auto"/>
          </w:tcPr>
          <w:p w:rsidR="00EA1C4E" w:rsidRDefault="003115BB">
            <w:r>
              <w:t>2</w:t>
            </w:r>
          </w:p>
        </w:tc>
        <w:tc>
          <w:tcPr>
            <w:tcW w:w="0" w:type="auto"/>
          </w:tcPr>
          <w:p w:rsidR="00EA1C4E" w:rsidRDefault="003115BB">
            <w:r>
              <w:rPr>
                <w:rStyle w:val="SAPEmphasis"/>
              </w:rPr>
              <w:t>Lösungsangebot suchen</w:t>
            </w:r>
          </w:p>
        </w:tc>
        <w:tc>
          <w:tcPr>
            <w:tcW w:w="0" w:type="auto"/>
          </w:tcPr>
          <w:p w:rsidR="00EA1C4E" w:rsidRDefault="003115BB">
            <w:r>
              <w:t xml:space="preserve">Öffnen Sie die App </w:t>
            </w:r>
            <w:r>
              <w:rPr>
                <w:rStyle w:val="SAPScreenElement"/>
              </w:rPr>
              <w:t>Serviceauftragsangebote suchen</w:t>
            </w:r>
            <w:r>
              <w:t>.</w:t>
            </w:r>
          </w:p>
          <w:p w:rsidR="00EA1C4E" w:rsidRDefault="003115BB">
            <w:r>
              <w:t xml:space="preserve">Wählen Sie auf dem Bild </w:t>
            </w:r>
            <w:r>
              <w:rPr>
                <w:rStyle w:val="SAPScreenElement"/>
              </w:rPr>
              <w:t>Suchen</w:t>
            </w:r>
            <w:r>
              <w:t>:</w:t>
            </w:r>
            <w:r>
              <w:rPr>
                <w:rStyle w:val="SAPScreenElement"/>
              </w:rPr>
              <w:t xml:space="preserve"> Serviceauftragsangebote</w:t>
            </w:r>
            <w:r>
              <w:t xml:space="preserve"> suchen Sie nach dem Lösungsangebot, das Sie oben angelegt haben,</w:t>
            </w:r>
            <w:r>
              <w:t xml:space="preserve"> z.B. anhand von </w:t>
            </w:r>
            <w:r>
              <w:rPr>
                <w:rStyle w:val="SAPScreenElement"/>
              </w:rPr>
              <w:t>Buchungsdatum (Zeitraum)</w:t>
            </w:r>
            <w:r>
              <w:t>.</w:t>
            </w:r>
          </w:p>
        </w:tc>
        <w:tc>
          <w:tcPr>
            <w:tcW w:w="0" w:type="auto"/>
          </w:tcPr>
          <w:p w:rsidR="00EA1C4E" w:rsidRDefault="003115BB">
            <w:r>
              <w:t xml:space="preserve">Ihr Lösungsangebot wird in der </w:t>
            </w:r>
            <w:r>
              <w:rPr>
                <w:rStyle w:val="SAPScreenElement"/>
              </w:rPr>
              <w:t>Ergebnisliste</w:t>
            </w:r>
            <w:r>
              <w:t xml:space="preserve"> angezeigt.</w:t>
            </w:r>
          </w:p>
        </w:tc>
        <w:tc>
          <w:tcPr>
            <w:tcW w:w="0" w:type="auto"/>
          </w:tcPr>
          <w:p w:rsidR="00EA1C4E" w:rsidRDefault="00EA1C4E"/>
        </w:tc>
      </w:tr>
      <w:tr w:rsidR="00EA1C4E" w:rsidTr="003115BB">
        <w:tc>
          <w:tcPr>
            <w:tcW w:w="0" w:type="auto"/>
          </w:tcPr>
          <w:p w:rsidR="00EA1C4E" w:rsidRDefault="003115BB">
            <w:r>
              <w:t>3</w:t>
            </w:r>
          </w:p>
        </w:tc>
        <w:tc>
          <w:tcPr>
            <w:tcW w:w="0" w:type="auto"/>
          </w:tcPr>
          <w:p w:rsidR="00EA1C4E" w:rsidRDefault="003115BB">
            <w:r>
              <w:rPr>
                <w:rStyle w:val="SAPEmphasis"/>
              </w:rPr>
              <w:t>Lösungsangebot anzeigen</w:t>
            </w:r>
          </w:p>
        </w:tc>
        <w:tc>
          <w:tcPr>
            <w:tcW w:w="0" w:type="auto"/>
          </w:tcPr>
          <w:p w:rsidR="00EA1C4E" w:rsidRDefault="003115BB">
            <w:r>
              <w:t xml:space="preserve">Wählen Sie die </w:t>
            </w:r>
            <w:r>
              <w:rPr>
                <w:rStyle w:val="SAPScreenElement"/>
              </w:rPr>
              <w:t>Serviceauftragsangebots-ID</w:t>
            </w:r>
            <w:r>
              <w:t>, um zu den Details des Angebots zu navigieren.</w:t>
            </w:r>
          </w:p>
        </w:tc>
        <w:tc>
          <w:tcPr>
            <w:tcW w:w="0" w:type="auto"/>
          </w:tcPr>
          <w:p w:rsidR="00EA1C4E" w:rsidRDefault="003115BB">
            <w:r>
              <w:t>Das Lösungsangebot wird angezeigt.</w:t>
            </w:r>
          </w:p>
        </w:tc>
        <w:tc>
          <w:tcPr>
            <w:tcW w:w="0" w:type="auto"/>
          </w:tcPr>
          <w:p w:rsidR="00EA1C4E" w:rsidRDefault="00EA1C4E"/>
        </w:tc>
      </w:tr>
      <w:tr w:rsidR="00EA1C4E" w:rsidTr="003115BB">
        <w:tc>
          <w:tcPr>
            <w:tcW w:w="0" w:type="auto"/>
          </w:tcPr>
          <w:p w:rsidR="00EA1C4E" w:rsidRDefault="003115BB">
            <w:r>
              <w:t>4</w:t>
            </w:r>
          </w:p>
        </w:tc>
        <w:tc>
          <w:tcPr>
            <w:tcW w:w="0" w:type="auto"/>
          </w:tcPr>
          <w:p w:rsidR="00EA1C4E" w:rsidRDefault="003115BB">
            <w:r>
              <w:rPr>
                <w:rStyle w:val="SAPEmphasis"/>
              </w:rPr>
              <w:t>Vorgangshistorie anzeigen</w:t>
            </w:r>
          </w:p>
        </w:tc>
        <w:tc>
          <w:tcPr>
            <w:tcW w:w="0" w:type="auto"/>
          </w:tcPr>
          <w:p w:rsidR="00EA1C4E" w:rsidRDefault="003115BB">
            <w:r>
              <w:t xml:space="preserve">Navigieren Sie in der Angebotssicht zur </w:t>
            </w:r>
            <w:r>
              <w:rPr>
                <w:rStyle w:val="SAPScreenElement"/>
              </w:rPr>
              <w:t>Vorgangshistorie</w:t>
            </w:r>
            <w:r>
              <w:t>.</w:t>
            </w:r>
          </w:p>
        </w:tc>
        <w:tc>
          <w:tcPr>
            <w:tcW w:w="0" w:type="auto"/>
          </w:tcPr>
          <w:p w:rsidR="00EA1C4E" w:rsidRDefault="003115BB">
            <w:r>
              <w:t>Abhängig davon, welche Positionen Sie im Lösungsangebot ausgewählt haben, werden Folgebelege für Serviceauftrag, Servicevertrag und Kundenauftrag angezeigt.</w:t>
            </w:r>
          </w:p>
          <w:p w:rsidR="00EA1C4E" w:rsidRDefault="003115BB">
            <w:r>
              <w:t xml:space="preserve">Wenn Sie den </w:t>
            </w:r>
            <w:r>
              <w:t>Kundenauftrag bearbeitet haben, werden der zugehörige Lieferbeleg und die zugehörige Rechnung in der Vorgangshistorie angezeigt.</w:t>
            </w:r>
          </w:p>
        </w:tc>
        <w:tc>
          <w:tcPr>
            <w:tcW w:w="0" w:type="auto"/>
          </w:tcPr>
          <w:p w:rsidR="00EA1C4E" w:rsidRDefault="00EA1C4E"/>
        </w:tc>
      </w:tr>
      <w:tr w:rsidR="00EA1C4E" w:rsidTr="003115BB">
        <w:tc>
          <w:tcPr>
            <w:tcW w:w="0" w:type="auto"/>
          </w:tcPr>
          <w:p w:rsidR="00EA1C4E" w:rsidRDefault="003115BB">
            <w:r>
              <w:t>5</w:t>
            </w:r>
          </w:p>
        </w:tc>
        <w:tc>
          <w:tcPr>
            <w:tcW w:w="0" w:type="auto"/>
          </w:tcPr>
          <w:p w:rsidR="00EA1C4E" w:rsidRDefault="003115BB">
            <w:r>
              <w:rPr>
                <w:rStyle w:val="SAPEmphasis"/>
              </w:rPr>
              <w:t>Rechnung für Kundenauftrag anzeigen</w:t>
            </w:r>
          </w:p>
        </w:tc>
        <w:tc>
          <w:tcPr>
            <w:tcW w:w="0" w:type="auto"/>
          </w:tcPr>
          <w:p w:rsidR="00EA1C4E" w:rsidRDefault="003115BB">
            <w:r>
              <w:t>Um die Rechnung anzuzeigen, die für den Kundenauftrag angelegt wurde, wählen Sie die R</w:t>
            </w:r>
            <w:r>
              <w:t>echnungsnummer.</w:t>
            </w:r>
          </w:p>
          <w:p w:rsidR="00EA1C4E" w:rsidRDefault="003115BB">
            <w:r>
              <w:t>Alternativ können Sie die Auslieferungsnummer und im Prozessablauf der Lieferung die Rechnung auswählen.</w:t>
            </w:r>
          </w:p>
          <w:p w:rsidR="00EA1C4E" w:rsidRDefault="003115BB">
            <w:r>
              <w:t>Navigieren Sie dann zurück zur Vorgangshistorie des Lösungsangebots.</w:t>
            </w:r>
          </w:p>
        </w:tc>
        <w:tc>
          <w:tcPr>
            <w:tcW w:w="0" w:type="auto"/>
          </w:tcPr>
          <w:p w:rsidR="00EA1C4E" w:rsidRDefault="003115BB">
            <w:r>
              <w:t>Die Rechnung des Kundenauftrags wird angezeigt.</w:t>
            </w:r>
          </w:p>
        </w:tc>
        <w:tc>
          <w:tcPr>
            <w:tcW w:w="0" w:type="auto"/>
          </w:tcPr>
          <w:p w:rsidR="00EA1C4E" w:rsidRDefault="00EA1C4E"/>
        </w:tc>
      </w:tr>
      <w:tr w:rsidR="00EA1C4E" w:rsidTr="003115BB">
        <w:tc>
          <w:tcPr>
            <w:tcW w:w="0" w:type="auto"/>
          </w:tcPr>
          <w:p w:rsidR="00EA1C4E" w:rsidRDefault="003115BB">
            <w:r>
              <w:t>6</w:t>
            </w:r>
          </w:p>
        </w:tc>
        <w:tc>
          <w:tcPr>
            <w:tcW w:w="0" w:type="auto"/>
          </w:tcPr>
          <w:p w:rsidR="00EA1C4E" w:rsidRDefault="003115BB">
            <w:r>
              <w:rPr>
                <w:rStyle w:val="SAPEmphasis"/>
              </w:rPr>
              <w:t xml:space="preserve">Rechnung für </w:t>
            </w:r>
            <w:r>
              <w:rPr>
                <w:rStyle w:val="SAPEmphasis"/>
              </w:rPr>
              <w:t>Servicerückmeldung anzeigen</w:t>
            </w:r>
          </w:p>
        </w:tc>
        <w:tc>
          <w:tcPr>
            <w:tcW w:w="0" w:type="auto"/>
          </w:tcPr>
          <w:p w:rsidR="00EA1C4E" w:rsidRDefault="003115BB">
            <w:r>
              <w:t>Um die Rechnung anzuzeigen, die für den Serviceauftrag angelegt wurde, wählen Sie in der Vorgangshistorie des Lösungsangebots den Serviceauftrag aus.</w:t>
            </w:r>
          </w:p>
          <w:p w:rsidR="00EA1C4E" w:rsidRDefault="003115BB">
            <w:r>
              <w:t xml:space="preserve">Navigieren Sie in der Sicht </w:t>
            </w:r>
            <w:r>
              <w:rPr>
                <w:rStyle w:val="SAPScreenElement"/>
              </w:rPr>
              <w:t>Serviceauftrag</w:t>
            </w:r>
            <w:r>
              <w:t xml:space="preserve"> zur </w:t>
            </w:r>
            <w:r>
              <w:rPr>
                <w:rStyle w:val="SAPScreenElement"/>
              </w:rPr>
              <w:t>Vorgangshistorie</w:t>
            </w:r>
            <w:r>
              <w:t>, und wählen Si</w:t>
            </w:r>
            <w:r>
              <w:t xml:space="preserve">e </w:t>
            </w:r>
            <w:r>
              <w:rPr>
                <w:rStyle w:val="SAPScreenElement"/>
              </w:rPr>
              <w:t>Servicerückmeldungs-ID</w:t>
            </w:r>
            <w:r>
              <w:t>.</w:t>
            </w:r>
          </w:p>
          <w:p w:rsidR="00EA1C4E" w:rsidRDefault="003115BB">
            <w:r>
              <w:t xml:space="preserve">Navigieren Sie in der Sicht </w:t>
            </w:r>
            <w:r>
              <w:rPr>
                <w:rStyle w:val="SAPScreenElement"/>
              </w:rPr>
              <w:t>Servicerückmeldung</w:t>
            </w:r>
            <w:r>
              <w:t xml:space="preserve"> zur </w:t>
            </w:r>
            <w:r>
              <w:rPr>
                <w:rStyle w:val="SAPScreenElement"/>
              </w:rPr>
              <w:t>Vorgangshistorie</w:t>
            </w:r>
            <w:r>
              <w:t xml:space="preserve">, und wählen Sie die </w:t>
            </w:r>
            <w:r>
              <w:rPr>
                <w:rStyle w:val="SAPScreenElement"/>
              </w:rPr>
              <w:t>Rechnungs-ID</w:t>
            </w:r>
            <w:r>
              <w:t>, um sie anzuzeigen.</w:t>
            </w:r>
          </w:p>
        </w:tc>
        <w:tc>
          <w:tcPr>
            <w:tcW w:w="0" w:type="auto"/>
          </w:tcPr>
          <w:p w:rsidR="00EA1C4E" w:rsidRDefault="003115BB">
            <w:r>
              <w:t>Die Rechnung, die für die Rückmeldung des Serviceauftrags angelegt wurde, wird angezeigt.</w:t>
            </w:r>
          </w:p>
        </w:tc>
        <w:tc>
          <w:tcPr>
            <w:tcW w:w="0" w:type="auto"/>
          </w:tcPr>
          <w:p w:rsidR="00EA1C4E" w:rsidRDefault="00EA1C4E"/>
        </w:tc>
      </w:tr>
      <w:tr w:rsidR="00EA1C4E" w:rsidTr="003115BB">
        <w:tc>
          <w:tcPr>
            <w:tcW w:w="0" w:type="auto"/>
          </w:tcPr>
          <w:p w:rsidR="00EA1C4E" w:rsidRDefault="003115BB">
            <w:r>
              <w:t>7</w:t>
            </w:r>
          </w:p>
        </w:tc>
        <w:tc>
          <w:tcPr>
            <w:tcW w:w="0" w:type="auto"/>
          </w:tcPr>
          <w:p w:rsidR="00EA1C4E" w:rsidRDefault="003115BB">
            <w:r>
              <w:rPr>
                <w:rStyle w:val="SAPEmphasis"/>
              </w:rPr>
              <w:t>Rechnung für Se</w:t>
            </w:r>
            <w:r>
              <w:rPr>
                <w:rStyle w:val="SAPEmphasis"/>
              </w:rPr>
              <w:t>rvicevertrag anzeigen</w:t>
            </w:r>
          </w:p>
        </w:tc>
        <w:tc>
          <w:tcPr>
            <w:tcW w:w="0" w:type="auto"/>
          </w:tcPr>
          <w:p w:rsidR="00EA1C4E" w:rsidRDefault="003115BB">
            <w:r>
              <w:t>Um die Rechnung anzuzeigen, die für den Servicevertrag angelegt wurde, wählen Sie in der Vorgangshistorie des Lösungsangebots den Servicevertrag.</w:t>
            </w:r>
          </w:p>
          <w:p w:rsidR="00EA1C4E" w:rsidRDefault="003115BB">
            <w:r>
              <w:t xml:space="preserve">Navigieren Sie in der Sicht </w:t>
            </w:r>
            <w:r>
              <w:rPr>
                <w:rStyle w:val="SAPScreenElement"/>
              </w:rPr>
              <w:t>Servicevertrag</w:t>
            </w:r>
            <w:r>
              <w:t xml:space="preserve"> zur </w:t>
            </w:r>
            <w:r>
              <w:rPr>
                <w:rStyle w:val="SAPScreenElement"/>
              </w:rPr>
              <w:t>Vorgangshistorie</w:t>
            </w:r>
            <w:r>
              <w:t xml:space="preserve"> und wählen Sie </w:t>
            </w:r>
            <w:r>
              <w:rPr>
                <w:rStyle w:val="SAPScreenElement"/>
              </w:rPr>
              <w:t>Rechnungs</w:t>
            </w:r>
            <w:r>
              <w:rPr>
                <w:rStyle w:val="SAPScreenElement"/>
              </w:rPr>
              <w:t>-ID</w:t>
            </w:r>
            <w:r>
              <w:t>, um sie anzuzeigen.</w:t>
            </w:r>
          </w:p>
          <w:p w:rsidR="00EA1C4E" w:rsidRDefault="003115BB">
            <w:r>
              <w:rPr>
                <w:rStyle w:val="SAPEmphasis"/>
              </w:rPr>
              <w:t xml:space="preserve">Hinweis </w:t>
            </w:r>
            <w:r>
              <w:t xml:space="preserve">Alternativ können Sie zur Servicevertragsposition navigieren und die Rechnung im </w:t>
            </w:r>
            <w:r>
              <w:rPr>
                <w:rStyle w:val="SAPScreenElement"/>
              </w:rPr>
              <w:t>Fakturierungsplan</w:t>
            </w:r>
            <w:r>
              <w:t xml:space="preserve"> der Position anzeigen.</w:t>
            </w:r>
          </w:p>
        </w:tc>
        <w:tc>
          <w:tcPr>
            <w:tcW w:w="0" w:type="auto"/>
          </w:tcPr>
          <w:p w:rsidR="00EA1C4E" w:rsidRDefault="003115BB">
            <w:r>
              <w:t>Die für den Servicevertrag angelegte Rechnung wird angezeigt.</w:t>
            </w:r>
          </w:p>
        </w:tc>
        <w:tc>
          <w:tcPr>
            <w:tcW w:w="0" w:type="auto"/>
          </w:tcPr>
          <w:p w:rsidR="00EA1C4E" w:rsidRDefault="00EA1C4E"/>
        </w:tc>
      </w:tr>
    </w:tbl>
    <w:p w:rsidR="00EA1C4E" w:rsidRDefault="003115BB">
      <w:pPr>
        <w:pStyle w:val="Heading1"/>
      </w:pPr>
      <w:bookmarkStart w:id="36" w:name="d2e1597"/>
      <w:bookmarkStart w:id="37" w:name="_Toc52224679"/>
      <w:r>
        <w:t>Anhang</w:t>
      </w:r>
      <w:bookmarkEnd w:id="36"/>
      <w:bookmarkEnd w:id="37"/>
    </w:p>
    <w:p w:rsidR="00EA1C4E" w:rsidRDefault="003115BB">
      <w:pPr>
        <w:pStyle w:val="Heading2"/>
      </w:pPr>
      <w:bookmarkStart w:id="38" w:name="unique_18"/>
      <w:bookmarkStart w:id="39" w:name="_Toc52224680"/>
      <w:r>
        <w:t>Nachfolgende Prozesse</w:t>
      </w:r>
      <w:bookmarkEnd w:id="38"/>
      <w:bookmarkEnd w:id="39"/>
    </w:p>
    <w:p w:rsidR="00EA1C4E" w:rsidRDefault="003115BB">
      <w:r>
        <w:t xml:space="preserve">Nach </w:t>
      </w:r>
      <w:r>
        <w:t>Abschluss der Aktivitäten im vorliegenden Testskript können Sie mit dem Testen der folgenden Geschäftsprozesse fortfahren:</w:t>
      </w:r>
    </w:p>
    <w:p w:rsidR="00EA1C4E" w:rsidRDefault="003115BB">
      <w:pPr>
        <w:pStyle w:val="tabletitle"/>
      </w:pPr>
      <w:r>
        <w:rPr>
          <w:rStyle w:val="SAPEmphasis"/>
        </w:rPr>
        <w:t>Tabelle 2:</w:t>
      </w:r>
    </w:p>
    <w:tbl>
      <w:tblPr>
        <w:tblStyle w:val="SAPStandardTable"/>
        <w:tblW w:w="0" w:type="auto"/>
        <w:tblLook w:val="0620" w:firstRow="1" w:lastRow="0" w:firstColumn="0" w:lastColumn="0" w:noHBand="1" w:noVBand="1"/>
      </w:tblPr>
      <w:tblGrid>
        <w:gridCol w:w="2239"/>
        <w:gridCol w:w="11932"/>
      </w:tblGrid>
      <w:tr w:rsidR="00EA1C4E" w:rsidTr="003115BB">
        <w:trPr>
          <w:cnfStyle w:val="100000000000" w:firstRow="1" w:lastRow="0" w:firstColumn="0" w:lastColumn="0" w:oddVBand="0" w:evenVBand="0" w:oddHBand="0" w:evenHBand="0" w:firstRowFirstColumn="0" w:firstRowLastColumn="0" w:lastRowFirstColumn="0" w:lastRowLastColumn="0"/>
        </w:trPr>
        <w:tc>
          <w:tcPr>
            <w:tcW w:w="0" w:type="auto"/>
          </w:tcPr>
          <w:p w:rsidR="00EA1C4E" w:rsidRDefault="003115BB">
            <w:pPr>
              <w:pStyle w:val="SAPTableHeader"/>
            </w:pPr>
            <w:r>
              <w:rPr>
                <w:rStyle w:val="SAPEmphasis"/>
              </w:rPr>
              <w:t>Prozess</w:t>
            </w:r>
          </w:p>
        </w:tc>
        <w:tc>
          <w:tcPr>
            <w:tcW w:w="0" w:type="auto"/>
          </w:tcPr>
          <w:p w:rsidR="00EA1C4E" w:rsidRDefault="003115BB">
            <w:pPr>
              <w:pStyle w:val="SAPTableHeader"/>
            </w:pPr>
            <w:r>
              <w:rPr>
                <w:rStyle w:val="SAPEmphasis"/>
              </w:rPr>
              <w:t>Voraussetzungen/Situation</w:t>
            </w:r>
          </w:p>
        </w:tc>
      </w:tr>
      <w:tr w:rsidR="00EA1C4E" w:rsidTr="003115BB">
        <w:tc>
          <w:tcPr>
            <w:tcW w:w="0" w:type="auto"/>
          </w:tcPr>
          <w:p w:rsidR="00EA1C4E" w:rsidRDefault="003115BB">
            <w:r>
              <w:t>41Z - Serviceauftragsabwicklung</w:t>
            </w:r>
          </w:p>
        </w:tc>
        <w:tc>
          <w:tcPr>
            <w:tcW w:w="0" w:type="auto"/>
          </w:tcPr>
          <w:p w:rsidR="00EA1C4E" w:rsidRDefault="003115BB">
            <w:hyperlink r:id="rId18" w:history="1">
              <w:r>
                <w:rPr>
                  <w:rStyle w:val="underline"/>
                </w:rPr>
                <w:t xml:space="preserve">https://rapid.sap.com/bp/#/browse/categories/sap_s%254hana/areas/on-premise/packageversions/BP_OP_ENTPR/S4HANA/1909/US/6/EN/scopeitems/41Z </w:t>
              </w:r>
            </w:hyperlink>
          </w:p>
        </w:tc>
      </w:tr>
      <w:tr w:rsidR="00EA1C4E" w:rsidTr="003115BB">
        <w:tc>
          <w:tcPr>
            <w:tcW w:w="0" w:type="auto"/>
          </w:tcPr>
          <w:p w:rsidR="00EA1C4E" w:rsidRDefault="003115BB">
            <w:r>
              <w:t>426 - Service</w:t>
            </w:r>
            <w:r>
              <w:t>vertragsmanagement</w:t>
            </w:r>
          </w:p>
        </w:tc>
        <w:tc>
          <w:tcPr>
            <w:tcW w:w="0" w:type="auto"/>
          </w:tcPr>
          <w:p w:rsidR="00EA1C4E" w:rsidRDefault="003115BB">
            <w:hyperlink r:id="rId19" w:history="1">
              <w:r>
                <w:rPr>
                  <w:rStyle w:val="underline"/>
                </w:rPr>
                <w:t>https://rapid.sap.com/bp/#/browse/categories/sap_s%254hana/areas/on-premise/packa</w:t>
              </w:r>
              <w:r>
                <w:rPr>
                  <w:rStyle w:val="underline"/>
                </w:rPr>
                <w:t>geversions/BP_OP_ENTPR/S4HANA/1909/US/6/EN/scopeitems/426</w:t>
              </w:r>
            </w:hyperlink>
          </w:p>
        </w:tc>
      </w:tr>
      <w:tr w:rsidR="00EA1C4E" w:rsidTr="003115BB">
        <w:tc>
          <w:tcPr>
            <w:tcW w:w="0" w:type="auto"/>
          </w:tcPr>
          <w:p w:rsidR="00EA1C4E" w:rsidRDefault="003115BB">
            <w:r>
              <w:t>BD9 - Verkauf ab Lager</w:t>
            </w:r>
          </w:p>
        </w:tc>
        <w:tc>
          <w:tcPr>
            <w:tcW w:w="0" w:type="auto"/>
          </w:tcPr>
          <w:p w:rsidR="00EA1C4E" w:rsidRDefault="003115BB">
            <w:hyperlink r:id="rId20" w:history="1">
              <w:r>
                <w:rPr>
                  <w:rStyle w:val="underline"/>
                </w:rPr>
                <w:t>https://rapid.sap.com/bp/#/browse/categories/sap_s%254hana/areas/on-premise/packageversions/BP_OP_ENTPR/S4HANA/1909/US/6/EN/scopeitems/BD9</w:t>
              </w:r>
            </w:hyperlink>
          </w:p>
        </w:tc>
      </w:tr>
    </w:tbl>
    <w:p w:rsidR="00000000" w:rsidRDefault="003115BB"/>
    <w:p w:rsidR="003115BB" w:rsidRDefault="003115BB"/>
    <w:p w:rsidR="003115BB" w:rsidRDefault="003115BB"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3115BB"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3115BB" w:rsidRDefault="003115BB" w:rsidP="00BA1A55">
            <w:r>
              <w:t>Type Style</w:t>
            </w:r>
          </w:p>
        </w:tc>
        <w:tc>
          <w:tcPr>
            <w:tcW w:w="11598" w:type="dxa"/>
          </w:tcPr>
          <w:p w:rsidR="003115BB" w:rsidRDefault="003115BB" w:rsidP="00BA1A55">
            <w:r>
              <w:t>Description</w:t>
            </w:r>
          </w:p>
        </w:tc>
      </w:tr>
      <w:tr w:rsidR="003115BB" w:rsidRPr="001B5034" w:rsidTr="00BA1A55">
        <w:tc>
          <w:tcPr>
            <w:tcW w:w="1554" w:type="dxa"/>
          </w:tcPr>
          <w:p w:rsidR="003115BB" w:rsidRPr="001B5034" w:rsidRDefault="003115BB" w:rsidP="00BA1A55">
            <w:r w:rsidRPr="00601DC2">
              <w:rPr>
                <w:rStyle w:val="SAPScreenElement"/>
              </w:rPr>
              <w:t>Example</w:t>
            </w:r>
          </w:p>
        </w:tc>
        <w:tc>
          <w:tcPr>
            <w:tcW w:w="11598" w:type="dxa"/>
          </w:tcPr>
          <w:p w:rsidR="003115BB" w:rsidRDefault="003115BB" w:rsidP="00BA1A55">
            <w:r w:rsidRPr="001B5034">
              <w:t>Words or characters quoted from the screen. These include field names, screen titles, pushbuttons labels, menu names, menu paths, and menu options.</w:t>
            </w:r>
          </w:p>
          <w:p w:rsidR="003115BB" w:rsidRPr="001B5034" w:rsidRDefault="003115BB" w:rsidP="00BA1A55">
            <w:r>
              <w:t>Textual c</w:t>
            </w:r>
            <w:r w:rsidRPr="001B5034">
              <w:t xml:space="preserve">ross-references to other </w:t>
            </w:r>
            <w:r>
              <w:t>documents</w:t>
            </w:r>
            <w:r w:rsidRPr="001B5034">
              <w:t>.</w:t>
            </w:r>
          </w:p>
        </w:tc>
      </w:tr>
      <w:tr w:rsidR="003115BB"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115BB" w:rsidRPr="005A5AB7" w:rsidRDefault="003115BB" w:rsidP="00BA1A55">
            <w:pPr>
              <w:rPr>
                <w:rStyle w:val="SAPEmphasis"/>
              </w:rPr>
            </w:pPr>
            <w:r w:rsidRPr="00D61EBC">
              <w:rPr>
                <w:rStyle w:val="SAPEmphasis"/>
              </w:rPr>
              <w:t>Example</w:t>
            </w:r>
          </w:p>
        </w:tc>
        <w:tc>
          <w:tcPr>
            <w:tcW w:w="11598" w:type="dxa"/>
          </w:tcPr>
          <w:p w:rsidR="003115BB" w:rsidRPr="001B5034" w:rsidRDefault="003115BB" w:rsidP="00BA1A55">
            <w:r w:rsidRPr="001B5034">
              <w:t xml:space="preserve">Emphasized words or </w:t>
            </w:r>
            <w:r>
              <w:t>expressions.</w:t>
            </w:r>
          </w:p>
        </w:tc>
      </w:tr>
      <w:tr w:rsidR="003115BB" w:rsidRPr="001B5034" w:rsidTr="00BA1A55">
        <w:tc>
          <w:tcPr>
            <w:tcW w:w="1554" w:type="dxa"/>
          </w:tcPr>
          <w:p w:rsidR="003115BB" w:rsidRPr="001B5034" w:rsidRDefault="003115BB" w:rsidP="00BA1A55">
            <w:r w:rsidRPr="009A20CD">
              <w:rPr>
                <w:rStyle w:val="SAPMonospace"/>
              </w:rPr>
              <w:t>EXAMPLE</w:t>
            </w:r>
          </w:p>
        </w:tc>
        <w:tc>
          <w:tcPr>
            <w:tcW w:w="11598" w:type="dxa"/>
          </w:tcPr>
          <w:p w:rsidR="003115BB" w:rsidRPr="001B5034" w:rsidRDefault="003115BB"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115BB"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115BB" w:rsidRPr="005411A0" w:rsidRDefault="003115BB" w:rsidP="00BA1A55">
            <w:pPr>
              <w:rPr>
                <w:rStyle w:val="SAPMonospace"/>
              </w:rPr>
            </w:pPr>
            <w:r w:rsidRPr="005411A0">
              <w:rPr>
                <w:rStyle w:val="SAPMonospace"/>
              </w:rPr>
              <w:t>Example</w:t>
            </w:r>
          </w:p>
        </w:tc>
        <w:tc>
          <w:tcPr>
            <w:tcW w:w="11598" w:type="dxa"/>
          </w:tcPr>
          <w:p w:rsidR="003115BB" w:rsidRPr="001B5034" w:rsidRDefault="003115BB" w:rsidP="00BA1A55">
            <w:r w:rsidRPr="001B5034">
              <w:t>Output on the screen. This includes file and directory names and their paths, messages, names of variables and parameters, source text, and names of installation, upgrade and database tools.</w:t>
            </w:r>
          </w:p>
        </w:tc>
      </w:tr>
      <w:tr w:rsidR="003115BB" w:rsidRPr="001B5034" w:rsidTr="00BA1A55">
        <w:tc>
          <w:tcPr>
            <w:tcW w:w="1554" w:type="dxa"/>
          </w:tcPr>
          <w:p w:rsidR="003115BB" w:rsidRPr="005A5AB7" w:rsidRDefault="003115BB" w:rsidP="00BA1A55">
            <w:pPr>
              <w:rPr>
                <w:rStyle w:val="SAPEmphasis"/>
              </w:rPr>
            </w:pPr>
            <w:r w:rsidRPr="006F3BFA">
              <w:rPr>
                <w:rStyle w:val="SAPUserEntry"/>
              </w:rPr>
              <w:t>Example</w:t>
            </w:r>
          </w:p>
        </w:tc>
        <w:tc>
          <w:tcPr>
            <w:tcW w:w="11598" w:type="dxa"/>
          </w:tcPr>
          <w:p w:rsidR="003115BB" w:rsidRPr="001B5034" w:rsidRDefault="003115BB" w:rsidP="00BA1A55">
            <w:r w:rsidRPr="001B5034">
              <w:t>Exact user entry. These are words or characters that you enter in the system exactly as they appear in the documentation.</w:t>
            </w:r>
          </w:p>
        </w:tc>
      </w:tr>
      <w:tr w:rsidR="003115BB"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115BB" w:rsidRPr="006F3BFA" w:rsidRDefault="003115BB" w:rsidP="00BA1A55">
            <w:pPr>
              <w:rPr>
                <w:rStyle w:val="SAPUserEntry"/>
              </w:rPr>
            </w:pPr>
            <w:r w:rsidRPr="006F3BFA">
              <w:rPr>
                <w:rStyle w:val="SAPUserEntry"/>
              </w:rPr>
              <w:t>&lt;Example&gt;</w:t>
            </w:r>
          </w:p>
        </w:tc>
        <w:tc>
          <w:tcPr>
            <w:tcW w:w="11598" w:type="dxa"/>
          </w:tcPr>
          <w:p w:rsidR="003115BB" w:rsidRPr="001B5034" w:rsidRDefault="003115BB" w:rsidP="00BA1A55">
            <w:r w:rsidRPr="001B5034">
              <w:t>Variable user entry. Angle brackets indicate that you replace these words and characters with appropriate entries to make entries in the system.</w:t>
            </w:r>
          </w:p>
        </w:tc>
      </w:tr>
      <w:tr w:rsidR="003115BB" w:rsidRPr="001B5034" w:rsidTr="00BA1A55">
        <w:tc>
          <w:tcPr>
            <w:tcW w:w="1554" w:type="dxa"/>
          </w:tcPr>
          <w:p w:rsidR="003115BB" w:rsidRPr="00601DC2" w:rsidRDefault="003115BB" w:rsidP="00BA1A55">
            <w:pPr>
              <w:rPr>
                <w:rStyle w:val="SAPKeyboard"/>
              </w:rPr>
            </w:pPr>
            <w:r w:rsidRPr="005E595C">
              <w:rPr>
                <w:rStyle w:val="SAPKeyboard"/>
              </w:rPr>
              <w:t>EXAMPLE</w:t>
            </w:r>
          </w:p>
        </w:tc>
        <w:tc>
          <w:tcPr>
            <w:tcW w:w="11598" w:type="dxa"/>
          </w:tcPr>
          <w:p w:rsidR="003115BB" w:rsidRPr="001B5034" w:rsidRDefault="003115BB"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115BB" w:rsidRDefault="003115BB" w:rsidP="006112B2"/>
    <w:p w:rsidR="003115BB" w:rsidRDefault="003115BB" w:rsidP="006112B2">
      <w:pPr>
        <w:spacing w:after="200" w:line="276" w:lineRule="auto"/>
      </w:pPr>
    </w:p>
    <w:p w:rsidR="003115BB" w:rsidRPr="00416A0C" w:rsidRDefault="003115BB" w:rsidP="006112B2">
      <w:pPr>
        <w:sectPr w:rsidR="003115BB" w:rsidRPr="00416A0C" w:rsidSect="003115BB">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115BB" w:rsidTr="00BA1A55">
        <w:trPr>
          <w:trHeight w:hRule="exact" w:val="227"/>
        </w:trPr>
        <w:tc>
          <w:tcPr>
            <w:tcW w:w="3969" w:type="dxa"/>
            <w:shd w:val="clear" w:color="auto" w:fill="000000" w:themeFill="text1"/>
            <w:tcMar>
              <w:top w:w="0" w:type="dxa"/>
              <w:bottom w:w="0" w:type="dxa"/>
            </w:tcMar>
          </w:tcPr>
          <w:p w:rsidR="003115BB" w:rsidRDefault="003115BB" w:rsidP="00BA1A55"/>
        </w:tc>
      </w:tr>
      <w:tr w:rsidR="003115BB" w:rsidTr="00BA1A55">
        <w:trPr>
          <w:trHeight w:hRule="exact" w:val="1134"/>
        </w:trPr>
        <w:tc>
          <w:tcPr>
            <w:tcW w:w="3969" w:type="dxa"/>
            <w:shd w:val="clear" w:color="auto" w:fill="FFFFFF" w:themeFill="background1"/>
          </w:tcPr>
          <w:p w:rsidR="003115BB" w:rsidRDefault="003115BB" w:rsidP="00BA1A55">
            <w:pPr>
              <w:pStyle w:val="SAPLastPageGray"/>
            </w:pPr>
            <w:r>
              <w:t>www.sap.com/contactsap</w:t>
            </w:r>
          </w:p>
        </w:tc>
      </w:tr>
      <w:tr w:rsidR="003115BB" w:rsidTr="00BA1A55">
        <w:trPr>
          <w:trHeight w:val="8120"/>
        </w:trPr>
        <w:tc>
          <w:tcPr>
            <w:tcW w:w="3969" w:type="dxa"/>
            <w:shd w:val="clear" w:color="auto" w:fill="FFFFFF" w:themeFill="background1"/>
            <w:vAlign w:val="bottom"/>
          </w:tcPr>
          <w:p w:rsidR="003115BB" w:rsidRPr="00CD309F" w:rsidRDefault="003115BB" w:rsidP="00BA1A55">
            <w:pPr>
              <w:pStyle w:val="SAPLastPageNormal"/>
              <w:rPr>
                <w:lang w:val="en-US"/>
              </w:rPr>
            </w:pPr>
            <w:bookmarkStart w:id="4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0"/>
          </w:p>
          <w:p w:rsidR="003115BB" w:rsidRDefault="003115BB" w:rsidP="00BA1A55">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115BB" w:rsidRPr="00F42CDC" w:rsidRDefault="003115BB"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115BB" w:rsidRPr="00F42CDC" w:rsidRDefault="003115BB"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115BB" w:rsidRPr="00F42CDC" w:rsidRDefault="003115BB"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115BB" w:rsidRDefault="003115BB" w:rsidP="00BA1A55">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1"/>
          </w:p>
          <w:p w:rsidR="003115BB" w:rsidRPr="00907380" w:rsidRDefault="003115BB" w:rsidP="00BA1A55">
            <w:pPr>
              <w:pStyle w:val="SAPMaterialNumber"/>
            </w:pPr>
          </w:p>
        </w:tc>
      </w:tr>
    </w:tbl>
    <w:p w:rsidR="003115BB" w:rsidRPr="006112B2" w:rsidRDefault="003115BB"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115BB" w:rsidRPr="006112B2">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115BB">
      <w:pPr>
        <w:spacing w:before="0" w:after="0" w:line="240" w:lineRule="auto"/>
      </w:pPr>
      <w:r>
        <w:separator/>
      </w:r>
    </w:p>
  </w:endnote>
  <w:endnote w:type="continuationSeparator" w:id="0">
    <w:p w:rsidR="00000000" w:rsidRDefault="003115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B" w:rsidRDefault="00311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115BB" w:rsidRPr="005D1853" w:rsidTr="003733F0">
      <w:tc>
        <w:tcPr>
          <w:tcW w:w="5245" w:type="dxa"/>
          <w:vAlign w:val="bottom"/>
        </w:tcPr>
        <w:p w:rsidR="003115BB" w:rsidRDefault="003115BB" w:rsidP="003733F0">
          <w:pPr>
            <w:pStyle w:val="SAPFooterleft"/>
          </w:pPr>
          <w:fldSimple w:instr=" REF maintitle \* MERGEFORMAT ">
            <w:r>
              <w:t>Lösungsangebot (4Q5_DE)</w:t>
            </w:r>
          </w:fldSimple>
        </w:p>
        <w:p w:rsidR="003115BB" w:rsidRPr="001B2C66" w:rsidRDefault="003115BB"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115BB" w:rsidRPr="00860C35" w:rsidRDefault="003115BB"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115BB">
            <w:rPr>
              <w:rStyle w:val="SAPFooterSecurityLevel"/>
            </w:rPr>
            <w:t>public</w:t>
          </w:r>
          <w:r>
            <w:rPr>
              <w:rStyle w:val="SAPFooterSecurityLevel"/>
            </w:rPr>
            <w:fldChar w:fldCharType="end"/>
          </w:r>
          <w:r w:rsidRPr="00860C35">
            <w:rPr>
              <w:rStyle w:val="SAPFooterSecurityLevel"/>
            </w:rPr>
            <w:t xml:space="preserve"> </w:t>
          </w:r>
        </w:p>
        <w:p w:rsidR="003115BB" w:rsidRPr="00860C35" w:rsidRDefault="003115BB"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115BB" w:rsidRPr="004319A4" w:rsidRDefault="003115BB"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25</w:t>
          </w:r>
          <w:r w:rsidRPr="004319A4">
            <w:rPr>
              <w:rStyle w:val="SAPFooterPageNumber"/>
            </w:rPr>
            <w:fldChar w:fldCharType="end"/>
          </w:r>
        </w:p>
      </w:tc>
    </w:tr>
  </w:tbl>
  <w:p w:rsidR="003115BB" w:rsidRDefault="003115BB" w:rsidP="00C35749">
    <w:pPr>
      <w:pStyle w:val="Footer"/>
    </w:pPr>
  </w:p>
  <w:p w:rsidR="003115BB" w:rsidRDefault="003115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B" w:rsidRDefault="003115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B" w:rsidRPr="003115BB" w:rsidRDefault="003115BB" w:rsidP="003115BB">
    <w:pPr>
      <w:pStyle w:val="Footer"/>
    </w:pPr>
    <w:bookmarkStart w:id="42" w:name="_GoBack"/>
    <w:bookmarkEnd w:id="4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AE7" w:rsidRPr="003115BB" w:rsidRDefault="003115BB" w:rsidP="003115B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B" w:rsidRPr="003115BB" w:rsidRDefault="003115BB" w:rsidP="00311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115BB">
      <w:pPr>
        <w:spacing w:before="0" w:after="0" w:line="240" w:lineRule="auto"/>
      </w:pPr>
      <w:r>
        <w:rPr>
          <w:color w:val="000000"/>
        </w:rPr>
        <w:separator/>
      </w:r>
    </w:p>
  </w:footnote>
  <w:footnote w:type="continuationSeparator" w:id="0">
    <w:p w:rsidR="00000000" w:rsidRDefault="003115B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B" w:rsidRDefault="003115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B" w:rsidRPr="005B6104" w:rsidRDefault="003115BB" w:rsidP="00B1365D">
    <w:pPr>
      <w:pStyle w:val="SAPHeader"/>
      <w:rPr>
        <w:sz w:val="4"/>
        <w:szCs w:val="4"/>
        <w:lang w:val="de-DE"/>
      </w:rPr>
    </w:pPr>
  </w:p>
  <w:p w:rsidR="003115BB" w:rsidRPr="00B1365D" w:rsidRDefault="003115BB" w:rsidP="00B1365D">
    <w:pPr>
      <w:pStyle w:val="Header"/>
      <w:rPr>
        <w:sz w:val="2"/>
        <w:szCs w:val="2"/>
      </w:rPr>
    </w:pPr>
  </w:p>
  <w:p w:rsidR="003115BB" w:rsidRDefault="003115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115BB" w:rsidRPr="005D1853" w:rsidTr="003733F0">
      <w:tc>
        <w:tcPr>
          <w:tcW w:w="5245" w:type="dxa"/>
          <w:vAlign w:val="bottom"/>
        </w:tcPr>
        <w:p w:rsidR="003115BB" w:rsidRDefault="003115BB" w:rsidP="003733F0">
          <w:pPr>
            <w:pStyle w:val="SAPFooterleft"/>
          </w:pPr>
          <w:fldSimple w:instr=" REF maintitle \* MERGEFORMAT ">
            <w:sdt>
              <w:sdtPr>
                <w:alias w:val="Scope item name"/>
                <w:tag w:val="Scope item name"/>
                <w:id w:val="-1612121847"/>
                <w:placeholder>
                  <w:docPart w:val="E6A978C625CF4819B95DB611648C31E9"/>
                </w:placeholder>
                <w:showingPlcHdr/>
              </w:sdtPr>
              <w:sdtContent>
                <w:r>
                  <w:t>Enter Scope Item Name</w:t>
                </w:r>
              </w:sdtContent>
            </w:sdt>
          </w:fldSimple>
        </w:p>
        <w:p w:rsidR="003115BB" w:rsidRPr="001B2C66" w:rsidRDefault="003115BB"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115BB" w:rsidRPr="00860C35" w:rsidRDefault="003115BB"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115BB" w:rsidRPr="00860C35" w:rsidRDefault="003115BB"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115BB" w:rsidRPr="004319A4" w:rsidRDefault="003115BB"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115BB" w:rsidRDefault="003115BB" w:rsidP="00C35749">
    <w:pPr>
      <w:pStyle w:val="Footer"/>
    </w:pPr>
  </w:p>
  <w:p w:rsidR="003115BB" w:rsidRDefault="003115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115BB" w:rsidRPr="005D1853" w:rsidTr="003733F0">
      <w:tc>
        <w:tcPr>
          <w:tcW w:w="5245" w:type="dxa"/>
          <w:vAlign w:val="bottom"/>
        </w:tcPr>
        <w:p w:rsidR="003115BB" w:rsidRDefault="003115BB" w:rsidP="003733F0">
          <w:pPr>
            <w:pStyle w:val="SAPFooterleft"/>
          </w:pPr>
          <w:fldSimple w:instr=" REF maintitle \* MERGEFORMAT ">
            <w:sdt>
              <w:sdtPr>
                <w:alias w:val="Scope item name"/>
                <w:tag w:val="Scope item name"/>
                <w:id w:val="-1201004977"/>
                <w:placeholder>
                  <w:docPart w:val="17295507FAC04F59A64C9F5996864A63"/>
                </w:placeholder>
                <w:showingPlcHdr/>
              </w:sdtPr>
              <w:sdtContent>
                <w:r>
                  <w:t>Enter Scope Item Name</w:t>
                </w:r>
              </w:sdtContent>
            </w:sdt>
          </w:fldSimple>
        </w:p>
        <w:p w:rsidR="003115BB" w:rsidRPr="001B2C66" w:rsidRDefault="003115BB"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115BB" w:rsidRPr="00860C35" w:rsidRDefault="003115BB"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115BB" w:rsidRPr="00860C35" w:rsidRDefault="003115BB"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115BB" w:rsidRPr="004319A4" w:rsidRDefault="003115BB"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115BB" w:rsidRDefault="003115BB" w:rsidP="00C35749">
    <w:pPr>
      <w:pStyle w:val="Footer"/>
    </w:pPr>
  </w:p>
  <w:p w:rsidR="003115BB" w:rsidRPr="003115BB" w:rsidRDefault="003115BB" w:rsidP="003115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B" w:rsidRPr="003115BB" w:rsidRDefault="003115BB" w:rsidP="003115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B" w:rsidRPr="003115BB" w:rsidRDefault="003115BB" w:rsidP="00311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60437A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13824C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89CA03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722EEE"/>
    <w:multiLevelType w:val="multilevel"/>
    <w:tmpl w:val="146020F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0B740463"/>
    <w:multiLevelType w:val="multilevel"/>
    <w:tmpl w:val="F29AABD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6316FB6"/>
    <w:multiLevelType w:val="multilevel"/>
    <w:tmpl w:val="0B2295B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7490E71"/>
    <w:multiLevelType w:val="multilevel"/>
    <w:tmpl w:val="77D228B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A1C4E"/>
    <w:rsid w:val="003115BB"/>
    <w:rsid w:val="00EA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5B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115BB"/>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115B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115B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115BB"/>
    <w:pPr>
      <w:numPr>
        <w:ilvl w:val="3"/>
      </w:numPr>
      <w:outlineLvl w:val="3"/>
    </w:pPr>
    <w:rPr>
      <w:bCs/>
      <w:iCs/>
    </w:rPr>
  </w:style>
  <w:style w:type="paragraph" w:styleId="Heading5">
    <w:name w:val="heading 5"/>
    <w:basedOn w:val="Heading2"/>
    <w:next w:val="Normal"/>
    <w:link w:val="Heading5Char"/>
    <w:unhideWhenUsed/>
    <w:qFormat/>
    <w:rsid w:val="003115B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115B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115BB"/>
    <w:pPr>
      <w:spacing w:before="60" w:after="60"/>
    </w:pPr>
    <w:rPr>
      <w:b/>
      <w:bCs/>
      <w:color w:val="FFFFFF" w:themeColor="background1"/>
      <w:sz w:val="18"/>
    </w:rPr>
  </w:style>
  <w:style w:type="character" w:customStyle="1" w:styleId="SAPEmphasis">
    <w:name w:val="SAP_Emphasis"/>
    <w:basedOn w:val="DefaultParagraphFont"/>
    <w:uiPriority w:val="1"/>
    <w:qFormat/>
    <w:rsid w:val="003115B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115B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115B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115B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115B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115BB"/>
    <w:pPr>
      <w:keepNext w:val="0"/>
      <w:spacing w:before="0"/>
    </w:pPr>
  </w:style>
  <w:style w:type="paragraph" w:styleId="TOC3">
    <w:name w:val="toc 3"/>
    <w:basedOn w:val="TOC1"/>
    <w:autoRedefine/>
    <w:uiPriority w:val="39"/>
    <w:unhideWhenUsed/>
    <w:rsid w:val="003115BB"/>
    <w:pPr>
      <w:keepNext w:val="0"/>
      <w:tabs>
        <w:tab w:val="left" w:pos="1418"/>
      </w:tabs>
      <w:spacing w:before="0"/>
      <w:ind w:left="1418" w:hanging="794"/>
    </w:pPr>
  </w:style>
  <w:style w:type="paragraph" w:styleId="TOC4">
    <w:name w:val="toc 4"/>
    <w:basedOn w:val="TOC3"/>
    <w:next w:val="Normal"/>
    <w:autoRedefine/>
    <w:uiPriority w:val="39"/>
    <w:unhideWhenUsed/>
    <w:rsid w:val="003115BB"/>
    <w:pPr>
      <w:tabs>
        <w:tab w:val="left" w:pos="1985"/>
      </w:tabs>
      <w:ind w:right="851"/>
    </w:pPr>
  </w:style>
  <w:style w:type="paragraph" w:styleId="TOC5">
    <w:name w:val="toc 5"/>
    <w:basedOn w:val="TOC4"/>
    <w:next w:val="Normal"/>
    <w:autoRedefine/>
    <w:uiPriority w:val="39"/>
    <w:unhideWhenUsed/>
    <w:rsid w:val="003115BB"/>
  </w:style>
  <w:style w:type="character" w:customStyle="1" w:styleId="SAPKeyboard">
    <w:name w:val="SAP_Keyboard"/>
    <w:basedOn w:val="SAPMonospace"/>
    <w:uiPriority w:val="1"/>
    <w:qFormat/>
    <w:rsid w:val="003115B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115B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115BB"/>
    <w:rPr>
      <w:sz w:val="20"/>
      <w:szCs w:val="24"/>
    </w:rPr>
  </w:style>
  <w:style w:type="character" w:customStyle="1" w:styleId="TitleChar">
    <w:name w:val="Title Char"/>
    <w:basedOn w:val="StandardChar"/>
    <w:link w:val="Title"/>
    <w:rsid w:val="003115BB"/>
    <w:rPr>
      <w:rFonts w:cs="Arial"/>
      <w:b/>
      <w:bCs/>
      <w:color w:val="333399"/>
      <w:sz w:val="48"/>
      <w:szCs w:val="32"/>
    </w:rPr>
  </w:style>
  <w:style w:type="character" w:customStyle="1" w:styleId="SAPNoteHeadingChar">
    <w:name w:val="SAP_NoteHeading Char"/>
    <w:basedOn w:val="TitleChar"/>
    <w:link w:val="SAPNoteHeading"/>
    <w:rsid w:val="003115B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115B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115B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115B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115B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115BB"/>
    <w:pPr>
      <w:numPr>
        <w:numId w:val="0"/>
      </w:numPr>
      <w:outlineLvl w:val="9"/>
    </w:pPr>
    <w:rPr>
      <w:b/>
    </w:rPr>
  </w:style>
  <w:style w:type="character" w:customStyle="1" w:styleId="SAPHeading1NoNumberChar">
    <w:name w:val="SAP_Heading1NoNumber Char"/>
    <w:basedOn w:val="TitleChar"/>
    <w:link w:val="SAPHeading1NoNumber"/>
    <w:rsid w:val="003115B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115B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115BB"/>
    <w:pPr>
      <w:numPr>
        <w:numId w:val="14"/>
      </w:numPr>
    </w:pPr>
  </w:style>
  <w:style w:type="paragraph" w:styleId="ListNumber2">
    <w:name w:val="List Number 2"/>
    <w:basedOn w:val="Normal"/>
    <w:uiPriority w:val="99"/>
    <w:unhideWhenUsed/>
    <w:qFormat/>
    <w:rsid w:val="003115BB"/>
    <w:pPr>
      <w:numPr>
        <w:ilvl w:val="1"/>
        <w:numId w:val="14"/>
      </w:numPr>
    </w:pPr>
  </w:style>
  <w:style w:type="paragraph" w:styleId="ListNumber3">
    <w:name w:val="List Number 3"/>
    <w:basedOn w:val="Normal"/>
    <w:uiPriority w:val="99"/>
    <w:unhideWhenUsed/>
    <w:qFormat/>
    <w:rsid w:val="003115BB"/>
    <w:pPr>
      <w:numPr>
        <w:ilvl w:val="2"/>
        <w:numId w:val="14"/>
      </w:numPr>
    </w:pPr>
  </w:style>
  <w:style w:type="paragraph" w:styleId="ListBullet">
    <w:name w:val="List Bullet"/>
    <w:basedOn w:val="Normal"/>
    <w:uiPriority w:val="99"/>
    <w:unhideWhenUsed/>
    <w:qFormat/>
    <w:rsid w:val="003115BB"/>
    <w:pPr>
      <w:numPr>
        <w:numId w:val="16"/>
      </w:numPr>
    </w:pPr>
  </w:style>
  <w:style w:type="paragraph" w:styleId="ListBullet2">
    <w:name w:val="List Bullet 2"/>
    <w:basedOn w:val="Normal"/>
    <w:uiPriority w:val="99"/>
    <w:unhideWhenUsed/>
    <w:qFormat/>
    <w:rsid w:val="003115BB"/>
    <w:pPr>
      <w:numPr>
        <w:numId w:val="18"/>
      </w:numPr>
    </w:pPr>
  </w:style>
  <w:style w:type="paragraph" w:styleId="ListBullet3">
    <w:name w:val="List Bullet 3"/>
    <w:basedOn w:val="Normal"/>
    <w:uiPriority w:val="99"/>
    <w:unhideWhenUsed/>
    <w:qFormat/>
    <w:rsid w:val="003115BB"/>
    <w:pPr>
      <w:numPr>
        <w:numId w:val="20"/>
      </w:numPr>
    </w:pPr>
  </w:style>
  <w:style w:type="paragraph" w:styleId="ListContinue">
    <w:name w:val="List Continue"/>
    <w:basedOn w:val="Normal"/>
    <w:uiPriority w:val="99"/>
    <w:unhideWhenUsed/>
    <w:qFormat/>
    <w:rsid w:val="003115BB"/>
    <w:pPr>
      <w:ind w:left="340"/>
    </w:pPr>
  </w:style>
  <w:style w:type="paragraph" w:styleId="ListContinue2">
    <w:name w:val="List Continue 2"/>
    <w:basedOn w:val="Normal"/>
    <w:uiPriority w:val="99"/>
    <w:unhideWhenUsed/>
    <w:qFormat/>
    <w:rsid w:val="003115BB"/>
    <w:pPr>
      <w:ind w:left="680"/>
    </w:pPr>
  </w:style>
  <w:style w:type="paragraph" w:styleId="ListContinue3">
    <w:name w:val="List Continue 3"/>
    <w:basedOn w:val="Normal"/>
    <w:uiPriority w:val="99"/>
    <w:unhideWhenUsed/>
    <w:qFormat/>
    <w:rsid w:val="003115BB"/>
    <w:pPr>
      <w:ind w:left="1021"/>
    </w:pPr>
  </w:style>
  <w:style w:type="character" w:customStyle="1" w:styleId="Heading1Char">
    <w:name w:val="Heading 1 Char"/>
    <w:basedOn w:val="DefaultParagraphFont"/>
    <w:link w:val="Heading1"/>
    <w:uiPriority w:val="9"/>
    <w:locked/>
    <w:rsid w:val="003115B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115B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115B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115B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115B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1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115BB"/>
    <w:rPr>
      <w:color w:val="auto"/>
      <w:sz w:val="24"/>
    </w:rPr>
  </w:style>
  <w:style w:type="paragraph" w:customStyle="1" w:styleId="SAPMainTitle">
    <w:name w:val="SAP_MainTitle"/>
    <w:basedOn w:val="Normal"/>
    <w:next w:val="Normal"/>
    <w:rsid w:val="003115B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115BB"/>
    <w:pPr>
      <w:spacing w:line="260" w:lineRule="exact"/>
      <w:jc w:val="right"/>
    </w:pPr>
    <w:rPr>
      <w:caps/>
      <w:color w:val="auto"/>
      <w:spacing w:val="10"/>
      <w:sz w:val="20"/>
    </w:rPr>
  </w:style>
  <w:style w:type="paragraph" w:customStyle="1" w:styleId="SAPDocumentVersion">
    <w:name w:val="SAP_DocumentVersion"/>
    <w:basedOn w:val="SAPSecurityLevel"/>
    <w:rsid w:val="003115B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115BB"/>
    <w:rPr>
      <w:rFonts w:ascii="BentonSans Book" w:hAnsi="BentonSans Book" w:cs="Times New Roman"/>
      <w:color w:val="0076CB"/>
      <w:sz w:val="12"/>
      <w:u w:val="none"/>
    </w:rPr>
  </w:style>
  <w:style w:type="paragraph" w:customStyle="1" w:styleId="SAPMaterialNumber">
    <w:name w:val="SAP_MaterialNumber"/>
    <w:basedOn w:val="Normal"/>
    <w:locked/>
    <w:rsid w:val="003115B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115BB"/>
  </w:style>
  <w:style w:type="paragraph" w:customStyle="1" w:styleId="SAPFooterleft">
    <w:name w:val="SAP_Footer_left"/>
    <w:basedOn w:val="Footer"/>
    <w:locked/>
    <w:rsid w:val="003115B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115BB"/>
    <w:rPr>
      <w:rFonts w:ascii="BentonSans Bold" w:hAnsi="BentonSans Bold" w:cs="Times New Roman"/>
    </w:rPr>
  </w:style>
  <w:style w:type="character" w:customStyle="1" w:styleId="SAPFooterSecurityLevel">
    <w:name w:val="SAP_Footer_SecurityLevel"/>
    <w:basedOn w:val="DefaultParagraphFont"/>
    <w:uiPriority w:val="1"/>
    <w:locked/>
    <w:rsid w:val="003115BB"/>
    <w:rPr>
      <w:rFonts w:cs="Times New Roman"/>
      <w:caps/>
      <w:spacing w:val="6"/>
    </w:rPr>
  </w:style>
  <w:style w:type="paragraph" w:customStyle="1" w:styleId="SAPLastPageGray">
    <w:name w:val="SAP_LastPage_Gray"/>
    <w:basedOn w:val="Normal"/>
    <w:locked/>
    <w:rsid w:val="003115B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115BB"/>
    <w:pPr>
      <w:spacing w:before="0" w:after="0" w:line="180" w:lineRule="exact"/>
    </w:pPr>
    <w:rPr>
      <w:rFonts w:cs="Arial"/>
      <w:sz w:val="12"/>
      <w:szCs w:val="18"/>
      <w:lang w:val="de-DE"/>
    </w:rPr>
  </w:style>
  <w:style w:type="paragraph" w:customStyle="1" w:styleId="SAPFooterright">
    <w:name w:val="SAP_Footer_right"/>
    <w:basedOn w:val="SAPFooterleft"/>
    <w:locked/>
    <w:rsid w:val="003115BB"/>
    <w:pPr>
      <w:jc w:val="right"/>
    </w:pPr>
    <w:rPr>
      <w:noProof/>
    </w:rPr>
  </w:style>
  <w:style w:type="paragraph" w:customStyle="1" w:styleId="SAPFooterCurrentTopicRight">
    <w:name w:val="SAP_Footer_CurrentTopicRight"/>
    <w:basedOn w:val="SAPFooterright"/>
    <w:qFormat/>
    <w:locked/>
    <w:rsid w:val="003115BB"/>
    <w:rPr>
      <w:rFonts w:ascii="BentonSans Bold" w:hAnsi="BentonSans Bold"/>
    </w:rPr>
  </w:style>
  <w:style w:type="paragraph" w:customStyle="1" w:styleId="SAPFooterCurrentTopicLeft">
    <w:name w:val="SAP_Footer_CurrentTopicLeft"/>
    <w:basedOn w:val="SAPFooterleft"/>
    <w:qFormat/>
    <w:locked/>
    <w:rsid w:val="003115BB"/>
    <w:rPr>
      <w:rFonts w:ascii="BentonSans Bold" w:hAnsi="BentonSans Bold"/>
    </w:rPr>
  </w:style>
  <w:style w:type="paragraph" w:styleId="Header">
    <w:name w:val="header"/>
    <w:basedOn w:val="Normal"/>
    <w:link w:val="HeaderChar"/>
    <w:uiPriority w:val="99"/>
    <w:unhideWhenUsed/>
    <w:rsid w:val="003115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115BB"/>
    <w:rPr>
      <w:rFonts w:ascii="BentonSans Book" w:eastAsia="MS Mincho" w:hAnsi="BentonSans Book" w:cs="Times New Roman"/>
      <w:kern w:val="0"/>
      <w:sz w:val="18"/>
      <w:szCs w:val="24"/>
    </w:rPr>
  </w:style>
  <w:style w:type="paragraph" w:customStyle="1" w:styleId="SAPHeader">
    <w:name w:val="SAP_Header"/>
    <w:basedOn w:val="Normal"/>
    <w:locked/>
    <w:rsid w:val="003115B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9" TargetMode="External"/><Relationship Id="rId18" Type="http://schemas.openxmlformats.org/officeDocument/2006/relationships/hyperlink" Target="https://rapid.sap.com/bp/#/browse/categories/sap_s%254hana/areas/on-premise/packageversions/BP_OP_ENTPR/S4HANA/1909/US/6/EN/scopeitems/41Z"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rapid.sap.com/bp/BP_OP_ENTPR" TargetMode="External"/><Relationship Id="rId12" Type="http://schemas.openxmlformats.org/officeDocument/2006/relationships/hyperlink" Target="#unique_8" TargetMode="External"/><Relationship Id="rId17" Type="http://schemas.openxmlformats.org/officeDocument/2006/relationships/hyperlink" Target="#unique_13"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2" TargetMode="External"/><Relationship Id="rId20" Type="http://schemas.openxmlformats.org/officeDocument/2006/relationships/hyperlink" Target="https://rapid.sap.com/bp/#/browse/categories/sap_s%254hana/areas/on-premise/packageversions/BP_OP_ENTPR/S4HANA/1909/US/6/EN/scopeitems/BD9"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sap.com/content/dam/SAAP/Sol_Pack/BP_CLD_ENTPR/BP_CLD_ENTPR_S4CLD1808_13_Master_Data_EN_XX.htm"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1"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https://rapid.sap.com/bp/BP_OP_ENTPR" TargetMode="External"/><Relationship Id="rId19" Type="http://schemas.openxmlformats.org/officeDocument/2006/relationships/hyperlink" Target="https://rapid.sap.com/bp/#/browse/categories/sap_s%254hana/areas/on-premise/packageversions/BP_OP_ENTPR/S4HANA/1909/US/6/EN/scopeitems/426"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help.sap.com/viewer/product/SAP_S4HANA_ON-PREMISE" TargetMode="External"/><Relationship Id="rId14" Type="http://schemas.openxmlformats.org/officeDocument/2006/relationships/hyperlink" Target="#unique_10"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978C625CF4819B95DB611648C31E9"/>
        <w:category>
          <w:name w:val="General"/>
          <w:gallery w:val="placeholder"/>
        </w:category>
        <w:types>
          <w:type w:val="bbPlcHdr"/>
        </w:types>
        <w:behaviors>
          <w:behavior w:val="content"/>
        </w:behaviors>
        <w:guid w:val="{9613DC56-BE3E-4045-AEBA-5C9AA32A83DA}"/>
      </w:docPartPr>
      <w:docPartBody>
        <w:p w:rsidR="00000000" w:rsidRDefault="005E52DD" w:rsidP="005E52DD">
          <w:pPr>
            <w:pStyle w:val="E6A978C625CF4819B95DB611648C31E9"/>
          </w:pPr>
          <w:r>
            <w:t>Enter Scope Item Name</w:t>
          </w:r>
        </w:p>
      </w:docPartBody>
    </w:docPart>
    <w:docPart>
      <w:docPartPr>
        <w:name w:val="17295507FAC04F59A64C9F5996864A63"/>
        <w:category>
          <w:name w:val="General"/>
          <w:gallery w:val="placeholder"/>
        </w:category>
        <w:types>
          <w:type w:val="bbPlcHdr"/>
        </w:types>
        <w:behaviors>
          <w:behavior w:val="content"/>
        </w:behaviors>
        <w:guid w:val="{8E4B9C6E-CB56-468B-9643-4175486A21B6}"/>
      </w:docPartPr>
      <w:docPartBody>
        <w:p w:rsidR="00000000" w:rsidRDefault="005E52DD" w:rsidP="005E52DD">
          <w:pPr>
            <w:pStyle w:val="17295507FAC04F59A64C9F5996864A6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DD"/>
    <w:rsid w:val="005E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18B409ABCC49B6BBD701FD8D90E47E">
    <w:name w:val="9418B409ABCC49B6BBD701FD8D90E47E"/>
    <w:rsid w:val="005E52DD"/>
  </w:style>
  <w:style w:type="paragraph" w:customStyle="1" w:styleId="E6A978C625CF4819B95DB611648C31E9">
    <w:name w:val="E6A978C625CF4819B95DB611648C31E9"/>
    <w:rsid w:val="005E52DD"/>
  </w:style>
  <w:style w:type="paragraph" w:customStyle="1" w:styleId="17295507FAC04F59A64C9F5996864A63">
    <w:name w:val="17295507FAC04F59A64C9F5996864A63"/>
    <w:rsid w:val="005E52DD"/>
  </w:style>
  <w:style w:type="paragraph" w:customStyle="1" w:styleId="A53048EBF97E447A87055B6AB4E2332E">
    <w:name w:val="A53048EBF97E447A87055B6AB4E2332E"/>
    <w:rsid w:val="005E5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4604B77-B9F0-42F7-BD8C-C308AEC5E1F6}"/>
</file>

<file path=customXml/itemProps2.xml><?xml version="1.0" encoding="utf-8"?>
<ds:datastoreItem xmlns:ds="http://schemas.openxmlformats.org/officeDocument/2006/customXml" ds:itemID="{EB1EA9D2-B97A-43F3-AA3C-E51603A8DD62}"/>
</file>

<file path=customXml/itemProps3.xml><?xml version="1.0" encoding="utf-8"?>
<ds:datastoreItem xmlns:ds="http://schemas.openxmlformats.org/officeDocument/2006/customXml" ds:itemID="{D8512D92-447E-42EC-B20C-3F66D438A0D6}"/>
</file>

<file path=docProps/app.xml><?xml version="1.0" encoding="utf-8"?>
<Properties xmlns="http://schemas.openxmlformats.org/officeDocument/2006/extended-properties" xmlns:vt="http://schemas.openxmlformats.org/officeDocument/2006/docPropsVTypes">
  <Template>Normal.dotm</Template>
  <TotalTime>0</TotalTime>
  <Pages>21</Pages>
  <Words>5142</Words>
  <Characters>29312</Characters>
  <Application>Microsoft Office Word</Application>
  <DocSecurity>4</DocSecurity>
  <Lines>244</Lines>
  <Paragraphs>68</Paragraphs>
  <ScaleCrop>false</ScaleCrop>
  <Company/>
  <LinksUpToDate>false</LinksUpToDate>
  <CharactersWithSpaces>34386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2020-09-28T20:30:00Z</dcterms:created>
  <dcterms:modified xsi:type="dcterms:W3CDTF">2020-09-28T20:30:00Z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