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37D72" w:rsidRPr="00FC413A" w:rsidTr="005B23C5">
        <w:trPr>
          <w:trHeight w:hRule="exact" w:val="227"/>
        </w:trPr>
        <w:tc>
          <w:tcPr>
            <w:tcW w:w="4962" w:type="dxa"/>
            <w:tcBorders>
              <w:bottom w:val="single" w:sz="4" w:space="0" w:color="auto"/>
            </w:tcBorders>
            <w:shd w:val="clear" w:color="auto" w:fill="000000" w:themeFill="text1"/>
          </w:tcPr>
          <w:p w:rsidR="00737D72" w:rsidRPr="00FC413A" w:rsidRDefault="00737D72" w:rsidP="005B23C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37D72" w:rsidRPr="00FC413A" w:rsidRDefault="00737D72" w:rsidP="005B23C5"/>
        </w:tc>
      </w:tr>
      <w:tr w:rsidR="00737D72" w:rsidTr="005B23C5">
        <w:trPr>
          <w:trHeight w:val="636"/>
        </w:trPr>
        <w:tc>
          <w:tcPr>
            <w:tcW w:w="4962" w:type="dxa"/>
            <w:vMerge w:val="restart"/>
            <w:tcBorders>
              <w:top w:val="single" w:sz="4" w:space="0" w:color="auto"/>
              <w:bottom w:val="nil"/>
              <w:right w:val="nil"/>
            </w:tcBorders>
            <w:shd w:val="clear" w:color="auto" w:fill="F0AB00"/>
            <w:tcMar>
              <w:top w:w="113" w:type="dxa"/>
            </w:tcMar>
          </w:tcPr>
          <w:p w:rsidR="00737D72" w:rsidRPr="00E540A2" w:rsidRDefault="00737D72" w:rsidP="00737D72">
            <w:pPr>
              <w:pStyle w:val="SAPCollateralType"/>
            </w:pPr>
            <w:r>
              <w:t>Test Script</w:t>
            </w:r>
          </w:p>
          <w:p w:rsidR="00737D72" w:rsidRPr="00E540A2" w:rsidRDefault="00737D72" w:rsidP="00737D7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737D72" w:rsidRPr="00CF3F1C" w:rsidRDefault="00737D72" w:rsidP="005B23C5">
            <w:pPr>
              <w:pStyle w:val="SAPSecurityLevel"/>
            </w:pPr>
            <w:bookmarkStart w:id="1" w:name="securitylevel"/>
            <w:r w:rsidRPr="00CF3F1C">
              <w:t>public</w:t>
            </w:r>
            <w:bookmarkEnd w:id="1"/>
          </w:p>
        </w:tc>
      </w:tr>
      <w:tr w:rsidR="00737D72" w:rsidTr="005B23C5">
        <w:trPr>
          <w:trHeight w:hRule="exact" w:val="2402"/>
        </w:trPr>
        <w:tc>
          <w:tcPr>
            <w:tcW w:w="4962" w:type="dxa"/>
            <w:vMerge/>
            <w:tcBorders>
              <w:top w:val="nil"/>
              <w:bottom w:val="nil"/>
              <w:right w:val="nil"/>
            </w:tcBorders>
            <w:shd w:val="clear" w:color="auto" w:fill="F0AB00"/>
            <w:tcMar>
              <w:top w:w="113" w:type="dxa"/>
            </w:tcMar>
          </w:tcPr>
          <w:p w:rsidR="00737D72" w:rsidRDefault="00737D72" w:rsidP="005B23C5">
            <w:pPr>
              <w:pStyle w:val="SAPCollateralType"/>
            </w:pPr>
          </w:p>
        </w:tc>
        <w:tc>
          <w:tcPr>
            <w:tcW w:w="9383" w:type="dxa"/>
            <w:tcBorders>
              <w:top w:val="nil"/>
              <w:left w:val="nil"/>
              <w:bottom w:val="nil"/>
            </w:tcBorders>
            <w:shd w:val="clear" w:color="auto" w:fill="F0AB00"/>
            <w:tcMar>
              <w:top w:w="113" w:type="dxa"/>
            </w:tcMar>
          </w:tcPr>
          <w:p w:rsidR="00737D72" w:rsidRDefault="00737D72" w:rsidP="005B23C5">
            <w:pPr>
              <w:pStyle w:val="SAPMainTitle"/>
            </w:pPr>
            <w:bookmarkStart w:id="2" w:name="maintitle"/>
            <w:r>
              <w:t>Interaction Center Service Request Management (41W_DE)</w:t>
            </w:r>
            <w:bookmarkEnd w:id="2"/>
          </w:p>
          <w:p w:rsidR="00737D72" w:rsidRDefault="00737D72" w:rsidP="005B23C5">
            <w:pPr>
              <w:pStyle w:val="SAPMainTitle"/>
            </w:pPr>
          </w:p>
        </w:tc>
      </w:tr>
    </w:tbl>
    <w:p w:rsidR="00737D72" w:rsidRPr="009B6859" w:rsidRDefault="00737D72" w:rsidP="004D4257">
      <w:pPr>
        <w:pStyle w:val="SAPKeyblockTitle"/>
      </w:pPr>
      <w:r w:rsidRPr="009B6859">
        <w:t>Table of Contents</w:t>
      </w:r>
    </w:p>
    <w:p w:rsidR="00737D72" w:rsidRDefault="00737D7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1314" w:history="1">
        <w:r w:rsidRPr="0004157D">
          <w:rPr>
            <w:rStyle w:val="Hyperlink"/>
            <w:noProof/>
          </w:rPr>
          <w:t>1</w:t>
        </w:r>
        <w:r>
          <w:rPr>
            <w:rFonts w:asciiTheme="minorHAnsi" w:eastAsiaTheme="minorEastAsia" w:hAnsiTheme="minorHAnsi" w:cstheme="minorBidi"/>
            <w:noProof/>
            <w:sz w:val="22"/>
            <w:szCs w:val="22"/>
            <w:lang w:val="de-DE" w:eastAsia="de-DE"/>
          </w:rPr>
          <w:tab/>
        </w:r>
        <w:r w:rsidRPr="0004157D">
          <w:rPr>
            <w:rStyle w:val="Hyperlink"/>
            <w:noProof/>
          </w:rPr>
          <w:t>Purpose</w:t>
        </w:r>
        <w:r>
          <w:rPr>
            <w:noProof/>
            <w:webHidden/>
          </w:rPr>
          <w:tab/>
        </w:r>
        <w:r>
          <w:rPr>
            <w:noProof/>
            <w:webHidden/>
          </w:rPr>
          <w:fldChar w:fldCharType="begin"/>
        </w:r>
        <w:r>
          <w:rPr>
            <w:noProof/>
            <w:webHidden/>
          </w:rPr>
          <w:instrText xml:space="preserve"> PAGEREF _Toc51401314 \h </w:instrText>
        </w:r>
        <w:r>
          <w:rPr>
            <w:noProof/>
            <w:webHidden/>
          </w:rPr>
        </w:r>
        <w:r>
          <w:rPr>
            <w:noProof/>
            <w:webHidden/>
          </w:rPr>
          <w:fldChar w:fldCharType="separate"/>
        </w:r>
        <w:r>
          <w:rPr>
            <w:noProof/>
            <w:webHidden/>
          </w:rPr>
          <w:t>3</w:t>
        </w:r>
        <w:r>
          <w:rPr>
            <w:noProof/>
            <w:webHidden/>
          </w:rPr>
          <w:fldChar w:fldCharType="end"/>
        </w:r>
      </w:hyperlink>
    </w:p>
    <w:p w:rsidR="00737D72" w:rsidRDefault="00737D72">
      <w:pPr>
        <w:pStyle w:val="TOC1"/>
        <w:rPr>
          <w:rFonts w:asciiTheme="minorHAnsi" w:eastAsiaTheme="minorEastAsia" w:hAnsiTheme="minorHAnsi" w:cstheme="minorBidi"/>
          <w:noProof/>
          <w:sz w:val="22"/>
          <w:szCs w:val="22"/>
          <w:lang w:val="de-DE" w:eastAsia="de-DE"/>
        </w:rPr>
      </w:pPr>
      <w:hyperlink w:anchor="_Toc51401315" w:history="1">
        <w:r w:rsidRPr="0004157D">
          <w:rPr>
            <w:rStyle w:val="Hyperlink"/>
            <w:noProof/>
          </w:rPr>
          <w:t>2</w:t>
        </w:r>
        <w:r>
          <w:rPr>
            <w:rFonts w:asciiTheme="minorHAnsi" w:eastAsiaTheme="minorEastAsia" w:hAnsiTheme="minorHAnsi" w:cstheme="minorBidi"/>
            <w:noProof/>
            <w:sz w:val="22"/>
            <w:szCs w:val="22"/>
            <w:lang w:val="de-DE" w:eastAsia="de-DE"/>
          </w:rPr>
          <w:tab/>
        </w:r>
        <w:r w:rsidRPr="0004157D">
          <w:rPr>
            <w:rStyle w:val="Hyperlink"/>
            <w:noProof/>
          </w:rPr>
          <w:t>Prerequisites</w:t>
        </w:r>
        <w:r>
          <w:rPr>
            <w:noProof/>
            <w:webHidden/>
          </w:rPr>
          <w:tab/>
        </w:r>
        <w:r>
          <w:rPr>
            <w:noProof/>
            <w:webHidden/>
          </w:rPr>
          <w:fldChar w:fldCharType="begin"/>
        </w:r>
        <w:r>
          <w:rPr>
            <w:noProof/>
            <w:webHidden/>
          </w:rPr>
          <w:instrText xml:space="preserve"> PAGEREF _Toc51401315 \h </w:instrText>
        </w:r>
        <w:r>
          <w:rPr>
            <w:noProof/>
            <w:webHidden/>
          </w:rPr>
        </w:r>
        <w:r>
          <w:rPr>
            <w:noProof/>
            <w:webHidden/>
          </w:rPr>
          <w:fldChar w:fldCharType="separate"/>
        </w:r>
        <w:r>
          <w:rPr>
            <w:noProof/>
            <w:webHidden/>
          </w:rPr>
          <w:t>4</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16" w:history="1">
        <w:r w:rsidRPr="0004157D">
          <w:rPr>
            <w:rStyle w:val="Hyperlink"/>
            <w:noProof/>
          </w:rPr>
          <w:t>2.1</w:t>
        </w:r>
        <w:r>
          <w:rPr>
            <w:rFonts w:asciiTheme="minorHAnsi" w:eastAsiaTheme="minorEastAsia" w:hAnsiTheme="minorHAnsi" w:cstheme="minorBidi"/>
            <w:noProof/>
            <w:sz w:val="22"/>
            <w:szCs w:val="22"/>
            <w:lang w:val="de-DE" w:eastAsia="de-DE"/>
          </w:rPr>
          <w:tab/>
        </w:r>
        <w:r w:rsidRPr="0004157D">
          <w:rPr>
            <w:rStyle w:val="Hyperlink"/>
            <w:noProof/>
          </w:rPr>
          <w:t>System Access</w:t>
        </w:r>
        <w:r>
          <w:rPr>
            <w:noProof/>
            <w:webHidden/>
          </w:rPr>
          <w:tab/>
        </w:r>
        <w:r>
          <w:rPr>
            <w:noProof/>
            <w:webHidden/>
          </w:rPr>
          <w:fldChar w:fldCharType="begin"/>
        </w:r>
        <w:r>
          <w:rPr>
            <w:noProof/>
            <w:webHidden/>
          </w:rPr>
          <w:instrText xml:space="preserve"> PAGEREF _Toc51401316 \h </w:instrText>
        </w:r>
        <w:r>
          <w:rPr>
            <w:noProof/>
            <w:webHidden/>
          </w:rPr>
        </w:r>
        <w:r>
          <w:rPr>
            <w:noProof/>
            <w:webHidden/>
          </w:rPr>
          <w:fldChar w:fldCharType="separate"/>
        </w:r>
        <w:r>
          <w:rPr>
            <w:noProof/>
            <w:webHidden/>
          </w:rPr>
          <w:t>4</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17" w:history="1">
        <w:r w:rsidRPr="0004157D">
          <w:rPr>
            <w:rStyle w:val="Hyperlink"/>
            <w:noProof/>
          </w:rPr>
          <w:t>2.2</w:t>
        </w:r>
        <w:r>
          <w:rPr>
            <w:rFonts w:asciiTheme="minorHAnsi" w:eastAsiaTheme="minorEastAsia" w:hAnsiTheme="minorHAnsi" w:cstheme="minorBidi"/>
            <w:noProof/>
            <w:sz w:val="22"/>
            <w:szCs w:val="22"/>
            <w:lang w:val="de-DE" w:eastAsia="de-DE"/>
          </w:rPr>
          <w:tab/>
        </w:r>
        <w:r w:rsidRPr="0004157D">
          <w:rPr>
            <w:rStyle w:val="Hyperlink"/>
            <w:noProof/>
          </w:rPr>
          <w:t>Roles</w:t>
        </w:r>
        <w:r>
          <w:rPr>
            <w:noProof/>
            <w:webHidden/>
          </w:rPr>
          <w:tab/>
        </w:r>
        <w:r>
          <w:rPr>
            <w:noProof/>
            <w:webHidden/>
          </w:rPr>
          <w:fldChar w:fldCharType="begin"/>
        </w:r>
        <w:r>
          <w:rPr>
            <w:noProof/>
            <w:webHidden/>
          </w:rPr>
          <w:instrText xml:space="preserve"> PAGEREF _Toc51401317 \h </w:instrText>
        </w:r>
        <w:r>
          <w:rPr>
            <w:noProof/>
            <w:webHidden/>
          </w:rPr>
        </w:r>
        <w:r>
          <w:rPr>
            <w:noProof/>
            <w:webHidden/>
          </w:rPr>
          <w:fldChar w:fldCharType="separate"/>
        </w:r>
        <w:r>
          <w:rPr>
            <w:noProof/>
            <w:webHidden/>
          </w:rPr>
          <w:t>4</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18" w:history="1">
        <w:r w:rsidRPr="0004157D">
          <w:rPr>
            <w:rStyle w:val="Hyperlink"/>
            <w:noProof/>
          </w:rPr>
          <w:t>2.3</w:t>
        </w:r>
        <w:r>
          <w:rPr>
            <w:rFonts w:asciiTheme="minorHAnsi" w:eastAsiaTheme="minorEastAsia" w:hAnsiTheme="minorHAnsi" w:cstheme="minorBidi"/>
            <w:noProof/>
            <w:sz w:val="22"/>
            <w:szCs w:val="22"/>
            <w:lang w:val="de-DE" w:eastAsia="de-DE"/>
          </w:rPr>
          <w:tab/>
        </w:r>
        <w:r w:rsidRPr="0004157D">
          <w:rPr>
            <w:rStyle w:val="Hyperlink"/>
            <w:noProof/>
          </w:rPr>
          <w:t>Manual Configuration Steps</w:t>
        </w:r>
        <w:r>
          <w:rPr>
            <w:noProof/>
            <w:webHidden/>
          </w:rPr>
          <w:tab/>
        </w:r>
        <w:r>
          <w:rPr>
            <w:noProof/>
            <w:webHidden/>
          </w:rPr>
          <w:fldChar w:fldCharType="begin"/>
        </w:r>
        <w:r>
          <w:rPr>
            <w:noProof/>
            <w:webHidden/>
          </w:rPr>
          <w:instrText xml:space="preserve"> PAGEREF _Toc51401318 \h </w:instrText>
        </w:r>
        <w:r>
          <w:rPr>
            <w:noProof/>
            <w:webHidden/>
          </w:rPr>
        </w:r>
        <w:r>
          <w:rPr>
            <w:noProof/>
            <w:webHidden/>
          </w:rPr>
          <w:fldChar w:fldCharType="separate"/>
        </w:r>
        <w:r>
          <w:rPr>
            <w:noProof/>
            <w:webHidden/>
          </w:rPr>
          <w:t>5</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19" w:history="1">
        <w:r w:rsidRPr="0004157D">
          <w:rPr>
            <w:rStyle w:val="Hyperlink"/>
            <w:noProof/>
          </w:rPr>
          <w:t>2.4</w:t>
        </w:r>
        <w:r>
          <w:rPr>
            <w:rFonts w:asciiTheme="minorHAnsi" w:eastAsiaTheme="minorEastAsia" w:hAnsiTheme="minorHAnsi" w:cstheme="minorBidi"/>
            <w:noProof/>
            <w:sz w:val="22"/>
            <w:szCs w:val="22"/>
            <w:lang w:val="de-DE" w:eastAsia="de-DE"/>
          </w:rPr>
          <w:tab/>
        </w:r>
        <w:r w:rsidRPr="0004157D">
          <w:rPr>
            <w:rStyle w:val="Hyperlink"/>
            <w:noProof/>
          </w:rPr>
          <w:t>Master Data, Organizational Data, and Other Data</w:t>
        </w:r>
        <w:r>
          <w:rPr>
            <w:noProof/>
            <w:webHidden/>
          </w:rPr>
          <w:tab/>
        </w:r>
        <w:r>
          <w:rPr>
            <w:noProof/>
            <w:webHidden/>
          </w:rPr>
          <w:fldChar w:fldCharType="begin"/>
        </w:r>
        <w:r>
          <w:rPr>
            <w:noProof/>
            <w:webHidden/>
          </w:rPr>
          <w:instrText xml:space="preserve"> PAGEREF _Toc51401319 \h </w:instrText>
        </w:r>
        <w:r>
          <w:rPr>
            <w:noProof/>
            <w:webHidden/>
          </w:rPr>
        </w:r>
        <w:r>
          <w:rPr>
            <w:noProof/>
            <w:webHidden/>
          </w:rPr>
          <w:fldChar w:fldCharType="separate"/>
        </w:r>
        <w:r>
          <w:rPr>
            <w:noProof/>
            <w:webHidden/>
          </w:rPr>
          <w:t>5</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0" w:history="1">
        <w:r w:rsidRPr="0004157D">
          <w:rPr>
            <w:rStyle w:val="Hyperlink"/>
            <w:noProof/>
          </w:rPr>
          <w:t>2.5</w:t>
        </w:r>
        <w:r>
          <w:rPr>
            <w:rFonts w:asciiTheme="minorHAnsi" w:eastAsiaTheme="minorEastAsia" w:hAnsiTheme="minorHAnsi" w:cstheme="minorBidi"/>
            <w:noProof/>
            <w:sz w:val="22"/>
            <w:szCs w:val="22"/>
            <w:lang w:val="de-DE" w:eastAsia="de-DE"/>
          </w:rPr>
          <w:tab/>
        </w:r>
        <w:r w:rsidRPr="0004157D">
          <w:rPr>
            <w:rStyle w:val="Hyperlink"/>
            <w:noProof/>
          </w:rPr>
          <w:t>Maintaining Communication Data of Business Partners</w:t>
        </w:r>
        <w:r>
          <w:rPr>
            <w:noProof/>
            <w:webHidden/>
          </w:rPr>
          <w:tab/>
        </w:r>
        <w:r>
          <w:rPr>
            <w:noProof/>
            <w:webHidden/>
          </w:rPr>
          <w:fldChar w:fldCharType="begin"/>
        </w:r>
        <w:r>
          <w:rPr>
            <w:noProof/>
            <w:webHidden/>
          </w:rPr>
          <w:instrText xml:space="preserve"> PAGEREF _Toc51401320 \h </w:instrText>
        </w:r>
        <w:r>
          <w:rPr>
            <w:noProof/>
            <w:webHidden/>
          </w:rPr>
        </w:r>
        <w:r>
          <w:rPr>
            <w:noProof/>
            <w:webHidden/>
          </w:rPr>
          <w:fldChar w:fldCharType="separate"/>
        </w:r>
        <w:r>
          <w:rPr>
            <w:noProof/>
            <w:webHidden/>
          </w:rPr>
          <w:t>6</w:t>
        </w:r>
        <w:r>
          <w:rPr>
            <w:noProof/>
            <w:webHidden/>
          </w:rPr>
          <w:fldChar w:fldCharType="end"/>
        </w:r>
      </w:hyperlink>
    </w:p>
    <w:p w:rsidR="00737D72" w:rsidRDefault="00737D72">
      <w:pPr>
        <w:pStyle w:val="TOC1"/>
        <w:rPr>
          <w:rFonts w:asciiTheme="minorHAnsi" w:eastAsiaTheme="minorEastAsia" w:hAnsiTheme="minorHAnsi" w:cstheme="minorBidi"/>
          <w:noProof/>
          <w:sz w:val="22"/>
          <w:szCs w:val="22"/>
          <w:lang w:val="de-DE" w:eastAsia="de-DE"/>
        </w:rPr>
      </w:pPr>
      <w:hyperlink w:anchor="_Toc51401321" w:history="1">
        <w:r w:rsidRPr="0004157D">
          <w:rPr>
            <w:rStyle w:val="Hyperlink"/>
            <w:noProof/>
          </w:rPr>
          <w:t>3</w:t>
        </w:r>
        <w:r>
          <w:rPr>
            <w:rFonts w:asciiTheme="minorHAnsi" w:eastAsiaTheme="minorEastAsia" w:hAnsiTheme="minorHAnsi" w:cstheme="minorBidi"/>
            <w:noProof/>
            <w:sz w:val="22"/>
            <w:szCs w:val="22"/>
            <w:lang w:val="de-DE" w:eastAsia="de-DE"/>
          </w:rPr>
          <w:tab/>
        </w:r>
        <w:r w:rsidRPr="0004157D">
          <w:rPr>
            <w:rStyle w:val="Hyperlink"/>
            <w:noProof/>
          </w:rPr>
          <w:t>Overview Table</w:t>
        </w:r>
        <w:r>
          <w:rPr>
            <w:noProof/>
            <w:webHidden/>
          </w:rPr>
          <w:tab/>
        </w:r>
        <w:r>
          <w:rPr>
            <w:noProof/>
            <w:webHidden/>
          </w:rPr>
          <w:fldChar w:fldCharType="begin"/>
        </w:r>
        <w:r>
          <w:rPr>
            <w:noProof/>
            <w:webHidden/>
          </w:rPr>
          <w:instrText xml:space="preserve"> PAGEREF _Toc51401321 \h </w:instrText>
        </w:r>
        <w:r>
          <w:rPr>
            <w:noProof/>
            <w:webHidden/>
          </w:rPr>
        </w:r>
        <w:r>
          <w:rPr>
            <w:noProof/>
            <w:webHidden/>
          </w:rPr>
          <w:fldChar w:fldCharType="separate"/>
        </w:r>
        <w:r>
          <w:rPr>
            <w:noProof/>
            <w:webHidden/>
          </w:rPr>
          <w:t>8</w:t>
        </w:r>
        <w:r>
          <w:rPr>
            <w:noProof/>
            <w:webHidden/>
          </w:rPr>
          <w:fldChar w:fldCharType="end"/>
        </w:r>
      </w:hyperlink>
    </w:p>
    <w:p w:rsidR="00737D72" w:rsidRDefault="00737D72">
      <w:pPr>
        <w:pStyle w:val="TOC1"/>
        <w:rPr>
          <w:rFonts w:asciiTheme="minorHAnsi" w:eastAsiaTheme="minorEastAsia" w:hAnsiTheme="minorHAnsi" w:cstheme="minorBidi"/>
          <w:noProof/>
          <w:sz w:val="22"/>
          <w:szCs w:val="22"/>
          <w:lang w:val="de-DE" w:eastAsia="de-DE"/>
        </w:rPr>
      </w:pPr>
      <w:hyperlink w:anchor="_Toc51401322" w:history="1">
        <w:r w:rsidRPr="0004157D">
          <w:rPr>
            <w:rStyle w:val="Hyperlink"/>
            <w:noProof/>
          </w:rPr>
          <w:t>4</w:t>
        </w:r>
        <w:r>
          <w:rPr>
            <w:rFonts w:asciiTheme="minorHAnsi" w:eastAsiaTheme="minorEastAsia" w:hAnsiTheme="minorHAnsi" w:cstheme="minorBidi"/>
            <w:noProof/>
            <w:sz w:val="22"/>
            <w:szCs w:val="22"/>
            <w:lang w:val="de-DE" w:eastAsia="de-DE"/>
          </w:rPr>
          <w:tab/>
        </w:r>
        <w:r w:rsidRPr="0004157D">
          <w:rPr>
            <w:rStyle w:val="Hyperlink"/>
            <w:noProof/>
          </w:rPr>
          <w:t>Test Procedures</w:t>
        </w:r>
        <w:r>
          <w:rPr>
            <w:noProof/>
            <w:webHidden/>
          </w:rPr>
          <w:tab/>
        </w:r>
        <w:r>
          <w:rPr>
            <w:noProof/>
            <w:webHidden/>
          </w:rPr>
          <w:fldChar w:fldCharType="begin"/>
        </w:r>
        <w:r>
          <w:rPr>
            <w:noProof/>
            <w:webHidden/>
          </w:rPr>
          <w:instrText xml:space="preserve"> PAGEREF _Toc51401322 \h </w:instrText>
        </w:r>
        <w:r>
          <w:rPr>
            <w:noProof/>
            <w:webHidden/>
          </w:rPr>
        </w:r>
        <w:r>
          <w:rPr>
            <w:noProof/>
            <w:webHidden/>
          </w:rPr>
          <w:fldChar w:fldCharType="separate"/>
        </w:r>
        <w:r>
          <w:rPr>
            <w:noProof/>
            <w:webHidden/>
          </w:rPr>
          <w:t>9</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3" w:history="1">
        <w:r w:rsidRPr="0004157D">
          <w:rPr>
            <w:rStyle w:val="Hyperlink"/>
            <w:noProof/>
          </w:rPr>
          <w:t>4.1</w:t>
        </w:r>
        <w:r>
          <w:rPr>
            <w:rFonts w:asciiTheme="minorHAnsi" w:eastAsiaTheme="minorEastAsia" w:hAnsiTheme="minorHAnsi" w:cstheme="minorBidi"/>
            <w:noProof/>
            <w:sz w:val="22"/>
            <w:szCs w:val="22"/>
            <w:lang w:val="de-DE" w:eastAsia="de-DE"/>
          </w:rPr>
          <w:tab/>
        </w:r>
        <w:r w:rsidRPr="0004157D">
          <w:rPr>
            <w:rStyle w:val="Hyperlink"/>
            <w:noProof/>
          </w:rPr>
          <w:t>Identify Account and Equipment</w:t>
        </w:r>
        <w:r>
          <w:rPr>
            <w:noProof/>
            <w:webHidden/>
          </w:rPr>
          <w:tab/>
        </w:r>
        <w:r>
          <w:rPr>
            <w:noProof/>
            <w:webHidden/>
          </w:rPr>
          <w:fldChar w:fldCharType="begin"/>
        </w:r>
        <w:r>
          <w:rPr>
            <w:noProof/>
            <w:webHidden/>
          </w:rPr>
          <w:instrText xml:space="preserve"> PAGEREF _Toc51401323 \h </w:instrText>
        </w:r>
        <w:r>
          <w:rPr>
            <w:noProof/>
            <w:webHidden/>
          </w:rPr>
        </w:r>
        <w:r>
          <w:rPr>
            <w:noProof/>
            <w:webHidden/>
          </w:rPr>
          <w:fldChar w:fldCharType="separate"/>
        </w:r>
        <w:r>
          <w:rPr>
            <w:noProof/>
            <w:webHidden/>
          </w:rPr>
          <w:t>9</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4" w:history="1">
        <w:r w:rsidRPr="0004157D">
          <w:rPr>
            <w:rStyle w:val="Hyperlink"/>
            <w:noProof/>
          </w:rPr>
          <w:t>4.2</w:t>
        </w:r>
        <w:r>
          <w:rPr>
            <w:rFonts w:asciiTheme="minorHAnsi" w:eastAsiaTheme="minorEastAsia" w:hAnsiTheme="minorHAnsi" w:cstheme="minorBidi"/>
            <w:noProof/>
            <w:sz w:val="22"/>
            <w:szCs w:val="22"/>
            <w:lang w:val="de-DE" w:eastAsia="de-DE"/>
          </w:rPr>
          <w:tab/>
        </w:r>
        <w:r w:rsidRPr="0004157D">
          <w:rPr>
            <w:rStyle w:val="Hyperlink"/>
            <w:noProof/>
          </w:rPr>
          <w:t>Create Service Request</w:t>
        </w:r>
        <w:r>
          <w:rPr>
            <w:noProof/>
            <w:webHidden/>
          </w:rPr>
          <w:tab/>
        </w:r>
        <w:r>
          <w:rPr>
            <w:noProof/>
            <w:webHidden/>
          </w:rPr>
          <w:fldChar w:fldCharType="begin"/>
        </w:r>
        <w:r>
          <w:rPr>
            <w:noProof/>
            <w:webHidden/>
          </w:rPr>
          <w:instrText xml:space="preserve"> PAGEREF _Toc51401324 \h </w:instrText>
        </w:r>
        <w:r>
          <w:rPr>
            <w:noProof/>
            <w:webHidden/>
          </w:rPr>
        </w:r>
        <w:r>
          <w:rPr>
            <w:noProof/>
            <w:webHidden/>
          </w:rPr>
          <w:fldChar w:fldCharType="separate"/>
        </w:r>
        <w:r>
          <w:rPr>
            <w:noProof/>
            <w:webHidden/>
          </w:rPr>
          <w:t>11</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5" w:history="1">
        <w:r w:rsidRPr="0004157D">
          <w:rPr>
            <w:rStyle w:val="Hyperlink"/>
            <w:noProof/>
          </w:rPr>
          <w:t>4.3</w:t>
        </w:r>
        <w:r>
          <w:rPr>
            <w:rFonts w:asciiTheme="minorHAnsi" w:eastAsiaTheme="minorEastAsia" w:hAnsiTheme="minorHAnsi" w:cstheme="minorBidi"/>
            <w:noProof/>
            <w:sz w:val="22"/>
            <w:szCs w:val="22"/>
            <w:lang w:val="de-DE" w:eastAsia="de-DE"/>
          </w:rPr>
          <w:tab/>
        </w:r>
        <w:r w:rsidRPr="0004157D">
          <w:rPr>
            <w:rStyle w:val="Hyperlink"/>
            <w:noProof/>
          </w:rPr>
          <w:t>Search for Solution</w:t>
        </w:r>
        <w:r>
          <w:rPr>
            <w:noProof/>
            <w:webHidden/>
          </w:rPr>
          <w:tab/>
        </w:r>
        <w:r>
          <w:rPr>
            <w:noProof/>
            <w:webHidden/>
          </w:rPr>
          <w:fldChar w:fldCharType="begin"/>
        </w:r>
        <w:r>
          <w:rPr>
            <w:noProof/>
            <w:webHidden/>
          </w:rPr>
          <w:instrText xml:space="preserve"> PAGEREF _Toc51401325 \h </w:instrText>
        </w:r>
        <w:r>
          <w:rPr>
            <w:noProof/>
            <w:webHidden/>
          </w:rPr>
        </w:r>
        <w:r>
          <w:rPr>
            <w:noProof/>
            <w:webHidden/>
          </w:rPr>
          <w:fldChar w:fldCharType="separate"/>
        </w:r>
        <w:r>
          <w:rPr>
            <w:noProof/>
            <w:webHidden/>
          </w:rPr>
          <w:t>13</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6" w:history="1">
        <w:r w:rsidRPr="0004157D">
          <w:rPr>
            <w:rStyle w:val="Hyperlink"/>
            <w:noProof/>
          </w:rPr>
          <w:t>4.4</w:t>
        </w:r>
        <w:r>
          <w:rPr>
            <w:rFonts w:asciiTheme="minorHAnsi" w:eastAsiaTheme="minorEastAsia" w:hAnsiTheme="minorHAnsi" w:cstheme="minorBidi"/>
            <w:noProof/>
            <w:sz w:val="22"/>
            <w:szCs w:val="22"/>
            <w:lang w:val="de-DE" w:eastAsia="de-DE"/>
          </w:rPr>
          <w:tab/>
        </w:r>
        <w:r w:rsidRPr="0004157D">
          <w:rPr>
            <w:rStyle w:val="Hyperlink"/>
            <w:noProof/>
          </w:rPr>
          <w:t>Dispatch Service Request and End Call</w:t>
        </w:r>
        <w:r>
          <w:rPr>
            <w:noProof/>
            <w:webHidden/>
          </w:rPr>
          <w:tab/>
        </w:r>
        <w:r>
          <w:rPr>
            <w:noProof/>
            <w:webHidden/>
          </w:rPr>
          <w:fldChar w:fldCharType="begin"/>
        </w:r>
        <w:r>
          <w:rPr>
            <w:noProof/>
            <w:webHidden/>
          </w:rPr>
          <w:instrText xml:space="preserve"> PAGEREF _Toc51401326 \h </w:instrText>
        </w:r>
        <w:r>
          <w:rPr>
            <w:noProof/>
            <w:webHidden/>
          </w:rPr>
        </w:r>
        <w:r>
          <w:rPr>
            <w:noProof/>
            <w:webHidden/>
          </w:rPr>
          <w:fldChar w:fldCharType="separate"/>
        </w:r>
        <w:r>
          <w:rPr>
            <w:noProof/>
            <w:webHidden/>
          </w:rPr>
          <w:t>15</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7" w:history="1">
        <w:r w:rsidRPr="0004157D">
          <w:rPr>
            <w:rStyle w:val="Hyperlink"/>
            <w:noProof/>
          </w:rPr>
          <w:t>4.5</w:t>
        </w:r>
        <w:r>
          <w:rPr>
            <w:rFonts w:asciiTheme="minorHAnsi" w:eastAsiaTheme="minorEastAsia" w:hAnsiTheme="minorHAnsi" w:cstheme="minorBidi"/>
            <w:noProof/>
            <w:sz w:val="22"/>
            <w:szCs w:val="22"/>
            <w:lang w:val="de-DE" w:eastAsia="de-DE"/>
          </w:rPr>
          <w:tab/>
        </w:r>
        <w:r w:rsidRPr="0004157D">
          <w:rPr>
            <w:rStyle w:val="Hyperlink"/>
            <w:noProof/>
          </w:rPr>
          <w:t>Process Service Request from Inbox</w:t>
        </w:r>
        <w:r>
          <w:rPr>
            <w:noProof/>
            <w:webHidden/>
          </w:rPr>
          <w:tab/>
        </w:r>
        <w:r>
          <w:rPr>
            <w:noProof/>
            <w:webHidden/>
          </w:rPr>
          <w:fldChar w:fldCharType="begin"/>
        </w:r>
        <w:r>
          <w:rPr>
            <w:noProof/>
            <w:webHidden/>
          </w:rPr>
          <w:instrText xml:space="preserve"> PAGEREF _Toc51401327 \h </w:instrText>
        </w:r>
        <w:r>
          <w:rPr>
            <w:noProof/>
            <w:webHidden/>
          </w:rPr>
        </w:r>
        <w:r>
          <w:rPr>
            <w:noProof/>
            <w:webHidden/>
          </w:rPr>
          <w:fldChar w:fldCharType="separate"/>
        </w:r>
        <w:r>
          <w:rPr>
            <w:noProof/>
            <w:webHidden/>
          </w:rPr>
          <w:t>17</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8" w:history="1">
        <w:r w:rsidRPr="0004157D">
          <w:rPr>
            <w:rStyle w:val="Hyperlink"/>
            <w:noProof/>
          </w:rPr>
          <w:t>4.6</w:t>
        </w:r>
        <w:r>
          <w:rPr>
            <w:rFonts w:asciiTheme="minorHAnsi" w:eastAsiaTheme="minorEastAsia" w:hAnsiTheme="minorHAnsi" w:cstheme="minorBidi"/>
            <w:noProof/>
            <w:sz w:val="22"/>
            <w:szCs w:val="22"/>
            <w:lang w:val="de-DE" w:eastAsia="de-DE"/>
          </w:rPr>
          <w:tab/>
        </w:r>
        <w:r w:rsidRPr="0004157D">
          <w:rPr>
            <w:rStyle w:val="Hyperlink"/>
            <w:noProof/>
          </w:rPr>
          <w:t>Provide Solution via E-Mail</w:t>
        </w:r>
        <w:r>
          <w:rPr>
            <w:noProof/>
            <w:webHidden/>
          </w:rPr>
          <w:tab/>
        </w:r>
        <w:r>
          <w:rPr>
            <w:noProof/>
            <w:webHidden/>
          </w:rPr>
          <w:fldChar w:fldCharType="begin"/>
        </w:r>
        <w:r>
          <w:rPr>
            <w:noProof/>
            <w:webHidden/>
          </w:rPr>
          <w:instrText xml:space="preserve"> PAGEREF _Toc51401328 \h </w:instrText>
        </w:r>
        <w:r>
          <w:rPr>
            <w:noProof/>
            <w:webHidden/>
          </w:rPr>
        </w:r>
        <w:r>
          <w:rPr>
            <w:noProof/>
            <w:webHidden/>
          </w:rPr>
          <w:fldChar w:fldCharType="separate"/>
        </w:r>
        <w:r>
          <w:rPr>
            <w:noProof/>
            <w:webHidden/>
          </w:rPr>
          <w:t>19</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29" w:history="1">
        <w:r w:rsidRPr="0004157D">
          <w:rPr>
            <w:rStyle w:val="Hyperlink"/>
            <w:noProof/>
          </w:rPr>
          <w:t>4.7</w:t>
        </w:r>
        <w:r>
          <w:rPr>
            <w:rFonts w:asciiTheme="minorHAnsi" w:eastAsiaTheme="minorEastAsia" w:hAnsiTheme="minorHAnsi" w:cstheme="minorBidi"/>
            <w:noProof/>
            <w:sz w:val="22"/>
            <w:szCs w:val="22"/>
            <w:lang w:val="de-DE" w:eastAsia="de-DE"/>
          </w:rPr>
          <w:tab/>
        </w:r>
        <w:r w:rsidRPr="0004157D">
          <w:rPr>
            <w:rStyle w:val="Hyperlink"/>
            <w:noProof/>
          </w:rPr>
          <w:t>Complete Service Request</w:t>
        </w:r>
        <w:r>
          <w:rPr>
            <w:noProof/>
            <w:webHidden/>
          </w:rPr>
          <w:tab/>
        </w:r>
        <w:r>
          <w:rPr>
            <w:noProof/>
            <w:webHidden/>
          </w:rPr>
          <w:fldChar w:fldCharType="begin"/>
        </w:r>
        <w:r>
          <w:rPr>
            <w:noProof/>
            <w:webHidden/>
          </w:rPr>
          <w:instrText xml:space="preserve"> PAGEREF _Toc51401329 \h </w:instrText>
        </w:r>
        <w:r>
          <w:rPr>
            <w:noProof/>
            <w:webHidden/>
          </w:rPr>
        </w:r>
        <w:r>
          <w:rPr>
            <w:noProof/>
            <w:webHidden/>
          </w:rPr>
          <w:fldChar w:fldCharType="separate"/>
        </w:r>
        <w:r>
          <w:rPr>
            <w:noProof/>
            <w:webHidden/>
          </w:rPr>
          <w:t>21</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30" w:history="1">
        <w:r w:rsidRPr="0004157D">
          <w:rPr>
            <w:rStyle w:val="Hyperlink"/>
            <w:noProof/>
          </w:rPr>
          <w:t>4.8</w:t>
        </w:r>
        <w:r>
          <w:rPr>
            <w:rFonts w:asciiTheme="minorHAnsi" w:eastAsiaTheme="minorEastAsia" w:hAnsiTheme="minorHAnsi" w:cstheme="minorBidi"/>
            <w:noProof/>
            <w:sz w:val="22"/>
            <w:szCs w:val="22"/>
            <w:lang w:val="de-DE" w:eastAsia="de-DE"/>
          </w:rPr>
          <w:tab/>
        </w:r>
        <w:r w:rsidRPr="0004157D">
          <w:rPr>
            <w:rStyle w:val="Hyperlink"/>
            <w:noProof/>
          </w:rPr>
          <w:t>Optional: Reply to E-Mail from Customer</w:t>
        </w:r>
        <w:r>
          <w:rPr>
            <w:noProof/>
            <w:webHidden/>
          </w:rPr>
          <w:tab/>
        </w:r>
        <w:r>
          <w:rPr>
            <w:noProof/>
            <w:webHidden/>
          </w:rPr>
          <w:fldChar w:fldCharType="begin"/>
        </w:r>
        <w:r>
          <w:rPr>
            <w:noProof/>
            <w:webHidden/>
          </w:rPr>
          <w:instrText xml:space="preserve"> PAGEREF _Toc51401330 \h </w:instrText>
        </w:r>
        <w:r>
          <w:rPr>
            <w:noProof/>
            <w:webHidden/>
          </w:rPr>
        </w:r>
        <w:r>
          <w:rPr>
            <w:noProof/>
            <w:webHidden/>
          </w:rPr>
          <w:fldChar w:fldCharType="separate"/>
        </w:r>
        <w:r>
          <w:rPr>
            <w:noProof/>
            <w:webHidden/>
          </w:rPr>
          <w:t>22</w:t>
        </w:r>
        <w:r>
          <w:rPr>
            <w:noProof/>
            <w:webHidden/>
          </w:rPr>
          <w:fldChar w:fldCharType="end"/>
        </w:r>
      </w:hyperlink>
    </w:p>
    <w:p w:rsidR="00737D72" w:rsidRDefault="00737D72">
      <w:pPr>
        <w:pStyle w:val="TOC1"/>
        <w:rPr>
          <w:rFonts w:asciiTheme="minorHAnsi" w:eastAsiaTheme="minorEastAsia" w:hAnsiTheme="minorHAnsi" w:cstheme="minorBidi"/>
          <w:noProof/>
          <w:sz w:val="22"/>
          <w:szCs w:val="22"/>
          <w:lang w:val="de-DE" w:eastAsia="de-DE"/>
        </w:rPr>
      </w:pPr>
      <w:hyperlink w:anchor="_Toc51401331" w:history="1">
        <w:r w:rsidRPr="0004157D">
          <w:rPr>
            <w:rStyle w:val="Hyperlink"/>
            <w:noProof/>
          </w:rPr>
          <w:t>5</w:t>
        </w:r>
        <w:r>
          <w:rPr>
            <w:rFonts w:asciiTheme="minorHAnsi" w:eastAsiaTheme="minorEastAsia" w:hAnsiTheme="minorHAnsi" w:cstheme="minorBidi"/>
            <w:noProof/>
            <w:sz w:val="22"/>
            <w:szCs w:val="22"/>
            <w:lang w:val="de-DE" w:eastAsia="de-DE"/>
          </w:rPr>
          <w:tab/>
        </w:r>
        <w:r w:rsidRPr="0004157D">
          <w:rPr>
            <w:rStyle w:val="Hyperlink"/>
            <w:noProof/>
          </w:rPr>
          <w:t>Appendix</w:t>
        </w:r>
        <w:r>
          <w:rPr>
            <w:noProof/>
            <w:webHidden/>
          </w:rPr>
          <w:tab/>
        </w:r>
        <w:r>
          <w:rPr>
            <w:noProof/>
            <w:webHidden/>
          </w:rPr>
          <w:fldChar w:fldCharType="begin"/>
        </w:r>
        <w:r>
          <w:rPr>
            <w:noProof/>
            <w:webHidden/>
          </w:rPr>
          <w:instrText xml:space="preserve"> PAGEREF _Toc51401331 \h </w:instrText>
        </w:r>
        <w:r>
          <w:rPr>
            <w:noProof/>
            <w:webHidden/>
          </w:rPr>
        </w:r>
        <w:r>
          <w:rPr>
            <w:noProof/>
            <w:webHidden/>
          </w:rPr>
          <w:fldChar w:fldCharType="separate"/>
        </w:r>
        <w:r>
          <w:rPr>
            <w:noProof/>
            <w:webHidden/>
          </w:rPr>
          <w:t>25</w:t>
        </w:r>
        <w:r>
          <w:rPr>
            <w:noProof/>
            <w:webHidden/>
          </w:rPr>
          <w:fldChar w:fldCharType="end"/>
        </w:r>
      </w:hyperlink>
    </w:p>
    <w:p w:rsidR="00737D72" w:rsidRDefault="00737D72">
      <w:pPr>
        <w:pStyle w:val="TOC2"/>
        <w:rPr>
          <w:rFonts w:asciiTheme="minorHAnsi" w:eastAsiaTheme="minorEastAsia" w:hAnsiTheme="minorHAnsi" w:cstheme="minorBidi"/>
          <w:noProof/>
          <w:sz w:val="22"/>
          <w:szCs w:val="22"/>
          <w:lang w:val="de-DE" w:eastAsia="de-DE"/>
        </w:rPr>
      </w:pPr>
      <w:hyperlink w:anchor="_Toc51401332" w:history="1">
        <w:r w:rsidRPr="0004157D">
          <w:rPr>
            <w:rStyle w:val="Hyperlink"/>
            <w:noProof/>
          </w:rPr>
          <w:t>5.1</w:t>
        </w:r>
        <w:r>
          <w:rPr>
            <w:rFonts w:asciiTheme="minorHAnsi" w:eastAsiaTheme="minorEastAsia" w:hAnsiTheme="minorHAnsi" w:cstheme="minorBidi"/>
            <w:noProof/>
            <w:sz w:val="22"/>
            <w:szCs w:val="22"/>
            <w:lang w:val="de-DE" w:eastAsia="de-DE"/>
          </w:rPr>
          <w:tab/>
        </w:r>
        <w:r w:rsidRPr="0004157D">
          <w:rPr>
            <w:rStyle w:val="Hyperlink"/>
            <w:noProof/>
          </w:rPr>
          <w:t>Succeeding Processes</w:t>
        </w:r>
        <w:r>
          <w:rPr>
            <w:noProof/>
            <w:webHidden/>
          </w:rPr>
          <w:tab/>
        </w:r>
        <w:r>
          <w:rPr>
            <w:noProof/>
            <w:webHidden/>
          </w:rPr>
          <w:fldChar w:fldCharType="begin"/>
        </w:r>
        <w:r>
          <w:rPr>
            <w:noProof/>
            <w:webHidden/>
          </w:rPr>
          <w:instrText xml:space="preserve"> PAGEREF _Toc51401332 \h </w:instrText>
        </w:r>
        <w:r>
          <w:rPr>
            <w:noProof/>
            <w:webHidden/>
          </w:rPr>
        </w:r>
        <w:r>
          <w:rPr>
            <w:noProof/>
            <w:webHidden/>
          </w:rPr>
          <w:fldChar w:fldCharType="separate"/>
        </w:r>
        <w:r>
          <w:rPr>
            <w:noProof/>
            <w:webHidden/>
          </w:rPr>
          <w:t>25</w:t>
        </w:r>
        <w:r>
          <w:rPr>
            <w:noProof/>
            <w:webHidden/>
          </w:rPr>
          <w:fldChar w:fldCharType="end"/>
        </w:r>
      </w:hyperlink>
    </w:p>
    <w:p w:rsidR="00737D72" w:rsidRDefault="00737D72" w:rsidP="004D4257">
      <w:pPr>
        <w:tabs>
          <w:tab w:val="right" w:leader="dot" w:pos="14317"/>
        </w:tabs>
        <w:rPr>
          <w:rFonts w:ascii="BentonSans Bold" w:hAnsi="BentonSans Bold"/>
        </w:rPr>
      </w:pPr>
      <w:r>
        <w:rPr>
          <w:rFonts w:ascii="BentonSans Bold" w:hAnsi="BentonSans Bold"/>
        </w:rPr>
        <w:fldChar w:fldCharType="end"/>
      </w:r>
    </w:p>
    <w:p w:rsidR="00737D72" w:rsidRPr="004D4257" w:rsidRDefault="00737D72" w:rsidP="004D4257">
      <w:pPr>
        <w:spacing w:after="200" w:line="276" w:lineRule="auto"/>
        <w:rPr>
          <w:rFonts w:ascii="BentonSans Bold" w:hAnsi="BentonSans Bold"/>
        </w:rPr>
      </w:pPr>
    </w:p>
    <w:p w:rsidR="00251D3B" w:rsidRDefault="00737D72">
      <w:pPr>
        <w:pStyle w:val="Heading1"/>
      </w:pPr>
      <w:bookmarkStart w:id="3" w:name="_Toc51401314"/>
      <w:r>
        <w:lastRenderedPageBreak/>
        <w:t>Purpose</w:t>
      </w:r>
      <w:bookmarkEnd w:id="0"/>
      <w:bookmarkEnd w:id="3"/>
    </w:p>
    <w:p w:rsidR="00251D3B" w:rsidRDefault="00737D72">
      <w:r>
        <w:t>This scope item enables Interaction Center (IC) capabilities to help ensure efficient and consistent customer service by collaborating and commu</w:t>
      </w:r>
      <w:r>
        <w:t>nicating with customers using various communication channels.</w:t>
      </w:r>
    </w:p>
    <w:p w:rsidR="00251D3B" w:rsidRDefault="00737D72">
      <w:r>
        <w:t>IC agents can handle inbound and outbound customer interactions by telephone, e-mail, fax, chat, and letter communication channels. They can process business transactions such as service request</w:t>
      </w:r>
      <w:r>
        <w:t>s and enhance their productivity by using alerts and a knowledge search. All relevant account information is available to them in the IC, for example, account data, service order status, and product-related information.</w:t>
      </w:r>
    </w:p>
    <w:p w:rsidR="00251D3B" w:rsidRDefault="00737D72">
      <w:r>
        <w:t>The scope item covers the account id</w:t>
      </w:r>
      <w:r>
        <w:t>entification of a customer calling the service desk. To process the customer's request, a service request is created and dispatched to another service team. Optionally e-mail exchange between the service desk and the customer can be used. Once a solution f</w:t>
      </w:r>
      <w:r>
        <w:t>or the request is available, the service request is completed.</w:t>
      </w:r>
    </w:p>
    <w:p w:rsidR="00251D3B" w:rsidRDefault="00737D72">
      <w:pPr>
        <w:pStyle w:val="Heading1"/>
      </w:pPr>
      <w:bookmarkStart w:id="4" w:name="unique_2"/>
      <w:bookmarkStart w:id="5" w:name="_Toc51401315"/>
      <w:r>
        <w:lastRenderedPageBreak/>
        <w:t>Prerequisites</w:t>
      </w:r>
      <w:bookmarkEnd w:id="4"/>
      <w:bookmarkEnd w:id="5"/>
    </w:p>
    <w:p w:rsidR="00251D3B" w:rsidRDefault="00737D72">
      <w:r>
        <w:t>This section summarizes all the prerequisites for conducting the test in terms of systems, users, master data, organizational data, and other test data.</w:t>
      </w:r>
    </w:p>
    <w:p w:rsidR="00251D3B" w:rsidRDefault="00737D72">
      <w:pPr>
        <w:pStyle w:val="Heading2"/>
      </w:pPr>
      <w:bookmarkStart w:id="6" w:name="unique_3"/>
      <w:bookmarkStart w:id="7" w:name="_Toc51401316"/>
      <w:r>
        <w:t>System Access</w:t>
      </w:r>
      <w:bookmarkEnd w:id="6"/>
      <w:bookmarkEnd w:id="7"/>
    </w:p>
    <w:tbl>
      <w:tblPr>
        <w:tblStyle w:val="SAPStandardTable"/>
        <w:tblW w:w="14298" w:type="dxa"/>
        <w:tblInd w:w="0" w:type="dxa"/>
        <w:tblLook w:val="0620" w:firstRow="1" w:lastRow="0" w:firstColumn="0" w:lastColumn="0" w:noHBand="1" w:noVBand="1"/>
      </w:tblPr>
      <w:tblGrid>
        <w:gridCol w:w="1339"/>
        <w:gridCol w:w="12959"/>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rPr>
                <w:rStyle w:val="SAPEmphasis"/>
              </w:rPr>
              <w:t>System</w:t>
            </w:r>
          </w:p>
        </w:tc>
        <w:tc>
          <w:tcPr>
            <w:tcW w:w="0" w:type="auto"/>
          </w:tcPr>
          <w:p w:rsidR="00251D3B" w:rsidRDefault="00737D72">
            <w:pPr>
              <w:pStyle w:val="SAPTableHeader"/>
            </w:pPr>
            <w:r>
              <w:rPr>
                <w:rStyle w:val="SAPEmphasis"/>
              </w:rPr>
              <w:t>Details</w:t>
            </w:r>
          </w:p>
        </w:tc>
      </w:tr>
      <w:tr w:rsidR="00251D3B" w:rsidTr="00737D72">
        <w:tc>
          <w:tcPr>
            <w:tcW w:w="0" w:type="auto"/>
          </w:tcPr>
          <w:p w:rsidR="00251D3B" w:rsidRDefault="00737D72">
            <w:r>
              <w:t>SAP S/4HANA</w:t>
            </w:r>
          </w:p>
        </w:tc>
        <w:tc>
          <w:tcPr>
            <w:tcW w:w="0" w:type="auto"/>
          </w:tcPr>
          <w:p w:rsidR="00737D72" w:rsidRDefault="00737D72">
            <w:r>
              <w:t>Per default, the Interaction Center is accessible via WebClient UI.</w:t>
            </w:r>
          </w:p>
          <w:p w:rsidR="00737D72" w:rsidRDefault="00737D72">
            <w:r>
              <w:t xml:space="preserve">As an alternative to accessing the Interaction Center via WebClient UI, your system administrator can enable its access via SAP Fiori launchpad as described in </w:t>
            </w:r>
            <w:r>
              <w:t>the set-up instructions guide for this scope item.</w:t>
            </w:r>
          </w:p>
          <w:p w:rsidR="00737D72" w:rsidRDefault="00737D72">
            <w:r>
              <w:t>Your system administrator provides you with the relevant URL.</w:t>
            </w:r>
          </w:p>
          <w:p w:rsidR="00251D3B" w:rsidRDefault="00737D72">
            <w:r>
              <w:t>Note that the WebClient URL can be generated by logging on to SAP GUI and entering transaction code WUI_SSO (or alternatively WUI).</w:t>
            </w:r>
          </w:p>
        </w:tc>
      </w:tr>
    </w:tbl>
    <w:p w:rsidR="00251D3B" w:rsidRDefault="00737D72">
      <w:pPr>
        <w:pStyle w:val="Heading2"/>
      </w:pPr>
      <w:bookmarkStart w:id="8" w:name="unique_4"/>
      <w:bookmarkStart w:id="9" w:name="_Toc51401317"/>
      <w:r>
        <w:t>Roles</w:t>
      </w:r>
      <w:bookmarkEnd w:id="8"/>
      <w:bookmarkEnd w:id="9"/>
    </w:p>
    <w:p w:rsidR="00251D3B" w:rsidRDefault="00737D72">
      <w:r>
        <w:t>T</w:t>
      </w:r>
      <w:r>
        <w:t>he business roles in the following table contain authorization and navigation objects specific to the SAP S/4HANA Service application. Your system administrator can use them as templates to create customer-specific business roles with the appropriate autho</w:t>
      </w:r>
      <w:r>
        <w:t>rizations.</w:t>
      </w:r>
    </w:p>
    <w:tbl>
      <w:tblPr>
        <w:tblStyle w:val="SAPStandardTable"/>
        <w:tblW w:w="0" w:type="auto"/>
        <w:tblInd w:w="0" w:type="dxa"/>
        <w:tblLook w:val="0620" w:firstRow="1" w:lastRow="0" w:firstColumn="0" w:lastColumn="0" w:noHBand="1" w:noVBand="1"/>
      </w:tblPr>
      <w:tblGrid>
        <w:gridCol w:w="2704"/>
        <w:gridCol w:w="2702"/>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rPr>
                <w:rStyle w:val="SAPEmphasis"/>
              </w:rPr>
              <w:t>Name (Role)</w:t>
            </w:r>
          </w:p>
        </w:tc>
        <w:tc>
          <w:tcPr>
            <w:tcW w:w="0" w:type="auto"/>
          </w:tcPr>
          <w:p w:rsidR="00251D3B" w:rsidRDefault="00737D72">
            <w:pPr>
              <w:pStyle w:val="SAPTableHeader"/>
            </w:pPr>
            <w:r>
              <w:rPr>
                <w:rStyle w:val="SAPEmphasis"/>
              </w:rPr>
              <w:t>ID (Role)</w:t>
            </w:r>
          </w:p>
        </w:tc>
      </w:tr>
      <w:tr w:rsidR="00251D3B" w:rsidTr="00737D72">
        <w:tc>
          <w:tcPr>
            <w:tcW w:w="0" w:type="auto"/>
          </w:tcPr>
          <w:p w:rsidR="00251D3B" w:rsidRDefault="00737D72">
            <w:r>
              <w:t>S4CRM UIU - Service IC Agent</w:t>
            </w:r>
          </w:p>
        </w:tc>
        <w:tc>
          <w:tcPr>
            <w:tcW w:w="0" w:type="auto"/>
          </w:tcPr>
          <w:p w:rsidR="00251D3B" w:rsidRDefault="00737D72">
            <w:r>
              <w:t>SAP_S4C_UIU_SRV_ICAG</w:t>
            </w:r>
          </w:p>
        </w:tc>
      </w:tr>
      <w:tr w:rsidR="00251D3B" w:rsidTr="00737D72">
        <w:tc>
          <w:tcPr>
            <w:tcW w:w="0" w:type="auto"/>
          </w:tcPr>
          <w:p w:rsidR="00251D3B" w:rsidRDefault="00737D72">
            <w:r>
              <w:t>CRM Role for UIU Framework</w:t>
            </w:r>
          </w:p>
        </w:tc>
        <w:tc>
          <w:tcPr>
            <w:tcW w:w="0" w:type="auto"/>
          </w:tcPr>
          <w:p w:rsidR="00251D3B" w:rsidRDefault="00737D72">
            <w:r>
              <w:t>SAP_CRM_UIU_FRAMEWORK</w:t>
            </w:r>
          </w:p>
        </w:tc>
      </w:tr>
    </w:tbl>
    <w:p w:rsidR="00251D3B" w:rsidRDefault="00737D72">
      <w:r>
        <w:t xml:space="preserve">In addition to these Service-specific authorizations, generic SAP application access must be granted by your system </w:t>
      </w:r>
      <w:r>
        <w:t>administrator. The system administrator assigns all required application business roles to your system user.</w:t>
      </w:r>
    </w:p>
    <w:p w:rsidR="00251D3B" w:rsidRDefault="00737D72">
      <w:r>
        <w:rPr>
          <w:rStyle w:val="SAPEmphasis"/>
        </w:rPr>
        <w:t xml:space="preserve">Note </w:t>
      </w:r>
      <w:r>
        <w:t xml:space="preserve">For detailed information about roles and authorizations, refer to the SAP S/4HANA security guide at </w:t>
      </w:r>
      <w:hyperlink r:id="rId7" w:history="1">
        <w:r>
          <w:rPr>
            <w:rStyle w:val="underline"/>
          </w:rPr>
          <w:t>https://help.sap.com/viewer/product/SAP_S4HANA_ON-PREMISE</w:t>
        </w:r>
      </w:hyperlink>
      <w:r>
        <w:t xml:space="preserve"> &gt; Implement.</w:t>
      </w:r>
    </w:p>
    <w:p w:rsidR="00251D3B" w:rsidRDefault="00737D72">
      <w:pPr>
        <w:pStyle w:val="Heading2"/>
      </w:pPr>
      <w:bookmarkStart w:id="10" w:name="unique_5"/>
      <w:bookmarkStart w:id="11" w:name="_Toc51401318"/>
      <w:r>
        <w:lastRenderedPageBreak/>
        <w:t>Manual Configuration Steps</w:t>
      </w:r>
      <w:bookmarkEnd w:id="10"/>
      <w:bookmarkEnd w:id="11"/>
    </w:p>
    <w:p w:rsidR="00251D3B" w:rsidRDefault="00737D72">
      <w:r>
        <w:t>Before you can test this scope item, you must have completed the additional set-up steps that are described in the Set-Up In</w:t>
      </w:r>
      <w:r>
        <w:t>structions Guide for this scope item. These implementation steps are specific for your implementation and include mandatory settings that are not delivered by SAP and must be created by you. Make sure that all the settings of the set-up instruction guide a</w:t>
      </w:r>
      <w:r>
        <w:t xml:space="preserve">re implemented before executing the test procedures. For more information, see the Set-Up Instructions Guide for this scope item on </w:t>
      </w:r>
      <w:hyperlink r:id="rId8" w:history="1">
        <w:r>
          <w:rPr>
            <w:rStyle w:val="underline"/>
          </w:rPr>
          <w:t>SAP Best Practices Explorer</w:t>
        </w:r>
      </w:hyperlink>
      <w:r>
        <w:t>.</w:t>
      </w:r>
    </w:p>
    <w:p w:rsidR="00251D3B" w:rsidRDefault="00737D72">
      <w:pPr>
        <w:pStyle w:val="Heading2"/>
      </w:pPr>
      <w:bookmarkStart w:id="12" w:name="unique_6"/>
      <w:bookmarkStart w:id="13" w:name="_Toc51401319"/>
      <w:r>
        <w:t>Master Data, Organizational Data, and Other Data</w:t>
      </w:r>
      <w:bookmarkEnd w:id="12"/>
      <w:bookmarkEnd w:id="13"/>
    </w:p>
    <w:p w:rsidR="00251D3B" w:rsidRDefault="00737D72">
      <w:r>
        <w:t>Some master data of your company have been created in your system during activation. Other data must be set up manually by you as described in the set-up instruction guide and the master data scripts for this scope item.</w:t>
      </w:r>
    </w:p>
    <w:p w:rsidR="00251D3B" w:rsidRDefault="00737D72">
      <w:r>
        <w:t>Use your own master data or the fol</w:t>
      </w:r>
      <w:r>
        <w:t>lowing sample data to go through the test procedure.</w:t>
      </w:r>
    </w:p>
    <w:tbl>
      <w:tblPr>
        <w:tblStyle w:val="SAPStandardTable"/>
        <w:tblW w:w="14298" w:type="dxa"/>
        <w:tblInd w:w="0" w:type="dxa"/>
        <w:tblLook w:val="0620" w:firstRow="1" w:lastRow="0" w:firstColumn="0" w:lastColumn="0" w:noHBand="1" w:noVBand="1"/>
      </w:tblPr>
      <w:tblGrid>
        <w:gridCol w:w="1532"/>
        <w:gridCol w:w="1249"/>
        <w:gridCol w:w="1702"/>
        <w:gridCol w:w="9815"/>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rPr>
                <w:rStyle w:val="SAPEmphasis"/>
              </w:rPr>
              <w:t>Data</w:t>
            </w:r>
          </w:p>
        </w:tc>
        <w:tc>
          <w:tcPr>
            <w:tcW w:w="0" w:type="auto"/>
          </w:tcPr>
          <w:p w:rsidR="00251D3B" w:rsidRDefault="00737D72">
            <w:pPr>
              <w:pStyle w:val="SAPTableHeader"/>
            </w:pPr>
            <w:r>
              <w:rPr>
                <w:rStyle w:val="SAPEmphasis"/>
              </w:rPr>
              <w:t>Sample Value</w:t>
            </w:r>
          </w:p>
        </w:tc>
        <w:tc>
          <w:tcPr>
            <w:tcW w:w="0" w:type="auto"/>
          </w:tcPr>
          <w:p w:rsidR="00251D3B" w:rsidRDefault="00737D72">
            <w:pPr>
              <w:pStyle w:val="SAPTableHeader"/>
            </w:pPr>
            <w:r>
              <w:t>Details</w:t>
            </w:r>
          </w:p>
        </w:tc>
        <w:tc>
          <w:tcPr>
            <w:tcW w:w="0" w:type="auto"/>
          </w:tcPr>
          <w:p w:rsidR="00251D3B" w:rsidRDefault="00737D72">
            <w:pPr>
              <w:pStyle w:val="SAPTableHeader"/>
            </w:pPr>
            <w:r>
              <w:t>Comments</w:t>
            </w:r>
          </w:p>
        </w:tc>
      </w:tr>
      <w:tr w:rsidR="00251D3B" w:rsidTr="00737D72">
        <w:tc>
          <w:tcPr>
            <w:tcW w:w="0" w:type="auto"/>
          </w:tcPr>
          <w:p w:rsidR="00251D3B" w:rsidRDefault="00737D72">
            <w:r>
              <w:t>Sold-To Party</w:t>
            </w:r>
          </w:p>
        </w:tc>
        <w:tc>
          <w:tcPr>
            <w:tcW w:w="0" w:type="auto"/>
          </w:tcPr>
          <w:p w:rsidR="00251D3B" w:rsidRDefault="00737D72">
            <w:r>
              <w:rPr>
                <w:rStyle w:val="SAPUserEntry"/>
              </w:rPr>
              <w:t>10100002</w:t>
            </w:r>
          </w:p>
        </w:tc>
        <w:tc>
          <w:tcPr>
            <w:tcW w:w="0" w:type="auto"/>
          </w:tcPr>
          <w:p w:rsidR="00251D3B" w:rsidRDefault="00737D72">
            <w:r>
              <w:rPr>
                <w:rStyle w:val="SAPUserEntry"/>
              </w:rPr>
              <w:t>Customer domestic 02</w:t>
            </w:r>
          </w:p>
        </w:tc>
        <w:tc>
          <w:tcPr>
            <w:tcW w:w="0" w:type="auto"/>
          </w:tcPr>
          <w:p w:rsidR="00251D3B" w:rsidRDefault="00737D72">
            <w:r>
              <w:t>Created during content activation</w:t>
            </w:r>
          </w:p>
        </w:tc>
      </w:tr>
      <w:tr w:rsidR="00251D3B" w:rsidTr="00737D72">
        <w:tc>
          <w:tcPr>
            <w:tcW w:w="0" w:type="auto"/>
          </w:tcPr>
          <w:p w:rsidR="00251D3B" w:rsidRDefault="00737D72">
            <w:r>
              <w:t>Contact Person</w:t>
            </w:r>
          </w:p>
        </w:tc>
        <w:tc>
          <w:tcPr>
            <w:tcW w:w="0" w:type="auto"/>
          </w:tcPr>
          <w:p w:rsidR="00251D3B" w:rsidRDefault="00737D72">
            <w:r>
              <w:rPr>
                <w:rStyle w:val="SAPUserEntry"/>
              </w:rPr>
              <w:t>17910008</w:t>
            </w:r>
          </w:p>
        </w:tc>
        <w:tc>
          <w:tcPr>
            <w:tcW w:w="0" w:type="auto"/>
          </w:tcPr>
          <w:p w:rsidR="00251D3B" w:rsidRDefault="00737D72">
            <w:r>
              <w:rPr>
                <w:rStyle w:val="SAPUserEntry"/>
              </w:rPr>
              <w:t>Ronald Williams</w:t>
            </w:r>
          </w:p>
        </w:tc>
        <w:tc>
          <w:tcPr>
            <w:tcW w:w="0" w:type="auto"/>
          </w:tcPr>
          <w:p w:rsidR="00251D3B" w:rsidRDefault="00737D72">
            <w:r>
              <w:t>Created during content activation</w:t>
            </w:r>
          </w:p>
        </w:tc>
      </w:tr>
      <w:tr w:rsidR="00251D3B" w:rsidTr="00737D72">
        <w:tc>
          <w:tcPr>
            <w:tcW w:w="0" w:type="auto"/>
          </w:tcPr>
          <w:p w:rsidR="00251D3B" w:rsidRDefault="00737D72">
            <w:r>
              <w:t xml:space="preserve">Sales </w:t>
            </w:r>
            <w:r>
              <w:t>Organization</w:t>
            </w:r>
          </w:p>
        </w:tc>
        <w:tc>
          <w:tcPr>
            <w:tcW w:w="0" w:type="auto"/>
          </w:tcPr>
          <w:p w:rsidR="00251D3B" w:rsidRDefault="00737D72">
            <w:r>
              <w:rPr>
                <w:rStyle w:val="SAPUserEntry"/>
              </w:rPr>
              <w:t>1010</w:t>
            </w:r>
          </w:p>
        </w:tc>
        <w:tc>
          <w:tcPr>
            <w:tcW w:w="0" w:type="auto"/>
          </w:tcPr>
          <w:p w:rsidR="00251D3B" w:rsidRDefault="00737D72">
            <w:r>
              <w:rPr>
                <w:rStyle w:val="SAPUserEntry"/>
              </w:rPr>
              <w:t>Dom. Sales Org</w:t>
            </w:r>
          </w:p>
        </w:tc>
        <w:tc>
          <w:tcPr>
            <w:tcW w:w="0" w:type="auto"/>
          </w:tcPr>
          <w:p w:rsidR="00251D3B" w:rsidRDefault="00737D72">
            <w:r>
              <w:t>To be created by you, refer to the Organizational Model chapters of the Set-up Instruction Guide</w:t>
            </w:r>
          </w:p>
        </w:tc>
      </w:tr>
      <w:tr w:rsidR="00251D3B" w:rsidTr="00737D72">
        <w:tc>
          <w:tcPr>
            <w:tcW w:w="0" w:type="auto"/>
          </w:tcPr>
          <w:p w:rsidR="00251D3B" w:rsidRDefault="00737D72">
            <w:r>
              <w:t>Service Organization</w:t>
            </w:r>
          </w:p>
        </w:tc>
        <w:tc>
          <w:tcPr>
            <w:tcW w:w="0" w:type="auto"/>
          </w:tcPr>
          <w:p w:rsidR="00251D3B" w:rsidRDefault="00737D72">
            <w:r>
              <w:rPr>
                <w:rStyle w:val="SAPUserEntry"/>
              </w:rPr>
              <w:t>Service Org</w:t>
            </w:r>
          </w:p>
        </w:tc>
        <w:tc>
          <w:tcPr>
            <w:tcW w:w="0" w:type="auto"/>
          </w:tcPr>
          <w:p w:rsidR="00251D3B" w:rsidRDefault="00737D72">
            <w:r>
              <w:rPr>
                <w:rStyle w:val="SAPUserEntry"/>
              </w:rPr>
              <w:t>Dom. Service Org US</w:t>
            </w:r>
          </w:p>
        </w:tc>
        <w:tc>
          <w:tcPr>
            <w:tcW w:w="0" w:type="auto"/>
          </w:tcPr>
          <w:p w:rsidR="00251D3B" w:rsidRDefault="00737D72">
            <w:r>
              <w:t xml:space="preserve">To be created by you, refer to the Organizational Model chapters of </w:t>
            </w:r>
            <w:r>
              <w:t>the Set-up Instruction Guide</w:t>
            </w:r>
          </w:p>
        </w:tc>
      </w:tr>
      <w:tr w:rsidR="00251D3B" w:rsidTr="00737D72">
        <w:tc>
          <w:tcPr>
            <w:tcW w:w="0" w:type="auto"/>
          </w:tcPr>
          <w:p w:rsidR="00251D3B" w:rsidRDefault="00737D72">
            <w:r>
              <w:t>Service Employee Group</w:t>
            </w:r>
          </w:p>
        </w:tc>
        <w:tc>
          <w:tcPr>
            <w:tcW w:w="0" w:type="auto"/>
          </w:tcPr>
          <w:p w:rsidR="00251D3B" w:rsidRDefault="00737D72">
            <w:r>
              <w:rPr>
                <w:rStyle w:val="SAPUserEntry"/>
              </w:rPr>
              <w:t>Your ID</w:t>
            </w:r>
          </w:p>
        </w:tc>
        <w:tc>
          <w:tcPr>
            <w:tcW w:w="0" w:type="auto"/>
          </w:tcPr>
          <w:p w:rsidR="00251D3B" w:rsidRDefault="00737D72">
            <w:r>
              <w:rPr>
                <w:rStyle w:val="SAPUserEntry"/>
              </w:rPr>
              <w:t>Your 1st level group</w:t>
            </w:r>
          </w:p>
        </w:tc>
        <w:tc>
          <w:tcPr>
            <w:tcW w:w="0" w:type="auto"/>
          </w:tcPr>
          <w:p w:rsidR="00251D3B" w:rsidRDefault="00737D72">
            <w:r>
              <w:t>Service Employee Group - 1st level support; to be created by you, refer to the Organizational Model chapters of the Set-up Instruction Guide</w:t>
            </w:r>
          </w:p>
        </w:tc>
      </w:tr>
      <w:tr w:rsidR="00251D3B" w:rsidTr="00737D72">
        <w:tc>
          <w:tcPr>
            <w:tcW w:w="0" w:type="auto"/>
          </w:tcPr>
          <w:p w:rsidR="00251D3B" w:rsidRDefault="00737D72">
            <w:r>
              <w:t>Service Employee Group</w:t>
            </w:r>
          </w:p>
        </w:tc>
        <w:tc>
          <w:tcPr>
            <w:tcW w:w="0" w:type="auto"/>
          </w:tcPr>
          <w:p w:rsidR="00251D3B" w:rsidRDefault="00737D72">
            <w:r>
              <w:rPr>
                <w:rStyle w:val="SAPUserEntry"/>
              </w:rPr>
              <w:t>Your ID</w:t>
            </w:r>
          </w:p>
        </w:tc>
        <w:tc>
          <w:tcPr>
            <w:tcW w:w="0" w:type="auto"/>
          </w:tcPr>
          <w:p w:rsidR="00251D3B" w:rsidRDefault="00737D72">
            <w:r>
              <w:rPr>
                <w:rStyle w:val="SAPUserEntry"/>
              </w:rPr>
              <w:t>Your 2nd level group</w:t>
            </w:r>
          </w:p>
        </w:tc>
        <w:tc>
          <w:tcPr>
            <w:tcW w:w="0" w:type="auto"/>
          </w:tcPr>
          <w:p w:rsidR="00251D3B" w:rsidRDefault="00737D72">
            <w:r>
              <w:t>Service Employee Group - 2nd level support; to be created by you, refer to the Organizational Model chapters of the Set-up Instruction Guide</w:t>
            </w:r>
          </w:p>
        </w:tc>
      </w:tr>
      <w:tr w:rsidR="00251D3B" w:rsidTr="00737D72">
        <w:tc>
          <w:tcPr>
            <w:tcW w:w="0" w:type="auto"/>
          </w:tcPr>
          <w:p w:rsidR="00251D3B" w:rsidRDefault="00737D72">
            <w:r>
              <w:t>Employee Responsible</w:t>
            </w:r>
          </w:p>
        </w:tc>
        <w:tc>
          <w:tcPr>
            <w:tcW w:w="0" w:type="auto"/>
          </w:tcPr>
          <w:p w:rsidR="00251D3B" w:rsidRDefault="00737D72">
            <w:r>
              <w:rPr>
                <w:rStyle w:val="SAPUserEntry"/>
              </w:rPr>
              <w:t>Your ID</w:t>
            </w:r>
          </w:p>
        </w:tc>
        <w:tc>
          <w:tcPr>
            <w:tcW w:w="0" w:type="auto"/>
          </w:tcPr>
          <w:p w:rsidR="00251D3B" w:rsidRDefault="00737D72">
            <w:r>
              <w:rPr>
                <w:rStyle w:val="SAPUserEntry"/>
              </w:rPr>
              <w:t>Your Employee</w:t>
            </w:r>
          </w:p>
        </w:tc>
        <w:tc>
          <w:tcPr>
            <w:tcW w:w="0" w:type="auto"/>
          </w:tcPr>
          <w:p w:rsidR="00251D3B" w:rsidRDefault="00737D72">
            <w:r>
              <w:t>Service Desk Agent - 1st level support; to be crea</w:t>
            </w:r>
            <w:r>
              <w:t>ted by you, refer to the Create Employee Master Data for Service script</w:t>
            </w:r>
          </w:p>
        </w:tc>
      </w:tr>
      <w:tr w:rsidR="00251D3B" w:rsidTr="00737D72">
        <w:tc>
          <w:tcPr>
            <w:tcW w:w="0" w:type="auto"/>
          </w:tcPr>
          <w:p w:rsidR="00251D3B" w:rsidRDefault="00737D72">
            <w:r>
              <w:t>Employee Responsible</w:t>
            </w:r>
          </w:p>
        </w:tc>
        <w:tc>
          <w:tcPr>
            <w:tcW w:w="0" w:type="auto"/>
          </w:tcPr>
          <w:p w:rsidR="00251D3B" w:rsidRDefault="00737D72">
            <w:r>
              <w:rPr>
                <w:rStyle w:val="SAPUserEntry"/>
              </w:rPr>
              <w:t>Your ID</w:t>
            </w:r>
          </w:p>
        </w:tc>
        <w:tc>
          <w:tcPr>
            <w:tcW w:w="0" w:type="auto"/>
          </w:tcPr>
          <w:p w:rsidR="00251D3B" w:rsidRDefault="00737D72">
            <w:r>
              <w:rPr>
                <w:rStyle w:val="SAPUserEntry"/>
              </w:rPr>
              <w:t>Your Employee</w:t>
            </w:r>
          </w:p>
        </w:tc>
        <w:tc>
          <w:tcPr>
            <w:tcW w:w="0" w:type="auto"/>
          </w:tcPr>
          <w:p w:rsidR="00251D3B" w:rsidRDefault="00737D72">
            <w:r>
              <w:t>Service Desk Agent - 2nd level support; to be created by you, refer to the Create Employee Master Data for Service script</w:t>
            </w:r>
          </w:p>
        </w:tc>
      </w:tr>
      <w:tr w:rsidR="00251D3B" w:rsidTr="00737D72">
        <w:tc>
          <w:tcPr>
            <w:tcW w:w="0" w:type="auto"/>
          </w:tcPr>
          <w:p w:rsidR="00251D3B" w:rsidRDefault="00737D72">
            <w:r>
              <w:lastRenderedPageBreak/>
              <w:t>Service Product</w:t>
            </w:r>
          </w:p>
        </w:tc>
        <w:tc>
          <w:tcPr>
            <w:tcW w:w="0" w:type="auto"/>
          </w:tcPr>
          <w:p w:rsidR="00251D3B" w:rsidRDefault="00737D72">
            <w:r>
              <w:rPr>
                <w:rStyle w:val="SAPUserEntry"/>
              </w:rPr>
              <w:t>C</w:t>
            </w:r>
            <w:r>
              <w:rPr>
                <w:rStyle w:val="SAPUserEntry"/>
              </w:rPr>
              <w:t>SSRV_01</w:t>
            </w:r>
          </w:p>
        </w:tc>
        <w:tc>
          <w:tcPr>
            <w:tcW w:w="0" w:type="auto"/>
          </w:tcPr>
          <w:p w:rsidR="00251D3B" w:rsidRDefault="00737D72">
            <w:r>
              <w:rPr>
                <w:rStyle w:val="SAPUserEntry"/>
              </w:rPr>
              <w:t>Maintenance</w:t>
            </w:r>
          </w:p>
        </w:tc>
        <w:tc>
          <w:tcPr>
            <w:tcW w:w="0" w:type="auto"/>
          </w:tcPr>
          <w:p w:rsidR="00251D3B" w:rsidRDefault="00737D72">
            <w:r>
              <w:t>The default service product CSSRV_01 is automatically determined when creating a service request. To create this mandatory service product, refer to the Create Service Product of Type "Service" master data script.</w:t>
            </w:r>
          </w:p>
        </w:tc>
      </w:tr>
      <w:tr w:rsidR="00251D3B" w:rsidTr="00737D72">
        <w:tc>
          <w:tcPr>
            <w:tcW w:w="0" w:type="auto"/>
          </w:tcPr>
          <w:p w:rsidR="00251D3B" w:rsidRDefault="00737D72">
            <w:r>
              <w:t>Equipment</w:t>
            </w:r>
          </w:p>
        </w:tc>
        <w:tc>
          <w:tcPr>
            <w:tcW w:w="0" w:type="auto"/>
          </w:tcPr>
          <w:p w:rsidR="00251D3B" w:rsidRDefault="00737D72">
            <w:r>
              <w:rPr>
                <w:rStyle w:val="SAPUserEntry"/>
              </w:rPr>
              <w:t>Your ID</w:t>
            </w:r>
          </w:p>
        </w:tc>
        <w:tc>
          <w:tcPr>
            <w:tcW w:w="0" w:type="auto"/>
          </w:tcPr>
          <w:p w:rsidR="00251D3B" w:rsidRDefault="00737D72">
            <w:r>
              <w:rPr>
                <w:rStyle w:val="SAPUserEntry"/>
              </w:rPr>
              <w:t>Your equipment</w:t>
            </w:r>
          </w:p>
        </w:tc>
        <w:tc>
          <w:tcPr>
            <w:tcW w:w="0" w:type="auto"/>
          </w:tcPr>
          <w:p w:rsidR="00251D3B" w:rsidRDefault="00737D72">
            <w:r>
              <w:t>To be created by you; refer to the Create Plant Maintenance Master Data script.</w:t>
            </w:r>
          </w:p>
        </w:tc>
      </w:tr>
    </w:tbl>
    <w:p w:rsidR="00251D3B" w:rsidRDefault="00737D72">
      <w:r>
        <w:t xml:space="preserve">You can find general information on how to create master data objects in the following </w:t>
      </w:r>
      <w:hyperlink r:id="rId9" w:history="1">
        <w:r>
          <w:rPr>
            <w:rStyle w:val="underline"/>
          </w:rPr>
          <w:t>Master Data Scripts (MDS)</w:t>
        </w:r>
      </w:hyperlink>
      <w:r>
        <w:t xml:space="preserve"> :</w:t>
      </w:r>
    </w:p>
    <w:tbl>
      <w:tblPr>
        <w:tblStyle w:val="SAPStandardTable"/>
        <w:tblW w:w="0" w:type="auto"/>
        <w:tblInd w:w="0" w:type="dxa"/>
        <w:tblLook w:val="0620" w:firstRow="1" w:lastRow="0" w:firstColumn="0" w:lastColumn="0" w:noHBand="1" w:noVBand="1"/>
      </w:tblPr>
      <w:tblGrid>
        <w:gridCol w:w="630"/>
        <w:gridCol w:w="4211"/>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rPr>
                <w:rStyle w:val="SAPEmphasis"/>
              </w:rPr>
              <w:t>MDS</w:t>
            </w:r>
          </w:p>
        </w:tc>
        <w:tc>
          <w:tcPr>
            <w:tcW w:w="0" w:type="auto"/>
          </w:tcPr>
          <w:p w:rsidR="00251D3B" w:rsidRDefault="00737D72">
            <w:pPr>
              <w:pStyle w:val="SAPTableHeader"/>
            </w:pPr>
            <w:r>
              <w:rPr>
                <w:rStyle w:val="SAPEmphasis"/>
              </w:rPr>
              <w:t>Description</w:t>
            </w:r>
          </w:p>
        </w:tc>
      </w:tr>
      <w:tr w:rsidR="00251D3B" w:rsidTr="00737D72">
        <w:tc>
          <w:tcPr>
            <w:tcW w:w="0" w:type="auto"/>
          </w:tcPr>
          <w:p w:rsidR="00251D3B" w:rsidRDefault="00737D72">
            <w:r>
              <w:t>BND</w:t>
            </w:r>
          </w:p>
        </w:tc>
        <w:tc>
          <w:tcPr>
            <w:tcW w:w="0" w:type="auto"/>
          </w:tcPr>
          <w:p w:rsidR="00251D3B" w:rsidRDefault="00737D72">
            <w:r>
              <w:t>Create Customer Master</w:t>
            </w:r>
          </w:p>
        </w:tc>
      </w:tr>
      <w:tr w:rsidR="00251D3B" w:rsidTr="00737D72">
        <w:tc>
          <w:tcPr>
            <w:tcW w:w="0" w:type="auto"/>
          </w:tcPr>
          <w:p w:rsidR="00251D3B" w:rsidRDefault="00737D72">
            <w:r>
              <w:t>3KV</w:t>
            </w:r>
          </w:p>
        </w:tc>
        <w:tc>
          <w:tcPr>
            <w:tcW w:w="0" w:type="auto"/>
          </w:tcPr>
          <w:p w:rsidR="00251D3B" w:rsidRDefault="00737D72">
            <w:r>
              <w:t>Create Service Product of Type "Service"</w:t>
            </w:r>
          </w:p>
        </w:tc>
      </w:tr>
      <w:tr w:rsidR="00251D3B" w:rsidTr="00737D72">
        <w:tc>
          <w:tcPr>
            <w:tcW w:w="0" w:type="auto"/>
          </w:tcPr>
          <w:p w:rsidR="00251D3B" w:rsidRDefault="00737D72">
            <w:r>
              <w:t>47X</w:t>
            </w:r>
          </w:p>
        </w:tc>
        <w:tc>
          <w:tcPr>
            <w:tcW w:w="0" w:type="auto"/>
          </w:tcPr>
          <w:p w:rsidR="00251D3B" w:rsidRDefault="00737D72">
            <w:r>
              <w:t>Create Business Partner Master Data for Service</w:t>
            </w:r>
          </w:p>
        </w:tc>
      </w:tr>
      <w:tr w:rsidR="00251D3B" w:rsidTr="00737D72">
        <w:tc>
          <w:tcPr>
            <w:tcW w:w="0" w:type="auto"/>
          </w:tcPr>
          <w:p w:rsidR="00251D3B" w:rsidRDefault="00737D72">
            <w:r>
              <w:t>47Y</w:t>
            </w:r>
          </w:p>
        </w:tc>
        <w:tc>
          <w:tcPr>
            <w:tcW w:w="0" w:type="auto"/>
          </w:tcPr>
          <w:p w:rsidR="00251D3B" w:rsidRDefault="00737D72">
            <w:r>
              <w:t>Create Employee Master Data for Service</w:t>
            </w:r>
          </w:p>
        </w:tc>
      </w:tr>
      <w:tr w:rsidR="00251D3B" w:rsidTr="00737D72">
        <w:tc>
          <w:tcPr>
            <w:tcW w:w="0" w:type="auto"/>
          </w:tcPr>
          <w:p w:rsidR="00251D3B" w:rsidRDefault="00737D72">
            <w:r>
              <w:t>3U3</w:t>
            </w:r>
          </w:p>
        </w:tc>
        <w:tc>
          <w:tcPr>
            <w:tcW w:w="0" w:type="auto"/>
          </w:tcPr>
          <w:p w:rsidR="00251D3B" w:rsidRDefault="00737D72">
            <w:r>
              <w:t>Create Plant Maintenance Master Data</w:t>
            </w:r>
          </w:p>
        </w:tc>
      </w:tr>
    </w:tbl>
    <w:p w:rsidR="00251D3B" w:rsidRDefault="00737D72">
      <w:pPr>
        <w:pStyle w:val="Heading2"/>
      </w:pPr>
      <w:bookmarkStart w:id="14" w:name="unique_7"/>
      <w:bookmarkStart w:id="15" w:name="_Toc51401320"/>
      <w:r>
        <w:t>Maintaining Communication Data of Business Partners</w:t>
      </w:r>
      <w:bookmarkEnd w:id="14"/>
      <w:bookmarkEnd w:id="15"/>
    </w:p>
    <w:p w:rsidR="00251D3B" w:rsidRDefault="00737D72">
      <w:pPr>
        <w:pStyle w:val="SAPKeyblockTitle"/>
      </w:pPr>
      <w:r>
        <w:t>Purpose</w:t>
      </w:r>
    </w:p>
    <w:p w:rsidR="00251D3B" w:rsidRDefault="00737D72">
      <w:r>
        <w:t>If for</w:t>
      </w:r>
      <w:r>
        <w:t xml:space="preserve"> incoming e-mails you want the system to automatically identify the business partner related to the e-mail address of the incoming e-mail, you must maintain a valid e-mail address for the contact person (or account). For testing purposes, assign your own e</w:t>
      </w:r>
      <w:r>
        <w:t>-mail address to a contact person. The e-mail assignment must be unique. Do not assign your e-mail address to more than one business partner.</w:t>
      </w:r>
    </w:p>
    <w:p w:rsidR="00251D3B" w:rsidRDefault="00737D72">
      <w:pPr>
        <w:pStyle w:val="SAPKeyblockTitle"/>
      </w:pPr>
      <w:r>
        <w:t>Procedure</w:t>
      </w:r>
    </w:p>
    <w:p w:rsidR="00251D3B" w:rsidRDefault="00737D72">
      <w:pPr>
        <w:pStyle w:val="listpara1"/>
        <w:numPr>
          <w:ilvl w:val="0"/>
          <w:numId w:val="5"/>
        </w:numPr>
      </w:pPr>
      <w:r>
        <w:t xml:space="preserve">Sign in to the SAP S/4HANA system as a Customer Service Manager (standard business role </w:t>
      </w:r>
      <w:r>
        <w:t>SAP_BR_CUSTOMER_SERVICE_MGR) and choose the following navigation path:</w:t>
      </w:r>
    </w:p>
    <w:p w:rsidR="00251D3B" w:rsidRDefault="00251D3B">
      <w:pPr>
        <w:pStyle w:val="listpara1"/>
      </w:pPr>
    </w:p>
    <w:tbl>
      <w:tblPr>
        <w:tblStyle w:val="SAPStandardTable"/>
        <w:tblW w:w="0" w:type="auto"/>
        <w:tblInd w:w="0" w:type="dxa"/>
        <w:tblLook w:val="0620" w:firstRow="1" w:lastRow="0" w:firstColumn="0" w:lastColumn="0" w:noHBand="1" w:noVBand="1"/>
      </w:tblPr>
      <w:tblGrid>
        <w:gridCol w:w="2009"/>
        <w:gridCol w:w="2869"/>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r>
              <w:rPr>
                <w:rStyle w:val="SAPEmphasis"/>
              </w:rPr>
              <w:lastRenderedPageBreak/>
              <w:t>SAP Fiori Launchpad</w:t>
            </w:r>
          </w:p>
        </w:tc>
        <w:tc>
          <w:tcPr>
            <w:tcW w:w="0" w:type="auto"/>
          </w:tcPr>
          <w:p w:rsidR="00251D3B" w:rsidRDefault="00737D72">
            <w:r>
              <w:rPr>
                <w:rStyle w:val="italic"/>
              </w:rPr>
              <w:t xml:space="preserve">Master Data </w:t>
            </w:r>
            <w:r>
              <w:rPr>
                <w:rStyle w:val="italic"/>
                <w:rFonts w:ascii="Times New Roman" w:hAnsi="Times New Roman"/>
              </w:rPr>
              <w:t>→</w:t>
            </w:r>
            <w:r>
              <w:rPr>
                <w:rStyle w:val="italic"/>
              </w:rPr>
              <w:t xml:space="preserve"> Search Contacts</w:t>
            </w:r>
          </w:p>
        </w:tc>
      </w:tr>
    </w:tbl>
    <w:p w:rsidR="00251D3B" w:rsidRDefault="00737D72">
      <w:pPr>
        <w:pStyle w:val="listpara1"/>
        <w:numPr>
          <w:ilvl w:val="0"/>
          <w:numId w:val="2"/>
        </w:numPr>
      </w:pPr>
      <w:r>
        <w:t>Search for a contact (for example, Susan Miller) and access its details.</w:t>
      </w:r>
    </w:p>
    <w:p w:rsidR="00251D3B" w:rsidRDefault="00737D72">
      <w:pPr>
        <w:pStyle w:val="listpara1"/>
        <w:numPr>
          <w:ilvl w:val="0"/>
          <w:numId w:val="2"/>
        </w:numPr>
      </w:pPr>
      <w:r>
        <w:t>Maintain the following entries:</w:t>
      </w:r>
    </w:p>
    <w:p w:rsidR="00251D3B" w:rsidRDefault="00251D3B">
      <w:pPr>
        <w:pStyle w:val="listpara1"/>
      </w:pPr>
    </w:p>
    <w:tbl>
      <w:tblPr>
        <w:tblStyle w:val="SAPStandardTable"/>
        <w:tblW w:w="0" w:type="auto"/>
        <w:tblInd w:w="0" w:type="dxa"/>
        <w:tblLook w:val="0620" w:firstRow="1" w:lastRow="0" w:firstColumn="0" w:lastColumn="0" w:noHBand="1" w:noVBand="1"/>
      </w:tblPr>
      <w:tblGrid>
        <w:gridCol w:w="1179"/>
        <w:gridCol w:w="9859"/>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Field name</w:t>
            </w:r>
          </w:p>
        </w:tc>
        <w:tc>
          <w:tcPr>
            <w:tcW w:w="0" w:type="auto"/>
          </w:tcPr>
          <w:p w:rsidR="00251D3B" w:rsidRDefault="00737D72">
            <w:pPr>
              <w:pStyle w:val="SAPTableHeader"/>
            </w:pPr>
            <w:r>
              <w:t>User action and values</w:t>
            </w:r>
          </w:p>
        </w:tc>
      </w:tr>
      <w:tr w:rsidR="00251D3B" w:rsidTr="00737D72">
        <w:tc>
          <w:tcPr>
            <w:tcW w:w="0" w:type="auto"/>
            <w:gridSpan w:val="2"/>
          </w:tcPr>
          <w:p w:rsidR="00251D3B" w:rsidRDefault="00737D72">
            <w:r>
              <w:t>Work</w:t>
            </w:r>
          </w:p>
        </w:tc>
      </w:tr>
      <w:tr w:rsidR="00251D3B" w:rsidTr="00737D72">
        <w:tc>
          <w:tcPr>
            <w:tcW w:w="0" w:type="auto"/>
          </w:tcPr>
          <w:p w:rsidR="00251D3B" w:rsidRDefault="00737D72">
            <w:r>
              <w:t>E-Mail</w:t>
            </w:r>
          </w:p>
        </w:tc>
        <w:tc>
          <w:tcPr>
            <w:tcW w:w="0" w:type="auto"/>
          </w:tcPr>
          <w:p w:rsidR="00251D3B" w:rsidRDefault="00737D72">
            <w:r>
              <w:t xml:space="preserve">&lt;Valid e-mail address&gt; (for example, your own e-mail </w:t>
            </w:r>
            <w:r>
              <w:t>address, or an e-mail address you created for testing purposes)</w:t>
            </w:r>
          </w:p>
        </w:tc>
      </w:tr>
    </w:tbl>
    <w:p w:rsidR="00251D3B" w:rsidRDefault="00737D72">
      <w:pPr>
        <w:pStyle w:val="listpara1"/>
        <w:numPr>
          <w:ilvl w:val="0"/>
          <w:numId w:val="2"/>
        </w:numPr>
      </w:pPr>
      <w:r>
        <w:t>Save your settings.</w:t>
      </w:r>
    </w:p>
    <w:p w:rsidR="00251D3B" w:rsidRDefault="00737D72">
      <w:pPr>
        <w:pStyle w:val="Heading1"/>
      </w:pPr>
      <w:bookmarkStart w:id="16" w:name="unique_8"/>
      <w:bookmarkStart w:id="17" w:name="_Toc51401321"/>
      <w:r>
        <w:lastRenderedPageBreak/>
        <w:t>Overview Table</w:t>
      </w:r>
      <w:bookmarkEnd w:id="16"/>
      <w:bookmarkEnd w:id="17"/>
    </w:p>
    <w:p w:rsidR="00251D3B" w:rsidRDefault="00737D72">
      <w:r>
        <w:t>This scope item consists of several process steps provided in the table below.</w:t>
      </w:r>
    </w:p>
    <w:tbl>
      <w:tblPr>
        <w:tblStyle w:val="SAPStandardTable"/>
        <w:tblW w:w="14298" w:type="dxa"/>
        <w:tblInd w:w="0" w:type="dxa"/>
        <w:tblLook w:val="0620" w:firstRow="1" w:lastRow="0" w:firstColumn="0" w:lastColumn="0" w:noHBand="1" w:noVBand="1"/>
      </w:tblPr>
      <w:tblGrid>
        <w:gridCol w:w="2729"/>
        <w:gridCol w:w="1168"/>
        <w:gridCol w:w="1663"/>
        <w:gridCol w:w="8738"/>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rPr>
                <w:rStyle w:val="SAPEmphasis"/>
              </w:rPr>
              <w:t>Process Step</w:t>
            </w:r>
          </w:p>
        </w:tc>
        <w:tc>
          <w:tcPr>
            <w:tcW w:w="0" w:type="auto"/>
          </w:tcPr>
          <w:p w:rsidR="00251D3B" w:rsidRDefault="00737D72">
            <w:pPr>
              <w:pStyle w:val="SAPTableHeader"/>
            </w:pPr>
            <w:r>
              <w:rPr>
                <w:rStyle w:val="SAPEmphasis"/>
              </w:rPr>
              <w:t>Business Role</w:t>
            </w:r>
          </w:p>
        </w:tc>
        <w:tc>
          <w:tcPr>
            <w:tcW w:w="0" w:type="auto"/>
          </w:tcPr>
          <w:p w:rsidR="00251D3B" w:rsidRDefault="00737D72">
            <w:pPr>
              <w:pStyle w:val="SAPTableHeader"/>
            </w:pPr>
            <w:r>
              <w:t>App/Transaction</w:t>
            </w:r>
          </w:p>
        </w:tc>
        <w:tc>
          <w:tcPr>
            <w:tcW w:w="0" w:type="auto"/>
          </w:tcPr>
          <w:p w:rsidR="00251D3B" w:rsidRDefault="00737D72">
            <w:pPr>
              <w:pStyle w:val="SAPTableHeader"/>
            </w:pPr>
            <w:r>
              <w:rPr>
                <w:rStyle w:val="SAPEmphasis"/>
              </w:rPr>
              <w:t>Expected Results</w:t>
            </w:r>
          </w:p>
        </w:tc>
      </w:tr>
      <w:tr w:rsidR="00251D3B" w:rsidTr="00737D72">
        <w:tc>
          <w:tcPr>
            <w:tcW w:w="0" w:type="auto"/>
          </w:tcPr>
          <w:p w:rsidR="00251D3B" w:rsidRDefault="00737D72">
            <w:hyperlink r:id="rId10" w:history="1">
              <w:r>
                <w:t>Identify Account and Equipment</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251D3B" w:rsidRDefault="00737D72">
            <w:r>
              <w:t>Service IC Agent</w:t>
            </w:r>
          </w:p>
        </w:tc>
        <w:tc>
          <w:tcPr>
            <w:tcW w:w="0" w:type="auto"/>
          </w:tcPr>
          <w:p w:rsidR="00251D3B" w:rsidRDefault="00737D72">
            <w:r>
              <w:t>Account Identification</w:t>
            </w:r>
          </w:p>
        </w:tc>
        <w:tc>
          <w:tcPr>
            <w:tcW w:w="0" w:type="auto"/>
          </w:tcPr>
          <w:p w:rsidR="00251D3B" w:rsidRDefault="00737D72">
            <w:r>
              <w:t>The customer who contacts the Interaction Center is identified. Optionally the affected equipment is identified as well.</w:t>
            </w:r>
          </w:p>
        </w:tc>
      </w:tr>
      <w:tr w:rsidR="00251D3B" w:rsidTr="00737D72">
        <w:tc>
          <w:tcPr>
            <w:tcW w:w="0" w:type="auto"/>
          </w:tcPr>
          <w:p w:rsidR="00251D3B" w:rsidRDefault="00737D72">
            <w:hyperlink r:id="rId11" w:history="1">
              <w:r>
                <w:t>Create Service Request</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251D3B" w:rsidRDefault="00737D72">
            <w:r>
              <w:t>Service IC Agent</w:t>
            </w:r>
          </w:p>
        </w:tc>
        <w:tc>
          <w:tcPr>
            <w:tcW w:w="0" w:type="auto"/>
          </w:tcPr>
          <w:p w:rsidR="00251D3B" w:rsidRDefault="00737D72">
            <w:r>
              <w:t>Service Request</w:t>
            </w:r>
          </w:p>
        </w:tc>
        <w:tc>
          <w:tcPr>
            <w:tcW w:w="0" w:type="auto"/>
          </w:tcPr>
          <w:p w:rsidR="00251D3B" w:rsidRDefault="00737D72">
            <w:r>
              <w:t>The helpdesk agent creates a service request.</w:t>
            </w:r>
          </w:p>
        </w:tc>
      </w:tr>
      <w:tr w:rsidR="00251D3B" w:rsidTr="00737D72">
        <w:tc>
          <w:tcPr>
            <w:tcW w:w="0" w:type="auto"/>
          </w:tcPr>
          <w:p w:rsidR="00251D3B" w:rsidRDefault="00737D72">
            <w:hyperlink r:id="rId12" w:history="1">
              <w:r>
                <w:t>Search for Solution</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251D3B" w:rsidRDefault="00737D72">
            <w:r>
              <w:t>Service IC Agent</w:t>
            </w:r>
          </w:p>
        </w:tc>
        <w:tc>
          <w:tcPr>
            <w:tcW w:w="0" w:type="auto"/>
          </w:tcPr>
          <w:p w:rsidR="00251D3B" w:rsidRDefault="00737D72">
            <w:r>
              <w:t>Knowledge Article</w:t>
            </w:r>
          </w:p>
        </w:tc>
        <w:tc>
          <w:tcPr>
            <w:tcW w:w="0" w:type="auto"/>
          </w:tcPr>
          <w:p w:rsidR="00251D3B" w:rsidRDefault="00737D72">
            <w:r>
              <w:t>The helpdesk agent tries to find a solution for the customer issue, for example, by searching for a knowledge article.</w:t>
            </w:r>
          </w:p>
        </w:tc>
      </w:tr>
      <w:tr w:rsidR="00251D3B" w:rsidTr="00737D72">
        <w:tc>
          <w:tcPr>
            <w:tcW w:w="0" w:type="auto"/>
          </w:tcPr>
          <w:p w:rsidR="00251D3B" w:rsidRDefault="00737D72">
            <w:hyperlink r:id="rId13" w:history="1">
              <w:r>
                <w:t>Dispatch Service Request and End Call</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251D3B" w:rsidRDefault="00737D72">
            <w:r>
              <w:t>Service IC Agent</w:t>
            </w:r>
          </w:p>
        </w:tc>
        <w:tc>
          <w:tcPr>
            <w:tcW w:w="0" w:type="auto"/>
          </w:tcPr>
          <w:p w:rsidR="00251D3B" w:rsidRDefault="00737D72">
            <w:r>
              <w:t>Ser</w:t>
            </w:r>
            <w:r>
              <w:t>vice Request</w:t>
            </w:r>
          </w:p>
        </w:tc>
        <w:tc>
          <w:tcPr>
            <w:tcW w:w="0" w:type="auto"/>
          </w:tcPr>
          <w:p w:rsidR="00251D3B" w:rsidRDefault="00737D72">
            <w:r>
              <w:t>If the helpdesk agent is not able to provide a solution, the service request is dispatched to a 2nd level support team.</w:t>
            </w:r>
          </w:p>
        </w:tc>
      </w:tr>
      <w:tr w:rsidR="00251D3B" w:rsidTr="00737D72">
        <w:tc>
          <w:tcPr>
            <w:tcW w:w="0" w:type="auto"/>
          </w:tcPr>
          <w:p w:rsidR="00251D3B" w:rsidRDefault="00737D72">
            <w:hyperlink r:id="rId14" w:history="1">
              <w:r>
                <w:t>Process Service Request from Inbox</w:t>
              </w:r>
            </w:hyperlink>
            <w:r>
              <w:t xml:space="preserve"> </w:t>
            </w:r>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251D3B" w:rsidRDefault="00737D72">
            <w:r>
              <w:t>Service IC Agent</w:t>
            </w:r>
          </w:p>
        </w:tc>
        <w:tc>
          <w:tcPr>
            <w:tcW w:w="0" w:type="auto"/>
          </w:tcPr>
          <w:p w:rsidR="00251D3B" w:rsidRDefault="00737D72">
            <w:r>
              <w:t>Inbox</w:t>
            </w:r>
          </w:p>
        </w:tc>
        <w:tc>
          <w:tcPr>
            <w:tcW w:w="0" w:type="auto"/>
          </w:tcPr>
          <w:p w:rsidR="00251D3B" w:rsidRDefault="00737D72">
            <w:r>
              <w:t>The 2nd level support employee finds the service request in the inbox and processes it.</w:t>
            </w:r>
          </w:p>
        </w:tc>
      </w:tr>
      <w:tr w:rsidR="00251D3B" w:rsidTr="00737D72">
        <w:tc>
          <w:tcPr>
            <w:tcW w:w="0" w:type="auto"/>
          </w:tcPr>
          <w:p w:rsidR="00251D3B" w:rsidRDefault="00737D72">
            <w:hyperlink r:id="rId15" w:history="1">
              <w:r>
                <w:t>Provide Solution via E-Mail</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251D3B" w:rsidRDefault="00737D72">
            <w:r>
              <w:t>Service IC Agent</w:t>
            </w:r>
          </w:p>
        </w:tc>
        <w:tc>
          <w:tcPr>
            <w:tcW w:w="0" w:type="auto"/>
          </w:tcPr>
          <w:p w:rsidR="00251D3B" w:rsidRDefault="00737D72">
            <w:r>
              <w:t>Servic</w:t>
            </w:r>
            <w:r>
              <w:t>e Request</w:t>
            </w:r>
          </w:p>
        </w:tc>
        <w:tc>
          <w:tcPr>
            <w:tcW w:w="0" w:type="auto"/>
          </w:tcPr>
          <w:p w:rsidR="00251D3B" w:rsidRDefault="00737D72">
            <w:r>
              <w:t>The 2nd level support employee provides a solution to the customer issue, for example, by sending a knowledge article via e-mail.</w:t>
            </w:r>
          </w:p>
        </w:tc>
      </w:tr>
      <w:tr w:rsidR="00251D3B" w:rsidTr="00737D72">
        <w:tc>
          <w:tcPr>
            <w:tcW w:w="0" w:type="auto"/>
          </w:tcPr>
          <w:p w:rsidR="00251D3B" w:rsidRDefault="00737D72">
            <w:hyperlink r:id="rId16" w:history="1">
              <w:r>
                <w:t>Complete Service Request</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251D3B" w:rsidRDefault="00737D72">
            <w:r>
              <w:t>Service IC Agent</w:t>
            </w:r>
          </w:p>
        </w:tc>
        <w:tc>
          <w:tcPr>
            <w:tcW w:w="0" w:type="auto"/>
          </w:tcPr>
          <w:p w:rsidR="00251D3B" w:rsidRDefault="00737D72">
            <w:r>
              <w:t>Service Request</w:t>
            </w:r>
          </w:p>
        </w:tc>
        <w:tc>
          <w:tcPr>
            <w:tcW w:w="0" w:type="auto"/>
          </w:tcPr>
          <w:p w:rsidR="00251D3B" w:rsidRDefault="00737D72">
            <w:r>
              <w:t>The 2nd level support employee updates the service request and sets its status to Completed.</w:t>
            </w:r>
          </w:p>
        </w:tc>
      </w:tr>
      <w:tr w:rsidR="00251D3B" w:rsidTr="00737D72">
        <w:tc>
          <w:tcPr>
            <w:tcW w:w="0" w:type="auto"/>
          </w:tcPr>
          <w:p w:rsidR="00251D3B" w:rsidRDefault="00737D72">
            <w:hyperlink r:id="rId17" w:history="1">
              <w:r>
                <w:t>Optional: Reply to E-Mail from Customer</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251D3B" w:rsidRDefault="00737D72">
            <w:r>
              <w:t>Service IC Agent</w:t>
            </w:r>
          </w:p>
        </w:tc>
        <w:tc>
          <w:tcPr>
            <w:tcW w:w="0" w:type="auto"/>
          </w:tcPr>
          <w:p w:rsidR="00251D3B" w:rsidRDefault="00737D72">
            <w:r>
              <w:t>Inbox</w:t>
            </w:r>
          </w:p>
        </w:tc>
        <w:tc>
          <w:tcPr>
            <w:tcW w:w="0" w:type="auto"/>
          </w:tcPr>
          <w:p w:rsidR="00251D3B" w:rsidRDefault="00737D72">
            <w:r>
              <w:t>If the customer has se</w:t>
            </w:r>
            <w:r>
              <w:t>nt an e-mail to the helpdesk agent, for example, with reference to the previously processed service request, the helpdesk agent can reply to the e-mail from the Inbox.</w:t>
            </w:r>
          </w:p>
        </w:tc>
      </w:tr>
    </w:tbl>
    <w:p w:rsidR="00251D3B" w:rsidRDefault="00737D72">
      <w:pPr>
        <w:pStyle w:val="Heading1"/>
      </w:pPr>
      <w:bookmarkStart w:id="18" w:name="unique_17"/>
      <w:bookmarkStart w:id="19" w:name="_Toc51401322"/>
      <w:r>
        <w:lastRenderedPageBreak/>
        <w:t>Test Procedures</w:t>
      </w:r>
      <w:bookmarkEnd w:id="18"/>
      <w:bookmarkEnd w:id="19"/>
    </w:p>
    <w:p w:rsidR="00251D3B" w:rsidRDefault="00737D72">
      <w:r>
        <w:t>This section describes the test procedures for each process step that b</w:t>
      </w:r>
      <w:r>
        <w:t>elongs to this scope item.</w:t>
      </w:r>
    </w:p>
    <w:p w:rsidR="00251D3B" w:rsidRDefault="00737D72">
      <w:pPr>
        <w:pStyle w:val="Heading2"/>
      </w:pPr>
      <w:bookmarkStart w:id="20" w:name="unique_9"/>
      <w:bookmarkStart w:id="21" w:name="_Toc51401323"/>
      <w:r>
        <w:t>Identify Account and Equipment</w:t>
      </w:r>
      <w:bookmarkEnd w:id="20"/>
      <w:bookmarkEnd w:id="21"/>
    </w:p>
    <w:p w:rsidR="00251D3B" w:rsidRDefault="00737D72">
      <w:pPr>
        <w:pStyle w:val="SAPKeyblockTitle"/>
      </w:pPr>
      <w:r>
        <w:t>Test Administration</w:t>
      </w:r>
    </w:p>
    <w:p w:rsidR="00251D3B" w:rsidRDefault="00737D72">
      <w:r>
        <w:t>Customer project: Fill in the project-specific parts.</w:t>
      </w:r>
    </w:p>
    <w:p w:rsidR="00251D3B" w:rsidRDefault="00251D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Test Case ID</w:t>
            </w:r>
          </w:p>
        </w:tc>
        <w:tc>
          <w:tcPr>
            <w:tcW w:w="0" w:type="auto"/>
            <w:shd w:val="clear" w:color="auto" w:fill="auto"/>
            <w:tcMar>
              <w:top w:w="29" w:type="dxa"/>
              <w:left w:w="29" w:type="dxa"/>
              <w:bottom w:w="29" w:type="dxa"/>
              <w:right w:w="29" w:type="dxa"/>
            </w:tcMar>
          </w:tcPr>
          <w:p w:rsidR="00251D3B" w:rsidRDefault="00737D72">
            <w:r>
              <w:t>&lt;X.XX&gt;</w:t>
            </w:r>
          </w:p>
        </w:tc>
        <w:tc>
          <w:tcPr>
            <w:tcW w:w="0" w:type="auto"/>
            <w:shd w:val="clear" w:color="auto" w:fill="auto"/>
            <w:tcMar>
              <w:top w:w="29" w:type="dxa"/>
              <w:left w:w="29" w:type="dxa"/>
              <w:bottom w:w="29" w:type="dxa"/>
              <w:right w:w="29" w:type="dxa"/>
            </w:tcMar>
          </w:tcPr>
          <w:p w:rsidR="00251D3B" w:rsidRDefault="00737D72">
            <w:r>
              <w:rPr>
                <w:rStyle w:val="SAPEmphasis"/>
              </w:rPr>
              <w:t>Tester Name</w:t>
            </w:r>
          </w:p>
        </w:tc>
        <w:tc>
          <w:tcPr>
            <w:tcW w:w="0" w:type="auto"/>
            <w:shd w:val="clear" w:color="auto" w:fill="auto"/>
            <w:tcMar>
              <w:top w:w="29" w:type="dxa"/>
              <w:left w:w="29" w:type="dxa"/>
              <w:bottom w:w="29" w:type="dxa"/>
              <w:right w:w="29" w:type="dxa"/>
            </w:tcMar>
          </w:tcPr>
          <w:p w:rsidR="00251D3B" w:rsidRDefault="00251D3B"/>
        </w:tc>
        <w:tc>
          <w:tcPr>
            <w:tcW w:w="0" w:type="auto"/>
            <w:shd w:val="clear" w:color="auto" w:fill="auto"/>
            <w:tcMar>
              <w:top w:w="29" w:type="dxa"/>
              <w:left w:w="29" w:type="dxa"/>
              <w:bottom w:w="29" w:type="dxa"/>
              <w:right w:w="29" w:type="dxa"/>
            </w:tcMar>
          </w:tcPr>
          <w:p w:rsidR="00251D3B" w:rsidRDefault="00737D72">
            <w:r>
              <w:rPr>
                <w:rStyle w:val="SAPEmphasis"/>
              </w:rPr>
              <w:t>Testing Date</w:t>
            </w:r>
          </w:p>
        </w:tc>
        <w:tc>
          <w:tcPr>
            <w:tcW w:w="0" w:type="auto"/>
            <w:shd w:val="clear" w:color="auto" w:fill="auto"/>
            <w:tcMar>
              <w:top w:w="29" w:type="dxa"/>
              <w:left w:w="29" w:type="dxa"/>
              <w:bottom w:w="29" w:type="dxa"/>
              <w:right w:w="29" w:type="dxa"/>
            </w:tcMar>
          </w:tcPr>
          <w:p w:rsidR="00251D3B" w:rsidRDefault="00737D72">
            <w:r>
              <w:rPr>
                <w:rStyle w:val="SAPUserEntry"/>
              </w:rPr>
              <w:t>Enter a test date.</w:t>
            </w:r>
          </w:p>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t>Business Role(s)</w:t>
            </w:r>
          </w:p>
        </w:tc>
        <w:tc>
          <w:tcPr>
            <w:tcW w:w="0" w:type="auto"/>
            <w:gridSpan w:val="5"/>
            <w:shd w:val="clear" w:color="auto" w:fill="auto"/>
            <w:tcMar>
              <w:top w:w="29" w:type="dxa"/>
              <w:left w:w="29" w:type="dxa"/>
              <w:bottom w:w="29" w:type="dxa"/>
              <w:right w:w="29" w:type="dxa"/>
            </w:tcMar>
          </w:tcPr>
          <w:p w:rsidR="00251D3B" w:rsidRDefault="00251D3B"/>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Responsibility</w:t>
            </w:r>
          </w:p>
        </w:tc>
        <w:tc>
          <w:tcPr>
            <w:tcW w:w="0" w:type="auto"/>
            <w:gridSpan w:val="3"/>
            <w:shd w:val="clear" w:color="auto" w:fill="auto"/>
            <w:tcMar>
              <w:top w:w="29" w:type="dxa"/>
              <w:left w:w="29" w:type="dxa"/>
              <w:bottom w:w="29" w:type="dxa"/>
              <w:right w:w="29" w:type="dxa"/>
            </w:tcMar>
          </w:tcPr>
          <w:p w:rsidR="00251D3B" w:rsidRDefault="00737D7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51D3B" w:rsidRDefault="00737D72">
            <w:r>
              <w:rPr>
                <w:rStyle w:val="SAPEmphasis"/>
              </w:rPr>
              <w:t>Duration</w:t>
            </w:r>
          </w:p>
        </w:tc>
        <w:tc>
          <w:tcPr>
            <w:tcW w:w="0" w:type="auto"/>
            <w:shd w:val="clear" w:color="auto" w:fill="auto"/>
            <w:tcMar>
              <w:top w:w="29" w:type="dxa"/>
              <w:left w:w="29" w:type="dxa"/>
              <w:bottom w:w="29" w:type="dxa"/>
              <w:right w:w="29" w:type="dxa"/>
            </w:tcMar>
          </w:tcPr>
          <w:p w:rsidR="00251D3B" w:rsidRDefault="00737D72">
            <w:r>
              <w:rPr>
                <w:rStyle w:val="SAPUserEntry"/>
              </w:rPr>
              <w:t>Enter a duration.</w:t>
            </w:r>
          </w:p>
        </w:tc>
      </w:tr>
    </w:tbl>
    <w:p w:rsidR="00251D3B" w:rsidRDefault="00737D72">
      <w:pPr>
        <w:pStyle w:val="SAPKeyblockTitle"/>
      </w:pPr>
      <w:r>
        <w:t>Purpose</w:t>
      </w:r>
    </w:p>
    <w:p w:rsidR="00251D3B" w:rsidRDefault="00737D72">
      <w:r>
        <w:t xml:space="preserve">A customer calls the service desk to report an issue, for example, an issue with a machine. The service desk agent identifies the caller and </w:t>
      </w:r>
      <w:r>
        <w:t>(optionally) the affected piece of equipment and reviews the customer history.</w:t>
      </w:r>
    </w:p>
    <w:p w:rsidR="00251D3B" w:rsidRDefault="00737D7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50"/>
        <w:gridCol w:w="1173"/>
        <w:gridCol w:w="6126"/>
        <w:gridCol w:w="5293"/>
        <w:gridCol w:w="956"/>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Fail / Comment</w:t>
            </w:r>
          </w:p>
        </w:tc>
      </w:tr>
      <w:tr w:rsidR="00251D3B" w:rsidTr="00737D72">
        <w:tc>
          <w:tcPr>
            <w:tcW w:w="0" w:type="auto"/>
          </w:tcPr>
          <w:p w:rsidR="00251D3B" w:rsidRDefault="00737D72">
            <w:r>
              <w:t>1.</w:t>
            </w:r>
          </w:p>
        </w:tc>
        <w:tc>
          <w:tcPr>
            <w:tcW w:w="0" w:type="auto"/>
          </w:tcPr>
          <w:p w:rsidR="00251D3B" w:rsidRDefault="00737D72">
            <w:r>
              <w:rPr>
                <w:rStyle w:val="SAPEmphasis"/>
              </w:rPr>
              <w:t>Log On</w:t>
            </w:r>
          </w:p>
        </w:tc>
        <w:tc>
          <w:tcPr>
            <w:tcW w:w="0" w:type="auto"/>
          </w:tcPr>
          <w:p w:rsidR="00251D3B" w:rsidRDefault="00737D72">
            <w:r>
              <w:t xml:space="preserve">Log on to the Interaction Center WebClient in the role of a </w:t>
            </w:r>
            <w:r>
              <w:rPr>
                <w:rStyle w:val="italic"/>
              </w:rPr>
              <w:t>Service IC Agent</w:t>
            </w:r>
            <w:r>
              <w:t>.</w:t>
            </w:r>
          </w:p>
        </w:tc>
        <w:tc>
          <w:tcPr>
            <w:tcW w:w="0" w:type="auto"/>
          </w:tcPr>
          <w:p w:rsidR="00251D3B" w:rsidRDefault="00737D72">
            <w:r>
              <w:t xml:space="preserve">The </w:t>
            </w:r>
            <w:r>
              <w:rPr>
                <w:rStyle w:val="SAPScreenElement"/>
              </w:rPr>
              <w:t>Identify Account</w:t>
            </w:r>
            <w:r>
              <w:t xml:space="preserve"> view is displayed.</w:t>
            </w:r>
          </w:p>
        </w:tc>
        <w:tc>
          <w:tcPr>
            <w:tcW w:w="0" w:type="auto"/>
          </w:tcPr>
          <w:p w:rsidR="00000000" w:rsidRDefault="00737D72"/>
        </w:tc>
      </w:tr>
      <w:tr w:rsidR="00251D3B" w:rsidTr="00737D72">
        <w:tc>
          <w:tcPr>
            <w:tcW w:w="0" w:type="auto"/>
          </w:tcPr>
          <w:p w:rsidR="00251D3B" w:rsidRDefault="00737D72">
            <w:r>
              <w:t>2.</w:t>
            </w:r>
          </w:p>
        </w:tc>
        <w:tc>
          <w:tcPr>
            <w:tcW w:w="0" w:type="auto"/>
          </w:tcPr>
          <w:p w:rsidR="00251D3B" w:rsidRDefault="00737D72">
            <w:r>
              <w:rPr>
                <w:rStyle w:val="SAPEmphasis"/>
              </w:rPr>
              <w:t>Identify Account</w:t>
            </w:r>
          </w:p>
        </w:tc>
        <w:tc>
          <w:tcPr>
            <w:tcW w:w="0" w:type="auto"/>
          </w:tcPr>
          <w:p w:rsidR="00737D72" w:rsidRDefault="00737D72">
            <w:r>
              <w:t xml:space="preserve">On the </w:t>
            </w:r>
            <w:r>
              <w:rPr>
                <w:rStyle w:val="SAPScreenElement"/>
              </w:rPr>
              <w:t>Identify Account</w:t>
            </w:r>
            <w:r>
              <w:t xml:space="preserve"> view, in the </w:t>
            </w:r>
            <w:r>
              <w:rPr>
                <w:rStyle w:val="SAPScreenElement"/>
              </w:rPr>
              <w:t>Account</w:t>
            </w:r>
            <w:r>
              <w:t xml:space="preserve"> area, you can search for the account and contact person via diverse </w:t>
            </w:r>
            <w:r>
              <w:t xml:space="preserve">search criteria. For example, maintain a </w:t>
            </w:r>
            <w:r>
              <w:rPr>
                <w:rStyle w:val="SAPScreenElement"/>
              </w:rPr>
              <w:t>First Name</w:t>
            </w:r>
            <w:r>
              <w:t xml:space="preserve"> or </w:t>
            </w:r>
            <w:r>
              <w:rPr>
                <w:rStyle w:val="SAPScreenElement"/>
              </w:rPr>
              <w:t>Last Name</w:t>
            </w:r>
            <w:r>
              <w:t xml:space="preserve"> (for example, </w:t>
            </w:r>
            <w:r>
              <w:rPr>
                <w:rStyle w:val="italic"/>
              </w:rPr>
              <w:t>Ronald Williams</w:t>
            </w:r>
            <w:r>
              <w:t xml:space="preserve">) to search for a contact person, and then choose </w:t>
            </w:r>
            <w:r>
              <w:rPr>
                <w:rStyle w:val="SAPScreenElement"/>
              </w:rPr>
              <w:t>Search Account</w:t>
            </w:r>
            <w:r>
              <w:t>.</w:t>
            </w:r>
          </w:p>
          <w:p w:rsidR="00251D3B" w:rsidRDefault="00737D72">
            <w:r>
              <w:t xml:space="preserve">Instead of choosing </w:t>
            </w:r>
            <w:r>
              <w:rPr>
                <w:rStyle w:val="SAPScreenElement"/>
              </w:rPr>
              <w:t>Search Account</w:t>
            </w:r>
            <w:r>
              <w:t xml:space="preserve">, you can also choose </w:t>
            </w:r>
            <w:r>
              <w:rPr>
                <w:rStyle w:val="SAPMonospace"/>
              </w:rPr>
              <w:t>Enter</w:t>
            </w:r>
            <w:r>
              <w:t>.</w:t>
            </w:r>
          </w:p>
        </w:tc>
        <w:tc>
          <w:tcPr>
            <w:tcW w:w="0" w:type="auto"/>
          </w:tcPr>
          <w:p w:rsidR="00737D72" w:rsidRDefault="00737D72">
            <w:r>
              <w:t>If several accounts and/or conta</w:t>
            </w:r>
            <w:r>
              <w:t xml:space="preserve">ct persons exist for your chosen search criteria, they are displayed in the </w:t>
            </w:r>
            <w:r>
              <w:rPr>
                <w:rStyle w:val="SAPScreenElement"/>
              </w:rPr>
              <w:t>Result List</w:t>
            </w:r>
            <w:r>
              <w:t>.</w:t>
            </w:r>
          </w:p>
          <w:p w:rsidR="00251D3B" w:rsidRDefault="00737D72">
            <w:r>
              <w:t xml:space="preserve">If the search result is unique, the system automatically navigates to the </w:t>
            </w:r>
            <w:r>
              <w:rPr>
                <w:rStyle w:val="SAPScreenElement"/>
              </w:rPr>
              <w:t>Details</w:t>
            </w:r>
            <w:r>
              <w:t xml:space="preserve"> area and displays the </w:t>
            </w:r>
            <w:r>
              <w:rPr>
                <w:rStyle w:val="SAPScreenElement"/>
              </w:rPr>
              <w:t>Related Partners</w:t>
            </w:r>
            <w:r>
              <w:t xml:space="preserve"> result list.</w:t>
            </w:r>
          </w:p>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Confirm Business Partners</w:t>
            </w:r>
          </w:p>
          <w:p w:rsidR="00251D3B" w:rsidRDefault="00251D3B"/>
        </w:tc>
        <w:tc>
          <w:tcPr>
            <w:tcW w:w="0" w:type="auto"/>
          </w:tcPr>
          <w:p w:rsidR="00737D72" w:rsidRDefault="00737D72">
            <w:r>
              <w:t xml:space="preserve">If you have searched for contact person data, in the </w:t>
            </w:r>
            <w:r>
              <w:rPr>
                <w:rStyle w:val="SAPScreenElement"/>
              </w:rPr>
              <w:t>Related Partners</w:t>
            </w:r>
            <w:r>
              <w:t xml:space="preserve"> result list choose </w:t>
            </w:r>
            <w:r>
              <w:rPr>
                <w:rStyle w:val="SAPScreenElement"/>
              </w:rPr>
              <w:t xml:space="preserve">Confirm </w:t>
            </w:r>
            <w:r>
              <w:t>for the relevant contact person. This will automatically confirm the related account as well.</w:t>
            </w:r>
          </w:p>
          <w:p w:rsidR="00251D3B" w:rsidRDefault="00737D72">
            <w:r>
              <w:t xml:space="preserve">Alternatively, if you have searched for account data only, in </w:t>
            </w:r>
            <w:r>
              <w:t xml:space="preserve">the </w:t>
            </w:r>
            <w:r>
              <w:rPr>
                <w:rStyle w:val="SAPScreenElement"/>
              </w:rPr>
              <w:t>Result List</w:t>
            </w:r>
            <w:r>
              <w:t xml:space="preserve"> choose </w:t>
            </w:r>
            <w:r>
              <w:rPr>
                <w:rStyle w:val="SAPScreenElement"/>
              </w:rPr>
              <w:t xml:space="preserve">Confirm </w:t>
            </w:r>
            <w:r>
              <w:t xml:space="preserve">for the relevant account. If contact persons exist for the account, the system will then navigate to the </w:t>
            </w:r>
            <w:r>
              <w:rPr>
                <w:rStyle w:val="SAPScreenElement"/>
              </w:rPr>
              <w:t>Related Partners</w:t>
            </w:r>
            <w:r>
              <w:t xml:space="preserve"> result list where you choose </w:t>
            </w:r>
            <w:r>
              <w:rPr>
                <w:rStyle w:val="SAPScreenElement"/>
              </w:rPr>
              <w:t>Confirm</w:t>
            </w:r>
            <w:r>
              <w:t xml:space="preserve"> for the relevant contact person.</w:t>
            </w:r>
          </w:p>
        </w:tc>
        <w:tc>
          <w:tcPr>
            <w:tcW w:w="0" w:type="auto"/>
          </w:tcPr>
          <w:p w:rsidR="00251D3B" w:rsidRDefault="00737D72">
            <w:r>
              <w:t>You have confirmed the customer w</w:t>
            </w:r>
            <w:r>
              <w:t>ho is calling.</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Review Customer History</w:t>
            </w:r>
          </w:p>
        </w:tc>
        <w:tc>
          <w:tcPr>
            <w:tcW w:w="0" w:type="auto"/>
          </w:tcPr>
          <w:p w:rsidR="00737D72" w:rsidRDefault="00737D72">
            <w:r>
              <w:t xml:space="preserve">To inform yourself about previous interactions with the customer, scroll down to the </w:t>
            </w:r>
            <w:r>
              <w:rPr>
                <w:rStyle w:val="SAPScreenElement"/>
              </w:rPr>
              <w:t>Confirmed Partners</w:t>
            </w:r>
            <w:r>
              <w:t xml:space="preserve"> area and expand the details per partner by choosing the little arrow at the left side of each partner (</w:t>
            </w:r>
            <w:r>
              <w:rPr>
                <w:rStyle w:val="SAPScreenElement"/>
              </w:rPr>
              <w:t>Open</w:t>
            </w:r>
            <w:r>
              <w:rPr>
                <w:rStyle w:val="SAPScreenElement"/>
              </w:rPr>
              <w:t xml:space="preserve"> Briefing Card</w:t>
            </w:r>
            <w:r>
              <w:t>).</w:t>
            </w:r>
          </w:p>
          <w:p w:rsidR="00251D3B" w:rsidRDefault="00737D72">
            <w:r>
              <w:t xml:space="preserve">In the briefing card view, for example, for the account choose </w:t>
            </w:r>
            <w:r>
              <w:rPr>
                <w:rStyle w:val="SAPScreenElement"/>
              </w:rPr>
              <w:t>History</w:t>
            </w:r>
            <w:r>
              <w:t xml:space="preserve"> to display transactions that took place in the past. Or choose </w:t>
            </w:r>
            <w:r>
              <w:rPr>
                <w:rStyle w:val="SAPScreenElement"/>
              </w:rPr>
              <w:t>Equipment</w:t>
            </w:r>
            <w:r>
              <w:t xml:space="preserve"> to check whether any piece of equipment is assigned to the account or contact person.</w:t>
            </w:r>
          </w:p>
        </w:tc>
        <w:tc>
          <w:tcPr>
            <w:tcW w:w="0" w:type="auto"/>
          </w:tcPr>
          <w:p w:rsidR="00251D3B" w:rsidRDefault="00737D72">
            <w:r>
              <w:t>You have reviewed the information available for the customer.</w:t>
            </w:r>
          </w:p>
        </w:tc>
        <w:tc>
          <w:tcPr>
            <w:tcW w:w="0" w:type="auto"/>
          </w:tcPr>
          <w:p w:rsidR="00000000" w:rsidRDefault="00737D72"/>
        </w:tc>
      </w:tr>
      <w:tr w:rsidR="00251D3B" w:rsidTr="00737D72">
        <w:tc>
          <w:tcPr>
            <w:tcW w:w="0" w:type="auto"/>
          </w:tcPr>
          <w:p w:rsidR="00251D3B" w:rsidRDefault="00737D72">
            <w:r>
              <w:t>5.</w:t>
            </w:r>
          </w:p>
        </w:tc>
        <w:tc>
          <w:tcPr>
            <w:tcW w:w="0" w:type="auto"/>
          </w:tcPr>
          <w:p w:rsidR="00251D3B" w:rsidRDefault="00737D72">
            <w:r>
              <w:rPr>
                <w:rStyle w:val="SAPEmphasis"/>
              </w:rPr>
              <w:t>Review Interaction History</w:t>
            </w:r>
          </w:p>
        </w:tc>
        <w:tc>
          <w:tcPr>
            <w:tcW w:w="0" w:type="auto"/>
          </w:tcPr>
          <w:p w:rsidR="00737D72" w:rsidRDefault="00737D72">
            <w:r>
              <w:t>A</w:t>
            </w:r>
            <w:r>
              <w:t xml:space="preserve">s an alternative to displaying customer interactions from the briefing card, you can also choose </w:t>
            </w:r>
            <w:r>
              <w:rPr>
                <w:rStyle w:val="SAPScreenElement"/>
              </w:rPr>
              <w:t>Interaction History</w:t>
            </w:r>
            <w:r>
              <w:t xml:space="preserve"> in the </w:t>
            </w:r>
            <w:r>
              <w:rPr>
                <w:rStyle w:val="SAPScreenElement"/>
              </w:rPr>
              <w:t>Apps</w:t>
            </w:r>
            <w:r>
              <w:t xml:space="preserve"> area on the left side of the screen.</w:t>
            </w:r>
          </w:p>
          <w:p w:rsidR="00737D72" w:rsidRDefault="00737D72">
            <w:r>
              <w:t xml:space="preserve">In the </w:t>
            </w:r>
            <w:r>
              <w:rPr>
                <w:rStyle w:val="SAPScreenElement"/>
              </w:rPr>
              <w:t>Search: Customer Interactions</w:t>
            </w:r>
            <w:r>
              <w:t xml:space="preserve"> view, the confirmed business partner is pre-filled. </w:t>
            </w:r>
            <w:r>
              <w:t xml:space="preserve">Choose </w:t>
            </w:r>
            <w:r>
              <w:rPr>
                <w:rStyle w:val="SAPScreenElement"/>
              </w:rPr>
              <w:t>Search</w:t>
            </w:r>
            <w:r>
              <w:t xml:space="preserve"> to display, sort and filter all interactions available for the confirmed business partner.</w:t>
            </w:r>
          </w:p>
          <w:p w:rsidR="00251D3B" w:rsidRDefault="00737D72">
            <w:r>
              <w:lastRenderedPageBreak/>
              <w:t xml:space="preserve">After having informed yourself sufficiently about past interactions, choose </w:t>
            </w:r>
            <w:r>
              <w:rPr>
                <w:rStyle w:val="SAPScreenElement"/>
              </w:rPr>
              <w:t>Account Identification</w:t>
            </w:r>
            <w:r>
              <w:t xml:space="preserve"> to navigate back to the initial view.</w:t>
            </w:r>
          </w:p>
        </w:tc>
        <w:tc>
          <w:tcPr>
            <w:tcW w:w="0" w:type="auto"/>
          </w:tcPr>
          <w:p w:rsidR="00251D3B" w:rsidRDefault="00737D72">
            <w:r>
              <w:lastRenderedPageBreak/>
              <w:t xml:space="preserve">You have </w:t>
            </w:r>
            <w:r>
              <w:t>reviewed the interaction history in detail.</w:t>
            </w:r>
          </w:p>
        </w:tc>
        <w:tc>
          <w:tcPr>
            <w:tcW w:w="0" w:type="auto"/>
          </w:tcPr>
          <w:p w:rsidR="00000000" w:rsidRDefault="00737D72"/>
        </w:tc>
      </w:tr>
      <w:tr w:rsidR="00251D3B" w:rsidTr="00737D72">
        <w:tc>
          <w:tcPr>
            <w:tcW w:w="0" w:type="auto"/>
          </w:tcPr>
          <w:p w:rsidR="00251D3B" w:rsidRDefault="00737D72">
            <w:r>
              <w:t>6.</w:t>
            </w:r>
          </w:p>
        </w:tc>
        <w:tc>
          <w:tcPr>
            <w:tcW w:w="0" w:type="auto"/>
          </w:tcPr>
          <w:p w:rsidR="00251D3B" w:rsidRDefault="00737D72">
            <w:r>
              <w:rPr>
                <w:rStyle w:val="SAPEmphasis"/>
              </w:rPr>
              <w:t>Identify and Confirm Equipment</w:t>
            </w:r>
          </w:p>
        </w:tc>
        <w:tc>
          <w:tcPr>
            <w:tcW w:w="0" w:type="auto"/>
          </w:tcPr>
          <w:p w:rsidR="00737D72" w:rsidRDefault="00737D72">
            <w:r>
              <w:t xml:space="preserve">If equipment is assigned to the confirmed business partner, in the </w:t>
            </w:r>
            <w:r>
              <w:rPr>
                <w:rStyle w:val="SAPScreenElement"/>
              </w:rPr>
              <w:t>Equipment</w:t>
            </w:r>
            <w:r>
              <w:t xml:space="preserve"> area at the top of the page choose </w:t>
            </w:r>
            <w:r>
              <w:rPr>
                <w:rStyle w:val="SAPScreenElement"/>
              </w:rPr>
              <w:t>Search</w:t>
            </w:r>
            <w:r>
              <w:t xml:space="preserve">. If the search result is unique, the details of the one </w:t>
            </w:r>
            <w:r>
              <w:t xml:space="preserve">piece of equipment are displayed and you only need to choose </w:t>
            </w:r>
            <w:r>
              <w:rPr>
                <w:rStyle w:val="SAPScreenElement"/>
              </w:rPr>
              <w:t>Confirm</w:t>
            </w:r>
            <w:r>
              <w:t xml:space="preserve">. If several pieces of equipment are found, select the relevant one from the </w:t>
            </w:r>
            <w:r>
              <w:rPr>
                <w:rStyle w:val="SAPScreenElement"/>
              </w:rPr>
              <w:t>Result List</w:t>
            </w:r>
            <w:r>
              <w:t xml:space="preserve"> and then choose </w:t>
            </w:r>
            <w:r>
              <w:rPr>
                <w:rStyle w:val="SAPScreenElement"/>
              </w:rPr>
              <w:t>Confirm</w:t>
            </w:r>
            <w:r>
              <w:t>.</w:t>
            </w:r>
          </w:p>
          <w:p w:rsidR="00251D3B" w:rsidRDefault="00737D72">
            <w:r>
              <w:t xml:space="preserve">Optional: To review the details of the equipment, choose </w:t>
            </w:r>
            <w:r>
              <w:rPr>
                <w:rStyle w:val="SAPScreenElement"/>
              </w:rPr>
              <w:t>More Fields</w:t>
            </w:r>
            <w:r>
              <w:t>.</w:t>
            </w:r>
          </w:p>
        </w:tc>
        <w:tc>
          <w:tcPr>
            <w:tcW w:w="0" w:type="auto"/>
          </w:tcPr>
          <w:p w:rsidR="00251D3B" w:rsidRDefault="00737D72">
            <w:r>
              <w:t>You</w:t>
            </w:r>
            <w:r>
              <w:t xml:space="preserve"> have confirmed the affected piece of equipment and optionally reviewed its details.</w:t>
            </w:r>
          </w:p>
        </w:tc>
        <w:tc>
          <w:tcPr>
            <w:tcW w:w="0" w:type="auto"/>
          </w:tcPr>
          <w:p w:rsidR="00000000" w:rsidRDefault="00737D72"/>
        </w:tc>
      </w:tr>
      <w:tr w:rsidR="00251D3B" w:rsidTr="00737D72">
        <w:tc>
          <w:tcPr>
            <w:tcW w:w="0" w:type="auto"/>
          </w:tcPr>
          <w:p w:rsidR="00251D3B" w:rsidRDefault="00737D72">
            <w:r>
              <w:t>7.</w:t>
            </w:r>
          </w:p>
        </w:tc>
        <w:tc>
          <w:tcPr>
            <w:tcW w:w="0" w:type="auto"/>
          </w:tcPr>
          <w:p w:rsidR="00251D3B" w:rsidRDefault="00737D72">
            <w:r>
              <w:rPr>
                <w:rStyle w:val="SAPEmphasis"/>
              </w:rPr>
              <w:t>Create New Equipment</w:t>
            </w:r>
          </w:p>
        </w:tc>
        <w:tc>
          <w:tcPr>
            <w:tcW w:w="0" w:type="auto"/>
          </w:tcPr>
          <w:p w:rsidR="00251D3B" w:rsidRDefault="00737D72">
            <w:r>
              <w:t xml:space="preserve">If the affected equipment has not yet been maintained in your system, you can create a new piece of equipment by choosing </w:t>
            </w:r>
            <w:r>
              <w:rPr>
                <w:rStyle w:val="SAPScreenElement"/>
              </w:rPr>
              <w:t>Create.</w:t>
            </w:r>
            <w:r>
              <w:t xml:space="preserve"> Maintain the e</w:t>
            </w:r>
            <w:r>
              <w:t xml:space="preserve">quipment details, for example, the </w:t>
            </w:r>
            <w:r>
              <w:rPr>
                <w:rStyle w:val="SAPScreenElement"/>
              </w:rPr>
              <w:t>Equipment Description</w:t>
            </w:r>
            <w:r>
              <w:t xml:space="preserve"> and the </w:t>
            </w:r>
            <w:r>
              <w:rPr>
                <w:rStyle w:val="SAPScreenElement"/>
              </w:rPr>
              <w:t>Serial Number</w:t>
            </w:r>
            <w:r>
              <w:t xml:space="preserve">. Then choose </w:t>
            </w:r>
            <w:r>
              <w:rPr>
                <w:rStyle w:val="SAPScreenElement"/>
              </w:rPr>
              <w:t>Save</w:t>
            </w:r>
            <w:r>
              <w:t xml:space="preserve"> and afterwards </w:t>
            </w:r>
            <w:r>
              <w:rPr>
                <w:rStyle w:val="SAPScreenElement"/>
              </w:rPr>
              <w:t>Confirm</w:t>
            </w:r>
            <w:r>
              <w:t>.</w:t>
            </w:r>
          </w:p>
        </w:tc>
        <w:tc>
          <w:tcPr>
            <w:tcW w:w="0" w:type="auto"/>
          </w:tcPr>
          <w:p w:rsidR="00251D3B" w:rsidRDefault="00737D72">
            <w:r>
              <w:t>You have created a new piece of equipment with rudimentary information. If relevant, the service technician can maintain more details f</w:t>
            </w:r>
            <w:r>
              <w:t>or the equipment, for example, after having provided service for the equipment. For technical object maintenance, a corresponding Fiori tile exists in SAP S/4 Enterprise.</w:t>
            </w:r>
          </w:p>
        </w:tc>
        <w:tc>
          <w:tcPr>
            <w:tcW w:w="0" w:type="auto"/>
          </w:tcPr>
          <w:p w:rsidR="00000000" w:rsidRDefault="00737D72"/>
        </w:tc>
      </w:tr>
    </w:tbl>
    <w:p w:rsidR="00251D3B" w:rsidRDefault="00251D3B"/>
    <w:p w:rsidR="00251D3B" w:rsidRDefault="00737D72">
      <w:pPr>
        <w:pStyle w:val="Heading2"/>
      </w:pPr>
      <w:bookmarkStart w:id="22" w:name="unique_10"/>
      <w:bookmarkStart w:id="23" w:name="_Toc51401324"/>
      <w:r>
        <w:t>Create Service Request</w:t>
      </w:r>
      <w:bookmarkEnd w:id="22"/>
      <w:bookmarkEnd w:id="23"/>
    </w:p>
    <w:p w:rsidR="00251D3B" w:rsidRDefault="00737D72">
      <w:pPr>
        <w:pStyle w:val="SAPKeyblockTitle"/>
      </w:pPr>
      <w:r>
        <w:t>Test Administration</w:t>
      </w:r>
    </w:p>
    <w:p w:rsidR="00251D3B" w:rsidRDefault="00737D72">
      <w:r>
        <w:t xml:space="preserve">Customer project: Fill in the </w:t>
      </w:r>
      <w:r>
        <w:t>project-specific parts.</w:t>
      </w:r>
    </w:p>
    <w:p w:rsidR="00251D3B" w:rsidRDefault="00251D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Test Case ID</w:t>
            </w:r>
          </w:p>
        </w:tc>
        <w:tc>
          <w:tcPr>
            <w:tcW w:w="0" w:type="auto"/>
            <w:shd w:val="clear" w:color="auto" w:fill="auto"/>
            <w:tcMar>
              <w:top w:w="29" w:type="dxa"/>
              <w:left w:w="29" w:type="dxa"/>
              <w:bottom w:w="29" w:type="dxa"/>
              <w:right w:w="29" w:type="dxa"/>
            </w:tcMar>
          </w:tcPr>
          <w:p w:rsidR="00251D3B" w:rsidRDefault="00737D72">
            <w:r>
              <w:t>&lt;X.XX&gt;</w:t>
            </w:r>
          </w:p>
        </w:tc>
        <w:tc>
          <w:tcPr>
            <w:tcW w:w="0" w:type="auto"/>
            <w:shd w:val="clear" w:color="auto" w:fill="auto"/>
            <w:tcMar>
              <w:top w:w="29" w:type="dxa"/>
              <w:left w:w="29" w:type="dxa"/>
              <w:bottom w:w="29" w:type="dxa"/>
              <w:right w:w="29" w:type="dxa"/>
            </w:tcMar>
          </w:tcPr>
          <w:p w:rsidR="00251D3B" w:rsidRDefault="00737D72">
            <w:r>
              <w:rPr>
                <w:rStyle w:val="SAPEmphasis"/>
              </w:rPr>
              <w:t>Tester Name</w:t>
            </w:r>
          </w:p>
        </w:tc>
        <w:tc>
          <w:tcPr>
            <w:tcW w:w="0" w:type="auto"/>
            <w:shd w:val="clear" w:color="auto" w:fill="auto"/>
            <w:tcMar>
              <w:top w:w="29" w:type="dxa"/>
              <w:left w:w="29" w:type="dxa"/>
              <w:bottom w:w="29" w:type="dxa"/>
              <w:right w:w="29" w:type="dxa"/>
            </w:tcMar>
          </w:tcPr>
          <w:p w:rsidR="00251D3B" w:rsidRDefault="00251D3B"/>
        </w:tc>
        <w:tc>
          <w:tcPr>
            <w:tcW w:w="0" w:type="auto"/>
            <w:shd w:val="clear" w:color="auto" w:fill="auto"/>
            <w:tcMar>
              <w:top w:w="29" w:type="dxa"/>
              <w:left w:w="29" w:type="dxa"/>
              <w:bottom w:w="29" w:type="dxa"/>
              <w:right w:w="29" w:type="dxa"/>
            </w:tcMar>
          </w:tcPr>
          <w:p w:rsidR="00251D3B" w:rsidRDefault="00737D72">
            <w:r>
              <w:rPr>
                <w:rStyle w:val="SAPEmphasis"/>
              </w:rPr>
              <w:t>Testing Date</w:t>
            </w:r>
          </w:p>
        </w:tc>
        <w:tc>
          <w:tcPr>
            <w:tcW w:w="0" w:type="auto"/>
            <w:shd w:val="clear" w:color="auto" w:fill="auto"/>
            <w:tcMar>
              <w:top w:w="29" w:type="dxa"/>
              <w:left w:w="29" w:type="dxa"/>
              <w:bottom w:w="29" w:type="dxa"/>
              <w:right w:w="29" w:type="dxa"/>
            </w:tcMar>
          </w:tcPr>
          <w:p w:rsidR="00251D3B" w:rsidRDefault="00737D72">
            <w:r>
              <w:rPr>
                <w:rStyle w:val="SAPUserEntry"/>
              </w:rPr>
              <w:t>Enter a test date.</w:t>
            </w:r>
          </w:p>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t>Business Role(s)</w:t>
            </w:r>
          </w:p>
        </w:tc>
        <w:tc>
          <w:tcPr>
            <w:tcW w:w="0" w:type="auto"/>
            <w:gridSpan w:val="5"/>
            <w:shd w:val="clear" w:color="auto" w:fill="auto"/>
            <w:tcMar>
              <w:top w:w="29" w:type="dxa"/>
              <w:left w:w="29" w:type="dxa"/>
              <w:bottom w:w="29" w:type="dxa"/>
              <w:right w:w="29" w:type="dxa"/>
            </w:tcMar>
          </w:tcPr>
          <w:p w:rsidR="00251D3B" w:rsidRDefault="00251D3B"/>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Responsibility</w:t>
            </w:r>
          </w:p>
        </w:tc>
        <w:tc>
          <w:tcPr>
            <w:tcW w:w="0" w:type="auto"/>
            <w:gridSpan w:val="3"/>
            <w:shd w:val="clear" w:color="auto" w:fill="auto"/>
            <w:tcMar>
              <w:top w:w="29" w:type="dxa"/>
              <w:left w:w="29" w:type="dxa"/>
              <w:bottom w:w="29" w:type="dxa"/>
              <w:right w:w="29" w:type="dxa"/>
            </w:tcMar>
          </w:tcPr>
          <w:p w:rsidR="00251D3B" w:rsidRDefault="00737D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51D3B" w:rsidRDefault="00737D72">
            <w:r>
              <w:rPr>
                <w:rStyle w:val="SAPEmphasis"/>
              </w:rPr>
              <w:t>Duration</w:t>
            </w:r>
          </w:p>
        </w:tc>
        <w:tc>
          <w:tcPr>
            <w:tcW w:w="0" w:type="auto"/>
            <w:shd w:val="clear" w:color="auto" w:fill="auto"/>
            <w:tcMar>
              <w:top w:w="29" w:type="dxa"/>
              <w:left w:w="29" w:type="dxa"/>
              <w:bottom w:w="29" w:type="dxa"/>
              <w:right w:w="29" w:type="dxa"/>
            </w:tcMar>
          </w:tcPr>
          <w:p w:rsidR="00251D3B" w:rsidRDefault="00737D72">
            <w:r>
              <w:rPr>
                <w:rStyle w:val="SAPUserEntry"/>
              </w:rPr>
              <w:t>Enter a duration.</w:t>
            </w:r>
          </w:p>
        </w:tc>
      </w:tr>
    </w:tbl>
    <w:p w:rsidR="00251D3B" w:rsidRDefault="00737D72">
      <w:pPr>
        <w:pStyle w:val="SAPKeyblockTitle"/>
      </w:pPr>
      <w:r>
        <w:lastRenderedPageBreak/>
        <w:t>Purpose</w:t>
      </w:r>
    </w:p>
    <w:p w:rsidR="00251D3B" w:rsidRDefault="00737D72">
      <w:r>
        <w:t xml:space="preserve">After </w:t>
      </w:r>
      <w:r>
        <w:t>having confirmed the customer who calls, and optionally the affected piece of equipment, the service desk agent now creates a service request to capture the customer's issue.</w:t>
      </w:r>
    </w:p>
    <w:p w:rsidR="00251D3B" w:rsidRDefault="00737D72">
      <w:pPr>
        <w:pStyle w:val="SAPKeyblockTitle"/>
      </w:pPr>
      <w:r>
        <w:t>Procedure</w:t>
      </w:r>
    </w:p>
    <w:tbl>
      <w:tblPr>
        <w:tblStyle w:val="SAPStandardTable"/>
        <w:tblW w:w="14298" w:type="dxa"/>
        <w:tblInd w:w="0" w:type="dxa"/>
        <w:tblLook w:val="0620" w:firstRow="1" w:lastRow="0" w:firstColumn="0" w:lastColumn="0" w:noHBand="1" w:noVBand="1"/>
      </w:tblPr>
      <w:tblGrid>
        <w:gridCol w:w="822"/>
        <w:gridCol w:w="1423"/>
        <w:gridCol w:w="4624"/>
        <w:gridCol w:w="6297"/>
        <w:gridCol w:w="1132"/>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Fail</w:t>
            </w:r>
            <w:r>
              <w:rPr>
                <w:rStyle w:val="SAPEmphasis"/>
              </w:rPr>
              <w:t xml:space="preserve"> / Comment</w:t>
            </w:r>
          </w:p>
        </w:tc>
      </w:tr>
      <w:tr w:rsidR="00251D3B" w:rsidTr="00737D72">
        <w:tc>
          <w:tcPr>
            <w:tcW w:w="0" w:type="auto"/>
          </w:tcPr>
          <w:p w:rsidR="00251D3B" w:rsidRDefault="00737D72">
            <w:r>
              <w:t>1.</w:t>
            </w:r>
          </w:p>
        </w:tc>
        <w:tc>
          <w:tcPr>
            <w:tcW w:w="0" w:type="auto"/>
          </w:tcPr>
          <w:p w:rsidR="00251D3B" w:rsidRDefault="00737D72">
            <w:r>
              <w:rPr>
                <w:rStyle w:val="SAPEmphasis"/>
              </w:rPr>
              <w:t>Create Service Request</w:t>
            </w:r>
          </w:p>
        </w:tc>
        <w:tc>
          <w:tcPr>
            <w:tcW w:w="0" w:type="auto"/>
          </w:tcPr>
          <w:p w:rsidR="00251D3B" w:rsidRDefault="00737D72">
            <w:r>
              <w:t xml:space="preserve">After having confirmed the affected business partner(s) and equipment in the previous chapter, in the </w:t>
            </w:r>
            <w:r>
              <w:rPr>
                <w:rStyle w:val="SAPScreenElement"/>
              </w:rPr>
              <w:t>Apps</w:t>
            </w:r>
            <w:r>
              <w:t xml:space="preserve"> area on the left choose </w:t>
            </w:r>
            <w:r>
              <w:rPr>
                <w:rStyle w:val="SAPScreenElement"/>
              </w:rPr>
              <w:t>Service Request</w:t>
            </w:r>
            <w:r>
              <w:t>.</w:t>
            </w:r>
          </w:p>
          <w:p w:rsidR="00737D72" w:rsidRDefault="00737D72">
            <w:r>
              <w:t>If dialog boxes to select organizational or business partner data are displayed, select suitable entries,</w:t>
            </w:r>
            <w:r>
              <w:t xml:space="preserve"> for example:</w:t>
            </w:r>
          </w:p>
          <w:p w:rsidR="00251D3B" w:rsidRDefault="00737D72">
            <w:pPr>
              <w:pStyle w:val="listpara1"/>
              <w:numPr>
                <w:ilvl w:val="0"/>
                <w:numId w:val="6"/>
              </w:numPr>
            </w:pPr>
            <w:r>
              <w:t>Service organization: Interaction Center</w:t>
            </w:r>
          </w:p>
          <w:p w:rsidR="00251D3B" w:rsidRDefault="00737D72">
            <w:pPr>
              <w:pStyle w:val="listpara1"/>
              <w:numPr>
                <w:ilvl w:val="0"/>
                <w:numId w:val="3"/>
              </w:numPr>
            </w:pPr>
            <w:r>
              <w:t>Service team: 1st Level Support</w:t>
            </w:r>
          </w:p>
        </w:tc>
        <w:tc>
          <w:tcPr>
            <w:tcW w:w="0" w:type="auto"/>
          </w:tcPr>
          <w:p w:rsidR="00737D72" w:rsidRDefault="00737D72">
            <w:r>
              <w:t xml:space="preserve">The </w:t>
            </w:r>
            <w:r>
              <w:rPr>
                <w:rStyle w:val="SAPScreenElement"/>
              </w:rPr>
              <w:t>Service Request: New</w:t>
            </w:r>
            <w:r>
              <w:t xml:space="preserve"> view is displayed.</w:t>
            </w:r>
          </w:p>
          <w:p w:rsidR="00251D3B" w:rsidRDefault="00737D72">
            <w:r>
              <w:t>The confirmed partners and equipment are pre-filled in the service request.</w:t>
            </w:r>
          </w:p>
        </w:tc>
        <w:tc>
          <w:tcPr>
            <w:tcW w:w="0" w:type="auto"/>
          </w:tcPr>
          <w:p w:rsidR="00000000" w:rsidRDefault="00737D72"/>
        </w:tc>
      </w:tr>
      <w:tr w:rsidR="00251D3B" w:rsidTr="00737D72">
        <w:tc>
          <w:tcPr>
            <w:tcW w:w="0" w:type="auto"/>
          </w:tcPr>
          <w:p w:rsidR="00251D3B" w:rsidRDefault="00737D72">
            <w:r>
              <w:t>2.</w:t>
            </w:r>
          </w:p>
        </w:tc>
        <w:tc>
          <w:tcPr>
            <w:tcW w:w="0" w:type="auto"/>
          </w:tcPr>
          <w:p w:rsidR="00251D3B" w:rsidRDefault="00737D72">
            <w:r>
              <w:rPr>
                <w:rStyle w:val="SAPEmphasis"/>
              </w:rPr>
              <w:t>Maintain Service Request Details</w:t>
            </w:r>
          </w:p>
        </w:tc>
        <w:tc>
          <w:tcPr>
            <w:tcW w:w="0" w:type="auto"/>
          </w:tcPr>
          <w:p w:rsidR="00737D72" w:rsidRDefault="00737D72">
            <w:r>
              <w:t>Maintain the following details:</w:t>
            </w:r>
          </w:p>
          <w:p w:rsidR="00737D72" w:rsidRDefault="00737D72">
            <w:r>
              <w:rPr>
                <w:rStyle w:val="SAPScreenElement"/>
              </w:rPr>
              <w:t>Description</w:t>
            </w:r>
            <w:r>
              <w:t xml:space="preserve">: </w:t>
            </w:r>
            <w:r>
              <w:rPr>
                <w:rStyle w:val="SAPUserEntry"/>
              </w:rPr>
              <w:t>Machine makes strange noises</w:t>
            </w:r>
          </w:p>
          <w:p w:rsidR="00737D72" w:rsidRDefault="00737D72">
            <w:r>
              <w:rPr>
                <w:rStyle w:val="SAPScreenElement"/>
              </w:rPr>
              <w:t>Impact</w:t>
            </w:r>
            <w:r>
              <w:t xml:space="preserve">: </w:t>
            </w:r>
            <w:r>
              <w:rPr>
                <w:rStyle w:val="SAPUserEntry"/>
              </w:rPr>
              <w:t>Medium</w:t>
            </w:r>
          </w:p>
          <w:p w:rsidR="00251D3B" w:rsidRDefault="00737D72">
            <w:r>
              <w:rPr>
                <w:rStyle w:val="SAPScreenElement"/>
              </w:rPr>
              <w:t>Urgency</w:t>
            </w:r>
            <w:r>
              <w:t xml:space="preserve">: </w:t>
            </w:r>
            <w:r>
              <w:rPr>
                <w:rStyle w:val="SAPUserEntry"/>
              </w:rPr>
              <w:t>Medium</w:t>
            </w:r>
          </w:p>
        </w:tc>
        <w:tc>
          <w:tcPr>
            <w:tcW w:w="0" w:type="auto"/>
          </w:tcPr>
          <w:p w:rsidR="00251D3B" w:rsidRDefault="00737D72">
            <w:r>
              <w:t xml:space="preserve">Based on the selected impact and urgency, the system determines a priority and the date calculation is executed automatically. Alternatively, you </w:t>
            </w:r>
            <w:r>
              <w:t>can maintain the priority manually without selecting an impact and urgency.</w:t>
            </w:r>
          </w:p>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Categorize Service Request</w:t>
            </w:r>
          </w:p>
        </w:tc>
        <w:tc>
          <w:tcPr>
            <w:tcW w:w="0" w:type="auto"/>
          </w:tcPr>
          <w:p w:rsidR="00737D72" w:rsidRDefault="00737D72">
            <w:r>
              <w:t>Maintain the following details:</w:t>
            </w:r>
          </w:p>
          <w:p w:rsidR="00737D72" w:rsidRDefault="00737D72">
            <w:r>
              <w:rPr>
                <w:rStyle w:val="SAPScreenElement"/>
              </w:rPr>
              <w:t>Category 1</w:t>
            </w:r>
            <w:r>
              <w:t xml:space="preserve">: </w:t>
            </w:r>
            <w:r>
              <w:rPr>
                <w:rStyle w:val="SAPUserEntry"/>
              </w:rPr>
              <w:t>Complaint</w:t>
            </w:r>
          </w:p>
          <w:p w:rsidR="00251D3B" w:rsidRDefault="00737D72">
            <w:r>
              <w:rPr>
                <w:rStyle w:val="SAPScreenElement"/>
              </w:rPr>
              <w:t>Category 2</w:t>
            </w:r>
            <w:r>
              <w:t xml:space="preserve">: </w:t>
            </w:r>
            <w:r>
              <w:rPr>
                <w:rStyle w:val="SAPUserEntry"/>
              </w:rPr>
              <w:t>Product</w:t>
            </w:r>
          </w:p>
          <w:p w:rsidR="00251D3B" w:rsidRDefault="00251D3B"/>
        </w:tc>
        <w:tc>
          <w:tcPr>
            <w:tcW w:w="0" w:type="auto"/>
          </w:tcPr>
          <w:p w:rsidR="00737D72" w:rsidRDefault="00737D72">
            <w:r>
              <w:t xml:space="preserve">If a knowledge article has been maintained for the selected </w:t>
            </w:r>
            <w:r>
              <w:t xml:space="preserve">categorization, a </w:t>
            </w:r>
            <w:r>
              <w:rPr>
                <w:rStyle w:val="SAPScreenElement"/>
              </w:rPr>
              <w:t>(Number of) Suggested Knowledge Article(s)</w:t>
            </w:r>
            <w:r>
              <w:t xml:space="preserve"> appears in the alert area.</w:t>
            </w:r>
          </w:p>
          <w:p w:rsidR="00251D3B" w:rsidRDefault="00737D72">
            <w:r>
              <w:t>Note: The alert will only work if you have set it up as described in the 41W set-up instruction guide.</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Maintain Description</w:t>
            </w:r>
          </w:p>
        </w:tc>
        <w:tc>
          <w:tcPr>
            <w:tcW w:w="0" w:type="auto"/>
          </w:tcPr>
          <w:p w:rsidR="00251D3B" w:rsidRDefault="00737D72">
            <w:r>
              <w:t>To document the customer issue, in t</w:t>
            </w:r>
            <w:r>
              <w:t xml:space="preserve">he </w:t>
            </w:r>
            <w:r>
              <w:rPr>
                <w:rStyle w:val="SAPScreenElement"/>
              </w:rPr>
              <w:t>Notes</w:t>
            </w:r>
            <w:r>
              <w:t xml:space="preserve"> assignment block choose </w:t>
            </w:r>
            <w:r>
              <w:rPr>
                <w:rStyle w:val="SAPScreenElement"/>
              </w:rPr>
              <w:t>New</w:t>
            </w:r>
            <w:r>
              <w:t xml:space="preserve"> and select the text type </w:t>
            </w:r>
            <w:r>
              <w:rPr>
                <w:rStyle w:val="SAPScreenElement"/>
              </w:rPr>
              <w:t>Problem Description</w:t>
            </w:r>
            <w:r>
              <w:t>.</w:t>
            </w:r>
          </w:p>
          <w:p w:rsidR="00737D72" w:rsidRDefault="00737D72">
            <w:r>
              <w:lastRenderedPageBreak/>
              <w:t xml:space="preserve">If the </w:t>
            </w:r>
            <w:r>
              <w:rPr>
                <w:rStyle w:val="SAPScreenElement"/>
              </w:rPr>
              <w:t>Notes</w:t>
            </w:r>
            <w:r>
              <w:t xml:space="preserve"> area is not visible, navigate to Personalize, and choose </w:t>
            </w:r>
            <w:r>
              <w:rPr>
                <w:rStyle w:val="SAPScreenElement"/>
              </w:rPr>
              <w:t>Add</w:t>
            </w:r>
            <w:r>
              <w:t xml:space="preserve"> to include it in the list of displayed assignment blocks for one of the available areas.</w:t>
            </w:r>
          </w:p>
          <w:p w:rsidR="00737D72" w:rsidRDefault="00737D72">
            <w:r>
              <w:t xml:space="preserve">In the </w:t>
            </w:r>
            <w:r>
              <w:rPr>
                <w:rStyle w:val="SAPScreenElement"/>
              </w:rPr>
              <w:t>Text</w:t>
            </w:r>
            <w:r>
              <w:t xml:space="preserve"> field, maintain a description of</w:t>
            </w:r>
            <w:r>
              <w:t xml:space="preserve"> the issue, for example: </w:t>
            </w:r>
            <w:r>
              <w:rPr>
                <w:rStyle w:val="SAPUserEntry"/>
              </w:rPr>
              <w:t>Customer complains that the machine makes strange noises at high speed</w:t>
            </w:r>
            <w:r>
              <w:t>,</w:t>
            </w:r>
          </w:p>
          <w:p w:rsidR="00251D3B" w:rsidRDefault="00737D72">
            <w:r>
              <w:t xml:space="preserve">then choose </w:t>
            </w:r>
            <w:r>
              <w:rPr>
                <w:rStyle w:val="SAPScreenElement"/>
              </w:rPr>
              <w:t>Back</w:t>
            </w:r>
            <w:r>
              <w:t>.</w:t>
            </w:r>
          </w:p>
        </w:tc>
        <w:tc>
          <w:tcPr>
            <w:tcW w:w="0" w:type="auto"/>
          </w:tcPr>
          <w:p w:rsidR="00000000" w:rsidRDefault="00737D72"/>
        </w:tc>
        <w:tc>
          <w:tcPr>
            <w:tcW w:w="0" w:type="auto"/>
          </w:tcPr>
          <w:p w:rsidR="00000000" w:rsidRDefault="00737D72"/>
        </w:tc>
      </w:tr>
    </w:tbl>
    <w:p w:rsidR="00251D3B" w:rsidRDefault="00251D3B"/>
    <w:p w:rsidR="00251D3B" w:rsidRDefault="00737D72">
      <w:pPr>
        <w:pStyle w:val="Heading2"/>
      </w:pPr>
      <w:bookmarkStart w:id="24" w:name="unique_11"/>
      <w:bookmarkStart w:id="25" w:name="_Toc51401325"/>
      <w:r>
        <w:t>Search for Solution</w:t>
      </w:r>
      <w:bookmarkEnd w:id="24"/>
      <w:bookmarkEnd w:id="25"/>
    </w:p>
    <w:p w:rsidR="00251D3B" w:rsidRDefault="00737D72">
      <w:pPr>
        <w:pStyle w:val="SAPKeyblockTitle"/>
      </w:pPr>
      <w:r>
        <w:t>Test Administration</w:t>
      </w:r>
    </w:p>
    <w:p w:rsidR="00251D3B" w:rsidRDefault="00737D72">
      <w:r>
        <w:t>Customer project: Fill in the project-specific parts.</w:t>
      </w:r>
    </w:p>
    <w:p w:rsidR="00251D3B" w:rsidRDefault="00251D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Test Case ID</w:t>
            </w:r>
          </w:p>
        </w:tc>
        <w:tc>
          <w:tcPr>
            <w:tcW w:w="0" w:type="auto"/>
            <w:shd w:val="clear" w:color="auto" w:fill="auto"/>
            <w:tcMar>
              <w:top w:w="29" w:type="dxa"/>
              <w:left w:w="29" w:type="dxa"/>
              <w:bottom w:w="29" w:type="dxa"/>
              <w:right w:w="29" w:type="dxa"/>
            </w:tcMar>
          </w:tcPr>
          <w:p w:rsidR="00251D3B" w:rsidRDefault="00737D72">
            <w:r>
              <w:t>&lt;X.XX&gt;</w:t>
            </w:r>
          </w:p>
        </w:tc>
        <w:tc>
          <w:tcPr>
            <w:tcW w:w="0" w:type="auto"/>
            <w:shd w:val="clear" w:color="auto" w:fill="auto"/>
            <w:tcMar>
              <w:top w:w="29" w:type="dxa"/>
              <w:left w:w="29" w:type="dxa"/>
              <w:bottom w:w="29" w:type="dxa"/>
              <w:right w:w="29" w:type="dxa"/>
            </w:tcMar>
          </w:tcPr>
          <w:p w:rsidR="00251D3B" w:rsidRDefault="00737D72">
            <w:r>
              <w:rPr>
                <w:rStyle w:val="SAPEmphasis"/>
              </w:rPr>
              <w:t>Tester Name</w:t>
            </w:r>
          </w:p>
        </w:tc>
        <w:tc>
          <w:tcPr>
            <w:tcW w:w="0" w:type="auto"/>
            <w:shd w:val="clear" w:color="auto" w:fill="auto"/>
            <w:tcMar>
              <w:top w:w="29" w:type="dxa"/>
              <w:left w:w="29" w:type="dxa"/>
              <w:bottom w:w="29" w:type="dxa"/>
              <w:right w:w="29" w:type="dxa"/>
            </w:tcMar>
          </w:tcPr>
          <w:p w:rsidR="00251D3B" w:rsidRDefault="00251D3B"/>
        </w:tc>
        <w:tc>
          <w:tcPr>
            <w:tcW w:w="0" w:type="auto"/>
            <w:shd w:val="clear" w:color="auto" w:fill="auto"/>
            <w:tcMar>
              <w:top w:w="29" w:type="dxa"/>
              <w:left w:w="29" w:type="dxa"/>
              <w:bottom w:w="29" w:type="dxa"/>
              <w:right w:w="29" w:type="dxa"/>
            </w:tcMar>
          </w:tcPr>
          <w:p w:rsidR="00251D3B" w:rsidRDefault="00737D72">
            <w:r>
              <w:rPr>
                <w:rStyle w:val="SAPEmphasis"/>
              </w:rPr>
              <w:t>Testing Date</w:t>
            </w:r>
          </w:p>
        </w:tc>
        <w:tc>
          <w:tcPr>
            <w:tcW w:w="0" w:type="auto"/>
            <w:shd w:val="clear" w:color="auto" w:fill="auto"/>
            <w:tcMar>
              <w:top w:w="29" w:type="dxa"/>
              <w:left w:w="29" w:type="dxa"/>
              <w:bottom w:w="29" w:type="dxa"/>
              <w:right w:w="29" w:type="dxa"/>
            </w:tcMar>
          </w:tcPr>
          <w:p w:rsidR="00251D3B" w:rsidRDefault="00737D72">
            <w:r>
              <w:rPr>
                <w:rStyle w:val="SAPUserEntry"/>
              </w:rPr>
              <w:t>Enter a test date.</w:t>
            </w:r>
          </w:p>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t>Business Role(s)</w:t>
            </w:r>
          </w:p>
        </w:tc>
        <w:tc>
          <w:tcPr>
            <w:tcW w:w="0" w:type="auto"/>
            <w:gridSpan w:val="5"/>
            <w:shd w:val="clear" w:color="auto" w:fill="auto"/>
            <w:tcMar>
              <w:top w:w="29" w:type="dxa"/>
              <w:left w:w="29" w:type="dxa"/>
              <w:bottom w:w="29" w:type="dxa"/>
              <w:right w:w="29" w:type="dxa"/>
            </w:tcMar>
          </w:tcPr>
          <w:p w:rsidR="00251D3B" w:rsidRDefault="00251D3B"/>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Responsibility</w:t>
            </w:r>
          </w:p>
        </w:tc>
        <w:tc>
          <w:tcPr>
            <w:tcW w:w="0" w:type="auto"/>
            <w:gridSpan w:val="3"/>
            <w:shd w:val="clear" w:color="auto" w:fill="auto"/>
            <w:tcMar>
              <w:top w:w="29" w:type="dxa"/>
              <w:left w:w="29" w:type="dxa"/>
              <w:bottom w:w="29" w:type="dxa"/>
              <w:right w:w="29" w:type="dxa"/>
            </w:tcMar>
          </w:tcPr>
          <w:p w:rsidR="00251D3B" w:rsidRDefault="00737D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51D3B" w:rsidRDefault="00737D72">
            <w:r>
              <w:rPr>
                <w:rStyle w:val="SAPEmphasis"/>
              </w:rPr>
              <w:t>Duration</w:t>
            </w:r>
          </w:p>
        </w:tc>
        <w:tc>
          <w:tcPr>
            <w:tcW w:w="0" w:type="auto"/>
            <w:shd w:val="clear" w:color="auto" w:fill="auto"/>
            <w:tcMar>
              <w:top w:w="29" w:type="dxa"/>
              <w:left w:w="29" w:type="dxa"/>
              <w:bottom w:w="29" w:type="dxa"/>
              <w:right w:w="29" w:type="dxa"/>
            </w:tcMar>
          </w:tcPr>
          <w:p w:rsidR="00251D3B" w:rsidRDefault="00737D72">
            <w:r>
              <w:rPr>
                <w:rStyle w:val="SAPUserEntry"/>
              </w:rPr>
              <w:t>Enter a duration.</w:t>
            </w:r>
          </w:p>
        </w:tc>
      </w:tr>
    </w:tbl>
    <w:p w:rsidR="00251D3B" w:rsidRDefault="00737D72">
      <w:pPr>
        <w:pStyle w:val="SAPKeyblockTitle"/>
      </w:pPr>
      <w:r>
        <w:t>Purpose</w:t>
      </w:r>
    </w:p>
    <w:p w:rsidR="00251D3B" w:rsidRDefault="00737D72">
      <w:r>
        <w:t xml:space="preserve">After having maintained the main details for the service request in the </w:t>
      </w:r>
      <w:r>
        <w:t>previous chapter, the service desk agent now checks whether a predefined solution is available to solve the customer's issue.</w:t>
      </w:r>
    </w:p>
    <w:p w:rsidR="00251D3B" w:rsidRDefault="00737D7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97"/>
        <w:gridCol w:w="1758"/>
        <w:gridCol w:w="6853"/>
        <w:gridCol w:w="3819"/>
        <w:gridCol w:w="1071"/>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Fail / Comment</w:t>
            </w:r>
          </w:p>
        </w:tc>
      </w:tr>
      <w:tr w:rsidR="00251D3B" w:rsidTr="00737D72">
        <w:tc>
          <w:tcPr>
            <w:tcW w:w="0" w:type="auto"/>
          </w:tcPr>
          <w:p w:rsidR="00251D3B" w:rsidRDefault="00737D72">
            <w:r>
              <w:t>1.</w:t>
            </w:r>
          </w:p>
        </w:tc>
        <w:tc>
          <w:tcPr>
            <w:tcW w:w="0" w:type="auto"/>
          </w:tcPr>
          <w:p w:rsidR="00251D3B" w:rsidRDefault="00737D72">
            <w:r>
              <w:rPr>
                <w:rStyle w:val="SAPEmphasis"/>
              </w:rPr>
              <w:t xml:space="preserve">Access Knowledge Article </w:t>
            </w:r>
            <w:r>
              <w:rPr>
                <w:rStyle w:val="SAPEmphasis"/>
              </w:rPr>
              <w:t>Search</w:t>
            </w:r>
          </w:p>
        </w:tc>
        <w:tc>
          <w:tcPr>
            <w:tcW w:w="0" w:type="auto"/>
          </w:tcPr>
          <w:p w:rsidR="00737D72" w:rsidRDefault="00737D72">
            <w:r>
              <w:t xml:space="preserve">After having created a service request in the previous chapter, a </w:t>
            </w:r>
            <w:r>
              <w:rPr>
                <w:rStyle w:val="SAPScreenElement"/>
              </w:rPr>
              <w:t>(Number of) Suggested Knowledge Article(s)</w:t>
            </w:r>
            <w:r>
              <w:t xml:space="preserve"> alert is displayed. Click on the alert to navigate to the </w:t>
            </w:r>
            <w:r>
              <w:rPr>
                <w:rStyle w:val="SAPScreenElement"/>
              </w:rPr>
              <w:t>Search: Knowledge Articles</w:t>
            </w:r>
            <w:r>
              <w:t xml:space="preserve"> view.</w:t>
            </w:r>
          </w:p>
          <w:p w:rsidR="00251D3B" w:rsidRDefault="00737D72">
            <w:r>
              <w:t>Alternatively, if no alert is displayed, in the</w:t>
            </w:r>
            <w:r>
              <w:t xml:space="preserve"> </w:t>
            </w:r>
            <w:r>
              <w:rPr>
                <w:rStyle w:val="SAPScreenElement"/>
              </w:rPr>
              <w:t>Apps</w:t>
            </w:r>
            <w:r>
              <w:t xml:space="preserve"> area on the left choose </w:t>
            </w:r>
            <w:r>
              <w:rPr>
                <w:rStyle w:val="SAPScreenElement"/>
              </w:rPr>
              <w:t>Knowledge Article Search</w:t>
            </w:r>
            <w:r>
              <w:t>.</w:t>
            </w:r>
          </w:p>
        </w:tc>
        <w:tc>
          <w:tcPr>
            <w:tcW w:w="0" w:type="auto"/>
          </w:tcPr>
          <w:p w:rsidR="00737D72" w:rsidRDefault="00737D72">
            <w:r>
              <w:t xml:space="preserve">If you have navigated to the </w:t>
            </w:r>
            <w:r>
              <w:rPr>
                <w:rStyle w:val="SAPScreenElement"/>
              </w:rPr>
              <w:t>Search: Knowledge Articles</w:t>
            </w:r>
            <w:r>
              <w:t xml:space="preserve"> view via the alert, one or several knowledge articles are displayed in the </w:t>
            </w:r>
            <w:r>
              <w:rPr>
                <w:rStyle w:val="SAPScreenElement"/>
              </w:rPr>
              <w:t>Result List</w:t>
            </w:r>
            <w:r>
              <w:t>.</w:t>
            </w:r>
          </w:p>
          <w:p w:rsidR="00251D3B" w:rsidRDefault="00737D72">
            <w:r>
              <w:t>If no alert was displayed and you navigate to this view</w:t>
            </w:r>
            <w:r>
              <w:t xml:space="preserve"> in the </w:t>
            </w:r>
            <w:r>
              <w:rPr>
                <w:rStyle w:val="SAPScreenElement"/>
              </w:rPr>
              <w:t>Apps</w:t>
            </w:r>
            <w:r>
              <w:t xml:space="preserve"> area, the </w:t>
            </w:r>
            <w:r>
              <w:rPr>
                <w:rStyle w:val="SAPScreenElement"/>
              </w:rPr>
              <w:t>Result List</w:t>
            </w:r>
            <w:r>
              <w:t xml:space="preserve"> is empty.</w:t>
            </w:r>
          </w:p>
        </w:tc>
        <w:tc>
          <w:tcPr>
            <w:tcW w:w="0" w:type="auto"/>
          </w:tcPr>
          <w:p w:rsidR="00000000" w:rsidRDefault="00737D72"/>
        </w:tc>
      </w:tr>
      <w:tr w:rsidR="00251D3B" w:rsidTr="00737D72">
        <w:tc>
          <w:tcPr>
            <w:tcW w:w="0" w:type="auto"/>
          </w:tcPr>
          <w:p w:rsidR="00251D3B" w:rsidRDefault="00737D72">
            <w:r>
              <w:t>2.</w:t>
            </w:r>
          </w:p>
        </w:tc>
        <w:tc>
          <w:tcPr>
            <w:tcW w:w="0" w:type="auto"/>
          </w:tcPr>
          <w:p w:rsidR="00251D3B" w:rsidRDefault="00737D72">
            <w:r>
              <w:rPr>
                <w:rStyle w:val="SAPEmphasis"/>
              </w:rPr>
              <w:t>Navigate to Knowledge Article Details</w:t>
            </w:r>
          </w:p>
        </w:tc>
        <w:tc>
          <w:tcPr>
            <w:tcW w:w="0" w:type="auto"/>
          </w:tcPr>
          <w:p w:rsidR="00737D72" w:rsidRDefault="00737D72">
            <w:r>
              <w:t xml:space="preserve">If you have navigated to the </w:t>
            </w:r>
            <w:r>
              <w:rPr>
                <w:rStyle w:val="SAPScreenElement"/>
              </w:rPr>
              <w:t>Search: Knowledge Articles</w:t>
            </w:r>
            <w:r>
              <w:t xml:space="preserve"> view via alert, review the details of the suggested knowledge article(s) by clicking on the knowledge article ID.</w:t>
            </w:r>
          </w:p>
          <w:p w:rsidR="00251D3B" w:rsidRDefault="00737D72">
            <w:r>
              <w:t xml:space="preserve">If you have navigated to the </w:t>
            </w:r>
            <w:r>
              <w:rPr>
                <w:rStyle w:val="SAPScreenElement"/>
              </w:rPr>
              <w:t>Search: Knowledge Articles</w:t>
            </w:r>
            <w:r>
              <w:t xml:space="preserve"> view directly, use the available search parameters to search for a meaningful knowle</w:t>
            </w:r>
            <w:r>
              <w:t xml:space="preserve">dge article. As an alternative, you can search for all available knowledge articles by leaving all search parameters empty and choosing </w:t>
            </w:r>
            <w:r>
              <w:rPr>
                <w:rStyle w:val="SAPScreenElement"/>
              </w:rPr>
              <w:t>Search</w:t>
            </w:r>
            <w:r>
              <w:t>.</w:t>
            </w:r>
          </w:p>
        </w:tc>
        <w:tc>
          <w:tcPr>
            <w:tcW w:w="0" w:type="auto"/>
          </w:tcPr>
          <w:p w:rsidR="00000000" w:rsidRDefault="00737D72"/>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Review Knowledge Article Details</w:t>
            </w:r>
          </w:p>
        </w:tc>
        <w:tc>
          <w:tcPr>
            <w:tcW w:w="0" w:type="auto"/>
          </w:tcPr>
          <w:p w:rsidR="00737D72" w:rsidRDefault="00737D72">
            <w:r>
              <w:t xml:space="preserve">In the knowledge article view, toggle between </w:t>
            </w:r>
            <w:r>
              <w:rPr>
                <w:rStyle w:val="SAPScreenElement"/>
              </w:rPr>
              <w:t>Problem Description</w:t>
            </w:r>
            <w:r>
              <w:t xml:space="preserve"> and </w:t>
            </w:r>
            <w:r>
              <w:rPr>
                <w:rStyle w:val="SAPScreenElement"/>
              </w:rPr>
              <w:t>So</w:t>
            </w:r>
            <w:r>
              <w:rPr>
                <w:rStyle w:val="SAPScreenElement"/>
              </w:rPr>
              <w:t>lution Description</w:t>
            </w:r>
            <w:r>
              <w:t xml:space="preserve"> to decide whether the knowledge article provides a solution to the customer's issue.</w:t>
            </w:r>
          </w:p>
          <w:p w:rsidR="00251D3B" w:rsidRDefault="00737D72">
            <w:r>
              <w:t xml:space="preserve">Then choose </w:t>
            </w:r>
            <w:r>
              <w:rPr>
                <w:rStyle w:val="SAPScreenElement"/>
              </w:rPr>
              <w:t>Back to Previous Page (Alt + Left)</w:t>
            </w:r>
            <w:r>
              <w:t>.</w:t>
            </w:r>
          </w:p>
        </w:tc>
        <w:tc>
          <w:tcPr>
            <w:tcW w:w="0" w:type="auto"/>
          </w:tcPr>
          <w:p w:rsidR="00251D3B" w:rsidRDefault="00737D72">
            <w:r>
              <w:t xml:space="preserve">You have reviewed the knowledge article details and navigated back to the </w:t>
            </w:r>
            <w:r>
              <w:rPr>
                <w:rStyle w:val="SAPScreenElement"/>
              </w:rPr>
              <w:t>Search: Knowledge Articles</w:t>
            </w:r>
            <w:r>
              <w:t xml:space="preserve"> vi</w:t>
            </w:r>
            <w:r>
              <w:t>ew.</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Add Knowledge Article to Cart</w:t>
            </w:r>
          </w:p>
        </w:tc>
        <w:tc>
          <w:tcPr>
            <w:tcW w:w="0" w:type="auto"/>
          </w:tcPr>
          <w:p w:rsidR="00251D3B" w:rsidRDefault="00737D72">
            <w:r>
              <w:t xml:space="preserve">To inform the customer about the proposed solution, the service desk agent can send the knowledge article via e-mail. To do so, in the </w:t>
            </w:r>
            <w:r>
              <w:rPr>
                <w:rStyle w:val="SAPScreenElement"/>
              </w:rPr>
              <w:t>Result List</w:t>
            </w:r>
            <w:r>
              <w:t xml:space="preserve"> select the appropriate knowledge article and choose </w:t>
            </w:r>
            <w:r>
              <w:rPr>
                <w:rStyle w:val="SAPScreenElement"/>
              </w:rPr>
              <w:t>Add to Cart</w:t>
            </w:r>
            <w:r>
              <w:t>.</w:t>
            </w:r>
          </w:p>
        </w:tc>
        <w:tc>
          <w:tcPr>
            <w:tcW w:w="0" w:type="auto"/>
          </w:tcPr>
          <w:p w:rsidR="00251D3B" w:rsidRDefault="00737D72">
            <w:r>
              <w:t>A me</w:t>
            </w:r>
            <w:r>
              <w:t>ssage "</w:t>
            </w:r>
            <w:r>
              <w:rPr>
                <w:rStyle w:val="italic"/>
              </w:rPr>
              <w:t>Item added to cart"</w:t>
            </w:r>
            <w:r>
              <w:t xml:space="preserve"> is displayed.</w:t>
            </w:r>
          </w:p>
        </w:tc>
        <w:tc>
          <w:tcPr>
            <w:tcW w:w="0" w:type="auto"/>
          </w:tcPr>
          <w:p w:rsidR="00000000" w:rsidRDefault="00737D72"/>
        </w:tc>
      </w:tr>
      <w:tr w:rsidR="00251D3B" w:rsidTr="00737D72">
        <w:tc>
          <w:tcPr>
            <w:tcW w:w="0" w:type="auto"/>
          </w:tcPr>
          <w:p w:rsidR="00251D3B" w:rsidRDefault="00737D72">
            <w:r>
              <w:t>5.</w:t>
            </w:r>
          </w:p>
        </w:tc>
        <w:tc>
          <w:tcPr>
            <w:tcW w:w="0" w:type="auto"/>
          </w:tcPr>
          <w:p w:rsidR="00251D3B" w:rsidRDefault="00737D72">
            <w:r>
              <w:rPr>
                <w:rStyle w:val="SAPEmphasis"/>
              </w:rPr>
              <w:t>Create E-Mail</w:t>
            </w:r>
          </w:p>
        </w:tc>
        <w:tc>
          <w:tcPr>
            <w:tcW w:w="0" w:type="auto"/>
          </w:tcPr>
          <w:p w:rsidR="00251D3B" w:rsidRDefault="00737D72">
            <w:r>
              <w:t xml:space="preserve">In the </w:t>
            </w:r>
            <w:r>
              <w:rPr>
                <w:rStyle w:val="SAPScreenElement"/>
              </w:rPr>
              <w:t>Cart</w:t>
            </w:r>
            <w:r>
              <w:t xml:space="preserve"> area, select the knowledge article you want to send. Then choose </w:t>
            </w:r>
            <w:r>
              <w:rPr>
                <w:rStyle w:val="SAPScreenElement"/>
              </w:rPr>
              <w:t>E-Mail</w:t>
            </w:r>
            <w:r>
              <w:t>.</w:t>
            </w:r>
          </w:p>
        </w:tc>
        <w:tc>
          <w:tcPr>
            <w:tcW w:w="0" w:type="auto"/>
          </w:tcPr>
          <w:p w:rsidR="00737D72" w:rsidRDefault="00737D72">
            <w:r>
              <w:t xml:space="preserve">The </w:t>
            </w:r>
            <w:r>
              <w:rPr>
                <w:rStyle w:val="SAPScreenElement"/>
              </w:rPr>
              <w:t>E-Mail</w:t>
            </w:r>
            <w:r>
              <w:t xml:space="preserve"> editor is displayed.</w:t>
            </w:r>
          </w:p>
          <w:p w:rsidR="00737D72" w:rsidRDefault="00737D72">
            <w:r>
              <w:t>The selected knowledge article is available as attachment.</w:t>
            </w:r>
          </w:p>
          <w:p w:rsidR="00251D3B" w:rsidRDefault="00737D72">
            <w:r>
              <w:t xml:space="preserve">The service request ID is referenced in the e-mail text field. Do </w:t>
            </w:r>
            <w:r>
              <w:rPr>
                <w:rStyle w:val="SAPEmphasis"/>
              </w:rPr>
              <w:t>not</w:t>
            </w:r>
            <w:r>
              <w:t xml:space="preserve"> delete the line wit</w:t>
            </w:r>
            <w:r>
              <w:t>h the reference.</w:t>
            </w:r>
          </w:p>
        </w:tc>
        <w:tc>
          <w:tcPr>
            <w:tcW w:w="0" w:type="auto"/>
          </w:tcPr>
          <w:p w:rsidR="00000000" w:rsidRDefault="00737D72"/>
        </w:tc>
      </w:tr>
      <w:tr w:rsidR="00251D3B" w:rsidTr="00737D72">
        <w:tc>
          <w:tcPr>
            <w:tcW w:w="0" w:type="auto"/>
          </w:tcPr>
          <w:p w:rsidR="00251D3B" w:rsidRDefault="00737D72">
            <w:r>
              <w:lastRenderedPageBreak/>
              <w:t>6.</w:t>
            </w:r>
          </w:p>
        </w:tc>
        <w:tc>
          <w:tcPr>
            <w:tcW w:w="0" w:type="auto"/>
          </w:tcPr>
          <w:p w:rsidR="00251D3B" w:rsidRDefault="00737D72">
            <w:r>
              <w:rPr>
                <w:rStyle w:val="SAPEmphasis"/>
              </w:rPr>
              <w:t>Complete and Send E-Mail</w:t>
            </w:r>
          </w:p>
        </w:tc>
        <w:tc>
          <w:tcPr>
            <w:tcW w:w="0" w:type="auto"/>
          </w:tcPr>
          <w:p w:rsidR="00737D72" w:rsidRDefault="00737D72">
            <w:r>
              <w:t xml:space="preserve">In the </w:t>
            </w:r>
            <w:r>
              <w:rPr>
                <w:rStyle w:val="SAPScreenElement"/>
              </w:rPr>
              <w:t>E-Mail</w:t>
            </w:r>
            <w:r>
              <w:t xml:space="preserve"> editor, review the </w:t>
            </w:r>
            <w:r>
              <w:rPr>
                <w:rStyle w:val="SAPScreenElement"/>
              </w:rPr>
              <w:t>To</w:t>
            </w:r>
            <w:r>
              <w:t xml:space="preserve"> e-mail address suggested by the system. If for testing purposes you would rather send the e-mail to your own e-mail address, overwrite the system proposal.</w:t>
            </w:r>
          </w:p>
          <w:p w:rsidR="00737D72" w:rsidRDefault="00737D72">
            <w:r>
              <w:t>Maintain the fo</w:t>
            </w:r>
            <w:r>
              <w:t>llowing values:</w:t>
            </w:r>
          </w:p>
          <w:p w:rsidR="00737D72" w:rsidRDefault="00737D72">
            <w:r>
              <w:rPr>
                <w:rStyle w:val="SAPScreenElement"/>
              </w:rPr>
              <w:t>Subject</w:t>
            </w:r>
            <w:r>
              <w:t xml:space="preserve">: </w:t>
            </w:r>
            <w:r>
              <w:rPr>
                <w:rStyle w:val="SAPUserEntry"/>
              </w:rPr>
              <w:t>Proposed Solution</w:t>
            </w:r>
          </w:p>
          <w:p w:rsidR="00737D72" w:rsidRDefault="00737D72">
            <w:r>
              <w:rPr>
                <w:rStyle w:val="SAPScreenElement"/>
              </w:rPr>
              <w:t>E-Mail Text</w:t>
            </w:r>
            <w:r>
              <w:t>: Maintain an e-mail text, for example:</w:t>
            </w:r>
          </w:p>
          <w:p w:rsidR="00737D72" w:rsidRDefault="00737D72">
            <w:r>
              <w:rPr>
                <w:rStyle w:val="SAPUserEntry"/>
              </w:rPr>
              <w:t>&lt;Dear customer,</w:t>
            </w:r>
          </w:p>
          <w:p w:rsidR="00737D72" w:rsidRDefault="00737D72">
            <w:r>
              <w:rPr>
                <w:rStyle w:val="SAPUserEntry"/>
              </w:rPr>
              <w:t>Please review the attached solution proposal.</w:t>
            </w:r>
          </w:p>
          <w:p w:rsidR="00737D72" w:rsidRDefault="00737D72">
            <w:r>
              <w:rPr>
                <w:rStyle w:val="SAPUserEntry"/>
              </w:rPr>
              <w:t>Best regards,</w:t>
            </w:r>
          </w:p>
          <w:p w:rsidR="00737D72" w:rsidRDefault="00737D72">
            <w:r>
              <w:rPr>
                <w:rStyle w:val="SAPUserEntry"/>
              </w:rPr>
              <w:t>Your helpdesk team&gt;</w:t>
            </w:r>
          </w:p>
          <w:p w:rsidR="00737D72" w:rsidRDefault="00737D72">
            <w:r>
              <w:t xml:space="preserve">Do </w:t>
            </w:r>
            <w:r>
              <w:rPr>
                <w:rStyle w:val="SAPEmphasis"/>
              </w:rPr>
              <w:t>not</w:t>
            </w:r>
            <w:r>
              <w:t xml:space="preserve"> delete the reference to the service request number.</w:t>
            </w:r>
          </w:p>
          <w:p w:rsidR="00251D3B" w:rsidRDefault="00737D72">
            <w:r>
              <w:t xml:space="preserve">Choose </w:t>
            </w:r>
            <w:r>
              <w:rPr>
                <w:rStyle w:val="SAPScreenElement"/>
              </w:rPr>
              <w:t>Send</w:t>
            </w:r>
            <w:r>
              <w:t>.</w:t>
            </w:r>
          </w:p>
        </w:tc>
        <w:tc>
          <w:tcPr>
            <w:tcW w:w="0" w:type="auto"/>
          </w:tcPr>
          <w:p w:rsidR="00251D3B" w:rsidRDefault="00737D72">
            <w:r>
              <w:t xml:space="preserve">The e-mail with attached knowledge article is sent to the e-mail address in the </w:t>
            </w:r>
            <w:r>
              <w:rPr>
                <w:rStyle w:val="SAPScreenElement"/>
              </w:rPr>
              <w:t>To</w:t>
            </w:r>
            <w:r>
              <w:t xml:space="preserve"> field.</w:t>
            </w:r>
          </w:p>
        </w:tc>
        <w:tc>
          <w:tcPr>
            <w:tcW w:w="0" w:type="auto"/>
          </w:tcPr>
          <w:p w:rsidR="00000000" w:rsidRDefault="00737D72"/>
        </w:tc>
      </w:tr>
      <w:tr w:rsidR="00251D3B" w:rsidTr="00737D72">
        <w:tc>
          <w:tcPr>
            <w:tcW w:w="0" w:type="auto"/>
          </w:tcPr>
          <w:p w:rsidR="00251D3B" w:rsidRDefault="00737D72">
            <w:r>
              <w:t>7.</w:t>
            </w:r>
          </w:p>
        </w:tc>
        <w:tc>
          <w:tcPr>
            <w:tcW w:w="0" w:type="auto"/>
          </w:tcPr>
          <w:p w:rsidR="00251D3B" w:rsidRDefault="00737D72">
            <w:r>
              <w:rPr>
                <w:rStyle w:val="SAPEmphasis"/>
              </w:rPr>
              <w:t>Navigate to Service Request</w:t>
            </w:r>
          </w:p>
        </w:tc>
        <w:tc>
          <w:tcPr>
            <w:tcW w:w="0" w:type="auto"/>
          </w:tcPr>
          <w:p w:rsidR="00251D3B" w:rsidRDefault="00737D72">
            <w:r>
              <w:t>To navigate back to the service re</w:t>
            </w:r>
            <w:r>
              <w:t xml:space="preserve">quest, in the </w:t>
            </w:r>
            <w:r>
              <w:rPr>
                <w:rStyle w:val="SAPScreenElement"/>
              </w:rPr>
              <w:t>Apps</w:t>
            </w:r>
            <w:r>
              <w:t xml:space="preserve"> area on the left, choose </w:t>
            </w:r>
            <w:r>
              <w:rPr>
                <w:rStyle w:val="SAPScreenElement"/>
              </w:rPr>
              <w:t>Service Request</w:t>
            </w:r>
            <w:r>
              <w:t>.</w:t>
            </w:r>
          </w:p>
        </w:tc>
        <w:tc>
          <w:tcPr>
            <w:tcW w:w="0" w:type="auto"/>
          </w:tcPr>
          <w:p w:rsidR="00737D72" w:rsidRDefault="00737D72">
            <w:r>
              <w:t>The service request is displayed.</w:t>
            </w:r>
          </w:p>
          <w:p w:rsidR="00737D72" w:rsidRDefault="00737D72">
            <w:r>
              <w:t xml:space="preserve">The knowledge article you added to the cart is displayed in the </w:t>
            </w:r>
            <w:r>
              <w:rPr>
                <w:rStyle w:val="SAPScreenElement"/>
              </w:rPr>
              <w:t>Knowledge Articles</w:t>
            </w:r>
            <w:r>
              <w:t xml:space="preserve"> area.</w:t>
            </w:r>
          </w:p>
          <w:p w:rsidR="00251D3B" w:rsidRDefault="00737D72">
            <w:r>
              <w:t xml:space="preserve">The e-mail you sent is displayed in the </w:t>
            </w:r>
            <w:r>
              <w:rPr>
                <w:rStyle w:val="SAPScreenElement"/>
              </w:rPr>
              <w:t>Business Context</w:t>
            </w:r>
            <w:r>
              <w:t xml:space="preserve"> area.</w:t>
            </w:r>
          </w:p>
        </w:tc>
        <w:tc>
          <w:tcPr>
            <w:tcW w:w="0" w:type="auto"/>
          </w:tcPr>
          <w:p w:rsidR="00000000" w:rsidRDefault="00737D72"/>
        </w:tc>
      </w:tr>
    </w:tbl>
    <w:p w:rsidR="00251D3B" w:rsidRDefault="00251D3B"/>
    <w:p w:rsidR="00251D3B" w:rsidRDefault="00737D72">
      <w:pPr>
        <w:pStyle w:val="Heading2"/>
      </w:pPr>
      <w:bookmarkStart w:id="26" w:name="unique_12"/>
      <w:bookmarkStart w:id="27" w:name="_Toc51401326"/>
      <w:r>
        <w:t>Dispatch Service Request and End Call</w:t>
      </w:r>
      <w:bookmarkEnd w:id="26"/>
      <w:bookmarkEnd w:id="27"/>
    </w:p>
    <w:p w:rsidR="00251D3B" w:rsidRDefault="00737D72">
      <w:pPr>
        <w:pStyle w:val="SAPKeyblockTitle"/>
      </w:pPr>
      <w:r>
        <w:t>Test Administration</w:t>
      </w:r>
    </w:p>
    <w:p w:rsidR="00251D3B" w:rsidRDefault="00737D72">
      <w:r>
        <w:t>Customer project: Fill in the project-specific parts.</w:t>
      </w:r>
    </w:p>
    <w:p w:rsidR="00251D3B" w:rsidRDefault="00251D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Test Case ID</w:t>
            </w:r>
          </w:p>
        </w:tc>
        <w:tc>
          <w:tcPr>
            <w:tcW w:w="0" w:type="auto"/>
            <w:shd w:val="clear" w:color="auto" w:fill="auto"/>
            <w:tcMar>
              <w:top w:w="29" w:type="dxa"/>
              <w:left w:w="29" w:type="dxa"/>
              <w:bottom w:w="29" w:type="dxa"/>
              <w:right w:w="29" w:type="dxa"/>
            </w:tcMar>
          </w:tcPr>
          <w:p w:rsidR="00251D3B" w:rsidRDefault="00737D72">
            <w:r>
              <w:t>&lt;X.XX&gt;</w:t>
            </w:r>
          </w:p>
        </w:tc>
        <w:tc>
          <w:tcPr>
            <w:tcW w:w="0" w:type="auto"/>
            <w:shd w:val="clear" w:color="auto" w:fill="auto"/>
            <w:tcMar>
              <w:top w:w="29" w:type="dxa"/>
              <w:left w:w="29" w:type="dxa"/>
              <w:bottom w:w="29" w:type="dxa"/>
              <w:right w:w="29" w:type="dxa"/>
            </w:tcMar>
          </w:tcPr>
          <w:p w:rsidR="00251D3B" w:rsidRDefault="00737D72">
            <w:r>
              <w:rPr>
                <w:rStyle w:val="SAPEmphasis"/>
              </w:rPr>
              <w:t>Tester Name</w:t>
            </w:r>
          </w:p>
        </w:tc>
        <w:tc>
          <w:tcPr>
            <w:tcW w:w="0" w:type="auto"/>
            <w:shd w:val="clear" w:color="auto" w:fill="auto"/>
            <w:tcMar>
              <w:top w:w="29" w:type="dxa"/>
              <w:left w:w="29" w:type="dxa"/>
              <w:bottom w:w="29" w:type="dxa"/>
              <w:right w:w="29" w:type="dxa"/>
            </w:tcMar>
          </w:tcPr>
          <w:p w:rsidR="00251D3B" w:rsidRDefault="00251D3B"/>
        </w:tc>
        <w:tc>
          <w:tcPr>
            <w:tcW w:w="0" w:type="auto"/>
            <w:shd w:val="clear" w:color="auto" w:fill="auto"/>
            <w:tcMar>
              <w:top w:w="29" w:type="dxa"/>
              <w:left w:w="29" w:type="dxa"/>
              <w:bottom w:w="29" w:type="dxa"/>
              <w:right w:w="29" w:type="dxa"/>
            </w:tcMar>
          </w:tcPr>
          <w:p w:rsidR="00251D3B" w:rsidRDefault="00737D72">
            <w:r>
              <w:rPr>
                <w:rStyle w:val="SAPEmphasis"/>
              </w:rPr>
              <w:t>Testing Date</w:t>
            </w:r>
          </w:p>
        </w:tc>
        <w:tc>
          <w:tcPr>
            <w:tcW w:w="0" w:type="auto"/>
            <w:shd w:val="clear" w:color="auto" w:fill="auto"/>
            <w:tcMar>
              <w:top w:w="29" w:type="dxa"/>
              <w:left w:w="29" w:type="dxa"/>
              <w:bottom w:w="29" w:type="dxa"/>
              <w:right w:w="29" w:type="dxa"/>
            </w:tcMar>
          </w:tcPr>
          <w:p w:rsidR="00251D3B" w:rsidRDefault="00737D72">
            <w:r>
              <w:rPr>
                <w:rStyle w:val="SAPUserEntry"/>
              </w:rPr>
              <w:t>Enter a test date.</w:t>
            </w:r>
          </w:p>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lastRenderedPageBreak/>
              <w:t>Business Role(s)</w:t>
            </w:r>
          </w:p>
        </w:tc>
        <w:tc>
          <w:tcPr>
            <w:tcW w:w="0" w:type="auto"/>
            <w:gridSpan w:val="5"/>
            <w:shd w:val="clear" w:color="auto" w:fill="auto"/>
            <w:tcMar>
              <w:top w:w="29" w:type="dxa"/>
              <w:left w:w="29" w:type="dxa"/>
              <w:bottom w:w="29" w:type="dxa"/>
              <w:right w:w="29" w:type="dxa"/>
            </w:tcMar>
          </w:tcPr>
          <w:p w:rsidR="00251D3B" w:rsidRDefault="00251D3B"/>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Responsibility</w:t>
            </w:r>
          </w:p>
        </w:tc>
        <w:tc>
          <w:tcPr>
            <w:tcW w:w="0" w:type="auto"/>
            <w:gridSpan w:val="3"/>
            <w:shd w:val="clear" w:color="auto" w:fill="auto"/>
            <w:tcMar>
              <w:top w:w="29" w:type="dxa"/>
              <w:left w:w="29" w:type="dxa"/>
              <w:bottom w:w="29" w:type="dxa"/>
              <w:right w:w="29" w:type="dxa"/>
            </w:tcMar>
          </w:tcPr>
          <w:p w:rsidR="00251D3B" w:rsidRDefault="00737D7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51D3B" w:rsidRDefault="00737D72">
            <w:r>
              <w:rPr>
                <w:rStyle w:val="SAPEmphasis"/>
              </w:rPr>
              <w:t>Duration</w:t>
            </w:r>
          </w:p>
        </w:tc>
        <w:tc>
          <w:tcPr>
            <w:tcW w:w="0" w:type="auto"/>
            <w:shd w:val="clear" w:color="auto" w:fill="auto"/>
            <w:tcMar>
              <w:top w:w="29" w:type="dxa"/>
              <w:left w:w="29" w:type="dxa"/>
              <w:bottom w:w="29" w:type="dxa"/>
              <w:right w:w="29" w:type="dxa"/>
            </w:tcMar>
          </w:tcPr>
          <w:p w:rsidR="00251D3B" w:rsidRDefault="00737D72">
            <w:r>
              <w:rPr>
                <w:rStyle w:val="SAPUserEntry"/>
              </w:rPr>
              <w:t>Enter a duration.</w:t>
            </w:r>
          </w:p>
        </w:tc>
      </w:tr>
    </w:tbl>
    <w:p w:rsidR="00251D3B" w:rsidRDefault="00737D72">
      <w:pPr>
        <w:pStyle w:val="SAPKeyblockTitle"/>
      </w:pPr>
      <w:r>
        <w:t>Purpose</w:t>
      </w:r>
    </w:p>
    <w:p w:rsidR="00251D3B" w:rsidRDefault="00737D72">
      <w:r>
        <w:t xml:space="preserve">For our sample use case, we assume that the 1st level service agent was not able to find a real solution to the customer's issue. The knowledge article sent to </w:t>
      </w:r>
      <w:r>
        <w:t>the customer only provided a quick workaround. Therefore, the service agent documents the steps taken so far, and dispatches the service request to the 2nd level support team.</w:t>
      </w:r>
    </w:p>
    <w:p w:rsidR="00251D3B" w:rsidRDefault="00737D72">
      <w:pPr>
        <w:pStyle w:val="SAPKeyblockTitle"/>
      </w:pPr>
      <w:r>
        <w:t>Procedure</w:t>
      </w:r>
    </w:p>
    <w:tbl>
      <w:tblPr>
        <w:tblStyle w:val="SAPStandardTable"/>
        <w:tblW w:w="14298" w:type="dxa"/>
        <w:tblInd w:w="0" w:type="dxa"/>
        <w:tblLook w:val="0620" w:firstRow="1" w:lastRow="0" w:firstColumn="0" w:lastColumn="0" w:noHBand="1" w:noVBand="1"/>
      </w:tblPr>
      <w:tblGrid>
        <w:gridCol w:w="897"/>
        <w:gridCol w:w="1455"/>
        <w:gridCol w:w="6587"/>
        <w:gridCol w:w="4049"/>
        <w:gridCol w:w="1310"/>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w:t>
            </w:r>
            <w:r>
              <w:rPr>
                <w:rStyle w:val="SAPEmphasis"/>
              </w:rPr>
              <w:t>l / Comment</w:t>
            </w:r>
          </w:p>
        </w:tc>
      </w:tr>
      <w:tr w:rsidR="00251D3B" w:rsidTr="00737D72">
        <w:tc>
          <w:tcPr>
            <w:tcW w:w="0" w:type="auto"/>
          </w:tcPr>
          <w:p w:rsidR="00251D3B" w:rsidRDefault="00737D72">
            <w:r>
              <w:t>1.</w:t>
            </w:r>
          </w:p>
        </w:tc>
        <w:tc>
          <w:tcPr>
            <w:tcW w:w="0" w:type="auto"/>
          </w:tcPr>
          <w:p w:rsidR="00251D3B" w:rsidRDefault="00737D72">
            <w:r>
              <w:rPr>
                <w:rStyle w:val="SAPEmphasis"/>
              </w:rPr>
              <w:t>Maintain Description</w:t>
            </w:r>
          </w:p>
        </w:tc>
        <w:tc>
          <w:tcPr>
            <w:tcW w:w="0" w:type="auto"/>
          </w:tcPr>
          <w:p w:rsidR="00737D72" w:rsidRDefault="00737D72">
            <w:r>
              <w:t xml:space="preserve">To document the customer issue, in the </w:t>
            </w:r>
            <w:r>
              <w:rPr>
                <w:rStyle w:val="SAPScreenElement"/>
              </w:rPr>
              <w:t>Notes</w:t>
            </w:r>
            <w:r>
              <w:t xml:space="preserve"> assignment block choose </w:t>
            </w:r>
            <w:r>
              <w:rPr>
                <w:rStyle w:val="SAPScreenElement"/>
              </w:rPr>
              <w:t>New</w:t>
            </w:r>
            <w:r>
              <w:t xml:space="preserve"> and select the text type </w:t>
            </w:r>
            <w:r>
              <w:rPr>
                <w:rStyle w:val="SAPScreenElement"/>
              </w:rPr>
              <w:t>Internal note</w:t>
            </w:r>
            <w:r>
              <w:t>.</w:t>
            </w:r>
          </w:p>
          <w:p w:rsidR="00737D72" w:rsidRDefault="00737D72">
            <w:r>
              <w:t xml:space="preserve">In the </w:t>
            </w:r>
            <w:r>
              <w:rPr>
                <w:rStyle w:val="SAPScreenElement"/>
              </w:rPr>
              <w:t>Text</w:t>
            </w:r>
            <w:r>
              <w:t xml:space="preserve"> field, maintain a text, for example: </w:t>
            </w:r>
            <w:r>
              <w:rPr>
                <w:rStyle w:val="SAPUserEntry"/>
              </w:rPr>
              <w:t>Workaround sent to customer. Please find a long-term solution for the issue</w:t>
            </w:r>
            <w:r>
              <w:t>.</w:t>
            </w:r>
          </w:p>
          <w:p w:rsidR="00251D3B" w:rsidRDefault="00737D72">
            <w:r>
              <w:t xml:space="preserve">Then choose </w:t>
            </w:r>
            <w:r>
              <w:rPr>
                <w:rStyle w:val="SAPScreenElement"/>
              </w:rPr>
              <w:t>Back</w:t>
            </w:r>
            <w:r>
              <w:t>.</w:t>
            </w:r>
          </w:p>
        </w:tc>
        <w:tc>
          <w:tcPr>
            <w:tcW w:w="0" w:type="auto"/>
          </w:tcPr>
          <w:p w:rsidR="00251D3B" w:rsidRDefault="00737D72">
            <w:r>
              <w:t>You have documented the steps taken and the requested action item.</w:t>
            </w:r>
          </w:p>
        </w:tc>
        <w:tc>
          <w:tcPr>
            <w:tcW w:w="0" w:type="auto"/>
          </w:tcPr>
          <w:p w:rsidR="00000000" w:rsidRDefault="00737D72"/>
        </w:tc>
      </w:tr>
      <w:tr w:rsidR="00251D3B" w:rsidTr="00737D72">
        <w:tc>
          <w:tcPr>
            <w:tcW w:w="0" w:type="auto"/>
          </w:tcPr>
          <w:p w:rsidR="00251D3B" w:rsidRDefault="00737D72">
            <w:r>
              <w:t>2.</w:t>
            </w:r>
          </w:p>
        </w:tc>
        <w:tc>
          <w:tcPr>
            <w:tcW w:w="0" w:type="auto"/>
          </w:tcPr>
          <w:p w:rsidR="00251D3B" w:rsidRDefault="00737D72">
            <w:r>
              <w:rPr>
                <w:rStyle w:val="SAPEmphasis"/>
              </w:rPr>
              <w:t>Maintain Status</w:t>
            </w:r>
          </w:p>
        </w:tc>
        <w:tc>
          <w:tcPr>
            <w:tcW w:w="0" w:type="auto"/>
          </w:tcPr>
          <w:p w:rsidR="00251D3B" w:rsidRDefault="00737D72">
            <w:r>
              <w:t xml:space="preserve">In the </w:t>
            </w:r>
            <w:r>
              <w:rPr>
                <w:rStyle w:val="SAPScreenElement"/>
              </w:rPr>
              <w:t>Details</w:t>
            </w:r>
            <w:r>
              <w:t xml:space="preserve"> view, in the </w:t>
            </w:r>
            <w:r>
              <w:rPr>
                <w:rStyle w:val="SAPScreenElement"/>
              </w:rPr>
              <w:t>Proce</w:t>
            </w:r>
            <w:r>
              <w:rPr>
                <w:rStyle w:val="SAPScreenElement"/>
              </w:rPr>
              <w:t>ssing Data</w:t>
            </w:r>
            <w:r>
              <w:t xml:space="preserve"> area, for </w:t>
            </w:r>
            <w:r>
              <w:rPr>
                <w:rStyle w:val="SAPScreenElement"/>
              </w:rPr>
              <w:t>Status</w:t>
            </w:r>
            <w:r>
              <w:t xml:space="preserve"> maintain </w:t>
            </w:r>
            <w:r>
              <w:rPr>
                <w:rStyle w:val="SAPScreenElement"/>
              </w:rPr>
              <w:t>In Process</w:t>
            </w:r>
            <w:r>
              <w:t>.</w:t>
            </w:r>
          </w:p>
        </w:tc>
        <w:tc>
          <w:tcPr>
            <w:tcW w:w="0" w:type="auto"/>
          </w:tcPr>
          <w:p w:rsidR="00000000" w:rsidRDefault="00737D72"/>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Dispatch Service Request</w:t>
            </w:r>
          </w:p>
        </w:tc>
        <w:tc>
          <w:tcPr>
            <w:tcW w:w="0" w:type="auto"/>
          </w:tcPr>
          <w:p w:rsidR="00737D72" w:rsidRDefault="00737D72">
            <w:r>
              <w:t xml:space="preserve">To assign the service request to a 2nd level support team, choose </w:t>
            </w:r>
            <w:r>
              <w:rPr>
                <w:rStyle w:val="SAPScreenElement"/>
              </w:rPr>
              <w:t>Dispatch</w:t>
            </w:r>
            <w:r>
              <w:t>.</w:t>
            </w:r>
          </w:p>
          <w:p w:rsidR="00251D3B" w:rsidRDefault="00737D72">
            <w:r>
              <w:t xml:space="preserve">If no rule has been defined for dispatching the service request, as an alternative you can </w:t>
            </w:r>
            <w:r>
              <w:t xml:space="preserve">manually update the </w:t>
            </w:r>
            <w:r>
              <w:rPr>
                <w:rStyle w:val="SAPScreenElement"/>
              </w:rPr>
              <w:t>Service Team</w:t>
            </w:r>
            <w:r>
              <w:t xml:space="preserve"> assignment and remove the </w:t>
            </w:r>
            <w:r>
              <w:rPr>
                <w:rStyle w:val="SAPScreenElement"/>
              </w:rPr>
              <w:t>Employee Responsible</w:t>
            </w:r>
            <w:r>
              <w:t>.</w:t>
            </w:r>
          </w:p>
        </w:tc>
        <w:tc>
          <w:tcPr>
            <w:tcW w:w="0" w:type="auto"/>
          </w:tcPr>
          <w:p w:rsidR="00737D72" w:rsidRDefault="00737D72">
            <w:r>
              <w:t>The service team is updated and the employee responsible is removed from the service request.</w:t>
            </w:r>
          </w:p>
          <w:p w:rsidR="00251D3B" w:rsidRDefault="00737D72">
            <w:r>
              <w:t>The employees assigned to the updated service team can now find the service requ</w:t>
            </w:r>
            <w:r>
              <w:t xml:space="preserve">est in their </w:t>
            </w:r>
            <w:r>
              <w:rPr>
                <w:rStyle w:val="SAPScreenElement"/>
              </w:rPr>
              <w:t>Inbox</w:t>
            </w:r>
            <w:r>
              <w:t>.</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End Call</w:t>
            </w:r>
          </w:p>
        </w:tc>
        <w:tc>
          <w:tcPr>
            <w:tcW w:w="0" w:type="auto"/>
          </w:tcPr>
          <w:p w:rsidR="00251D3B" w:rsidRDefault="00737D72">
            <w:r>
              <w:t xml:space="preserve">The service desk agent closes the call by choosing </w:t>
            </w:r>
            <w:r>
              <w:rPr>
                <w:rStyle w:val="SAPScreenElement"/>
              </w:rPr>
              <w:t>End</w:t>
            </w:r>
            <w:r>
              <w:t>.</w:t>
            </w:r>
          </w:p>
        </w:tc>
        <w:tc>
          <w:tcPr>
            <w:tcW w:w="0" w:type="auto"/>
          </w:tcPr>
          <w:p w:rsidR="00737D72" w:rsidRDefault="00737D72">
            <w:r>
              <w:t>The service request is saved automatically.</w:t>
            </w:r>
          </w:p>
          <w:p w:rsidR="00251D3B" w:rsidRDefault="00737D72">
            <w:r>
              <w:t xml:space="preserve">The system navigates back to the </w:t>
            </w:r>
            <w:r>
              <w:rPr>
                <w:rStyle w:val="SAPScreenElement"/>
              </w:rPr>
              <w:t>Identify Account</w:t>
            </w:r>
            <w:r>
              <w:t xml:space="preserve"> view.</w:t>
            </w:r>
          </w:p>
        </w:tc>
        <w:tc>
          <w:tcPr>
            <w:tcW w:w="0" w:type="auto"/>
          </w:tcPr>
          <w:p w:rsidR="00000000" w:rsidRDefault="00737D72"/>
        </w:tc>
      </w:tr>
      <w:tr w:rsidR="00251D3B" w:rsidTr="00737D72">
        <w:tc>
          <w:tcPr>
            <w:tcW w:w="0" w:type="auto"/>
          </w:tcPr>
          <w:p w:rsidR="00251D3B" w:rsidRDefault="00737D72">
            <w:r>
              <w:lastRenderedPageBreak/>
              <w:t>5.</w:t>
            </w:r>
          </w:p>
        </w:tc>
        <w:tc>
          <w:tcPr>
            <w:tcW w:w="0" w:type="auto"/>
          </w:tcPr>
          <w:p w:rsidR="00251D3B" w:rsidRDefault="00737D72">
            <w:r>
              <w:rPr>
                <w:rStyle w:val="SAPEmphasis"/>
              </w:rPr>
              <w:t>Optional: Log Off</w:t>
            </w:r>
          </w:p>
        </w:tc>
        <w:tc>
          <w:tcPr>
            <w:tcW w:w="0" w:type="auto"/>
          </w:tcPr>
          <w:p w:rsidR="00251D3B" w:rsidRDefault="00737D72">
            <w:r>
              <w:t xml:space="preserve">If you have defined separate employees </w:t>
            </w:r>
            <w:r>
              <w:t>and users for the 1st level and the 2nd level support, log off. If not, you can stay logged on and proceed without new logon.</w:t>
            </w:r>
          </w:p>
        </w:tc>
        <w:tc>
          <w:tcPr>
            <w:tcW w:w="0" w:type="auto"/>
          </w:tcPr>
          <w:p w:rsidR="00000000" w:rsidRDefault="00737D72"/>
        </w:tc>
        <w:tc>
          <w:tcPr>
            <w:tcW w:w="0" w:type="auto"/>
          </w:tcPr>
          <w:p w:rsidR="00000000" w:rsidRDefault="00737D72"/>
        </w:tc>
      </w:tr>
    </w:tbl>
    <w:p w:rsidR="00251D3B" w:rsidRDefault="00251D3B"/>
    <w:p w:rsidR="00251D3B" w:rsidRDefault="00737D72">
      <w:pPr>
        <w:pStyle w:val="Heading2"/>
      </w:pPr>
      <w:bookmarkStart w:id="28" w:name="unique_13"/>
      <w:bookmarkStart w:id="29" w:name="_Toc51401327"/>
      <w:r>
        <w:t>Process Service Request from Inbox</w:t>
      </w:r>
      <w:bookmarkEnd w:id="28"/>
      <w:bookmarkEnd w:id="29"/>
    </w:p>
    <w:p w:rsidR="00251D3B" w:rsidRDefault="00737D72">
      <w:pPr>
        <w:pStyle w:val="SAPKeyblockTitle"/>
      </w:pPr>
      <w:r>
        <w:t>Test Administration</w:t>
      </w:r>
    </w:p>
    <w:p w:rsidR="00251D3B" w:rsidRDefault="00737D72">
      <w:r>
        <w:t>Customer project: Fill in the project-specific parts.</w:t>
      </w:r>
    </w:p>
    <w:p w:rsidR="00251D3B" w:rsidRDefault="00251D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Test Case ID</w:t>
            </w:r>
          </w:p>
        </w:tc>
        <w:tc>
          <w:tcPr>
            <w:tcW w:w="0" w:type="auto"/>
            <w:shd w:val="clear" w:color="auto" w:fill="auto"/>
            <w:tcMar>
              <w:top w:w="29" w:type="dxa"/>
              <w:left w:w="29" w:type="dxa"/>
              <w:bottom w:w="29" w:type="dxa"/>
              <w:right w:w="29" w:type="dxa"/>
            </w:tcMar>
          </w:tcPr>
          <w:p w:rsidR="00251D3B" w:rsidRDefault="00737D72">
            <w:r>
              <w:t>&lt;X.XX&gt;</w:t>
            </w:r>
          </w:p>
        </w:tc>
        <w:tc>
          <w:tcPr>
            <w:tcW w:w="0" w:type="auto"/>
            <w:shd w:val="clear" w:color="auto" w:fill="auto"/>
            <w:tcMar>
              <w:top w:w="29" w:type="dxa"/>
              <w:left w:w="29" w:type="dxa"/>
              <w:bottom w:w="29" w:type="dxa"/>
              <w:right w:w="29" w:type="dxa"/>
            </w:tcMar>
          </w:tcPr>
          <w:p w:rsidR="00251D3B" w:rsidRDefault="00737D72">
            <w:r>
              <w:rPr>
                <w:rStyle w:val="SAPEmphasis"/>
              </w:rPr>
              <w:t>Tester Name</w:t>
            </w:r>
          </w:p>
        </w:tc>
        <w:tc>
          <w:tcPr>
            <w:tcW w:w="0" w:type="auto"/>
            <w:shd w:val="clear" w:color="auto" w:fill="auto"/>
            <w:tcMar>
              <w:top w:w="29" w:type="dxa"/>
              <w:left w:w="29" w:type="dxa"/>
              <w:bottom w:w="29" w:type="dxa"/>
              <w:right w:w="29" w:type="dxa"/>
            </w:tcMar>
          </w:tcPr>
          <w:p w:rsidR="00251D3B" w:rsidRDefault="00251D3B"/>
        </w:tc>
        <w:tc>
          <w:tcPr>
            <w:tcW w:w="0" w:type="auto"/>
            <w:shd w:val="clear" w:color="auto" w:fill="auto"/>
            <w:tcMar>
              <w:top w:w="29" w:type="dxa"/>
              <w:left w:w="29" w:type="dxa"/>
              <w:bottom w:w="29" w:type="dxa"/>
              <w:right w:w="29" w:type="dxa"/>
            </w:tcMar>
          </w:tcPr>
          <w:p w:rsidR="00251D3B" w:rsidRDefault="00737D72">
            <w:r>
              <w:rPr>
                <w:rStyle w:val="SAPEmphasis"/>
              </w:rPr>
              <w:t>Testing Date</w:t>
            </w:r>
          </w:p>
        </w:tc>
        <w:tc>
          <w:tcPr>
            <w:tcW w:w="0" w:type="auto"/>
            <w:shd w:val="clear" w:color="auto" w:fill="auto"/>
            <w:tcMar>
              <w:top w:w="29" w:type="dxa"/>
              <w:left w:w="29" w:type="dxa"/>
              <w:bottom w:w="29" w:type="dxa"/>
              <w:right w:w="29" w:type="dxa"/>
            </w:tcMar>
          </w:tcPr>
          <w:p w:rsidR="00251D3B" w:rsidRDefault="00737D72">
            <w:r>
              <w:rPr>
                <w:rStyle w:val="SAPUserEntry"/>
              </w:rPr>
              <w:t>Enter a test date.</w:t>
            </w:r>
          </w:p>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t>Business Role(s)</w:t>
            </w:r>
          </w:p>
        </w:tc>
        <w:tc>
          <w:tcPr>
            <w:tcW w:w="0" w:type="auto"/>
            <w:gridSpan w:val="5"/>
            <w:shd w:val="clear" w:color="auto" w:fill="auto"/>
            <w:tcMar>
              <w:top w:w="29" w:type="dxa"/>
              <w:left w:w="29" w:type="dxa"/>
              <w:bottom w:w="29" w:type="dxa"/>
              <w:right w:w="29" w:type="dxa"/>
            </w:tcMar>
          </w:tcPr>
          <w:p w:rsidR="00251D3B" w:rsidRDefault="00251D3B"/>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Responsibility</w:t>
            </w:r>
          </w:p>
        </w:tc>
        <w:tc>
          <w:tcPr>
            <w:tcW w:w="0" w:type="auto"/>
            <w:gridSpan w:val="3"/>
            <w:shd w:val="clear" w:color="auto" w:fill="auto"/>
            <w:tcMar>
              <w:top w:w="29" w:type="dxa"/>
              <w:left w:w="29" w:type="dxa"/>
              <w:bottom w:w="29" w:type="dxa"/>
              <w:right w:w="29" w:type="dxa"/>
            </w:tcMar>
          </w:tcPr>
          <w:p w:rsidR="00251D3B" w:rsidRDefault="00737D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51D3B" w:rsidRDefault="00737D72">
            <w:r>
              <w:rPr>
                <w:rStyle w:val="SAPEmphasis"/>
              </w:rPr>
              <w:t>Duration</w:t>
            </w:r>
          </w:p>
        </w:tc>
        <w:tc>
          <w:tcPr>
            <w:tcW w:w="0" w:type="auto"/>
            <w:shd w:val="clear" w:color="auto" w:fill="auto"/>
            <w:tcMar>
              <w:top w:w="29" w:type="dxa"/>
              <w:left w:w="29" w:type="dxa"/>
              <w:bottom w:w="29" w:type="dxa"/>
              <w:right w:w="29" w:type="dxa"/>
            </w:tcMar>
          </w:tcPr>
          <w:p w:rsidR="00251D3B" w:rsidRDefault="00737D72">
            <w:r>
              <w:rPr>
                <w:rStyle w:val="SAPUserEntry"/>
              </w:rPr>
              <w:t>Enter a duration.</w:t>
            </w:r>
          </w:p>
        </w:tc>
      </w:tr>
    </w:tbl>
    <w:p w:rsidR="00251D3B" w:rsidRDefault="00737D72">
      <w:pPr>
        <w:pStyle w:val="SAPKeyblockTitle"/>
      </w:pPr>
      <w:r>
        <w:t>Purpose</w:t>
      </w:r>
    </w:p>
    <w:p w:rsidR="00251D3B" w:rsidRDefault="00737D72">
      <w:r>
        <w:t xml:space="preserve">In the previous step the 1st level support </w:t>
      </w:r>
      <w:r>
        <w:t>dispatched the service request to the second level support. An employee from the second level support team picks up the service request and processes it.</w:t>
      </w:r>
    </w:p>
    <w:p w:rsidR="00251D3B" w:rsidRDefault="00737D7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9"/>
        <w:gridCol w:w="1302"/>
        <w:gridCol w:w="7004"/>
        <w:gridCol w:w="3981"/>
        <w:gridCol w:w="1172"/>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Fail / Comment</w:t>
            </w:r>
          </w:p>
        </w:tc>
      </w:tr>
      <w:tr w:rsidR="00251D3B" w:rsidTr="00737D72">
        <w:tc>
          <w:tcPr>
            <w:tcW w:w="0" w:type="auto"/>
          </w:tcPr>
          <w:p w:rsidR="00251D3B" w:rsidRDefault="00737D72">
            <w:r>
              <w:t>1.</w:t>
            </w:r>
          </w:p>
        </w:tc>
        <w:tc>
          <w:tcPr>
            <w:tcW w:w="0" w:type="auto"/>
          </w:tcPr>
          <w:p w:rsidR="00251D3B" w:rsidRDefault="00737D72">
            <w:r>
              <w:rPr>
                <w:rStyle w:val="SAPEmphasis"/>
              </w:rPr>
              <w:t>Log On</w:t>
            </w:r>
          </w:p>
        </w:tc>
        <w:tc>
          <w:tcPr>
            <w:tcW w:w="0" w:type="auto"/>
          </w:tcPr>
          <w:p w:rsidR="00251D3B" w:rsidRDefault="00737D72">
            <w:r>
              <w:t xml:space="preserve">If you have defined a separate employee and user for the 2nd level support, log on with this user to the Interaction Center WebClient in the role of a </w:t>
            </w:r>
            <w:r>
              <w:rPr>
                <w:rStyle w:val="italic"/>
              </w:rPr>
              <w:t>Service IC Agent</w:t>
            </w:r>
            <w:r>
              <w:t>. If not, you can stay</w:t>
            </w:r>
            <w:r>
              <w:t xml:space="preserve"> logged on with the user from the previous step.</w:t>
            </w:r>
          </w:p>
        </w:tc>
        <w:tc>
          <w:tcPr>
            <w:tcW w:w="0" w:type="auto"/>
          </w:tcPr>
          <w:p w:rsidR="00251D3B" w:rsidRDefault="00737D72">
            <w:r>
              <w:t xml:space="preserve">The </w:t>
            </w:r>
            <w:r>
              <w:rPr>
                <w:rStyle w:val="SAPScreenElement"/>
              </w:rPr>
              <w:t>Identify Account</w:t>
            </w:r>
            <w:r>
              <w:t xml:space="preserve"> view is displayed.</w:t>
            </w:r>
          </w:p>
        </w:tc>
        <w:tc>
          <w:tcPr>
            <w:tcW w:w="0" w:type="auto"/>
          </w:tcPr>
          <w:p w:rsidR="00000000" w:rsidRDefault="00737D72"/>
        </w:tc>
      </w:tr>
      <w:tr w:rsidR="00251D3B" w:rsidTr="00737D72">
        <w:tc>
          <w:tcPr>
            <w:tcW w:w="0" w:type="auto"/>
          </w:tcPr>
          <w:p w:rsidR="00251D3B" w:rsidRDefault="00737D72">
            <w:r>
              <w:t>2.</w:t>
            </w:r>
          </w:p>
        </w:tc>
        <w:tc>
          <w:tcPr>
            <w:tcW w:w="0" w:type="auto"/>
          </w:tcPr>
          <w:p w:rsidR="00251D3B" w:rsidRDefault="00737D72">
            <w:r>
              <w:rPr>
                <w:rStyle w:val="SAPEmphasis"/>
              </w:rPr>
              <w:t>Access Inbox</w:t>
            </w:r>
          </w:p>
        </w:tc>
        <w:tc>
          <w:tcPr>
            <w:tcW w:w="0" w:type="auto"/>
          </w:tcPr>
          <w:p w:rsidR="00251D3B" w:rsidRDefault="00737D72">
            <w:r>
              <w:t xml:space="preserve">To open the inbox which contains all objects the service team has to process, in the </w:t>
            </w:r>
            <w:r>
              <w:rPr>
                <w:rStyle w:val="SAPScreenElement"/>
              </w:rPr>
              <w:t>Apps</w:t>
            </w:r>
            <w:r>
              <w:t xml:space="preserve"> area on the left, choose </w:t>
            </w:r>
            <w:r>
              <w:rPr>
                <w:rStyle w:val="SAPScreenElement"/>
              </w:rPr>
              <w:t>Inbox</w:t>
            </w:r>
            <w:r>
              <w:t>.</w:t>
            </w:r>
          </w:p>
        </w:tc>
        <w:tc>
          <w:tcPr>
            <w:tcW w:w="0" w:type="auto"/>
          </w:tcPr>
          <w:p w:rsidR="00251D3B" w:rsidRDefault="00737D72">
            <w:r>
              <w:t xml:space="preserve">The </w:t>
            </w:r>
            <w:r>
              <w:rPr>
                <w:rStyle w:val="SAPScreenElement"/>
              </w:rPr>
              <w:t>Inbox</w:t>
            </w:r>
            <w:r>
              <w:t xml:space="preserve"> view is displayed.</w:t>
            </w:r>
          </w:p>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Search Service Request</w:t>
            </w:r>
          </w:p>
        </w:tc>
        <w:tc>
          <w:tcPr>
            <w:tcW w:w="0" w:type="auto"/>
          </w:tcPr>
          <w:p w:rsidR="00737D72" w:rsidRDefault="00737D72">
            <w:r>
              <w:t xml:space="preserve">If a </w:t>
            </w:r>
            <w:r>
              <w:rPr>
                <w:rStyle w:val="SAPScreenElement"/>
              </w:rPr>
              <w:t>Quick Search</w:t>
            </w:r>
            <w:r>
              <w:t xml:space="preserve"> for, for example, </w:t>
            </w:r>
            <w:r>
              <w:rPr>
                <w:rStyle w:val="italic"/>
              </w:rPr>
              <w:t>My Group's Open Items</w:t>
            </w:r>
            <w:r>
              <w:t>, has been define</w:t>
            </w:r>
            <w:r>
              <w:t>d for you, select this quick search.</w:t>
            </w:r>
          </w:p>
          <w:p w:rsidR="00737D72" w:rsidRDefault="00737D72">
            <w:r>
              <w:t>If there is no quick search available, use the available search parameters to find the service request, for example:</w:t>
            </w:r>
          </w:p>
          <w:p w:rsidR="00737D72" w:rsidRDefault="00737D72">
            <w:r>
              <w:rPr>
                <w:rStyle w:val="SAPScreenElement"/>
              </w:rPr>
              <w:t>Main Category</w:t>
            </w:r>
            <w:r>
              <w:t xml:space="preserve">: </w:t>
            </w:r>
            <w:r>
              <w:rPr>
                <w:rStyle w:val="SAPUserEntry"/>
              </w:rPr>
              <w:t>Service Request</w:t>
            </w:r>
          </w:p>
          <w:p w:rsidR="00737D72" w:rsidRDefault="00737D72">
            <w:r>
              <w:rPr>
                <w:rStyle w:val="SAPScreenElement"/>
              </w:rPr>
              <w:t>Status</w:t>
            </w:r>
            <w:r>
              <w:t xml:space="preserve">: </w:t>
            </w:r>
            <w:r>
              <w:rPr>
                <w:rStyle w:val="SAPUserEntry"/>
              </w:rPr>
              <w:t>Not Completed</w:t>
            </w:r>
          </w:p>
          <w:p w:rsidR="00737D72" w:rsidRDefault="00737D72">
            <w:r>
              <w:rPr>
                <w:rStyle w:val="SAPScreenElement"/>
              </w:rPr>
              <w:t>Creation Period</w:t>
            </w:r>
            <w:r>
              <w:t xml:space="preserve">: </w:t>
            </w:r>
            <w:r>
              <w:rPr>
                <w:rStyle w:val="SAPUserEntry"/>
              </w:rPr>
              <w:t>Last 3 Days</w:t>
            </w:r>
            <w:r>
              <w:t>.</w:t>
            </w:r>
          </w:p>
          <w:p w:rsidR="00251D3B" w:rsidRDefault="00737D72">
            <w:r>
              <w:t xml:space="preserve">Then choose </w:t>
            </w:r>
            <w:r>
              <w:rPr>
                <w:rStyle w:val="SAPScreenElement"/>
              </w:rPr>
              <w:t>Se</w:t>
            </w:r>
            <w:r>
              <w:rPr>
                <w:rStyle w:val="SAPScreenElement"/>
              </w:rPr>
              <w:t>arch</w:t>
            </w:r>
            <w:r>
              <w:t>.</w:t>
            </w:r>
          </w:p>
        </w:tc>
        <w:tc>
          <w:tcPr>
            <w:tcW w:w="0" w:type="auto"/>
          </w:tcPr>
          <w:p w:rsidR="00251D3B" w:rsidRDefault="00737D72">
            <w:r>
              <w:t xml:space="preserve">The service request from the previous steps is displayed in the </w:t>
            </w:r>
            <w:r>
              <w:rPr>
                <w:rStyle w:val="SAPScreenElement"/>
              </w:rPr>
              <w:t>Result List</w:t>
            </w:r>
            <w:r>
              <w:t>.</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Pick up Service Request</w:t>
            </w:r>
          </w:p>
        </w:tc>
        <w:tc>
          <w:tcPr>
            <w:tcW w:w="0" w:type="auto"/>
          </w:tcPr>
          <w:p w:rsidR="00251D3B" w:rsidRDefault="00737D72">
            <w:r>
              <w:t xml:space="preserve">Select the line with the service request you want to pick up, then choose </w:t>
            </w:r>
            <w:r>
              <w:rPr>
                <w:rStyle w:val="SAPScreenElement"/>
              </w:rPr>
              <w:t>Interact</w:t>
            </w:r>
            <w:r>
              <w:t>.</w:t>
            </w:r>
          </w:p>
        </w:tc>
        <w:tc>
          <w:tcPr>
            <w:tcW w:w="0" w:type="auto"/>
          </w:tcPr>
          <w:p w:rsidR="00251D3B" w:rsidRDefault="00737D72">
            <w:r>
              <w:t xml:space="preserve">The service request view is displayed. The employee assigned to your user is automatically entered as </w:t>
            </w:r>
            <w:r>
              <w:rPr>
                <w:rStyle w:val="italic"/>
              </w:rPr>
              <w:t>Employee Responsible</w:t>
            </w:r>
            <w:r>
              <w:t>.</w:t>
            </w:r>
          </w:p>
        </w:tc>
        <w:tc>
          <w:tcPr>
            <w:tcW w:w="0" w:type="auto"/>
          </w:tcPr>
          <w:p w:rsidR="00000000" w:rsidRDefault="00737D72"/>
        </w:tc>
      </w:tr>
      <w:tr w:rsidR="00251D3B" w:rsidTr="00737D72">
        <w:tc>
          <w:tcPr>
            <w:tcW w:w="0" w:type="auto"/>
          </w:tcPr>
          <w:p w:rsidR="00251D3B" w:rsidRDefault="00737D72">
            <w:r>
              <w:t>5.</w:t>
            </w:r>
          </w:p>
        </w:tc>
        <w:tc>
          <w:tcPr>
            <w:tcW w:w="0" w:type="auto"/>
          </w:tcPr>
          <w:p w:rsidR="00251D3B" w:rsidRDefault="00737D72">
            <w:r>
              <w:rPr>
                <w:rStyle w:val="SAPEmphasis"/>
              </w:rPr>
              <w:t>Review Service Request</w:t>
            </w:r>
          </w:p>
        </w:tc>
        <w:tc>
          <w:tcPr>
            <w:tcW w:w="0" w:type="auto"/>
          </w:tcPr>
          <w:p w:rsidR="00251D3B" w:rsidRDefault="00737D72">
            <w:r>
              <w:t xml:space="preserve">In the service request, review the descriptions in the </w:t>
            </w:r>
            <w:r>
              <w:rPr>
                <w:rStyle w:val="SAPScreenElement"/>
              </w:rPr>
              <w:t>Notes</w:t>
            </w:r>
            <w:r>
              <w:t xml:space="preserve"> area, and other areas of interest such as </w:t>
            </w:r>
            <w:r>
              <w:rPr>
                <w:rStyle w:val="SAPScreenElement"/>
              </w:rPr>
              <w:t>Knowledge Articles, Reference Objects</w:t>
            </w:r>
            <w:r>
              <w:t xml:space="preserve"> and </w:t>
            </w:r>
            <w:r>
              <w:rPr>
                <w:rStyle w:val="SAPScreenElement"/>
              </w:rPr>
              <w:t>Business Context</w:t>
            </w:r>
            <w:r>
              <w:t>.</w:t>
            </w:r>
          </w:p>
        </w:tc>
        <w:tc>
          <w:tcPr>
            <w:tcW w:w="0" w:type="auto"/>
          </w:tcPr>
          <w:p w:rsidR="00251D3B" w:rsidRDefault="00737D72">
            <w:r>
              <w:t>The 2nd level support can now start to work on defining a solution for the customer's issu</w:t>
            </w:r>
            <w:r>
              <w:t>e.</w:t>
            </w:r>
          </w:p>
        </w:tc>
        <w:tc>
          <w:tcPr>
            <w:tcW w:w="0" w:type="auto"/>
          </w:tcPr>
          <w:p w:rsidR="00000000" w:rsidRDefault="00737D72"/>
        </w:tc>
      </w:tr>
    </w:tbl>
    <w:p w:rsidR="00251D3B" w:rsidRDefault="00251D3B"/>
    <w:p w:rsidR="00251D3B" w:rsidRDefault="00737D72">
      <w:pPr>
        <w:pStyle w:val="Heading2"/>
      </w:pPr>
      <w:bookmarkStart w:id="30" w:name="unique_14"/>
      <w:bookmarkStart w:id="31" w:name="_Toc51401328"/>
      <w:r>
        <w:lastRenderedPageBreak/>
        <w:t>Provide Solution via E-Mail</w:t>
      </w:r>
      <w:bookmarkEnd w:id="30"/>
      <w:bookmarkEnd w:id="31"/>
    </w:p>
    <w:p w:rsidR="00251D3B" w:rsidRDefault="00737D72">
      <w:pPr>
        <w:pStyle w:val="SAPKeyblockTitle"/>
      </w:pPr>
      <w:r>
        <w:t>Test Administration</w:t>
      </w:r>
    </w:p>
    <w:p w:rsidR="00251D3B" w:rsidRDefault="00737D72">
      <w:r>
        <w:t>Customer project: Fill in the project-specific parts.</w:t>
      </w:r>
    </w:p>
    <w:p w:rsidR="00251D3B" w:rsidRDefault="00251D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Test Case ID</w:t>
            </w:r>
          </w:p>
        </w:tc>
        <w:tc>
          <w:tcPr>
            <w:tcW w:w="0" w:type="auto"/>
            <w:shd w:val="clear" w:color="auto" w:fill="auto"/>
            <w:tcMar>
              <w:top w:w="29" w:type="dxa"/>
              <w:left w:w="29" w:type="dxa"/>
              <w:bottom w:w="29" w:type="dxa"/>
              <w:right w:w="29" w:type="dxa"/>
            </w:tcMar>
          </w:tcPr>
          <w:p w:rsidR="00251D3B" w:rsidRDefault="00737D72">
            <w:r>
              <w:t>&lt;X.XX&gt;</w:t>
            </w:r>
          </w:p>
        </w:tc>
        <w:tc>
          <w:tcPr>
            <w:tcW w:w="0" w:type="auto"/>
            <w:shd w:val="clear" w:color="auto" w:fill="auto"/>
            <w:tcMar>
              <w:top w:w="29" w:type="dxa"/>
              <w:left w:w="29" w:type="dxa"/>
              <w:bottom w:w="29" w:type="dxa"/>
              <w:right w:w="29" w:type="dxa"/>
            </w:tcMar>
          </w:tcPr>
          <w:p w:rsidR="00251D3B" w:rsidRDefault="00737D72">
            <w:r>
              <w:rPr>
                <w:rStyle w:val="SAPEmphasis"/>
              </w:rPr>
              <w:t>Tester Name</w:t>
            </w:r>
          </w:p>
        </w:tc>
        <w:tc>
          <w:tcPr>
            <w:tcW w:w="0" w:type="auto"/>
            <w:shd w:val="clear" w:color="auto" w:fill="auto"/>
            <w:tcMar>
              <w:top w:w="29" w:type="dxa"/>
              <w:left w:w="29" w:type="dxa"/>
              <w:bottom w:w="29" w:type="dxa"/>
              <w:right w:w="29" w:type="dxa"/>
            </w:tcMar>
          </w:tcPr>
          <w:p w:rsidR="00251D3B" w:rsidRDefault="00251D3B"/>
        </w:tc>
        <w:tc>
          <w:tcPr>
            <w:tcW w:w="0" w:type="auto"/>
            <w:shd w:val="clear" w:color="auto" w:fill="auto"/>
            <w:tcMar>
              <w:top w:w="29" w:type="dxa"/>
              <w:left w:w="29" w:type="dxa"/>
              <w:bottom w:w="29" w:type="dxa"/>
              <w:right w:w="29" w:type="dxa"/>
            </w:tcMar>
          </w:tcPr>
          <w:p w:rsidR="00251D3B" w:rsidRDefault="00737D72">
            <w:r>
              <w:rPr>
                <w:rStyle w:val="SAPEmphasis"/>
              </w:rPr>
              <w:t>Testing Date</w:t>
            </w:r>
          </w:p>
        </w:tc>
        <w:tc>
          <w:tcPr>
            <w:tcW w:w="0" w:type="auto"/>
            <w:shd w:val="clear" w:color="auto" w:fill="auto"/>
            <w:tcMar>
              <w:top w:w="29" w:type="dxa"/>
              <w:left w:w="29" w:type="dxa"/>
              <w:bottom w:w="29" w:type="dxa"/>
              <w:right w:w="29" w:type="dxa"/>
            </w:tcMar>
          </w:tcPr>
          <w:p w:rsidR="00251D3B" w:rsidRDefault="00737D72">
            <w:r>
              <w:rPr>
                <w:rStyle w:val="SAPUserEntry"/>
              </w:rPr>
              <w:t>Enter a test date.</w:t>
            </w:r>
          </w:p>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t>Business Role(s)</w:t>
            </w:r>
          </w:p>
        </w:tc>
        <w:tc>
          <w:tcPr>
            <w:tcW w:w="0" w:type="auto"/>
            <w:gridSpan w:val="5"/>
            <w:shd w:val="clear" w:color="auto" w:fill="auto"/>
            <w:tcMar>
              <w:top w:w="29" w:type="dxa"/>
              <w:left w:w="29" w:type="dxa"/>
              <w:bottom w:w="29" w:type="dxa"/>
              <w:right w:w="29" w:type="dxa"/>
            </w:tcMar>
          </w:tcPr>
          <w:p w:rsidR="00251D3B" w:rsidRDefault="00251D3B"/>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Responsibility</w:t>
            </w:r>
          </w:p>
        </w:tc>
        <w:tc>
          <w:tcPr>
            <w:tcW w:w="0" w:type="auto"/>
            <w:gridSpan w:val="3"/>
            <w:shd w:val="clear" w:color="auto" w:fill="auto"/>
            <w:tcMar>
              <w:top w:w="29" w:type="dxa"/>
              <w:left w:w="29" w:type="dxa"/>
              <w:bottom w:w="29" w:type="dxa"/>
              <w:right w:w="29" w:type="dxa"/>
            </w:tcMar>
          </w:tcPr>
          <w:p w:rsidR="00251D3B" w:rsidRDefault="00737D72">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251D3B" w:rsidRDefault="00737D72">
            <w:r>
              <w:rPr>
                <w:rStyle w:val="SAPEmphasis"/>
              </w:rPr>
              <w:t>Duration</w:t>
            </w:r>
          </w:p>
        </w:tc>
        <w:tc>
          <w:tcPr>
            <w:tcW w:w="0" w:type="auto"/>
            <w:shd w:val="clear" w:color="auto" w:fill="auto"/>
            <w:tcMar>
              <w:top w:w="29" w:type="dxa"/>
              <w:left w:w="29" w:type="dxa"/>
              <w:bottom w:w="29" w:type="dxa"/>
              <w:right w:w="29" w:type="dxa"/>
            </w:tcMar>
          </w:tcPr>
          <w:p w:rsidR="00251D3B" w:rsidRDefault="00737D72">
            <w:r>
              <w:rPr>
                <w:rStyle w:val="SAPUserEntry"/>
              </w:rPr>
              <w:t>Enter a duration.</w:t>
            </w:r>
          </w:p>
        </w:tc>
      </w:tr>
    </w:tbl>
    <w:p w:rsidR="00251D3B" w:rsidRDefault="00737D72">
      <w:pPr>
        <w:pStyle w:val="SAPKeyblockTitle"/>
      </w:pPr>
      <w:r>
        <w:t>Purpose</w:t>
      </w:r>
    </w:p>
    <w:p w:rsidR="00737D72" w:rsidRDefault="00737D72">
      <w:r>
        <w:t>The second level support was able to find a solution to the customer's issue, documents the solution, and sends it to the customer.</w:t>
      </w:r>
    </w:p>
    <w:p w:rsidR="00251D3B" w:rsidRDefault="00737D72">
      <w:r>
        <w:rPr>
          <w:rStyle w:val="SAPEmphasis"/>
        </w:rPr>
        <w:t xml:space="preserve">Note </w:t>
      </w:r>
      <w:r>
        <w:t xml:space="preserve">If you create a knowledge article for the </w:t>
      </w:r>
      <w:r>
        <w:t xml:space="preserve">issue that can be shared with customers, instead of sending an e-mail to the customer as described below, you can navigate to the </w:t>
      </w:r>
      <w:r>
        <w:rPr>
          <w:rStyle w:val="SAPScreenElement"/>
        </w:rPr>
        <w:t>Knowledge Article Search</w:t>
      </w:r>
      <w:r>
        <w:t xml:space="preserve"> and e-mail the knowledge article as described in the </w:t>
      </w:r>
      <w:r>
        <w:rPr>
          <w:rStyle w:val="italic"/>
        </w:rPr>
        <w:t>Search for Solution</w:t>
      </w:r>
      <w:r>
        <w:t xml:space="preserve"> chapter.</w:t>
      </w:r>
    </w:p>
    <w:p w:rsidR="00251D3B" w:rsidRDefault="00737D72">
      <w:pPr>
        <w:pStyle w:val="SAPKeyblockTitle"/>
      </w:pPr>
      <w:r>
        <w:t>Procedure</w:t>
      </w:r>
    </w:p>
    <w:tbl>
      <w:tblPr>
        <w:tblStyle w:val="SAPStandardTable"/>
        <w:tblW w:w="14298" w:type="dxa"/>
        <w:tblInd w:w="0" w:type="dxa"/>
        <w:tblLook w:val="0620" w:firstRow="1" w:lastRow="0" w:firstColumn="0" w:lastColumn="0" w:noHBand="1" w:noVBand="1"/>
      </w:tblPr>
      <w:tblGrid>
        <w:gridCol w:w="803"/>
        <w:gridCol w:w="1716"/>
        <w:gridCol w:w="5104"/>
        <w:gridCol w:w="5589"/>
        <w:gridCol w:w="1086"/>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w:t>
            </w:r>
            <w:r>
              <w:t>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Fail / Comment</w:t>
            </w:r>
          </w:p>
        </w:tc>
      </w:tr>
      <w:tr w:rsidR="00251D3B" w:rsidTr="00737D72">
        <w:tc>
          <w:tcPr>
            <w:tcW w:w="0" w:type="auto"/>
          </w:tcPr>
          <w:p w:rsidR="00251D3B" w:rsidRDefault="00737D72">
            <w:r>
              <w:t>1.</w:t>
            </w:r>
          </w:p>
        </w:tc>
        <w:tc>
          <w:tcPr>
            <w:tcW w:w="0" w:type="auto"/>
          </w:tcPr>
          <w:p w:rsidR="00251D3B" w:rsidRDefault="00737D72">
            <w:r>
              <w:rPr>
                <w:rStyle w:val="SAPEmphasis"/>
              </w:rPr>
              <w:t>Document Solution</w:t>
            </w:r>
          </w:p>
        </w:tc>
        <w:tc>
          <w:tcPr>
            <w:tcW w:w="0" w:type="auto"/>
          </w:tcPr>
          <w:p w:rsidR="00737D72" w:rsidRDefault="00737D72">
            <w:r>
              <w:t xml:space="preserve">To document the solution in the service request, in the </w:t>
            </w:r>
            <w:r>
              <w:rPr>
                <w:rStyle w:val="SAPScreenElement"/>
              </w:rPr>
              <w:t>Notes</w:t>
            </w:r>
            <w:r>
              <w:t xml:space="preserve"> area choose </w:t>
            </w:r>
            <w:r>
              <w:rPr>
                <w:rStyle w:val="SAPScreenElement"/>
              </w:rPr>
              <w:t>New</w:t>
            </w:r>
            <w:r>
              <w:t>.</w:t>
            </w:r>
          </w:p>
          <w:p w:rsidR="00737D72" w:rsidRDefault="00737D72">
            <w:r>
              <w:t xml:space="preserve">As </w:t>
            </w:r>
            <w:r>
              <w:rPr>
                <w:rStyle w:val="SAPScreenElement"/>
              </w:rPr>
              <w:t>Text Type</w:t>
            </w:r>
            <w:r>
              <w:t xml:space="preserve"> choose </w:t>
            </w:r>
            <w:r>
              <w:rPr>
                <w:rStyle w:val="SAPScreenElement"/>
              </w:rPr>
              <w:t>Solution Description</w:t>
            </w:r>
            <w:r>
              <w:t>.</w:t>
            </w:r>
          </w:p>
          <w:p w:rsidR="00737D72" w:rsidRDefault="00737D72">
            <w:r>
              <w:t xml:space="preserve">In the </w:t>
            </w:r>
            <w:r>
              <w:rPr>
                <w:rStyle w:val="SAPScreenElement"/>
              </w:rPr>
              <w:t>Text</w:t>
            </w:r>
            <w:r>
              <w:t xml:space="preserve"> field, maintain a description, for example:</w:t>
            </w:r>
          </w:p>
          <w:p w:rsidR="00737D72" w:rsidRDefault="00737D72">
            <w:r>
              <w:rPr>
                <w:rStyle w:val="SAPUserEntry"/>
              </w:rPr>
              <w:t>&lt;Tighten the screws in the casing.&gt;</w:t>
            </w:r>
          </w:p>
          <w:p w:rsidR="00251D3B" w:rsidRDefault="00737D72">
            <w:r>
              <w:t xml:space="preserve">Then choose </w:t>
            </w:r>
            <w:r>
              <w:rPr>
                <w:rStyle w:val="SAPScreenElement"/>
              </w:rPr>
              <w:t>Back</w:t>
            </w:r>
            <w:r>
              <w:t>.</w:t>
            </w:r>
          </w:p>
        </w:tc>
        <w:tc>
          <w:tcPr>
            <w:tcW w:w="0" w:type="auto"/>
          </w:tcPr>
          <w:p w:rsidR="00000000" w:rsidRDefault="00737D72"/>
        </w:tc>
        <w:tc>
          <w:tcPr>
            <w:tcW w:w="0" w:type="auto"/>
          </w:tcPr>
          <w:p w:rsidR="00000000" w:rsidRDefault="00737D72"/>
        </w:tc>
      </w:tr>
      <w:tr w:rsidR="00251D3B" w:rsidTr="00737D72">
        <w:tc>
          <w:tcPr>
            <w:tcW w:w="0" w:type="auto"/>
          </w:tcPr>
          <w:p w:rsidR="00251D3B" w:rsidRDefault="00737D72">
            <w:r>
              <w:lastRenderedPageBreak/>
              <w:t>2.</w:t>
            </w:r>
          </w:p>
        </w:tc>
        <w:tc>
          <w:tcPr>
            <w:tcW w:w="0" w:type="auto"/>
          </w:tcPr>
          <w:p w:rsidR="00251D3B" w:rsidRDefault="00737D72">
            <w:r>
              <w:rPr>
                <w:rStyle w:val="SAPEmphasis"/>
              </w:rPr>
              <w:t xml:space="preserve">Create </w:t>
            </w:r>
            <w:r>
              <w:rPr>
                <w:rStyle w:val="SAPEmphasis"/>
              </w:rPr>
              <w:t>Knowledge Article</w:t>
            </w:r>
          </w:p>
        </w:tc>
        <w:tc>
          <w:tcPr>
            <w:tcW w:w="0" w:type="auto"/>
          </w:tcPr>
          <w:p w:rsidR="00737D72" w:rsidRDefault="00737D72">
            <w:r>
              <w:t>If it is likely that other customers report the same issue, the 2nd level support creates a knowledge article to share the knowledge.</w:t>
            </w:r>
          </w:p>
          <w:p w:rsidR="00737D72" w:rsidRDefault="00737D72">
            <w:r>
              <w:t xml:space="preserve">In the service request, choose </w:t>
            </w:r>
            <w:r>
              <w:rPr>
                <w:rStyle w:val="SAPScreenElement"/>
              </w:rPr>
              <w:t>Create Follow-Up</w:t>
            </w:r>
            <w:r>
              <w:t>.</w:t>
            </w:r>
          </w:p>
          <w:p w:rsidR="00251D3B" w:rsidRDefault="00737D72">
            <w:r>
              <w:t xml:space="preserve">On the </w:t>
            </w:r>
            <w:r>
              <w:rPr>
                <w:rStyle w:val="SAPScreenElement"/>
              </w:rPr>
              <w:t>Follow-Up</w:t>
            </w:r>
            <w:r>
              <w:t xml:space="preserve"> dialog box, choose </w:t>
            </w:r>
            <w:r>
              <w:rPr>
                <w:rStyle w:val="SAPScreenElement"/>
              </w:rPr>
              <w:t>Knowledge Article</w:t>
            </w:r>
            <w:r>
              <w:t>.</w:t>
            </w:r>
          </w:p>
        </w:tc>
        <w:tc>
          <w:tcPr>
            <w:tcW w:w="0" w:type="auto"/>
          </w:tcPr>
          <w:p w:rsidR="00251D3B" w:rsidRDefault="00737D72">
            <w:r>
              <w:t xml:space="preserve">The </w:t>
            </w:r>
            <w:r>
              <w:rPr>
                <w:rStyle w:val="SAPScreenElement"/>
              </w:rPr>
              <w:t>Knowledge Article: New</w:t>
            </w:r>
            <w:r>
              <w:t xml:space="preserve"> view is displayed.</w:t>
            </w:r>
          </w:p>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Maintain Knowledge Article Details</w:t>
            </w:r>
          </w:p>
        </w:tc>
        <w:tc>
          <w:tcPr>
            <w:tcW w:w="0" w:type="auto"/>
          </w:tcPr>
          <w:p w:rsidR="00737D72" w:rsidRDefault="00737D72">
            <w:r>
              <w:t xml:space="preserve">In the </w:t>
            </w:r>
            <w:r>
              <w:rPr>
                <w:rStyle w:val="SAPScreenElement"/>
              </w:rPr>
              <w:t>Knowledge Article: New</w:t>
            </w:r>
            <w:r>
              <w:t xml:space="preserve"> view, maintain the relevant details, for example:</w:t>
            </w:r>
          </w:p>
          <w:p w:rsidR="00737D72" w:rsidRDefault="00737D72">
            <w:r>
              <w:rPr>
                <w:rStyle w:val="SAPScreenElement"/>
              </w:rPr>
              <w:t>Language</w:t>
            </w:r>
            <w:r>
              <w:t xml:space="preserve">: </w:t>
            </w:r>
            <w:r>
              <w:rPr>
                <w:rStyle w:val="SAPUserEntry"/>
              </w:rPr>
              <w:t>English</w:t>
            </w:r>
          </w:p>
          <w:p w:rsidR="00737D72" w:rsidRDefault="00737D72">
            <w:r>
              <w:rPr>
                <w:rStyle w:val="SAPScreenElement"/>
              </w:rPr>
              <w:t>Description</w:t>
            </w:r>
            <w:r>
              <w:t xml:space="preserve">: </w:t>
            </w:r>
            <w:r>
              <w:rPr>
                <w:rStyle w:val="SAPUserEntry"/>
              </w:rPr>
              <w:t>Motor noises (mac</w:t>
            </w:r>
            <w:r>
              <w:rPr>
                <w:rStyle w:val="SAPUserEntry"/>
              </w:rPr>
              <w:t>hine type ABC)</w:t>
            </w:r>
          </w:p>
          <w:p w:rsidR="00737D72" w:rsidRDefault="00737D72">
            <w:r>
              <w:rPr>
                <w:rStyle w:val="SAPScreenElement"/>
              </w:rPr>
              <w:t>Category 1</w:t>
            </w:r>
            <w:r>
              <w:t xml:space="preserve">: </w:t>
            </w:r>
            <w:r>
              <w:rPr>
                <w:rStyle w:val="SAPUserEntry"/>
              </w:rPr>
              <w:t>Complaint</w:t>
            </w:r>
          </w:p>
          <w:p w:rsidR="00737D72" w:rsidRDefault="00737D72">
            <w:r>
              <w:rPr>
                <w:rStyle w:val="SAPScreenElement"/>
              </w:rPr>
              <w:t>Category 2</w:t>
            </w:r>
            <w:r>
              <w:t xml:space="preserve">: </w:t>
            </w:r>
            <w:r>
              <w:rPr>
                <w:rStyle w:val="SAPUserEntry"/>
              </w:rPr>
              <w:t>Product</w:t>
            </w:r>
          </w:p>
          <w:p w:rsidR="00737D72" w:rsidRDefault="00737D72">
            <w:r>
              <w:rPr>
                <w:rStyle w:val="SAPScreenElement"/>
              </w:rPr>
              <w:t>Text Type: Problem Description</w:t>
            </w:r>
            <w:r>
              <w:t xml:space="preserve">: </w:t>
            </w:r>
            <w:r>
              <w:rPr>
                <w:rStyle w:val="SAPUserEntry"/>
              </w:rPr>
              <w:t>Customer reports strange noises in motor of machine type ABC.</w:t>
            </w:r>
          </w:p>
          <w:p w:rsidR="00737D72" w:rsidRDefault="00737D72">
            <w:r>
              <w:rPr>
                <w:rStyle w:val="SAPScreenElement"/>
              </w:rPr>
              <w:t>Text Type: Solution Description</w:t>
            </w:r>
            <w:r>
              <w:t xml:space="preserve">: </w:t>
            </w:r>
            <w:r>
              <w:rPr>
                <w:rStyle w:val="SAPUserEntry"/>
              </w:rPr>
              <w:t>Tighten the screws in the casing.</w:t>
            </w:r>
          </w:p>
          <w:p w:rsidR="00737D72" w:rsidRDefault="00737D72">
            <w:r>
              <w:rPr>
                <w:rStyle w:val="SAPScreenElement"/>
              </w:rPr>
              <w:t>Status:</w:t>
            </w:r>
            <w:r>
              <w:t xml:space="preserve"> </w:t>
            </w:r>
            <w:r>
              <w:rPr>
                <w:rStyle w:val="SAPUserEntry"/>
              </w:rPr>
              <w:t>Published</w:t>
            </w:r>
            <w:r>
              <w:t xml:space="preserve"> </w:t>
            </w:r>
            <w:r>
              <w:rPr>
                <w:rStyle w:val="SAPScreenElement"/>
              </w:rPr>
              <w:t>.</w:t>
            </w:r>
          </w:p>
          <w:p w:rsidR="00251D3B" w:rsidRDefault="00737D72">
            <w:r>
              <w:rPr>
                <w:rStyle w:val="SAPScreenElement"/>
              </w:rPr>
              <w:t>Save</w:t>
            </w:r>
            <w:r>
              <w:t xml:space="preserve"> your entries.</w:t>
            </w:r>
          </w:p>
        </w:tc>
        <w:tc>
          <w:tcPr>
            <w:tcW w:w="0" w:type="auto"/>
          </w:tcPr>
          <w:p w:rsidR="00737D72" w:rsidRDefault="00737D72">
            <w:r>
              <w:t>You have created a knowledge article to document how similar customer issues can be solved.</w:t>
            </w:r>
          </w:p>
          <w:p w:rsidR="00251D3B" w:rsidRDefault="00737D72">
            <w:r>
              <w:t xml:space="preserve">Navigate back to the service request by choosing </w:t>
            </w:r>
            <w:r>
              <w:rPr>
                <w:rStyle w:val="SAPScreenElement"/>
              </w:rPr>
              <w:t>Service Request</w:t>
            </w:r>
            <w:r>
              <w:t xml:space="preserve"> in the </w:t>
            </w:r>
            <w:r>
              <w:rPr>
                <w:rStyle w:val="SAPScreenElement"/>
              </w:rPr>
              <w:t>Apps</w:t>
            </w:r>
            <w:r>
              <w:t xml:space="preserve"> area. Then in the </w:t>
            </w:r>
            <w:r>
              <w:rPr>
                <w:rStyle w:val="SAPScreenElement"/>
              </w:rPr>
              <w:t>Knowledge Articles</w:t>
            </w:r>
            <w:r>
              <w:t xml:space="preserve"> assignment bloc</w:t>
            </w:r>
            <w:r>
              <w:t>k verify that the newly created knowledge article is assigned to the service request.</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Create E-Mail</w:t>
            </w:r>
          </w:p>
        </w:tc>
        <w:tc>
          <w:tcPr>
            <w:tcW w:w="0" w:type="auto"/>
          </w:tcPr>
          <w:p w:rsidR="00251D3B" w:rsidRDefault="00737D72">
            <w:r>
              <w:t xml:space="preserve">To inform the customer about the solution, in the </w:t>
            </w:r>
            <w:r>
              <w:rPr>
                <w:rStyle w:val="SAPScreenElement"/>
              </w:rPr>
              <w:t>Apps</w:t>
            </w:r>
            <w:r>
              <w:t xml:space="preserve"> area choose </w:t>
            </w:r>
            <w:r>
              <w:rPr>
                <w:rStyle w:val="SAPScreenElement"/>
              </w:rPr>
              <w:t>E-Mail</w:t>
            </w:r>
            <w:r>
              <w:t>.</w:t>
            </w:r>
          </w:p>
        </w:tc>
        <w:tc>
          <w:tcPr>
            <w:tcW w:w="0" w:type="auto"/>
          </w:tcPr>
          <w:p w:rsidR="00737D72" w:rsidRDefault="00737D72">
            <w:r>
              <w:t>The E-Mail editor opens.</w:t>
            </w:r>
          </w:p>
          <w:p w:rsidR="00251D3B" w:rsidRDefault="00737D72">
            <w:r>
              <w:t>The service request ID is referenced in the e-mai</w:t>
            </w:r>
            <w:r>
              <w:t xml:space="preserve">l text field. Do </w:t>
            </w:r>
            <w:r>
              <w:rPr>
                <w:rStyle w:val="SAPEmphasis"/>
              </w:rPr>
              <w:t>not</w:t>
            </w:r>
            <w:r>
              <w:t xml:space="preserve"> delete the line with the reference.</w:t>
            </w:r>
          </w:p>
        </w:tc>
        <w:tc>
          <w:tcPr>
            <w:tcW w:w="0" w:type="auto"/>
          </w:tcPr>
          <w:p w:rsidR="00000000" w:rsidRDefault="00737D72"/>
        </w:tc>
      </w:tr>
      <w:tr w:rsidR="00251D3B" w:rsidTr="00737D72">
        <w:tc>
          <w:tcPr>
            <w:tcW w:w="0" w:type="auto"/>
          </w:tcPr>
          <w:p w:rsidR="00251D3B" w:rsidRDefault="00737D72">
            <w:r>
              <w:t>5.</w:t>
            </w:r>
          </w:p>
        </w:tc>
        <w:tc>
          <w:tcPr>
            <w:tcW w:w="0" w:type="auto"/>
          </w:tcPr>
          <w:p w:rsidR="00251D3B" w:rsidRDefault="00737D72">
            <w:r>
              <w:rPr>
                <w:rStyle w:val="SAPEmphasis"/>
              </w:rPr>
              <w:t>Complete and Send E-Mail</w:t>
            </w:r>
          </w:p>
        </w:tc>
        <w:tc>
          <w:tcPr>
            <w:tcW w:w="0" w:type="auto"/>
          </w:tcPr>
          <w:p w:rsidR="00737D72" w:rsidRDefault="00737D72">
            <w:r>
              <w:t xml:space="preserve">In the </w:t>
            </w:r>
            <w:r>
              <w:rPr>
                <w:rStyle w:val="SAPScreenElement"/>
              </w:rPr>
              <w:t>E-Mail</w:t>
            </w:r>
            <w:r>
              <w:t xml:space="preserve"> editor, review the </w:t>
            </w:r>
            <w:r>
              <w:rPr>
                <w:rStyle w:val="SAPScreenElement"/>
              </w:rPr>
              <w:t>To</w:t>
            </w:r>
            <w:r>
              <w:t xml:space="preserve"> e-mail address suggested by the system. If for testing purposes you would rather send the e-mail to your own e-mail address, overwrite the system proposal.</w:t>
            </w:r>
          </w:p>
          <w:p w:rsidR="00737D72" w:rsidRDefault="00737D72">
            <w:r>
              <w:t>Maintain the following values:</w:t>
            </w:r>
          </w:p>
          <w:p w:rsidR="00737D72" w:rsidRDefault="00737D72">
            <w:r>
              <w:rPr>
                <w:rStyle w:val="SAPScreenElement"/>
              </w:rPr>
              <w:t>Subject</w:t>
            </w:r>
            <w:r>
              <w:t xml:space="preserve">: </w:t>
            </w:r>
            <w:r>
              <w:rPr>
                <w:rStyle w:val="SAPUserEntry"/>
              </w:rPr>
              <w:t xml:space="preserve">Proposed </w:t>
            </w:r>
            <w:r>
              <w:rPr>
                <w:rStyle w:val="SAPUserEntry"/>
              </w:rPr>
              <w:t>Solution</w:t>
            </w:r>
          </w:p>
          <w:p w:rsidR="00737D72" w:rsidRDefault="00737D72">
            <w:r>
              <w:rPr>
                <w:rStyle w:val="SAPScreenElement"/>
              </w:rPr>
              <w:t>E-Mail Text</w:t>
            </w:r>
            <w:r>
              <w:t>: Maintain an e-mail text, for example:</w:t>
            </w:r>
          </w:p>
          <w:p w:rsidR="00737D72" w:rsidRDefault="00737D72">
            <w:r>
              <w:rPr>
                <w:rStyle w:val="SAPUserEntry"/>
              </w:rPr>
              <w:t>&lt;Dear customer,</w:t>
            </w:r>
          </w:p>
          <w:p w:rsidR="00737D72" w:rsidRDefault="00737D72">
            <w:r>
              <w:rPr>
                <w:rStyle w:val="SAPUserEntry"/>
              </w:rPr>
              <w:lastRenderedPageBreak/>
              <w:t>to solve the reported issue, please tighten the screws of the motor casing.</w:t>
            </w:r>
          </w:p>
          <w:p w:rsidR="00737D72" w:rsidRDefault="00737D72">
            <w:r>
              <w:rPr>
                <w:rStyle w:val="SAPUserEntry"/>
              </w:rPr>
              <w:t>Best regards,</w:t>
            </w:r>
          </w:p>
          <w:p w:rsidR="00737D72" w:rsidRDefault="00737D72">
            <w:r>
              <w:rPr>
                <w:rStyle w:val="SAPUserEntry"/>
              </w:rPr>
              <w:t>Your helpdesk team&gt;</w:t>
            </w:r>
          </w:p>
          <w:p w:rsidR="00737D72" w:rsidRDefault="00737D72">
            <w:r>
              <w:t>Do not delete the reference to the service request number.</w:t>
            </w:r>
          </w:p>
          <w:p w:rsidR="00737D72" w:rsidRDefault="00737D72">
            <w:r>
              <w:t>Optionally add an attachment.</w:t>
            </w:r>
          </w:p>
          <w:p w:rsidR="00251D3B" w:rsidRDefault="00737D72">
            <w:r>
              <w:t xml:space="preserve">Choose </w:t>
            </w:r>
            <w:r>
              <w:rPr>
                <w:rStyle w:val="SAPScreenElement"/>
              </w:rPr>
              <w:t>Send</w:t>
            </w:r>
            <w:r>
              <w:t>.</w:t>
            </w:r>
          </w:p>
        </w:tc>
        <w:tc>
          <w:tcPr>
            <w:tcW w:w="0" w:type="auto"/>
          </w:tcPr>
          <w:p w:rsidR="00251D3B" w:rsidRDefault="00737D72">
            <w:r>
              <w:lastRenderedPageBreak/>
              <w:t xml:space="preserve">The e-mail is sent to the e-mail address in the </w:t>
            </w:r>
            <w:r>
              <w:rPr>
                <w:rStyle w:val="SAPScreenElement"/>
              </w:rPr>
              <w:t>To</w:t>
            </w:r>
            <w:r>
              <w:t xml:space="preserve"> field.</w:t>
            </w:r>
          </w:p>
        </w:tc>
        <w:tc>
          <w:tcPr>
            <w:tcW w:w="0" w:type="auto"/>
          </w:tcPr>
          <w:p w:rsidR="00000000" w:rsidRDefault="00737D72"/>
        </w:tc>
      </w:tr>
      <w:tr w:rsidR="00251D3B" w:rsidTr="00737D72">
        <w:tc>
          <w:tcPr>
            <w:tcW w:w="0" w:type="auto"/>
          </w:tcPr>
          <w:p w:rsidR="00251D3B" w:rsidRDefault="00737D72">
            <w:r>
              <w:t>6.</w:t>
            </w:r>
          </w:p>
        </w:tc>
        <w:tc>
          <w:tcPr>
            <w:tcW w:w="0" w:type="auto"/>
          </w:tcPr>
          <w:p w:rsidR="00251D3B" w:rsidRDefault="00737D72">
            <w:r>
              <w:rPr>
                <w:rStyle w:val="SAPEmphasis"/>
              </w:rPr>
              <w:t>Check Service Request</w:t>
            </w:r>
          </w:p>
        </w:tc>
        <w:tc>
          <w:tcPr>
            <w:tcW w:w="0" w:type="auto"/>
          </w:tcPr>
          <w:p w:rsidR="00737D72" w:rsidRDefault="00737D72">
            <w:r>
              <w:t xml:space="preserve">To verify that the e-mail you sent is linked to the service request, in the </w:t>
            </w:r>
            <w:r>
              <w:rPr>
                <w:rStyle w:val="SAPScreenElement"/>
              </w:rPr>
              <w:t>Apps</w:t>
            </w:r>
            <w:r>
              <w:t xml:space="preserve"> area choose </w:t>
            </w:r>
            <w:r>
              <w:rPr>
                <w:rStyle w:val="SAPScreenElement"/>
              </w:rPr>
              <w:t>Service Request</w:t>
            </w:r>
            <w:r>
              <w:t>.</w:t>
            </w:r>
          </w:p>
          <w:p w:rsidR="00251D3B" w:rsidRDefault="00737D72">
            <w:r>
              <w:t xml:space="preserve">In the service request view, navigate to the </w:t>
            </w:r>
            <w:r>
              <w:rPr>
                <w:rStyle w:val="SAPScreenElement"/>
              </w:rPr>
              <w:t>Business Context</w:t>
            </w:r>
            <w:r>
              <w:t xml:space="preserve"> area.</w:t>
            </w:r>
          </w:p>
        </w:tc>
        <w:tc>
          <w:tcPr>
            <w:tcW w:w="0" w:type="auto"/>
          </w:tcPr>
          <w:p w:rsidR="00251D3B" w:rsidRDefault="00737D72">
            <w:r>
              <w:t>The e-mail you sent in the previous step is displayed in the business conte</w:t>
            </w:r>
            <w:r>
              <w:t>xt.</w:t>
            </w:r>
          </w:p>
        </w:tc>
        <w:tc>
          <w:tcPr>
            <w:tcW w:w="0" w:type="auto"/>
          </w:tcPr>
          <w:p w:rsidR="00000000" w:rsidRDefault="00737D72"/>
        </w:tc>
      </w:tr>
    </w:tbl>
    <w:p w:rsidR="00251D3B" w:rsidRDefault="00251D3B"/>
    <w:p w:rsidR="00251D3B" w:rsidRDefault="00737D72">
      <w:pPr>
        <w:pStyle w:val="Heading2"/>
      </w:pPr>
      <w:bookmarkStart w:id="32" w:name="unique_15"/>
      <w:bookmarkStart w:id="33" w:name="_Toc51401329"/>
      <w:r>
        <w:t>Complete Service Request</w:t>
      </w:r>
      <w:bookmarkEnd w:id="32"/>
      <w:bookmarkEnd w:id="33"/>
    </w:p>
    <w:p w:rsidR="00251D3B" w:rsidRDefault="00737D72">
      <w:pPr>
        <w:pStyle w:val="SAPKeyblockTitle"/>
      </w:pPr>
      <w:r>
        <w:t>Purpose</w:t>
      </w:r>
    </w:p>
    <w:p w:rsidR="00251D3B" w:rsidRDefault="00737D72">
      <w:r>
        <w:t>In this step you do a final check whether all related information is captured in the service request. Once that is the case, you update the service request status to indicate that no further action items exist.</w:t>
      </w:r>
    </w:p>
    <w:p w:rsidR="00251D3B" w:rsidRDefault="00737D72">
      <w:pPr>
        <w:pStyle w:val="SAPKeyblockTitle"/>
      </w:pPr>
      <w:r>
        <w:t>Proce</w:t>
      </w:r>
      <w:r>
        <w:t>dure</w:t>
      </w:r>
    </w:p>
    <w:tbl>
      <w:tblPr>
        <w:tblStyle w:val="SAPStandardTable"/>
        <w:tblW w:w="14298" w:type="dxa"/>
        <w:tblInd w:w="0" w:type="dxa"/>
        <w:tblLook w:val="0620" w:firstRow="1" w:lastRow="0" w:firstColumn="0" w:lastColumn="0" w:noHBand="1" w:noVBand="1"/>
      </w:tblPr>
      <w:tblGrid>
        <w:gridCol w:w="907"/>
        <w:gridCol w:w="1684"/>
        <w:gridCol w:w="5665"/>
        <w:gridCol w:w="4712"/>
        <w:gridCol w:w="1330"/>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Fail / Comment</w:t>
            </w:r>
          </w:p>
        </w:tc>
      </w:tr>
      <w:tr w:rsidR="00251D3B" w:rsidTr="00737D72">
        <w:tc>
          <w:tcPr>
            <w:tcW w:w="0" w:type="auto"/>
          </w:tcPr>
          <w:p w:rsidR="00251D3B" w:rsidRDefault="00737D72">
            <w:r>
              <w:t>1.</w:t>
            </w:r>
          </w:p>
        </w:tc>
        <w:tc>
          <w:tcPr>
            <w:tcW w:w="0" w:type="auto"/>
          </w:tcPr>
          <w:p w:rsidR="00251D3B" w:rsidRDefault="00737D72">
            <w:r>
              <w:rPr>
                <w:rStyle w:val="SAPEmphasis"/>
              </w:rPr>
              <w:t>Check Service Request Details</w:t>
            </w:r>
          </w:p>
        </w:tc>
        <w:tc>
          <w:tcPr>
            <w:tcW w:w="0" w:type="auto"/>
          </w:tcPr>
          <w:p w:rsidR="00737D72" w:rsidRDefault="00737D72">
            <w:r>
              <w:t>Before closing the service request, verify that the service request information is complete. Check, and if required, update the following:</w:t>
            </w:r>
          </w:p>
          <w:p w:rsidR="00251D3B" w:rsidRDefault="00737D72">
            <w:pPr>
              <w:pStyle w:val="listpara1"/>
              <w:numPr>
                <w:ilvl w:val="0"/>
                <w:numId w:val="7"/>
              </w:numPr>
            </w:pPr>
            <w:r>
              <w:lastRenderedPageBreak/>
              <w:t>Categorization</w:t>
            </w:r>
          </w:p>
          <w:p w:rsidR="00251D3B" w:rsidRDefault="00737D72">
            <w:pPr>
              <w:pStyle w:val="listpara1"/>
              <w:numPr>
                <w:ilvl w:val="0"/>
                <w:numId w:val="3"/>
              </w:numPr>
            </w:pPr>
            <w:r>
              <w:t>Notes</w:t>
            </w:r>
          </w:p>
          <w:p w:rsidR="00251D3B" w:rsidRDefault="00737D72">
            <w:pPr>
              <w:pStyle w:val="listpara1"/>
              <w:numPr>
                <w:ilvl w:val="0"/>
                <w:numId w:val="3"/>
              </w:numPr>
            </w:pPr>
            <w:r>
              <w:t>Assigned Knowledge Articles</w:t>
            </w:r>
          </w:p>
          <w:p w:rsidR="00251D3B" w:rsidRDefault="00737D72">
            <w:pPr>
              <w:pStyle w:val="listpara1"/>
              <w:numPr>
                <w:ilvl w:val="0"/>
                <w:numId w:val="3"/>
              </w:numPr>
            </w:pPr>
            <w:r>
              <w:t>Business Context</w:t>
            </w:r>
          </w:p>
        </w:tc>
        <w:tc>
          <w:tcPr>
            <w:tcW w:w="0" w:type="auto"/>
          </w:tcPr>
          <w:p w:rsidR="00251D3B" w:rsidRDefault="00737D72">
            <w:r>
              <w:lastRenderedPageBreak/>
              <w:t xml:space="preserve">The </w:t>
            </w:r>
            <w:r>
              <w:t>service request documentation is complete. All transactions related to the service request processing are linked.</w:t>
            </w:r>
          </w:p>
        </w:tc>
        <w:tc>
          <w:tcPr>
            <w:tcW w:w="0" w:type="auto"/>
          </w:tcPr>
          <w:p w:rsidR="00000000" w:rsidRDefault="00737D72"/>
        </w:tc>
      </w:tr>
      <w:tr w:rsidR="00251D3B" w:rsidTr="00737D72">
        <w:tc>
          <w:tcPr>
            <w:tcW w:w="0" w:type="auto"/>
          </w:tcPr>
          <w:p w:rsidR="00251D3B" w:rsidRDefault="00737D72">
            <w:r>
              <w:t>2.</w:t>
            </w:r>
          </w:p>
        </w:tc>
        <w:tc>
          <w:tcPr>
            <w:tcW w:w="0" w:type="auto"/>
          </w:tcPr>
          <w:p w:rsidR="00251D3B" w:rsidRDefault="00737D72">
            <w:r>
              <w:rPr>
                <w:rStyle w:val="SAPEmphasis"/>
              </w:rPr>
              <w:t>Optional: Add Attachment</w:t>
            </w:r>
          </w:p>
        </w:tc>
        <w:tc>
          <w:tcPr>
            <w:tcW w:w="0" w:type="auto"/>
          </w:tcPr>
          <w:p w:rsidR="00737D72" w:rsidRDefault="00737D72">
            <w:r>
              <w:t xml:space="preserve">If there are any documents, pictures or similar relevant for the service request, in the </w:t>
            </w:r>
            <w:r>
              <w:rPr>
                <w:rStyle w:val="SAPScreenElement"/>
              </w:rPr>
              <w:t>Attachments</w:t>
            </w:r>
            <w:r>
              <w:t xml:space="preserve"> area choose </w:t>
            </w:r>
            <w:r>
              <w:rPr>
                <w:rStyle w:val="SAPScreenElement"/>
              </w:rPr>
              <w:t>New Attachment</w:t>
            </w:r>
          </w:p>
          <w:p w:rsidR="00737D72" w:rsidRDefault="00737D72">
            <w:r>
              <w:t xml:space="preserve">In the </w:t>
            </w:r>
            <w:r>
              <w:rPr>
                <w:rStyle w:val="SAPScreenElement"/>
              </w:rPr>
              <w:t>Attachment</w:t>
            </w:r>
            <w:r>
              <w:t xml:space="preserve"> dialog box, choose </w:t>
            </w:r>
            <w:r>
              <w:rPr>
                <w:rStyle w:val="SAPScreenElement"/>
              </w:rPr>
              <w:t>Browse</w:t>
            </w:r>
            <w:r>
              <w:t xml:space="preserve"> and select the documents you want to upload.</w:t>
            </w:r>
          </w:p>
          <w:p w:rsidR="00251D3B" w:rsidRDefault="00737D72">
            <w:r>
              <w:t xml:space="preserve">Then choose </w:t>
            </w:r>
            <w:r>
              <w:rPr>
                <w:rStyle w:val="SAPScreenElement"/>
              </w:rPr>
              <w:t>Attach</w:t>
            </w:r>
            <w:r>
              <w:t xml:space="preserve"> to upload the do</w:t>
            </w:r>
            <w:r>
              <w:t>cuments.</w:t>
            </w:r>
          </w:p>
        </w:tc>
        <w:tc>
          <w:tcPr>
            <w:tcW w:w="0" w:type="auto"/>
          </w:tcPr>
          <w:p w:rsidR="00251D3B" w:rsidRDefault="00737D72">
            <w:r>
              <w:t>Attachments are assigned to the service request.</w:t>
            </w:r>
          </w:p>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Update Service Request Status</w:t>
            </w:r>
          </w:p>
        </w:tc>
        <w:tc>
          <w:tcPr>
            <w:tcW w:w="0" w:type="auto"/>
          </w:tcPr>
          <w:p w:rsidR="00737D72" w:rsidRDefault="00737D72">
            <w:r>
              <w:t xml:space="preserve">As </w:t>
            </w:r>
            <w:r>
              <w:rPr>
                <w:rStyle w:val="SAPScreenElement"/>
              </w:rPr>
              <w:t>Status</w:t>
            </w:r>
            <w:r>
              <w:t xml:space="preserve">, maintain </w:t>
            </w:r>
            <w:r>
              <w:rPr>
                <w:rStyle w:val="SAPUserEntry"/>
              </w:rPr>
              <w:t>Solution Provided</w:t>
            </w:r>
            <w:r>
              <w:t>.</w:t>
            </w:r>
          </w:p>
          <w:p w:rsidR="00251D3B" w:rsidRDefault="00737D72">
            <w:r>
              <w:t xml:space="preserve">Then choose </w:t>
            </w:r>
            <w:r>
              <w:rPr>
                <w:rStyle w:val="SAPScreenElement"/>
              </w:rPr>
              <w:t>Save</w:t>
            </w:r>
            <w:r>
              <w:t>.</w:t>
            </w:r>
          </w:p>
        </w:tc>
        <w:tc>
          <w:tcPr>
            <w:tcW w:w="0" w:type="auto"/>
          </w:tcPr>
          <w:p w:rsidR="00251D3B" w:rsidRDefault="00737D72">
            <w:r>
              <w:t>The service request processing is completed.</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End Interaction</w:t>
            </w:r>
          </w:p>
        </w:tc>
        <w:tc>
          <w:tcPr>
            <w:tcW w:w="0" w:type="auto"/>
          </w:tcPr>
          <w:p w:rsidR="00251D3B" w:rsidRDefault="00737D72">
            <w:r>
              <w:t xml:space="preserve">Close all open transactions by choosing </w:t>
            </w:r>
            <w:r>
              <w:rPr>
                <w:rStyle w:val="SAPScreenElement"/>
              </w:rPr>
              <w:t>End</w:t>
            </w:r>
            <w:r>
              <w:t>.</w:t>
            </w:r>
          </w:p>
        </w:tc>
        <w:tc>
          <w:tcPr>
            <w:tcW w:w="0" w:type="auto"/>
          </w:tcPr>
          <w:p w:rsidR="00737D72" w:rsidRDefault="00737D72">
            <w:r>
              <w:t>The service request and all related transactions are saved automatically.</w:t>
            </w:r>
          </w:p>
          <w:p w:rsidR="00251D3B" w:rsidRDefault="00737D72">
            <w:r>
              <w:t xml:space="preserve">The system navigates back to the </w:t>
            </w:r>
            <w:r>
              <w:rPr>
                <w:rStyle w:val="SAPScreenElement"/>
              </w:rPr>
              <w:t>Identify Account</w:t>
            </w:r>
            <w:r>
              <w:t xml:space="preserve"> view.</w:t>
            </w:r>
          </w:p>
        </w:tc>
        <w:tc>
          <w:tcPr>
            <w:tcW w:w="0" w:type="auto"/>
          </w:tcPr>
          <w:p w:rsidR="00000000" w:rsidRDefault="00737D72"/>
        </w:tc>
      </w:tr>
    </w:tbl>
    <w:p w:rsidR="00251D3B" w:rsidRDefault="00251D3B"/>
    <w:p w:rsidR="00251D3B" w:rsidRDefault="00737D72">
      <w:pPr>
        <w:pStyle w:val="Heading2"/>
      </w:pPr>
      <w:bookmarkStart w:id="34" w:name="unique_16"/>
      <w:bookmarkStart w:id="35" w:name="_Toc51401330"/>
      <w:r>
        <w:t>Optional: Reply to E-Mail from Customer</w:t>
      </w:r>
      <w:bookmarkEnd w:id="34"/>
      <w:bookmarkEnd w:id="35"/>
    </w:p>
    <w:p w:rsidR="00251D3B" w:rsidRDefault="00737D72">
      <w:pPr>
        <w:pStyle w:val="SAPKeyblockTitle"/>
      </w:pPr>
      <w:r>
        <w:t>Test Administration</w:t>
      </w:r>
    </w:p>
    <w:p w:rsidR="00251D3B" w:rsidRDefault="00737D72">
      <w:r>
        <w:t>Customer proje</w:t>
      </w:r>
      <w:r>
        <w:t>ct: Fill in the project-specific parts.</w:t>
      </w:r>
    </w:p>
    <w:p w:rsidR="00251D3B" w:rsidRDefault="00251D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Test Case ID</w:t>
            </w:r>
          </w:p>
        </w:tc>
        <w:tc>
          <w:tcPr>
            <w:tcW w:w="0" w:type="auto"/>
            <w:shd w:val="clear" w:color="auto" w:fill="auto"/>
            <w:tcMar>
              <w:top w:w="29" w:type="dxa"/>
              <w:left w:w="29" w:type="dxa"/>
              <w:bottom w:w="29" w:type="dxa"/>
              <w:right w:w="29" w:type="dxa"/>
            </w:tcMar>
          </w:tcPr>
          <w:p w:rsidR="00251D3B" w:rsidRDefault="00737D72">
            <w:r>
              <w:t>&lt;X.XX&gt;</w:t>
            </w:r>
          </w:p>
        </w:tc>
        <w:tc>
          <w:tcPr>
            <w:tcW w:w="0" w:type="auto"/>
            <w:shd w:val="clear" w:color="auto" w:fill="auto"/>
            <w:tcMar>
              <w:top w:w="29" w:type="dxa"/>
              <w:left w:w="29" w:type="dxa"/>
              <w:bottom w:w="29" w:type="dxa"/>
              <w:right w:w="29" w:type="dxa"/>
            </w:tcMar>
          </w:tcPr>
          <w:p w:rsidR="00251D3B" w:rsidRDefault="00737D72">
            <w:r>
              <w:rPr>
                <w:rStyle w:val="SAPEmphasis"/>
              </w:rPr>
              <w:t>Tester Name</w:t>
            </w:r>
          </w:p>
        </w:tc>
        <w:tc>
          <w:tcPr>
            <w:tcW w:w="0" w:type="auto"/>
            <w:shd w:val="clear" w:color="auto" w:fill="auto"/>
            <w:tcMar>
              <w:top w:w="29" w:type="dxa"/>
              <w:left w:w="29" w:type="dxa"/>
              <w:bottom w:w="29" w:type="dxa"/>
              <w:right w:w="29" w:type="dxa"/>
            </w:tcMar>
          </w:tcPr>
          <w:p w:rsidR="00251D3B" w:rsidRDefault="00251D3B"/>
        </w:tc>
        <w:tc>
          <w:tcPr>
            <w:tcW w:w="0" w:type="auto"/>
            <w:shd w:val="clear" w:color="auto" w:fill="auto"/>
            <w:tcMar>
              <w:top w:w="29" w:type="dxa"/>
              <w:left w:w="29" w:type="dxa"/>
              <w:bottom w:w="29" w:type="dxa"/>
              <w:right w:w="29" w:type="dxa"/>
            </w:tcMar>
          </w:tcPr>
          <w:p w:rsidR="00251D3B" w:rsidRDefault="00737D72">
            <w:r>
              <w:rPr>
                <w:rStyle w:val="SAPEmphasis"/>
              </w:rPr>
              <w:t>Testing Date</w:t>
            </w:r>
          </w:p>
        </w:tc>
        <w:tc>
          <w:tcPr>
            <w:tcW w:w="0" w:type="auto"/>
            <w:shd w:val="clear" w:color="auto" w:fill="auto"/>
            <w:tcMar>
              <w:top w:w="29" w:type="dxa"/>
              <w:left w:w="29" w:type="dxa"/>
              <w:bottom w:w="29" w:type="dxa"/>
              <w:right w:w="29" w:type="dxa"/>
            </w:tcMar>
          </w:tcPr>
          <w:p w:rsidR="00251D3B" w:rsidRDefault="00737D72">
            <w:r>
              <w:rPr>
                <w:rStyle w:val="SAPUserEntry"/>
              </w:rPr>
              <w:t>Enter a test date.</w:t>
            </w:r>
          </w:p>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t>Business Role(s)</w:t>
            </w:r>
          </w:p>
        </w:tc>
        <w:tc>
          <w:tcPr>
            <w:tcW w:w="0" w:type="auto"/>
            <w:gridSpan w:val="5"/>
            <w:shd w:val="clear" w:color="auto" w:fill="auto"/>
            <w:tcMar>
              <w:top w:w="29" w:type="dxa"/>
              <w:left w:w="29" w:type="dxa"/>
              <w:bottom w:w="29" w:type="dxa"/>
              <w:right w:w="29" w:type="dxa"/>
            </w:tcMar>
          </w:tcPr>
          <w:p w:rsidR="00251D3B" w:rsidRDefault="00251D3B"/>
        </w:tc>
      </w:tr>
      <w:tr w:rsidR="00251D3B" w:rsidTr="00737D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51D3B" w:rsidRDefault="00737D72">
            <w:r>
              <w:rPr>
                <w:rStyle w:val="SAPEmphasis"/>
              </w:rPr>
              <w:t>Responsibility</w:t>
            </w:r>
          </w:p>
        </w:tc>
        <w:tc>
          <w:tcPr>
            <w:tcW w:w="0" w:type="auto"/>
            <w:gridSpan w:val="3"/>
            <w:shd w:val="clear" w:color="auto" w:fill="auto"/>
            <w:tcMar>
              <w:top w:w="29" w:type="dxa"/>
              <w:left w:w="29" w:type="dxa"/>
              <w:bottom w:w="29" w:type="dxa"/>
              <w:right w:w="29" w:type="dxa"/>
            </w:tcMar>
          </w:tcPr>
          <w:p w:rsidR="00251D3B" w:rsidRDefault="00737D7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51D3B" w:rsidRDefault="00737D72">
            <w:r>
              <w:rPr>
                <w:rStyle w:val="SAPEmphasis"/>
              </w:rPr>
              <w:t>Duration</w:t>
            </w:r>
          </w:p>
        </w:tc>
        <w:tc>
          <w:tcPr>
            <w:tcW w:w="0" w:type="auto"/>
            <w:shd w:val="clear" w:color="auto" w:fill="auto"/>
            <w:tcMar>
              <w:top w:w="29" w:type="dxa"/>
              <w:left w:w="29" w:type="dxa"/>
              <w:bottom w:w="29" w:type="dxa"/>
              <w:right w:w="29" w:type="dxa"/>
            </w:tcMar>
          </w:tcPr>
          <w:p w:rsidR="00251D3B" w:rsidRDefault="00737D72">
            <w:r>
              <w:rPr>
                <w:rStyle w:val="SAPUserEntry"/>
              </w:rPr>
              <w:t>Enter a duration.</w:t>
            </w:r>
          </w:p>
        </w:tc>
      </w:tr>
    </w:tbl>
    <w:p w:rsidR="00251D3B" w:rsidRDefault="00737D72">
      <w:pPr>
        <w:pStyle w:val="SAPKeyblockTitle"/>
      </w:pPr>
      <w:r>
        <w:lastRenderedPageBreak/>
        <w:t>Purpose</w:t>
      </w:r>
    </w:p>
    <w:p w:rsidR="00251D3B" w:rsidRDefault="00737D72">
      <w:r>
        <w:t xml:space="preserve">This is an optional step that describes how you can process a customer e-mail from the Inbox. In the example below, we assume that the customer replies to the e-mail you sent in the </w:t>
      </w:r>
      <w:r>
        <w:rPr>
          <w:rStyle w:val="italic"/>
        </w:rPr>
        <w:t>Provide Solution via E-Mail</w:t>
      </w:r>
      <w:r>
        <w:t xml:space="preserve"> chapter and that you reply to it via e</w:t>
      </w:r>
      <w:r>
        <w:t>-mail.</w:t>
      </w:r>
    </w:p>
    <w:p w:rsidR="00251D3B" w:rsidRDefault="00737D72">
      <w:pPr>
        <w:pStyle w:val="SAPKeyblockTitle"/>
      </w:pPr>
      <w:r>
        <w:t>Prerequisites</w:t>
      </w:r>
    </w:p>
    <w:p w:rsidR="00737D72" w:rsidRDefault="00737D72">
      <w:r>
        <w:t>As preparation for the procedure below, carry out the following steps:</w:t>
      </w:r>
    </w:p>
    <w:p w:rsidR="00251D3B" w:rsidRDefault="00737D72">
      <w:pPr>
        <w:pStyle w:val="listpara1"/>
        <w:numPr>
          <w:ilvl w:val="0"/>
          <w:numId w:val="8"/>
        </w:numPr>
      </w:pPr>
      <w:r>
        <w:t xml:space="preserve">Send an e-mail as described in the </w:t>
      </w:r>
      <w:r>
        <w:rPr>
          <w:rStyle w:val="italic"/>
        </w:rPr>
        <w:t>Provide Solution via E-Mail</w:t>
      </w:r>
      <w:r>
        <w:t xml:space="preserve"> chapter to your own e-mail address.</w:t>
      </w:r>
    </w:p>
    <w:p w:rsidR="00251D3B" w:rsidRDefault="00737D72">
      <w:pPr>
        <w:pStyle w:val="listpara1"/>
        <w:numPr>
          <w:ilvl w:val="0"/>
          <w:numId w:val="2"/>
        </w:numPr>
      </w:pPr>
      <w:r>
        <w:t xml:space="preserve">Open this e-mail in your e-mail application and reply to it. </w:t>
      </w:r>
      <w:r>
        <w:t xml:space="preserve">Do not change the suggested </w:t>
      </w:r>
      <w:r>
        <w:rPr>
          <w:rStyle w:val="SAPScreenElement"/>
        </w:rPr>
        <w:t>Reply To</w:t>
      </w:r>
      <w:r>
        <w:t xml:space="preserve"> e-mail address.</w:t>
      </w:r>
    </w:p>
    <w:p w:rsidR="00251D3B" w:rsidRDefault="00737D72">
      <w:pPr>
        <w:pStyle w:val="SAPKeyblockTitle"/>
      </w:pPr>
      <w:r>
        <w:t>Procedure</w:t>
      </w:r>
    </w:p>
    <w:tbl>
      <w:tblPr>
        <w:tblStyle w:val="SAPStandardTable"/>
        <w:tblW w:w="14298" w:type="dxa"/>
        <w:tblInd w:w="0" w:type="dxa"/>
        <w:tblLook w:val="0620" w:firstRow="1" w:lastRow="0" w:firstColumn="0" w:lastColumn="0" w:noHBand="1" w:noVBand="1"/>
      </w:tblPr>
      <w:tblGrid>
        <w:gridCol w:w="843"/>
        <w:gridCol w:w="1262"/>
        <w:gridCol w:w="6343"/>
        <w:gridCol w:w="4670"/>
        <w:gridCol w:w="1180"/>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t>Test Step #</w:t>
            </w:r>
          </w:p>
        </w:tc>
        <w:tc>
          <w:tcPr>
            <w:tcW w:w="0" w:type="auto"/>
          </w:tcPr>
          <w:p w:rsidR="00251D3B" w:rsidRDefault="00737D72">
            <w:pPr>
              <w:pStyle w:val="SAPTableHeader"/>
            </w:pPr>
            <w:r>
              <w:rPr>
                <w:rStyle w:val="SAPEmphasis"/>
              </w:rPr>
              <w:t>Test Step Name</w:t>
            </w:r>
          </w:p>
        </w:tc>
        <w:tc>
          <w:tcPr>
            <w:tcW w:w="0" w:type="auto"/>
          </w:tcPr>
          <w:p w:rsidR="00251D3B" w:rsidRDefault="00737D72">
            <w:pPr>
              <w:pStyle w:val="SAPTableHeader"/>
            </w:pPr>
            <w:r>
              <w:rPr>
                <w:rStyle w:val="SAPEmphasis"/>
              </w:rPr>
              <w:t>Instruction</w:t>
            </w:r>
          </w:p>
        </w:tc>
        <w:tc>
          <w:tcPr>
            <w:tcW w:w="0" w:type="auto"/>
          </w:tcPr>
          <w:p w:rsidR="00251D3B" w:rsidRDefault="00737D72">
            <w:pPr>
              <w:pStyle w:val="SAPTableHeader"/>
            </w:pPr>
            <w:r>
              <w:rPr>
                <w:rStyle w:val="SAPEmphasis"/>
              </w:rPr>
              <w:t>Expected Result</w:t>
            </w:r>
          </w:p>
        </w:tc>
        <w:tc>
          <w:tcPr>
            <w:tcW w:w="0" w:type="auto"/>
          </w:tcPr>
          <w:p w:rsidR="00251D3B" w:rsidRDefault="00737D72">
            <w:pPr>
              <w:pStyle w:val="SAPTableHeader"/>
            </w:pPr>
            <w:r>
              <w:rPr>
                <w:rStyle w:val="SAPEmphasis"/>
              </w:rPr>
              <w:t>Pass / Fail / Comment</w:t>
            </w:r>
          </w:p>
        </w:tc>
      </w:tr>
      <w:tr w:rsidR="00251D3B" w:rsidTr="00737D72">
        <w:tc>
          <w:tcPr>
            <w:tcW w:w="0" w:type="auto"/>
          </w:tcPr>
          <w:p w:rsidR="00251D3B" w:rsidRDefault="00737D72">
            <w:r>
              <w:t>1.</w:t>
            </w:r>
          </w:p>
        </w:tc>
        <w:tc>
          <w:tcPr>
            <w:tcW w:w="0" w:type="auto"/>
          </w:tcPr>
          <w:p w:rsidR="00251D3B" w:rsidRDefault="00737D72">
            <w:r>
              <w:rPr>
                <w:rStyle w:val="SAPEmphasis"/>
              </w:rPr>
              <w:t>Access Inbox</w:t>
            </w:r>
          </w:p>
        </w:tc>
        <w:tc>
          <w:tcPr>
            <w:tcW w:w="0" w:type="auto"/>
          </w:tcPr>
          <w:p w:rsidR="00251D3B" w:rsidRDefault="00737D72">
            <w:r>
              <w:t xml:space="preserve">To open the inbox which contains all objects the service team has to process, in the </w:t>
            </w:r>
            <w:r>
              <w:rPr>
                <w:rStyle w:val="SAPScreenElement"/>
              </w:rPr>
              <w:t>Apps</w:t>
            </w:r>
            <w:r>
              <w:t xml:space="preserve"> area on the left, choose </w:t>
            </w:r>
            <w:r>
              <w:rPr>
                <w:rStyle w:val="SAPScreenElement"/>
              </w:rPr>
              <w:t>Inbox</w:t>
            </w:r>
            <w:r>
              <w:t>.</w:t>
            </w:r>
          </w:p>
        </w:tc>
        <w:tc>
          <w:tcPr>
            <w:tcW w:w="0" w:type="auto"/>
          </w:tcPr>
          <w:p w:rsidR="00251D3B" w:rsidRDefault="00737D72">
            <w:r>
              <w:t xml:space="preserve">The </w:t>
            </w:r>
            <w:r>
              <w:rPr>
                <w:rStyle w:val="SAPScreenElement"/>
              </w:rPr>
              <w:t>Inbox</w:t>
            </w:r>
            <w:r>
              <w:t xml:space="preserve"> view is displayed.</w:t>
            </w:r>
          </w:p>
        </w:tc>
        <w:tc>
          <w:tcPr>
            <w:tcW w:w="0" w:type="auto"/>
          </w:tcPr>
          <w:p w:rsidR="00000000" w:rsidRDefault="00737D72"/>
        </w:tc>
      </w:tr>
      <w:tr w:rsidR="00251D3B" w:rsidTr="00737D72">
        <w:tc>
          <w:tcPr>
            <w:tcW w:w="0" w:type="auto"/>
          </w:tcPr>
          <w:p w:rsidR="00251D3B" w:rsidRDefault="00737D72">
            <w:r>
              <w:t>2.</w:t>
            </w:r>
          </w:p>
        </w:tc>
        <w:tc>
          <w:tcPr>
            <w:tcW w:w="0" w:type="auto"/>
          </w:tcPr>
          <w:p w:rsidR="00251D3B" w:rsidRDefault="00737D72">
            <w:r>
              <w:rPr>
                <w:rStyle w:val="SAPEmphasis"/>
              </w:rPr>
              <w:t>Search E-Mail</w:t>
            </w:r>
          </w:p>
        </w:tc>
        <w:tc>
          <w:tcPr>
            <w:tcW w:w="0" w:type="auto"/>
          </w:tcPr>
          <w:p w:rsidR="00737D72" w:rsidRDefault="00737D72">
            <w:r>
              <w:t>Use the available search parameters to find the e-mail, for example:</w:t>
            </w:r>
          </w:p>
          <w:p w:rsidR="00737D72" w:rsidRDefault="00737D72">
            <w:r>
              <w:rPr>
                <w:rStyle w:val="SAPScreenElement"/>
              </w:rPr>
              <w:t>Main Category</w:t>
            </w:r>
            <w:r>
              <w:t xml:space="preserve">: </w:t>
            </w:r>
            <w:r>
              <w:rPr>
                <w:rStyle w:val="SAPUserEntry"/>
              </w:rPr>
              <w:t>E-Mail</w:t>
            </w:r>
          </w:p>
          <w:p w:rsidR="00737D72" w:rsidRDefault="00737D72">
            <w:r>
              <w:rPr>
                <w:rStyle w:val="SAPScreenElement"/>
              </w:rPr>
              <w:t>Creation Period</w:t>
            </w:r>
            <w:r>
              <w:t xml:space="preserve">: </w:t>
            </w:r>
            <w:r>
              <w:rPr>
                <w:rStyle w:val="SAPUserEntry"/>
              </w:rPr>
              <w:t>Last 3 Days</w:t>
            </w:r>
          </w:p>
          <w:p w:rsidR="00251D3B" w:rsidRDefault="00737D72">
            <w:r>
              <w:t xml:space="preserve">Then choose </w:t>
            </w:r>
            <w:r>
              <w:rPr>
                <w:rStyle w:val="SAPScreenElement"/>
              </w:rPr>
              <w:t>Search</w:t>
            </w:r>
            <w:r>
              <w:t>.</w:t>
            </w:r>
          </w:p>
        </w:tc>
        <w:tc>
          <w:tcPr>
            <w:tcW w:w="0" w:type="auto"/>
          </w:tcPr>
          <w:p w:rsidR="00251D3B" w:rsidRDefault="00737D72">
            <w:r>
              <w:t xml:space="preserve">The reply e-mail to your original e-mail is displayed in the </w:t>
            </w:r>
            <w:r>
              <w:rPr>
                <w:rStyle w:val="SAPScreenElement"/>
              </w:rPr>
              <w:t>Result List</w:t>
            </w:r>
            <w:r>
              <w:t>.</w:t>
            </w:r>
          </w:p>
        </w:tc>
        <w:tc>
          <w:tcPr>
            <w:tcW w:w="0" w:type="auto"/>
          </w:tcPr>
          <w:p w:rsidR="00000000" w:rsidRDefault="00737D72"/>
        </w:tc>
      </w:tr>
      <w:tr w:rsidR="00251D3B" w:rsidTr="00737D72">
        <w:tc>
          <w:tcPr>
            <w:tcW w:w="0" w:type="auto"/>
          </w:tcPr>
          <w:p w:rsidR="00251D3B" w:rsidRDefault="00737D72">
            <w:r>
              <w:t>3.</w:t>
            </w:r>
          </w:p>
        </w:tc>
        <w:tc>
          <w:tcPr>
            <w:tcW w:w="0" w:type="auto"/>
          </w:tcPr>
          <w:p w:rsidR="00251D3B" w:rsidRDefault="00737D72">
            <w:r>
              <w:rPr>
                <w:rStyle w:val="SAPEmphasis"/>
              </w:rPr>
              <w:t>Identify E-Mail Sender</w:t>
            </w:r>
          </w:p>
        </w:tc>
        <w:tc>
          <w:tcPr>
            <w:tcW w:w="0" w:type="auto"/>
          </w:tcPr>
          <w:p w:rsidR="00737D72" w:rsidRDefault="00737D72">
            <w:r>
              <w:t xml:space="preserve">Select the line with the reply e-mail and choose </w:t>
            </w:r>
            <w:r>
              <w:rPr>
                <w:rStyle w:val="SAPScreenElement"/>
              </w:rPr>
              <w:t>Interact</w:t>
            </w:r>
            <w:r>
              <w:t>.</w:t>
            </w:r>
          </w:p>
          <w:p w:rsidR="00737D72" w:rsidRDefault="00737D72">
            <w:r>
              <w:t xml:space="preserve">In the </w:t>
            </w:r>
            <w:r>
              <w:rPr>
                <w:rStyle w:val="SAPScreenElement"/>
              </w:rPr>
              <w:t>Identify Account</w:t>
            </w:r>
            <w:r>
              <w:t xml:space="preserve"> view the business partner to which your e-mail address is assigned is displayed. If no business partner is assigned to the e-mail address, manually search for an account </w:t>
            </w:r>
            <w:r>
              <w:t>or contact person.</w:t>
            </w:r>
          </w:p>
          <w:p w:rsidR="00251D3B" w:rsidRDefault="00737D72">
            <w:r>
              <w:rPr>
                <w:rStyle w:val="SAPScreenElement"/>
              </w:rPr>
              <w:t>Confirm</w:t>
            </w:r>
            <w:r>
              <w:t xml:space="preserve"> the business partner.</w:t>
            </w:r>
          </w:p>
        </w:tc>
        <w:tc>
          <w:tcPr>
            <w:tcW w:w="0" w:type="auto"/>
          </w:tcPr>
          <w:p w:rsidR="00251D3B" w:rsidRDefault="00737D72">
            <w:r>
              <w:t>Based on the e-mail address of the incoming e-mail the system has proposed the related business partner. You have confirmed the business partner.</w:t>
            </w:r>
          </w:p>
        </w:tc>
        <w:tc>
          <w:tcPr>
            <w:tcW w:w="0" w:type="auto"/>
          </w:tcPr>
          <w:p w:rsidR="00000000" w:rsidRDefault="00737D72"/>
        </w:tc>
      </w:tr>
      <w:tr w:rsidR="00251D3B" w:rsidTr="00737D72">
        <w:tc>
          <w:tcPr>
            <w:tcW w:w="0" w:type="auto"/>
          </w:tcPr>
          <w:p w:rsidR="00251D3B" w:rsidRDefault="00737D72">
            <w:r>
              <w:t>4.</w:t>
            </w:r>
          </w:p>
        </w:tc>
        <w:tc>
          <w:tcPr>
            <w:tcW w:w="0" w:type="auto"/>
          </w:tcPr>
          <w:p w:rsidR="00251D3B" w:rsidRDefault="00737D72">
            <w:r>
              <w:rPr>
                <w:rStyle w:val="SAPEmphasis"/>
              </w:rPr>
              <w:t>Reply to E-Mail</w:t>
            </w:r>
          </w:p>
        </w:tc>
        <w:tc>
          <w:tcPr>
            <w:tcW w:w="0" w:type="auto"/>
          </w:tcPr>
          <w:p w:rsidR="00737D72" w:rsidRDefault="00737D72">
            <w:r>
              <w:t xml:space="preserve">In the </w:t>
            </w:r>
            <w:r>
              <w:rPr>
                <w:rStyle w:val="SAPScreenElement"/>
              </w:rPr>
              <w:t>Identify Account</w:t>
            </w:r>
            <w:r>
              <w:t xml:space="preserve"> view, scroll d</w:t>
            </w:r>
            <w:r>
              <w:t xml:space="preserve">own to the </w:t>
            </w:r>
            <w:r>
              <w:rPr>
                <w:rStyle w:val="SAPScreenElement"/>
              </w:rPr>
              <w:t>Confirmed Partners / E-Mail Preview</w:t>
            </w:r>
            <w:r>
              <w:t xml:space="preserve"> area and navigate to the </w:t>
            </w:r>
            <w:r>
              <w:rPr>
                <w:rStyle w:val="SAPScreenElement"/>
              </w:rPr>
              <w:t>E-Mail Preview</w:t>
            </w:r>
            <w:r>
              <w:t>.</w:t>
            </w:r>
          </w:p>
          <w:p w:rsidR="00737D72" w:rsidRDefault="00737D72">
            <w:r>
              <w:t xml:space="preserve">Choose </w:t>
            </w:r>
            <w:r>
              <w:rPr>
                <w:rStyle w:val="SAPScreenElement"/>
              </w:rPr>
              <w:t>Full View</w:t>
            </w:r>
            <w:r>
              <w:t xml:space="preserve"> to display the e-mail in the e-mail editor.</w:t>
            </w:r>
          </w:p>
          <w:p w:rsidR="00251D3B" w:rsidRDefault="00737D72">
            <w:r>
              <w:t xml:space="preserve">Choose </w:t>
            </w:r>
            <w:r>
              <w:rPr>
                <w:rStyle w:val="SAPScreenElement"/>
              </w:rPr>
              <w:t>Reply</w:t>
            </w:r>
            <w:r>
              <w:t xml:space="preserve">, maintain an e-mail text, and then choose </w:t>
            </w:r>
            <w:r>
              <w:rPr>
                <w:rStyle w:val="SAPScreenElement"/>
              </w:rPr>
              <w:t>Send</w:t>
            </w:r>
            <w:r>
              <w:t>.</w:t>
            </w:r>
          </w:p>
        </w:tc>
        <w:tc>
          <w:tcPr>
            <w:tcW w:w="0" w:type="auto"/>
          </w:tcPr>
          <w:p w:rsidR="00251D3B" w:rsidRDefault="00737D72">
            <w:r>
              <w:t>The e-mail is sent.</w:t>
            </w:r>
          </w:p>
        </w:tc>
        <w:tc>
          <w:tcPr>
            <w:tcW w:w="0" w:type="auto"/>
          </w:tcPr>
          <w:p w:rsidR="00000000" w:rsidRDefault="00737D72"/>
        </w:tc>
      </w:tr>
      <w:tr w:rsidR="00251D3B" w:rsidTr="00737D72">
        <w:tc>
          <w:tcPr>
            <w:tcW w:w="0" w:type="auto"/>
          </w:tcPr>
          <w:p w:rsidR="00251D3B" w:rsidRDefault="00737D72">
            <w:r>
              <w:lastRenderedPageBreak/>
              <w:t>5.</w:t>
            </w:r>
          </w:p>
        </w:tc>
        <w:tc>
          <w:tcPr>
            <w:tcW w:w="0" w:type="auto"/>
          </w:tcPr>
          <w:p w:rsidR="00251D3B" w:rsidRDefault="00737D72">
            <w:r>
              <w:rPr>
                <w:rStyle w:val="SAPEmphasis"/>
              </w:rPr>
              <w:t>End Interaction</w:t>
            </w:r>
          </w:p>
        </w:tc>
        <w:tc>
          <w:tcPr>
            <w:tcW w:w="0" w:type="auto"/>
          </w:tcPr>
          <w:p w:rsidR="00251D3B" w:rsidRDefault="00737D72">
            <w:r>
              <w:t xml:space="preserve">Close all open transactions by choosing </w:t>
            </w:r>
            <w:r>
              <w:rPr>
                <w:rStyle w:val="SAPScreenElement"/>
              </w:rPr>
              <w:t>End</w:t>
            </w:r>
            <w:r>
              <w:t>.</w:t>
            </w:r>
          </w:p>
        </w:tc>
        <w:tc>
          <w:tcPr>
            <w:tcW w:w="0" w:type="auto"/>
          </w:tcPr>
          <w:p w:rsidR="00737D72" w:rsidRDefault="00737D72">
            <w:r>
              <w:t>The interaction is saved automatically.</w:t>
            </w:r>
          </w:p>
          <w:p w:rsidR="00251D3B" w:rsidRDefault="00737D72">
            <w:r>
              <w:t xml:space="preserve">The system navigates back to the </w:t>
            </w:r>
            <w:r>
              <w:rPr>
                <w:rStyle w:val="SAPScreenElement"/>
              </w:rPr>
              <w:t>Identify Account</w:t>
            </w:r>
            <w:r>
              <w:t xml:space="preserve"> view.</w:t>
            </w:r>
          </w:p>
        </w:tc>
        <w:tc>
          <w:tcPr>
            <w:tcW w:w="0" w:type="auto"/>
          </w:tcPr>
          <w:p w:rsidR="00000000" w:rsidRDefault="00737D72"/>
        </w:tc>
      </w:tr>
    </w:tbl>
    <w:p w:rsidR="00251D3B" w:rsidRDefault="00251D3B"/>
    <w:p w:rsidR="00251D3B" w:rsidRDefault="00737D72">
      <w:pPr>
        <w:pStyle w:val="Heading1"/>
      </w:pPr>
      <w:bookmarkStart w:id="36" w:name="unique_18"/>
      <w:bookmarkStart w:id="37" w:name="_Toc51401331"/>
      <w:r>
        <w:lastRenderedPageBreak/>
        <w:t>Appendix</w:t>
      </w:r>
      <w:bookmarkEnd w:id="36"/>
      <w:bookmarkEnd w:id="37"/>
    </w:p>
    <w:p w:rsidR="00251D3B" w:rsidRDefault="00737D72">
      <w:pPr>
        <w:pStyle w:val="Heading2"/>
      </w:pPr>
      <w:bookmarkStart w:id="38" w:name="unique_19"/>
      <w:bookmarkStart w:id="39" w:name="_Toc51401332"/>
      <w:r>
        <w:t>Succeeding Processes</w:t>
      </w:r>
      <w:bookmarkEnd w:id="38"/>
      <w:bookmarkEnd w:id="39"/>
    </w:p>
    <w:p w:rsidR="00251D3B" w:rsidRDefault="00737D72">
      <w:r>
        <w:t xml:space="preserve">After completing the activities in this test script, you can continue testing </w:t>
      </w:r>
      <w:r>
        <w:t>the following business processes:</w:t>
      </w:r>
    </w:p>
    <w:tbl>
      <w:tblPr>
        <w:tblStyle w:val="SAPStandardTable"/>
        <w:tblW w:w="14298" w:type="dxa"/>
        <w:tblInd w:w="0" w:type="dxa"/>
        <w:tblLook w:val="0620" w:firstRow="1" w:lastRow="0" w:firstColumn="0" w:lastColumn="0" w:noHBand="1" w:noVBand="1"/>
      </w:tblPr>
      <w:tblGrid>
        <w:gridCol w:w="2136"/>
        <w:gridCol w:w="12162"/>
      </w:tblGrid>
      <w:tr w:rsidR="00251D3B" w:rsidTr="00737D72">
        <w:trPr>
          <w:cnfStyle w:val="100000000000" w:firstRow="1" w:lastRow="0" w:firstColumn="0" w:lastColumn="0" w:oddVBand="0" w:evenVBand="0" w:oddHBand="0" w:evenHBand="0" w:firstRowFirstColumn="0" w:firstRowLastColumn="0" w:lastRowFirstColumn="0" w:lastRowLastColumn="0"/>
        </w:trPr>
        <w:tc>
          <w:tcPr>
            <w:tcW w:w="0" w:type="auto"/>
          </w:tcPr>
          <w:p w:rsidR="00251D3B" w:rsidRDefault="00737D72">
            <w:pPr>
              <w:pStyle w:val="SAPTableHeader"/>
            </w:pPr>
            <w:r>
              <w:rPr>
                <w:rStyle w:val="SAPEmphasis"/>
              </w:rPr>
              <w:t>Process</w:t>
            </w:r>
          </w:p>
        </w:tc>
        <w:tc>
          <w:tcPr>
            <w:tcW w:w="0" w:type="auto"/>
          </w:tcPr>
          <w:p w:rsidR="00251D3B" w:rsidRDefault="00737D72">
            <w:pPr>
              <w:pStyle w:val="SAPTableHeader"/>
            </w:pPr>
            <w:r>
              <w:rPr>
                <w:rStyle w:val="SAPEmphasis"/>
              </w:rPr>
              <w:t>Business Condition</w:t>
            </w:r>
          </w:p>
        </w:tc>
      </w:tr>
      <w:tr w:rsidR="00251D3B" w:rsidTr="00737D72">
        <w:tc>
          <w:tcPr>
            <w:tcW w:w="0" w:type="auto"/>
          </w:tcPr>
          <w:p w:rsidR="00251D3B" w:rsidRDefault="00737D72">
            <w:r>
              <w:t>41Z - Service Order Management</w:t>
            </w:r>
          </w:p>
        </w:tc>
        <w:tc>
          <w:tcPr>
            <w:tcW w:w="0" w:type="auto"/>
          </w:tcPr>
          <w:p w:rsidR="00251D3B" w:rsidRDefault="00737D72">
            <w:r>
              <w:t>If a customer's request cannot be handled remotely, the service desk agent can create a service order as follow up of a service request. The service order is then planned and a technician will be sent o</w:t>
            </w:r>
            <w:r>
              <w:t>nsite to fix the issue.</w:t>
            </w:r>
          </w:p>
        </w:tc>
      </w:tr>
      <w:tr w:rsidR="00251D3B" w:rsidTr="00737D72">
        <w:tc>
          <w:tcPr>
            <w:tcW w:w="0" w:type="auto"/>
          </w:tcPr>
          <w:p w:rsidR="00251D3B" w:rsidRDefault="00737D72">
            <w:r>
              <w:t>41V - Presales Management</w:t>
            </w:r>
          </w:p>
        </w:tc>
        <w:tc>
          <w:tcPr>
            <w:tcW w:w="0" w:type="auto"/>
          </w:tcPr>
          <w:p w:rsidR="00251D3B" w:rsidRDefault="00737D72">
            <w:r>
              <w:t>This scope item can be relevant if the service desk agent wants to create a follow-up activity, or a lead, as a result of a customer interaction.</w:t>
            </w:r>
          </w:p>
        </w:tc>
      </w:tr>
    </w:tbl>
    <w:p w:rsidR="00000000" w:rsidRDefault="00737D72"/>
    <w:p w:rsidR="00737D72" w:rsidRDefault="00737D72"/>
    <w:p w:rsidR="00737D72" w:rsidRDefault="00737D72" w:rsidP="00F159B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37D72" w:rsidTr="00647EB7">
        <w:trPr>
          <w:cnfStyle w:val="100000000000" w:firstRow="1" w:lastRow="0" w:firstColumn="0" w:lastColumn="0" w:oddVBand="0" w:evenVBand="0" w:oddHBand="0" w:evenHBand="0" w:firstRowFirstColumn="0" w:firstRowLastColumn="0" w:lastRowFirstColumn="0" w:lastRowLastColumn="0"/>
        </w:trPr>
        <w:tc>
          <w:tcPr>
            <w:tcW w:w="1554" w:type="dxa"/>
          </w:tcPr>
          <w:p w:rsidR="00737D72" w:rsidRDefault="00737D72" w:rsidP="00647EB7">
            <w:r>
              <w:t>Type Style</w:t>
            </w:r>
          </w:p>
        </w:tc>
        <w:tc>
          <w:tcPr>
            <w:tcW w:w="11598" w:type="dxa"/>
          </w:tcPr>
          <w:p w:rsidR="00737D72" w:rsidRDefault="00737D72" w:rsidP="00647EB7">
            <w:r>
              <w:t>Description</w:t>
            </w:r>
          </w:p>
        </w:tc>
      </w:tr>
      <w:tr w:rsidR="00737D72" w:rsidRPr="001B5034" w:rsidTr="00647EB7">
        <w:tc>
          <w:tcPr>
            <w:tcW w:w="1554" w:type="dxa"/>
          </w:tcPr>
          <w:p w:rsidR="00737D72" w:rsidRPr="001B5034" w:rsidRDefault="00737D72" w:rsidP="00647EB7">
            <w:r w:rsidRPr="00601DC2">
              <w:rPr>
                <w:rStyle w:val="SAPScreenElement"/>
              </w:rPr>
              <w:t>Example</w:t>
            </w:r>
          </w:p>
        </w:tc>
        <w:tc>
          <w:tcPr>
            <w:tcW w:w="11598" w:type="dxa"/>
          </w:tcPr>
          <w:p w:rsidR="00737D72" w:rsidRDefault="00737D72" w:rsidP="00647EB7">
            <w:r w:rsidRPr="001B5034">
              <w:t>Words or characters quoted from the screen. These include field names, screen titles, pushbuttons labels, menu names, menu paths, and menu options.</w:t>
            </w:r>
          </w:p>
          <w:p w:rsidR="00737D72" w:rsidRPr="001B5034" w:rsidRDefault="00737D72" w:rsidP="00647EB7">
            <w:r>
              <w:t>Textual c</w:t>
            </w:r>
            <w:r w:rsidRPr="001B5034">
              <w:t xml:space="preserve">ross-references to other </w:t>
            </w:r>
            <w:r>
              <w:t>documents</w:t>
            </w:r>
            <w:r w:rsidRPr="001B5034">
              <w:t>.</w:t>
            </w:r>
          </w:p>
        </w:tc>
      </w:tr>
      <w:tr w:rsidR="00737D72"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737D72" w:rsidRPr="005A5AB7" w:rsidRDefault="00737D72" w:rsidP="00647EB7">
            <w:pPr>
              <w:rPr>
                <w:rStyle w:val="SAPEmphasis"/>
              </w:rPr>
            </w:pPr>
            <w:r w:rsidRPr="00D61EBC">
              <w:rPr>
                <w:rStyle w:val="SAPEmphasis"/>
              </w:rPr>
              <w:t>Example</w:t>
            </w:r>
          </w:p>
        </w:tc>
        <w:tc>
          <w:tcPr>
            <w:tcW w:w="11598" w:type="dxa"/>
          </w:tcPr>
          <w:p w:rsidR="00737D72" w:rsidRPr="001B5034" w:rsidRDefault="00737D72" w:rsidP="00647EB7">
            <w:r w:rsidRPr="001B5034">
              <w:t xml:space="preserve">Emphasized words or </w:t>
            </w:r>
            <w:r>
              <w:t>expressions.</w:t>
            </w:r>
          </w:p>
        </w:tc>
      </w:tr>
      <w:tr w:rsidR="00737D72" w:rsidRPr="001B5034" w:rsidTr="00647EB7">
        <w:tc>
          <w:tcPr>
            <w:tcW w:w="1554" w:type="dxa"/>
          </w:tcPr>
          <w:p w:rsidR="00737D72" w:rsidRPr="001B5034" w:rsidRDefault="00737D72" w:rsidP="00647EB7">
            <w:r w:rsidRPr="009A20CD">
              <w:rPr>
                <w:rStyle w:val="SAPMonospace"/>
              </w:rPr>
              <w:t>EXAMPLE</w:t>
            </w:r>
          </w:p>
        </w:tc>
        <w:tc>
          <w:tcPr>
            <w:tcW w:w="11598" w:type="dxa"/>
          </w:tcPr>
          <w:p w:rsidR="00737D72" w:rsidRPr="001B5034" w:rsidRDefault="00737D72" w:rsidP="00647EB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37D72"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737D72" w:rsidRPr="005411A0" w:rsidRDefault="00737D72" w:rsidP="00647EB7">
            <w:pPr>
              <w:rPr>
                <w:rStyle w:val="SAPMonospace"/>
              </w:rPr>
            </w:pPr>
            <w:r w:rsidRPr="005411A0">
              <w:rPr>
                <w:rStyle w:val="SAPMonospace"/>
              </w:rPr>
              <w:t>Example</w:t>
            </w:r>
          </w:p>
        </w:tc>
        <w:tc>
          <w:tcPr>
            <w:tcW w:w="11598" w:type="dxa"/>
          </w:tcPr>
          <w:p w:rsidR="00737D72" w:rsidRPr="001B5034" w:rsidRDefault="00737D72" w:rsidP="00647EB7">
            <w:r w:rsidRPr="001B5034">
              <w:t>Output on the screen. This includes file and directory names and their paths, messages, names of variables and parameters, source text, and names of installation, upgrade and database tools.</w:t>
            </w:r>
          </w:p>
        </w:tc>
      </w:tr>
      <w:tr w:rsidR="00737D72" w:rsidRPr="001B5034" w:rsidTr="00647EB7">
        <w:tc>
          <w:tcPr>
            <w:tcW w:w="1554" w:type="dxa"/>
          </w:tcPr>
          <w:p w:rsidR="00737D72" w:rsidRPr="005A5AB7" w:rsidRDefault="00737D72" w:rsidP="00647EB7">
            <w:pPr>
              <w:rPr>
                <w:rStyle w:val="SAPEmphasis"/>
              </w:rPr>
            </w:pPr>
            <w:r w:rsidRPr="006F3BFA">
              <w:rPr>
                <w:rStyle w:val="SAPUserEntry"/>
              </w:rPr>
              <w:t>Example</w:t>
            </w:r>
          </w:p>
        </w:tc>
        <w:tc>
          <w:tcPr>
            <w:tcW w:w="11598" w:type="dxa"/>
          </w:tcPr>
          <w:p w:rsidR="00737D72" w:rsidRPr="001B5034" w:rsidRDefault="00737D72" w:rsidP="00647EB7">
            <w:r w:rsidRPr="001B5034">
              <w:t>Exact user entry. These are words or characters that you enter in the system exactly as they appear in the documentation.</w:t>
            </w:r>
          </w:p>
        </w:tc>
      </w:tr>
      <w:tr w:rsidR="00737D72"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737D72" w:rsidRPr="006F3BFA" w:rsidRDefault="00737D72" w:rsidP="00647EB7">
            <w:pPr>
              <w:rPr>
                <w:rStyle w:val="SAPUserEntry"/>
              </w:rPr>
            </w:pPr>
            <w:r w:rsidRPr="006F3BFA">
              <w:rPr>
                <w:rStyle w:val="SAPUserEntry"/>
              </w:rPr>
              <w:t>&lt;Example&gt;</w:t>
            </w:r>
          </w:p>
        </w:tc>
        <w:tc>
          <w:tcPr>
            <w:tcW w:w="11598" w:type="dxa"/>
          </w:tcPr>
          <w:p w:rsidR="00737D72" w:rsidRPr="001B5034" w:rsidRDefault="00737D72" w:rsidP="00647EB7">
            <w:r w:rsidRPr="001B5034">
              <w:t>Variable user entry. Angle brackets indicate that you replace these words and characters with appropriate entries to make entries in the system.</w:t>
            </w:r>
          </w:p>
        </w:tc>
      </w:tr>
      <w:tr w:rsidR="00737D72" w:rsidRPr="001B5034" w:rsidTr="00647EB7">
        <w:tc>
          <w:tcPr>
            <w:tcW w:w="1554" w:type="dxa"/>
          </w:tcPr>
          <w:p w:rsidR="00737D72" w:rsidRPr="00601DC2" w:rsidRDefault="00737D72" w:rsidP="00647EB7">
            <w:pPr>
              <w:rPr>
                <w:rStyle w:val="SAPKeyboard"/>
              </w:rPr>
            </w:pPr>
            <w:r w:rsidRPr="005E595C">
              <w:rPr>
                <w:rStyle w:val="SAPKeyboard"/>
              </w:rPr>
              <w:t>EXAMPLE</w:t>
            </w:r>
          </w:p>
        </w:tc>
        <w:tc>
          <w:tcPr>
            <w:tcW w:w="11598" w:type="dxa"/>
          </w:tcPr>
          <w:p w:rsidR="00737D72" w:rsidRPr="001B5034" w:rsidRDefault="00737D72" w:rsidP="00647EB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37D72" w:rsidRDefault="00737D72" w:rsidP="00F159BB"/>
    <w:p w:rsidR="00737D72" w:rsidRDefault="00737D72" w:rsidP="00F159BB">
      <w:pPr>
        <w:spacing w:after="200" w:line="276" w:lineRule="auto"/>
      </w:pPr>
    </w:p>
    <w:p w:rsidR="00737D72" w:rsidRPr="00416A0C" w:rsidRDefault="00737D72" w:rsidP="00F159BB">
      <w:pPr>
        <w:sectPr w:rsidR="00737D72" w:rsidRPr="00416A0C" w:rsidSect="00737D7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37D72" w:rsidTr="00647EB7">
        <w:trPr>
          <w:trHeight w:hRule="exact" w:val="227"/>
        </w:trPr>
        <w:tc>
          <w:tcPr>
            <w:tcW w:w="3969" w:type="dxa"/>
            <w:shd w:val="clear" w:color="auto" w:fill="000000" w:themeFill="text1"/>
            <w:tcMar>
              <w:top w:w="0" w:type="dxa"/>
              <w:bottom w:w="0" w:type="dxa"/>
            </w:tcMar>
          </w:tcPr>
          <w:p w:rsidR="00737D72" w:rsidRDefault="00737D72" w:rsidP="00647EB7"/>
        </w:tc>
      </w:tr>
      <w:tr w:rsidR="00737D72" w:rsidTr="00647EB7">
        <w:trPr>
          <w:trHeight w:hRule="exact" w:val="1134"/>
        </w:trPr>
        <w:tc>
          <w:tcPr>
            <w:tcW w:w="3969" w:type="dxa"/>
            <w:shd w:val="clear" w:color="auto" w:fill="FFFFFF" w:themeFill="background1"/>
          </w:tcPr>
          <w:p w:rsidR="00737D72" w:rsidRDefault="00737D72" w:rsidP="00647EB7">
            <w:pPr>
              <w:pStyle w:val="SAPLastPageGray"/>
            </w:pPr>
            <w:r>
              <w:t>www.sap.com/contactsap</w:t>
            </w:r>
          </w:p>
        </w:tc>
      </w:tr>
      <w:tr w:rsidR="00737D72" w:rsidTr="00647EB7">
        <w:trPr>
          <w:trHeight w:val="8120"/>
        </w:trPr>
        <w:tc>
          <w:tcPr>
            <w:tcW w:w="3969" w:type="dxa"/>
            <w:shd w:val="clear" w:color="auto" w:fill="FFFFFF" w:themeFill="background1"/>
            <w:vAlign w:val="bottom"/>
          </w:tcPr>
          <w:p w:rsidR="00737D72" w:rsidRPr="00CD309F" w:rsidRDefault="00737D72" w:rsidP="00647EB7">
            <w:pPr>
              <w:pStyle w:val="SAPLastPageNormal"/>
            </w:pPr>
            <w:bookmarkStart w:id="40" w:name="copyright"/>
            <w:r>
              <w:t>© 20</w:t>
            </w:r>
            <w:r w:rsidRPr="0096337E">
              <w:t>20</w:t>
            </w:r>
            <w:r>
              <w:t xml:space="preserve"> SAP </w:t>
            </w:r>
            <w:r w:rsidRPr="001A58BA">
              <w:t>SE</w:t>
            </w:r>
            <w:r>
              <w:t xml:space="preserve"> or an SAP affiliate company</w:t>
            </w:r>
            <w:r w:rsidRPr="00CD309F">
              <w:t>. All rights reserv</w:t>
            </w:r>
            <w:r>
              <w:t>ed.</w:t>
            </w:r>
            <w:bookmarkEnd w:id="40"/>
          </w:p>
          <w:p w:rsidR="00737D72" w:rsidRDefault="00737D72" w:rsidP="00647EB7">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37D72" w:rsidRPr="00F42CDC" w:rsidRDefault="00737D72" w:rsidP="00647EB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37D72" w:rsidRPr="00F42CDC" w:rsidRDefault="00737D72" w:rsidP="00647EB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37D72" w:rsidRPr="00F42CDC" w:rsidRDefault="00737D72" w:rsidP="00647EB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37D72" w:rsidRDefault="00737D72" w:rsidP="00647EB7">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41"/>
          </w:p>
          <w:p w:rsidR="00737D72" w:rsidRPr="00907380" w:rsidRDefault="00737D72" w:rsidP="00647EB7">
            <w:pPr>
              <w:pStyle w:val="SAPMaterialNumber"/>
            </w:pPr>
          </w:p>
        </w:tc>
      </w:tr>
    </w:tbl>
    <w:p w:rsidR="00737D72" w:rsidRPr="00F159BB" w:rsidRDefault="00737D72" w:rsidP="00F159BB">
      <w:pPr>
        <w:pStyle w:val="SAPLastPageNormal"/>
        <w:rPr>
          <w:lang w:val="en-US"/>
        </w:rPr>
      </w:pPr>
      <w:r>
        <w:rPr>
          <w:noProof/>
          <w:lang w:eastAsia="de-DE"/>
        </w:rPr>
        <w:drawing>
          <wp:anchor distT="0" distB="0" distL="114300" distR="114300" simplePos="0" relativeHeight="251659264" behindDoc="0" locked="1" layoutInCell="1" allowOverlap="1" wp14:anchorId="35A7C071" wp14:editId="7F8E6E9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37D72" w:rsidRPr="00F159BB">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37D72">
      <w:pPr>
        <w:spacing w:before="0" w:after="0" w:line="240" w:lineRule="auto"/>
      </w:pPr>
      <w:r>
        <w:separator/>
      </w:r>
    </w:p>
  </w:endnote>
  <w:endnote w:type="continuationSeparator" w:id="0">
    <w:p w:rsidR="00000000" w:rsidRDefault="00737D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Default="00737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37D72" w:rsidRPr="005D1853" w:rsidTr="00270BA0">
      <w:tc>
        <w:tcPr>
          <w:tcW w:w="5245" w:type="dxa"/>
          <w:vAlign w:val="bottom"/>
        </w:tcPr>
        <w:p w:rsidR="00737D72" w:rsidRDefault="00737D72" w:rsidP="00270BA0">
          <w:pPr>
            <w:pStyle w:val="SAPFooterleft"/>
          </w:pPr>
          <w:fldSimple w:instr=" REF maintitle \* MERGEFORMAT ">
            <w:r>
              <w:t>Interaction Center Service Request Management (41W_DE)</w:t>
            </w:r>
          </w:fldSimple>
        </w:p>
        <w:p w:rsidR="00737D72" w:rsidRPr="001B2C66" w:rsidRDefault="00737D72"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37D72" w:rsidRPr="00860C35" w:rsidRDefault="00737D72"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37D72">
            <w:rPr>
              <w:rStyle w:val="SAPFooterSecurityLevel"/>
            </w:rPr>
            <w:t>public</w:t>
          </w:r>
          <w:r>
            <w:rPr>
              <w:rStyle w:val="SAPFooterSecurityLevel"/>
            </w:rPr>
            <w:fldChar w:fldCharType="end"/>
          </w:r>
          <w:r w:rsidRPr="00860C35">
            <w:rPr>
              <w:rStyle w:val="SAPFooterSecurityLevel"/>
            </w:rPr>
            <w:t xml:space="preserve"> </w:t>
          </w:r>
        </w:p>
        <w:p w:rsidR="00737D72" w:rsidRPr="00860C35" w:rsidRDefault="00737D72" w:rsidP="00270BA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37D72" w:rsidRPr="004319A4" w:rsidRDefault="00737D72"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37D72" w:rsidRDefault="00737D72" w:rsidP="00854B92">
    <w:pPr>
      <w:pStyle w:val="Footer"/>
    </w:pPr>
  </w:p>
  <w:p w:rsidR="00737D72" w:rsidRDefault="00737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Default="00737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Pr="00737D72" w:rsidRDefault="00737D72" w:rsidP="00737D72">
    <w:pPr>
      <w:pStyle w:val="Footer"/>
    </w:pPr>
    <w:bookmarkStart w:id="42" w:name="_GoBack"/>
    <w:bookmarkEnd w:id="4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60D" w:rsidRPr="00737D72" w:rsidRDefault="00737D72" w:rsidP="00737D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Pr="00737D72" w:rsidRDefault="00737D72" w:rsidP="00737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37D72">
      <w:pPr>
        <w:spacing w:before="0" w:after="0" w:line="240" w:lineRule="auto"/>
      </w:pPr>
      <w:r>
        <w:rPr>
          <w:color w:val="000000"/>
        </w:rPr>
        <w:separator/>
      </w:r>
    </w:p>
  </w:footnote>
  <w:footnote w:type="continuationSeparator" w:id="0">
    <w:p w:rsidR="00000000" w:rsidRDefault="00737D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Default="00737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Pr="005B6104" w:rsidRDefault="00737D72" w:rsidP="00292064">
    <w:pPr>
      <w:pStyle w:val="SAPHeader"/>
      <w:rPr>
        <w:sz w:val="4"/>
        <w:szCs w:val="4"/>
        <w:lang w:val="de-DE"/>
      </w:rPr>
    </w:pPr>
  </w:p>
  <w:p w:rsidR="00737D72" w:rsidRPr="00292064" w:rsidRDefault="00737D72" w:rsidP="00292064">
    <w:pPr>
      <w:pStyle w:val="Header"/>
      <w:rPr>
        <w:sz w:val="2"/>
        <w:szCs w:val="2"/>
      </w:rPr>
    </w:pPr>
  </w:p>
  <w:p w:rsidR="00737D72" w:rsidRDefault="00737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37D72" w:rsidRPr="005D1853" w:rsidTr="00270BA0">
      <w:tc>
        <w:tcPr>
          <w:tcW w:w="5245" w:type="dxa"/>
          <w:vAlign w:val="bottom"/>
        </w:tcPr>
        <w:p w:rsidR="00737D72" w:rsidRDefault="00737D72" w:rsidP="00270BA0">
          <w:pPr>
            <w:pStyle w:val="SAPFooterleft"/>
          </w:pPr>
          <w:fldSimple w:instr=" REF maintitle \* MERGEFORMAT ">
            <w:sdt>
              <w:sdtPr>
                <w:alias w:val="Scope item name"/>
                <w:tag w:val="Scope item name"/>
                <w:id w:val="-1612121847"/>
                <w:placeholder>
                  <w:docPart w:val="C71A8A19E79B4C8C8BE49D7590436A48"/>
                </w:placeholder>
                <w:showingPlcHdr/>
              </w:sdtPr>
              <w:sdtContent>
                <w:r>
                  <w:t>Enter Scope Item Name</w:t>
                </w:r>
              </w:sdtContent>
            </w:sdt>
          </w:fldSimple>
        </w:p>
        <w:p w:rsidR="00737D72" w:rsidRPr="001B2C66" w:rsidRDefault="00737D72"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37D72" w:rsidRPr="00860C35" w:rsidRDefault="00737D72"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37D72" w:rsidRPr="00860C35" w:rsidRDefault="00737D72" w:rsidP="00270BA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37D72" w:rsidRPr="004319A4" w:rsidRDefault="00737D72"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37D72" w:rsidRDefault="00737D72" w:rsidP="00854B92">
    <w:pPr>
      <w:pStyle w:val="Footer"/>
    </w:pPr>
  </w:p>
  <w:p w:rsidR="00737D72" w:rsidRDefault="00737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37D72" w:rsidRPr="005D1853" w:rsidTr="00270BA0">
      <w:tc>
        <w:tcPr>
          <w:tcW w:w="5245" w:type="dxa"/>
          <w:vAlign w:val="bottom"/>
        </w:tcPr>
        <w:p w:rsidR="00737D72" w:rsidRDefault="00737D72" w:rsidP="00270BA0">
          <w:pPr>
            <w:pStyle w:val="SAPFooterleft"/>
          </w:pPr>
          <w:fldSimple w:instr=" REF maintitle \* MERGEFORMAT ">
            <w:sdt>
              <w:sdtPr>
                <w:alias w:val="Scope item name"/>
                <w:tag w:val="Scope item name"/>
                <w:id w:val="-2080813647"/>
                <w:placeholder>
                  <w:docPart w:val="391F0506B1B24E5CB790F5FE6C42426E"/>
                </w:placeholder>
                <w:showingPlcHdr/>
              </w:sdtPr>
              <w:sdtContent>
                <w:r>
                  <w:t>Enter Scope Item Name</w:t>
                </w:r>
              </w:sdtContent>
            </w:sdt>
          </w:fldSimple>
        </w:p>
        <w:p w:rsidR="00737D72" w:rsidRPr="001B2C66" w:rsidRDefault="00737D72"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37D72" w:rsidRPr="00860C35" w:rsidRDefault="00737D72"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37D72" w:rsidRPr="00860C35" w:rsidRDefault="00737D72" w:rsidP="00270BA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37D72" w:rsidRPr="004319A4" w:rsidRDefault="00737D72"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37D72" w:rsidRDefault="00737D72" w:rsidP="00854B92">
    <w:pPr>
      <w:pStyle w:val="Footer"/>
    </w:pPr>
  </w:p>
  <w:p w:rsidR="00737D72" w:rsidRPr="00737D72" w:rsidRDefault="00737D72" w:rsidP="00737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Pr="00737D72" w:rsidRDefault="00737D72" w:rsidP="00737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72" w:rsidRPr="00737D72" w:rsidRDefault="00737D72" w:rsidP="00737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7FE5DF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AC13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61EA18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BD1C92"/>
    <w:multiLevelType w:val="multilevel"/>
    <w:tmpl w:val="6D944E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D797163"/>
    <w:multiLevelType w:val="multilevel"/>
    <w:tmpl w:val="44FE4E2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34E3CD7"/>
    <w:multiLevelType w:val="multilevel"/>
    <w:tmpl w:val="8438BC7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5117719"/>
    <w:multiLevelType w:val="multilevel"/>
    <w:tmpl w:val="9A52C28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0"/>
    <w:lvlOverride w:ilvl="0">
      <w:startOverride w:val="1"/>
    </w:lvlOverride>
  </w:num>
  <w:num w:numId="6">
    <w:abstractNumId w:val="11"/>
    <w:lvlOverride w:ilvl="0"/>
  </w:num>
  <w:num w:numId="7">
    <w:abstractNumId w:val="11"/>
    <w:lvlOverride w:ilvl="0"/>
  </w:num>
  <w:num w:numId="8">
    <w:abstractNumId w:val="10"/>
    <w:lvlOverride w:ilvl="0">
      <w:startOverride w:val="1"/>
    </w:lvlOverride>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51D3B"/>
    <w:rsid w:val="00251D3B"/>
    <w:rsid w:val="00737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7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37D72"/>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37D7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37D7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37D72"/>
    <w:pPr>
      <w:numPr>
        <w:ilvl w:val="3"/>
      </w:numPr>
      <w:outlineLvl w:val="3"/>
    </w:pPr>
    <w:rPr>
      <w:bCs/>
      <w:iCs/>
    </w:rPr>
  </w:style>
  <w:style w:type="paragraph" w:styleId="Heading5">
    <w:name w:val="heading 5"/>
    <w:basedOn w:val="Heading2"/>
    <w:next w:val="Normal"/>
    <w:link w:val="Heading5Char"/>
    <w:unhideWhenUsed/>
    <w:qFormat/>
    <w:rsid w:val="00737D7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37D7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37D72"/>
    <w:pPr>
      <w:spacing w:before="60" w:after="60"/>
    </w:pPr>
    <w:rPr>
      <w:b/>
      <w:bCs/>
      <w:color w:val="FFFFFF" w:themeColor="background1"/>
      <w:sz w:val="18"/>
    </w:rPr>
  </w:style>
  <w:style w:type="character" w:customStyle="1" w:styleId="SAPEmphasis">
    <w:name w:val="SAP_Emphasis"/>
    <w:basedOn w:val="DefaultParagraphFont"/>
    <w:uiPriority w:val="1"/>
    <w:qFormat/>
    <w:rsid w:val="00737D7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37D7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37D7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37D7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37D7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37D72"/>
    <w:pPr>
      <w:keepNext w:val="0"/>
      <w:spacing w:before="0"/>
    </w:pPr>
  </w:style>
  <w:style w:type="paragraph" w:styleId="TOC3">
    <w:name w:val="toc 3"/>
    <w:basedOn w:val="TOC1"/>
    <w:autoRedefine/>
    <w:uiPriority w:val="39"/>
    <w:unhideWhenUsed/>
    <w:rsid w:val="00737D72"/>
    <w:pPr>
      <w:keepNext w:val="0"/>
      <w:tabs>
        <w:tab w:val="left" w:pos="1418"/>
      </w:tabs>
      <w:spacing w:before="0"/>
      <w:ind w:left="1418" w:hanging="794"/>
    </w:pPr>
  </w:style>
  <w:style w:type="paragraph" w:styleId="TOC4">
    <w:name w:val="toc 4"/>
    <w:basedOn w:val="TOC3"/>
    <w:next w:val="Normal"/>
    <w:autoRedefine/>
    <w:uiPriority w:val="39"/>
    <w:unhideWhenUsed/>
    <w:rsid w:val="00737D72"/>
    <w:pPr>
      <w:tabs>
        <w:tab w:val="left" w:pos="1985"/>
      </w:tabs>
      <w:ind w:right="851"/>
    </w:pPr>
  </w:style>
  <w:style w:type="paragraph" w:styleId="TOC5">
    <w:name w:val="toc 5"/>
    <w:basedOn w:val="TOC4"/>
    <w:next w:val="Normal"/>
    <w:autoRedefine/>
    <w:uiPriority w:val="39"/>
    <w:unhideWhenUsed/>
    <w:rsid w:val="00737D72"/>
  </w:style>
  <w:style w:type="character" w:customStyle="1" w:styleId="SAPKeyboard">
    <w:name w:val="SAP_Keyboard"/>
    <w:basedOn w:val="SAPMonospace"/>
    <w:uiPriority w:val="1"/>
    <w:qFormat/>
    <w:rsid w:val="00737D7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37D7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37D72"/>
    <w:rPr>
      <w:sz w:val="20"/>
      <w:szCs w:val="24"/>
    </w:rPr>
  </w:style>
  <w:style w:type="character" w:customStyle="1" w:styleId="TitleChar">
    <w:name w:val="Title Char"/>
    <w:basedOn w:val="StandardChar"/>
    <w:link w:val="Title"/>
    <w:uiPriority w:val="10"/>
    <w:rsid w:val="00737D72"/>
    <w:rPr>
      <w:rFonts w:cs="Arial"/>
      <w:b/>
      <w:bCs/>
      <w:color w:val="333399"/>
      <w:sz w:val="48"/>
      <w:szCs w:val="32"/>
    </w:rPr>
  </w:style>
  <w:style w:type="character" w:customStyle="1" w:styleId="SAPNoteHeadingChar">
    <w:name w:val="SAP_NoteHeading Char"/>
    <w:basedOn w:val="TitleChar"/>
    <w:link w:val="SAPNoteHeading"/>
    <w:rsid w:val="00737D7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37D7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37D7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37D7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37D7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37D72"/>
    <w:pPr>
      <w:numPr>
        <w:numId w:val="0"/>
      </w:numPr>
      <w:outlineLvl w:val="9"/>
    </w:pPr>
    <w:rPr>
      <w:b/>
    </w:rPr>
  </w:style>
  <w:style w:type="character" w:customStyle="1" w:styleId="SAPHeading1NoNumberChar">
    <w:name w:val="SAP_Heading1NoNumber Char"/>
    <w:basedOn w:val="TitleChar"/>
    <w:link w:val="SAPHeading1NoNumber"/>
    <w:rsid w:val="00737D7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37D7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37D72"/>
    <w:pPr>
      <w:numPr>
        <w:numId w:val="14"/>
      </w:numPr>
      <w:tabs>
        <w:tab w:val="num" w:pos="360"/>
      </w:tabs>
      <w:ind w:left="0" w:firstLine="0"/>
    </w:pPr>
  </w:style>
  <w:style w:type="paragraph" w:styleId="ListNumber2">
    <w:name w:val="List Number 2"/>
    <w:basedOn w:val="Normal"/>
    <w:uiPriority w:val="99"/>
    <w:unhideWhenUsed/>
    <w:qFormat/>
    <w:rsid w:val="00737D72"/>
    <w:pPr>
      <w:numPr>
        <w:ilvl w:val="1"/>
        <w:numId w:val="14"/>
      </w:numPr>
      <w:tabs>
        <w:tab w:val="num" w:pos="360"/>
      </w:tabs>
      <w:ind w:left="0" w:firstLine="0"/>
    </w:pPr>
  </w:style>
  <w:style w:type="paragraph" w:styleId="ListNumber3">
    <w:name w:val="List Number 3"/>
    <w:basedOn w:val="Normal"/>
    <w:uiPriority w:val="99"/>
    <w:unhideWhenUsed/>
    <w:qFormat/>
    <w:rsid w:val="00737D72"/>
    <w:pPr>
      <w:numPr>
        <w:ilvl w:val="2"/>
        <w:numId w:val="14"/>
      </w:numPr>
      <w:tabs>
        <w:tab w:val="num" w:pos="360"/>
      </w:tabs>
      <w:ind w:left="0" w:firstLine="0"/>
    </w:pPr>
  </w:style>
  <w:style w:type="paragraph" w:styleId="ListBullet">
    <w:name w:val="List Bullet"/>
    <w:basedOn w:val="Normal"/>
    <w:uiPriority w:val="99"/>
    <w:unhideWhenUsed/>
    <w:qFormat/>
    <w:rsid w:val="00737D72"/>
    <w:pPr>
      <w:numPr>
        <w:numId w:val="16"/>
      </w:numPr>
    </w:pPr>
  </w:style>
  <w:style w:type="paragraph" w:styleId="ListBullet2">
    <w:name w:val="List Bullet 2"/>
    <w:basedOn w:val="Normal"/>
    <w:uiPriority w:val="99"/>
    <w:unhideWhenUsed/>
    <w:qFormat/>
    <w:rsid w:val="00737D72"/>
    <w:pPr>
      <w:numPr>
        <w:numId w:val="18"/>
      </w:numPr>
    </w:pPr>
  </w:style>
  <w:style w:type="paragraph" w:styleId="ListBullet3">
    <w:name w:val="List Bullet 3"/>
    <w:basedOn w:val="Normal"/>
    <w:uiPriority w:val="99"/>
    <w:unhideWhenUsed/>
    <w:qFormat/>
    <w:rsid w:val="00737D72"/>
    <w:pPr>
      <w:numPr>
        <w:numId w:val="20"/>
      </w:numPr>
    </w:pPr>
  </w:style>
  <w:style w:type="paragraph" w:styleId="ListContinue">
    <w:name w:val="List Continue"/>
    <w:basedOn w:val="Normal"/>
    <w:uiPriority w:val="99"/>
    <w:unhideWhenUsed/>
    <w:qFormat/>
    <w:rsid w:val="00737D72"/>
    <w:pPr>
      <w:ind w:left="340"/>
    </w:pPr>
  </w:style>
  <w:style w:type="paragraph" w:styleId="ListContinue2">
    <w:name w:val="List Continue 2"/>
    <w:basedOn w:val="Normal"/>
    <w:uiPriority w:val="99"/>
    <w:unhideWhenUsed/>
    <w:qFormat/>
    <w:rsid w:val="00737D72"/>
    <w:pPr>
      <w:ind w:left="680"/>
    </w:pPr>
  </w:style>
  <w:style w:type="paragraph" w:styleId="ListContinue3">
    <w:name w:val="List Continue 3"/>
    <w:basedOn w:val="Normal"/>
    <w:uiPriority w:val="99"/>
    <w:unhideWhenUsed/>
    <w:qFormat/>
    <w:rsid w:val="00737D72"/>
    <w:pPr>
      <w:ind w:left="1021"/>
    </w:pPr>
  </w:style>
  <w:style w:type="character" w:customStyle="1" w:styleId="Heading1Char">
    <w:name w:val="Heading 1 Char"/>
    <w:basedOn w:val="DefaultParagraphFont"/>
    <w:link w:val="Heading1"/>
    <w:uiPriority w:val="9"/>
    <w:locked/>
    <w:rsid w:val="00737D7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37D7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37D7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737D7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737D7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3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37D72"/>
    <w:rPr>
      <w:color w:val="auto"/>
      <w:sz w:val="24"/>
    </w:rPr>
  </w:style>
  <w:style w:type="paragraph" w:customStyle="1" w:styleId="SAPMainTitle">
    <w:name w:val="SAP_MainTitle"/>
    <w:basedOn w:val="Normal"/>
    <w:next w:val="Normal"/>
    <w:rsid w:val="00737D7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37D72"/>
    <w:pPr>
      <w:spacing w:line="260" w:lineRule="exact"/>
      <w:jc w:val="right"/>
    </w:pPr>
    <w:rPr>
      <w:caps/>
      <w:color w:val="auto"/>
      <w:spacing w:val="10"/>
      <w:sz w:val="20"/>
    </w:rPr>
  </w:style>
  <w:style w:type="paragraph" w:customStyle="1" w:styleId="SAPDocumentVersion">
    <w:name w:val="SAP_DocumentVersion"/>
    <w:basedOn w:val="SAPSecurityLevel"/>
    <w:rsid w:val="00737D7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37D72"/>
    <w:rPr>
      <w:rFonts w:ascii="BentonSans Book" w:hAnsi="BentonSans Book" w:cs="Times New Roman"/>
      <w:color w:val="0076CB"/>
      <w:sz w:val="12"/>
      <w:u w:val="none"/>
    </w:rPr>
  </w:style>
  <w:style w:type="paragraph" w:customStyle="1" w:styleId="SAPMaterialNumber">
    <w:name w:val="SAP_MaterialNumber"/>
    <w:basedOn w:val="Normal"/>
    <w:locked/>
    <w:rsid w:val="00737D7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37D72"/>
  </w:style>
  <w:style w:type="paragraph" w:customStyle="1" w:styleId="SAPFooterleft">
    <w:name w:val="SAP_Footer_left"/>
    <w:basedOn w:val="Footer"/>
    <w:locked/>
    <w:rsid w:val="00737D7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37D72"/>
    <w:rPr>
      <w:rFonts w:ascii="BentonSans Bold" w:hAnsi="BentonSans Bold" w:cs="Times New Roman"/>
    </w:rPr>
  </w:style>
  <w:style w:type="character" w:customStyle="1" w:styleId="SAPFooterSecurityLevel">
    <w:name w:val="SAP_Footer_SecurityLevel"/>
    <w:basedOn w:val="DefaultParagraphFont"/>
    <w:uiPriority w:val="1"/>
    <w:locked/>
    <w:rsid w:val="00737D72"/>
    <w:rPr>
      <w:rFonts w:cs="Times New Roman"/>
      <w:caps/>
      <w:spacing w:val="6"/>
    </w:rPr>
  </w:style>
  <w:style w:type="paragraph" w:customStyle="1" w:styleId="SAPLastPageGray">
    <w:name w:val="SAP_LastPage_Gray"/>
    <w:basedOn w:val="Normal"/>
    <w:locked/>
    <w:rsid w:val="00737D7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37D72"/>
    <w:pPr>
      <w:spacing w:before="0" w:after="0" w:line="180" w:lineRule="exact"/>
    </w:pPr>
    <w:rPr>
      <w:rFonts w:cs="Arial"/>
      <w:sz w:val="12"/>
      <w:szCs w:val="18"/>
      <w:lang w:val="de-DE"/>
    </w:rPr>
  </w:style>
  <w:style w:type="paragraph" w:customStyle="1" w:styleId="SAPFooterright">
    <w:name w:val="SAP_Footer_right"/>
    <w:basedOn w:val="SAPFooterleft"/>
    <w:locked/>
    <w:rsid w:val="00737D72"/>
    <w:pPr>
      <w:jc w:val="right"/>
    </w:pPr>
    <w:rPr>
      <w:noProof/>
    </w:rPr>
  </w:style>
  <w:style w:type="paragraph" w:customStyle="1" w:styleId="SAPFooterCurrentTopicRight">
    <w:name w:val="SAP_Footer_CurrentTopicRight"/>
    <w:basedOn w:val="SAPFooterright"/>
    <w:qFormat/>
    <w:locked/>
    <w:rsid w:val="00737D72"/>
    <w:rPr>
      <w:rFonts w:ascii="BentonSans Bold" w:hAnsi="BentonSans Bold"/>
    </w:rPr>
  </w:style>
  <w:style w:type="paragraph" w:customStyle="1" w:styleId="SAPFooterCurrentTopicLeft">
    <w:name w:val="SAP_Footer_CurrentTopicLeft"/>
    <w:basedOn w:val="SAPFooterleft"/>
    <w:qFormat/>
    <w:locked/>
    <w:rsid w:val="00737D72"/>
    <w:rPr>
      <w:rFonts w:ascii="BentonSans Bold" w:hAnsi="BentonSans Bold"/>
    </w:rPr>
  </w:style>
  <w:style w:type="paragraph" w:styleId="Header">
    <w:name w:val="header"/>
    <w:basedOn w:val="Normal"/>
    <w:link w:val="HeaderChar"/>
    <w:uiPriority w:val="99"/>
    <w:unhideWhenUsed/>
    <w:rsid w:val="00737D7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737D7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37D7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product/SAP_S4HANA_ON-PREMIS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9"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rapid.sap.com/bp"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1A8A19E79B4C8C8BE49D7590436A48"/>
        <w:category>
          <w:name w:val="General"/>
          <w:gallery w:val="placeholder"/>
        </w:category>
        <w:types>
          <w:type w:val="bbPlcHdr"/>
        </w:types>
        <w:behaviors>
          <w:behavior w:val="content"/>
        </w:behaviors>
        <w:guid w:val="{BA8321A3-CE2A-4D97-B384-A3721695EBA4}"/>
      </w:docPartPr>
      <w:docPartBody>
        <w:p w:rsidR="00000000" w:rsidRDefault="00131CF8" w:rsidP="00131CF8">
          <w:pPr>
            <w:pStyle w:val="C71A8A19E79B4C8C8BE49D7590436A48"/>
          </w:pPr>
          <w:r>
            <w:t>Enter Scope Item Name</w:t>
          </w:r>
        </w:p>
      </w:docPartBody>
    </w:docPart>
    <w:docPart>
      <w:docPartPr>
        <w:name w:val="391F0506B1B24E5CB790F5FE6C42426E"/>
        <w:category>
          <w:name w:val="General"/>
          <w:gallery w:val="placeholder"/>
        </w:category>
        <w:types>
          <w:type w:val="bbPlcHdr"/>
        </w:types>
        <w:behaviors>
          <w:behavior w:val="content"/>
        </w:behaviors>
        <w:guid w:val="{7A0575E1-FAC6-4550-8F50-49A8E6429CCD}"/>
      </w:docPartPr>
      <w:docPartBody>
        <w:p w:rsidR="00000000" w:rsidRDefault="00131CF8" w:rsidP="00131CF8">
          <w:pPr>
            <w:pStyle w:val="391F0506B1B24E5CB790F5FE6C42426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F8"/>
    <w:rsid w:val="00131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0898F6BEF4A17A72FE68B7383B771">
    <w:name w:val="2C30898F6BEF4A17A72FE68B7383B771"/>
    <w:rsid w:val="00131CF8"/>
  </w:style>
  <w:style w:type="paragraph" w:customStyle="1" w:styleId="C71A8A19E79B4C8C8BE49D7590436A48">
    <w:name w:val="C71A8A19E79B4C8C8BE49D7590436A48"/>
    <w:rsid w:val="00131CF8"/>
  </w:style>
  <w:style w:type="paragraph" w:customStyle="1" w:styleId="391F0506B1B24E5CB790F5FE6C42426E">
    <w:name w:val="391F0506B1B24E5CB790F5FE6C42426E"/>
    <w:rsid w:val="00131CF8"/>
  </w:style>
  <w:style w:type="paragraph" w:customStyle="1" w:styleId="4739BC9A2BDB431A9A72620D4E3F9F40">
    <w:name w:val="4739BC9A2BDB431A9A72620D4E3F9F40"/>
    <w:rsid w:val="00131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9D9123F-E8F6-4FCB-B295-67DBE1C3AF8F}"/>
</file>

<file path=customXml/itemProps2.xml><?xml version="1.0" encoding="utf-8"?>
<ds:datastoreItem xmlns:ds="http://schemas.openxmlformats.org/officeDocument/2006/customXml" ds:itemID="{D87EFE60-AED1-407F-A72C-9E69439E21EA}"/>
</file>

<file path=customXml/itemProps3.xml><?xml version="1.0" encoding="utf-8"?>
<ds:datastoreItem xmlns:ds="http://schemas.openxmlformats.org/officeDocument/2006/customXml" ds:itemID="{0C39218E-8930-4855-9DA3-49F0D39FA770}"/>
</file>

<file path=docProps/app.xml><?xml version="1.0" encoding="utf-8"?>
<Properties xmlns="http://schemas.openxmlformats.org/officeDocument/2006/extended-properties" xmlns:vt="http://schemas.openxmlformats.org/officeDocument/2006/docPropsVTypes">
  <Template>Normal.dotm</Template>
  <TotalTime>0</TotalTime>
  <Pages>22</Pages>
  <Words>4756</Words>
  <Characters>29966</Characters>
  <Application>Microsoft Office Word</Application>
  <DocSecurity>4</DocSecurity>
  <Lines>249</Lines>
  <Paragraphs>69</Paragraphs>
  <ScaleCrop>false</ScaleCrop>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2020-09-19T07:48:00Z</dcterms:created>
  <dcterms:modified xsi:type="dcterms:W3CDTF">2020-09-19T07:48:00Z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