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95A06" w:rsidRPr="00FC413A" w:rsidTr="00262ABF">
        <w:trPr>
          <w:trHeight w:hRule="exact" w:val="227"/>
        </w:trPr>
        <w:tc>
          <w:tcPr>
            <w:tcW w:w="4962" w:type="dxa"/>
            <w:tcBorders>
              <w:bottom w:val="single" w:sz="4" w:space="0" w:color="auto"/>
            </w:tcBorders>
            <w:shd w:val="clear" w:color="auto" w:fill="000000" w:themeFill="text1"/>
          </w:tcPr>
          <w:p w:rsidR="00395A06" w:rsidRPr="00FC413A" w:rsidRDefault="00395A06"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95A06" w:rsidRPr="00FC413A" w:rsidRDefault="00395A06" w:rsidP="00262ABF"/>
        </w:tc>
      </w:tr>
      <w:tr w:rsidR="00395A06"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395A06" w:rsidRPr="00E540A2" w:rsidRDefault="00395A06" w:rsidP="00395A06">
            <w:pPr>
              <w:pStyle w:val="SAPCollateralType"/>
            </w:pPr>
            <w:r>
              <w:t>Testskript</w:t>
            </w:r>
          </w:p>
          <w:p w:rsidR="00395A06" w:rsidRPr="00E540A2" w:rsidRDefault="00395A06" w:rsidP="00395A06">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395A06" w:rsidRPr="00CF3F1C" w:rsidRDefault="00395A06" w:rsidP="00262ABF">
            <w:pPr>
              <w:pStyle w:val="SAPSecurityLevel"/>
            </w:pPr>
            <w:bookmarkStart w:id="1" w:name="securitylevel"/>
            <w:r w:rsidRPr="00CF3F1C">
              <w:t>public</w:t>
            </w:r>
            <w:bookmarkEnd w:id="1"/>
          </w:p>
        </w:tc>
      </w:tr>
      <w:tr w:rsidR="00395A06" w:rsidTr="00262ABF">
        <w:trPr>
          <w:trHeight w:hRule="exact" w:val="2402"/>
        </w:trPr>
        <w:tc>
          <w:tcPr>
            <w:tcW w:w="4962" w:type="dxa"/>
            <w:vMerge/>
            <w:tcBorders>
              <w:top w:val="nil"/>
              <w:bottom w:val="nil"/>
              <w:right w:val="nil"/>
            </w:tcBorders>
            <w:shd w:val="clear" w:color="auto" w:fill="F0AB00"/>
            <w:tcMar>
              <w:top w:w="113" w:type="dxa"/>
            </w:tcMar>
          </w:tcPr>
          <w:p w:rsidR="00395A06" w:rsidRDefault="00395A06" w:rsidP="00262ABF">
            <w:pPr>
              <w:pStyle w:val="SAPCollateralType"/>
            </w:pPr>
          </w:p>
        </w:tc>
        <w:tc>
          <w:tcPr>
            <w:tcW w:w="9383" w:type="dxa"/>
            <w:tcBorders>
              <w:top w:val="nil"/>
              <w:left w:val="nil"/>
              <w:bottom w:val="nil"/>
            </w:tcBorders>
            <w:shd w:val="clear" w:color="auto" w:fill="F0AB00"/>
            <w:tcMar>
              <w:top w:w="113" w:type="dxa"/>
            </w:tcMar>
          </w:tcPr>
          <w:p w:rsidR="00395A06" w:rsidRDefault="00395A06" w:rsidP="00262ABF">
            <w:pPr>
              <w:pStyle w:val="SAPMainTitle"/>
            </w:pPr>
            <w:bookmarkStart w:id="2" w:name="maintitle"/>
            <w:r>
              <w:t>Bildbasierter Einkauf (3UH)</w:t>
            </w:r>
            <w:bookmarkEnd w:id="2"/>
          </w:p>
          <w:p w:rsidR="00395A06" w:rsidRDefault="00395A06" w:rsidP="00262ABF">
            <w:pPr>
              <w:pStyle w:val="SAPMainTitle"/>
            </w:pPr>
          </w:p>
        </w:tc>
      </w:tr>
    </w:tbl>
    <w:p w:rsidR="00395A06" w:rsidRDefault="00395A06"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95A06" w:rsidRDefault="00395A06">
      <w:pPr>
        <w:pStyle w:val="TOC1"/>
        <w:rPr>
          <w:rFonts w:asciiTheme="minorHAnsi" w:eastAsiaTheme="minorEastAsia" w:hAnsiTheme="minorHAnsi" w:cstheme="minorBidi"/>
          <w:noProof/>
          <w:sz w:val="22"/>
          <w:szCs w:val="22"/>
        </w:rPr>
      </w:pPr>
      <w:hyperlink w:anchor="_Toc52224286" w:history="1">
        <w:r w:rsidRPr="00D420B0">
          <w:rPr>
            <w:rStyle w:val="Hyperlink"/>
            <w:noProof/>
          </w:rPr>
          <w:t>1</w:t>
        </w:r>
        <w:r>
          <w:rPr>
            <w:rFonts w:asciiTheme="minorHAnsi" w:eastAsiaTheme="minorEastAsia" w:hAnsiTheme="minorHAnsi" w:cstheme="minorBidi"/>
            <w:noProof/>
            <w:sz w:val="22"/>
            <w:szCs w:val="22"/>
          </w:rPr>
          <w:tab/>
        </w:r>
        <w:r w:rsidRPr="00D420B0">
          <w:rPr>
            <w:rStyle w:val="Hyperlink"/>
            <w:noProof/>
          </w:rPr>
          <w:t>Verwendungszweck</w:t>
        </w:r>
        <w:r>
          <w:rPr>
            <w:noProof/>
            <w:webHidden/>
          </w:rPr>
          <w:tab/>
        </w:r>
        <w:r>
          <w:rPr>
            <w:noProof/>
            <w:webHidden/>
          </w:rPr>
          <w:fldChar w:fldCharType="begin"/>
        </w:r>
        <w:r>
          <w:rPr>
            <w:noProof/>
            <w:webHidden/>
          </w:rPr>
          <w:instrText xml:space="preserve"> PAGEREF _Toc52224286 \h </w:instrText>
        </w:r>
        <w:r>
          <w:rPr>
            <w:noProof/>
            <w:webHidden/>
          </w:rPr>
        </w:r>
        <w:r>
          <w:rPr>
            <w:noProof/>
            <w:webHidden/>
          </w:rPr>
          <w:fldChar w:fldCharType="separate"/>
        </w:r>
        <w:r>
          <w:rPr>
            <w:noProof/>
            <w:webHidden/>
          </w:rPr>
          <w:t>3</w:t>
        </w:r>
        <w:r>
          <w:rPr>
            <w:noProof/>
            <w:webHidden/>
          </w:rPr>
          <w:fldChar w:fldCharType="end"/>
        </w:r>
      </w:hyperlink>
    </w:p>
    <w:p w:rsidR="00395A06" w:rsidRDefault="00395A06">
      <w:pPr>
        <w:pStyle w:val="TOC1"/>
        <w:rPr>
          <w:rFonts w:asciiTheme="minorHAnsi" w:eastAsiaTheme="minorEastAsia" w:hAnsiTheme="minorHAnsi" w:cstheme="minorBidi"/>
          <w:noProof/>
          <w:sz w:val="22"/>
          <w:szCs w:val="22"/>
        </w:rPr>
      </w:pPr>
      <w:hyperlink w:anchor="_Toc52224287" w:history="1">
        <w:r w:rsidRPr="00D420B0">
          <w:rPr>
            <w:rStyle w:val="Hyperlink"/>
            <w:noProof/>
          </w:rPr>
          <w:t>2</w:t>
        </w:r>
        <w:r>
          <w:rPr>
            <w:rFonts w:asciiTheme="minorHAnsi" w:eastAsiaTheme="minorEastAsia" w:hAnsiTheme="minorHAnsi" w:cstheme="minorBidi"/>
            <w:noProof/>
            <w:sz w:val="22"/>
            <w:szCs w:val="22"/>
          </w:rPr>
          <w:tab/>
        </w:r>
        <w:r w:rsidRPr="00D420B0">
          <w:rPr>
            <w:rStyle w:val="Hyperlink"/>
            <w:noProof/>
          </w:rPr>
          <w:t>Voraussetzungen</w:t>
        </w:r>
        <w:r>
          <w:rPr>
            <w:noProof/>
            <w:webHidden/>
          </w:rPr>
          <w:tab/>
        </w:r>
        <w:r>
          <w:rPr>
            <w:noProof/>
            <w:webHidden/>
          </w:rPr>
          <w:fldChar w:fldCharType="begin"/>
        </w:r>
        <w:r>
          <w:rPr>
            <w:noProof/>
            <w:webHidden/>
          </w:rPr>
          <w:instrText xml:space="preserve"> PAGEREF _Toc52224287 \h </w:instrText>
        </w:r>
        <w:r>
          <w:rPr>
            <w:noProof/>
            <w:webHidden/>
          </w:rPr>
        </w:r>
        <w:r>
          <w:rPr>
            <w:noProof/>
            <w:webHidden/>
          </w:rPr>
          <w:fldChar w:fldCharType="separate"/>
        </w:r>
        <w:r>
          <w:rPr>
            <w:noProof/>
            <w:webHidden/>
          </w:rPr>
          <w:t>4</w:t>
        </w:r>
        <w:r>
          <w:rPr>
            <w:noProof/>
            <w:webHidden/>
          </w:rPr>
          <w:fldChar w:fldCharType="end"/>
        </w:r>
      </w:hyperlink>
    </w:p>
    <w:p w:rsidR="00395A06" w:rsidRDefault="00395A06">
      <w:pPr>
        <w:pStyle w:val="TOC2"/>
        <w:rPr>
          <w:rFonts w:asciiTheme="minorHAnsi" w:eastAsiaTheme="minorEastAsia" w:hAnsiTheme="minorHAnsi" w:cstheme="minorBidi"/>
          <w:noProof/>
          <w:sz w:val="22"/>
          <w:szCs w:val="22"/>
        </w:rPr>
      </w:pPr>
      <w:hyperlink w:anchor="_Toc52224288" w:history="1">
        <w:r w:rsidRPr="00D420B0">
          <w:rPr>
            <w:rStyle w:val="Hyperlink"/>
            <w:noProof/>
          </w:rPr>
          <w:t>2.1</w:t>
        </w:r>
        <w:r>
          <w:rPr>
            <w:rFonts w:asciiTheme="minorHAnsi" w:eastAsiaTheme="minorEastAsia" w:hAnsiTheme="minorHAnsi" w:cstheme="minorBidi"/>
            <w:noProof/>
            <w:sz w:val="22"/>
            <w:szCs w:val="22"/>
          </w:rPr>
          <w:tab/>
        </w:r>
        <w:r w:rsidRPr="00D420B0">
          <w:rPr>
            <w:rStyle w:val="Hyperlink"/>
            <w:noProof/>
          </w:rPr>
          <w:t>Systemzugriff</w:t>
        </w:r>
        <w:r>
          <w:rPr>
            <w:noProof/>
            <w:webHidden/>
          </w:rPr>
          <w:tab/>
        </w:r>
        <w:r>
          <w:rPr>
            <w:noProof/>
            <w:webHidden/>
          </w:rPr>
          <w:fldChar w:fldCharType="begin"/>
        </w:r>
        <w:r>
          <w:rPr>
            <w:noProof/>
            <w:webHidden/>
          </w:rPr>
          <w:instrText xml:space="preserve"> PAGEREF _Toc52224288 \h </w:instrText>
        </w:r>
        <w:r>
          <w:rPr>
            <w:noProof/>
            <w:webHidden/>
          </w:rPr>
        </w:r>
        <w:r>
          <w:rPr>
            <w:noProof/>
            <w:webHidden/>
          </w:rPr>
          <w:fldChar w:fldCharType="separate"/>
        </w:r>
        <w:r>
          <w:rPr>
            <w:noProof/>
            <w:webHidden/>
          </w:rPr>
          <w:t>4</w:t>
        </w:r>
        <w:r>
          <w:rPr>
            <w:noProof/>
            <w:webHidden/>
          </w:rPr>
          <w:fldChar w:fldCharType="end"/>
        </w:r>
      </w:hyperlink>
    </w:p>
    <w:p w:rsidR="00395A06" w:rsidRDefault="00395A06">
      <w:pPr>
        <w:pStyle w:val="TOC2"/>
        <w:rPr>
          <w:rFonts w:asciiTheme="minorHAnsi" w:eastAsiaTheme="minorEastAsia" w:hAnsiTheme="minorHAnsi" w:cstheme="minorBidi"/>
          <w:noProof/>
          <w:sz w:val="22"/>
          <w:szCs w:val="22"/>
        </w:rPr>
      </w:pPr>
      <w:hyperlink w:anchor="_Toc52224289" w:history="1">
        <w:r w:rsidRPr="00D420B0">
          <w:rPr>
            <w:rStyle w:val="Hyperlink"/>
            <w:noProof/>
          </w:rPr>
          <w:t>2.2</w:t>
        </w:r>
        <w:r>
          <w:rPr>
            <w:rFonts w:asciiTheme="minorHAnsi" w:eastAsiaTheme="minorEastAsia" w:hAnsiTheme="minorHAnsi" w:cstheme="minorBidi"/>
            <w:noProof/>
            <w:sz w:val="22"/>
            <w:szCs w:val="22"/>
          </w:rPr>
          <w:tab/>
        </w:r>
        <w:r w:rsidRPr="00D420B0">
          <w:rPr>
            <w:rStyle w:val="Hyperlink"/>
            <w:noProof/>
          </w:rPr>
          <w:t>Rollen</w:t>
        </w:r>
        <w:r>
          <w:rPr>
            <w:noProof/>
            <w:webHidden/>
          </w:rPr>
          <w:tab/>
        </w:r>
        <w:r>
          <w:rPr>
            <w:noProof/>
            <w:webHidden/>
          </w:rPr>
          <w:fldChar w:fldCharType="begin"/>
        </w:r>
        <w:r>
          <w:rPr>
            <w:noProof/>
            <w:webHidden/>
          </w:rPr>
          <w:instrText xml:space="preserve"> PAGEREF _Toc52224289 \h </w:instrText>
        </w:r>
        <w:r>
          <w:rPr>
            <w:noProof/>
            <w:webHidden/>
          </w:rPr>
        </w:r>
        <w:r>
          <w:rPr>
            <w:noProof/>
            <w:webHidden/>
          </w:rPr>
          <w:fldChar w:fldCharType="separate"/>
        </w:r>
        <w:r>
          <w:rPr>
            <w:noProof/>
            <w:webHidden/>
          </w:rPr>
          <w:t>4</w:t>
        </w:r>
        <w:r>
          <w:rPr>
            <w:noProof/>
            <w:webHidden/>
          </w:rPr>
          <w:fldChar w:fldCharType="end"/>
        </w:r>
      </w:hyperlink>
    </w:p>
    <w:p w:rsidR="00395A06" w:rsidRDefault="00395A06">
      <w:pPr>
        <w:pStyle w:val="TOC2"/>
        <w:rPr>
          <w:rFonts w:asciiTheme="minorHAnsi" w:eastAsiaTheme="minorEastAsia" w:hAnsiTheme="minorHAnsi" w:cstheme="minorBidi"/>
          <w:noProof/>
          <w:sz w:val="22"/>
          <w:szCs w:val="22"/>
        </w:rPr>
      </w:pPr>
      <w:hyperlink w:anchor="_Toc52224290" w:history="1">
        <w:r w:rsidRPr="00D420B0">
          <w:rPr>
            <w:rStyle w:val="Hyperlink"/>
            <w:noProof/>
          </w:rPr>
          <w:t>2.3</w:t>
        </w:r>
        <w:r>
          <w:rPr>
            <w:rFonts w:asciiTheme="minorHAnsi" w:eastAsiaTheme="minorEastAsia" w:hAnsiTheme="minorHAnsi" w:cstheme="minorBidi"/>
            <w:noProof/>
            <w:sz w:val="22"/>
            <w:szCs w:val="22"/>
          </w:rPr>
          <w:tab/>
        </w:r>
        <w:r w:rsidRPr="00D420B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_Toc52224290 \h </w:instrText>
        </w:r>
        <w:r>
          <w:rPr>
            <w:noProof/>
            <w:webHidden/>
          </w:rPr>
        </w:r>
        <w:r>
          <w:rPr>
            <w:noProof/>
            <w:webHidden/>
          </w:rPr>
          <w:fldChar w:fldCharType="separate"/>
        </w:r>
        <w:r>
          <w:rPr>
            <w:noProof/>
            <w:webHidden/>
          </w:rPr>
          <w:t>5</w:t>
        </w:r>
        <w:r>
          <w:rPr>
            <w:noProof/>
            <w:webHidden/>
          </w:rPr>
          <w:fldChar w:fldCharType="end"/>
        </w:r>
      </w:hyperlink>
    </w:p>
    <w:p w:rsidR="00395A06" w:rsidRDefault="00395A06">
      <w:pPr>
        <w:pStyle w:val="TOC2"/>
        <w:rPr>
          <w:rFonts w:asciiTheme="minorHAnsi" w:eastAsiaTheme="minorEastAsia" w:hAnsiTheme="minorHAnsi" w:cstheme="minorBidi"/>
          <w:noProof/>
          <w:sz w:val="22"/>
          <w:szCs w:val="22"/>
        </w:rPr>
      </w:pPr>
      <w:hyperlink w:anchor="_Toc52224291" w:history="1">
        <w:r w:rsidRPr="00D420B0">
          <w:rPr>
            <w:rStyle w:val="Hyperlink"/>
            <w:noProof/>
          </w:rPr>
          <w:t>2.4</w:t>
        </w:r>
        <w:r>
          <w:rPr>
            <w:rFonts w:asciiTheme="minorHAnsi" w:eastAsiaTheme="minorEastAsia" w:hAnsiTheme="minorHAnsi" w:cstheme="minorBidi"/>
            <w:noProof/>
            <w:sz w:val="22"/>
            <w:szCs w:val="22"/>
          </w:rPr>
          <w:tab/>
        </w:r>
        <w:r w:rsidRPr="00D420B0">
          <w:rPr>
            <w:rStyle w:val="Hyperlink"/>
            <w:noProof/>
          </w:rPr>
          <w:t>Voraussetzungen/Situation</w:t>
        </w:r>
        <w:r>
          <w:rPr>
            <w:noProof/>
            <w:webHidden/>
          </w:rPr>
          <w:tab/>
        </w:r>
        <w:r>
          <w:rPr>
            <w:noProof/>
            <w:webHidden/>
          </w:rPr>
          <w:fldChar w:fldCharType="begin"/>
        </w:r>
        <w:r>
          <w:rPr>
            <w:noProof/>
            <w:webHidden/>
          </w:rPr>
          <w:instrText xml:space="preserve"> PAGEREF _Toc52224291 \h </w:instrText>
        </w:r>
        <w:r>
          <w:rPr>
            <w:noProof/>
            <w:webHidden/>
          </w:rPr>
        </w:r>
        <w:r>
          <w:rPr>
            <w:noProof/>
            <w:webHidden/>
          </w:rPr>
          <w:fldChar w:fldCharType="separate"/>
        </w:r>
        <w:r>
          <w:rPr>
            <w:noProof/>
            <w:webHidden/>
          </w:rPr>
          <w:t>5</w:t>
        </w:r>
        <w:r>
          <w:rPr>
            <w:noProof/>
            <w:webHidden/>
          </w:rPr>
          <w:fldChar w:fldCharType="end"/>
        </w:r>
      </w:hyperlink>
    </w:p>
    <w:p w:rsidR="00395A06" w:rsidRDefault="00395A06">
      <w:pPr>
        <w:pStyle w:val="TOC2"/>
        <w:rPr>
          <w:rFonts w:asciiTheme="minorHAnsi" w:eastAsiaTheme="minorEastAsia" w:hAnsiTheme="minorHAnsi" w:cstheme="minorBidi"/>
          <w:noProof/>
          <w:sz w:val="22"/>
          <w:szCs w:val="22"/>
        </w:rPr>
      </w:pPr>
      <w:hyperlink w:anchor="_Toc52224292" w:history="1">
        <w:r w:rsidRPr="00D420B0">
          <w:rPr>
            <w:rStyle w:val="Hyperlink"/>
            <w:noProof/>
          </w:rPr>
          <w:t>2.5</w:t>
        </w:r>
        <w:r>
          <w:rPr>
            <w:rFonts w:asciiTheme="minorHAnsi" w:eastAsiaTheme="minorEastAsia" w:hAnsiTheme="minorHAnsi" w:cstheme="minorBidi"/>
            <w:noProof/>
            <w:sz w:val="22"/>
            <w:szCs w:val="22"/>
          </w:rPr>
          <w:tab/>
        </w:r>
        <w:r w:rsidRPr="00D420B0">
          <w:rPr>
            <w:rStyle w:val="Hyperlink"/>
            <w:noProof/>
          </w:rPr>
          <w:t>Vorbereitende Schritte</w:t>
        </w:r>
        <w:r>
          <w:rPr>
            <w:noProof/>
            <w:webHidden/>
          </w:rPr>
          <w:tab/>
        </w:r>
        <w:r>
          <w:rPr>
            <w:noProof/>
            <w:webHidden/>
          </w:rPr>
          <w:fldChar w:fldCharType="begin"/>
        </w:r>
        <w:r>
          <w:rPr>
            <w:noProof/>
            <w:webHidden/>
          </w:rPr>
          <w:instrText xml:space="preserve"> PAGEREF _Toc52224292 \h </w:instrText>
        </w:r>
        <w:r>
          <w:rPr>
            <w:noProof/>
            <w:webHidden/>
          </w:rPr>
        </w:r>
        <w:r>
          <w:rPr>
            <w:noProof/>
            <w:webHidden/>
          </w:rPr>
          <w:fldChar w:fldCharType="separate"/>
        </w:r>
        <w:r>
          <w:rPr>
            <w:noProof/>
            <w:webHidden/>
          </w:rPr>
          <w:t>5</w:t>
        </w:r>
        <w:r>
          <w:rPr>
            <w:noProof/>
            <w:webHidden/>
          </w:rPr>
          <w:fldChar w:fldCharType="end"/>
        </w:r>
      </w:hyperlink>
    </w:p>
    <w:p w:rsidR="00395A06" w:rsidRDefault="00395A06">
      <w:pPr>
        <w:pStyle w:val="TOC3"/>
        <w:rPr>
          <w:rFonts w:asciiTheme="minorHAnsi" w:eastAsiaTheme="minorEastAsia" w:hAnsiTheme="minorHAnsi" w:cstheme="minorBidi"/>
          <w:noProof/>
          <w:sz w:val="22"/>
          <w:szCs w:val="22"/>
        </w:rPr>
      </w:pPr>
      <w:hyperlink w:anchor="_Toc52224293" w:history="1">
        <w:r w:rsidRPr="00D420B0">
          <w:rPr>
            <w:rStyle w:val="Hyperlink"/>
            <w:noProof/>
          </w:rPr>
          <w:t>2.5.1</w:t>
        </w:r>
        <w:r>
          <w:rPr>
            <w:rFonts w:asciiTheme="minorHAnsi" w:eastAsiaTheme="minorEastAsia" w:hAnsiTheme="minorHAnsi" w:cstheme="minorBidi"/>
            <w:noProof/>
            <w:sz w:val="22"/>
            <w:szCs w:val="22"/>
          </w:rPr>
          <w:tab/>
        </w:r>
        <w:r w:rsidRPr="00D420B0">
          <w:rPr>
            <w:rStyle w:val="Hyperlink"/>
            <w:noProof/>
          </w:rPr>
          <w:t>Integration von S/4 Cloud Edition konfigurieren</w:t>
        </w:r>
        <w:r>
          <w:rPr>
            <w:noProof/>
            <w:webHidden/>
          </w:rPr>
          <w:tab/>
        </w:r>
        <w:r>
          <w:rPr>
            <w:noProof/>
            <w:webHidden/>
          </w:rPr>
          <w:fldChar w:fldCharType="begin"/>
        </w:r>
        <w:r>
          <w:rPr>
            <w:noProof/>
            <w:webHidden/>
          </w:rPr>
          <w:instrText xml:space="preserve"> PAGEREF _Toc52224293 \h </w:instrText>
        </w:r>
        <w:r>
          <w:rPr>
            <w:noProof/>
            <w:webHidden/>
          </w:rPr>
        </w:r>
        <w:r>
          <w:rPr>
            <w:noProof/>
            <w:webHidden/>
          </w:rPr>
          <w:fldChar w:fldCharType="separate"/>
        </w:r>
        <w:r>
          <w:rPr>
            <w:noProof/>
            <w:webHidden/>
          </w:rPr>
          <w:t>5</w:t>
        </w:r>
        <w:r>
          <w:rPr>
            <w:noProof/>
            <w:webHidden/>
          </w:rPr>
          <w:fldChar w:fldCharType="end"/>
        </w:r>
      </w:hyperlink>
    </w:p>
    <w:p w:rsidR="00395A06" w:rsidRDefault="00395A06">
      <w:pPr>
        <w:pStyle w:val="TOC3"/>
        <w:rPr>
          <w:rFonts w:asciiTheme="minorHAnsi" w:eastAsiaTheme="minorEastAsia" w:hAnsiTheme="minorHAnsi" w:cstheme="minorBidi"/>
          <w:noProof/>
          <w:sz w:val="22"/>
          <w:szCs w:val="22"/>
        </w:rPr>
      </w:pPr>
      <w:hyperlink w:anchor="_Toc52224294" w:history="1">
        <w:r w:rsidRPr="00D420B0">
          <w:rPr>
            <w:rStyle w:val="Hyperlink"/>
            <w:noProof/>
          </w:rPr>
          <w:t>2.5.2</w:t>
        </w:r>
        <w:r>
          <w:rPr>
            <w:rFonts w:asciiTheme="minorHAnsi" w:eastAsiaTheme="minorEastAsia" w:hAnsiTheme="minorHAnsi" w:cstheme="minorBidi"/>
            <w:noProof/>
            <w:sz w:val="22"/>
            <w:szCs w:val="22"/>
          </w:rPr>
          <w:tab/>
        </w:r>
        <w:r w:rsidRPr="00D420B0">
          <w:rPr>
            <w:rStyle w:val="Hyperlink"/>
            <w:noProof/>
          </w:rPr>
          <w:t>Szenarios für maschinelles Lernen aktivieren</w:t>
        </w:r>
        <w:r>
          <w:rPr>
            <w:noProof/>
            <w:webHidden/>
          </w:rPr>
          <w:tab/>
        </w:r>
        <w:r>
          <w:rPr>
            <w:noProof/>
            <w:webHidden/>
          </w:rPr>
          <w:fldChar w:fldCharType="begin"/>
        </w:r>
        <w:r>
          <w:rPr>
            <w:noProof/>
            <w:webHidden/>
          </w:rPr>
          <w:instrText xml:space="preserve"> PAGEREF _Toc52224294 \h </w:instrText>
        </w:r>
        <w:r>
          <w:rPr>
            <w:noProof/>
            <w:webHidden/>
          </w:rPr>
        </w:r>
        <w:r>
          <w:rPr>
            <w:noProof/>
            <w:webHidden/>
          </w:rPr>
          <w:fldChar w:fldCharType="separate"/>
        </w:r>
        <w:r>
          <w:rPr>
            <w:noProof/>
            <w:webHidden/>
          </w:rPr>
          <w:t>5</w:t>
        </w:r>
        <w:r>
          <w:rPr>
            <w:noProof/>
            <w:webHidden/>
          </w:rPr>
          <w:fldChar w:fldCharType="end"/>
        </w:r>
      </w:hyperlink>
    </w:p>
    <w:p w:rsidR="00395A06" w:rsidRDefault="00395A06">
      <w:pPr>
        <w:pStyle w:val="TOC3"/>
        <w:rPr>
          <w:rFonts w:asciiTheme="minorHAnsi" w:eastAsiaTheme="minorEastAsia" w:hAnsiTheme="minorHAnsi" w:cstheme="minorBidi"/>
          <w:noProof/>
          <w:sz w:val="22"/>
          <w:szCs w:val="22"/>
        </w:rPr>
      </w:pPr>
      <w:hyperlink w:anchor="_Toc52224295" w:history="1">
        <w:r w:rsidRPr="00D420B0">
          <w:rPr>
            <w:rStyle w:val="Hyperlink"/>
            <w:noProof/>
          </w:rPr>
          <w:t>2.5.3</w:t>
        </w:r>
        <w:r>
          <w:rPr>
            <w:rFonts w:asciiTheme="minorHAnsi" w:eastAsiaTheme="minorEastAsia" w:hAnsiTheme="minorHAnsi" w:cstheme="minorBidi"/>
            <w:noProof/>
            <w:sz w:val="22"/>
            <w:szCs w:val="22"/>
          </w:rPr>
          <w:tab/>
        </w:r>
        <w:r w:rsidRPr="00D420B0">
          <w:rPr>
            <w:rStyle w:val="Hyperlink"/>
            <w:noProof/>
          </w:rPr>
          <w:t>Einstellungen für die katalogübergreifende Suche definieren</w:t>
        </w:r>
        <w:r>
          <w:rPr>
            <w:noProof/>
            <w:webHidden/>
          </w:rPr>
          <w:tab/>
        </w:r>
        <w:r>
          <w:rPr>
            <w:noProof/>
            <w:webHidden/>
          </w:rPr>
          <w:fldChar w:fldCharType="begin"/>
        </w:r>
        <w:r>
          <w:rPr>
            <w:noProof/>
            <w:webHidden/>
          </w:rPr>
          <w:instrText xml:space="preserve"> PAGEREF _Toc52224295 \h </w:instrText>
        </w:r>
        <w:r>
          <w:rPr>
            <w:noProof/>
            <w:webHidden/>
          </w:rPr>
        </w:r>
        <w:r>
          <w:rPr>
            <w:noProof/>
            <w:webHidden/>
          </w:rPr>
          <w:fldChar w:fldCharType="separate"/>
        </w:r>
        <w:r>
          <w:rPr>
            <w:noProof/>
            <w:webHidden/>
          </w:rPr>
          <w:t>7</w:t>
        </w:r>
        <w:r>
          <w:rPr>
            <w:noProof/>
            <w:webHidden/>
          </w:rPr>
          <w:fldChar w:fldCharType="end"/>
        </w:r>
      </w:hyperlink>
    </w:p>
    <w:p w:rsidR="00395A06" w:rsidRDefault="00395A06">
      <w:pPr>
        <w:pStyle w:val="TOC3"/>
        <w:rPr>
          <w:rFonts w:asciiTheme="minorHAnsi" w:eastAsiaTheme="minorEastAsia" w:hAnsiTheme="minorHAnsi" w:cstheme="minorBidi"/>
          <w:noProof/>
          <w:sz w:val="22"/>
          <w:szCs w:val="22"/>
        </w:rPr>
      </w:pPr>
      <w:hyperlink w:anchor="_Toc52224296" w:history="1">
        <w:r w:rsidRPr="00D420B0">
          <w:rPr>
            <w:rStyle w:val="Hyperlink"/>
            <w:noProof/>
          </w:rPr>
          <w:t>2.5.4</w:t>
        </w:r>
        <w:r>
          <w:rPr>
            <w:rFonts w:asciiTheme="minorHAnsi" w:eastAsiaTheme="minorEastAsia" w:hAnsiTheme="minorHAnsi" w:cstheme="minorBidi"/>
            <w:noProof/>
            <w:sz w:val="22"/>
            <w:szCs w:val="22"/>
          </w:rPr>
          <w:tab/>
        </w:r>
        <w:r w:rsidRPr="00D420B0">
          <w:rPr>
            <w:rStyle w:val="Hyperlink"/>
            <w:noProof/>
          </w:rPr>
          <w:t>Standardeinstellung für Benutzer bearbeiten</w:t>
        </w:r>
        <w:r>
          <w:rPr>
            <w:noProof/>
            <w:webHidden/>
          </w:rPr>
          <w:tab/>
        </w:r>
        <w:r>
          <w:rPr>
            <w:noProof/>
            <w:webHidden/>
          </w:rPr>
          <w:fldChar w:fldCharType="begin"/>
        </w:r>
        <w:r>
          <w:rPr>
            <w:noProof/>
            <w:webHidden/>
          </w:rPr>
          <w:instrText xml:space="preserve"> PAGEREF _Toc52224296 \h </w:instrText>
        </w:r>
        <w:r>
          <w:rPr>
            <w:noProof/>
            <w:webHidden/>
          </w:rPr>
        </w:r>
        <w:r>
          <w:rPr>
            <w:noProof/>
            <w:webHidden/>
          </w:rPr>
          <w:fldChar w:fldCharType="separate"/>
        </w:r>
        <w:r>
          <w:rPr>
            <w:noProof/>
            <w:webHidden/>
          </w:rPr>
          <w:t>8</w:t>
        </w:r>
        <w:r>
          <w:rPr>
            <w:noProof/>
            <w:webHidden/>
          </w:rPr>
          <w:fldChar w:fldCharType="end"/>
        </w:r>
      </w:hyperlink>
    </w:p>
    <w:p w:rsidR="00395A06" w:rsidRDefault="00395A06">
      <w:pPr>
        <w:pStyle w:val="TOC3"/>
        <w:rPr>
          <w:rFonts w:asciiTheme="minorHAnsi" w:eastAsiaTheme="minorEastAsia" w:hAnsiTheme="minorHAnsi" w:cstheme="minorBidi"/>
          <w:noProof/>
          <w:sz w:val="22"/>
          <w:szCs w:val="22"/>
        </w:rPr>
      </w:pPr>
      <w:hyperlink w:anchor="_Toc52224297" w:history="1">
        <w:r w:rsidRPr="00D420B0">
          <w:rPr>
            <w:rStyle w:val="Hyperlink"/>
            <w:noProof/>
          </w:rPr>
          <w:t>2.5.5</w:t>
        </w:r>
        <w:r>
          <w:rPr>
            <w:rFonts w:asciiTheme="minorHAnsi" w:eastAsiaTheme="minorEastAsia" w:hAnsiTheme="minorHAnsi" w:cstheme="minorBidi"/>
            <w:noProof/>
            <w:sz w:val="22"/>
            <w:szCs w:val="22"/>
          </w:rPr>
          <w:tab/>
        </w:r>
        <w:r w:rsidRPr="00D420B0">
          <w:rPr>
            <w:rStyle w:val="Hyperlink"/>
            <w:noProof/>
          </w:rPr>
          <w:t>Szenarien mit maschinellem Lernen aktivieren</w:t>
        </w:r>
        <w:r>
          <w:rPr>
            <w:noProof/>
            <w:webHidden/>
          </w:rPr>
          <w:tab/>
        </w:r>
        <w:r>
          <w:rPr>
            <w:noProof/>
            <w:webHidden/>
          </w:rPr>
          <w:fldChar w:fldCharType="begin"/>
        </w:r>
        <w:r>
          <w:rPr>
            <w:noProof/>
            <w:webHidden/>
          </w:rPr>
          <w:instrText xml:space="preserve"> PAGEREF _Toc52224297 \h </w:instrText>
        </w:r>
        <w:r>
          <w:rPr>
            <w:noProof/>
            <w:webHidden/>
          </w:rPr>
        </w:r>
        <w:r>
          <w:rPr>
            <w:noProof/>
            <w:webHidden/>
          </w:rPr>
          <w:fldChar w:fldCharType="separate"/>
        </w:r>
        <w:r>
          <w:rPr>
            <w:noProof/>
            <w:webHidden/>
          </w:rPr>
          <w:t>9</w:t>
        </w:r>
        <w:r>
          <w:rPr>
            <w:noProof/>
            <w:webHidden/>
          </w:rPr>
          <w:fldChar w:fldCharType="end"/>
        </w:r>
      </w:hyperlink>
    </w:p>
    <w:p w:rsidR="00395A06" w:rsidRDefault="00395A06">
      <w:pPr>
        <w:pStyle w:val="TOC1"/>
        <w:rPr>
          <w:rFonts w:asciiTheme="minorHAnsi" w:eastAsiaTheme="minorEastAsia" w:hAnsiTheme="minorHAnsi" w:cstheme="minorBidi"/>
          <w:noProof/>
          <w:sz w:val="22"/>
          <w:szCs w:val="22"/>
        </w:rPr>
      </w:pPr>
      <w:hyperlink w:anchor="_Toc52224298" w:history="1">
        <w:r w:rsidRPr="00D420B0">
          <w:rPr>
            <w:rStyle w:val="Hyperlink"/>
            <w:noProof/>
          </w:rPr>
          <w:t>3</w:t>
        </w:r>
        <w:r>
          <w:rPr>
            <w:rFonts w:asciiTheme="minorHAnsi" w:eastAsiaTheme="minorEastAsia" w:hAnsiTheme="minorHAnsi" w:cstheme="minorBidi"/>
            <w:noProof/>
            <w:sz w:val="22"/>
            <w:szCs w:val="22"/>
          </w:rPr>
          <w:tab/>
        </w:r>
        <w:r w:rsidRPr="00D420B0">
          <w:rPr>
            <w:rStyle w:val="Hyperlink"/>
            <w:noProof/>
          </w:rPr>
          <w:t>Übersichtstabelle</w:t>
        </w:r>
        <w:r>
          <w:rPr>
            <w:noProof/>
            <w:webHidden/>
          </w:rPr>
          <w:tab/>
        </w:r>
        <w:r>
          <w:rPr>
            <w:noProof/>
            <w:webHidden/>
          </w:rPr>
          <w:fldChar w:fldCharType="begin"/>
        </w:r>
        <w:r>
          <w:rPr>
            <w:noProof/>
            <w:webHidden/>
          </w:rPr>
          <w:instrText xml:space="preserve"> PAGEREF _Toc52224298 \h </w:instrText>
        </w:r>
        <w:r>
          <w:rPr>
            <w:noProof/>
            <w:webHidden/>
          </w:rPr>
        </w:r>
        <w:r>
          <w:rPr>
            <w:noProof/>
            <w:webHidden/>
          </w:rPr>
          <w:fldChar w:fldCharType="separate"/>
        </w:r>
        <w:r>
          <w:rPr>
            <w:noProof/>
            <w:webHidden/>
          </w:rPr>
          <w:t>11</w:t>
        </w:r>
        <w:r>
          <w:rPr>
            <w:noProof/>
            <w:webHidden/>
          </w:rPr>
          <w:fldChar w:fldCharType="end"/>
        </w:r>
      </w:hyperlink>
    </w:p>
    <w:p w:rsidR="00395A06" w:rsidRDefault="00395A06">
      <w:pPr>
        <w:pStyle w:val="TOC1"/>
        <w:rPr>
          <w:rFonts w:asciiTheme="minorHAnsi" w:eastAsiaTheme="minorEastAsia" w:hAnsiTheme="minorHAnsi" w:cstheme="minorBidi"/>
          <w:noProof/>
          <w:sz w:val="22"/>
          <w:szCs w:val="22"/>
        </w:rPr>
      </w:pPr>
      <w:hyperlink w:anchor="_Toc52224299" w:history="1">
        <w:r w:rsidRPr="00D420B0">
          <w:rPr>
            <w:rStyle w:val="Hyperlink"/>
            <w:noProof/>
          </w:rPr>
          <w:t>4</w:t>
        </w:r>
        <w:r>
          <w:rPr>
            <w:rFonts w:asciiTheme="minorHAnsi" w:eastAsiaTheme="minorEastAsia" w:hAnsiTheme="minorHAnsi" w:cstheme="minorBidi"/>
            <w:noProof/>
            <w:sz w:val="22"/>
            <w:szCs w:val="22"/>
          </w:rPr>
          <w:tab/>
        </w:r>
        <w:r w:rsidRPr="00D420B0">
          <w:rPr>
            <w:rStyle w:val="Hyperlink"/>
            <w:noProof/>
          </w:rPr>
          <w:t>Testverfahren</w:t>
        </w:r>
        <w:r>
          <w:rPr>
            <w:noProof/>
            <w:webHidden/>
          </w:rPr>
          <w:tab/>
        </w:r>
        <w:r>
          <w:rPr>
            <w:noProof/>
            <w:webHidden/>
          </w:rPr>
          <w:fldChar w:fldCharType="begin"/>
        </w:r>
        <w:r>
          <w:rPr>
            <w:noProof/>
            <w:webHidden/>
          </w:rPr>
          <w:instrText xml:space="preserve"> PAGEREF _Toc52224299 \h </w:instrText>
        </w:r>
        <w:r>
          <w:rPr>
            <w:noProof/>
            <w:webHidden/>
          </w:rPr>
        </w:r>
        <w:r>
          <w:rPr>
            <w:noProof/>
            <w:webHidden/>
          </w:rPr>
          <w:fldChar w:fldCharType="separate"/>
        </w:r>
        <w:r>
          <w:rPr>
            <w:noProof/>
            <w:webHidden/>
          </w:rPr>
          <w:t>12</w:t>
        </w:r>
        <w:r>
          <w:rPr>
            <w:noProof/>
            <w:webHidden/>
          </w:rPr>
          <w:fldChar w:fldCharType="end"/>
        </w:r>
      </w:hyperlink>
    </w:p>
    <w:p w:rsidR="00395A06" w:rsidRDefault="00395A06">
      <w:pPr>
        <w:pStyle w:val="TOC2"/>
        <w:rPr>
          <w:rFonts w:asciiTheme="minorHAnsi" w:eastAsiaTheme="minorEastAsia" w:hAnsiTheme="minorHAnsi" w:cstheme="minorBidi"/>
          <w:noProof/>
          <w:sz w:val="22"/>
          <w:szCs w:val="22"/>
        </w:rPr>
      </w:pPr>
      <w:hyperlink w:anchor="_Toc52224300" w:history="1">
        <w:r w:rsidRPr="00D420B0">
          <w:rPr>
            <w:rStyle w:val="Hyperlink"/>
            <w:noProof/>
          </w:rPr>
          <w:t>4.1</w:t>
        </w:r>
        <w:r>
          <w:rPr>
            <w:rFonts w:asciiTheme="minorHAnsi" w:eastAsiaTheme="minorEastAsia" w:hAnsiTheme="minorHAnsi" w:cstheme="minorBidi"/>
            <w:noProof/>
            <w:sz w:val="22"/>
            <w:szCs w:val="22"/>
          </w:rPr>
          <w:tab/>
        </w:r>
        <w:r w:rsidRPr="00D420B0">
          <w:rPr>
            <w:rStyle w:val="Hyperlink"/>
            <w:noProof/>
          </w:rPr>
          <w:t>Bestellanforderung anlegen</w:t>
        </w:r>
        <w:r>
          <w:rPr>
            <w:noProof/>
            <w:webHidden/>
          </w:rPr>
          <w:tab/>
        </w:r>
        <w:r>
          <w:rPr>
            <w:noProof/>
            <w:webHidden/>
          </w:rPr>
          <w:fldChar w:fldCharType="begin"/>
        </w:r>
        <w:r>
          <w:rPr>
            <w:noProof/>
            <w:webHidden/>
          </w:rPr>
          <w:instrText xml:space="preserve"> PAGEREF _Toc52224300 \h </w:instrText>
        </w:r>
        <w:r>
          <w:rPr>
            <w:noProof/>
            <w:webHidden/>
          </w:rPr>
        </w:r>
        <w:r>
          <w:rPr>
            <w:noProof/>
            <w:webHidden/>
          </w:rPr>
          <w:fldChar w:fldCharType="separate"/>
        </w:r>
        <w:r>
          <w:rPr>
            <w:noProof/>
            <w:webHidden/>
          </w:rPr>
          <w:t>12</w:t>
        </w:r>
        <w:r>
          <w:rPr>
            <w:noProof/>
            <w:webHidden/>
          </w:rPr>
          <w:fldChar w:fldCharType="end"/>
        </w:r>
      </w:hyperlink>
    </w:p>
    <w:p w:rsidR="00395A06" w:rsidRDefault="00395A06">
      <w:pPr>
        <w:pStyle w:val="TOC1"/>
        <w:rPr>
          <w:rFonts w:asciiTheme="minorHAnsi" w:eastAsiaTheme="minorEastAsia" w:hAnsiTheme="minorHAnsi" w:cstheme="minorBidi"/>
          <w:noProof/>
          <w:sz w:val="22"/>
          <w:szCs w:val="22"/>
        </w:rPr>
      </w:pPr>
      <w:hyperlink w:anchor="_Toc52224301" w:history="1">
        <w:r w:rsidRPr="00D420B0">
          <w:rPr>
            <w:rStyle w:val="Hyperlink"/>
            <w:noProof/>
          </w:rPr>
          <w:t>5</w:t>
        </w:r>
        <w:r>
          <w:rPr>
            <w:rFonts w:asciiTheme="minorHAnsi" w:eastAsiaTheme="minorEastAsia" w:hAnsiTheme="minorHAnsi" w:cstheme="minorBidi"/>
            <w:noProof/>
            <w:sz w:val="22"/>
            <w:szCs w:val="22"/>
          </w:rPr>
          <w:tab/>
        </w:r>
        <w:r w:rsidRPr="00D420B0">
          <w:rPr>
            <w:rStyle w:val="Hyperlink"/>
            <w:noProof/>
          </w:rPr>
          <w:t>Prozessintegration</w:t>
        </w:r>
        <w:r>
          <w:rPr>
            <w:noProof/>
            <w:webHidden/>
          </w:rPr>
          <w:tab/>
        </w:r>
        <w:r>
          <w:rPr>
            <w:noProof/>
            <w:webHidden/>
          </w:rPr>
          <w:fldChar w:fldCharType="begin"/>
        </w:r>
        <w:r>
          <w:rPr>
            <w:noProof/>
            <w:webHidden/>
          </w:rPr>
          <w:instrText xml:space="preserve"> PAGEREF _Toc52224301 \h </w:instrText>
        </w:r>
        <w:r>
          <w:rPr>
            <w:noProof/>
            <w:webHidden/>
          </w:rPr>
        </w:r>
        <w:r>
          <w:rPr>
            <w:noProof/>
            <w:webHidden/>
          </w:rPr>
          <w:fldChar w:fldCharType="separate"/>
        </w:r>
        <w:r>
          <w:rPr>
            <w:noProof/>
            <w:webHidden/>
          </w:rPr>
          <w:t>15</w:t>
        </w:r>
        <w:r>
          <w:rPr>
            <w:noProof/>
            <w:webHidden/>
          </w:rPr>
          <w:fldChar w:fldCharType="end"/>
        </w:r>
      </w:hyperlink>
    </w:p>
    <w:p w:rsidR="00395A06" w:rsidRDefault="00395A06">
      <w:pPr>
        <w:pStyle w:val="TOC1"/>
        <w:rPr>
          <w:rFonts w:asciiTheme="minorHAnsi" w:eastAsiaTheme="minorEastAsia" w:hAnsiTheme="minorHAnsi" w:cstheme="minorBidi"/>
          <w:noProof/>
          <w:sz w:val="22"/>
          <w:szCs w:val="22"/>
        </w:rPr>
      </w:pPr>
      <w:hyperlink w:anchor="_Toc52224302" w:history="1">
        <w:r w:rsidRPr="00D420B0">
          <w:rPr>
            <w:rStyle w:val="Hyperlink"/>
            <w:noProof/>
          </w:rPr>
          <w:t>6</w:t>
        </w:r>
        <w:r>
          <w:rPr>
            <w:rFonts w:asciiTheme="minorHAnsi" w:eastAsiaTheme="minorEastAsia" w:hAnsiTheme="minorHAnsi" w:cstheme="minorBidi"/>
            <w:noProof/>
            <w:sz w:val="22"/>
            <w:szCs w:val="22"/>
          </w:rPr>
          <w:tab/>
        </w:r>
        <w:r w:rsidRPr="00D420B0">
          <w:rPr>
            <w:rStyle w:val="Hyperlink"/>
            <w:noProof/>
          </w:rPr>
          <w:t>Nachfolgende Prozesse</w:t>
        </w:r>
        <w:r>
          <w:rPr>
            <w:noProof/>
            <w:webHidden/>
          </w:rPr>
          <w:tab/>
        </w:r>
        <w:r>
          <w:rPr>
            <w:noProof/>
            <w:webHidden/>
          </w:rPr>
          <w:fldChar w:fldCharType="begin"/>
        </w:r>
        <w:r>
          <w:rPr>
            <w:noProof/>
            <w:webHidden/>
          </w:rPr>
          <w:instrText xml:space="preserve"> PAGEREF _Toc52224302 \h </w:instrText>
        </w:r>
        <w:r>
          <w:rPr>
            <w:noProof/>
            <w:webHidden/>
          </w:rPr>
        </w:r>
        <w:r>
          <w:rPr>
            <w:noProof/>
            <w:webHidden/>
          </w:rPr>
          <w:fldChar w:fldCharType="separate"/>
        </w:r>
        <w:r>
          <w:rPr>
            <w:noProof/>
            <w:webHidden/>
          </w:rPr>
          <w:t>16</w:t>
        </w:r>
        <w:r>
          <w:rPr>
            <w:noProof/>
            <w:webHidden/>
          </w:rPr>
          <w:fldChar w:fldCharType="end"/>
        </w:r>
      </w:hyperlink>
    </w:p>
    <w:p w:rsidR="00395A06" w:rsidRDefault="00395A06" w:rsidP="008F402F">
      <w:pPr>
        <w:tabs>
          <w:tab w:val="right" w:leader="dot" w:pos="14317"/>
        </w:tabs>
        <w:rPr>
          <w:rFonts w:ascii="BentonSans Bold" w:hAnsi="BentonSans Bold"/>
        </w:rPr>
      </w:pPr>
      <w:r>
        <w:rPr>
          <w:rFonts w:ascii="BentonSans Bold" w:hAnsi="BentonSans Bold"/>
        </w:rPr>
        <w:fldChar w:fldCharType="end"/>
      </w:r>
    </w:p>
    <w:p w:rsidR="00395A06" w:rsidRPr="008F402F" w:rsidRDefault="00395A06" w:rsidP="008F402F">
      <w:pPr>
        <w:spacing w:after="200" w:line="276" w:lineRule="auto"/>
        <w:rPr>
          <w:rFonts w:ascii="BentonSans Bold" w:hAnsi="BentonSans Bold"/>
        </w:rPr>
      </w:pPr>
    </w:p>
    <w:p w:rsidR="00FB281F" w:rsidRDefault="00395A06">
      <w:pPr>
        <w:pStyle w:val="Heading1"/>
      </w:pPr>
      <w:bookmarkStart w:id="3" w:name="_Toc52224286"/>
      <w:r>
        <w:lastRenderedPageBreak/>
        <w:t>Verwendungszweck</w:t>
      </w:r>
      <w:bookmarkEnd w:id="0"/>
      <w:bookmarkEnd w:id="3"/>
    </w:p>
    <w:p w:rsidR="00FB281F" w:rsidRDefault="00395A06">
      <w:r>
        <w:t>Bestellung und Beschaffung eines Artikels basierend auf einem Bild. Wenn das Bild bereits im übergreifenden Katalog vorhanden ist, werden Empfehlungen auf Grundlage von ähnlichen Bildern und Mustern bereitgestellt.</w:t>
      </w:r>
      <w:r>
        <w:t xml:space="preserve"> Ähnliche Bilder können ermittelt werden, indem das Bild zuerst "normalisiert" wird, um die Wahrscheinlichkeit zu erhöhen, Ähnlichkeiten zu finden. Bilder können dem Warenkorb entweder von einem lokalen Laptop aus hinzugefügt werden, oder eine spezielle bi</w:t>
      </w:r>
      <w:r>
        <w:t>ldbasierte App könnte einen Entwurf des Warenkorbs und schließlich eine Bestellanforderung vorbereiten.</w:t>
      </w:r>
    </w:p>
    <w:p w:rsidR="00FB281F" w:rsidRDefault="00395A06">
      <w:pPr>
        <w:pStyle w:val="Heading1"/>
      </w:pPr>
      <w:bookmarkStart w:id="4" w:name="unique_2"/>
      <w:bookmarkStart w:id="5" w:name="_Toc52224287"/>
      <w:r>
        <w:lastRenderedPageBreak/>
        <w:t>Voraussetzungen</w:t>
      </w:r>
      <w:bookmarkEnd w:id="4"/>
      <w:bookmarkEnd w:id="5"/>
    </w:p>
    <w:p w:rsidR="00FB281F" w:rsidRDefault="00395A06">
      <w:r>
        <w:t>Dieser Abschnitt fasst alle Voraussetzungen zur Durchführung des Tests in Bezug auf das System, den Benutzer, die Stammdaten, die Organi</w:t>
      </w:r>
      <w:r>
        <w:t>sationsdaten sowie weitere Testdaten und Voraussetzungen zusammen.</w:t>
      </w:r>
    </w:p>
    <w:p w:rsidR="00FB281F" w:rsidRDefault="00395A06">
      <w:pPr>
        <w:pStyle w:val="Heading2"/>
      </w:pPr>
      <w:bookmarkStart w:id="6" w:name="unique_3"/>
      <w:bookmarkStart w:id="7" w:name="_Toc5222428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t>System</w:t>
            </w:r>
          </w:p>
        </w:tc>
        <w:tc>
          <w:tcPr>
            <w:tcW w:w="0" w:type="auto"/>
          </w:tcPr>
          <w:p w:rsidR="00FB281F" w:rsidRDefault="00395A06">
            <w:pPr>
              <w:pStyle w:val="SAPTableHeader"/>
            </w:pPr>
            <w:r>
              <w:t>Details</w:t>
            </w:r>
          </w:p>
        </w:tc>
      </w:tr>
      <w:tr w:rsidR="00FB281F" w:rsidTr="00395A06">
        <w:tc>
          <w:tcPr>
            <w:tcW w:w="0" w:type="auto"/>
          </w:tcPr>
          <w:p w:rsidR="00FB281F" w:rsidRDefault="00395A06">
            <w:r>
              <w:t>System</w:t>
            </w:r>
          </w:p>
        </w:tc>
        <w:tc>
          <w:tcPr>
            <w:tcW w:w="0" w:type="auto"/>
          </w:tcPr>
          <w:p w:rsidR="00FB281F" w:rsidRDefault="00395A06">
            <w:r>
              <w:t>Erreichbar über SAP Fiori Launchpad. Ihr Systemadministrator stellt Ihnen die URL für den Zugriff auf die verschiedenen Apps zur Verfügung, die Ihrer Ro</w:t>
            </w:r>
            <w:r>
              <w:t>lle zugeordnet sind.</w:t>
            </w:r>
          </w:p>
        </w:tc>
      </w:tr>
    </w:tbl>
    <w:p w:rsidR="00FB281F" w:rsidRDefault="00395A06">
      <w:pPr>
        <w:pStyle w:val="Heading2"/>
      </w:pPr>
      <w:bookmarkStart w:id="8" w:name="unique_4"/>
      <w:bookmarkStart w:id="9" w:name="_Toc52224289"/>
      <w:r>
        <w:t>Rollen</w:t>
      </w:r>
      <w:bookmarkEnd w:id="8"/>
      <w:bookmarkEnd w:id="9"/>
    </w:p>
    <w:p w:rsidR="00395A06" w:rsidRDefault="00395A06">
      <w:r>
        <w:t xml:space="preserve">Weisen Sie Ihren einzelnen Testbenutzern folgende Benutzerrollen zu. Alternativ können Sie, falls verfügbar, Benutzerrollen unter Verwendung der folgenden Bereiche mit Seiten und vordefinierten Apps für das SAP Fiori Launchpad </w:t>
      </w:r>
      <w:r>
        <w:t>anlegen und die Benutzerrollen zu Ihren individuellen Testbenutzern zuordnen.</w:t>
      </w:r>
    </w:p>
    <w:p w:rsidR="00395A06" w:rsidRDefault="00395A06">
      <w:r>
        <w:rPr>
          <w:rStyle w:val="SAPEmphasis"/>
        </w:rPr>
        <w:t xml:space="preserve">Hinweis </w:t>
      </w:r>
      <w:r>
        <w:t>Diese Rollen oder Bereiche sind Beispiele, die von SAP bereitgestellt werden. Sie können sie als Vorlagen zum Anlegen Ihrer eigenen Rollen und Bereiche verwenden.</w:t>
      </w:r>
    </w:p>
    <w:p w:rsidR="00FB281F" w:rsidRDefault="00395A06">
      <w:r>
        <w:t>Weite</w:t>
      </w:r>
      <w:r>
        <w:t xml:space="preserv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847"/>
        <w:gridCol w:w="3133"/>
        <w:gridCol w:w="2305"/>
        <w:gridCol w:w="1279"/>
        <w:gridCol w:w="1226"/>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t xml:space="preserve">Name </w:t>
            </w:r>
            <w:r>
              <w:t>(Rolle)</w:t>
            </w:r>
          </w:p>
        </w:tc>
        <w:tc>
          <w:tcPr>
            <w:tcW w:w="0" w:type="auto"/>
          </w:tcPr>
          <w:p w:rsidR="00FB281F" w:rsidRDefault="00395A06">
            <w:pPr>
              <w:pStyle w:val="SAPTableHeader"/>
            </w:pPr>
            <w:r>
              <w:t>ID (Rolle)</w:t>
            </w:r>
          </w:p>
        </w:tc>
        <w:tc>
          <w:tcPr>
            <w:tcW w:w="0" w:type="auto"/>
          </w:tcPr>
          <w:p w:rsidR="00FB281F" w:rsidRDefault="00395A06">
            <w:pPr>
              <w:pStyle w:val="SAPTableHeader"/>
            </w:pPr>
            <w:r>
              <w:t>Beschreibung (Bereich)</w:t>
            </w:r>
          </w:p>
        </w:tc>
        <w:tc>
          <w:tcPr>
            <w:tcW w:w="0" w:type="auto"/>
          </w:tcPr>
          <w:p w:rsidR="00FB281F" w:rsidRDefault="00395A06">
            <w:pPr>
              <w:pStyle w:val="SAPTableHeader"/>
            </w:pPr>
            <w:r>
              <w:t>ID (Bereich)</w:t>
            </w:r>
          </w:p>
        </w:tc>
        <w:tc>
          <w:tcPr>
            <w:tcW w:w="0" w:type="auto"/>
          </w:tcPr>
          <w:p w:rsidR="00FB281F" w:rsidRDefault="00395A06">
            <w:pPr>
              <w:pStyle w:val="SAPTableHeader"/>
            </w:pPr>
            <w:r>
              <w:t>Anmeldung</w:t>
            </w:r>
          </w:p>
        </w:tc>
      </w:tr>
      <w:tr w:rsidR="00FB281F" w:rsidTr="00395A06">
        <w:tc>
          <w:tcPr>
            <w:tcW w:w="0" w:type="auto"/>
          </w:tcPr>
          <w:p w:rsidR="00FB281F" w:rsidRDefault="00395A06">
            <w:r>
              <w:t>Mitarbeiter – Beschaffung</w:t>
            </w:r>
          </w:p>
        </w:tc>
        <w:tc>
          <w:tcPr>
            <w:tcW w:w="0" w:type="auto"/>
          </w:tcPr>
          <w:p w:rsidR="00FB281F" w:rsidRDefault="00395A06">
            <w:r>
              <w:rPr>
                <w:rStyle w:val="SAPMonospace"/>
              </w:rPr>
              <w:t>SAP_BR_EMPLOYEE_PROCUREMENT</w:t>
            </w:r>
          </w:p>
        </w:tc>
        <w:tc>
          <w:tcPr>
            <w:tcW w:w="0" w:type="auto"/>
          </w:tcPr>
          <w:p w:rsidR="00FB281F" w:rsidRDefault="00FB281F"/>
        </w:tc>
        <w:tc>
          <w:tcPr>
            <w:tcW w:w="0" w:type="auto"/>
          </w:tcPr>
          <w:p w:rsidR="00FB281F" w:rsidRDefault="00FB281F"/>
        </w:tc>
        <w:tc>
          <w:tcPr>
            <w:tcW w:w="0" w:type="auto"/>
          </w:tcPr>
          <w:p w:rsidR="00FB281F" w:rsidRDefault="00FB281F"/>
        </w:tc>
      </w:tr>
      <w:tr w:rsidR="00FB281F" w:rsidTr="00395A06">
        <w:tc>
          <w:tcPr>
            <w:tcW w:w="0" w:type="auto"/>
          </w:tcPr>
          <w:p w:rsidR="00FB281F" w:rsidRDefault="00395A06">
            <w:r>
              <w:t>Konfigurationsexperte – Geschäftsprozesskonfiguration</w:t>
            </w:r>
          </w:p>
        </w:tc>
        <w:tc>
          <w:tcPr>
            <w:tcW w:w="0" w:type="auto"/>
          </w:tcPr>
          <w:p w:rsidR="00FB281F" w:rsidRDefault="00395A06">
            <w:r>
              <w:rPr>
                <w:rStyle w:val="SAPMonospace"/>
              </w:rPr>
              <w:t>SAP_BR_BPC_EXPERT</w:t>
            </w:r>
          </w:p>
        </w:tc>
        <w:tc>
          <w:tcPr>
            <w:tcW w:w="0" w:type="auto"/>
          </w:tcPr>
          <w:p w:rsidR="00FB281F" w:rsidRDefault="00FB281F"/>
        </w:tc>
        <w:tc>
          <w:tcPr>
            <w:tcW w:w="0" w:type="auto"/>
          </w:tcPr>
          <w:p w:rsidR="00FB281F" w:rsidRDefault="00FB281F"/>
        </w:tc>
        <w:tc>
          <w:tcPr>
            <w:tcW w:w="0" w:type="auto"/>
          </w:tcPr>
          <w:p w:rsidR="00FB281F" w:rsidRDefault="00FB281F"/>
        </w:tc>
      </w:tr>
    </w:tbl>
    <w:p w:rsidR="00FB281F" w:rsidRDefault="00395A06">
      <w:pPr>
        <w:pStyle w:val="Heading2"/>
      </w:pPr>
      <w:bookmarkStart w:id="10" w:name="unique_5"/>
      <w:bookmarkStart w:id="11" w:name="_Toc52224290"/>
      <w:r>
        <w:lastRenderedPageBreak/>
        <w:t>Stammdaten, Organisationsdaten und sonstige Daten</w:t>
      </w:r>
      <w:bookmarkEnd w:id="10"/>
      <w:bookmarkEnd w:id="11"/>
    </w:p>
    <w:p w:rsidR="00FB281F" w:rsidRDefault="00395A06">
      <w:r>
        <w:t xml:space="preserve">Die </w:t>
      </w:r>
      <w:r>
        <w:t>Organisationsstruktur und die Stammdaten Ihres Unternehmens werden bei der Aktivierung in Ihrem System angelegt. Die Organisationsstruktur gibt den Aufbau Ihres Unternehmens wieder. Die Stammdaten stehen beispielsweise für Materialien, Kunden und Lieferant</w:t>
      </w:r>
      <w:r>
        <w:t>en, je nach betrieblichem Schwerpunkt Ihres Unternehmens.</w:t>
      </w:r>
    </w:p>
    <w:p w:rsidR="00FB281F" w:rsidRDefault="00395A06">
      <w:r>
        <w:t>Verwenden Sie beim Durchführen des Tests eigene Stammdaten oder folgende Beispieldaten:</w:t>
      </w:r>
    </w:p>
    <w:tbl>
      <w:tblPr>
        <w:tblStyle w:val="SAPStandardTable"/>
        <w:tblW w:w="0" w:type="auto"/>
        <w:tblLook w:val="0620" w:firstRow="1" w:lastRow="0" w:firstColumn="0" w:lastColumn="0" w:noHBand="1" w:noVBand="1"/>
      </w:tblPr>
      <w:tblGrid>
        <w:gridCol w:w="1445"/>
        <w:gridCol w:w="647"/>
        <w:gridCol w:w="836"/>
        <w:gridCol w:w="1367"/>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t>Stammdaten</w:t>
            </w:r>
          </w:p>
        </w:tc>
        <w:tc>
          <w:tcPr>
            <w:tcW w:w="0" w:type="auto"/>
          </w:tcPr>
          <w:p w:rsidR="00FB281F" w:rsidRDefault="00395A06">
            <w:pPr>
              <w:pStyle w:val="SAPTableHeader"/>
            </w:pPr>
            <w:r>
              <w:t>Wert</w:t>
            </w:r>
          </w:p>
        </w:tc>
        <w:tc>
          <w:tcPr>
            <w:tcW w:w="0" w:type="auto"/>
          </w:tcPr>
          <w:p w:rsidR="00FB281F" w:rsidRDefault="00395A06">
            <w:pPr>
              <w:pStyle w:val="SAPTableHeader"/>
            </w:pPr>
            <w:r>
              <w:t>Details</w:t>
            </w:r>
          </w:p>
        </w:tc>
        <w:tc>
          <w:tcPr>
            <w:tcW w:w="0" w:type="auto"/>
          </w:tcPr>
          <w:p w:rsidR="00FB281F" w:rsidRDefault="00395A06">
            <w:pPr>
              <w:pStyle w:val="SAPTableHeader"/>
            </w:pPr>
            <w:r>
              <w:t>Kommentare</w:t>
            </w:r>
          </w:p>
        </w:tc>
      </w:tr>
      <w:tr w:rsidR="00FB281F" w:rsidTr="00395A06">
        <w:tc>
          <w:tcPr>
            <w:tcW w:w="0" w:type="auto"/>
          </w:tcPr>
          <w:p w:rsidR="00FB281F" w:rsidRDefault="00395A06">
            <w:r>
              <w:t>Buchungskreis</w:t>
            </w:r>
          </w:p>
        </w:tc>
        <w:tc>
          <w:tcPr>
            <w:tcW w:w="0" w:type="auto"/>
          </w:tcPr>
          <w:p w:rsidR="00FB281F" w:rsidRDefault="00395A06">
            <w:r>
              <w:t>1000</w:t>
            </w:r>
          </w:p>
        </w:tc>
        <w:tc>
          <w:tcPr>
            <w:tcW w:w="0" w:type="auto"/>
          </w:tcPr>
          <w:p w:rsidR="00000000" w:rsidRDefault="00395A06"/>
        </w:tc>
        <w:tc>
          <w:tcPr>
            <w:tcW w:w="0" w:type="auto"/>
          </w:tcPr>
          <w:p w:rsidR="00FB281F" w:rsidRDefault="00FB281F"/>
        </w:tc>
      </w:tr>
      <w:tr w:rsidR="00FB281F" w:rsidTr="00395A06">
        <w:tc>
          <w:tcPr>
            <w:tcW w:w="0" w:type="auto"/>
          </w:tcPr>
          <w:p w:rsidR="00FB281F" w:rsidRDefault="00395A06">
            <w:r>
              <w:t>Werk</w:t>
            </w:r>
          </w:p>
        </w:tc>
        <w:tc>
          <w:tcPr>
            <w:tcW w:w="0" w:type="auto"/>
          </w:tcPr>
          <w:p w:rsidR="00FB281F" w:rsidRDefault="00395A06">
            <w:r>
              <w:t>1000</w:t>
            </w:r>
          </w:p>
        </w:tc>
        <w:tc>
          <w:tcPr>
            <w:tcW w:w="0" w:type="auto"/>
          </w:tcPr>
          <w:p w:rsidR="00000000" w:rsidRDefault="00395A06"/>
        </w:tc>
        <w:tc>
          <w:tcPr>
            <w:tcW w:w="0" w:type="auto"/>
          </w:tcPr>
          <w:p w:rsidR="00FB281F" w:rsidRDefault="00FB281F"/>
        </w:tc>
      </w:tr>
    </w:tbl>
    <w:p w:rsidR="00FB281F" w:rsidRDefault="00395A06">
      <w:pPr>
        <w:pStyle w:val="Heading2"/>
      </w:pPr>
      <w:bookmarkStart w:id="12" w:name="unique_6"/>
      <w:bookmarkStart w:id="13" w:name="_Toc52224291"/>
      <w:r>
        <w:t>Voraussetzungen/Situation</w:t>
      </w:r>
      <w:bookmarkEnd w:id="12"/>
      <w:bookmarkEnd w:id="13"/>
    </w:p>
    <w:p w:rsidR="00FB281F" w:rsidRDefault="00395A06">
      <w:r>
        <w:t xml:space="preserve">Bevor dieser </w:t>
      </w:r>
      <w:r>
        <w:t>Umfangsbestandteil getestet werden kann, müssen die folgenden Voraussetzungen erfüllt sein.</w:t>
      </w:r>
    </w:p>
    <w:tbl>
      <w:tblPr>
        <w:tblStyle w:val="SAPStandardTable"/>
        <w:tblW w:w="0" w:type="auto"/>
        <w:tblLook w:val="0620" w:firstRow="1" w:lastRow="0" w:firstColumn="0" w:lastColumn="0" w:noHBand="1" w:noVBand="1"/>
      </w:tblPr>
      <w:tblGrid>
        <w:gridCol w:w="2013"/>
        <w:gridCol w:w="4131"/>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t>Umfangsbestandteil</w:t>
            </w:r>
          </w:p>
        </w:tc>
        <w:tc>
          <w:tcPr>
            <w:tcW w:w="0" w:type="auto"/>
          </w:tcPr>
          <w:p w:rsidR="00FB281F" w:rsidRDefault="00395A06">
            <w:pPr>
              <w:pStyle w:val="SAPTableHeader"/>
            </w:pPr>
            <w:r>
              <w:t>Voraussetzung/Situation</w:t>
            </w:r>
          </w:p>
        </w:tc>
      </w:tr>
      <w:tr w:rsidR="00FB281F" w:rsidTr="00395A06">
        <w:tc>
          <w:tcPr>
            <w:tcW w:w="0" w:type="auto"/>
          </w:tcPr>
          <w:p w:rsidR="00FB281F" w:rsidRDefault="00395A06">
            <w:r>
              <w:t>18J – Anforderung</w:t>
            </w:r>
          </w:p>
        </w:tc>
        <w:tc>
          <w:tcPr>
            <w:tcW w:w="0" w:type="auto"/>
          </w:tcPr>
          <w:p w:rsidR="00FB281F" w:rsidRDefault="00395A06">
            <w:r>
              <w:t>Muss vor diesem Testskript ausgeführt werden.</w:t>
            </w:r>
          </w:p>
        </w:tc>
      </w:tr>
    </w:tbl>
    <w:p w:rsidR="00FB281F" w:rsidRDefault="00395A06">
      <w:pPr>
        <w:pStyle w:val="Heading2"/>
      </w:pPr>
      <w:bookmarkStart w:id="14" w:name="d2e95"/>
      <w:bookmarkStart w:id="15" w:name="_Toc52224292"/>
      <w:r>
        <w:t>Vorbereitende Schritte</w:t>
      </w:r>
      <w:bookmarkEnd w:id="14"/>
      <w:bookmarkEnd w:id="15"/>
    </w:p>
    <w:p w:rsidR="00FB281F" w:rsidRDefault="00395A06">
      <w:pPr>
        <w:pStyle w:val="Heading3"/>
      </w:pPr>
      <w:bookmarkStart w:id="16" w:name="unique_7"/>
      <w:bookmarkStart w:id="17" w:name="_Toc52224293"/>
      <w:r>
        <w:t xml:space="preserve">Integration von S/4 Cloud </w:t>
      </w:r>
      <w:r>
        <w:t>Edition konfigurieren</w:t>
      </w:r>
      <w:bookmarkEnd w:id="16"/>
      <w:bookmarkEnd w:id="17"/>
    </w:p>
    <w:p w:rsidR="00FB281F" w:rsidRDefault="00395A06">
      <w:r>
        <w:t>Informationen finden Sie im Dokument "Einrichten von " Bildbasierter Einkauf (3UH) und Anforderung (18J).</w:t>
      </w:r>
    </w:p>
    <w:p w:rsidR="00FB281F" w:rsidRDefault="00395A06">
      <w:pPr>
        <w:pStyle w:val="Heading3"/>
      </w:pPr>
      <w:bookmarkStart w:id="18" w:name="unique_8"/>
      <w:bookmarkStart w:id="19" w:name="_Toc52224294"/>
      <w:r>
        <w:t>Szenarios für maschinelles Lernen aktivieren</w:t>
      </w:r>
      <w:bookmarkEnd w:id="18"/>
      <w:bookmarkEnd w:id="19"/>
    </w:p>
    <w:p w:rsidR="00FB281F" w:rsidRDefault="00395A06">
      <w:r>
        <w:t>Aktivieren von Szenarios für maschinelles Lernen und Vornehmen der entsprechenden E</w:t>
      </w:r>
      <w:r>
        <w:t>instellungen im SAP-S/4HANA-System.</w:t>
      </w:r>
    </w:p>
    <w:p w:rsidR="00FB281F" w:rsidRDefault="00395A06">
      <w:pPr>
        <w:pStyle w:val="SAPKeyblockTitle"/>
      </w:pPr>
      <w:r>
        <w:lastRenderedPageBreak/>
        <w:t>Zweck</w:t>
      </w:r>
    </w:p>
    <w:p w:rsidR="00395A06" w:rsidRDefault="00395A06">
      <w:r>
        <w:t>In diesem Konfigurationsschritt können Sie Einstellungen für Szenarios für maschinelles Lernen aktivieren und konfigurieren.</w:t>
      </w:r>
    </w:p>
    <w:p w:rsidR="00FB281F" w:rsidRDefault="00395A06">
      <w:r>
        <w:t xml:space="preserve">Wenn Sie dieses Szenario aktivieren, können Ihre Mitarbeiter nach einer Katalogposition </w:t>
      </w:r>
      <w:r>
        <w:t>suchen, indem sie Bild verwenden, die sie auswählen oder aufnehmen. Maschinelles Lernen sucht dann nach Katalogpositionen die dem Bild entsprechenden.</w:t>
      </w:r>
    </w:p>
    <w:p w:rsidR="00FB281F" w:rsidRDefault="00395A06">
      <w:pPr>
        <w:pStyle w:val="SAPKeyblockTitle"/>
      </w:pPr>
      <w:r>
        <w:t>Vorgehensweise</w:t>
      </w:r>
    </w:p>
    <w:tbl>
      <w:tblPr>
        <w:tblStyle w:val="SAPStandardTable"/>
        <w:tblW w:w="0" w:type="auto"/>
        <w:tblLook w:val="0620" w:firstRow="1" w:lastRow="0" w:firstColumn="0" w:lastColumn="0" w:noHBand="1" w:noVBand="1"/>
      </w:tblPr>
      <w:tblGrid>
        <w:gridCol w:w="1355"/>
        <w:gridCol w:w="1972"/>
        <w:gridCol w:w="6566"/>
        <w:gridCol w:w="2182"/>
        <w:gridCol w:w="2096"/>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rPr>
                <w:rStyle w:val="SAPEmphasis"/>
              </w:rPr>
              <w:t>Testschrittnummer</w:t>
            </w:r>
          </w:p>
        </w:tc>
        <w:tc>
          <w:tcPr>
            <w:tcW w:w="0" w:type="auto"/>
          </w:tcPr>
          <w:p w:rsidR="00FB281F" w:rsidRDefault="00395A06">
            <w:pPr>
              <w:pStyle w:val="SAPTableHeader"/>
            </w:pPr>
            <w:r>
              <w:rPr>
                <w:rStyle w:val="SAPEmphasis"/>
              </w:rPr>
              <w:t>Bezeichnung des Testschritts</w:t>
            </w:r>
          </w:p>
        </w:tc>
        <w:tc>
          <w:tcPr>
            <w:tcW w:w="0" w:type="auto"/>
          </w:tcPr>
          <w:p w:rsidR="00FB281F" w:rsidRDefault="00395A06">
            <w:pPr>
              <w:pStyle w:val="SAPTableHeader"/>
            </w:pPr>
            <w:r>
              <w:rPr>
                <w:rStyle w:val="SAPEmphasis"/>
              </w:rPr>
              <w:t>Anweisung</w:t>
            </w:r>
          </w:p>
        </w:tc>
        <w:tc>
          <w:tcPr>
            <w:tcW w:w="0" w:type="auto"/>
          </w:tcPr>
          <w:p w:rsidR="00FB281F" w:rsidRDefault="00395A06">
            <w:pPr>
              <w:pStyle w:val="SAPTableHeader"/>
            </w:pPr>
            <w:r>
              <w:rPr>
                <w:rStyle w:val="SAPEmphasis"/>
              </w:rPr>
              <w:t>Erwartetes Ergebnis</w:t>
            </w:r>
          </w:p>
        </w:tc>
        <w:tc>
          <w:tcPr>
            <w:tcW w:w="0" w:type="auto"/>
          </w:tcPr>
          <w:p w:rsidR="00FB281F" w:rsidRDefault="00395A06">
            <w:pPr>
              <w:pStyle w:val="SAPTableHeader"/>
            </w:pPr>
            <w:r>
              <w:rPr>
                <w:rStyle w:val="SAPEmphasis"/>
              </w:rPr>
              <w:t>Bestanden/Nic</w:t>
            </w:r>
            <w:r>
              <w:rPr>
                <w:rStyle w:val="SAPEmphasis"/>
              </w:rPr>
              <w:t>ht bestanden/Anmerkung</w:t>
            </w:r>
          </w:p>
        </w:tc>
      </w:tr>
      <w:tr w:rsidR="00FB281F" w:rsidTr="00395A06">
        <w:tc>
          <w:tcPr>
            <w:tcW w:w="0" w:type="auto"/>
          </w:tcPr>
          <w:p w:rsidR="00FB281F" w:rsidRDefault="00395A06">
            <w:r>
              <w:t>1</w:t>
            </w:r>
          </w:p>
        </w:tc>
        <w:tc>
          <w:tcPr>
            <w:tcW w:w="0" w:type="auto"/>
          </w:tcPr>
          <w:p w:rsidR="00FB281F" w:rsidRDefault="00395A06">
            <w:r>
              <w:rPr>
                <w:rStyle w:val="SAPEmphasis"/>
              </w:rPr>
              <w:t>Am SAP Fiori Launchpad anmelden</w:t>
            </w:r>
          </w:p>
        </w:tc>
        <w:tc>
          <w:tcPr>
            <w:tcW w:w="0" w:type="auto"/>
          </w:tcPr>
          <w:p w:rsidR="00FB281F" w:rsidRDefault="00395A06">
            <w:r>
              <w:t>Melden Sie sich als Konfigurationsexperte – Geschäftsprozesskonfiguration</w:t>
            </w:r>
            <w:r>
              <w:t xml:space="preserve"> am SAP Fiori Launchpad an.</w:t>
            </w:r>
          </w:p>
        </w:tc>
        <w:tc>
          <w:tcPr>
            <w:tcW w:w="0" w:type="auto"/>
          </w:tcPr>
          <w:p w:rsidR="00FB281F" w:rsidRDefault="00395A06">
            <w:r>
              <w:t>Das SAP Fiori Launchpad wird angezeigt.</w:t>
            </w:r>
          </w:p>
        </w:tc>
        <w:tc>
          <w:tcPr>
            <w:tcW w:w="0" w:type="auto"/>
          </w:tcPr>
          <w:p w:rsidR="00000000" w:rsidRDefault="00395A06"/>
        </w:tc>
      </w:tr>
      <w:tr w:rsidR="00FB281F" w:rsidTr="00395A06">
        <w:tc>
          <w:tcPr>
            <w:tcW w:w="0" w:type="auto"/>
          </w:tcPr>
          <w:p w:rsidR="00FB281F" w:rsidRDefault="00395A06">
            <w:r>
              <w:t>2</w:t>
            </w:r>
          </w:p>
        </w:tc>
        <w:tc>
          <w:tcPr>
            <w:tcW w:w="0" w:type="auto"/>
          </w:tcPr>
          <w:p w:rsidR="00FB281F" w:rsidRDefault="00395A06">
            <w:r>
              <w:rPr>
                <w:rStyle w:val="SAPEmphasis"/>
              </w:rPr>
              <w:t>Die App aufrufen</w:t>
            </w:r>
          </w:p>
        </w:tc>
        <w:tc>
          <w:tcPr>
            <w:tcW w:w="0" w:type="auto"/>
          </w:tcPr>
          <w:p w:rsidR="00FB281F" w:rsidRDefault="00395A06">
            <w:r>
              <w:t xml:space="preserve">Öffnen Sie </w:t>
            </w:r>
            <w:r>
              <w:rPr>
                <w:rStyle w:val="SAPScreenElement"/>
              </w:rPr>
              <w:t>Eigene Lösung verwalten</w:t>
            </w:r>
            <w:r>
              <w:rPr>
                <w:rStyle w:val="SAPMonospace"/>
              </w:rPr>
              <w:t>(F1241)</w:t>
            </w:r>
            <w:r>
              <w:t>.</w:t>
            </w:r>
          </w:p>
        </w:tc>
        <w:tc>
          <w:tcPr>
            <w:tcW w:w="0" w:type="auto"/>
          </w:tcPr>
          <w:p w:rsidR="00FB281F" w:rsidRDefault="00395A06">
            <w:r>
              <w:t xml:space="preserve">Das Bild </w:t>
            </w:r>
            <w:r>
              <w:rPr>
                <w:rStyle w:val="SAPScreenElement"/>
              </w:rPr>
              <w:t>Lösung verwalten</w:t>
            </w:r>
            <w:r>
              <w:t xml:space="preserve"> wird angezeigt.</w:t>
            </w:r>
          </w:p>
        </w:tc>
        <w:tc>
          <w:tcPr>
            <w:tcW w:w="0" w:type="auto"/>
          </w:tcPr>
          <w:p w:rsidR="00000000" w:rsidRDefault="00395A06"/>
        </w:tc>
      </w:tr>
      <w:tr w:rsidR="00FB281F" w:rsidTr="00395A06">
        <w:tc>
          <w:tcPr>
            <w:tcW w:w="0" w:type="auto"/>
          </w:tcPr>
          <w:p w:rsidR="00FB281F" w:rsidRDefault="00395A06">
            <w:r>
              <w:t>3</w:t>
            </w:r>
          </w:p>
        </w:tc>
        <w:tc>
          <w:tcPr>
            <w:tcW w:w="0" w:type="auto"/>
          </w:tcPr>
          <w:p w:rsidR="00FB281F" w:rsidRDefault="00395A06">
            <w:r>
              <w:rPr>
                <w:rStyle w:val="SAPEmphasis"/>
              </w:rPr>
              <w:t>„Lösung konfigurieren“ öffnen</w:t>
            </w:r>
          </w:p>
        </w:tc>
        <w:tc>
          <w:tcPr>
            <w:tcW w:w="0" w:type="auto"/>
          </w:tcPr>
          <w:p w:rsidR="00FB281F" w:rsidRDefault="00395A06">
            <w:r>
              <w:t xml:space="preserve">Öffnen Sie </w:t>
            </w:r>
            <w:r>
              <w:rPr>
                <w:rStyle w:val="SAPScreenElement"/>
              </w:rPr>
              <w:t>Lösung konfigurieren</w:t>
            </w:r>
            <w:r>
              <w:t>.</w:t>
            </w:r>
          </w:p>
          <w:p w:rsidR="00FB281F" w:rsidRDefault="00395A06">
            <w:r>
              <w:rPr>
                <w:rStyle w:val="SAPEmphasis"/>
              </w:rPr>
              <w:t xml:space="preserve">Hinweis </w:t>
            </w:r>
            <w:r>
              <w:t xml:space="preserve">Wenn Sie eine Länderversion hinzufügen müssen, wählen Sie </w:t>
            </w:r>
            <w:r>
              <w:rPr>
                <w:rStyle w:val="SAPScreenElement"/>
              </w:rPr>
              <w:t>Länderversion einst.</w:t>
            </w:r>
          </w:p>
        </w:tc>
        <w:tc>
          <w:tcPr>
            <w:tcW w:w="0" w:type="auto"/>
          </w:tcPr>
          <w:p w:rsidR="00FB281F" w:rsidRDefault="00395A06">
            <w:r>
              <w:t xml:space="preserve">Das Bild </w:t>
            </w:r>
            <w:r>
              <w:rPr>
                <w:rStyle w:val="SAPScreenElement"/>
              </w:rPr>
              <w:t>Lösung konfigurieren</w:t>
            </w:r>
            <w:r>
              <w:t xml:space="preserve"> wird angezeigt.</w:t>
            </w:r>
          </w:p>
        </w:tc>
        <w:tc>
          <w:tcPr>
            <w:tcW w:w="0" w:type="auto"/>
          </w:tcPr>
          <w:p w:rsidR="00000000" w:rsidRDefault="00395A06"/>
        </w:tc>
      </w:tr>
      <w:tr w:rsidR="00FB281F" w:rsidTr="00395A06">
        <w:tc>
          <w:tcPr>
            <w:tcW w:w="0" w:type="auto"/>
          </w:tcPr>
          <w:p w:rsidR="00FB281F" w:rsidRDefault="00395A06">
            <w:r>
              <w:t>4</w:t>
            </w:r>
          </w:p>
        </w:tc>
        <w:tc>
          <w:tcPr>
            <w:tcW w:w="0" w:type="auto"/>
          </w:tcPr>
          <w:p w:rsidR="00FB281F" w:rsidRDefault="00395A06">
            <w:r>
              <w:rPr>
                <w:rStyle w:val="SAPEmphasis"/>
              </w:rPr>
              <w:t>"Konfiguration von Szenarios für maschinelles Lernen" öffnen</w:t>
            </w:r>
          </w:p>
        </w:tc>
        <w:tc>
          <w:tcPr>
            <w:tcW w:w="0" w:type="auto"/>
          </w:tcPr>
          <w:p w:rsidR="00FB281F" w:rsidRDefault="00395A06">
            <w:r>
              <w:t xml:space="preserve">Suchen Sie nach </w:t>
            </w:r>
            <w:r>
              <w:rPr>
                <w:rStyle w:val="SAPScreenElement"/>
              </w:rPr>
              <w:t>Szenarios für maschinelles Lernen definieren</w:t>
            </w:r>
            <w:r>
              <w:t xml:space="preserve">, und wählen Sie aus den Suchergebnissen die Konfiguration mit der Bezeichnung </w:t>
            </w:r>
            <w:r>
              <w:rPr>
                <w:rStyle w:val="SAPScreenElement"/>
              </w:rPr>
              <w:t>Smart Enterprise Intelligence</w:t>
            </w:r>
            <w:r>
              <w:t xml:space="preserve"> aus. </w:t>
            </w:r>
            <w:r>
              <w:t xml:space="preserve">Wählen Sie anschließend rechts neben den Konfigurationsschritten mit der Bezeichnung </w:t>
            </w:r>
            <w:r>
              <w:rPr>
                <w:rStyle w:val="SAPScreenElement"/>
              </w:rPr>
              <w:t>Szenarios für maschinelles Lernen definieren</w:t>
            </w:r>
            <w:r>
              <w:t xml:space="preserve"> die Option </w:t>
            </w:r>
            <w:r>
              <w:rPr>
                <w:rStyle w:val="SAPScreenElement"/>
              </w:rPr>
              <w:t>Konfigurieren</w:t>
            </w:r>
            <w:r>
              <w:t>.</w:t>
            </w:r>
          </w:p>
          <w:p w:rsidR="00FB281F" w:rsidRDefault="00395A06">
            <w:r>
              <w:t xml:space="preserve">Wählen Sie auf dem Bild </w:t>
            </w:r>
            <w:r>
              <w:rPr>
                <w:rStyle w:val="SAPScreenElement"/>
              </w:rPr>
              <w:t xml:space="preserve">Sicht "Konfiguration von Szenarios für maschinelles Lernen" ändern: </w:t>
            </w:r>
            <w:r>
              <w:t xml:space="preserve">Im Bild </w:t>
            </w:r>
            <w:r>
              <w:rPr>
                <w:rStyle w:val="SAPScreenElement"/>
              </w:rPr>
              <w:t>Übersicht</w:t>
            </w:r>
            <w:r>
              <w:t xml:space="preserve"> wählen Sie die Option </w:t>
            </w:r>
            <w:r>
              <w:rPr>
                <w:rStyle w:val="SAPScreenElement"/>
              </w:rPr>
              <w:t>Bild-basierter Einkauf</w:t>
            </w:r>
            <w:r>
              <w:t xml:space="preserve">, anschließend wählen Sie </w:t>
            </w:r>
            <w:r>
              <w:rPr>
                <w:rStyle w:val="SAPScreenElement"/>
              </w:rPr>
              <w:t>Details</w:t>
            </w:r>
            <w:r>
              <w:t>.</w:t>
            </w:r>
          </w:p>
        </w:tc>
        <w:tc>
          <w:tcPr>
            <w:tcW w:w="0" w:type="auto"/>
          </w:tcPr>
          <w:p w:rsidR="00FB281F" w:rsidRDefault="00395A06">
            <w:r>
              <w:t>Das Bild "Konfiguration von Szenarios für maschinelles Lernen" wird angezeigt.</w:t>
            </w:r>
          </w:p>
        </w:tc>
        <w:tc>
          <w:tcPr>
            <w:tcW w:w="0" w:type="auto"/>
          </w:tcPr>
          <w:p w:rsidR="00000000" w:rsidRDefault="00395A06"/>
        </w:tc>
      </w:tr>
      <w:tr w:rsidR="00FB281F" w:rsidTr="00395A06">
        <w:tc>
          <w:tcPr>
            <w:tcW w:w="0" w:type="auto"/>
          </w:tcPr>
          <w:p w:rsidR="00FB281F" w:rsidRDefault="00395A06">
            <w:r>
              <w:t>6</w:t>
            </w:r>
          </w:p>
        </w:tc>
        <w:tc>
          <w:tcPr>
            <w:tcW w:w="0" w:type="auto"/>
          </w:tcPr>
          <w:p w:rsidR="00FB281F" w:rsidRDefault="00395A06">
            <w:r>
              <w:rPr>
                <w:rStyle w:val="SAPEmphasis"/>
              </w:rPr>
              <w:t>Szenario für maschinelles Lernen aktivieren</w:t>
            </w:r>
          </w:p>
        </w:tc>
        <w:tc>
          <w:tcPr>
            <w:tcW w:w="0" w:type="auto"/>
          </w:tcPr>
          <w:p w:rsidR="00FB281F" w:rsidRDefault="00395A06">
            <w:r>
              <w:t xml:space="preserve">Prüfen Sie, ob auf dem Bild </w:t>
            </w:r>
            <w:r>
              <w:rPr>
                <w:rStyle w:val="SAPScreenElement"/>
              </w:rPr>
              <w:t>Sicht "Konfi</w:t>
            </w:r>
            <w:r>
              <w:rPr>
                <w:rStyle w:val="SAPScreenElement"/>
              </w:rPr>
              <w:t>guration von Szenarios für maschinelles Lernen" ändern: Details</w:t>
            </w:r>
            <w:r>
              <w:t xml:space="preserve"> der folgende Eintrag ausgewählt ist:</w:t>
            </w:r>
          </w:p>
          <w:p w:rsidR="00FB281F" w:rsidRDefault="00395A06">
            <w:r>
              <w:rPr>
                <w:rStyle w:val="SAPScreenElement"/>
              </w:rPr>
              <w:t>Aktivieren</w:t>
            </w:r>
            <w:r>
              <w:t xml:space="preserve">: </w:t>
            </w:r>
            <w:r>
              <w:rPr>
                <w:rStyle w:val="SAPUserEntry"/>
              </w:rPr>
              <w:t>X</w:t>
            </w:r>
          </w:p>
        </w:tc>
        <w:tc>
          <w:tcPr>
            <w:tcW w:w="0" w:type="auto"/>
          </w:tcPr>
          <w:p w:rsidR="00FB281F" w:rsidRDefault="00395A06">
            <w:r>
              <w:t>Der Bild-basierter Einkauf ist aktiviert.</w:t>
            </w:r>
          </w:p>
        </w:tc>
        <w:tc>
          <w:tcPr>
            <w:tcW w:w="0" w:type="auto"/>
          </w:tcPr>
          <w:p w:rsidR="00000000" w:rsidRDefault="00395A06"/>
        </w:tc>
      </w:tr>
    </w:tbl>
    <w:p w:rsidR="00FB281F" w:rsidRDefault="00FB281F"/>
    <w:p w:rsidR="00FB281F" w:rsidRDefault="00395A06">
      <w:pPr>
        <w:pStyle w:val="Heading3"/>
      </w:pPr>
      <w:bookmarkStart w:id="20" w:name="unique_9"/>
      <w:bookmarkStart w:id="21" w:name="_Toc52224295"/>
      <w:r>
        <w:lastRenderedPageBreak/>
        <w:t>Einstellungen für die katalogübergreifende Suche definieren</w:t>
      </w:r>
      <w:bookmarkEnd w:id="20"/>
      <w:bookmarkEnd w:id="21"/>
    </w:p>
    <w:p w:rsidR="00FB281F" w:rsidRDefault="00395A06">
      <w:pPr>
        <w:pStyle w:val="SAPKeyblockTitle"/>
      </w:pPr>
      <w:r>
        <w:t>Vorgehensweise</w:t>
      </w:r>
    </w:p>
    <w:tbl>
      <w:tblPr>
        <w:tblStyle w:val="SAPStandardTable"/>
        <w:tblW w:w="0" w:type="auto"/>
        <w:tblLook w:val="0620" w:firstRow="1" w:lastRow="0" w:firstColumn="0" w:lastColumn="0" w:noHBand="1" w:noVBand="1"/>
      </w:tblPr>
      <w:tblGrid>
        <w:gridCol w:w="1443"/>
        <w:gridCol w:w="2152"/>
        <w:gridCol w:w="5857"/>
        <w:gridCol w:w="2387"/>
        <w:gridCol w:w="2332"/>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t>Testschrittnummer</w:t>
            </w:r>
          </w:p>
        </w:tc>
        <w:tc>
          <w:tcPr>
            <w:tcW w:w="0" w:type="auto"/>
          </w:tcPr>
          <w:p w:rsidR="00FB281F" w:rsidRDefault="00395A06">
            <w:pPr>
              <w:pStyle w:val="SAPTableHeader"/>
            </w:pPr>
            <w:r>
              <w:t>Bezeichnung des Testschritts</w:t>
            </w:r>
          </w:p>
        </w:tc>
        <w:tc>
          <w:tcPr>
            <w:tcW w:w="0" w:type="auto"/>
          </w:tcPr>
          <w:p w:rsidR="00FB281F" w:rsidRDefault="00395A06">
            <w:pPr>
              <w:pStyle w:val="SAPTableHeader"/>
            </w:pPr>
            <w:r>
              <w:t>Anweisung</w:t>
            </w:r>
          </w:p>
        </w:tc>
        <w:tc>
          <w:tcPr>
            <w:tcW w:w="0" w:type="auto"/>
          </w:tcPr>
          <w:p w:rsidR="00FB281F" w:rsidRDefault="00395A06">
            <w:pPr>
              <w:pStyle w:val="SAPTableHeader"/>
            </w:pPr>
            <w:r>
              <w:t>Erwartetes Ergebnis</w:t>
            </w:r>
          </w:p>
        </w:tc>
        <w:tc>
          <w:tcPr>
            <w:tcW w:w="0" w:type="auto"/>
          </w:tcPr>
          <w:p w:rsidR="00FB281F" w:rsidRDefault="00395A06">
            <w:pPr>
              <w:pStyle w:val="SAPTableHeader"/>
            </w:pPr>
            <w:r>
              <w:t>Bestanden/Nicht bestanden/Anmerkung</w:t>
            </w:r>
          </w:p>
        </w:tc>
      </w:tr>
      <w:tr w:rsidR="00FB281F" w:rsidTr="00395A06">
        <w:tc>
          <w:tcPr>
            <w:tcW w:w="0" w:type="auto"/>
          </w:tcPr>
          <w:p w:rsidR="00FB281F" w:rsidRDefault="00395A06">
            <w:r>
              <w:t>1</w:t>
            </w:r>
          </w:p>
        </w:tc>
        <w:tc>
          <w:tcPr>
            <w:tcW w:w="0" w:type="auto"/>
          </w:tcPr>
          <w:p w:rsidR="00FB281F" w:rsidRDefault="00395A06">
            <w:r>
              <w:rPr>
                <w:rStyle w:val="SAPEmphasis"/>
              </w:rPr>
              <w:t>Am SAP Fiori Launchpad anmelden</w:t>
            </w:r>
          </w:p>
        </w:tc>
        <w:tc>
          <w:tcPr>
            <w:tcW w:w="0" w:type="auto"/>
          </w:tcPr>
          <w:p w:rsidR="00FB281F" w:rsidRDefault="00395A06">
            <w:r>
              <w:t>Melden Sie sich als Konfigurationsexperte – Geschäftsprozesskonfiguration</w:t>
            </w:r>
            <w:r>
              <w:t xml:space="preserve"> am SAP Fiori Launchpad an.</w:t>
            </w:r>
          </w:p>
        </w:tc>
        <w:tc>
          <w:tcPr>
            <w:tcW w:w="0" w:type="auto"/>
          </w:tcPr>
          <w:p w:rsidR="00FB281F" w:rsidRDefault="00395A06">
            <w:r>
              <w:t>Das SAP Fiori Launchpad wird angezeigt.</w:t>
            </w:r>
          </w:p>
        </w:tc>
        <w:tc>
          <w:tcPr>
            <w:tcW w:w="0" w:type="auto"/>
          </w:tcPr>
          <w:p w:rsidR="00FB281F" w:rsidRDefault="00FB281F"/>
        </w:tc>
      </w:tr>
      <w:tr w:rsidR="00FB281F" w:rsidTr="00395A06">
        <w:tc>
          <w:tcPr>
            <w:tcW w:w="0" w:type="auto"/>
          </w:tcPr>
          <w:p w:rsidR="00FB281F" w:rsidRDefault="00395A06">
            <w:r>
              <w:t>2</w:t>
            </w:r>
          </w:p>
        </w:tc>
        <w:tc>
          <w:tcPr>
            <w:tcW w:w="0" w:type="auto"/>
          </w:tcPr>
          <w:p w:rsidR="00FB281F" w:rsidRDefault="00395A06">
            <w:r>
              <w:rPr>
                <w:rStyle w:val="SAPEmphasis"/>
              </w:rPr>
              <w:t>Die App aufrufen</w:t>
            </w:r>
          </w:p>
        </w:tc>
        <w:tc>
          <w:tcPr>
            <w:tcW w:w="0" w:type="auto"/>
          </w:tcPr>
          <w:p w:rsidR="00FB281F" w:rsidRDefault="00395A06">
            <w:r>
              <w:t xml:space="preserve">Öffnen Sie </w:t>
            </w:r>
            <w:r>
              <w:rPr>
                <w:rStyle w:val="SAPScreenElement"/>
              </w:rPr>
              <w:t>Eigene Lösung verwalten</w:t>
            </w:r>
            <w:r>
              <w:rPr>
                <w:rStyle w:val="SAPMonospace"/>
              </w:rPr>
              <w:t>(F1241)</w:t>
            </w:r>
            <w:r>
              <w:t>.</w:t>
            </w:r>
          </w:p>
        </w:tc>
        <w:tc>
          <w:tcPr>
            <w:tcW w:w="0" w:type="auto"/>
          </w:tcPr>
          <w:p w:rsidR="00FB281F" w:rsidRDefault="00395A06">
            <w:r>
              <w:t xml:space="preserve">Das Bild </w:t>
            </w:r>
            <w:r>
              <w:rPr>
                <w:rStyle w:val="SAPScreenElement"/>
              </w:rPr>
              <w:t>Lösung verwalten</w:t>
            </w:r>
            <w:r>
              <w:t xml:space="preserve"> wird angezeigt.</w:t>
            </w:r>
          </w:p>
        </w:tc>
        <w:tc>
          <w:tcPr>
            <w:tcW w:w="0" w:type="auto"/>
          </w:tcPr>
          <w:p w:rsidR="00FB281F" w:rsidRDefault="00FB281F"/>
        </w:tc>
      </w:tr>
      <w:tr w:rsidR="00FB281F" w:rsidTr="00395A06">
        <w:tc>
          <w:tcPr>
            <w:tcW w:w="0" w:type="auto"/>
          </w:tcPr>
          <w:p w:rsidR="00FB281F" w:rsidRDefault="00395A06">
            <w:r>
              <w:t>3</w:t>
            </w:r>
          </w:p>
        </w:tc>
        <w:tc>
          <w:tcPr>
            <w:tcW w:w="0" w:type="auto"/>
          </w:tcPr>
          <w:p w:rsidR="00FB281F" w:rsidRDefault="00395A06">
            <w:r>
              <w:rPr>
                <w:rStyle w:val="SAPEmphasis"/>
              </w:rPr>
              <w:t>„Lösung konfigurieren“ öffnen</w:t>
            </w:r>
          </w:p>
        </w:tc>
        <w:tc>
          <w:tcPr>
            <w:tcW w:w="0" w:type="auto"/>
          </w:tcPr>
          <w:p w:rsidR="00FB281F" w:rsidRDefault="00395A06">
            <w:r>
              <w:t xml:space="preserve">Öffnen Sie </w:t>
            </w:r>
            <w:r>
              <w:rPr>
                <w:rStyle w:val="SAPScreenElement"/>
              </w:rPr>
              <w:t>Lösung konfigurieren</w:t>
            </w:r>
            <w:r>
              <w:t>.</w:t>
            </w:r>
          </w:p>
          <w:p w:rsidR="00FB281F" w:rsidRDefault="00395A06">
            <w:r>
              <w:rPr>
                <w:rStyle w:val="SAPEmphasis"/>
              </w:rPr>
              <w:t xml:space="preserve">Hinweis </w:t>
            </w:r>
            <w:r>
              <w:t xml:space="preserve">Wenn Sie eine Länderversion hinzufügen müssen, wählen Sie </w:t>
            </w:r>
            <w:r>
              <w:rPr>
                <w:rStyle w:val="SAPScreenElement"/>
              </w:rPr>
              <w:t>Länderversion einst.</w:t>
            </w:r>
          </w:p>
        </w:tc>
        <w:tc>
          <w:tcPr>
            <w:tcW w:w="0" w:type="auto"/>
          </w:tcPr>
          <w:p w:rsidR="00FB281F" w:rsidRDefault="00395A06">
            <w:r>
              <w:t xml:space="preserve">Das Bild </w:t>
            </w:r>
            <w:r>
              <w:rPr>
                <w:rStyle w:val="SAPScreenElement"/>
              </w:rPr>
              <w:t>Lösung konfigurieren</w:t>
            </w:r>
            <w:r>
              <w:t xml:space="preserve"> wird angezeigt.</w:t>
            </w:r>
          </w:p>
        </w:tc>
        <w:tc>
          <w:tcPr>
            <w:tcW w:w="0" w:type="auto"/>
          </w:tcPr>
          <w:p w:rsidR="00FB281F" w:rsidRDefault="00FB281F"/>
        </w:tc>
      </w:tr>
      <w:tr w:rsidR="00FB281F" w:rsidTr="00395A06">
        <w:tc>
          <w:tcPr>
            <w:tcW w:w="0" w:type="auto"/>
          </w:tcPr>
          <w:p w:rsidR="00FB281F" w:rsidRDefault="00395A06">
            <w:r>
              <w:t>4</w:t>
            </w:r>
          </w:p>
        </w:tc>
        <w:tc>
          <w:tcPr>
            <w:tcW w:w="0" w:type="auto"/>
          </w:tcPr>
          <w:p w:rsidR="00FB281F" w:rsidRDefault="00395A06">
            <w:r>
              <w:rPr>
                <w:rStyle w:val="SAPEmphasis"/>
              </w:rPr>
              <w:t>Konfigurationselement suchen</w:t>
            </w:r>
          </w:p>
        </w:tc>
        <w:tc>
          <w:tcPr>
            <w:tcW w:w="0" w:type="auto"/>
          </w:tcPr>
          <w:p w:rsidR="00FB281F" w:rsidRDefault="00395A06">
            <w:r>
              <w:t>Suchen</w:t>
            </w:r>
            <w:r>
              <w:t xml:space="preserve"> Sie nach </w:t>
            </w:r>
            <w:r>
              <w:rPr>
                <w:rStyle w:val="SAPScreenElement"/>
              </w:rPr>
              <w:t>Katalogübergreifende Suche</w:t>
            </w:r>
            <w:r>
              <w:t xml:space="preserve">, und wählen Sie in den Suchergebnissen die Zeile mit dem Element aus, für das </w:t>
            </w:r>
            <w:r>
              <w:rPr>
                <w:rStyle w:val="SAPScreenElement"/>
              </w:rPr>
              <w:t>Bedarfsbearbeitung</w:t>
            </w:r>
            <w:r>
              <w:t xml:space="preserve"> als </w:t>
            </w:r>
            <w:r>
              <w:rPr>
                <w:rStyle w:val="SAPScreenElement"/>
              </w:rPr>
              <w:t>Name</w:t>
            </w:r>
            <w:r>
              <w:t xml:space="preserve"> angezeigt wird.</w:t>
            </w:r>
          </w:p>
        </w:tc>
        <w:tc>
          <w:tcPr>
            <w:tcW w:w="0" w:type="auto"/>
          </w:tcPr>
          <w:p w:rsidR="00FB281F" w:rsidRDefault="00395A06">
            <w:r>
              <w:t>Das Konfigurationselement wurde gefunden.</w:t>
            </w:r>
          </w:p>
        </w:tc>
        <w:tc>
          <w:tcPr>
            <w:tcW w:w="0" w:type="auto"/>
          </w:tcPr>
          <w:p w:rsidR="00FB281F" w:rsidRDefault="00FB281F"/>
        </w:tc>
      </w:tr>
      <w:tr w:rsidR="00FB281F" w:rsidTr="00395A06">
        <w:tc>
          <w:tcPr>
            <w:tcW w:w="0" w:type="auto"/>
          </w:tcPr>
          <w:p w:rsidR="00FB281F" w:rsidRDefault="00395A06">
            <w:r>
              <w:t>5</w:t>
            </w:r>
          </w:p>
        </w:tc>
        <w:tc>
          <w:tcPr>
            <w:tcW w:w="0" w:type="auto"/>
          </w:tcPr>
          <w:p w:rsidR="00FB281F" w:rsidRDefault="00395A06">
            <w:r>
              <w:rPr>
                <w:rStyle w:val="SAPEmphasis"/>
              </w:rPr>
              <w:t>"Konfiguration der Bedarfsbearbeitung" öffnen</w:t>
            </w:r>
          </w:p>
        </w:tc>
        <w:tc>
          <w:tcPr>
            <w:tcW w:w="0" w:type="auto"/>
          </w:tcPr>
          <w:p w:rsidR="00FB281F" w:rsidRDefault="00395A06">
            <w:r>
              <w:t>Suche</w:t>
            </w:r>
            <w:r>
              <w:t xml:space="preserve">n Sie auf dem Bild </w:t>
            </w:r>
            <w:r>
              <w:rPr>
                <w:rStyle w:val="SAPScreenElement"/>
              </w:rPr>
              <w:t>Lösung konfigurieren - Bedarfsbearbeitung</w:t>
            </w:r>
            <w:r>
              <w:t xml:space="preserve"> nach den Konfigurationsschritten mit dem Namen </w:t>
            </w:r>
            <w:r>
              <w:rPr>
                <w:rStyle w:val="SAPScreenElement"/>
              </w:rPr>
              <w:t>Einstellungen für katalogübergreifende Suche definieren</w:t>
            </w:r>
            <w:r>
              <w:t xml:space="preserve">, und wählen Sie </w:t>
            </w:r>
            <w:r>
              <w:rPr>
                <w:rStyle w:val="SAPScreenElement"/>
              </w:rPr>
              <w:t>Konfigurieren</w:t>
            </w:r>
            <w:r>
              <w:t>.</w:t>
            </w:r>
          </w:p>
        </w:tc>
        <w:tc>
          <w:tcPr>
            <w:tcW w:w="0" w:type="auto"/>
          </w:tcPr>
          <w:p w:rsidR="00FB281F" w:rsidRDefault="00395A06">
            <w:r>
              <w:t xml:space="preserve">Das Bild </w:t>
            </w:r>
            <w:r>
              <w:rPr>
                <w:rStyle w:val="SAPScreenElement"/>
              </w:rPr>
              <w:t>Konfiguration der Bedarfsbearbeitung</w:t>
            </w:r>
            <w:r>
              <w:t xml:space="preserve"> wird angezeigt.</w:t>
            </w:r>
          </w:p>
        </w:tc>
        <w:tc>
          <w:tcPr>
            <w:tcW w:w="0" w:type="auto"/>
          </w:tcPr>
          <w:p w:rsidR="00000000" w:rsidRDefault="00395A06"/>
        </w:tc>
      </w:tr>
      <w:tr w:rsidR="00FB281F" w:rsidTr="00395A06">
        <w:tc>
          <w:tcPr>
            <w:tcW w:w="0" w:type="auto"/>
          </w:tcPr>
          <w:p w:rsidR="00FB281F" w:rsidRDefault="00395A06">
            <w:r>
              <w:t>6</w:t>
            </w:r>
          </w:p>
        </w:tc>
        <w:tc>
          <w:tcPr>
            <w:tcW w:w="0" w:type="auto"/>
          </w:tcPr>
          <w:p w:rsidR="00FB281F" w:rsidRDefault="00395A06">
            <w:r>
              <w:rPr>
                <w:rStyle w:val="SAPEmphasis"/>
              </w:rPr>
              <w:t>Suchleiste öffnen</w:t>
            </w:r>
          </w:p>
        </w:tc>
        <w:tc>
          <w:tcPr>
            <w:tcW w:w="0" w:type="auto"/>
          </w:tcPr>
          <w:p w:rsidR="00FB281F" w:rsidRDefault="00395A06">
            <w:r>
              <w:t xml:space="preserve">Wählen Sie auf dem Bild </w:t>
            </w:r>
            <w:r>
              <w:rPr>
                <w:rStyle w:val="SAPScreenElement"/>
              </w:rPr>
              <w:t>Einstellungen für die katalogübergreifende Suche</w:t>
            </w:r>
            <w:r>
              <w:t xml:space="preserve"> die Option </w:t>
            </w:r>
            <w:r>
              <w:rPr>
                <w:rStyle w:val="SAPScreenElement"/>
              </w:rPr>
              <w:t>Bearbeiten</w:t>
            </w:r>
            <w:r>
              <w:t>:</w:t>
            </w:r>
          </w:p>
          <w:p w:rsidR="00FB281F" w:rsidRDefault="00395A06">
            <w:r>
              <w:rPr>
                <w:rStyle w:val="SAPScreenElement"/>
              </w:rPr>
              <w:t>Suchleiste ausblenden</w:t>
            </w:r>
            <w:r>
              <w:t xml:space="preserve">: </w:t>
            </w:r>
            <w:r>
              <w:rPr>
                <w:rStyle w:val="SAPUserEntry"/>
              </w:rPr>
              <w:t>&lt;Entmarkieren Sie das Ankreuzfeld.&gt;</w:t>
            </w:r>
          </w:p>
          <w:p w:rsidR="00FB281F" w:rsidRDefault="00395A06">
            <w:r>
              <w:t xml:space="preserve">Wählen Sie </w:t>
            </w:r>
            <w:r>
              <w:rPr>
                <w:rStyle w:val="SAPScreenElement"/>
              </w:rPr>
              <w:t>Sichern</w:t>
            </w:r>
            <w:r>
              <w:t>.</w:t>
            </w:r>
          </w:p>
        </w:tc>
        <w:tc>
          <w:tcPr>
            <w:tcW w:w="0" w:type="auto"/>
          </w:tcPr>
          <w:p w:rsidR="00FB281F" w:rsidRDefault="00395A06">
            <w:r>
              <w:t>Die Suchleiste wurde geöffnet.</w:t>
            </w:r>
          </w:p>
        </w:tc>
        <w:tc>
          <w:tcPr>
            <w:tcW w:w="0" w:type="auto"/>
          </w:tcPr>
          <w:p w:rsidR="00FB281F" w:rsidRDefault="00FB281F"/>
        </w:tc>
      </w:tr>
    </w:tbl>
    <w:p w:rsidR="00FB281F" w:rsidRDefault="00395A06">
      <w:pPr>
        <w:pStyle w:val="Heading3"/>
      </w:pPr>
      <w:bookmarkStart w:id="22" w:name="unique_10"/>
      <w:bookmarkStart w:id="23" w:name="_Toc52224296"/>
      <w:r>
        <w:lastRenderedPageBreak/>
        <w:t>Standardeinstellung für B</w:t>
      </w:r>
      <w:r>
        <w:t>enutzer bearbeiten</w:t>
      </w:r>
      <w:bookmarkEnd w:id="22"/>
      <w:bookmarkEnd w:id="23"/>
    </w:p>
    <w:p w:rsidR="00FB281F" w:rsidRDefault="00395A06">
      <w:pPr>
        <w:pStyle w:val="SAPKeyblockTitle"/>
      </w:pPr>
      <w:r>
        <w:t>Zweck</w:t>
      </w:r>
    </w:p>
    <w:p w:rsidR="00395A06" w:rsidRDefault="00395A06">
      <w:r>
        <w:t>Die Standardeinstellung für einen Mitarbeiter sollte verbindlich vom Konfigurationsexperten gepflegt werden. Das Werk und der Buchungskreis müssen als primäre Informationen auf dem Standardbild des Benutzers angezeigt werden.</w:t>
      </w:r>
    </w:p>
    <w:p w:rsidR="00FB281F" w:rsidRDefault="00395A06">
      <w:r>
        <w:t xml:space="preserve">Zu </w:t>
      </w:r>
      <w:r>
        <w:t xml:space="preserve">den Schritten der Benutzerkonfiguration finden Sie in den Abschnitten in </w:t>
      </w:r>
      <w:hyperlink r:id="rId8" w:history="1">
        <w:r>
          <w:rPr>
            <w:rStyle w:val="underline"/>
          </w:rPr>
          <w:t>Administrationsleitfaden für die Implementierung von SAP S/4HANA mit SAP Best Practices</w:t>
        </w:r>
      </w:hyperlink>
      <w:r>
        <w:t xml:space="preserve"> eine Anleitung.</w:t>
      </w:r>
    </w:p>
    <w:p w:rsidR="00FB281F" w:rsidRDefault="00395A06">
      <w:pPr>
        <w:pStyle w:val="SAPKeyblockTitle"/>
      </w:pPr>
      <w:r>
        <w:t>Vorgehenswei</w:t>
      </w:r>
      <w:r>
        <w:t>se</w:t>
      </w:r>
    </w:p>
    <w:tbl>
      <w:tblPr>
        <w:tblStyle w:val="SAPStandardTable"/>
        <w:tblW w:w="0" w:type="auto"/>
        <w:tblLook w:val="0620" w:firstRow="1" w:lastRow="0" w:firstColumn="0" w:lastColumn="0" w:noHBand="1" w:noVBand="1"/>
      </w:tblPr>
      <w:tblGrid>
        <w:gridCol w:w="1450"/>
        <w:gridCol w:w="1964"/>
        <w:gridCol w:w="4486"/>
        <w:gridCol w:w="2360"/>
        <w:gridCol w:w="3911"/>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t>Testschrittnummer</w:t>
            </w:r>
          </w:p>
        </w:tc>
        <w:tc>
          <w:tcPr>
            <w:tcW w:w="0" w:type="auto"/>
          </w:tcPr>
          <w:p w:rsidR="00FB281F" w:rsidRDefault="00395A06">
            <w:pPr>
              <w:pStyle w:val="SAPTableHeader"/>
            </w:pPr>
            <w:r>
              <w:t>Bezeichnung des Testschritts</w:t>
            </w:r>
          </w:p>
        </w:tc>
        <w:tc>
          <w:tcPr>
            <w:tcW w:w="0" w:type="auto"/>
          </w:tcPr>
          <w:p w:rsidR="00FB281F" w:rsidRDefault="00395A06">
            <w:pPr>
              <w:pStyle w:val="SAPTableHeader"/>
            </w:pPr>
            <w:r>
              <w:t>Anweisung</w:t>
            </w:r>
          </w:p>
        </w:tc>
        <w:tc>
          <w:tcPr>
            <w:tcW w:w="0" w:type="auto"/>
          </w:tcPr>
          <w:p w:rsidR="00FB281F" w:rsidRDefault="00395A06">
            <w:pPr>
              <w:pStyle w:val="SAPTableHeader"/>
            </w:pPr>
            <w:r>
              <w:t>Erwartetes Ergebnis</w:t>
            </w:r>
          </w:p>
        </w:tc>
        <w:tc>
          <w:tcPr>
            <w:tcW w:w="0" w:type="auto"/>
          </w:tcPr>
          <w:p w:rsidR="00FB281F" w:rsidRDefault="00395A06">
            <w:pPr>
              <w:pStyle w:val="SAPTableHeader"/>
            </w:pPr>
            <w:r>
              <w:t>Bestanden/Nicht bestanden/Anmerkung</w:t>
            </w:r>
          </w:p>
        </w:tc>
      </w:tr>
      <w:tr w:rsidR="00FB281F" w:rsidTr="00395A06">
        <w:tc>
          <w:tcPr>
            <w:tcW w:w="0" w:type="auto"/>
          </w:tcPr>
          <w:p w:rsidR="00FB281F" w:rsidRDefault="00395A06">
            <w:r>
              <w:t>1</w:t>
            </w:r>
          </w:p>
        </w:tc>
        <w:tc>
          <w:tcPr>
            <w:tcW w:w="0" w:type="auto"/>
          </w:tcPr>
          <w:p w:rsidR="00FB281F" w:rsidRDefault="00395A06">
            <w:r>
              <w:rPr>
                <w:rStyle w:val="SAPEmphasis"/>
              </w:rPr>
              <w:t>Anmelden</w:t>
            </w:r>
          </w:p>
        </w:tc>
        <w:tc>
          <w:tcPr>
            <w:tcW w:w="0" w:type="auto"/>
          </w:tcPr>
          <w:p w:rsidR="00FB281F" w:rsidRDefault="00395A06">
            <w:r>
              <w:t>Melden Sie sich am SAP Fiori Launchpad als Konfigurationsexperte – Geschäftsprozesskonfiguration</w:t>
            </w:r>
            <w:r>
              <w:t xml:space="preserve"> an.</w:t>
            </w:r>
          </w:p>
        </w:tc>
        <w:tc>
          <w:tcPr>
            <w:tcW w:w="0" w:type="auto"/>
          </w:tcPr>
          <w:p w:rsidR="00FB281F" w:rsidRDefault="00395A06">
            <w:r>
              <w:t>Das SAP Fiori Launchpad wird angezeigt.</w:t>
            </w:r>
          </w:p>
        </w:tc>
        <w:tc>
          <w:tcPr>
            <w:tcW w:w="0" w:type="auto"/>
          </w:tcPr>
          <w:p w:rsidR="00FB281F" w:rsidRDefault="00FB281F"/>
        </w:tc>
      </w:tr>
      <w:tr w:rsidR="00FB281F" w:rsidTr="00395A06">
        <w:tc>
          <w:tcPr>
            <w:tcW w:w="0" w:type="auto"/>
          </w:tcPr>
          <w:p w:rsidR="00FB281F" w:rsidRDefault="00395A06">
            <w:r>
              <w:t>2</w:t>
            </w:r>
          </w:p>
        </w:tc>
        <w:tc>
          <w:tcPr>
            <w:tcW w:w="0" w:type="auto"/>
          </w:tcPr>
          <w:p w:rsidR="00FB281F" w:rsidRDefault="00395A06">
            <w:r>
              <w:rPr>
                <w:rStyle w:val="SAPEmphasis"/>
              </w:rPr>
              <w:t>Die App aufrufen</w:t>
            </w:r>
          </w:p>
        </w:tc>
        <w:tc>
          <w:tcPr>
            <w:tcW w:w="0" w:type="auto"/>
          </w:tcPr>
          <w:p w:rsidR="00FB281F" w:rsidRDefault="00395A06">
            <w:r>
              <w:t xml:space="preserve">Öffnen Sie </w:t>
            </w:r>
            <w:r>
              <w:rPr>
                <w:rStyle w:val="SAPScreenElement"/>
              </w:rPr>
              <w:t>Standardeinstellungen für Benutzer</w:t>
            </w:r>
            <w:r>
              <w:t xml:space="preserve"> - </w:t>
            </w:r>
            <w:r>
              <w:rPr>
                <w:rStyle w:val="SAPScreenElement"/>
              </w:rPr>
              <w:t>Bestellanforderungen</w:t>
            </w:r>
            <w:r>
              <w:rPr>
                <w:rStyle w:val="SAPMonospace"/>
              </w:rPr>
              <w:t>(F1995)</w:t>
            </w:r>
            <w:r>
              <w:t>.</w:t>
            </w:r>
          </w:p>
        </w:tc>
        <w:tc>
          <w:tcPr>
            <w:tcW w:w="0" w:type="auto"/>
          </w:tcPr>
          <w:p w:rsidR="00FB281F" w:rsidRDefault="00395A06">
            <w:r>
              <w:t xml:space="preserve">Das Bild </w:t>
            </w:r>
            <w:r>
              <w:rPr>
                <w:rStyle w:val="SAPScreenElement"/>
              </w:rPr>
              <w:t>Standardeinstellungen für Benutzer</w:t>
            </w:r>
            <w:r>
              <w:t xml:space="preserve"> wird angezeigt.</w:t>
            </w:r>
          </w:p>
        </w:tc>
        <w:tc>
          <w:tcPr>
            <w:tcW w:w="0" w:type="auto"/>
          </w:tcPr>
          <w:p w:rsidR="00FB281F" w:rsidRDefault="00FB281F"/>
        </w:tc>
      </w:tr>
      <w:tr w:rsidR="00FB281F" w:rsidTr="00395A06">
        <w:tc>
          <w:tcPr>
            <w:tcW w:w="0" w:type="auto"/>
          </w:tcPr>
          <w:p w:rsidR="00FB281F" w:rsidRDefault="00395A06">
            <w:r>
              <w:t>3</w:t>
            </w:r>
          </w:p>
        </w:tc>
        <w:tc>
          <w:tcPr>
            <w:tcW w:w="0" w:type="auto"/>
          </w:tcPr>
          <w:p w:rsidR="00FB281F" w:rsidRDefault="00395A06">
            <w:r>
              <w:rPr>
                <w:rStyle w:val="SAPEmphasis"/>
              </w:rPr>
              <w:t>Benutzer-ID eingeben</w:t>
            </w:r>
          </w:p>
        </w:tc>
        <w:tc>
          <w:tcPr>
            <w:tcW w:w="0" w:type="auto"/>
          </w:tcPr>
          <w:p w:rsidR="00FB281F" w:rsidRDefault="00395A06">
            <w:r>
              <w:t xml:space="preserve">Geben Sie im Bild </w:t>
            </w:r>
            <w:r>
              <w:rPr>
                <w:rStyle w:val="SAPScreenElement"/>
              </w:rPr>
              <w:t>Standardeinstellungen für Benutzer</w:t>
            </w:r>
            <w:r>
              <w:t xml:space="preserve"> die </w:t>
            </w:r>
            <w:r>
              <w:rPr>
                <w:rStyle w:val="SAPScreenElement"/>
              </w:rPr>
              <w:t>Benutzer-ID</w:t>
            </w:r>
            <w:r>
              <w:t xml:space="preserve"> ein, und wählen Sie </w:t>
            </w:r>
            <w:r>
              <w:rPr>
                <w:rStyle w:val="SAPScreenElement"/>
              </w:rPr>
              <w:t>Enter</w:t>
            </w:r>
            <w:r>
              <w:t>.</w:t>
            </w:r>
          </w:p>
        </w:tc>
        <w:tc>
          <w:tcPr>
            <w:tcW w:w="0" w:type="auto"/>
          </w:tcPr>
          <w:p w:rsidR="00FB281F" w:rsidRDefault="00FB281F"/>
        </w:tc>
        <w:tc>
          <w:tcPr>
            <w:tcW w:w="0" w:type="auto"/>
          </w:tcPr>
          <w:p w:rsidR="00FB281F" w:rsidRDefault="00395A06">
            <w:r>
              <w:t>Verwenden Sie die Eingabehilfe, um nach de</w:t>
            </w:r>
            <w:r>
              <w:t xml:space="preserve">r Benutzer-ID für </w:t>
            </w:r>
            <w:r>
              <w:rPr>
                <w:rStyle w:val="SAPScreenElement"/>
              </w:rPr>
              <w:t xml:space="preserve">Benutzername Mitarbeiter </w:t>
            </w:r>
            <w:r>
              <w:rPr>
                <w:rStyle w:val="SAPScreenElement"/>
              </w:rPr>
              <w:softHyphen/>
              <w:t xml:space="preserve"> Beschaffung</w:t>
            </w:r>
            <w:r>
              <w:t xml:space="preserve"> zu suchen.</w:t>
            </w:r>
          </w:p>
        </w:tc>
      </w:tr>
      <w:tr w:rsidR="00FB281F" w:rsidTr="00395A06">
        <w:tc>
          <w:tcPr>
            <w:tcW w:w="0" w:type="auto"/>
          </w:tcPr>
          <w:p w:rsidR="00FB281F" w:rsidRDefault="00395A06">
            <w:r>
              <w:t>4</w:t>
            </w:r>
          </w:p>
        </w:tc>
        <w:tc>
          <w:tcPr>
            <w:tcW w:w="0" w:type="auto"/>
          </w:tcPr>
          <w:p w:rsidR="00FB281F" w:rsidRDefault="00395A06">
            <w:r>
              <w:rPr>
                <w:rStyle w:val="SAPEmphasis"/>
              </w:rPr>
              <w:t>Standardeinstellung für Benutzer bearbeiten</w:t>
            </w:r>
          </w:p>
        </w:tc>
        <w:tc>
          <w:tcPr>
            <w:tcW w:w="0" w:type="auto"/>
          </w:tcPr>
          <w:p w:rsidR="00FB281F" w:rsidRDefault="00395A06">
            <w:r>
              <w:t xml:space="preserve">Auf dem Bild </w:t>
            </w:r>
            <w:r>
              <w:rPr>
                <w:rStyle w:val="SAPScreenElement"/>
              </w:rPr>
              <w:t>Standardeinstellungen für Benutzer</w:t>
            </w:r>
            <w:r>
              <w:t xml:space="preserve"> wählen Sie </w:t>
            </w:r>
            <w:r>
              <w:rPr>
                <w:rStyle w:val="SAPScreenElement"/>
              </w:rPr>
              <w:t>Bearbeiten</w:t>
            </w:r>
            <w:r>
              <w:t xml:space="preserve"> (unten rechts).</w:t>
            </w:r>
          </w:p>
          <w:p w:rsidR="00FB281F" w:rsidRDefault="00395A06">
            <w:r>
              <w:t>Nehmen Sie folgende Einträge vor:</w:t>
            </w:r>
          </w:p>
          <w:p w:rsidR="00FB281F" w:rsidRDefault="00395A06">
            <w:r>
              <w:rPr>
                <w:rStyle w:val="SAPScreenElement"/>
              </w:rPr>
              <w:t>Werk</w:t>
            </w:r>
            <w:r>
              <w:t xml:space="preserve">: </w:t>
            </w:r>
            <w:r>
              <w:rPr>
                <w:rStyle w:val="SAPUserEntry"/>
              </w:rPr>
              <w:t>1010</w:t>
            </w:r>
          </w:p>
          <w:p w:rsidR="00FB281F" w:rsidRDefault="00395A06">
            <w:r>
              <w:rPr>
                <w:rStyle w:val="SAPScreenElement"/>
              </w:rPr>
              <w:t>Buchungskr</w:t>
            </w:r>
            <w:r>
              <w:rPr>
                <w:rStyle w:val="SAPScreenElement"/>
              </w:rPr>
              <w:t>eis</w:t>
            </w:r>
            <w:r>
              <w:t xml:space="preserve">: </w:t>
            </w:r>
            <w:r>
              <w:rPr>
                <w:rStyle w:val="SAPUserEntry"/>
              </w:rPr>
              <w:t>1010</w:t>
            </w:r>
          </w:p>
          <w:p w:rsidR="00FB281F" w:rsidRDefault="00395A06">
            <w:r>
              <w:rPr>
                <w:rStyle w:val="SAPEmphasis"/>
              </w:rPr>
              <w:t xml:space="preserve">Hinweis </w:t>
            </w:r>
            <w:r>
              <w:t>Werk und Buchungskreis müssen gepflegt werden, wenn der Umfangsbestandteil 1XI Zentrales Bedarfsmanagement aktiviert ist.</w:t>
            </w:r>
          </w:p>
          <w:p w:rsidR="00FB281F" w:rsidRDefault="00395A06">
            <w:r>
              <w:rPr>
                <w:rStyle w:val="SAPScreenElement"/>
              </w:rPr>
              <w:lastRenderedPageBreak/>
              <w:t>Währung</w:t>
            </w:r>
            <w:r>
              <w:t xml:space="preserve">: </w:t>
            </w:r>
            <w:r>
              <w:rPr>
                <w:rStyle w:val="SAPUserEntry"/>
              </w:rPr>
              <w:t>EUR</w:t>
            </w:r>
          </w:p>
          <w:p w:rsidR="00FB281F" w:rsidRDefault="00395A06">
            <w:r>
              <w:rPr>
                <w:rStyle w:val="SAPScreenElement"/>
              </w:rPr>
              <w:t>Bezugsquellenfindung</w:t>
            </w:r>
            <w:r>
              <w:t xml:space="preserve">: </w:t>
            </w:r>
            <w:r>
              <w:rPr>
                <w:rStyle w:val="SAPUserEntry"/>
              </w:rPr>
              <w:t>&lt;Markiert&gt;</w:t>
            </w:r>
          </w:p>
          <w:p w:rsidR="00FB281F" w:rsidRDefault="00395A06">
            <w:r>
              <w:rPr>
                <w:rStyle w:val="SAPScreenElement"/>
              </w:rPr>
              <w:t xml:space="preserve">Einkaufsbelegart </w:t>
            </w:r>
            <w:r>
              <w:t xml:space="preserve">: </w:t>
            </w:r>
            <w:r>
              <w:rPr>
                <w:rStyle w:val="SAPUserEntry"/>
              </w:rPr>
              <w:t>NBS</w:t>
            </w:r>
          </w:p>
          <w:p w:rsidR="00FB281F" w:rsidRDefault="00395A06">
            <w:r>
              <w:t xml:space="preserve">Wählen Sie </w:t>
            </w:r>
            <w:r>
              <w:rPr>
                <w:rStyle w:val="SAPScreenElement"/>
              </w:rPr>
              <w:t>Hinzufügen</w:t>
            </w:r>
            <w:r>
              <w:t xml:space="preserve"> in der Zeile </w:t>
            </w:r>
            <w:r>
              <w:rPr>
                <w:rStyle w:val="SAPScreenElement"/>
              </w:rPr>
              <w:t>Zugeordnete Kataloge</w:t>
            </w:r>
            <w:r>
              <w:t>.</w:t>
            </w:r>
          </w:p>
          <w:p w:rsidR="00FB281F" w:rsidRDefault="00395A06">
            <w:r>
              <w:t xml:space="preserve">Wählen Sie den Katalog (z.B. </w:t>
            </w:r>
            <w:r>
              <w:rPr>
                <w:rStyle w:val="SAPScreenElement"/>
              </w:rPr>
              <w:t>BENEERING</w:t>
            </w:r>
            <w:r>
              <w:t xml:space="preserve">) und wählen Sie im Dialogfenster </w:t>
            </w:r>
            <w:r>
              <w:rPr>
                <w:rStyle w:val="SAPScreenElement"/>
              </w:rPr>
              <w:t>Katalogen hinzufügen</w:t>
            </w:r>
            <w:r>
              <w:t xml:space="preserve"> </w:t>
            </w:r>
            <w:r>
              <w:rPr>
                <w:rStyle w:val="SAPScreenElement"/>
              </w:rPr>
              <w:t>OK</w:t>
            </w:r>
            <w:r>
              <w:t>.</w:t>
            </w:r>
          </w:p>
          <w:p w:rsidR="00FB281F" w:rsidRDefault="00395A06">
            <w:r>
              <w:t xml:space="preserve">Wählen Sie </w:t>
            </w:r>
            <w:r>
              <w:rPr>
                <w:rStyle w:val="SAPScreenElement"/>
              </w:rPr>
              <w:t>Sichern</w:t>
            </w:r>
            <w:r>
              <w:t>.</w:t>
            </w:r>
          </w:p>
        </w:tc>
        <w:tc>
          <w:tcPr>
            <w:tcW w:w="0" w:type="auto"/>
          </w:tcPr>
          <w:p w:rsidR="00FB281F" w:rsidRDefault="00395A06">
            <w:r>
              <w:lastRenderedPageBreak/>
              <w:t>Die Standardeinstellungen werden für den Benutzer festgelegt.</w:t>
            </w:r>
          </w:p>
        </w:tc>
        <w:tc>
          <w:tcPr>
            <w:tcW w:w="0" w:type="auto"/>
          </w:tcPr>
          <w:p w:rsidR="00FB281F" w:rsidRDefault="00FB281F"/>
        </w:tc>
      </w:tr>
    </w:tbl>
    <w:p w:rsidR="00FB281F" w:rsidRDefault="00395A06">
      <w:pPr>
        <w:pStyle w:val="Heading3"/>
      </w:pPr>
      <w:bookmarkStart w:id="24" w:name="unique_11"/>
      <w:bookmarkStart w:id="25" w:name="_Toc52224297"/>
      <w:r>
        <w:t xml:space="preserve">Szenarien mit maschinellem Lernen </w:t>
      </w:r>
      <w:r>
        <w:t>aktivieren</w:t>
      </w:r>
      <w:bookmarkEnd w:id="24"/>
      <w:bookmarkEnd w:id="25"/>
    </w:p>
    <w:p w:rsidR="00FB281F" w:rsidRDefault="00395A06">
      <w:pPr>
        <w:pStyle w:val="SAPKeyblockTitle"/>
      </w:pPr>
      <w:r>
        <w:t>Zweck</w:t>
      </w:r>
    </w:p>
    <w:p w:rsidR="00FB281F" w:rsidRDefault="00395A06">
      <w:r>
        <w:t>In dieser Customizing-Aktivität können Sie das Szenario mit maschinellem Lernen für den bildbasierten Einkauf anlegen.</w:t>
      </w:r>
    </w:p>
    <w:p w:rsidR="00FB281F" w:rsidRDefault="00395A06">
      <w:pPr>
        <w:pStyle w:val="SAPKeyblockTitle"/>
      </w:pPr>
      <w:r>
        <w:t>Vorgehensweise</w:t>
      </w:r>
    </w:p>
    <w:p w:rsidR="00FB281F" w:rsidRDefault="00395A06">
      <w:pPr>
        <w:pStyle w:val="listpara1"/>
        <w:numPr>
          <w:ilvl w:val="0"/>
          <w:numId w:val="5"/>
        </w:numPr>
      </w:pPr>
      <w:r>
        <w:t>Greifen Sie über eine der folgenden Navigationsoptionen auf die Aktivität zu:</w:t>
      </w:r>
    </w:p>
    <w:tbl>
      <w:tblPr>
        <w:tblStyle w:val="SAPStandardTable"/>
        <w:tblW w:w="0" w:type="auto"/>
        <w:tblInd w:w="0" w:type="dxa"/>
        <w:tblLook w:val="0620" w:firstRow="1" w:lastRow="0" w:firstColumn="0" w:lastColumn="0" w:noHBand="1" w:noVBand="1"/>
      </w:tblPr>
      <w:tblGrid>
        <w:gridCol w:w="1650"/>
        <w:gridCol w:w="12634"/>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r>
              <w:rPr>
                <w:rStyle w:val="SAPScreenElement"/>
              </w:rPr>
              <w:t>Transaktionscode</w:t>
            </w:r>
          </w:p>
        </w:tc>
        <w:tc>
          <w:tcPr>
            <w:tcW w:w="0" w:type="auto"/>
          </w:tcPr>
          <w:p w:rsidR="00FB281F" w:rsidRDefault="00395A06">
            <w:r>
              <w:rPr>
                <w:rStyle w:val="SAPUserEntry"/>
              </w:rPr>
              <w:t>SPRO</w:t>
            </w:r>
          </w:p>
        </w:tc>
      </w:tr>
      <w:tr w:rsidR="00FB281F" w:rsidTr="00395A06">
        <w:tc>
          <w:tcPr>
            <w:tcW w:w="0" w:type="auto"/>
          </w:tcPr>
          <w:p w:rsidR="00FB281F" w:rsidRDefault="00395A06">
            <w:r>
              <w:rPr>
                <w:rStyle w:val="SAPScreenElement"/>
              </w:rPr>
              <w:t>IMG-Menü</w:t>
            </w:r>
          </w:p>
        </w:tc>
        <w:tc>
          <w:tcPr>
            <w:tcW w:w="0" w:type="auto"/>
          </w:tcPr>
          <w:p w:rsidR="00FB281F" w:rsidRDefault="00395A06">
            <w:r>
              <w:rPr>
                <w:rStyle w:val="SAPUserEntry"/>
              </w:rPr>
              <w:t>Materialwirtschaft→Einkauf→Bestellanforderung→Beschaffung per Self-Service→Szenarien mit maschinellem Lernen aktivieren</w:t>
            </w:r>
          </w:p>
        </w:tc>
      </w:tr>
    </w:tbl>
    <w:p w:rsidR="00FB281F" w:rsidRDefault="00395A06">
      <w:pPr>
        <w:pStyle w:val="listpara1"/>
        <w:numPr>
          <w:ilvl w:val="0"/>
          <w:numId w:val="2"/>
        </w:numPr>
      </w:pPr>
      <w:r>
        <w:t xml:space="preserve">Wählen Sie </w:t>
      </w:r>
      <w:r>
        <w:rPr>
          <w:rStyle w:val="SAPScreenElement"/>
        </w:rPr>
        <w:t>Neue Einträge</w:t>
      </w:r>
      <w:r>
        <w:t>, und fügen Sie den folgenden Job-Katalogeintragsnamen hinzu:</w:t>
      </w:r>
    </w:p>
    <w:tbl>
      <w:tblPr>
        <w:tblStyle w:val="SAPStandardTable"/>
        <w:tblW w:w="0" w:type="auto"/>
        <w:tblInd w:w="0" w:type="dxa"/>
        <w:tblLook w:val="0620" w:firstRow="1" w:lastRow="0" w:firstColumn="0" w:lastColumn="0" w:noHBand="1" w:noVBand="1"/>
      </w:tblPr>
      <w:tblGrid>
        <w:gridCol w:w="3866"/>
        <w:gridCol w:w="2485"/>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r>
              <w:rPr>
                <w:rStyle w:val="SAPScreenElement"/>
              </w:rPr>
              <w:t>SSP-Szenario mit maschinellem Lernen</w:t>
            </w:r>
          </w:p>
        </w:tc>
        <w:tc>
          <w:tcPr>
            <w:tcW w:w="0" w:type="auto"/>
          </w:tcPr>
          <w:p w:rsidR="00FB281F" w:rsidRDefault="00395A06">
            <w:r>
              <w:rPr>
                <w:rStyle w:val="SAPUserEntry"/>
              </w:rPr>
              <w:t>Bil</w:t>
            </w:r>
            <w:r>
              <w:rPr>
                <w:rStyle w:val="SAPUserEntry"/>
              </w:rPr>
              <w:t>dbasierter Einkauf</w:t>
            </w:r>
          </w:p>
        </w:tc>
      </w:tr>
      <w:tr w:rsidR="00FB281F" w:rsidTr="00395A06">
        <w:tc>
          <w:tcPr>
            <w:tcW w:w="0" w:type="auto"/>
          </w:tcPr>
          <w:p w:rsidR="00FB281F" w:rsidRDefault="00395A06">
            <w:r>
              <w:rPr>
                <w:rStyle w:val="SAPScreenElement"/>
              </w:rPr>
              <w:t>Szenario mit maschinellem Lernen aktivieren</w:t>
            </w:r>
          </w:p>
        </w:tc>
        <w:tc>
          <w:tcPr>
            <w:tcW w:w="0" w:type="auto"/>
          </w:tcPr>
          <w:p w:rsidR="00FB281F" w:rsidRDefault="00395A06">
            <w:r>
              <w:rPr>
                <w:rStyle w:val="SAPUserEntry"/>
              </w:rPr>
              <w:t>markiert</w:t>
            </w:r>
          </w:p>
        </w:tc>
      </w:tr>
    </w:tbl>
    <w:p w:rsidR="00FB281F" w:rsidRDefault="00395A06">
      <w:pPr>
        <w:pStyle w:val="listpara1"/>
        <w:numPr>
          <w:ilvl w:val="0"/>
          <w:numId w:val="2"/>
        </w:numPr>
      </w:pPr>
      <w:r>
        <w:t xml:space="preserve">Wählen Sie </w:t>
      </w:r>
      <w:r>
        <w:rPr>
          <w:rStyle w:val="SAPScreenElement"/>
        </w:rPr>
        <w:t>Sichern</w:t>
      </w:r>
      <w:r>
        <w:t xml:space="preserve"> und anschließend </w:t>
      </w:r>
      <w:r>
        <w:rPr>
          <w:rStyle w:val="SAPScreenElement"/>
        </w:rPr>
        <w:t>Zurück</w:t>
      </w:r>
      <w:r>
        <w:t>.</w:t>
      </w:r>
    </w:p>
    <w:p w:rsidR="00FB281F" w:rsidRDefault="00395A06">
      <w:pPr>
        <w:pStyle w:val="SAPKeyblockTitle"/>
      </w:pPr>
      <w:r>
        <w:lastRenderedPageBreak/>
        <w:t>Ergebnis</w:t>
      </w:r>
    </w:p>
    <w:p w:rsidR="00FB281F" w:rsidRDefault="00395A06">
      <w:r>
        <w:t>Sie haben das Szenario mit maschinellem Lernen für den bildbasierten Einkauf angelegt.</w:t>
      </w:r>
    </w:p>
    <w:p w:rsidR="00FB281F" w:rsidRDefault="00395A06">
      <w:pPr>
        <w:pStyle w:val="Heading1"/>
      </w:pPr>
      <w:bookmarkStart w:id="26" w:name="unique_12"/>
      <w:bookmarkStart w:id="27" w:name="_Toc52224298"/>
      <w:r>
        <w:lastRenderedPageBreak/>
        <w:t>Übersichtstabelle</w:t>
      </w:r>
      <w:bookmarkEnd w:id="26"/>
      <w:bookmarkEnd w:id="27"/>
    </w:p>
    <w:p w:rsidR="00FB281F" w:rsidRDefault="00395A06">
      <w:r>
        <w:t xml:space="preserve">Dieser </w:t>
      </w:r>
      <w:r>
        <w:t>Umfangsbestandteil umfasst die verschiedenen Prozessschritte in der folgenden Tabelle:</w:t>
      </w:r>
    </w:p>
    <w:p w:rsidR="00FB281F" w:rsidRDefault="00395A06">
      <w:r>
        <w:rPr>
          <w:rStyle w:val="SAPEmphasis"/>
        </w:rPr>
        <w:t xml:space="preserve">Hinweis </w:t>
      </w:r>
      <w:r>
        <w:t>Wenn Ihr Systemadministrator Bereiche und Seiten auf dem SAP Fiori Launchpad aktiviert hat, enthält die Startseite nur die wesentlichen Apps, mit denen die typis</w:t>
      </w:r>
      <w:r>
        <w:t>chen Aufgaben einer Benutzerrolle ausgeführt werden können.</w:t>
      </w:r>
    </w:p>
    <w:p w:rsidR="00FB281F" w:rsidRDefault="00395A06">
      <w:r>
        <w:t>Alle anderen Apps, die nicht auf der Startseite enthalten sind, finden Sie über die Suchleiste.</w:t>
      </w:r>
    </w:p>
    <w:p w:rsidR="00FB281F" w:rsidRDefault="00395A06">
      <w:r>
        <w:t>Wenn Sie die Startseite personalisieren und versteckte Apps hinzufügen möchten, wechseln Sie in Ihre</w:t>
      </w:r>
      <w:r>
        <w:t xml:space="preserv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178"/>
        <w:gridCol w:w="2373"/>
        <w:gridCol w:w="3215"/>
        <w:gridCol w:w="2113"/>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t>Prozessschritt</w:t>
            </w:r>
          </w:p>
        </w:tc>
        <w:tc>
          <w:tcPr>
            <w:tcW w:w="0" w:type="auto"/>
          </w:tcPr>
          <w:p w:rsidR="00FB281F" w:rsidRDefault="00395A06">
            <w:pPr>
              <w:pStyle w:val="SAPTableHeader"/>
            </w:pPr>
            <w:r>
              <w:t>Benutzerrolle</w:t>
            </w:r>
          </w:p>
        </w:tc>
        <w:tc>
          <w:tcPr>
            <w:tcW w:w="0" w:type="auto"/>
          </w:tcPr>
          <w:p w:rsidR="00FB281F" w:rsidRDefault="00395A06">
            <w:pPr>
              <w:pStyle w:val="SAPTableHeader"/>
            </w:pPr>
            <w:r>
              <w:t>Transaktion/App</w:t>
            </w:r>
          </w:p>
        </w:tc>
        <w:tc>
          <w:tcPr>
            <w:tcW w:w="0" w:type="auto"/>
          </w:tcPr>
          <w:p w:rsidR="00FB281F" w:rsidRDefault="00395A06">
            <w:pPr>
              <w:pStyle w:val="SAPTableHeader"/>
            </w:pPr>
            <w:r>
              <w:t>Erwartete Ergebnisse</w:t>
            </w:r>
          </w:p>
        </w:tc>
      </w:tr>
      <w:tr w:rsidR="00FB281F" w:rsidTr="00395A06">
        <w:tc>
          <w:tcPr>
            <w:tcW w:w="0" w:type="auto"/>
          </w:tcPr>
          <w:p w:rsidR="00FB281F" w:rsidRDefault="00395A06">
            <w:hyperlink r:id="rId9" w:history="1">
              <w:r>
                <w:t>Bestellanforderung anlegen</w:t>
              </w:r>
            </w:hyperlink>
            <w:r>
              <w:t xml:space="preserve">  [Seite ] </w:t>
            </w:r>
            <w:r>
              <w:fldChar w:fldCharType="begin"/>
            </w:r>
            <w:r>
              <w:instrText xml:space="preserve"> PAGEREF unique_13 </w:instrText>
            </w:r>
            <w:r>
              <w:fldChar w:fldCharType="separate"/>
            </w:r>
            <w:r>
              <w:rPr>
                <w:noProof/>
              </w:rPr>
              <w:t>12</w:t>
            </w:r>
            <w:r>
              <w:fldChar w:fldCharType="end"/>
            </w:r>
          </w:p>
        </w:tc>
        <w:tc>
          <w:tcPr>
            <w:tcW w:w="0" w:type="auto"/>
          </w:tcPr>
          <w:p w:rsidR="00FB281F" w:rsidRDefault="00395A06">
            <w:r>
              <w:t>Mitarbeiter – Beschaffung</w:t>
            </w:r>
          </w:p>
        </w:tc>
        <w:tc>
          <w:tcPr>
            <w:tcW w:w="0" w:type="auto"/>
          </w:tcPr>
          <w:p w:rsidR="00FB281F" w:rsidRDefault="00395A06">
            <w:r>
              <w:rPr>
                <w:rStyle w:val="SAPScreenElement"/>
              </w:rPr>
              <w:t>Bestellanforderu</w:t>
            </w:r>
            <w:r>
              <w:rPr>
                <w:rStyle w:val="SAPScreenElement"/>
              </w:rPr>
              <w:t>ng anlegen</w:t>
            </w:r>
            <w:r>
              <w:rPr>
                <w:rStyle w:val="SAPMonospace"/>
              </w:rPr>
              <w:t>(F1643)</w:t>
            </w:r>
          </w:p>
        </w:tc>
        <w:tc>
          <w:tcPr>
            <w:tcW w:w="0" w:type="auto"/>
          </w:tcPr>
          <w:p w:rsidR="00FB281F" w:rsidRDefault="00FB281F"/>
        </w:tc>
      </w:tr>
    </w:tbl>
    <w:p w:rsidR="00FB281F" w:rsidRDefault="00395A06">
      <w:pPr>
        <w:pStyle w:val="Heading1"/>
      </w:pPr>
      <w:bookmarkStart w:id="28" w:name="unique_14"/>
      <w:bookmarkStart w:id="29" w:name="_Toc52224299"/>
      <w:r>
        <w:lastRenderedPageBreak/>
        <w:t>Testverfahren</w:t>
      </w:r>
      <w:bookmarkEnd w:id="28"/>
      <w:bookmarkEnd w:id="29"/>
    </w:p>
    <w:p w:rsidR="00FB281F" w:rsidRDefault="00395A06">
      <w:r>
        <w:t>In diesem Abschnitt werden die Testverfahren für den jeweiligen Prozessschritt beschrieben, der zum betreffenden Umfangsbestandteil gehört.</w:t>
      </w:r>
    </w:p>
    <w:p w:rsidR="00FB281F" w:rsidRDefault="00395A06">
      <w:pPr>
        <w:pStyle w:val="Heading2"/>
      </w:pPr>
      <w:bookmarkStart w:id="30" w:name="unique_13"/>
      <w:bookmarkStart w:id="31" w:name="_Toc52224300"/>
      <w:r>
        <w:t>Bestellanforderung anlegen</w:t>
      </w:r>
      <w:bookmarkEnd w:id="30"/>
      <w:bookmarkEnd w:id="31"/>
    </w:p>
    <w:p w:rsidR="00FB281F" w:rsidRDefault="00395A06">
      <w:pPr>
        <w:pStyle w:val="SAPKeyblockTitle"/>
      </w:pPr>
      <w:r>
        <w:t>Testverwaltung</w:t>
      </w:r>
    </w:p>
    <w:p w:rsidR="00FB281F" w:rsidRDefault="00395A06">
      <w:r>
        <w:t xml:space="preserve">Kundenprojekt: Füllen Sie die </w:t>
      </w:r>
      <w:r>
        <w:t>projektbezogenen Teile aus.</w:t>
      </w:r>
    </w:p>
    <w:p w:rsidR="00FB281F" w:rsidRDefault="00FB28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281F" w:rsidTr="00395A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281F" w:rsidRDefault="00395A06">
            <w:r>
              <w:rPr>
                <w:rStyle w:val="SAPEmphasis"/>
              </w:rPr>
              <w:t>Testfall-ID</w:t>
            </w:r>
          </w:p>
        </w:tc>
        <w:tc>
          <w:tcPr>
            <w:tcW w:w="0" w:type="auto"/>
            <w:shd w:val="clear" w:color="auto" w:fill="auto"/>
            <w:tcMar>
              <w:top w:w="29" w:type="dxa"/>
              <w:left w:w="29" w:type="dxa"/>
              <w:bottom w:w="29" w:type="dxa"/>
              <w:right w:w="29" w:type="dxa"/>
            </w:tcMar>
          </w:tcPr>
          <w:p w:rsidR="00FB281F" w:rsidRDefault="00395A06">
            <w:r>
              <w:t>&lt;X.XX&gt;</w:t>
            </w:r>
          </w:p>
        </w:tc>
        <w:tc>
          <w:tcPr>
            <w:tcW w:w="0" w:type="auto"/>
            <w:shd w:val="clear" w:color="auto" w:fill="auto"/>
            <w:tcMar>
              <w:top w:w="29" w:type="dxa"/>
              <w:left w:w="29" w:type="dxa"/>
              <w:bottom w:w="29" w:type="dxa"/>
              <w:right w:w="29" w:type="dxa"/>
            </w:tcMar>
          </w:tcPr>
          <w:p w:rsidR="00FB281F" w:rsidRDefault="00395A06">
            <w:r>
              <w:rPr>
                <w:rStyle w:val="SAPEmphasis"/>
              </w:rPr>
              <w:t>Testername</w:t>
            </w:r>
          </w:p>
        </w:tc>
        <w:tc>
          <w:tcPr>
            <w:tcW w:w="0" w:type="auto"/>
            <w:shd w:val="clear" w:color="auto" w:fill="auto"/>
            <w:tcMar>
              <w:top w:w="29" w:type="dxa"/>
              <w:left w:w="29" w:type="dxa"/>
              <w:bottom w:w="29" w:type="dxa"/>
              <w:right w:w="29" w:type="dxa"/>
            </w:tcMar>
          </w:tcPr>
          <w:p w:rsidR="00FB281F" w:rsidRDefault="00FB281F"/>
        </w:tc>
        <w:tc>
          <w:tcPr>
            <w:tcW w:w="0" w:type="auto"/>
            <w:shd w:val="clear" w:color="auto" w:fill="auto"/>
            <w:tcMar>
              <w:top w:w="29" w:type="dxa"/>
              <w:left w:w="29" w:type="dxa"/>
              <w:bottom w:w="29" w:type="dxa"/>
              <w:right w:w="29" w:type="dxa"/>
            </w:tcMar>
          </w:tcPr>
          <w:p w:rsidR="00FB281F" w:rsidRDefault="00395A06">
            <w:r>
              <w:rPr>
                <w:rStyle w:val="SAPEmphasis"/>
              </w:rPr>
              <w:t>Testdatum</w:t>
            </w:r>
          </w:p>
        </w:tc>
        <w:tc>
          <w:tcPr>
            <w:tcW w:w="0" w:type="auto"/>
            <w:shd w:val="clear" w:color="auto" w:fill="auto"/>
            <w:tcMar>
              <w:top w:w="29" w:type="dxa"/>
              <w:left w:w="29" w:type="dxa"/>
              <w:bottom w:w="29" w:type="dxa"/>
              <w:right w:w="29" w:type="dxa"/>
            </w:tcMar>
          </w:tcPr>
          <w:p w:rsidR="00FB281F" w:rsidRDefault="00395A06">
            <w:r>
              <w:rPr>
                <w:rStyle w:val="SAPUserEntry"/>
              </w:rPr>
              <w:t>Geben Sie ein Testdatum ein.</w:t>
            </w:r>
          </w:p>
        </w:tc>
      </w:tr>
      <w:tr w:rsidR="00FB281F" w:rsidTr="00395A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281F" w:rsidRDefault="00395A06">
            <w:r>
              <w:t>Benutzerrolle(n)</w:t>
            </w:r>
          </w:p>
        </w:tc>
        <w:tc>
          <w:tcPr>
            <w:tcW w:w="0" w:type="auto"/>
            <w:gridSpan w:val="5"/>
            <w:shd w:val="clear" w:color="auto" w:fill="auto"/>
            <w:tcMar>
              <w:top w:w="29" w:type="dxa"/>
              <w:left w:w="29" w:type="dxa"/>
              <w:bottom w:w="29" w:type="dxa"/>
              <w:right w:w="29" w:type="dxa"/>
            </w:tcMar>
          </w:tcPr>
          <w:p w:rsidR="00FB281F" w:rsidRDefault="00FB281F"/>
        </w:tc>
      </w:tr>
      <w:tr w:rsidR="00FB281F" w:rsidTr="00395A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281F" w:rsidRDefault="00395A06">
            <w:r>
              <w:rPr>
                <w:rStyle w:val="SAPEmphasis"/>
              </w:rPr>
              <w:t>Verantwortungsbereich</w:t>
            </w:r>
          </w:p>
        </w:tc>
        <w:tc>
          <w:tcPr>
            <w:tcW w:w="0" w:type="auto"/>
            <w:gridSpan w:val="3"/>
            <w:shd w:val="clear" w:color="auto" w:fill="auto"/>
            <w:tcMar>
              <w:top w:w="29" w:type="dxa"/>
              <w:left w:w="29" w:type="dxa"/>
              <w:bottom w:w="29" w:type="dxa"/>
              <w:right w:w="29" w:type="dxa"/>
            </w:tcMar>
          </w:tcPr>
          <w:p w:rsidR="00FB281F" w:rsidRDefault="00395A0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281F" w:rsidRDefault="00395A06">
            <w:r>
              <w:rPr>
                <w:rStyle w:val="SAPEmphasis"/>
              </w:rPr>
              <w:t>Dauer</w:t>
            </w:r>
          </w:p>
        </w:tc>
        <w:tc>
          <w:tcPr>
            <w:tcW w:w="0" w:type="auto"/>
            <w:shd w:val="clear" w:color="auto" w:fill="auto"/>
            <w:tcMar>
              <w:top w:w="29" w:type="dxa"/>
              <w:left w:w="29" w:type="dxa"/>
              <w:bottom w:w="29" w:type="dxa"/>
              <w:right w:w="29" w:type="dxa"/>
            </w:tcMar>
          </w:tcPr>
          <w:p w:rsidR="00FB281F" w:rsidRDefault="00395A06">
            <w:r>
              <w:rPr>
                <w:rStyle w:val="SAPUserEntry"/>
              </w:rPr>
              <w:t xml:space="preserve">Geben </w:t>
            </w:r>
            <w:r>
              <w:rPr>
                <w:rStyle w:val="SAPUserEntry"/>
              </w:rPr>
              <w:t>Sie eine Dauer ein.</w:t>
            </w:r>
          </w:p>
        </w:tc>
      </w:tr>
    </w:tbl>
    <w:p w:rsidR="00FB281F" w:rsidRDefault="00395A06">
      <w:pPr>
        <w:pStyle w:val="SAPKeyblockTitle"/>
      </w:pPr>
      <w:r>
        <w:t>Einsatzmöglichkeiten</w:t>
      </w:r>
    </w:p>
    <w:p w:rsidR="00FB281F" w:rsidRDefault="00395A06">
      <w:r>
        <w:t xml:space="preserve">Ein Mitarbeiter legt einen Einkaufswagen für eine Katalogposition an, die von maschinellem Lernen vorgeschlagen wurde und legt dann eine Bestellanforderung an. Bevor Sie mit diesem Schritt beginnen, stellen Sie </w:t>
      </w:r>
      <w:r>
        <w:t>sicher, dass der vorbereitende Schritt ausgeführt wurde.</w:t>
      </w:r>
    </w:p>
    <w:p w:rsidR="00FB281F" w:rsidRDefault="00395A06">
      <w:pPr>
        <w:pStyle w:val="SAPKeyblockTitle"/>
      </w:pPr>
      <w:r>
        <w:t>Voraussetzung</w:t>
      </w:r>
    </w:p>
    <w:p w:rsidR="00395A06" w:rsidRDefault="00395A06">
      <w:r>
        <w:t xml:space="preserve">Sie müssen </w:t>
      </w:r>
      <w:hyperlink r:id="rId10" w:history="1">
        <w:r>
          <w:rPr>
            <w:rStyle w:val="underline"/>
          </w:rPr>
          <w:t>hier</w:t>
        </w:r>
      </w:hyperlink>
      <w:r>
        <w:t xml:space="preserve"> eine Bilddatei abgelegt haben.</w:t>
      </w:r>
    </w:p>
    <w:p w:rsidR="00FB281F" w:rsidRDefault="00395A06">
      <w:r>
        <w:t>Die verknüpfte Bilddatei dient dem intern</w:t>
      </w:r>
      <w:r>
        <w:t>en Test. Bitte laden Sie sie auf Ihren PC für den unten beschriebenen Test herunter.</w:t>
      </w:r>
    </w:p>
    <w:p w:rsidR="00FB281F" w:rsidRDefault="00395A06">
      <w:pPr>
        <w:pStyle w:val="SAPKeyblockTitle"/>
      </w:pPr>
      <w:r>
        <w:lastRenderedPageBreak/>
        <w:t>Vorgehensweise</w:t>
      </w:r>
    </w:p>
    <w:tbl>
      <w:tblPr>
        <w:tblStyle w:val="SAPStandardTable"/>
        <w:tblW w:w="0" w:type="auto"/>
        <w:tblLook w:val="0620" w:firstRow="1" w:lastRow="0" w:firstColumn="0" w:lastColumn="0" w:noHBand="1" w:noVBand="1"/>
      </w:tblPr>
      <w:tblGrid>
        <w:gridCol w:w="1502"/>
        <w:gridCol w:w="2051"/>
        <w:gridCol w:w="5349"/>
        <w:gridCol w:w="2752"/>
        <w:gridCol w:w="2517"/>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t>Testschrittnummer</w:t>
            </w:r>
          </w:p>
        </w:tc>
        <w:tc>
          <w:tcPr>
            <w:tcW w:w="0" w:type="auto"/>
          </w:tcPr>
          <w:p w:rsidR="00FB281F" w:rsidRDefault="00395A06">
            <w:pPr>
              <w:pStyle w:val="SAPTableHeader"/>
            </w:pPr>
            <w:r>
              <w:t>Bezeichnung des Testschritts</w:t>
            </w:r>
          </w:p>
        </w:tc>
        <w:tc>
          <w:tcPr>
            <w:tcW w:w="0" w:type="auto"/>
          </w:tcPr>
          <w:p w:rsidR="00FB281F" w:rsidRDefault="00395A06">
            <w:pPr>
              <w:pStyle w:val="SAPTableHeader"/>
            </w:pPr>
            <w:r>
              <w:t>Anweisungen</w:t>
            </w:r>
          </w:p>
        </w:tc>
        <w:tc>
          <w:tcPr>
            <w:tcW w:w="0" w:type="auto"/>
          </w:tcPr>
          <w:p w:rsidR="00FB281F" w:rsidRDefault="00395A06">
            <w:pPr>
              <w:pStyle w:val="SAPTableHeader"/>
            </w:pPr>
            <w:r>
              <w:t>Erwartetes Ergebnis</w:t>
            </w:r>
          </w:p>
        </w:tc>
        <w:tc>
          <w:tcPr>
            <w:tcW w:w="0" w:type="auto"/>
          </w:tcPr>
          <w:p w:rsidR="00FB281F" w:rsidRDefault="00395A06">
            <w:pPr>
              <w:pStyle w:val="SAPTableHeader"/>
            </w:pPr>
            <w:r>
              <w:t>Bestanden/Nicht bestanden/Anmerkung</w:t>
            </w:r>
          </w:p>
        </w:tc>
      </w:tr>
      <w:tr w:rsidR="00FB281F" w:rsidTr="00395A06">
        <w:tc>
          <w:tcPr>
            <w:tcW w:w="0" w:type="auto"/>
          </w:tcPr>
          <w:p w:rsidR="00FB281F" w:rsidRDefault="00395A06">
            <w:r>
              <w:t>1</w:t>
            </w:r>
          </w:p>
        </w:tc>
        <w:tc>
          <w:tcPr>
            <w:tcW w:w="0" w:type="auto"/>
          </w:tcPr>
          <w:p w:rsidR="00FB281F" w:rsidRDefault="00395A06">
            <w:r>
              <w:t>Anmelden</w:t>
            </w:r>
          </w:p>
        </w:tc>
        <w:tc>
          <w:tcPr>
            <w:tcW w:w="0" w:type="auto"/>
          </w:tcPr>
          <w:p w:rsidR="00FB281F" w:rsidRDefault="00395A06">
            <w:r>
              <w:t xml:space="preserve">Melden Sie sich am SAP Fiori </w:t>
            </w:r>
            <w:r>
              <w:t>Launchpad als Mitarbeiter – Beschaffung an.</w:t>
            </w:r>
          </w:p>
        </w:tc>
        <w:tc>
          <w:tcPr>
            <w:tcW w:w="0" w:type="auto"/>
          </w:tcPr>
          <w:p w:rsidR="00FB281F" w:rsidRDefault="00395A06">
            <w:r>
              <w:t>Das SAP Fiori Launchpad wird angezeigt.</w:t>
            </w:r>
          </w:p>
        </w:tc>
        <w:tc>
          <w:tcPr>
            <w:tcW w:w="0" w:type="auto"/>
          </w:tcPr>
          <w:p w:rsidR="00FB281F" w:rsidRDefault="00FB281F"/>
        </w:tc>
      </w:tr>
      <w:tr w:rsidR="00FB281F" w:rsidTr="00395A06">
        <w:tc>
          <w:tcPr>
            <w:tcW w:w="0" w:type="auto"/>
          </w:tcPr>
          <w:p w:rsidR="00FB281F" w:rsidRDefault="00395A06">
            <w:r>
              <w:t>2</w:t>
            </w:r>
          </w:p>
        </w:tc>
        <w:tc>
          <w:tcPr>
            <w:tcW w:w="0" w:type="auto"/>
          </w:tcPr>
          <w:p w:rsidR="00FB281F" w:rsidRDefault="00395A06">
            <w:r>
              <w:t>"Bestellanforderungen anlegen" aufrufen</w:t>
            </w:r>
          </w:p>
        </w:tc>
        <w:tc>
          <w:tcPr>
            <w:tcW w:w="0" w:type="auto"/>
          </w:tcPr>
          <w:p w:rsidR="00FB281F" w:rsidRDefault="00395A06">
            <w:r>
              <w:t xml:space="preserve">Öffnen Sie die App </w:t>
            </w:r>
            <w:r>
              <w:rPr>
                <w:rStyle w:val="SAPScreenElement"/>
              </w:rPr>
              <w:t>Bestellanforderung anlegen</w:t>
            </w:r>
            <w:r>
              <w:rPr>
                <w:rStyle w:val="SAPMonospace"/>
              </w:rPr>
              <w:t>(F1643)</w:t>
            </w:r>
            <w:r>
              <w:t>.</w:t>
            </w:r>
          </w:p>
        </w:tc>
        <w:tc>
          <w:tcPr>
            <w:tcW w:w="0" w:type="auto"/>
          </w:tcPr>
          <w:p w:rsidR="00FB281F" w:rsidRDefault="00395A06">
            <w:r>
              <w:t xml:space="preserve">Das Bild </w:t>
            </w:r>
            <w:r>
              <w:rPr>
                <w:rStyle w:val="SAPScreenElement"/>
              </w:rPr>
              <w:t>Bestellanforderung anlegen</w:t>
            </w:r>
          </w:p>
          <w:p w:rsidR="00FB281F" w:rsidRDefault="00395A06">
            <w:r>
              <w:t>wird angezeigt.</w:t>
            </w:r>
          </w:p>
        </w:tc>
        <w:tc>
          <w:tcPr>
            <w:tcW w:w="0" w:type="auto"/>
          </w:tcPr>
          <w:p w:rsidR="00FB281F" w:rsidRDefault="00FB281F"/>
        </w:tc>
      </w:tr>
      <w:tr w:rsidR="00FB281F" w:rsidTr="00395A06">
        <w:tc>
          <w:tcPr>
            <w:tcW w:w="0" w:type="auto"/>
          </w:tcPr>
          <w:p w:rsidR="00FB281F" w:rsidRDefault="00395A06">
            <w:r>
              <w:t>3</w:t>
            </w:r>
          </w:p>
        </w:tc>
        <w:tc>
          <w:tcPr>
            <w:tcW w:w="0" w:type="auto"/>
          </w:tcPr>
          <w:p w:rsidR="00FB281F" w:rsidRDefault="00395A06">
            <w:r>
              <w:t xml:space="preserve">Einkaufsposition </w:t>
            </w:r>
            <w:r>
              <w:t>anlegen</w:t>
            </w:r>
          </w:p>
        </w:tc>
        <w:tc>
          <w:tcPr>
            <w:tcW w:w="0" w:type="auto"/>
          </w:tcPr>
          <w:p w:rsidR="00FB281F" w:rsidRDefault="00395A06">
            <w:r>
              <w:t xml:space="preserve">Wählen Sie auf dem Bild </w:t>
            </w:r>
            <w:r>
              <w:rPr>
                <w:rStyle w:val="SAPScreenElement"/>
              </w:rPr>
              <w:t>Bestellanforderung anlegen</w:t>
            </w:r>
            <w:r>
              <w:t xml:space="preserve"> </w:t>
            </w:r>
            <w:r>
              <w:rPr>
                <w:rStyle w:val="SAPScreenElement"/>
              </w:rPr>
              <w:t>Mit Bild suchen</w:t>
            </w:r>
            <w:r>
              <w:t>.</w:t>
            </w:r>
          </w:p>
          <w:p w:rsidR="00FB281F" w:rsidRDefault="00395A06">
            <w:r>
              <w:t xml:space="preserve">Wählen Sie das Bild aus, das Sie wie unter den Voraussetzungen beschriebenen heruntergeladen haben, und wählen Sie </w:t>
            </w:r>
            <w:r>
              <w:rPr>
                <w:rStyle w:val="SAPScreenElement"/>
              </w:rPr>
              <w:t>Öffnen</w:t>
            </w:r>
            <w:r>
              <w:t>.</w:t>
            </w:r>
          </w:p>
          <w:p w:rsidR="00FB281F" w:rsidRDefault="00395A06">
            <w:r>
              <w:rPr>
                <w:rStyle w:val="SAPScreenElement"/>
              </w:rPr>
              <w:t>Menge</w:t>
            </w:r>
            <w:r>
              <w:t xml:space="preserve">: </w:t>
            </w:r>
            <w:r>
              <w:rPr>
                <w:rStyle w:val="SAPUserEntry"/>
              </w:rPr>
              <w:t>10</w:t>
            </w:r>
          </w:p>
          <w:p w:rsidR="00FB281F" w:rsidRDefault="00395A06">
            <w:r>
              <w:rPr>
                <w:rStyle w:val="SAPScreenElement"/>
              </w:rPr>
              <w:t>Beschreibung</w:t>
            </w:r>
            <w:r>
              <w:t xml:space="preserve">: </w:t>
            </w:r>
            <w:r>
              <w:rPr>
                <w:rStyle w:val="SAPUserEntry"/>
              </w:rPr>
              <w:t>Lenovo USB Optische Maus mit Scro</w:t>
            </w:r>
            <w:r>
              <w:rPr>
                <w:rStyle w:val="SAPUserEntry"/>
              </w:rPr>
              <w:t>llrad</w:t>
            </w:r>
          </w:p>
          <w:p w:rsidR="00FB281F" w:rsidRDefault="00395A06">
            <w:r>
              <w:t xml:space="preserve">Wählen Sie dann </w:t>
            </w:r>
            <w:r>
              <w:rPr>
                <w:rStyle w:val="SAPScreenElement"/>
              </w:rPr>
              <w:t>Zum Einkaufswagen hinzufügen</w:t>
            </w:r>
            <w:r>
              <w:t>.</w:t>
            </w:r>
          </w:p>
        </w:tc>
        <w:tc>
          <w:tcPr>
            <w:tcW w:w="0" w:type="auto"/>
          </w:tcPr>
          <w:p w:rsidR="00FB281F" w:rsidRDefault="00395A06">
            <w:r>
              <w:t>Fügen Sie den Katalog hinzu, um den Einkaufswagen anzuzeigen.</w:t>
            </w:r>
          </w:p>
        </w:tc>
        <w:tc>
          <w:tcPr>
            <w:tcW w:w="0" w:type="auto"/>
          </w:tcPr>
          <w:p w:rsidR="00FB281F" w:rsidRDefault="00FB281F"/>
        </w:tc>
      </w:tr>
      <w:tr w:rsidR="00FB281F" w:rsidTr="00395A06">
        <w:tc>
          <w:tcPr>
            <w:tcW w:w="0" w:type="auto"/>
          </w:tcPr>
          <w:p w:rsidR="00FB281F" w:rsidRDefault="00395A06">
            <w:r>
              <w:t>4</w:t>
            </w:r>
          </w:p>
        </w:tc>
        <w:tc>
          <w:tcPr>
            <w:tcW w:w="0" w:type="auto"/>
          </w:tcPr>
          <w:p w:rsidR="00FB281F" w:rsidRDefault="00395A06">
            <w:r>
              <w:t>Einkaufswagen anzeigen</w:t>
            </w:r>
          </w:p>
        </w:tc>
        <w:tc>
          <w:tcPr>
            <w:tcW w:w="0" w:type="auto"/>
          </w:tcPr>
          <w:p w:rsidR="00FB281F" w:rsidRDefault="00395A06">
            <w:r>
              <w:t xml:space="preserve">Wählen Sie rechts oben auf dem Bild </w:t>
            </w:r>
            <w:r>
              <w:rPr>
                <w:rStyle w:val="SAPScreenElement"/>
              </w:rPr>
              <w:t>Bestellanforderungsübersicht</w:t>
            </w:r>
            <w:r>
              <w:t xml:space="preserve">, und wählen Sie zum Anzeigen des Einkaufswagens </w:t>
            </w:r>
            <w:r>
              <w:rPr>
                <w:rStyle w:val="SAPScreenElement"/>
              </w:rPr>
              <w:t>Einkaufswagen anzeigen</w:t>
            </w:r>
            <w:r>
              <w:t>.</w:t>
            </w:r>
          </w:p>
          <w:p w:rsidR="00FB281F" w:rsidRDefault="00395A06">
            <w:r>
              <w:t>Markieren Sie die angelegte Position, und geben Sie folgende Daten ein:</w:t>
            </w:r>
          </w:p>
          <w:p w:rsidR="00FB281F" w:rsidRDefault="00395A06">
            <w:r>
              <w:rPr>
                <w:rStyle w:val="SAPScreenElement"/>
              </w:rPr>
              <w:t>Einkäufergruppe</w:t>
            </w:r>
            <w:r>
              <w:t xml:space="preserve">: </w:t>
            </w:r>
            <w:r>
              <w:rPr>
                <w:rStyle w:val="SAPUserEntry"/>
              </w:rPr>
              <w:t>&lt;Ihre Einkäufergruppe&gt;</w:t>
            </w:r>
          </w:p>
          <w:p w:rsidR="00FB281F" w:rsidRDefault="00395A06">
            <w:r>
              <w:rPr>
                <w:rStyle w:val="SAPScreenElement"/>
              </w:rPr>
              <w:t>Organisation</w:t>
            </w:r>
            <w:r>
              <w:t xml:space="preserve">: </w:t>
            </w:r>
            <w:r>
              <w:rPr>
                <w:rStyle w:val="SAPUserEntry"/>
              </w:rPr>
              <w:t>&lt;Ihre Einkaufsrorganisation&gt;</w:t>
            </w:r>
          </w:p>
          <w:p w:rsidR="00FB281F" w:rsidRDefault="00395A06">
            <w:r>
              <w:rPr>
                <w:rStyle w:val="SAPScreenElement"/>
              </w:rPr>
              <w:t>Buchungskreis</w:t>
            </w:r>
            <w:r>
              <w:t xml:space="preserve">: </w:t>
            </w:r>
            <w:r>
              <w:rPr>
                <w:rStyle w:val="SAPUserEntry"/>
              </w:rPr>
              <w:t>&lt;Ihr Buchungskreis&gt;</w:t>
            </w:r>
          </w:p>
          <w:p w:rsidR="00FB281F" w:rsidRDefault="00395A06">
            <w:r>
              <w:rPr>
                <w:rStyle w:val="SAPScreenElement"/>
              </w:rPr>
              <w:t>Werk:</w:t>
            </w:r>
            <w:r>
              <w:rPr>
                <w:rStyle w:val="SAPUserEntry"/>
              </w:rPr>
              <w:t>&lt;Ihr Werk&gt;</w:t>
            </w:r>
          </w:p>
          <w:p w:rsidR="00FB281F" w:rsidRDefault="00395A06">
            <w:r>
              <w:rPr>
                <w:rStyle w:val="SAPScreenElement"/>
              </w:rPr>
              <w:t>Kontierungstyp</w:t>
            </w:r>
            <w:r>
              <w:t xml:space="preserve">: </w:t>
            </w:r>
            <w:r>
              <w:rPr>
                <w:rStyle w:val="SAPUserEntry"/>
              </w:rPr>
              <w:t>K</w:t>
            </w:r>
          </w:p>
          <w:p w:rsidR="00FB281F" w:rsidRDefault="00395A06">
            <w:r>
              <w:t xml:space="preserve">Wählen </w:t>
            </w:r>
            <w:r>
              <w:t xml:space="preserve">Sie im Bild </w:t>
            </w:r>
            <w:r>
              <w:rPr>
                <w:rStyle w:val="SAPScreenElement"/>
              </w:rPr>
              <w:t>Kontierung</w:t>
            </w:r>
            <w:r>
              <w:t xml:space="preserve"> die Option </w:t>
            </w:r>
            <w:r>
              <w:rPr>
                <w:rStyle w:val="SAPScreenElement"/>
              </w:rPr>
              <w:t>Serialnummer Kontierung 1</w:t>
            </w:r>
            <w:r>
              <w:t>.</w:t>
            </w:r>
          </w:p>
          <w:p w:rsidR="00FB281F" w:rsidRDefault="00395A06">
            <w:r>
              <w:t xml:space="preserve">Geben Sie im Bild </w:t>
            </w:r>
            <w:r>
              <w:rPr>
                <w:rStyle w:val="SAPScreenElement"/>
              </w:rPr>
              <w:t>Kontierungsdetails</w:t>
            </w:r>
            <w:r>
              <w:t xml:space="preserve"> folgende Daten ein:</w:t>
            </w:r>
          </w:p>
          <w:p w:rsidR="00FB281F" w:rsidRDefault="00395A06">
            <w:r>
              <w:rPr>
                <w:rStyle w:val="SAPScreenElement"/>
              </w:rPr>
              <w:lastRenderedPageBreak/>
              <w:t>Sachkonto</w:t>
            </w:r>
            <w:r>
              <w:t xml:space="preserve">: </w:t>
            </w:r>
            <w:r>
              <w:rPr>
                <w:rStyle w:val="SAPUserEntry"/>
              </w:rPr>
              <w:t>&lt;Ihr Sachkonto&gt;</w:t>
            </w:r>
          </w:p>
          <w:p w:rsidR="00FB281F" w:rsidRDefault="00395A06">
            <w:r>
              <w:rPr>
                <w:rStyle w:val="SAPScreenElement"/>
              </w:rPr>
              <w:t>Kostenstelle</w:t>
            </w:r>
            <w:r>
              <w:t xml:space="preserve">: </w:t>
            </w:r>
            <w:r>
              <w:rPr>
                <w:rStyle w:val="SAPUserEntry"/>
              </w:rPr>
              <w:t>&lt;Ihre Kostenstelle&gt;</w:t>
            </w:r>
          </w:p>
          <w:p w:rsidR="00FB281F" w:rsidRDefault="00395A06">
            <w:r>
              <w:t xml:space="preserve">Wählen Sie </w:t>
            </w:r>
            <w:r>
              <w:rPr>
                <w:rStyle w:val="SAPScreenElement"/>
              </w:rPr>
              <w:t>Zurück</w:t>
            </w:r>
            <w:r>
              <w:t>.</w:t>
            </w:r>
          </w:p>
          <w:p w:rsidR="00FB281F" w:rsidRDefault="00395A06">
            <w:r>
              <w:t xml:space="preserve">Wählen Sie </w:t>
            </w:r>
            <w:r>
              <w:rPr>
                <w:rStyle w:val="SAPScreenElement"/>
              </w:rPr>
              <w:t>Sichern</w:t>
            </w:r>
            <w:r>
              <w:t>.</w:t>
            </w:r>
          </w:p>
          <w:p w:rsidR="00FB281F" w:rsidRDefault="00395A06">
            <w:r>
              <w:t xml:space="preserve">Wählen Sie </w:t>
            </w:r>
            <w:r>
              <w:rPr>
                <w:rStyle w:val="SAPScreenElement"/>
              </w:rPr>
              <w:t>Zurück</w:t>
            </w:r>
            <w:r>
              <w:t>.</w:t>
            </w:r>
          </w:p>
        </w:tc>
        <w:tc>
          <w:tcPr>
            <w:tcW w:w="0" w:type="auto"/>
          </w:tcPr>
          <w:p w:rsidR="00FB281F" w:rsidRDefault="00395A06">
            <w:r>
              <w:lastRenderedPageBreak/>
              <w:t>Pflegen Sie die all</w:t>
            </w:r>
            <w:r>
              <w:t>gemeinen Daten.</w:t>
            </w:r>
          </w:p>
        </w:tc>
        <w:tc>
          <w:tcPr>
            <w:tcW w:w="0" w:type="auto"/>
          </w:tcPr>
          <w:p w:rsidR="00FB281F" w:rsidRDefault="00FB281F"/>
        </w:tc>
      </w:tr>
      <w:tr w:rsidR="00FB281F" w:rsidTr="00395A06">
        <w:tc>
          <w:tcPr>
            <w:tcW w:w="0" w:type="auto"/>
          </w:tcPr>
          <w:p w:rsidR="00FB281F" w:rsidRDefault="00395A06">
            <w:r>
              <w:t>5</w:t>
            </w:r>
          </w:p>
        </w:tc>
        <w:tc>
          <w:tcPr>
            <w:tcW w:w="0" w:type="auto"/>
          </w:tcPr>
          <w:p w:rsidR="00FB281F" w:rsidRDefault="00395A06">
            <w:r>
              <w:t>Bestellen</w:t>
            </w:r>
          </w:p>
        </w:tc>
        <w:tc>
          <w:tcPr>
            <w:tcW w:w="0" w:type="auto"/>
          </w:tcPr>
          <w:p w:rsidR="00FB281F" w:rsidRDefault="00395A06">
            <w:r>
              <w:t xml:space="preserve">Wählen Sie </w:t>
            </w:r>
            <w:r>
              <w:rPr>
                <w:rStyle w:val="SAPScreenElement"/>
              </w:rPr>
              <w:t>Bestellung</w:t>
            </w:r>
            <w:r>
              <w:t>.</w:t>
            </w:r>
          </w:p>
        </w:tc>
        <w:tc>
          <w:tcPr>
            <w:tcW w:w="0" w:type="auto"/>
          </w:tcPr>
          <w:p w:rsidR="00FB281F" w:rsidRDefault="00395A06">
            <w:r>
              <w:t>Die Bestellanforderung 1000XXXX wird angelegt.</w:t>
            </w:r>
          </w:p>
        </w:tc>
        <w:tc>
          <w:tcPr>
            <w:tcW w:w="0" w:type="auto"/>
          </w:tcPr>
          <w:p w:rsidR="00FB281F" w:rsidRDefault="00FB281F"/>
        </w:tc>
      </w:tr>
    </w:tbl>
    <w:p w:rsidR="00FB281F" w:rsidRDefault="00395A06">
      <w:pPr>
        <w:pStyle w:val="Heading1"/>
      </w:pPr>
      <w:bookmarkStart w:id="32" w:name="unique_15"/>
      <w:bookmarkStart w:id="33" w:name="_Toc52224301"/>
      <w:r>
        <w:lastRenderedPageBreak/>
        <w:t>Prozessintegration</w:t>
      </w:r>
      <w:bookmarkEnd w:id="32"/>
      <w:bookmarkEnd w:id="33"/>
    </w:p>
    <w:p w:rsidR="00FB281F" w:rsidRDefault="00395A06">
      <w:r>
        <w:t>Der im vorliegenden Testskript zu testende Prozess gehört zu einer Kette integrierter Prozesse.</w:t>
      </w:r>
    </w:p>
    <w:p w:rsidR="00FB281F" w:rsidRDefault="00395A06">
      <w:pPr>
        <w:pStyle w:val="Heading1"/>
      </w:pPr>
      <w:bookmarkStart w:id="34" w:name="unique_16"/>
      <w:bookmarkStart w:id="35" w:name="_Toc52224302"/>
      <w:r>
        <w:lastRenderedPageBreak/>
        <w:t>Nachfolgende Prozesse</w:t>
      </w:r>
      <w:bookmarkEnd w:id="34"/>
      <w:bookmarkEnd w:id="35"/>
    </w:p>
    <w:p w:rsidR="00FB281F" w:rsidRDefault="00395A06">
      <w:r>
        <w:t>Nach Abschluss de</w:t>
      </w:r>
      <w:r>
        <w:t>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1541"/>
        <w:gridCol w:w="12630"/>
      </w:tblGrid>
      <w:tr w:rsidR="00FB281F" w:rsidTr="00395A06">
        <w:trPr>
          <w:cnfStyle w:val="100000000000" w:firstRow="1" w:lastRow="0" w:firstColumn="0" w:lastColumn="0" w:oddVBand="0" w:evenVBand="0" w:oddHBand="0" w:evenHBand="0" w:firstRowFirstColumn="0" w:firstRowLastColumn="0" w:lastRowFirstColumn="0" w:lastRowLastColumn="0"/>
        </w:trPr>
        <w:tc>
          <w:tcPr>
            <w:tcW w:w="0" w:type="auto"/>
          </w:tcPr>
          <w:p w:rsidR="00FB281F" w:rsidRDefault="00395A06">
            <w:pPr>
              <w:pStyle w:val="SAPTableHeader"/>
            </w:pPr>
            <w:r>
              <w:t>Prozess</w:t>
            </w:r>
          </w:p>
        </w:tc>
        <w:tc>
          <w:tcPr>
            <w:tcW w:w="0" w:type="auto"/>
          </w:tcPr>
          <w:p w:rsidR="00FB281F" w:rsidRDefault="00395A06">
            <w:pPr>
              <w:pStyle w:val="SAPTableHeader"/>
            </w:pPr>
            <w:r>
              <w:t>Unternehmensbeschreibung</w:t>
            </w:r>
          </w:p>
        </w:tc>
      </w:tr>
      <w:tr w:rsidR="00FB281F" w:rsidTr="00395A06">
        <w:tc>
          <w:tcPr>
            <w:tcW w:w="0" w:type="auto"/>
          </w:tcPr>
          <w:p w:rsidR="00FB281F" w:rsidRDefault="00395A06">
            <w:r>
              <w:t>Anforderung(18J)</w:t>
            </w:r>
          </w:p>
        </w:tc>
        <w:tc>
          <w:tcPr>
            <w:tcW w:w="0" w:type="auto"/>
          </w:tcPr>
          <w:p w:rsidR="00FB281F" w:rsidRDefault="00395A06">
            <w:r>
              <w:t xml:space="preserve">Sie können eine Bestellanforderung mit einer Katalogposition anlegen, die basierend auf der </w:t>
            </w:r>
            <w:r>
              <w:t>von der Funktion für maschinelles Lernen vorgeschlagenen Katalogposition angelegt wurde.</w:t>
            </w:r>
          </w:p>
        </w:tc>
      </w:tr>
    </w:tbl>
    <w:p w:rsidR="00000000" w:rsidRDefault="00395A06"/>
    <w:p w:rsidR="00395A06" w:rsidRDefault="00395A06"/>
    <w:p w:rsidR="00395A06" w:rsidRDefault="00395A06"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95A06"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395A06" w:rsidRDefault="00395A06" w:rsidP="001D64AB">
            <w:r>
              <w:t>Type Style</w:t>
            </w:r>
          </w:p>
        </w:tc>
        <w:tc>
          <w:tcPr>
            <w:tcW w:w="11598" w:type="dxa"/>
          </w:tcPr>
          <w:p w:rsidR="00395A06" w:rsidRDefault="00395A06" w:rsidP="001D64AB">
            <w:r>
              <w:t>Description</w:t>
            </w:r>
          </w:p>
        </w:tc>
      </w:tr>
      <w:tr w:rsidR="00395A06" w:rsidRPr="001B5034" w:rsidTr="001D64AB">
        <w:tc>
          <w:tcPr>
            <w:tcW w:w="1554" w:type="dxa"/>
          </w:tcPr>
          <w:p w:rsidR="00395A06" w:rsidRPr="001B5034" w:rsidRDefault="00395A06" w:rsidP="001D64AB">
            <w:r w:rsidRPr="00601DC2">
              <w:rPr>
                <w:rStyle w:val="SAPScreenElement"/>
              </w:rPr>
              <w:t>Example</w:t>
            </w:r>
          </w:p>
        </w:tc>
        <w:tc>
          <w:tcPr>
            <w:tcW w:w="11598" w:type="dxa"/>
          </w:tcPr>
          <w:p w:rsidR="00395A06" w:rsidRDefault="00395A06" w:rsidP="001D64AB">
            <w:r w:rsidRPr="001B5034">
              <w:t>Words or characters quoted from the screen. These include field names, screen titles, pushbuttons labels, menu names, menu paths, and menu options.</w:t>
            </w:r>
          </w:p>
          <w:p w:rsidR="00395A06" w:rsidRPr="001B5034" w:rsidRDefault="00395A06" w:rsidP="001D64AB">
            <w:r>
              <w:t>Textual c</w:t>
            </w:r>
            <w:r w:rsidRPr="001B5034">
              <w:t xml:space="preserve">ross-references to other </w:t>
            </w:r>
            <w:r>
              <w:t>documents</w:t>
            </w:r>
            <w:r w:rsidRPr="001B5034">
              <w:t>.</w:t>
            </w:r>
          </w:p>
        </w:tc>
      </w:tr>
      <w:tr w:rsidR="00395A0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95A06" w:rsidRPr="005A5AB7" w:rsidRDefault="00395A06" w:rsidP="001D64AB">
            <w:pPr>
              <w:rPr>
                <w:rStyle w:val="SAPEmphasis"/>
              </w:rPr>
            </w:pPr>
            <w:r w:rsidRPr="00D61EBC">
              <w:rPr>
                <w:rStyle w:val="SAPEmphasis"/>
              </w:rPr>
              <w:t>Example</w:t>
            </w:r>
          </w:p>
        </w:tc>
        <w:tc>
          <w:tcPr>
            <w:tcW w:w="11598" w:type="dxa"/>
          </w:tcPr>
          <w:p w:rsidR="00395A06" w:rsidRPr="001B5034" w:rsidRDefault="00395A06" w:rsidP="001D64AB">
            <w:r w:rsidRPr="001B5034">
              <w:t xml:space="preserve">Emphasized words or </w:t>
            </w:r>
            <w:r>
              <w:t>expressions.</w:t>
            </w:r>
          </w:p>
        </w:tc>
      </w:tr>
      <w:tr w:rsidR="00395A06" w:rsidRPr="001B5034" w:rsidTr="001D64AB">
        <w:tc>
          <w:tcPr>
            <w:tcW w:w="1554" w:type="dxa"/>
          </w:tcPr>
          <w:p w:rsidR="00395A06" w:rsidRPr="001B5034" w:rsidRDefault="00395A06" w:rsidP="001D64AB">
            <w:r w:rsidRPr="009A20CD">
              <w:rPr>
                <w:rStyle w:val="SAPMonospace"/>
              </w:rPr>
              <w:t>EXAMPLE</w:t>
            </w:r>
          </w:p>
        </w:tc>
        <w:tc>
          <w:tcPr>
            <w:tcW w:w="11598" w:type="dxa"/>
          </w:tcPr>
          <w:p w:rsidR="00395A06" w:rsidRPr="001B5034" w:rsidRDefault="00395A06"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95A0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95A06" w:rsidRPr="005411A0" w:rsidRDefault="00395A06" w:rsidP="001D64AB">
            <w:pPr>
              <w:rPr>
                <w:rStyle w:val="SAPMonospace"/>
              </w:rPr>
            </w:pPr>
            <w:r w:rsidRPr="005411A0">
              <w:rPr>
                <w:rStyle w:val="SAPMonospace"/>
              </w:rPr>
              <w:t>Example</w:t>
            </w:r>
          </w:p>
        </w:tc>
        <w:tc>
          <w:tcPr>
            <w:tcW w:w="11598" w:type="dxa"/>
          </w:tcPr>
          <w:p w:rsidR="00395A06" w:rsidRPr="001B5034" w:rsidRDefault="00395A06" w:rsidP="001D64AB">
            <w:r w:rsidRPr="001B5034">
              <w:t>Output on the screen. This includes file and directory names and their paths, messages, names of variables and parameters, source text, and names of installation, upgrade and database tools.</w:t>
            </w:r>
          </w:p>
        </w:tc>
      </w:tr>
      <w:tr w:rsidR="00395A06" w:rsidRPr="001B5034" w:rsidTr="001D64AB">
        <w:tc>
          <w:tcPr>
            <w:tcW w:w="1554" w:type="dxa"/>
          </w:tcPr>
          <w:p w:rsidR="00395A06" w:rsidRPr="005A5AB7" w:rsidRDefault="00395A06" w:rsidP="001D64AB">
            <w:pPr>
              <w:rPr>
                <w:rStyle w:val="SAPEmphasis"/>
              </w:rPr>
            </w:pPr>
            <w:r w:rsidRPr="006F3BFA">
              <w:rPr>
                <w:rStyle w:val="SAPUserEntry"/>
              </w:rPr>
              <w:t>Example</w:t>
            </w:r>
          </w:p>
        </w:tc>
        <w:tc>
          <w:tcPr>
            <w:tcW w:w="11598" w:type="dxa"/>
          </w:tcPr>
          <w:p w:rsidR="00395A06" w:rsidRPr="001B5034" w:rsidRDefault="00395A06" w:rsidP="001D64AB">
            <w:r w:rsidRPr="001B5034">
              <w:t>Exact user entry. These are words or characters that you enter in the system exactly as they appear in the documentation.</w:t>
            </w:r>
          </w:p>
        </w:tc>
      </w:tr>
      <w:tr w:rsidR="00395A0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95A06" w:rsidRPr="006F3BFA" w:rsidRDefault="00395A06" w:rsidP="001D64AB">
            <w:pPr>
              <w:rPr>
                <w:rStyle w:val="SAPUserEntry"/>
              </w:rPr>
            </w:pPr>
            <w:r w:rsidRPr="006F3BFA">
              <w:rPr>
                <w:rStyle w:val="SAPUserEntry"/>
              </w:rPr>
              <w:t>&lt;Example&gt;</w:t>
            </w:r>
          </w:p>
        </w:tc>
        <w:tc>
          <w:tcPr>
            <w:tcW w:w="11598" w:type="dxa"/>
          </w:tcPr>
          <w:p w:rsidR="00395A06" w:rsidRPr="001B5034" w:rsidRDefault="00395A06" w:rsidP="001D64AB">
            <w:r w:rsidRPr="001B5034">
              <w:t>Variable user entry. Angle brackets indicate that you replace these words and characters with appropriate entries to make entries in the system.</w:t>
            </w:r>
          </w:p>
        </w:tc>
      </w:tr>
      <w:tr w:rsidR="00395A06" w:rsidRPr="001B5034" w:rsidTr="001D64AB">
        <w:tc>
          <w:tcPr>
            <w:tcW w:w="1554" w:type="dxa"/>
          </w:tcPr>
          <w:p w:rsidR="00395A06" w:rsidRPr="00601DC2" w:rsidRDefault="00395A06" w:rsidP="001D64AB">
            <w:pPr>
              <w:rPr>
                <w:rStyle w:val="SAPKeyboard"/>
              </w:rPr>
            </w:pPr>
            <w:r w:rsidRPr="005E595C">
              <w:rPr>
                <w:rStyle w:val="SAPKeyboard"/>
              </w:rPr>
              <w:t>EXAMPLE</w:t>
            </w:r>
          </w:p>
        </w:tc>
        <w:tc>
          <w:tcPr>
            <w:tcW w:w="11598" w:type="dxa"/>
          </w:tcPr>
          <w:p w:rsidR="00395A06" w:rsidRPr="001B5034" w:rsidRDefault="00395A06"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95A06" w:rsidRDefault="00395A06" w:rsidP="00C15062"/>
    <w:p w:rsidR="00395A06" w:rsidRDefault="00395A06" w:rsidP="00C15062">
      <w:pPr>
        <w:spacing w:after="200" w:line="276" w:lineRule="auto"/>
      </w:pPr>
    </w:p>
    <w:p w:rsidR="00395A06" w:rsidRPr="00416A0C" w:rsidRDefault="00395A06" w:rsidP="00C15062">
      <w:pPr>
        <w:sectPr w:rsidR="00395A06" w:rsidRPr="00416A0C" w:rsidSect="00395A06">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95A06" w:rsidTr="001D64AB">
        <w:trPr>
          <w:trHeight w:hRule="exact" w:val="227"/>
        </w:trPr>
        <w:tc>
          <w:tcPr>
            <w:tcW w:w="3969" w:type="dxa"/>
            <w:shd w:val="clear" w:color="auto" w:fill="000000" w:themeFill="text1"/>
            <w:tcMar>
              <w:top w:w="0" w:type="dxa"/>
              <w:bottom w:w="0" w:type="dxa"/>
            </w:tcMar>
          </w:tcPr>
          <w:p w:rsidR="00395A06" w:rsidRDefault="00395A06" w:rsidP="001D64AB"/>
        </w:tc>
      </w:tr>
      <w:tr w:rsidR="00395A06" w:rsidTr="001D64AB">
        <w:trPr>
          <w:trHeight w:hRule="exact" w:val="1134"/>
        </w:trPr>
        <w:tc>
          <w:tcPr>
            <w:tcW w:w="3969" w:type="dxa"/>
            <w:shd w:val="clear" w:color="auto" w:fill="FFFFFF" w:themeFill="background1"/>
          </w:tcPr>
          <w:p w:rsidR="00395A06" w:rsidRDefault="00395A06" w:rsidP="001D64AB">
            <w:pPr>
              <w:pStyle w:val="SAPLastPageGray"/>
            </w:pPr>
            <w:r>
              <w:t>www.sap.com/contactsap</w:t>
            </w:r>
          </w:p>
        </w:tc>
      </w:tr>
      <w:tr w:rsidR="00395A06" w:rsidTr="001D64AB">
        <w:trPr>
          <w:trHeight w:val="8120"/>
        </w:trPr>
        <w:tc>
          <w:tcPr>
            <w:tcW w:w="3969" w:type="dxa"/>
            <w:shd w:val="clear" w:color="auto" w:fill="FFFFFF" w:themeFill="background1"/>
            <w:vAlign w:val="bottom"/>
          </w:tcPr>
          <w:p w:rsidR="00395A06" w:rsidRPr="00CD309F" w:rsidRDefault="00395A06" w:rsidP="001D64AB">
            <w:pPr>
              <w:pStyle w:val="SAPLastPageNormal"/>
              <w:rPr>
                <w:lang w:val="en-US"/>
              </w:rPr>
            </w:pPr>
            <w:bookmarkStart w:id="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6"/>
          </w:p>
          <w:p w:rsidR="00395A06" w:rsidRDefault="00395A06" w:rsidP="001D64AB">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95A06" w:rsidRPr="00F42CDC" w:rsidRDefault="00395A06"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95A06" w:rsidRPr="00F42CDC" w:rsidRDefault="00395A06"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95A06" w:rsidRPr="00F42CDC" w:rsidRDefault="00395A06"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95A06" w:rsidRDefault="00395A06" w:rsidP="001D64AB">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7"/>
          </w:p>
          <w:p w:rsidR="00395A06" w:rsidRPr="00907380" w:rsidRDefault="00395A06" w:rsidP="001D64AB">
            <w:pPr>
              <w:pStyle w:val="SAPMaterialNumber"/>
            </w:pPr>
          </w:p>
        </w:tc>
      </w:tr>
    </w:tbl>
    <w:p w:rsidR="00395A06" w:rsidRPr="00C15062" w:rsidRDefault="00395A06"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5A06" w:rsidRPr="00C1506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95A06">
      <w:pPr>
        <w:spacing w:before="0" w:after="0" w:line="240" w:lineRule="auto"/>
      </w:pPr>
      <w:r>
        <w:separator/>
      </w:r>
    </w:p>
  </w:endnote>
  <w:endnote w:type="continuationSeparator" w:id="0">
    <w:p w:rsidR="00000000" w:rsidRDefault="00395A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06" w:rsidRDefault="00395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95A06" w:rsidRPr="005D1853" w:rsidTr="005B783C">
      <w:tc>
        <w:tcPr>
          <w:tcW w:w="5245" w:type="dxa"/>
          <w:vAlign w:val="bottom"/>
        </w:tcPr>
        <w:p w:rsidR="00395A06" w:rsidRDefault="00395A06" w:rsidP="005B783C">
          <w:pPr>
            <w:pStyle w:val="SAPFooterleft"/>
          </w:pPr>
          <w:fldSimple w:instr=" REF maintitle \* MERGEFORMAT ">
            <w:r>
              <w:t>Bildbasierter Einkauf (3UH)</w:t>
            </w:r>
          </w:fldSimple>
        </w:p>
        <w:p w:rsidR="00395A06" w:rsidRPr="001B2C66" w:rsidRDefault="00395A0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95A06" w:rsidRPr="00860C35" w:rsidRDefault="00395A0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95A06">
            <w:rPr>
              <w:rStyle w:val="SAPFooterSecurityLevel"/>
            </w:rPr>
            <w:t>public</w:t>
          </w:r>
          <w:r>
            <w:rPr>
              <w:rStyle w:val="SAPFooterSecurityLevel"/>
            </w:rPr>
            <w:fldChar w:fldCharType="end"/>
          </w:r>
          <w:r w:rsidRPr="00860C35">
            <w:rPr>
              <w:rStyle w:val="SAPFooterSecurityLevel"/>
            </w:rPr>
            <w:t xml:space="preserve"> </w:t>
          </w:r>
        </w:p>
        <w:p w:rsidR="00395A06" w:rsidRPr="00860C35" w:rsidRDefault="00395A06"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95A06" w:rsidRPr="004319A4" w:rsidRDefault="00395A0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395A06" w:rsidRDefault="00395A06" w:rsidP="000801B0">
    <w:pPr>
      <w:pStyle w:val="Footer"/>
    </w:pPr>
  </w:p>
  <w:p w:rsidR="00395A06" w:rsidRDefault="00395A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06" w:rsidRDefault="00395A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06" w:rsidRPr="00395A06" w:rsidRDefault="00395A06" w:rsidP="00395A06">
    <w:pPr>
      <w:pStyle w:val="Footer"/>
    </w:pPr>
    <w:bookmarkStart w:id="38" w:name="_GoBack"/>
    <w:bookmarkEnd w:id="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8A" w:rsidRPr="00395A06" w:rsidRDefault="00395A06" w:rsidP="00395A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06" w:rsidRPr="00395A06" w:rsidRDefault="00395A06" w:rsidP="00395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95A06">
      <w:pPr>
        <w:spacing w:before="0" w:after="0" w:line="240" w:lineRule="auto"/>
      </w:pPr>
      <w:r>
        <w:rPr>
          <w:color w:val="000000"/>
        </w:rPr>
        <w:separator/>
      </w:r>
    </w:p>
  </w:footnote>
  <w:footnote w:type="continuationSeparator" w:id="0">
    <w:p w:rsidR="00000000" w:rsidRDefault="00395A0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06" w:rsidRDefault="00395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06" w:rsidRPr="005B6104" w:rsidRDefault="00395A06" w:rsidP="00F14753">
    <w:pPr>
      <w:pStyle w:val="SAPHeader"/>
      <w:rPr>
        <w:sz w:val="4"/>
        <w:szCs w:val="4"/>
        <w:lang w:val="de-DE"/>
      </w:rPr>
    </w:pPr>
  </w:p>
  <w:p w:rsidR="00395A06" w:rsidRPr="00F14753" w:rsidRDefault="00395A06" w:rsidP="00F14753">
    <w:pPr>
      <w:pStyle w:val="Header"/>
      <w:rPr>
        <w:sz w:val="2"/>
        <w:szCs w:val="2"/>
      </w:rPr>
    </w:pPr>
  </w:p>
  <w:p w:rsidR="00395A06" w:rsidRDefault="00395A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95A06" w:rsidRPr="005D1853" w:rsidTr="005B783C">
      <w:tc>
        <w:tcPr>
          <w:tcW w:w="5245" w:type="dxa"/>
          <w:vAlign w:val="bottom"/>
        </w:tcPr>
        <w:p w:rsidR="00395A06" w:rsidRDefault="00395A06" w:rsidP="005B783C">
          <w:pPr>
            <w:pStyle w:val="SAPFooterleft"/>
          </w:pPr>
          <w:fldSimple w:instr=" REF maintitle \* MERGEFORMAT ">
            <w:sdt>
              <w:sdtPr>
                <w:alias w:val="Scope item name"/>
                <w:tag w:val="Scope item name"/>
                <w:id w:val="-1612121847"/>
                <w:placeholder>
                  <w:docPart w:val="A7D7C970E8A643AD9C0EC25F12C74737"/>
                </w:placeholder>
                <w:showingPlcHdr/>
              </w:sdtPr>
              <w:sdtContent>
                <w:r>
                  <w:t>Enter Scope Item Name</w:t>
                </w:r>
              </w:sdtContent>
            </w:sdt>
          </w:fldSimple>
        </w:p>
        <w:p w:rsidR="00395A06" w:rsidRPr="001B2C66" w:rsidRDefault="00395A0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95A06" w:rsidRPr="00860C35" w:rsidRDefault="00395A0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95A06" w:rsidRPr="00860C35" w:rsidRDefault="00395A06"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95A06" w:rsidRPr="004319A4" w:rsidRDefault="00395A0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95A06" w:rsidRDefault="00395A06" w:rsidP="000801B0">
    <w:pPr>
      <w:pStyle w:val="Footer"/>
    </w:pPr>
  </w:p>
  <w:p w:rsidR="00395A06" w:rsidRDefault="00395A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95A06" w:rsidRPr="005D1853" w:rsidTr="005B783C">
      <w:tc>
        <w:tcPr>
          <w:tcW w:w="5245" w:type="dxa"/>
          <w:vAlign w:val="bottom"/>
        </w:tcPr>
        <w:p w:rsidR="00395A06" w:rsidRDefault="00395A06" w:rsidP="005B783C">
          <w:pPr>
            <w:pStyle w:val="SAPFooterleft"/>
          </w:pPr>
          <w:fldSimple w:instr=" REF maintitle \* MERGEFORMAT ">
            <w:sdt>
              <w:sdtPr>
                <w:alias w:val="Scope item name"/>
                <w:tag w:val="Scope item name"/>
                <w:id w:val="2065364655"/>
                <w:placeholder>
                  <w:docPart w:val="FC03B9B180EB4D19B588279C26886510"/>
                </w:placeholder>
                <w:showingPlcHdr/>
              </w:sdtPr>
              <w:sdtContent>
                <w:r>
                  <w:t>Enter Scope Item Name</w:t>
                </w:r>
              </w:sdtContent>
            </w:sdt>
          </w:fldSimple>
        </w:p>
        <w:p w:rsidR="00395A06" w:rsidRPr="001B2C66" w:rsidRDefault="00395A0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95A06" w:rsidRPr="00860C35" w:rsidRDefault="00395A0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95A06" w:rsidRPr="00860C35" w:rsidRDefault="00395A06"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95A06" w:rsidRPr="004319A4" w:rsidRDefault="00395A0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95A06" w:rsidRDefault="00395A06" w:rsidP="000801B0">
    <w:pPr>
      <w:pStyle w:val="Footer"/>
    </w:pPr>
  </w:p>
  <w:p w:rsidR="00395A06" w:rsidRPr="00395A06" w:rsidRDefault="00395A06" w:rsidP="00395A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06" w:rsidRPr="00395A06" w:rsidRDefault="00395A06" w:rsidP="00395A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06" w:rsidRPr="00395A06" w:rsidRDefault="00395A06" w:rsidP="00395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CF4CFA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F30393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71C8D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5F31471"/>
    <w:multiLevelType w:val="multilevel"/>
    <w:tmpl w:val="B80E76D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4687063"/>
    <w:multiLevelType w:val="multilevel"/>
    <w:tmpl w:val="8DFEB94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0822077"/>
    <w:multiLevelType w:val="multilevel"/>
    <w:tmpl w:val="768A1CB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F3A458B"/>
    <w:multiLevelType w:val="multilevel"/>
    <w:tmpl w:val="5B842FB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9"/>
    <w:lvlOverride w:ilvl="0">
      <w:startOverride w:val="1"/>
    </w:lvlOverride>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B281F"/>
    <w:rsid w:val="00395A06"/>
    <w:rsid w:val="00FB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A0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95A06"/>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95A0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95A0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95A06"/>
    <w:pPr>
      <w:numPr>
        <w:ilvl w:val="3"/>
      </w:numPr>
      <w:outlineLvl w:val="3"/>
    </w:pPr>
    <w:rPr>
      <w:bCs/>
      <w:iCs/>
    </w:rPr>
  </w:style>
  <w:style w:type="paragraph" w:styleId="Heading5">
    <w:name w:val="heading 5"/>
    <w:basedOn w:val="Heading2"/>
    <w:next w:val="Normal"/>
    <w:link w:val="Heading5Char"/>
    <w:unhideWhenUsed/>
    <w:qFormat/>
    <w:rsid w:val="00395A0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95A0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95A06"/>
    <w:pPr>
      <w:spacing w:before="60" w:after="60"/>
    </w:pPr>
    <w:rPr>
      <w:b/>
      <w:bCs/>
      <w:color w:val="FFFFFF" w:themeColor="background1"/>
      <w:sz w:val="18"/>
    </w:rPr>
  </w:style>
  <w:style w:type="character" w:customStyle="1" w:styleId="SAPEmphasis">
    <w:name w:val="SAP_Emphasis"/>
    <w:basedOn w:val="DefaultParagraphFont"/>
    <w:uiPriority w:val="1"/>
    <w:qFormat/>
    <w:rsid w:val="00395A0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95A0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95A0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95A0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95A0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95A06"/>
    <w:pPr>
      <w:keepNext w:val="0"/>
      <w:spacing w:before="0"/>
    </w:pPr>
  </w:style>
  <w:style w:type="paragraph" w:styleId="TOC3">
    <w:name w:val="toc 3"/>
    <w:basedOn w:val="TOC1"/>
    <w:autoRedefine/>
    <w:uiPriority w:val="39"/>
    <w:unhideWhenUsed/>
    <w:rsid w:val="00395A06"/>
    <w:pPr>
      <w:keepNext w:val="0"/>
      <w:tabs>
        <w:tab w:val="left" w:pos="1418"/>
      </w:tabs>
      <w:spacing w:before="0"/>
      <w:ind w:left="1418" w:hanging="794"/>
    </w:pPr>
  </w:style>
  <w:style w:type="paragraph" w:styleId="TOC4">
    <w:name w:val="toc 4"/>
    <w:basedOn w:val="TOC3"/>
    <w:next w:val="Normal"/>
    <w:autoRedefine/>
    <w:uiPriority w:val="39"/>
    <w:unhideWhenUsed/>
    <w:rsid w:val="00395A06"/>
    <w:pPr>
      <w:tabs>
        <w:tab w:val="left" w:pos="1985"/>
      </w:tabs>
      <w:ind w:right="851"/>
    </w:pPr>
  </w:style>
  <w:style w:type="paragraph" w:styleId="TOC5">
    <w:name w:val="toc 5"/>
    <w:basedOn w:val="TOC4"/>
    <w:next w:val="Normal"/>
    <w:autoRedefine/>
    <w:uiPriority w:val="39"/>
    <w:unhideWhenUsed/>
    <w:rsid w:val="00395A06"/>
  </w:style>
  <w:style w:type="character" w:customStyle="1" w:styleId="SAPKeyboard">
    <w:name w:val="SAP_Keyboard"/>
    <w:basedOn w:val="SAPMonospace"/>
    <w:uiPriority w:val="1"/>
    <w:qFormat/>
    <w:rsid w:val="00395A0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95A0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95A06"/>
    <w:rPr>
      <w:sz w:val="20"/>
      <w:szCs w:val="24"/>
    </w:rPr>
  </w:style>
  <w:style w:type="character" w:customStyle="1" w:styleId="TitleChar">
    <w:name w:val="Title Char"/>
    <w:basedOn w:val="StandardChar"/>
    <w:link w:val="Title"/>
    <w:rsid w:val="00395A06"/>
    <w:rPr>
      <w:rFonts w:cs="Arial"/>
      <w:b/>
      <w:bCs/>
      <w:color w:val="333399"/>
      <w:sz w:val="48"/>
      <w:szCs w:val="32"/>
    </w:rPr>
  </w:style>
  <w:style w:type="character" w:customStyle="1" w:styleId="SAPNoteHeadingChar">
    <w:name w:val="SAP_NoteHeading Char"/>
    <w:basedOn w:val="TitleChar"/>
    <w:link w:val="SAPNoteHeading"/>
    <w:rsid w:val="00395A0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95A0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95A0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95A0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95A0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95A06"/>
    <w:pPr>
      <w:numPr>
        <w:numId w:val="0"/>
      </w:numPr>
      <w:outlineLvl w:val="9"/>
    </w:pPr>
    <w:rPr>
      <w:b/>
    </w:rPr>
  </w:style>
  <w:style w:type="character" w:customStyle="1" w:styleId="SAPHeading1NoNumberChar">
    <w:name w:val="SAP_Heading1NoNumber Char"/>
    <w:basedOn w:val="TitleChar"/>
    <w:link w:val="SAPHeading1NoNumber"/>
    <w:rsid w:val="00395A0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95A0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95A06"/>
    <w:pPr>
      <w:numPr>
        <w:numId w:val="11"/>
      </w:numPr>
    </w:pPr>
  </w:style>
  <w:style w:type="paragraph" w:styleId="ListNumber2">
    <w:name w:val="List Number 2"/>
    <w:basedOn w:val="Normal"/>
    <w:uiPriority w:val="99"/>
    <w:unhideWhenUsed/>
    <w:qFormat/>
    <w:rsid w:val="00395A06"/>
    <w:pPr>
      <w:numPr>
        <w:ilvl w:val="1"/>
        <w:numId w:val="11"/>
      </w:numPr>
    </w:pPr>
  </w:style>
  <w:style w:type="paragraph" w:styleId="ListNumber3">
    <w:name w:val="List Number 3"/>
    <w:basedOn w:val="Normal"/>
    <w:uiPriority w:val="99"/>
    <w:unhideWhenUsed/>
    <w:qFormat/>
    <w:rsid w:val="00395A06"/>
    <w:pPr>
      <w:numPr>
        <w:ilvl w:val="2"/>
        <w:numId w:val="11"/>
      </w:numPr>
    </w:pPr>
  </w:style>
  <w:style w:type="paragraph" w:styleId="ListBullet">
    <w:name w:val="List Bullet"/>
    <w:basedOn w:val="Normal"/>
    <w:uiPriority w:val="99"/>
    <w:unhideWhenUsed/>
    <w:qFormat/>
    <w:rsid w:val="00395A06"/>
    <w:pPr>
      <w:numPr>
        <w:numId w:val="13"/>
      </w:numPr>
    </w:pPr>
  </w:style>
  <w:style w:type="paragraph" w:styleId="ListBullet2">
    <w:name w:val="List Bullet 2"/>
    <w:basedOn w:val="Normal"/>
    <w:uiPriority w:val="99"/>
    <w:unhideWhenUsed/>
    <w:qFormat/>
    <w:rsid w:val="00395A06"/>
    <w:pPr>
      <w:numPr>
        <w:numId w:val="15"/>
      </w:numPr>
    </w:pPr>
  </w:style>
  <w:style w:type="paragraph" w:styleId="ListBullet3">
    <w:name w:val="List Bullet 3"/>
    <w:basedOn w:val="Normal"/>
    <w:uiPriority w:val="99"/>
    <w:unhideWhenUsed/>
    <w:qFormat/>
    <w:rsid w:val="00395A06"/>
    <w:pPr>
      <w:numPr>
        <w:numId w:val="17"/>
      </w:numPr>
    </w:pPr>
  </w:style>
  <w:style w:type="paragraph" w:styleId="ListContinue">
    <w:name w:val="List Continue"/>
    <w:basedOn w:val="Normal"/>
    <w:uiPriority w:val="99"/>
    <w:unhideWhenUsed/>
    <w:qFormat/>
    <w:rsid w:val="00395A06"/>
    <w:pPr>
      <w:ind w:left="340"/>
    </w:pPr>
  </w:style>
  <w:style w:type="paragraph" w:styleId="ListContinue2">
    <w:name w:val="List Continue 2"/>
    <w:basedOn w:val="Normal"/>
    <w:uiPriority w:val="99"/>
    <w:unhideWhenUsed/>
    <w:qFormat/>
    <w:rsid w:val="00395A06"/>
    <w:pPr>
      <w:ind w:left="680"/>
    </w:pPr>
  </w:style>
  <w:style w:type="paragraph" w:styleId="ListContinue3">
    <w:name w:val="List Continue 3"/>
    <w:basedOn w:val="Normal"/>
    <w:uiPriority w:val="99"/>
    <w:unhideWhenUsed/>
    <w:qFormat/>
    <w:rsid w:val="00395A06"/>
    <w:pPr>
      <w:ind w:left="1021"/>
    </w:pPr>
  </w:style>
  <w:style w:type="character" w:customStyle="1" w:styleId="Heading1Char">
    <w:name w:val="Heading 1 Char"/>
    <w:basedOn w:val="DefaultParagraphFont"/>
    <w:link w:val="Heading1"/>
    <w:uiPriority w:val="9"/>
    <w:locked/>
    <w:rsid w:val="00395A0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95A0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95A0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95A0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95A0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9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95A06"/>
    <w:rPr>
      <w:color w:val="auto"/>
      <w:sz w:val="24"/>
    </w:rPr>
  </w:style>
  <w:style w:type="paragraph" w:customStyle="1" w:styleId="SAPMainTitle">
    <w:name w:val="SAP_MainTitle"/>
    <w:basedOn w:val="Normal"/>
    <w:next w:val="Normal"/>
    <w:rsid w:val="00395A0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95A06"/>
    <w:pPr>
      <w:spacing w:line="260" w:lineRule="exact"/>
      <w:jc w:val="right"/>
    </w:pPr>
    <w:rPr>
      <w:caps/>
      <w:color w:val="auto"/>
      <w:spacing w:val="10"/>
      <w:sz w:val="20"/>
    </w:rPr>
  </w:style>
  <w:style w:type="paragraph" w:customStyle="1" w:styleId="SAPDocumentVersion">
    <w:name w:val="SAP_DocumentVersion"/>
    <w:basedOn w:val="SAPSecurityLevel"/>
    <w:rsid w:val="00395A0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95A06"/>
    <w:rPr>
      <w:rFonts w:ascii="BentonSans Book" w:hAnsi="BentonSans Book" w:cs="Times New Roman"/>
      <w:color w:val="0076CB"/>
      <w:sz w:val="12"/>
      <w:u w:val="none"/>
    </w:rPr>
  </w:style>
  <w:style w:type="paragraph" w:customStyle="1" w:styleId="SAPMaterialNumber">
    <w:name w:val="SAP_MaterialNumber"/>
    <w:basedOn w:val="Normal"/>
    <w:locked/>
    <w:rsid w:val="00395A0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95A06"/>
  </w:style>
  <w:style w:type="paragraph" w:customStyle="1" w:styleId="SAPFooterleft">
    <w:name w:val="SAP_Footer_left"/>
    <w:basedOn w:val="Footer"/>
    <w:locked/>
    <w:rsid w:val="00395A0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95A06"/>
    <w:rPr>
      <w:rFonts w:ascii="BentonSans Bold" w:hAnsi="BentonSans Bold" w:cs="Times New Roman"/>
    </w:rPr>
  </w:style>
  <w:style w:type="character" w:customStyle="1" w:styleId="SAPFooterSecurityLevel">
    <w:name w:val="SAP_Footer_SecurityLevel"/>
    <w:basedOn w:val="DefaultParagraphFont"/>
    <w:uiPriority w:val="1"/>
    <w:locked/>
    <w:rsid w:val="00395A06"/>
    <w:rPr>
      <w:rFonts w:cs="Times New Roman"/>
      <w:caps/>
      <w:spacing w:val="6"/>
    </w:rPr>
  </w:style>
  <w:style w:type="paragraph" w:customStyle="1" w:styleId="SAPLastPageGray">
    <w:name w:val="SAP_LastPage_Gray"/>
    <w:basedOn w:val="Normal"/>
    <w:locked/>
    <w:rsid w:val="00395A0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95A06"/>
    <w:pPr>
      <w:spacing w:before="0" w:after="0" w:line="180" w:lineRule="exact"/>
    </w:pPr>
    <w:rPr>
      <w:rFonts w:cs="Arial"/>
      <w:sz w:val="12"/>
      <w:szCs w:val="18"/>
      <w:lang w:val="de-DE"/>
    </w:rPr>
  </w:style>
  <w:style w:type="paragraph" w:customStyle="1" w:styleId="SAPFooterright">
    <w:name w:val="SAP_Footer_right"/>
    <w:basedOn w:val="SAPFooterleft"/>
    <w:locked/>
    <w:rsid w:val="00395A06"/>
    <w:pPr>
      <w:jc w:val="right"/>
    </w:pPr>
    <w:rPr>
      <w:noProof/>
    </w:rPr>
  </w:style>
  <w:style w:type="paragraph" w:customStyle="1" w:styleId="SAPFooterCurrentTopicRight">
    <w:name w:val="SAP_Footer_CurrentTopicRight"/>
    <w:basedOn w:val="SAPFooterright"/>
    <w:qFormat/>
    <w:locked/>
    <w:rsid w:val="00395A06"/>
    <w:rPr>
      <w:rFonts w:ascii="BentonSans Bold" w:hAnsi="BentonSans Bold"/>
    </w:rPr>
  </w:style>
  <w:style w:type="paragraph" w:customStyle="1" w:styleId="SAPFooterCurrentTopicLeft">
    <w:name w:val="SAP_Footer_CurrentTopicLeft"/>
    <w:basedOn w:val="SAPFooterleft"/>
    <w:qFormat/>
    <w:locked/>
    <w:rsid w:val="00395A06"/>
    <w:rPr>
      <w:rFonts w:ascii="BentonSans Bold" w:hAnsi="BentonSans Bold"/>
    </w:rPr>
  </w:style>
  <w:style w:type="paragraph" w:styleId="Header">
    <w:name w:val="header"/>
    <w:basedOn w:val="Normal"/>
    <w:link w:val="HeaderChar"/>
    <w:uiPriority w:val="99"/>
    <w:unhideWhenUsed/>
    <w:rsid w:val="00395A0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A06"/>
    <w:rPr>
      <w:rFonts w:ascii="BentonSans Book" w:eastAsia="MS Mincho" w:hAnsi="BentonSans Book" w:cs="Times New Roman"/>
      <w:kern w:val="0"/>
      <w:sz w:val="18"/>
      <w:szCs w:val="24"/>
    </w:rPr>
  </w:style>
  <w:style w:type="paragraph" w:customStyle="1" w:styleId="SAPHeader">
    <w:name w:val="SAP_Header"/>
    <w:basedOn w:val="Normal"/>
    <w:locked/>
    <w:rsid w:val="00395A0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elp.sap.com/viewer/S4HANA2020_AdminGuide"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support.sap.com/content/dam/SAAP/Sol_Pack/Library/Others/3UH_Mouse.jpg"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7C970E8A643AD9C0EC25F12C74737"/>
        <w:category>
          <w:name w:val="General"/>
          <w:gallery w:val="placeholder"/>
        </w:category>
        <w:types>
          <w:type w:val="bbPlcHdr"/>
        </w:types>
        <w:behaviors>
          <w:behavior w:val="content"/>
        </w:behaviors>
        <w:guid w:val="{540A600D-8ED4-4A4F-9B10-E54BCAF8B476}"/>
      </w:docPartPr>
      <w:docPartBody>
        <w:p w:rsidR="00000000" w:rsidRDefault="00D560D2" w:rsidP="00D560D2">
          <w:pPr>
            <w:pStyle w:val="A7D7C970E8A643AD9C0EC25F12C74737"/>
          </w:pPr>
          <w:r>
            <w:t>Enter Scope Item Name</w:t>
          </w:r>
        </w:p>
      </w:docPartBody>
    </w:docPart>
    <w:docPart>
      <w:docPartPr>
        <w:name w:val="FC03B9B180EB4D19B588279C26886510"/>
        <w:category>
          <w:name w:val="General"/>
          <w:gallery w:val="placeholder"/>
        </w:category>
        <w:types>
          <w:type w:val="bbPlcHdr"/>
        </w:types>
        <w:behaviors>
          <w:behavior w:val="content"/>
        </w:behaviors>
        <w:guid w:val="{8F7C80C7-8E2C-4B6F-8877-C1053455C326}"/>
      </w:docPartPr>
      <w:docPartBody>
        <w:p w:rsidR="00000000" w:rsidRDefault="00D560D2" w:rsidP="00D560D2">
          <w:pPr>
            <w:pStyle w:val="FC03B9B180EB4D19B588279C2688651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D2"/>
    <w:rsid w:val="00D5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34A7DD3D24C069E509D285D0B860E">
    <w:name w:val="5A534A7DD3D24C069E509D285D0B860E"/>
    <w:rsid w:val="00D560D2"/>
  </w:style>
  <w:style w:type="paragraph" w:customStyle="1" w:styleId="A7D7C970E8A643AD9C0EC25F12C74737">
    <w:name w:val="A7D7C970E8A643AD9C0EC25F12C74737"/>
    <w:rsid w:val="00D560D2"/>
  </w:style>
  <w:style w:type="paragraph" w:customStyle="1" w:styleId="FC03B9B180EB4D19B588279C26886510">
    <w:name w:val="FC03B9B180EB4D19B588279C26886510"/>
    <w:rsid w:val="00D560D2"/>
  </w:style>
  <w:style w:type="paragraph" w:customStyle="1" w:styleId="837310F24481425698C55BB9A669AB35">
    <w:name w:val="837310F24481425698C55BB9A669AB35"/>
    <w:rsid w:val="00D56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A9C4C0D-36E0-47DC-BC36-E6500CFCD2D3}"/>
</file>

<file path=customXml/itemProps2.xml><?xml version="1.0" encoding="utf-8"?>
<ds:datastoreItem xmlns:ds="http://schemas.openxmlformats.org/officeDocument/2006/customXml" ds:itemID="{58E9C004-61B1-4421-85CB-C3D49F727A1C}"/>
</file>

<file path=customXml/itemProps3.xml><?xml version="1.0" encoding="utf-8"?>
<ds:datastoreItem xmlns:ds="http://schemas.openxmlformats.org/officeDocument/2006/customXml" ds:itemID="{13C44F7F-E557-4D63-94B1-B8872784DA6C}"/>
</file>

<file path=docProps/app.xml><?xml version="1.0" encoding="utf-8"?>
<Properties xmlns="http://schemas.openxmlformats.org/officeDocument/2006/extended-properties" xmlns:vt="http://schemas.openxmlformats.org/officeDocument/2006/docPropsVTypes">
  <Template>Normal.dotm</Template>
  <TotalTime>0</TotalTime>
  <Pages>14</Pages>
  <Words>2571</Words>
  <Characters>14661</Characters>
  <Application>Microsoft Office Word</Application>
  <DocSecurity>4</DocSecurity>
  <Lines>122</Lines>
  <Paragraphs>34</Paragraphs>
  <ScaleCrop>false</ScaleCrop>
  <Company/>
  <LinksUpToDate>false</LinksUpToDate>
  <CharactersWithSpaces>17198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2020-09-28T20:24:00Z</dcterms:created>
  <dcterms:modified xsi:type="dcterms:W3CDTF">2020-09-28T20:24:00Z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