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F2226" w:rsidRPr="00FC413A" w:rsidTr="007E4D04">
        <w:trPr>
          <w:trHeight w:hRule="exact" w:val="227"/>
        </w:trPr>
        <w:tc>
          <w:tcPr>
            <w:tcW w:w="4962" w:type="dxa"/>
            <w:tcBorders>
              <w:bottom w:val="single" w:sz="4" w:space="0" w:color="auto"/>
            </w:tcBorders>
            <w:shd w:val="clear" w:color="auto" w:fill="000000" w:themeFill="text1"/>
          </w:tcPr>
          <w:p w:rsidR="002F2226" w:rsidRPr="00FC413A" w:rsidRDefault="002F2226" w:rsidP="007E4D0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F2226" w:rsidRPr="00FC413A" w:rsidRDefault="002F2226" w:rsidP="007E4D04"/>
        </w:tc>
      </w:tr>
      <w:tr w:rsidR="002F2226" w:rsidTr="007E4D04">
        <w:trPr>
          <w:trHeight w:val="636"/>
        </w:trPr>
        <w:tc>
          <w:tcPr>
            <w:tcW w:w="4962" w:type="dxa"/>
            <w:vMerge w:val="restart"/>
            <w:tcBorders>
              <w:top w:val="single" w:sz="4" w:space="0" w:color="auto"/>
              <w:bottom w:val="nil"/>
              <w:right w:val="nil"/>
            </w:tcBorders>
            <w:shd w:val="clear" w:color="auto" w:fill="F0AB00"/>
            <w:tcMar>
              <w:top w:w="113" w:type="dxa"/>
            </w:tcMar>
          </w:tcPr>
          <w:p w:rsidR="002F2226" w:rsidRPr="00E540A2" w:rsidRDefault="002F2226" w:rsidP="002F2226">
            <w:pPr>
              <w:pStyle w:val="SAPCollateralType"/>
            </w:pPr>
            <w:r>
              <w:t>Test Script</w:t>
            </w:r>
          </w:p>
          <w:p w:rsidR="002F2226" w:rsidRPr="00E540A2" w:rsidRDefault="002F2226" w:rsidP="002F2226">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2F2226" w:rsidRPr="00CF3F1C" w:rsidRDefault="002F2226" w:rsidP="007E4D04">
            <w:pPr>
              <w:pStyle w:val="SAPSecurityLevel"/>
            </w:pPr>
            <w:bookmarkStart w:id="1" w:name="securitylevel"/>
            <w:r w:rsidRPr="00CF3F1C">
              <w:t>public</w:t>
            </w:r>
            <w:bookmarkEnd w:id="1"/>
          </w:p>
        </w:tc>
      </w:tr>
      <w:tr w:rsidR="002F2226" w:rsidTr="007E4D04">
        <w:trPr>
          <w:trHeight w:hRule="exact" w:val="2402"/>
        </w:trPr>
        <w:tc>
          <w:tcPr>
            <w:tcW w:w="4962" w:type="dxa"/>
            <w:vMerge/>
            <w:tcBorders>
              <w:top w:val="nil"/>
              <w:bottom w:val="nil"/>
              <w:right w:val="nil"/>
            </w:tcBorders>
            <w:shd w:val="clear" w:color="auto" w:fill="F0AB00"/>
            <w:tcMar>
              <w:top w:w="113" w:type="dxa"/>
            </w:tcMar>
          </w:tcPr>
          <w:p w:rsidR="002F2226" w:rsidRDefault="002F2226" w:rsidP="007E4D04">
            <w:pPr>
              <w:pStyle w:val="SAPCollateralType"/>
            </w:pPr>
          </w:p>
        </w:tc>
        <w:tc>
          <w:tcPr>
            <w:tcW w:w="9383" w:type="dxa"/>
            <w:tcBorders>
              <w:top w:val="nil"/>
              <w:left w:val="nil"/>
              <w:bottom w:val="nil"/>
            </w:tcBorders>
            <w:shd w:val="clear" w:color="auto" w:fill="F0AB00"/>
            <w:tcMar>
              <w:top w:w="113" w:type="dxa"/>
            </w:tcMar>
          </w:tcPr>
          <w:p w:rsidR="002F2226" w:rsidRDefault="002F2226" w:rsidP="007E4D04">
            <w:pPr>
              <w:pStyle w:val="SAPMainTitle"/>
            </w:pPr>
            <w:bookmarkStart w:id="2" w:name="maintitle"/>
            <w:r>
              <w:t>Mass Change Manufacturing Bill of Material for Production (3LP_DE)</w:t>
            </w:r>
            <w:bookmarkEnd w:id="2"/>
          </w:p>
          <w:p w:rsidR="002F2226" w:rsidRDefault="002F2226" w:rsidP="007E4D04">
            <w:pPr>
              <w:pStyle w:val="SAPMainTitle"/>
            </w:pPr>
          </w:p>
        </w:tc>
      </w:tr>
    </w:tbl>
    <w:p w:rsidR="002F2226" w:rsidRPr="009B6859" w:rsidRDefault="002F2226" w:rsidP="00A33D78">
      <w:pPr>
        <w:pStyle w:val="SAPKeyblockTitle"/>
      </w:pPr>
      <w:r w:rsidRPr="009B6859">
        <w:t>Table of Contents</w:t>
      </w:r>
    </w:p>
    <w:p w:rsidR="002F2226" w:rsidRDefault="002F222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0433" w:history="1">
        <w:r w:rsidRPr="00086361">
          <w:rPr>
            <w:rStyle w:val="Hyperlink"/>
            <w:noProof/>
          </w:rPr>
          <w:t>1</w:t>
        </w:r>
        <w:r>
          <w:rPr>
            <w:rFonts w:asciiTheme="minorHAnsi" w:eastAsiaTheme="minorEastAsia" w:hAnsiTheme="minorHAnsi" w:cstheme="minorBidi"/>
            <w:noProof/>
            <w:sz w:val="22"/>
            <w:szCs w:val="22"/>
          </w:rPr>
          <w:tab/>
        </w:r>
        <w:r w:rsidRPr="00086361">
          <w:rPr>
            <w:rStyle w:val="Hyperlink"/>
            <w:noProof/>
          </w:rPr>
          <w:t>Purpose</w:t>
        </w:r>
        <w:r>
          <w:rPr>
            <w:noProof/>
            <w:webHidden/>
          </w:rPr>
          <w:tab/>
        </w:r>
        <w:r>
          <w:rPr>
            <w:noProof/>
            <w:webHidden/>
          </w:rPr>
          <w:fldChar w:fldCharType="begin"/>
        </w:r>
        <w:r>
          <w:rPr>
            <w:noProof/>
            <w:webHidden/>
          </w:rPr>
          <w:instrText xml:space="preserve"> PAGEREF _Toc51140433 \h </w:instrText>
        </w:r>
        <w:r>
          <w:rPr>
            <w:noProof/>
            <w:webHidden/>
          </w:rPr>
        </w:r>
        <w:r>
          <w:rPr>
            <w:noProof/>
            <w:webHidden/>
          </w:rPr>
          <w:fldChar w:fldCharType="separate"/>
        </w:r>
        <w:r>
          <w:rPr>
            <w:noProof/>
            <w:webHidden/>
          </w:rPr>
          <w:t>3</w:t>
        </w:r>
        <w:r>
          <w:rPr>
            <w:noProof/>
            <w:webHidden/>
          </w:rPr>
          <w:fldChar w:fldCharType="end"/>
        </w:r>
      </w:hyperlink>
    </w:p>
    <w:p w:rsidR="002F2226" w:rsidRDefault="002F2226">
      <w:pPr>
        <w:pStyle w:val="TOC1"/>
        <w:rPr>
          <w:rFonts w:asciiTheme="minorHAnsi" w:eastAsiaTheme="minorEastAsia" w:hAnsiTheme="minorHAnsi" w:cstheme="minorBidi"/>
          <w:noProof/>
          <w:sz w:val="22"/>
          <w:szCs w:val="22"/>
        </w:rPr>
      </w:pPr>
      <w:hyperlink w:anchor="_Toc51140434" w:history="1">
        <w:r w:rsidRPr="00086361">
          <w:rPr>
            <w:rStyle w:val="Hyperlink"/>
            <w:noProof/>
          </w:rPr>
          <w:t>2</w:t>
        </w:r>
        <w:r>
          <w:rPr>
            <w:rFonts w:asciiTheme="minorHAnsi" w:eastAsiaTheme="minorEastAsia" w:hAnsiTheme="minorHAnsi" w:cstheme="minorBidi"/>
            <w:noProof/>
            <w:sz w:val="22"/>
            <w:szCs w:val="22"/>
          </w:rPr>
          <w:tab/>
        </w:r>
        <w:r w:rsidRPr="00086361">
          <w:rPr>
            <w:rStyle w:val="Hyperlink"/>
            <w:noProof/>
          </w:rPr>
          <w:t>Prerequisites</w:t>
        </w:r>
        <w:r>
          <w:rPr>
            <w:noProof/>
            <w:webHidden/>
          </w:rPr>
          <w:tab/>
        </w:r>
        <w:r>
          <w:rPr>
            <w:noProof/>
            <w:webHidden/>
          </w:rPr>
          <w:fldChar w:fldCharType="begin"/>
        </w:r>
        <w:r>
          <w:rPr>
            <w:noProof/>
            <w:webHidden/>
          </w:rPr>
          <w:instrText xml:space="preserve"> PAGEREF _Toc51140434 \h </w:instrText>
        </w:r>
        <w:r>
          <w:rPr>
            <w:noProof/>
            <w:webHidden/>
          </w:rPr>
        </w:r>
        <w:r>
          <w:rPr>
            <w:noProof/>
            <w:webHidden/>
          </w:rPr>
          <w:fldChar w:fldCharType="separate"/>
        </w:r>
        <w:r>
          <w:rPr>
            <w:noProof/>
            <w:webHidden/>
          </w:rPr>
          <w:t>4</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35" w:history="1">
        <w:r w:rsidRPr="00086361">
          <w:rPr>
            <w:rStyle w:val="Hyperlink"/>
            <w:noProof/>
          </w:rPr>
          <w:t>2.1</w:t>
        </w:r>
        <w:r>
          <w:rPr>
            <w:rFonts w:asciiTheme="minorHAnsi" w:eastAsiaTheme="minorEastAsia" w:hAnsiTheme="minorHAnsi" w:cstheme="minorBidi"/>
            <w:noProof/>
            <w:sz w:val="22"/>
            <w:szCs w:val="22"/>
          </w:rPr>
          <w:tab/>
        </w:r>
        <w:r w:rsidRPr="00086361">
          <w:rPr>
            <w:rStyle w:val="Hyperlink"/>
            <w:noProof/>
          </w:rPr>
          <w:t>System Access</w:t>
        </w:r>
        <w:r>
          <w:rPr>
            <w:noProof/>
            <w:webHidden/>
          </w:rPr>
          <w:tab/>
        </w:r>
        <w:r>
          <w:rPr>
            <w:noProof/>
            <w:webHidden/>
          </w:rPr>
          <w:fldChar w:fldCharType="begin"/>
        </w:r>
        <w:r>
          <w:rPr>
            <w:noProof/>
            <w:webHidden/>
          </w:rPr>
          <w:instrText xml:space="preserve"> PAGEREF _Toc51140435 \h </w:instrText>
        </w:r>
        <w:r>
          <w:rPr>
            <w:noProof/>
            <w:webHidden/>
          </w:rPr>
        </w:r>
        <w:r>
          <w:rPr>
            <w:noProof/>
            <w:webHidden/>
          </w:rPr>
          <w:fldChar w:fldCharType="separate"/>
        </w:r>
        <w:r>
          <w:rPr>
            <w:noProof/>
            <w:webHidden/>
          </w:rPr>
          <w:t>4</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36" w:history="1">
        <w:r w:rsidRPr="00086361">
          <w:rPr>
            <w:rStyle w:val="Hyperlink"/>
            <w:noProof/>
          </w:rPr>
          <w:t>2.2</w:t>
        </w:r>
        <w:r>
          <w:rPr>
            <w:rFonts w:asciiTheme="minorHAnsi" w:eastAsiaTheme="minorEastAsia" w:hAnsiTheme="minorHAnsi" w:cstheme="minorBidi"/>
            <w:noProof/>
            <w:sz w:val="22"/>
            <w:szCs w:val="22"/>
          </w:rPr>
          <w:tab/>
        </w:r>
        <w:r w:rsidRPr="00086361">
          <w:rPr>
            <w:rStyle w:val="Hyperlink"/>
            <w:noProof/>
          </w:rPr>
          <w:t>Roles</w:t>
        </w:r>
        <w:r>
          <w:rPr>
            <w:noProof/>
            <w:webHidden/>
          </w:rPr>
          <w:tab/>
        </w:r>
        <w:r>
          <w:rPr>
            <w:noProof/>
            <w:webHidden/>
          </w:rPr>
          <w:fldChar w:fldCharType="begin"/>
        </w:r>
        <w:r>
          <w:rPr>
            <w:noProof/>
            <w:webHidden/>
          </w:rPr>
          <w:instrText xml:space="preserve"> PAGEREF _Toc51140436 \h </w:instrText>
        </w:r>
        <w:r>
          <w:rPr>
            <w:noProof/>
            <w:webHidden/>
          </w:rPr>
        </w:r>
        <w:r>
          <w:rPr>
            <w:noProof/>
            <w:webHidden/>
          </w:rPr>
          <w:fldChar w:fldCharType="separate"/>
        </w:r>
        <w:r>
          <w:rPr>
            <w:noProof/>
            <w:webHidden/>
          </w:rPr>
          <w:t>4</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37" w:history="1">
        <w:r w:rsidRPr="00086361">
          <w:rPr>
            <w:rStyle w:val="Hyperlink"/>
            <w:noProof/>
          </w:rPr>
          <w:t>2.3</w:t>
        </w:r>
        <w:r>
          <w:rPr>
            <w:rFonts w:asciiTheme="minorHAnsi" w:eastAsiaTheme="minorEastAsia" w:hAnsiTheme="minorHAnsi" w:cstheme="minorBidi"/>
            <w:noProof/>
            <w:sz w:val="22"/>
            <w:szCs w:val="22"/>
          </w:rPr>
          <w:tab/>
        </w:r>
        <w:r w:rsidRPr="00086361">
          <w:rPr>
            <w:rStyle w:val="Hyperlink"/>
            <w:noProof/>
          </w:rPr>
          <w:t>Master Data, Organizational Data, and Other Data</w:t>
        </w:r>
        <w:r>
          <w:rPr>
            <w:noProof/>
            <w:webHidden/>
          </w:rPr>
          <w:tab/>
        </w:r>
        <w:r>
          <w:rPr>
            <w:noProof/>
            <w:webHidden/>
          </w:rPr>
          <w:fldChar w:fldCharType="begin"/>
        </w:r>
        <w:r>
          <w:rPr>
            <w:noProof/>
            <w:webHidden/>
          </w:rPr>
          <w:instrText xml:space="preserve"> PAGEREF _Toc51140437 \h </w:instrText>
        </w:r>
        <w:r>
          <w:rPr>
            <w:noProof/>
            <w:webHidden/>
          </w:rPr>
        </w:r>
        <w:r>
          <w:rPr>
            <w:noProof/>
            <w:webHidden/>
          </w:rPr>
          <w:fldChar w:fldCharType="separate"/>
        </w:r>
        <w:r>
          <w:rPr>
            <w:noProof/>
            <w:webHidden/>
          </w:rPr>
          <w:t>4</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38" w:history="1">
        <w:r w:rsidRPr="00086361">
          <w:rPr>
            <w:rStyle w:val="Hyperlink"/>
            <w:noProof/>
          </w:rPr>
          <w:t>2.4</w:t>
        </w:r>
        <w:r>
          <w:rPr>
            <w:rFonts w:asciiTheme="minorHAnsi" w:eastAsiaTheme="minorEastAsia" w:hAnsiTheme="minorHAnsi" w:cstheme="minorBidi"/>
            <w:noProof/>
            <w:sz w:val="22"/>
            <w:szCs w:val="22"/>
          </w:rPr>
          <w:tab/>
        </w:r>
        <w:r w:rsidRPr="00086361">
          <w:rPr>
            <w:rStyle w:val="Hyperlink"/>
            <w:noProof/>
          </w:rPr>
          <w:t>Business Conditions</w:t>
        </w:r>
        <w:r>
          <w:rPr>
            <w:noProof/>
            <w:webHidden/>
          </w:rPr>
          <w:tab/>
        </w:r>
        <w:r>
          <w:rPr>
            <w:noProof/>
            <w:webHidden/>
          </w:rPr>
          <w:fldChar w:fldCharType="begin"/>
        </w:r>
        <w:r>
          <w:rPr>
            <w:noProof/>
            <w:webHidden/>
          </w:rPr>
          <w:instrText xml:space="preserve"> PAGEREF _Toc51140438 \h </w:instrText>
        </w:r>
        <w:r>
          <w:rPr>
            <w:noProof/>
            <w:webHidden/>
          </w:rPr>
        </w:r>
        <w:r>
          <w:rPr>
            <w:noProof/>
            <w:webHidden/>
          </w:rPr>
          <w:fldChar w:fldCharType="separate"/>
        </w:r>
        <w:r>
          <w:rPr>
            <w:noProof/>
            <w:webHidden/>
          </w:rPr>
          <w:t>7</w:t>
        </w:r>
        <w:r>
          <w:rPr>
            <w:noProof/>
            <w:webHidden/>
          </w:rPr>
          <w:fldChar w:fldCharType="end"/>
        </w:r>
      </w:hyperlink>
    </w:p>
    <w:p w:rsidR="002F2226" w:rsidRDefault="002F2226">
      <w:pPr>
        <w:pStyle w:val="TOC1"/>
        <w:rPr>
          <w:rFonts w:asciiTheme="minorHAnsi" w:eastAsiaTheme="minorEastAsia" w:hAnsiTheme="minorHAnsi" w:cstheme="minorBidi"/>
          <w:noProof/>
          <w:sz w:val="22"/>
          <w:szCs w:val="22"/>
        </w:rPr>
      </w:pPr>
      <w:hyperlink w:anchor="_Toc51140439" w:history="1">
        <w:r w:rsidRPr="00086361">
          <w:rPr>
            <w:rStyle w:val="Hyperlink"/>
            <w:noProof/>
          </w:rPr>
          <w:t>3</w:t>
        </w:r>
        <w:r>
          <w:rPr>
            <w:rFonts w:asciiTheme="minorHAnsi" w:eastAsiaTheme="minorEastAsia" w:hAnsiTheme="minorHAnsi" w:cstheme="minorBidi"/>
            <w:noProof/>
            <w:sz w:val="22"/>
            <w:szCs w:val="22"/>
          </w:rPr>
          <w:tab/>
        </w:r>
        <w:r w:rsidRPr="00086361">
          <w:rPr>
            <w:rStyle w:val="Hyperlink"/>
            <w:noProof/>
          </w:rPr>
          <w:t>Overview Table</w:t>
        </w:r>
        <w:r>
          <w:rPr>
            <w:noProof/>
            <w:webHidden/>
          </w:rPr>
          <w:tab/>
        </w:r>
        <w:r>
          <w:rPr>
            <w:noProof/>
            <w:webHidden/>
          </w:rPr>
          <w:fldChar w:fldCharType="begin"/>
        </w:r>
        <w:r>
          <w:rPr>
            <w:noProof/>
            <w:webHidden/>
          </w:rPr>
          <w:instrText xml:space="preserve"> PAGEREF _Toc51140439 \h </w:instrText>
        </w:r>
        <w:r>
          <w:rPr>
            <w:noProof/>
            <w:webHidden/>
          </w:rPr>
        </w:r>
        <w:r>
          <w:rPr>
            <w:noProof/>
            <w:webHidden/>
          </w:rPr>
          <w:fldChar w:fldCharType="separate"/>
        </w:r>
        <w:r>
          <w:rPr>
            <w:noProof/>
            <w:webHidden/>
          </w:rPr>
          <w:t>8</w:t>
        </w:r>
        <w:r>
          <w:rPr>
            <w:noProof/>
            <w:webHidden/>
          </w:rPr>
          <w:fldChar w:fldCharType="end"/>
        </w:r>
      </w:hyperlink>
    </w:p>
    <w:p w:rsidR="002F2226" w:rsidRDefault="002F2226">
      <w:pPr>
        <w:pStyle w:val="TOC1"/>
        <w:rPr>
          <w:rFonts w:asciiTheme="minorHAnsi" w:eastAsiaTheme="minorEastAsia" w:hAnsiTheme="minorHAnsi" w:cstheme="minorBidi"/>
          <w:noProof/>
          <w:sz w:val="22"/>
          <w:szCs w:val="22"/>
        </w:rPr>
      </w:pPr>
      <w:hyperlink w:anchor="_Toc51140440" w:history="1">
        <w:r w:rsidRPr="00086361">
          <w:rPr>
            <w:rStyle w:val="Hyperlink"/>
            <w:noProof/>
          </w:rPr>
          <w:t>4</w:t>
        </w:r>
        <w:r>
          <w:rPr>
            <w:rFonts w:asciiTheme="minorHAnsi" w:eastAsiaTheme="minorEastAsia" w:hAnsiTheme="minorHAnsi" w:cstheme="minorBidi"/>
            <w:noProof/>
            <w:sz w:val="22"/>
            <w:szCs w:val="22"/>
          </w:rPr>
          <w:tab/>
        </w:r>
        <w:r w:rsidRPr="00086361">
          <w:rPr>
            <w:rStyle w:val="Hyperlink"/>
            <w:noProof/>
          </w:rPr>
          <w:t>Test Procedures</w:t>
        </w:r>
        <w:r>
          <w:rPr>
            <w:noProof/>
            <w:webHidden/>
          </w:rPr>
          <w:tab/>
        </w:r>
        <w:r>
          <w:rPr>
            <w:noProof/>
            <w:webHidden/>
          </w:rPr>
          <w:fldChar w:fldCharType="begin"/>
        </w:r>
        <w:r>
          <w:rPr>
            <w:noProof/>
            <w:webHidden/>
          </w:rPr>
          <w:instrText xml:space="preserve"> PAGEREF _Toc51140440 \h </w:instrText>
        </w:r>
        <w:r>
          <w:rPr>
            <w:noProof/>
            <w:webHidden/>
          </w:rPr>
        </w:r>
        <w:r>
          <w:rPr>
            <w:noProof/>
            <w:webHidden/>
          </w:rPr>
          <w:fldChar w:fldCharType="separate"/>
        </w:r>
        <w:r>
          <w:rPr>
            <w:noProof/>
            <w:webHidden/>
          </w:rPr>
          <w:t>9</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1" w:history="1">
        <w:r w:rsidRPr="00086361">
          <w:rPr>
            <w:rStyle w:val="Hyperlink"/>
            <w:noProof/>
          </w:rPr>
          <w:t>4.1</w:t>
        </w:r>
        <w:r>
          <w:rPr>
            <w:rFonts w:asciiTheme="minorHAnsi" w:eastAsiaTheme="minorEastAsia" w:hAnsiTheme="minorHAnsi" w:cstheme="minorBidi"/>
            <w:noProof/>
            <w:sz w:val="22"/>
            <w:szCs w:val="22"/>
          </w:rPr>
          <w:tab/>
        </w:r>
        <w:r w:rsidRPr="00086361">
          <w:rPr>
            <w:rStyle w:val="Hyperlink"/>
            <w:noProof/>
          </w:rPr>
          <w:t>Display Where-Used List of the Material</w:t>
        </w:r>
        <w:r>
          <w:rPr>
            <w:noProof/>
            <w:webHidden/>
          </w:rPr>
          <w:tab/>
        </w:r>
        <w:r>
          <w:rPr>
            <w:noProof/>
            <w:webHidden/>
          </w:rPr>
          <w:fldChar w:fldCharType="begin"/>
        </w:r>
        <w:r>
          <w:rPr>
            <w:noProof/>
            <w:webHidden/>
          </w:rPr>
          <w:instrText xml:space="preserve"> PAGEREF _Toc51140441 \h </w:instrText>
        </w:r>
        <w:r>
          <w:rPr>
            <w:noProof/>
            <w:webHidden/>
          </w:rPr>
        </w:r>
        <w:r>
          <w:rPr>
            <w:noProof/>
            <w:webHidden/>
          </w:rPr>
          <w:fldChar w:fldCharType="separate"/>
        </w:r>
        <w:r>
          <w:rPr>
            <w:noProof/>
            <w:webHidden/>
          </w:rPr>
          <w:t>9</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2" w:history="1">
        <w:r w:rsidRPr="00086361">
          <w:rPr>
            <w:rStyle w:val="Hyperlink"/>
            <w:noProof/>
          </w:rPr>
          <w:t>4.2</w:t>
        </w:r>
        <w:r>
          <w:rPr>
            <w:rFonts w:asciiTheme="minorHAnsi" w:eastAsiaTheme="minorEastAsia" w:hAnsiTheme="minorHAnsi" w:cstheme="minorBidi"/>
            <w:noProof/>
            <w:sz w:val="22"/>
            <w:szCs w:val="22"/>
          </w:rPr>
          <w:tab/>
        </w:r>
        <w:r w:rsidRPr="00086361">
          <w:rPr>
            <w:rStyle w:val="Hyperlink"/>
            <w:noProof/>
          </w:rPr>
          <w:t>Create Change Master</w:t>
        </w:r>
        <w:r>
          <w:rPr>
            <w:noProof/>
            <w:webHidden/>
          </w:rPr>
          <w:tab/>
        </w:r>
        <w:r>
          <w:rPr>
            <w:noProof/>
            <w:webHidden/>
          </w:rPr>
          <w:fldChar w:fldCharType="begin"/>
        </w:r>
        <w:r>
          <w:rPr>
            <w:noProof/>
            <w:webHidden/>
          </w:rPr>
          <w:instrText xml:space="preserve"> PAGEREF _Toc51140442 \h </w:instrText>
        </w:r>
        <w:r>
          <w:rPr>
            <w:noProof/>
            <w:webHidden/>
          </w:rPr>
        </w:r>
        <w:r>
          <w:rPr>
            <w:noProof/>
            <w:webHidden/>
          </w:rPr>
          <w:fldChar w:fldCharType="separate"/>
        </w:r>
        <w:r>
          <w:rPr>
            <w:noProof/>
            <w:webHidden/>
          </w:rPr>
          <w:t>10</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3" w:history="1">
        <w:r w:rsidRPr="00086361">
          <w:rPr>
            <w:rStyle w:val="Hyperlink"/>
            <w:noProof/>
          </w:rPr>
          <w:t>4.3</w:t>
        </w:r>
        <w:r>
          <w:rPr>
            <w:rFonts w:asciiTheme="minorHAnsi" w:eastAsiaTheme="minorEastAsia" w:hAnsiTheme="minorHAnsi" w:cstheme="minorBidi"/>
            <w:noProof/>
            <w:sz w:val="22"/>
            <w:szCs w:val="22"/>
          </w:rPr>
          <w:tab/>
        </w:r>
        <w:r w:rsidRPr="00086361">
          <w:rPr>
            <w:rStyle w:val="Hyperlink"/>
            <w:noProof/>
          </w:rPr>
          <w:t>Replace Material</w:t>
        </w:r>
        <w:r>
          <w:rPr>
            <w:noProof/>
            <w:webHidden/>
          </w:rPr>
          <w:tab/>
        </w:r>
        <w:r>
          <w:rPr>
            <w:noProof/>
            <w:webHidden/>
          </w:rPr>
          <w:fldChar w:fldCharType="begin"/>
        </w:r>
        <w:r>
          <w:rPr>
            <w:noProof/>
            <w:webHidden/>
          </w:rPr>
          <w:instrText xml:space="preserve"> PAGEREF _Toc51140443 \h </w:instrText>
        </w:r>
        <w:r>
          <w:rPr>
            <w:noProof/>
            <w:webHidden/>
          </w:rPr>
        </w:r>
        <w:r>
          <w:rPr>
            <w:noProof/>
            <w:webHidden/>
          </w:rPr>
          <w:fldChar w:fldCharType="separate"/>
        </w:r>
        <w:r>
          <w:rPr>
            <w:noProof/>
            <w:webHidden/>
          </w:rPr>
          <w:t>11</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4" w:history="1">
        <w:r w:rsidRPr="00086361">
          <w:rPr>
            <w:rStyle w:val="Hyperlink"/>
            <w:noProof/>
          </w:rPr>
          <w:t>4.4</w:t>
        </w:r>
        <w:r>
          <w:rPr>
            <w:rFonts w:asciiTheme="minorHAnsi" w:eastAsiaTheme="minorEastAsia" w:hAnsiTheme="minorHAnsi" w:cstheme="minorBidi"/>
            <w:noProof/>
            <w:sz w:val="22"/>
            <w:szCs w:val="22"/>
          </w:rPr>
          <w:tab/>
        </w:r>
        <w:r w:rsidRPr="00086361">
          <w:rPr>
            <w:rStyle w:val="Hyperlink"/>
            <w:noProof/>
          </w:rPr>
          <w:t>Check Draft BoM</w:t>
        </w:r>
        <w:r>
          <w:rPr>
            <w:noProof/>
            <w:webHidden/>
          </w:rPr>
          <w:tab/>
        </w:r>
        <w:r>
          <w:rPr>
            <w:noProof/>
            <w:webHidden/>
          </w:rPr>
          <w:fldChar w:fldCharType="begin"/>
        </w:r>
        <w:r>
          <w:rPr>
            <w:noProof/>
            <w:webHidden/>
          </w:rPr>
          <w:instrText xml:space="preserve"> PAGEREF _Toc51140444 \h </w:instrText>
        </w:r>
        <w:r>
          <w:rPr>
            <w:noProof/>
            <w:webHidden/>
          </w:rPr>
        </w:r>
        <w:r>
          <w:rPr>
            <w:noProof/>
            <w:webHidden/>
          </w:rPr>
          <w:fldChar w:fldCharType="separate"/>
        </w:r>
        <w:r>
          <w:rPr>
            <w:noProof/>
            <w:webHidden/>
          </w:rPr>
          <w:t>13</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5" w:history="1">
        <w:r w:rsidRPr="00086361">
          <w:rPr>
            <w:rStyle w:val="Hyperlink"/>
            <w:noProof/>
          </w:rPr>
          <w:t>4.5</w:t>
        </w:r>
        <w:r>
          <w:rPr>
            <w:rFonts w:asciiTheme="minorHAnsi" w:eastAsiaTheme="minorEastAsia" w:hAnsiTheme="minorHAnsi" w:cstheme="minorBidi"/>
            <w:noProof/>
            <w:sz w:val="22"/>
            <w:szCs w:val="22"/>
          </w:rPr>
          <w:tab/>
        </w:r>
        <w:r w:rsidRPr="00086361">
          <w:rPr>
            <w:rStyle w:val="Hyperlink"/>
            <w:noProof/>
          </w:rPr>
          <w:t>Confirm Material Exchange</w:t>
        </w:r>
        <w:r>
          <w:rPr>
            <w:noProof/>
            <w:webHidden/>
          </w:rPr>
          <w:tab/>
        </w:r>
        <w:r>
          <w:rPr>
            <w:noProof/>
            <w:webHidden/>
          </w:rPr>
          <w:fldChar w:fldCharType="begin"/>
        </w:r>
        <w:r>
          <w:rPr>
            <w:noProof/>
            <w:webHidden/>
          </w:rPr>
          <w:instrText xml:space="preserve"> PAGEREF _Toc51140445 \h </w:instrText>
        </w:r>
        <w:r>
          <w:rPr>
            <w:noProof/>
            <w:webHidden/>
          </w:rPr>
        </w:r>
        <w:r>
          <w:rPr>
            <w:noProof/>
            <w:webHidden/>
          </w:rPr>
          <w:fldChar w:fldCharType="separate"/>
        </w:r>
        <w:r>
          <w:rPr>
            <w:noProof/>
            <w:webHidden/>
          </w:rPr>
          <w:t>14</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6" w:history="1">
        <w:r w:rsidRPr="00086361">
          <w:rPr>
            <w:rStyle w:val="Hyperlink"/>
            <w:noProof/>
          </w:rPr>
          <w:t>4.6</w:t>
        </w:r>
        <w:r>
          <w:rPr>
            <w:rFonts w:asciiTheme="minorHAnsi" w:eastAsiaTheme="minorEastAsia" w:hAnsiTheme="minorHAnsi" w:cstheme="minorBidi"/>
            <w:noProof/>
            <w:sz w:val="22"/>
            <w:szCs w:val="22"/>
          </w:rPr>
          <w:tab/>
        </w:r>
        <w:r w:rsidRPr="00086361">
          <w:rPr>
            <w:rStyle w:val="Hyperlink"/>
            <w:noProof/>
          </w:rPr>
          <w:t>Set Change Master Status to Inactive</w:t>
        </w:r>
        <w:r>
          <w:rPr>
            <w:noProof/>
            <w:webHidden/>
          </w:rPr>
          <w:tab/>
        </w:r>
        <w:r>
          <w:rPr>
            <w:noProof/>
            <w:webHidden/>
          </w:rPr>
          <w:fldChar w:fldCharType="begin"/>
        </w:r>
        <w:r>
          <w:rPr>
            <w:noProof/>
            <w:webHidden/>
          </w:rPr>
          <w:instrText xml:space="preserve"> PAGEREF _Toc51140446 \h </w:instrText>
        </w:r>
        <w:r>
          <w:rPr>
            <w:noProof/>
            <w:webHidden/>
          </w:rPr>
        </w:r>
        <w:r>
          <w:rPr>
            <w:noProof/>
            <w:webHidden/>
          </w:rPr>
          <w:fldChar w:fldCharType="separate"/>
        </w:r>
        <w:r>
          <w:rPr>
            <w:noProof/>
            <w:webHidden/>
          </w:rPr>
          <w:t>15</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7" w:history="1">
        <w:r w:rsidRPr="00086361">
          <w:rPr>
            <w:rStyle w:val="Hyperlink"/>
            <w:noProof/>
          </w:rPr>
          <w:t>4.7</w:t>
        </w:r>
        <w:r>
          <w:rPr>
            <w:rFonts w:asciiTheme="minorHAnsi" w:eastAsiaTheme="minorEastAsia" w:hAnsiTheme="minorHAnsi" w:cstheme="minorBidi"/>
            <w:noProof/>
            <w:sz w:val="22"/>
            <w:szCs w:val="22"/>
          </w:rPr>
          <w:tab/>
        </w:r>
        <w:r w:rsidRPr="00086361">
          <w:rPr>
            <w:rStyle w:val="Hyperlink"/>
            <w:noProof/>
          </w:rPr>
          <w:t>Manually Create Production Order</w:t>
        </w:r>
        <w:r>
          <w:rPr>
            <w:noProof/>
            <w:webHidden/>
          </w:rPr>
          <w:tab/>
        </w:r>
        <w:r>
          <w:rPr>
            <w:noProof/>
            <w:webHidden/>
          </w:rPr>
          <w:fldChar w:fldCharType="begin"/>
        </w:r>
        <w:r>
          <w:rPr>
            <w:noProof/>
            <w:webHidden/>
          </w:rPr>
          <w:instrText xml:space="preserve"> PAGEREF _Toc51140447 \h </w:instrText>
        </w:r>
        <w:r>
          <w:rPr>
            <w:noProof/>
            <w:webHidden/>
          </w:rPr>
        </w:r>
        <w:r>
          <w:rPr>
            <w:noProof/>
            <w:webHidden/>
          </w:rPr>
          <w:fldChar w:fldCharType="separate"/>
        </w:r>
        <w:r>
          <w:rPr>
            <w:noProof/>
            <w:webHidden/>
          </w:rPr>
          <w:t>16</w:t>
        </w:r>
        <w:r>
          <w:rPr>
            <w:noProof/>
            <w:webHidden/>
          </w:rPr>
          <w:fldChar w:fldCharType="end"/>
        </w:r>
      </w:hyperlink>
    </w:p>
    <w:p w:rsidR="002F2226" w:rsidRDefault="002F2226">
      <w:pPr>
        <w:pStyle w:val="TOC1"/>
        <w:rPr>
          <w:rFonts w:asciiTheme="minorHAnsi" w:eastAsiaTheme="minorEastAsia" w:hAnsiTheme="minorHAnsi" w:cstheme="minorBidi"/>
          <w:noProof/>
          <w:sz w:val="22"/>
          <w:szCs w:val="22"/>
        </w:rPr>
      </w:pPr>
      <w:hyperlink w:anchor="_Toc51140448" w:history="1">
        <w:r w:rsidRPr="00086361">
          <w:rPr>
            <w:rStyle w:val="Hyperlink"/>
            <w:noProof/>
          </w:rPr>
          <w:t>5</w:t>
        </w:r>
        <w:r>
          <w:rPr>
            <w:rFonts w:asciiTheme="minorHAnsi" w:eastAsiaTheme="minorEastAsia" w:hAnsiTheme="minorHAnsi" w:cstheme="minorBidi"/>
            <w:noProof/>
            <w:sz w:val="22"/>
            <w:szCs w:val="22"/>
          </w:rPr>
          <w:tab/>
        </w:r>
        <w:r w:rsidRPr="00086361">
          <w:rPr>
            <w:rStyle w:val="Hyperlink"/>
            <w:noProof/>
          </w:rPr>
          <w:t>Appendix</w:t>
        </w:r>
        <w:r>
          <w:rPr>
            <w:noProof/>
            <w:webHidden/>
          </w:rPr>
          <w:tab/>
        </w:r>
        <w:r>
          <w:rPr>
            <w:noProof/>
            <w:webHidden/>
          </w:rPr>
          <w:fldChar w:fldCharType="begin"/>
        </w:r>
        <w:r>
          <w:rPr>
            <w:noProof/>
            <w:webHidden/>
          </w:rPr>
          <w:instrText xml:space="preserve"> PAGEREF _Toc51140448 \h </w:instrText>
        </w:r>
        <w:r>
          <w:rPr>
            <w:noProof/>
            <w:webHidden/>
          </w:rPr>
        </w:r>
        <w:r>
          <w:rPr>
            <w:noProof/>
            <w:webHidden/>
          </w:rPr>
          <w:fldChar w:fldCharType="separate"/>
        </w:r>
        <w:r>
          <w:rPr>
            <w:noProof/>
            <w:webHidden/>
          </w:rPr>
          <w:t>18</w:t>
        </w:r>
        <w:r>
          <w:rPr>
            <w:noProof/>
            <w:webHidden/>
          </w:rPr>
          <w:fldChar w:fldCharType="end"/>
        </w:r>
      </w:hyperlink>
    </w:p>
    <w:p w:rsidR="002F2226" w:rsidRDefault="002F2226">
      <w:pPr>
        <w:pStyle w:val="TOC2"/>
        <w:rPr>
          <w:rFonts w:asciiTheme="minorHAnsi" w:eastAsiaTheme="minorEastAsia" w:hAnsiTheme="minorHAnsi" w:cstheme="minorBidi"/>
          <w:noProof/>
          <w:sz w:val="22"/>
          <w:szCs w:val="22"/>
        </w:rPr>
      </w:pPr>
      <w:hyperlink w:anchor="_Toc51140449" w:history="1">
        <w:r w:rsidRPr="00086361">
          <w:rPr>
            <w:rStyle w:val="Hyperlink"/>
            <w:noProof/>
          </w:rPr>
          <w:t>5.1</w:t>
        </w:r>
        <w:r>
          <w:rPr>
            <w:rFonts w:asciiTheme="minorHAnsi" w:eastAsiaTheme="minorEastAsia" w:hAnsiTheme="minorHAnsi" w:cstheme="minorBidi"/>
            <w:noProof/>
            <w:sz w:val="22"/>
            <w:szCs w:val="22"/>
          </w:rPr>
          <w:tab/>
        </w:r>
        <w:r w:rsidRPr="00086361">
          <w:rPr>
            <w:rStyle w:val="Hyperlink"/>
            <w:noProof/>
          </w:rPr>
          <w:t>Process Integration</w:t>
        </w:r>
        <w:r>
          <w:rPr>
            <w:noProof/>
            <w:webHidden/>
          </w:rPr>
          <w:tab/>
        </w:r>
        <w:r>
          <w:rPr>
            <w:noProof/>
            <w:webHidden/>
          </w:rPr>
          <w:fldChar w:fldCharType="begin"/>
        </w:r>
        <w:r>
          <w:rPr>
            <w:noProof/>
            <w:webHidden/>
          </w:rPr>
          <w:instrText xml:space="preserve"> PAGEREF _Toc51140449 \h </w:instrText>
        </w:r>
        <w:r>
          <w:rPr>
            <w:noProof/>
            <w:webHidden/>
          </w:rPr>
        </w:r>
        <w:r>
          <w:rPr>
            <w:noProof/>
            <w:webHidden/>
          </w:rPr>
          <w:fldChar w:fldCharType="separate"/>
        </w:r>
        <w:r>
          <w:rPr>
            <w:noProof/>
            <w:webHidden/>
          </w:rPr>
          <w:t>18</w:t>
        </w:r>
        <w:r>
          <w:rPr>
            <w:noProof/>
            <w:webHidden/>
          </w:rPr>
          <w:fldChar w:fldCharType="end"/>
        </w:r>
      </w:hyperlink>
    </w:p>
    <w:p w:rsidR="002F2226" w:rsidRDefault="002F2226">
      <w:pPr>
        <w:pStyle w:val="TOC3"/>
        <w:rPr>
          <w:rFonts w:asciiTheme="minorHAnsi" w:eastAsiaTheme="minorEastAsia" w:hAnsiTheme="minorHAnsi" w:cstheme="minorBidi"/>
          <w:noProof/>
          <w:sz w:val="22"/>
          <w:szCs w:val="22"/>
        </w:rPr>
      </w:pPr>
      <w:hyperlink w:anchor="_Toc51140450" w:history="1">
        <w:r w:rsidRPr="00086361">
          <w:rPr>
            <w:rStyle w:val="Hyperlink"/>
            <w:noProof/>
          </w:rPr>
          <w:t>5.1.1</w:t>
        </w:r>
        <w:r>
          <w:rPr>
            <w:rFonts w:asciiTheme="minorHAnsi" w:eastAsiaTheme="minorEastAsia" w:hAnsiTheme="minorHAnsi" w:cstheme="minorBidi"/>
            <w:noProof/>
            <w:sz w:val="22"/>
            <w:szCs w:val="22"/>
          </w:rPr>
          <w:tab/>
        </w:r>
        <w:r w:rsidRPr="00086361">
          <w:rPr>
            <w:rStyle w:val="Hyperlink"/>
            <w:noProof/>
          </w:rPr>
          <w:t>Preceding Processes</w:t>
        </w:r>
        <w:r>
          <w:rPr>
            <w:noProof/>
            <w:webHidden/>
          </w:rPr>
          <w:tab/>
        </w:r>
        <w:r>
          <w:rPr>
            <w:noProof/>
            <w:webHidden/>
          </w:rPr>
          <w:fldChar w:fldCharType="begin"/>
        </w:r>
        <w:r>
          <w:rPr>
            <w:noProof/>
            <w:webHidden/>
          </w:rPr>
          <w:instrText xml:space="preserve"> PAGEREF _Toc51140450 \h </w:instrText>
        </w:r>
        <w:r>
          <w:rPr>
            <w:noProof/>
            <w:webHidden/>
          </w:rPr>
        </w:r>
        <w:r>
          <w:rPr>
            <w:noProof/>
            <w:webHidden/>
          </w:rPr>
          <w:fldChar w:fldCharType="separate"/>
        </w:r>
        <w:r>
          <w:rPr>
            <w:noProof/>
            <w:webHidden/>
          </w:rPr>
          <w:t>18</w:t>
        </w:r>
        <w:r>
          <w:rPr>
            <w:noProof/>
            <w:webHidden/>
          </w:rPr>
          <w:fldChar w:fldCharType="end"/>
        </w:r>
      </w:hyperlink>
    </w:p>
    <w:p w:rsidR="002F2226" w:rsidRDefault="002F2226">
      <w:pPr>
        <w:pStyle w:val="TOC3"/>
        <w:rPr>
          <w:rFonts w:asciiTheme="minorHAnsi" w:eastAsiaTheme="minorEastAsia" w:hAnsiTheme="minorHAnsi" w:cstheme="minorBidi"/>
          <w:noProof/>
          <w:sz w:val="22"/>
          <w:szCs w:val="22"/>
        </w:rPr>
      </w:pPr>
      <w:hyperlink w:anchor="_Toc51140451" w:history="1">
        <w:r w:rsidRPr="00086361">
          <w:rPr>
            <w:rStyle w:val="Hyperlink"/>
            <w:noProof/>
          </w:rPr>
          <w:t>5.1.2</w:t>
        </w:r>
        <w:r>
          <w:rPr>
            <w:rFonts w:asciiTheme="minorHAnsi" w:eastAsiaTheme="minorEastAsia" w:hAnsiTheme="minorHAnsi" w:cstheme="minorBidi"/>
            <w:noProof/>
            <w:sz w:val="22"/>
            <w:szCs w:val="22"/>
          </w:rPr>
          <w:tab/>
        </w:r>
        <w:r w:rsidRPr="00086361">
          <w:rPr>
            <w:rStyle w:val="Hyperlink"/>
            <w:noProof/>
          </w:rPr>
          <w:t>Succeeding Processes</w:t>
        </w:r>
        <w:r>
          <w:rPr>
            <w:noProof/>
            <w:webHidden/>
          </w:rPr>
          <w:tab/>
        </w:r>
        <w:r>
          <w:rPr>
            <w:noProof/>
            <w:webHidden/>
          </w:rPr>
          <w:fldChar w:fldCharType="begin"/>
        </w:r>
        <w:r>
          <w:rPr>
            <w:noProof/>
            <w:webHidden/>
          </w:rPr>
          <w:instrText xml:space="preserve"> PAGEREF _Toc51140451 \h </w:instrText>
        </w:r>
        <w:r>
          <w:rPr>
            <w:noProof/>
            <w:webHidden/>
          </w:rPr>
        </w:r>
        <w:r>
          <w:rPr>
            <w:noProof/>
            <w:webHidden/>
          </w:rPr>
          <w:fldChar w:fldCharType="separate"/>
        </w:r>
        <w:r>
          <w:rPr>
            <w:noProof/>
            <w:webHidden/>
          </w:rPr>
          <w:t>18</w:t>
        </w:r>
        <w:r>
          <w:rPr>
            <w:noProof/>
            <w:webHidden/>
          </w:rPr>
          <w:fldChar w:fldCharType="end"/>
        </w:r>
      </w:hyperlink>
    </w:p>
    <w:p w:rsidR="002F2226" w:rsidRDefault="002F2226" w:rsidP="00A33D78">
      <w:pPr>
        <w:tabs>
          <w:tab w:val="right" w:leader="dot" w:pos="14317"/>
        </w:tabs>
        <w:rPr>
          <w:rFonts w:ascii="BentonSans Bold" w:hAnsi="BentonSans Bold"/>
        </w:rPr>
      </w:pPr>
      <w:r>
        <w:rPr>
          <w:rFonts w:ascii="BentonSans Bold" w:hAnsi="BentonSans Bold"/>
        </w:rPr>
        <w:fldChar w:fldCharType="end"/>
      </w:r>
    </w:p>
    <w:p w:rsidR="002F2226" w:rsidRPr="00A33D78" w:rsidRDefault="002F2226" w:rsidP="00A33D78">
      <w:pPr>
        <w:spacing w:after="200" w:line="276" w:lineRule="auto"/>
        <w:rPr>
          <w:rFonts w:ascii="BentonSans Bold" w:hAnsi="BentonSans Bold"/>
        </w:rPr>
      </w:pPr>
    </w:p>
    <w:p w:rsidR="005951D5" w:rsidRDefault="002F2226">
      <w:pPr>
        <w:pStyle w:val="Heading1"/>
      </w:pPr>
      <w:bookmarkStart w:id="3" w:name="_Toc51140433"/>
      <w:r>
        <w:lastRenderedPageBreak/>
        <w:t>Purpose</w:t>
      </w:r>
      <w:bookmarkEnd w:id="0"/>
      <w:bookmarkEnd w:id="3"/>
    </w:p>
    <w:p w:rsidR="005951D5" w:rsidRDefault="002F2226">
      <w:r>
        <w:t>This scope item covers the material and component change-master-controlled mass change process of one or more Manufacturing Bills of Material(BOMs). To control the repl</w:t>
      </w:r>
      <w:r>
        <w:t>acement date of the follow-up component or material, you first create a date-effective-controlled change master. When you start the Where-Used List application with the component or material to replace, all BOMs are listed. To replace the component or mate</w:t>
      </w:r>
      <w:r>
        <w:t>rial of one or more Manufacturing BOMs, the BOMs must be selected. The change number is used to manage the phase in date.</w:t>
      </w:r>
    </w:p>
    <w:p w:rsidR="005951D5" w:rsidRDefault="002F2226">
      <w:r>
        <w:t>The change process is followed by the production process which uses one of the changed manufacturing bills of materials in the respec</w:t>
      </w:r>
      <w:r>
        <w:t>tive change-master validity period.</w:t>
      </w:r>
    </w:p>
    <w:p w:rsidR="005951D5" w:rsidRDefault="002F2226">
      <w:r>
        <w:t>This document provides a detailed procedure for testing this scope item after solution activation, reflecting the predefined scope of the solution. Each process step, report, or item is covered in its own section, provid</w:t>
      </w:r>
      <w:r>
        <w:t>ing the system interactions (test steps) in a table view. Steps that are not in scope of the process but are needed for testing are marked accordingly. Project-specific steps must be added.</w:t>
      </w:r>
    </w:p>
    <w:p w:rsidR="005951D5" w:rsidRDefault="002F2226">
      <w:pPr>
        <w:pStyle w:val="Heading1"/>
      </w:pPr>
      <w:bookmarkStart w:id="4" w:name="unique_2"/>
      <w:bookmarkStart w:id="5" w:name="_Toc51140434"/>
      <w:r>
        <w:lastRenderedPageBreak/>
        <w:t>Prerequisites</w:t>
      </w:r>
      <w:bookmarkEnd w:id="4"/>
      <w:bookmarkEnd w:id="5"/>
    </w:p>
    <w:p w:rsidR="005951D5" w:rsidRDefault="002F2226">
      <w:r>
        <w:t>This section summarizes all the prerequisites for co</w:t>
      </w:r>
      <w:r>
        <w:t>nducting the test in terms of systems, users, master data, organizational data, other test data and business conditions.</w:t>
      </w:r>
    </w:p>
    <w:p w:rsidR="005951D5" w:rsidRDefault="002F2226">
      <w:pPr>
        <w:pStyle w:val="Heading2"/>
      </w:pPr>
      <w:bookmarkStart w:id="6" w:name="unique_3"/>
      <w:bookmarkStart w:id="7" w:name="_Toc51140435"/>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System</w:t>
            </w:r>
          </w:p>
        </w:tc>
        <w:tc>
          <w:tcPr>
            <w:tcW w:w="0" w:type="auto"/>
          </w:tcPr>
          <w:p w:rsidR="005951D5" w:rsidRDefault="002F2226">
            <w:pPr>
              <w:pStyle w:val="SAPTableHeader"/>
            </w:pPr>
            <w:r>
              <w:t>Details</w:t>
            </w:r>
          </w:p>
        </w:tc>
      </w:tr>
      <w:tr w:rsidR="005951D5" w:rsidTr="002F2226">
        <w:tc>
          <w:tcPr>
            <w:tcW w:w="0" w:type="auto"/>
          </w:tcPr>
          <w:p w:rsidR="005951D5" w:rsidRDefault="002F2226">
            <w:r>
              <w:t>System</w:t>
            </w:r>
          </w:p>
        </w:tc>
        <w:tc>
          <w:tcPr>
            <w:tcW w:w="0" w:type="auto"/>
          </w:tcPr>
          <w:p w:rsidR="005951D5" w:rsidRDefault="002F2226">
            <w:r>
              <w:t xml:space="preserve">Accessible via SAP Fiori launchpad. Your system administrator provides you with the URL to access </w:t>
            </w:r>
            <w:r>
              <w:t>the various apps assigned to your role.</w:t>
            </w:r>
          </w:p>
        </w:tc>
      </w:tr>
    </w:tbl>
    <w:p w:rsidR="005951D5" w:rsidRDefault="002F2226">
      <w:pPr>
        <w:pStyle w:val="Heading2"/>
      </w:pPr>
      <w:bookmarkStart w:id="8" w:name="unique_4"/>
      <w:bookmarkStart w:id="9" w:name="_Toc51140436"/>
      <w:r>
        <w:t>Roles</w:t>
      </w:r>
      <w:bookmarkEnd w:id="8"/>
      <w:bookmarkEnd w:id="9"/>
    </w:p>
    <w:p w:rsidR="002F2226" w:rsidRDefault="002F2226">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2F2226" w:rsidRDefault="002F2226">
      <w:r>
        <w:rPr>
          <w:rStyle w:val="SAPEmphasis"/>
        </w:rPr>
        <w:t xml:space="preserve">Note </w:t>
      </w:r>
      <w:r>
        <w:t>These roles or spaces are examples provided by SAP. You can use them as templates to create your own roles or spaces.</w:t>
      </w:r>
    </w:p>
    <w:p w:rsidR="005951D5" w:rsidRDefault="002F2226">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644"/>
        <w:gridCol w:w="3045"/>
        <w:gridCol w:w="3656"/>
        <w:gridCol w:w="3045"/>
        <w:gridCol w:w="781"/>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Name (Role)</w:t>
            </w:r>
          </w:p>
        </w:tc>
        <w:tc>
          <w:tcPr>
            <w:tcW w:w="0" w:type="auto"/>
          </w:tcPr>
          <w:p w:rsidR="005951D5" w:rsidRDefault="002F2226">
            <w:pPr>
              <w:pStyle w:val="SAPTableHeader"/>
            </w:pPr>
            <w:r>
              <w:t>ID (Role)</w:t>
            </w:r>
          </w:p>
        </w:tc>
        <w:tc>
          <w:tcPr>
            <w:tcW w:w="0" w:type="auto"/>
          </w:tcPr>
          <w:p w:rsidR="005951D5" w:rsidRDefault="002F2226">
            <w:pPr>
              <w:pStyle w:val="SAPTableHeader"/>
            </w:pPr>
            <w:r>
              <w:t>Description (Space)</w:t>
            </w:r>
          </w:p>
        </w:tc>
        <w:tc>
          <w:tcPr>
            <w:tcW w:w="0" w:type="auto"/>
          </w:tcPr>
          <w:p w:rsidR="005951D5" w:rsidRDefault="002F2226">
            <w:pPr>
              <w:pStyle w:val="SAPTableHeader"/>
            </w:pPr>
            <w:r>
              <w:t>ID (Space)</w:t>
            </w:r>
          </w:p>
        </w:tc>
        <w:tc>
          <w:tcPr>
            <w:tcW w:w="0" w:type="auto"/>
          </w:tcPr>
          <w:p w:rsidR="005951D5" w:rsidRDefault="002F2226">
            <w:pPr>
              <w:pStyle w:val="SAPTableHeader"/>
            </w:pPr>
            <w:r>
              <w:rPr>
                <w:rStyle w:val="SAPEmphasis"/>
              </w:rPr>
              <w:t>Log On</w:t>
            </w:r>
          </w:p>
        </w:tc>
      </w:tr>
      <w:tr w:rsidR="005951D5" w:rsidTr="002F2226">
        <w:tc>
          <w:tcPr>
            <w:tcW w:w="0" w:type="auto"/>
          </w:tcPr>
          <w:p w:rsidR="005951D5" w:rsidRDefault="002F2226">
            <w:r>
              <w:t>BOM Engineer</w:t>
            </w:r>
          </w:p>
        </w:tc>
        <w:tc>
          <w:tcPr>
            <w:tcW w:w="0" w:type="auto"/>
          </w:tcPr>
          <w:p w:rsidR="005951D5" w:rsidRDefault="002F2226">
            <w:r>
              <w:rPr>
                <w:rStyle w:val="SAPMonospace"/>
              </w:rPr>
              <w:t>SAP_BR_BOM_ENGINEER</w:t>
            </w:r>
          </w:p>
        </w:tc>
        <w:tc>
          <w:tcPr>
            <w:tcW w:w="0" w:type="auto"/>
          </w:tcPr>
          <w:p w:rsidR="005951D5" w:rsidRDefault="002F2226">
            <w:r>
              <w:t>BOM Management</w:t>
            </w:r>
          </w:p>
        </w:tc>
        <w:tc>
          <w:tcPr>
            <w:tcW w:w="0" w:type="auto"/>
          </w:tcPr>
          <w:p w:rsidR="005951D5" w:rsidRDefault="002F2226">
            <w:r>
              <w:rPr>
                <w:rStyle w:val="SAPMonospace"/>
              </w:rPr>
              <w:t>SAP_BR_BOM_ENGINEER</w:t>
            </w:r>
          </w:p>
        </w:tc>
        <w:tc>
          <w:tcPr>
            <w:tcW w:w="0" w:type="auto"/>
          </w:tcPr>
          <w:p w:rsidR="00000000" w:rsidRDefault="002F2226"/>
        </w:tc>
      </w:tr>
      <w:tr w:rsidR="005951D5" w:rsidTr="002F2226">
        <w:tc>
          <w:tcPr>
            <w:tcW w:w="0" w:type="auto"/>
          </w:tcPr>
          <w:p w:rsidR="005951D5" w:rsidRDefault="002F2226">
            <w:r>
              <w:t>Production Supervisor - Discrete Manufacturing</w:t>
            </w:r>
          </w:p>
        </w:tc>
        <w:tc>
          <w:tcPr>
            <w:tcW w:w="0" w:type="auto"/>
          </w:tcPr>
          <w:p w:rsidR="005951D5" w:rsidRDefault="002F2226">
            <w:r>
              <w:rPr>
                <w:rStyle w:val="SAPMonospace"/>
              </w:rPr>
              <w:t>SAP_BR_PRODN_SUPERVISOR_DISC</w:t>
            </w:r>
          </w:p>
        </w:tc>
        <w:tc>
          <w:tcPr>
            <w:tcW w:w="0" w:type="auto"/>
          </w:tcPr>
          <w:p w:rsidR="005951D5" w:rsidRDefault="002F2226">
            <w:r>
              <w:t>Discrete Manufacturing Execution Management</w:t>
            </w:r>
          </w:p>
        </w:tc>
        <w:tc>
          <w:tcPr>
            <w:tcW w:w="0" w:type="auto"/>
          </w:tcPr>
          <w:p w:rsidR="005951D5" w:rsidRDefault="002F2226">
            <w:r>
              <w:rPr>
                <w:rStyle w:val="SAPMonospace"/>
              </w:rPr>
              <w:t>SAP_BR_PRODN_SUPERVISOR_DISC</w:t>
            </w:r>
          </w:p>
        </w:tc>
        <w:tc>
          <w:tcPr>
            <w:tcW w:w="0" w:type="auto"/>
          </w:tcPr>
          <w:p w:rsidR="00000000" w:rsidRDefault="002F2226"/>
        </w:tc>
      </w:tr>
    </w:tbl>
    <w:p w:rsidR="005951D5" w:rsidRDefault="002F2226">
      <w:pPr>
        <w:pStyle w:val="Heading2"/>
      </w:pPr>
      <w:bookmarkStart w:id="10" w:name="unique_5"/>
      <w:bookmarkStart w:id="11" w:name="_Toc51140437"/>
      <w:r>
        <w:t>Master Data, Organizational Data, and O</w:t>
      </w:r>
      <w:r>
        <w:t>ther Data</w:t>
      </w:r>
      <w:bookmarkEnd w:id="10"/>
      <w:bookmarkEnd w:id="11"/>
    </w:p>
    <w:p w:rsidR="005951D5" w:rsidRDefault="002F2226">
      <w:r>
        <w:t xml:space="preserve">The organizational structure and master data of your company have been created in your system during activation. The organizational structure reflects the structure of your company. The master data represents materials, customers, and suppliers, </w:t>
      </w:r>
      <w:r>
        <w:t>for example, depending on the operational focus of your company.</w:t>
      </w:r>
    </w:p>
    <w:p w:rsidR="005951D5" w:rsidRDefault="002F2226">
      <w:r>
        <w:lastRenderedPageBreak/>
        <w:t>Use your own master data or the following sample data to go through the test procedure.</w:t>
      </w:r>
    </w:p>
    <w:tbl>
      <w:tblPr>
        <w:tblStyle w:val="SAPStandardTable"/>
        <w:tblW w:w="0" w:type="auto"/>
        <w:tblLook w:val="0620" w:firstRow="1" w:lastRow="0" w:firstColumn="0" w:lastColumn="0" w:noHBand="1" w:noVBand="1"/>
      </w:tblPr>
      <w:tblGrid>
        <w:gridCol w:w="892"/>
        <w:gridCol w:w="973"/>
        <w:gridCol w:w="5654"/>
        <w:gridCol w:w="1181"/>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Master</w:t>
            </w:r>
          </w:p>
        </w:tc>
        <w:tc>
          <w:tcPr>
            <w:tcW w:w="0" w:type="auto"/>
          </w:tcPr>
          <w:p w:rsidR="005951D5" w:rsidRDefault="002F2226">
            <w:pPr>
              <w:pStyle w:val="SAPTableHeader"/>
            </w:pPr>
            <w:r>
              <w:t>Value</w:t>
            </w:r>
          </w:p>
        </w:tc>
        <w:tc>
          <w:tcPr>
            <w:tcW w:w="0" w:type="auto"/>
          </w:tcPr>
          <w:p w:rsidR="005951D5" w:rsidRDefault="002F2226">
            <w:pPr>
              <w:pStyle w:val="SAPTableHeader"/>
            </w:pPr>
            <w:r>
              <w:t>Details</w:t>
            </w:r>
          </w:p>
        </w:tc>
        <w:tc>
          <w:tcPr>
            <w:tcW w:w="0" w:type="auto"/>
          </w:tcPr>
          <w:p w:rsidR="005951D5" w:rsidRDefault="002F2226">
            <w:pPr>
              <w:pStyle w:val="SAPTableHeader"/>
            </w:pPr>
            <w:r>
              <w:t>Comments</w:t>
            </w:r>
          </w:p>
        </w:tc>
      </w:tr>
      <w:tr w:rsidR="005951D5" w:rsidTr="002F2226">
        <w:tc>
          <w:tcPr>
            <w:tcW w:w="0" w:type="auto"/>
          </w:tcPr>
          <w:p w:rsidR="005951D5" w:rsidRDefault="002F2226">
            <w:r>
              <w:t>Material</w:t>
            </w:r>
          </w:p>
        </w:tc>
        <w:tc>
          <w:tcPr>
            <w:tcW w:w="0" w:type="auto"/>
          </w:tcPr>
          <w:p w:rsidR="005951D5" w:rsidRDefault="002F2226">
            <w:r>
              <w:rPr>
                <w:rStyle w:val="SAPUserEntry"/>
              </w:rPr>
              <w:t>FG111_A</w:t>
            </w:r>
          </w:p>
        </w:tc>
        <w:tc>
          <w:tcPr>
            <w:tcW w:w="0" w:type="auto"/>
          </w:tcPr>
          <w:p w:rsidR="005951D5" w:rsidRDefault="002F2226">
            <w:r>
              <w:t>Finished Good MTS for Discrete Industry (PD planning)</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FG111_B</w:t>
            </w:r>
          </w:p>
        </w:tc>
        <w:tc>
          <w:tcPr>
            <w:tcW w:w="0" w:type="auto"/>
          </w:tcPr>
          <w:p w:rsidR="005951D5" w:rsidRDefault="002F2226">
            <w:r>
              <w:t>Finished Good MTS for Discrete Industry (PD planning)</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FG111_C</w:t>
            </w:r>
          </w:p>
        </w:tc>
        <w:tc>
          <w:tcPr>
            <w:tcW w:w="0" w:type="auto"/>
          </w:tcPr>
          <w:p w:rsidR="005951D5" w:rsidRDefault="002F2226">
            <w:r>
              <w:t>Finished Good MTS for Discrete Industry (PD planning)</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SG21</w:t>
            </w:r>
          </w:p>
        </w:tc>
        <w:tc>
          <w:tcPr>
            <w:tcW w:w="0" w:type="auto"/>
          </w:tcPr>
          <w:p w:rsidR="005951D5" w:rsidRDefault="002F2226">
            <w:r>
              <w:t>Semifinished Good Repetitive Manuf.</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SG22</w:t>
            </w:r>
          </w:p>
        </w:tc>
        <w:tc>
          <w:tcPr>
            <w:tcW w:w="0" w:type="auto"/>
          </w:tcPr>
          <w:p w:rsidR="005951D5" w:rsidRDefault="002F2226">
            <w:r>
              <w:t>Semifinished Good Phantom</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SG23</w:t>
            </w:r>
          </w:p>
        </w:tc>
        <w:tc>
          <w:tcPr>
            <w:tcW w:w="0" w:type="auto"/>
          </w:tcPr>
          <w:p w:rsidR="005951D5" w:rsidRDefault="002F2226">
            <w:r>
              <w:t>EMI23, PD, Subcontracting</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SG25</w:t>
            </w:r>
          </w:p>
        </w:tc>
        <w:tc>
          <w:tcPr>
            <w:tcW w:w="0" w:type="auto"/>
          </w:tcPr>
          <w:p w:rsidR="005951D5" w:rsidRDefault="002F2226">
            <w:r>
              <w:t>Semifinished Good Ext. Procurement</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SG124</w:t>
            </w:r>
          </w:p>
        </w:tc>
        <w:tc>
          <w:tcPr>
            <w:tcW w:w="0" w:type="auto"/>
          </w:tcPr>
          <w:p w:rsidR="005951D5" w:rsidRDefault="002F2226">
            <w:r>
              <w:t>Semifinished Good Subassembly</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RM13</w:t>
            </w:r>
          </w:p>
        </w:tc>
        <w:tc>
          <w:tcPr>
            <w:tcW w:w="0" w:type="auto"/>
          </w:tcPr>
          <w:p w:rsidR="005951D5" w:rsidRDefault="002F2226">
            <w:r>
              <w:t>RAW13, PD, Subcontracting</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RM14</w:t>
            </w:r>
          </w:p>
        </w:tc>
        <w:tc>
          <w:tcPr>
            <w:tcW w:w="0" w:type="auto"/>
          </w:tcPr>
          <w:p w:rsidR="005951D5" w:rsidRDefault="002F2226">
            <w:r>
              <w:t>RAW14, PD, Subcontracting</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RM16</w:t>
            </w:r>
          </w:p>
        </w:tc>
        <w:tc>
          <w:tcPr>
            <w:tcW w:w="0" w:type="auto"/>
          </w:tcPr>
          <w:p w:rsidR="005951D5" w:rsidRDefault="002F2226">
            <w:r>
              <w:t>Raw Material Ext. Procurement</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RM17</w:t>
            </w:r>
          </w:p>
        </w:tc>
        <w:tc>
          <w:tcPr>
            <w:tcW w:w="0" w:type="auto"/>
          </w:tcPr>
          <w:p w:rsidR="005951D5" w:rsidRDefault="002F2226">
            <w:r>
              <w:t>Raw Material Ext. Procurement</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RM18</w:t>
            </w:r>
          </w:p>
        </w:tc>
        <w:tc>
          <w:tcPr>
            <w:tcW w:w="0" w:type="auto"/>
          </w:tcPr>
          <w:p w:rsidR="005951D5" w:rsidRDefault="002F2226">
            <w:r>
              <w:t>Raw Material Ext. Procurement</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RM20</w:t>
            </w:r>
          </w:p>
        </w:tc>
        <w:tc>
          <w:tcPr>
            <w:tcW w:w="0" w:type="auto"/>
          </w:tcPr>
          <w:p w:rsidR="005951D5" w:rsidRDefault="002F2226">
            <w:r>
              <w:t>Raw Material Ext. Procurement Contract</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RM27</w:t>
            </w:r>
          </w:p>
        </w:tc>
        <w:tc>
          <w:tcPr>
            <w:tcW w:w="0" w:type="auto"/>
          </w:tcPr>
          <w:p w:rsidR="005951D5" w:rsidRDefault="002F2226">
            <w:r>
              <w:t>RAW Material Packaging Box</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RM120</w:t>
            </w:r>
          </w:p>
        </w:tc>
        <w:tc>
          <w:tcPr>
            <w:tcW w:w="0" w:type="auto"/>
          </w:tcPr>
          <w:p w:rsidR="005951D5" w:rsidRDefault="002F2226">
            <w:r>
              <w:t>RAW Material Ext. Procurement with QM in Procurement</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RM122</w:t>
            </w:r>
          </w:p>
        </w:tc>
        <w:tc>
          <w:tcPr>
            <w:tcW w:w="0" w:type="auto"/>
          </w:tcPr>
          <w:p w:rsidR="005951D5" w:rsidRDefault="002F2226">
            <w:r>
              <w:t>RAW Material, Ext. Procurement, Batch controlled (FIFO-strategy)</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RM124</w:t>
            </w:r>
          </w:p>
        </w:tc>
        <w:tc>
          <w:tcPr>
            <w:tcW w:w="0" w:type="auto"/>
          </w:tcPr>
          <w:p w:rsidR="005951D5" w:rsidRDefault="002F2226">
            <w:r>
              <w:t>RAW Material Ext. Procurement Consumption based</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RM128</w:t>
            </w:r>
          </w:p>
        </w:tc>
        <w:tc>
          <w:tcPr>
            <w:tcW w:w="0" w:type="auto"/>
          </w:tcPr>
          <w:p w:rsidR="005951D5" w:rsidRDefault="002F2226">
            <w:r>
              <w:t>RAW Material Ext. Procurement with Consignment</w:t>
            </w:r>
          </w:p>
        </w:tc>
        <w:tc>
          <w:tcPr>
            <w:tcW w:w="0" w:type="auto"/>
          </w:tcPr>
          <w:p w:rsidR="00000000" w:rsidRDefault="002F2226"/>
        </w:tc>
      </w:tr>
      <w:tr w:rsidR="005951D5" w:rsidTr="002F2226">
        <w:tc>
          <w:tcPr>
            <w:tcW w:w="0" w:type="auto"/>
          </w:tcPr>
          <w:p w:rsidR="005951D5" w:rsidRDefault="002F2226">
            <w:r>
              <w:t>Material</w:t>
            </w:r>
          </w:p>
        </w:tc>
        <w:tc>
          <w:tcPr>
            <w:tcW w:w="0" w:type="auto"/>
          </w:tcPr>
          <w:p w:rsidR="005951D5" w:rsidRDefault="002F2226">
            <w:r>
              <w:rPr>
                <w:rStyle w:val="SAPUserEntry"/>
              </w:rPr>
              <w:t>RM27_1</w:t>
            </w:r>
          </w:p>
        </w:tc>
        <w:tc>
          <w:tcPr>
            <w:tcW w:w="0" w:type="auto"/>
          </w:tcPr>
          <w:p w:rsidR="005951D5" w:rsidRDefault="002F2226">
            <w:r>
              <w:t>RAW27_1,PD,Packaging</w:t>
            </w:r>
          </w:p>
        </w:tc>
        <w:tc>
          <w:tcPr>
            <w:tcW w:w="0" w:type="auto"/>
          </w:tcPr>
          <w:p w:rsidR="00000000" w:rsidRDefault="002F2226"/>
        </w:tc>
      </w:tr>
      <w:tr w:rsidR="005951D5" w:rsidTr="002F2226">
        <w:tc>
          <w:tcPr>
            <w:tcW w:w="0" w:type="auto"/>
          </w:tcPr>
          <w:p w:rsidR="005951D5" w:rsidRDefault="002F2226">
            <w:r>
              <w:t>Plant</w:t>
            </w:r>
          </w:p>
        </w:tc>
        <w:tc>
          <w:tcPr>
            <w:tcW w:w="0" w:type="auto"/>
          </w:tcPr>
          <w:p w:rsidR="005951D5" w:rsidRDefault="002F2226">
            <w:r>
              <w:rPr>
                <w:rStyle w:val="SAPUserEntry"/>
              </w:rPr>
              <w:t>1010</w:t>
            </w:r>
          </w:p>
        </w:tc>
        <w:tc>
          <w:tcPr>
            <w:tcW w:w="0" w:type="auto"/>
          </w:tcPr>
          <w:p w:rsidR="005951D5" w:rsidRDefault="002F2226">
            <w:r>
              <w:rPr>
                <w:rStyle w:val="SAPUserEntry"/>
              </w:rPr>
              <w:t>Plant 1 DE</w:t>
            </w:r>
          </w:p>
        </w:tc>
        <w:tc>
          <w:tcPr>
            <w:tcW w:w="0" w:type="auto"/>
          </w:tcPr>
          <w:p w:rsidR="00000000" w:rsidRDefault="002F2226"/>
        </w:tc>
      </w:tr>
    </w:tbl>
    <w:p w:rsidR="005951D5" w:rsidRDefault="002F2226">
      <w:r>
        <w:rPr>
          <w:rStyle w:val="SAPEmphasis"/>
        </w:rPr>
        <w:t>Bill of Material Structure</w:t>
      </w:r>
    </w:p>
    <w:p w:rsidR="005951D5" w:rsidRDefault="002F2226">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973"/>
        <w:gridCol w:w="667"/>
        <w:gridCol w:w="1288"/>
        <w:gridCol w:w="576"/>
        <w:gridCol w:w="3916"/>
        <w:gridCol w:w="6751"/>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rPr>
                <w:rStyle w:val="SAPEmphasis"/>
              </w:rPr>
              <w:lastRenderedPageBreak/>
              <w:t>Material</w:t>
            </w:r>
          </w:p>
        </w:tc>
        <w:tc>
          <w:tcPr>
            <w:tcW w:w="0" w:type="auto"/>
          </w:tcPr>
          <w:p w:rsidR="005951D5" w:rsidRDefault="002F2226">
            <w:pPr>
              <w:pStyle w:val="SAPTableHeader"/>
            </w:pPr>
            <w:r>
              <w:rPr>
                <w:rStyle w:val="SAPEmphasis"/>
              </w:rPr>
              <w:t>Level</w:t>
            </w:r>
          </w:p>
        </w:tc>
        <w:tc>
          <w:tcPr>
            <w:tcW w:w="0" w:type="auto"/>
          </w:tcPr>
          <w:p w:rsidR="005951D5" w:rsidRDefault="002F2226">
            <w:pPr>
              <w:pStyle w:val="SAPTableHeader"/>
            </w:pPr>
            <w:r>
              <w:rPr>
                <w:rStyle w:val="SAPEmphasis"/>
              </w:rPr>
              <w:t>Material Type</w:t>
            </w:r>
          </w:p>
        </w:tc>
        <w:tc>
          <w:tcPr>
            <w:tcW w:w="0" w:type="auto"/>
          </w:tcPr>
          <w:p w:rsidR="005951D5" w:rsidRDefault="002F2226">
            <w:pPr>
              <w:pStyle w:val="SAPTableHeader"/>
            </w:pPr>
            <w:r>
              <w:rPr>
                <w:rStyle w:val="SAPEmphasis"/>
              </w:rPr>
              <w:t>Unit</w:t>
            </w:r>
          </w:p>
        </w:tc>
        <w:tc>
          <w:tcPr>
            <w:tcW w:w="0" w:type="auto"/>
          </w:tcPr>
          <w:p w:rsidR="005951D5" w:rsidRDefault="002F2226">
            <w:pPr>
              <w:pStyle w:val="SAPTableHeader"/>
            </w:pPr>
            <w:r>
              <w:rPr>
                <w:rStyle w:val="SAPEmphasis"/>
              </w:rPr>
              <w:t>Characte</w:t>
            </w:r>
            <w:r>
              <w:rPr>
                <w:rStyle w:val="SAPEmphasis"/>
              </w:rPr>
              <w:t>ristics of Material</w:t>
            </w:r>
          </w:p>
        </w:tc>
        <w:tc>
          <w:tcPr>
            <w:tcW w:w="0" w:type="auto"/>
          </w:tcPr>
          <w:p w:rsidR="005951D5" w:rsidRDefault="002F2226">
            <w:pPr>
              <w:pStyle w:val="SAPTableHeader"/>
            </w:pPr>
            <w:r>
              <w:rPr>
                <w:rStyle w:val="SAPEmphasis"/>
              </w:rPr>
              <w:t>Optional Enhancements</w:t>
            </w:r>
          </w:p>
        </w:tc>
      </w:tr>
      <w:tr w:rsidR="005951D5" w:rsidTr="002F2226">
        <w:tc>
          <w:tcPr>
            <w:tcW w:w="0" w:type="auto"/>
          </w:tcPr>
          <w:p w:rsidR="002F2226" w:rsidRDefault="002F2226">
            <w:r>
              <w:rPr>
                <w:rStyle w:val="SAPUserEntry"/>
              </w:rPr>
              <w:t>FG111_A</w:t>
            </w:r>
          </w:p>
          <w:p w:rsidR="002F2226" w:rsidRDefault="002F2226">
            <w:r>
              <w:rPr>
                <w:rStyle w:val="SAPUserEntry"/>
              </w:rPr>
              <w:t>FG111_B</w:t>
            </w:r>
          </w:p>
          <w:p w:rsidR="005951D5" w:rsidRDefault="002F2226">
            <w:r>
              <w:rPr>
                <w:rStyle w:val="SAPUserEntry"/>
              </w:rPr>
              <w:t>FG111_C</w:t>
            </w:r>
          </w:p>
        </w:tc>
        <w:tc>
          <w:tcPr>
            <w:tcW w:w="0" w:type="auto"/>
          </w:tcPr>
          <w:p w:rsidR="005951D5" w:rsidRDefault="002F2226">
            <w:r>
              <w:t>0</w:t>
            </w:r>
          </w:p>
        </w:tc>
        <w:tc>
          <w:tcPr>
            <w:tcW w:w="0" w:type="auto"/>
          </w:tcPr>
          <w:p w:rsidR="005951D5" w:rsidRDefault="002F2226">
            <w:r>
              <w:t>FERT</w:t>
            </w:r>
          </w:p>
        </w:tc>
        <w:tc>
          <w:tcPr>
            <w:tcW w:w="0" w:type="auto"/>
          </w:tcPr>
          <w:p w:rsidR="005951D5" w:rsidRDefault="002F2226">
            <w:r>
              <w:t>PC</w:t>
            </w:r>
          </w:p>
        </w:tc>
        <w:tc>
          <w:tcPr>
            <w:tcW w:w="0" w:type="auto"/>
          </w:tcPr>
          <w:p w:rsidR="005951D5" w:rsidRDefault="002F2226">
            <w:r>
              <w:t>MTS-DI, PD</w:t>
            </w:r>
          </w:p>
        </w:tc>
        <w:tc>
          <w:tcPr>
            <w:tcW w:w="0" w:type="auto"/>
          </w:tcPr>
          <w:p w:rsidR="00000000" w:rsidRDefault="002F2226"/>
        </w:tc>
      </w:tr>
      <w:tr w:rsidR="005951D5" w:rsidTr="002F2226">
        <w:tc>
          <w:tcPr>
            <w:tcW w:w="0" w:type="auto"/>
          </w:tcPr>
          <w:p w:rsidR="005951D5" w:rsidRDefault="002F2226">
            <w:r>
              <w:rPr>
                <w:rStyle w:val="SAPUserEntry"/>
              </w:rPr>
              <w:t>SG21</w:t>
            </w:r>
          </w:p>
        </w:tc>
        <w:tc>
          <w:tcPr>
            <w:tcW w:w="0" w:type="auto"/>
          </w:tcPr>
          <w:p w:rsidR="005951D5" w:rsidRDefault="002F2226">
            <w:r>
              <w:t>1</w:t>
            </w:r>
          </w:p>
        </w:tc>
        <w:tc>
          <w:tcPr>
            <w:tcW w:w="0" w:type="auto"/>
          </w:tcPr>
          <w:p w:rsidR="005951D5" w:rsidRDefault="002F2226">
            <w:r>
              <w:t>SEMI</w:t>
            </w:r>
          </w:p>
        </w:tc>
        <w:tc>
          <w:tcPr>
            <w:tcW w:w="0" w:type="auto"/>
          </w:tcPr>
          <w:p w:rsidR="005951D5" w:rsidRDefault="002F2226">
            <w:r>
              <w:t>PC</w:t>
            </w:r>
          </w:p>
        </w:tc>
        <w:tc>
          <w:tcPr>
            <w:tcW w:w="0" w:type="auto"/>
          </w:tcPr>
          <w:p w:rsidR="005951D5" w:rsidRDefault="002F2226">
            <w:r>
              <w:t>SF Repetitive Manufacturing</w:t>
            </w:r>
          </w:p>
        </w:tc>
        <w:tc>
          <w:tcPr>
            <w:tcW w:w="0" w:type="auto"/>
          </w:tcPr>
          <w:p w:rsidR="005951D5" w:rsidRDefault="002F2226">
            <w:r>
              <w:t>Only if test script Make-to-Stock Production - Repetitive Manufacturing</w:t>
            </w:r>
            <w:r>
              <w:t xml:space="preserve"> (BJH) is activated.</w:t>
            </w:r>
          </w:p>
        </w:tc>
      </w:tr>
      <w:tr w:rsidR="005951D5" w:rsidTr="002F2226">
        <w:tc>
          <w:tcPr>
            <w:tcW w:w="0" w:type="auto"/>
          </w:tcPr>
          <w:p w:rsidR="005951D5" w:rsidRDefault="002F2226">
            <w:r>
              <w:rPr>
                <w:rStyle w:val="SAPUserEntry"/>
              </w:rPr>
              <w:t>RM12</w:t>
            </w:r>
          </w:p>
        </w:tc>
        <w:tc>
          <w:tcPr>
            <w:tcW w:w="0" w:type="auto"/>
          </w:tcPr>
          <w:p w:rsidR="005951D5" w:rsidRDefault="002F2226">
            <w:r>
              <w:t>2</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w:t>
            </w:r>
          </w:p>
        </w:tc>
        <w:tc>
          <w:tcPr>
            <w:tcW w:w="0" w:type="auto"/>
          </w:tcPr>
          <w:p w:rsidR="00000000" w:rsidRDefault="002F2226"/>
        </w:tc>
      </w:tr>
      <w:tr w:rsidR="005951D5" w:rsidTr="002F2226">
        <w:tc>
          <w:tcPr>
            <w:tcW w:w="0" w:type="auto"/>
          </w:tcPr>
          <w:p w:rsidR="005951D5" w:rsidRDefault="002F2226">
            <w:r>
              <w:rPr>
                <w:rStyle w:val="SAPUserEntry"/>
              </w:rPr>
              <w:t>SG22</w:t>
            </w:r>
          </w:p>
        </w:tc>
        <w:tc>
          <w:tcPr>
            <w:tcW w:w="0" w:type="auto"/>
          </w:tcPr>
          <w:p w:rsidR="005951D5" w:rsidRDefault="002F2226">
            <w:r>
              <w:t>1</w:t>
            </w:r>
          </w:p>
        </w:tc>
        <w:tc>
          <w:tcPr>
            <w:tcW w:w="0" w:type="auto"/>
          </w:tcPr>
          <w:p w:rsidR="005951D5" w:rsidRDefault="002F2226">
            <w:r>
              <w:t>SEMI</w:t>
            </w:r>
          </w:p>
        </w:tc>
        <w:tc>
          <w:tcPr>
            <w:tcW w:w="0" w:type="auto"/>
          </w:tcPr>
          <w:p w:rsidR="005951D5" w:rsidRDefault="002F2226">
            <w:r>
              <w:t>PC</w:t>
            </w:r>
          </w:p>
        </w:tc>
        <w:tc>
          <w:tcPr>
            <w:tcW w:w="0" w:type="auto"/>
          </w:tcPr>
          <w:p w:rsidR="005951D5" w:rsidRDefault="002F2226">
            <w:r>
              <w:t>SF, Phantom Assembly</w:t>
            </w:r>
          </w:p>
        </w:tc>
        <w:tc>
          <w:tcPr>
            <w:tcW w:w="0" w:type="auto"/>
          </w:tcPr>
          <w:p w:rsidR="00000000" w:rsidRDefault="002F2226"/>
        </w:tc>
      </w:tr>
      <w:tr w:rsidR="005951D5" w:rsidTr="002F2226">
        <w:tc>
          <w:tcPr>
            <w:tcW w:w="0" w:type="auto"/>
          </w:tcPr>
          <w:p w:rsidR="005951D5" w:rsidRDefault="002F2226">
            <w:r>
              <w:rPr>
                <w:rStyle w:val="SAPUserEntry"/>
              </w:rPr>
              <w:t>RM16</w:t>
            </w:r>
          </w:p>
        </w:tc>
        <w:tc>
          <w:tcPr>
            <w:tcW w:w="0" w:type="auto"/>
          </w:tcPr>
          <w:p w:rsidR="005951D5" w:rsidRDefault="002F2226">
            <w:r>
              <w:t>2</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w:t>
            </w:r>
          </w:p>
        </w:tc>
        <w:tc>
          <w:tcPr>
            <w:tcW w:w="0" w:type="auto"/>
          </w:tcPr>
          <w:p w:rsidR="00000000" w:rsidRDefault="002F2226"/>
        </w:tc>
      </w:tr>
      <w:tr w:rsidR="005951D5" w:rsidTr="002F2226">
        <w:tc>
          <w:tcPr>
            <w:tcW w:w="0" w:type="auto"/>
          </w:tcPr>
          <w:p w:rsidR="005951D5" w:rsidRDefault="002F2226">
            <w:r>
              <w:rPr>
                <w:rStyle w:val="SAPUserEntry"/>
              </w:rPr>
              <w:t>RM17</w:t>
            </w:r>
          </w:p>
        </w:tc>
        <w:tc>
          <w:tcPr>
            <w:tcW w:w="0" w:type="auto"/>
          </w:tcPr>
          <w:p w:rsidR="005951D5" w:rsidRDefault="002F2226">
            <w:r>
              <w:t>2</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w:t>
            </w:r>
          </w:p>
        </w:tc>
        <w:tc>
          <w:tcPr>
            <w:tcW w:w="0" w:type="auto"/>
          </w:tcPr>
          <w:p w:rsidR="00000000" w:rsidRDefault="002F2226"/>
        </w:tc>
      </w:tr>
      <w:tr w:rsidR="005951D5" w:rsidTr="002F2226">
        <w:tc>
          <w:tcPr>
            <w:tcW w:w="0" w:type="auto"/>
          </w:tcPr>
          <w:p w:rsidR="005951D5" w:rsidRDefault="002F2226">
            <w:r>
              <w:rPr>
                <w:rStyle w:val="SAPUserEntry"/>
              </w:rPr>
              <w:t>RM18</w:t>
            </w:r>
          </w:p>
        </w:tc>
        <w:tc>
          <w:tcPr>
            <w:tcW w:w="0" w:type="auto"/>
          </w:tcPr>
          <w:p w:rsidR="005951D5" w:rsidRDefault="002F2226">
            <w:r>
              <w:t>2</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w:t>
            </w:r>
          </w:p>
        </w:tc>
        <w:tc>
          <w:tcPr>
            <w:tcW w:w="0" w:type="auto"/>
          </w:tcPr>
          <w:p w:rsidR="00000000" w:rsidRDefault="002F2226"/>
        </w:tc>
      </w:tr>
      <w:tr w:rsidR="005951D5" w:rsidTr="002F2226">
        <w:tc>
          <w:tcPr>
            <w:tcW w:w="0" w:type="auto"/>
          </w:tcPr>
          <w:p w:rsidR="005951D5" w:rsidRDefault="002F2226">
            <w:r>
              <w:rPr>
                <w:rStyle w:val="SAPUserEntry"/>
              </w:rPr>
              <w:t>RM120</w:t>
            </w:r>
          </w:p>
        </w:tc>
        <w:tc>
          <w:tcPr>
            <w:tcW w:w="0" w:type="auto"/>
          </w:tcPr>
          <w:p w:rsidR="005951D5" w:rsidRDefault="002F2226">
            <w:r>
              <w:t>1</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 with Quality Management</w:t>
            </w:r>
          </w:p>
        </w:tc>
        <w:tc>
          <w:tcPr>
            <w:tcW w:w="0" w:type="auto"/>
          </w:tcPr>
          <w:p w:rsidR="00000000" w:rsidRDefault="002F2226"/>
        </w:tc>
      </w:tr>
      <w:tr w:rsidR="005951D5" w:rsidTr="002F2226">
        <w:tc>
          <w:tcPr>
            <w:tcW w:w="0" w:type="auto"/>
          </w:tcPr>
          <w:p w:rsidR="005951D5" w:rsidRDefault="002F2226">
            <w:r>
              <w:rPr>
                <w:rStyle w:val="SAPUserEntry"/>
              </w:rPr>
              <w:t>RM122</w:t>
            </w:r>
          </w:p>
        </w:tc>
        <w:tc>
          <w:tcPr>
            <w:tcW w:w="0" w:type="auto"/>
          </w:tcPr>
          <w:p w:rsidR="005951D5" w:rsidRDefault="002F2226">
            <w:r>
              <w:t>1</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 with Batch Management</w:t>
            </w:r>
          </w:p>
        </w:tc>
        <w:tc>
          <w:tcPr>
            <w:tcW w:w="0" w:type="auto"/>
          </w:tcPr>
          <w:p w:rsidR="00000000" w:rsidRDefault="002F2226"/>
        </w:tc>
      </w:tr>
      <w:tr w:rsidR="005951D5" w:rsidTr="002F2226">
        <w:tc>
          <w:tcPr>
            <w:tcW w:w="0" w:type="auto"/>
          </w:tcPr>
          <w:p w:rsidR="005951D5" w:rsidRDefault="002F2226">
            <w:r>
              <w:rPr>
                <w:rStyle w:val="SAPUserEntry"/>
              </w:rPr>
              <w:t>RM128</w:t>
            </w:r>
          </w:p>
        </w:tc>
        <w:tc>
          <w:tcPr>
            <w:tcW w:w="0" w:type="auto"/>
          </w:tcPr>
          <w:p w:rsidR="005951D5" w:rsidRDefault="002F2226">
            <w:r>
              <w:t>1</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 with Consignment Processing</w:t>
            </w:r>
          </w:p>
        </w:tc>
        <w:tc>
          <w:tcPr>
            <w:tcW w:w="0" w:type="auto"/>
          </w:tcPr>
          <w:p w:rsidR="005951D5" w:rsidRDefault="002F2226">
            <w:r>
              <w:t>Only if test script Procurement and Consumption of Consigned Inventory (BMR) is activated</w:t>
            </w:r>
          </w:p>
        </w:tc>
      </w:tr>
      <w:tr w:rsidR="005951D5" w:rsidTr="002F2226">
        <w:tc>
          <w:tcPr>
            <w:tcW w:w="0" w:type="auto"/>
          </w:tcPr>
          <w:p w:rsidR="005951D5" w:rsidRDefault="002F2226">
            <w:r>
              <w:rPr>
                <w:rStyle w:val="SAPUserEntry"/>
              </w:rPr>
              <w:t>SG23</w:t>
            </w:r>
          </w:p>
        </w:tc>
        <w:tc>
          <w:tcPr>
            <w:tcW w:w="0" w:type="auto"/>
          </w:tcPr>
          <w:p w:rsidR="005951D5" w:rsidRDefault="002F2226">
            <w:r>
              <w:t>1</w:t>
            </w:r>
          </w:p>
        </w:tc>
        <w:tc>
          <w:tcPr>
            <w:tcW w:w="0" w:type="auto"/>
          </w:tcPr>
          <w:p w:rsidR="005951D5" w:rsidRDefault="002F2226">
            <w:r>
              <w:t>SEMI</w:t>
            </w:r>
          </w:p>
        </w:tc>
        <w:tc>
          <w:tcPr>
            <w:tcW w:w="0" w:type="auto"/>
          </w:tcPr>
          <w:p w:rsidR="005951D5" w:rsidRDefault="002F2226">
            <w:r>
              <w:t>PC</w:t>
            </w:r>
          </w:p>
        </w:tc>
        <w:tc>
          <w:tcPr>
            <w:tcW w:w="0" w:type="auto"/>
          </w:tcPr>
          <w:p w:rsidR="005951D5" w:rsidRDefault="002F2226">
            <w:r>
              <w:t>External procured with subcontract</w:t>
            </w:r>
          </w:p>
        </w:tc>
        <w:tc>
          <w:tcPr>
            <w:tcW w:w="0" w:type="auto"/>
          </w:tcPr>
          <w:p w:rsidR="00000000" w:rsidRDefault="002F2226"/>
        </w:tc>
      </w:tr>
      <w:tr w:rsidR="005951D5" w:rsidTr="002F2226">
        <w:tc>
          <w:tcPr>
            <w:tcW w:w="0" w:type="auto"/>
          </w:tcPr>
          <w:p w:rsidR="005951D5" w:rsidRDefault="002F2226">
            <w:r>
              <w:rPr>
                <w:rStyle w:val="SAPUserEntry"/>
              </w:rPr>
              <w:t>RM13</w:t>
            </w:r>
          </w:p>
        </w:tc>
        <w:tc>
          <w:tcPr>
            <w:tcW w:w="0" w:type="auto"/>
          </w:tcPr>
          <w:p w:rsidR="005951D5" w:rsidRDefault="002F2226">
            <w:r>
              <w:t>2</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w:t>
            </w:r>
          </w:p>
        </w:tc>
        <w:tc>
          <w:tcPr>
            <w:tcW w:w="0" w:type="auto"/>
          </w:tcPr>
          <w:p w:rsidR="00000000" w:rsidRDefault="002F2226"/>
        </w:tc>
      </w:tr>
      <w:tr w:rsidR="005951D5" w:rsidTr="002F2226">
        <w:tc>
          <w:tcPr>
            <w:tcW w:w="0" w:type="auto"/>
          </w:tcPr>
          <w:p w:rsidR="005951D5" w:rsidRDefault="002F2226">
            <w:r>
              <w:rPr>
                <w:rStyle w:val="SAPUserEntry"/>
              </w:rPr>
              <w:t>RM14</w:t>
            </w:r>
          </w:p>
        </w:tc>
        <w:tc>
          <w:tcPr>
            <w:tcW w:w="0" w:type="auto"/>
          </w:tcPr>
          <w:p w:rsidR="005951D5" w:rsidRDefault="002F2226">
            <w:r>
              <w:t>2</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w:t>
            </w:r>
          </w:p>
        </w:tc>
        <w:tc>
          <w:tcPr>
            <w:tcW w:w="0" w:type="auto"/>
          </w:tcPr>
          <w:p w:rsidR="00000000" w:rsidRDefault="002F2226"/>
        </w:tc>
      </w:tr>
      <w:tr w:rsidR="005951D5" w:rsidTr="002F2226">
        <w:tc>
          <w:tcPr>
            <w:tcW w:w="0" w:type="auto"/>
          </w:tcPr>
          <w:p w:rsidR="005951D5" w:rsidRDefault="002F2226">
            <w:r>
              <w:rPr>
                <w:rStyle w:val="SAPUserEntry"/>
              </w:rPr>
              <w:t>SG25</w:t>
            </w:r>
          </w:p>
        </w:tc>
        <w:tc>
          <w:tcPr>
            <w:tcW w:w="0" w:type="auto"/>
          </w:tcPr>
          <w:p w:rsidR="005951D5" w:rsidRDefault="002F2226">
            <w:r>
              <w:t>1</w:t>
            </w:r>
          </w:p>
        </w:tc>
        <w:tc>
          <w:tcPr>
            <w:tcW w:w="0" w:type="auto"/>
          </w:tcPr>
          <w:p w:rsidR="005951D5" w:rsidRDefault="002F2226">
            <w:r>
              <w:t>SEMI</w:t>
            </w:r>
          </w:p>
        </w:tc>
        <w:tc>
          <w:tcPr>
            <w:tcW w:w="0" w:type="auto"/>
          </w:tcPr>
          <w:p w:rsidR="005951D5" w:rsidRDefault="002F2226">
            <w:r>
              <w:t>PC</w:t>
            </w:r>
          </w:p>
        </w:tc>
        <w:tc>
          <w:tcPr>
            <w:tcW w:w="0" w:type="auto"/>
          </w:tcPr>
          <w:p w:rsidR="005951D5" w:rsidRDefault="002F2226">
            <w:r>
              <w:t>SEMI25, PD, External Procurement</w:t>
            </w:r>
          </w:p>
        </w:tc>
        <w:tc>
          <w:tcPr>
            <w:tcW w:w="0" w:type="auto"/>
          </w:tcPr>
          <w:p w:rsidR="00000000" w:rsidRDefault="002F2226"/>
        </w:tc>
      </w:tr>
      <w:tr w:rsidR="005951D5" w:rsidTr="002F2226">
        <w:tc>
          <w:tcPr>
            <w:tcW w:w="0" w:type="auto"/>
          </w:tcPr>
          <w:p w:rsidR="005951D5" w:rsidRDefault="002F2226">
            <w:r>
              <w:rPr>
                <w:rStyle w:val="SAPUserEntry"/>
              </w:rPr>
              <w:t>SG124</w:t>
            </w:r>
          </w:p>
        </w:tc>
        <w:tc>
          <w:tcPr>
            <w:tcW w:w="0" w:type="auto"/>
          </w:tcPr>
          <w:p w:rsidR="005951D5" w:rsidRDefault="002F2226">
            <w:r>
              <w:t>1</w:t>
            </w:r>
          </w:p>
        </w:tc>
        <w:tc>
          <w:tcPr>
            <w:tcW w:w="0" w:type="auto"/>
          </w:tcPr>
          <w:p w:rsidR="005951D5" w:rsidRDefault="002F2226">
            <w:r>
              <w:t>SEMI</w:t>
            </w:r>
          </w:p>
        </w:tc>
        <w:tc>
          <w:tcPr>
            <w:tcW w:w="0" w:type="auto"/>
          </w:tcPr>
          <w:p w:rsidR="005951D5" w:rsidRDefault="002F2226">
            <w:r>
              <w:t>PC</w:t>
            </w:r>
          </w:p>
        </w:tc>
        <w:tc>
          <w:tcPr>
            <w:tcW w:w="0" w:type="auto"/>
          </w:tcPr>
          <w:p w:rsidR="005951D5" w:rsidRDefault="002F2226">
            <w:r>
              <w:t>Internal production of subassembly (MTS strategy)</w:t>
            </w:r>
          </w:p>
        </w:tc>
        <w:tc>
          <w:tcPr>
            <w:tcW w:w="0" w:type="auto"/>
          </w:tcPr>
          <w:p w:rsidR="00000000" w:rsidRDefault="002F2226"/>
        </w:tc>
      </w:tr>
      <w:tr w:rsidR="005951D5" w:rsidTr="002F2226">
        <w:tc>
          <w:tcPr>
            <w:tcW w:w="0" w:type="auto"/>
          </w:tcPr>
          <w:p w:rsidR="005951D5" w:rsidRDefault="002F2226">
            <w:r>
              <w:rPr>
                <w:rStyle w:val="SAPUserEntry"/>
              </w:rPr>
              <w:t>RM124</w:t>
            </w:r>
          </w:p>
        </w:tc>
        <w:tc>
          <w:tcPr>
            <w:tcW w:w="0" w:type="auto"/>
          </w:tcPr>
          <w:p w:rsidR="005951D5" w:rsidRDefault="002F2226">
            <w:r>
              <w:t>2</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 using Fixed Bin</w:t>
            </w:r>
          </w:p>
        </w:tc>
        <w:tc>
          <w:tcPr>
            <w:tcW w:w="0" w:type="auto"/>
          </w:tcPr>
          <w:p w:rsidR="00000000" w:rsidRDefault="002F2226"/>
        </w:tc>
      </w:tr>
      <w:tr w:rsidR="005951D5" w:rsidTr="002F2226">
        <w:tc>
          <w:tcPr>
            <w:tcW w:w="0" w:type="auto"/>
          </w:tcPr>
          <w:p w:rsidR="005951D5" w:rsidRDefault="002F2226">
            <w:r>
              <w:rPr>
                <w:rStyle w:val="SAPUserEntry"/>
              </w:rPr>
              <w:t>RM20</w:t>
            </w:r>
          </w:p>
        </w:tc>
        <w:tc>
          <w:tcPr>
            <w:tcW w:w="0" w:type="auto"/>
          </w:tcPr>
          <w:p w:rsidR="005951D5" w:rsidRDefault="002F2226">
            <w:r>
              <w:t>1</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 contract</w:t>
            </w:r>
          </w:p>
        </w:tc>
        <w:tc>
          <w:tcPr>
            <w:tcW w:w="0" w:type="auto"/>
          </w:tcPr>
          <w:p w:rsidR="00000000" w:rsidRDefault="002F2226"/>
        </w:tc>
      </w:tr>
      <w:tr w:rsidR="005951D5" w:rsidTr="002F2226">
        <w:tc>
          <w:tcPr>
            <w:tcW w:w="0" w:type="auto"/>
          </w:tcPr>
          <w:p w:rsidR="005951D5" w:rsidRDefault="002F2226">
            <w:r>
              <w:rPr>
                <w:rStyle w:val="SAPUserEntry"/>
              </w:rPr>
              <w:t>RM27</w:t>
            </w:r>
          </w:p>
        </w:tc>
        <w:tc>
          <w:tcPr>
            <w:tcW w:w="0" w:type="auto"/>
          </w:tcPr>
          <w:p w:rsidR="005951D5" w:rsidRDefault="002F2226">
            <w:r>
              <w:t>1</w:t>
            </w:r>
          </w:p>
        </w:tc>
        <w:tc>
          <w:tcPr>
            <w:tcW w:w="0" w:type="auto"/>
          </w:tcPr>
          <w:p w:rsidR="005951D5" w:rsidRDefault="002F2226">
            <w:r>
              <w:t>RAW</w:t>
            </w:r>
          </w:p>
        </w:tc>
        <w:tc>
          <w:tcPr>
            <w:tcW w:w="0" w:type="auto"/>
          </w:tcPr>
          <w:p w:rsidR="005951D5" w:rsidRDefault="002F2226">
            <w:r>
              <w:t>PC</w:t>
            </w:r>
          </w:p>
        </w:tc>
        <w:tc>
          <w:tcPr>
            <w:tcW w:w="0" w:type="auto"/>
          </w:tcPr>
          <w:p w:rsidR="005951D5" w:rsidRDefault="002F2226">
            <w:r>
              <w:t>External procured - Packaging Box</w:t>
            </w:r>
          </w:p>
        </w:tc>
        <w:tc>
          <w:tcPr>
            <w:tcW w:w="0" w:type="auto"/>
          </w:tcPr>
          <w:p w:rsidR="00000000" w:rsidRDefault="002F2226"/>
        </w:tc>
      </w:tr>
    </w:tbl>
    <w:p w:rsidR="005951D5" w:rsidRDefault="002F2226">
      <w:r>
        <w:t xml:space="preserve">For more information on creating master data objects, see the following </w:t>
      </w:r>
      <w:hyperlink r:id="rId8" w:history="1">
        <w:r>
          <w:rPr>
            <w:rStyle w:val="underline"/>
          </w:rPr>
          <w:t>Master Data</w:t>
        </w:r>
        <w:r>
          <w:rPr>
            <w:rStyle w:val="underline"/>
          </w:rPr>
          <w:t xml:space="preserve"> Scripts (MDS)</w:t>
        </w:r>
      </w:hyperlink>
      <w:r>
        <w:t xml:space="preserve"> :</w:t>
      </w:r>
    </w:p>
    <w:p w:rsidR="005951D5" w:rsidRDefault="002F2226">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1544"/>
        <w:gridCol w:w="4609"/>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Master Data ID</w:t>
            </w:r>
          </w:p>
        </w:tc>
        <w:tc>
          <w:tcPr>
            <w:tcW w:w="0" w:type="auto"/>
          </w:tcPr>
          <w:p w:rsidR="005951D5" w:rsidRDefault="002F2226">
            <w:pPr>
              <w:pStyle w:val="SAPTableHeader"/>
            </w:pPr>
            <w:r>
              <w:t>Description</w:t>
            </w:r>
          </w:p>
        </w:tc>
      </w:tr>
      <w:tr w:rsidR="005951D5" w:rsidTr="002F2226">
        <w:tc>
          <w:tcPr>
            <w:tcW w:w="0" w:type="auto"/>
          </w:tcPr>
          <w:p w:rsidR="005951D5" w:rsidRDefault="002F2226">
            <w:r>
              <w:t>BNR</w:t>
            </w:r>
          </w:p>
        </w:tc>
        <w:tc>
          <w:tcPr>
            <w:tcW w:w="0" w:type="auto"/>
          </w:tcPr>
          <w:p w:rsidR="005951D5" w:rsidRDefault="002F2226">
            <w:r>
              <w:t>Create Product Master of Type "Raw Material"</w:t>
            </w:r>
          </w:p>
        </w:tc>
      </w:tr>
      <w:tr w:rsidR="005951D5" w:rsidTr="002F2226">
        <w:tc>
          <w:tcPr>
            <w:tcW w:w="0" w:type="auto"/>
          </w:tcPr>
          <w:p w:rsidR="005951D5" w:rsidRDefault="002F2226">
            <w:r>
              <w:t>BNS</w:t>
            </w:r>
          </w:p>
        </w:tc>
        <w:tc>
          <w:tcPr>
            <w:tcW w:w="0" w:type="auto"/>
          </w:tcPr>
          <w:p w:rsidR="005951D5" w:rsidRDefault="002F2226">
            <w:r>
              <w:t>Create Product Master of Type "Semi-Finished Good"</w:t>
            </w:r>
          </w:p>
        </w:tc>
      </w:tr>
      <w:tr w:rsidR="005951D5" w:rsidTr="002F2226">
        <w:tc>
          <w:tcPr>
            <w:tcW w:w="0" w:type="auto"/>
          </w:tcPr>
          <w:p w:rsidR="005951D5" w:rsidRDefault="002F2226">
            <w:r>
              <w:t>BNT</w:t>
            </w:r>
          </w:p>
        </w:tc>
        <w:tc>
          <w:tcPr>
            <w:tcW w:w="0" w:type="auto"/>
          </w:tcPr>
          <w:p w:rsidR="005951D5" w:rsidRDefault="002F2226">
            <w:r>
              <w:t>Create Product Master of Type "Finished Good"</w:t>
            </w:r>
          </w:p>
        </w:tc>
      </w:tr>
      <w:tr w:rsidR="005951D5" w:rsidTr="002F2226">
        <w:tc>
          <w:tcPr>
            <w:tcW w:w="0" w:type="auto"/>
          </w:tcPr>
          <w:p w:rsidR="005951D5" w:rsidRDefault="002F2226">
            <w:r>
              <w:t>BNK</w:t>
            </w:r>
          </w:p>
        </w:tc>
        <w:tc>
          <w:tcPr>
            <w:tcW w:w="0" w:type="auto"/>
          </w:tcPr>
          <w:p w:rsidR="005951D5" w:rsidRDefault="002F2226">
            <w:r>
              <w:t xml:space="preserve">Create </w:t>
            </w:r>
            <w:r>
              <w:t>Material BOM for Production and Sales</w:t>
            </w:r>
          </w:p>
        </w:tc>
      </w:tr>
    </w:tbl>
    <w:p w:rsidR="005951D5" w:rsidRDefault="002F2226">
      <w:pPr>
        <w:pStyle w:val="Heading2"/>
      </w:pPr>
      <w:bookmarkStart w:id="12" w:name="unique_6"/>
      <w:bookmarkStart w:id="13" w:name="_Toc51140438"/>
      <w:r>
        <w:t>Business Conditions</w:t>
      </w:r>
      <w:bookmarkEnd w:id="12"/>
      <w:bookmarkEnd w:id="13"/>
    </w:p>
    <w:p w:rsidR="005951D5" w:rsidRDefault="002F2226">
      <w:r>
        <w:t>Before you can test this scope item, the following business conditions must be met.</w:t>
      </w:r>
    </w:p>
    <w:tbl>
      <w:tblPr>
        <w:tblStyle w:val="SAPStandardTable"/>
        <w:tblW w:w="0" w:type="auto"/>
        <w:tblLook w:val="0620" w:firstRow="1" w:lastRow="0" w:firstColumn="0" w:lastColumn="0" w:noHBand="1" w:noVBand="1"/>
      </w:tblPr>
      <w:tblGrid>
        <w:gridCol w:w="5128"/>
        <w:gridCol w:w="6588"/>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rPr>
                <w:rStyle w:val="SAPEmphasis"/>
              </w:rPr>
              <w:t>Scope Item ID</w:t>
            </w:r>
          </w:p>
        </w:tc>
        <w:tc>
          <w:tcPr>
            <w:tcW w:w="0" w:type="auto"/>
          </w:tcPr>
          <w:p w:rsidR="005951D5" w:rsidRDefault="002F2226">
            <w:pPr>
              <w:pStyle w:val="SAPTableHeader"/>
            </w:pPr>
            <w:r>
              <w:rPr>
                <w:rStyle w:val="SAPEmphasis"/>
              </w:rPr>
              <w:t>Business Condition</w:t>
            </w:r>
          </w:p>
        </w:tc>
      </w:tr>
      <w:tr w:rsidR="005951D5" w:rsidTr="002F2226">
        <w:tc>
          <w:tcPr>
            <w:tcW w:w="0" w:type="auto"/>
          </w:tcPr>
          <w:p w:rsidR="005951D5" w:rsidRDefault="002F2226">
            <w:r>
              <w:t>BNR - Create Product Master of Type "Raw Material"</w:t>
            </w:r>
          </w:p>
        </w:tc>
        <w:tc>
          <w:tcPr>
            <w:tcW w:w="0" w:type="auto"/>
          </w:tcPr>
          <w:p w:rsidR="005951D5" w:rsidRDefault="002F2226">
            <w:r>
              <w:t xml:space="preserve">You can create raw materials using the </w:t>
            </w:r>
            <w:r>
              <w:rPr>
                <w:rStyle w:val="SAPScreenElement"/>
              </w:rPr>
              <w:t>Create Material</w:t>
            </w:r>
            <w:r>
              <w:t xml:space="preserve"> </w:t>
            </w:r>
            <w:r>
              <w:rPr>
                <w:rStyle w:val="SAPMonospace"/>
              </w:rPr>
              <w:t>(MM01)</w:t>
            </w:r>
            <w:r>
              <w:t xml:space="preserve"> App.</w:t>
            </w:r>
          </w:p>
        </w:tc>
      </w:tr>
      <w:tr w:rsidR="005951D5" w:rsidTr="002F2226">
        <w:tc>
          <w:tcPr>
            <w:tcW w:w="0" w:type="auto"/>
          </w:tcPr>
          <w:p w:rsidR="005951D5" w:rsidRDefault="002F2226">
            <w:r>
              <w:t>BNS - Create Product Master of Type "Semi-Finished Good"</w:t>
            </w:r>
          </w:p>
        </w:tc>
        <w:tc>
          <w:tcPr>
            <w:tcW w:w="0" w:type="auto"/>
          </w:tcPr>
          <w:p w:rsidR="005951D5" w:rsidRDefault="002F2226">
            <w:r>
              <w:t xml:space="preserve">You can create semi-finished products using the </w:t>
            </w:r>
            <w:r>
              <w:rPr>
                <w:rStyle w:val="SAPScreenElement"/>
              </w:rPr>
              <w:t>Create Material</w:t>
            </w:r>
            <w:r>
              <w:t xml:space="preserve"> </w:t>
            </w:r>
            <w:r>
              <w:rPr>
                <w:rStyle w:val="SAPMonospace"/>
              </w:rPr>
              <w:t>(MM01)</w:t>
            </w:r>
            <w:r>
              <w:t xml:space="preserve"> App.</w:t>
            </w:r>
          </w:p>
        </w:tc>
      </w:tr>
      <w:tr w:rsidR="005951D5" w:rsidTr="002F2226">
        <w:tc>
          <w:tcPr>
            <w:tcW w:w="0" w:type="auto"/>
          </w:tcPr>
          <w:p w:rsidR="005951D5" w:rsidRDefault="002F2226">
            <w:r>
              <w:t>BNT -Create Product Master of Type "Finished Good"</w:t>
            </w:r>
          </w:p>
        </w:tc>
        <w:tc>
          <w:tcPr>
            <w:tcW w:w="0" w:type="auto"/>
          </w:tcPr>
          <w:p w:rsidR="005951D5" w:rsidRDefault="002F2226">
            <w:r>
              <w:t xml:space="preserve">You can create finished products using the </w:t>
            </w:r>
            <w:r>
              <w:rPr>
                <w:rStyle w:val="SAPScreenElement"/>
              </w:rPr>
              <w:t>Create Material</w:t>
            </w:r>
            <w:r>
              <w:t xml:space="preserve"> </w:t>
            </w:r>
            <w:r>
              <w:rPr>
                <w:rStyle w:val="SAPMonospace"/>
              </w:rPr>
              <w:t>(MM01)</w:t>
            </w:r>
            <w:r>
              <w:t xml:space="preserve"> App.</w:t>
            </w:r>
          </w:p>
        </w:tc>
      </w:tr>
    </w:tbl>
    <w:p w:rsidR="005951D5" w:rsidRDefault="002F2226">
      <w:r>
        <w:t xml:space="preserve">For testing purposes, the materials listed in </w:t>
      </w:r>
      <w:r>
        <w:rPr>
          <w:rStyle w:val="italic"/>
        </w:rPr>
        <w:t>Master Data, Organizational Data, and Other Data</w:t>
      </w:r>
      <w:r>
        <w:t xml:space="preserve"> chapter were already created automatically in your system. If you want to test with your own materials, refer the Master Data Scripts above how to </w:t>
      </w:r>
      <w:r>
        <w:t>create them.</w:t>
      </w:r>
    </w:p>
    <w:p w:rsidR="005951D5" w:rsidRDefault="002F2226">
      <w:r>
        <w:t xml:space="preserve">From a business process point of view, all parts used for the Bill of Material (BoM Header material and BoM Item materials) along with the related technical specifications and design documents (that is, part specifications, CAD documents, and </w:t>
      </w:r>
      <w:r>
        <w:t>schematics) need to be ‘released’ by the Design Engineer / Technical department so that they can be used by the BOM Engineer.</w:t>
      </w:r>
    </w:p>
    <w:p w:rsidR="005951D5" w:rsidRDefault="002F2226">
      <w:pPr>
        <w:pStyle w:val="Heading1"/>
      </w:pPr>
      <w:bookmarkStart w:id="14" w:name="unique_7"/>
      <w:bookmarkStart w:id="15" w:name="_Toc51140439"/>
      <w:r>
        <w:lastRenderedPageBreak/>
        <w:t>Overview Table</w:t>
      </w:r>
      <w:bookmarkEnd w:id="14"/>
      <w:bookmarkEnd w:id="15"/>
    </w:p>
    <w:p w:rsidR="005951D5" w:rsidRDefault="002F2226">
      <w:r>
        <w:t>This scope item consists of several process steps provided in the table below.</w:t>
      </w:r>
    </w:p>
    <w:p w:rsidR="002F2226" w:rsidRDefault="002F2226">
      <w:r>
        <w:t>If your system administrator has ena</w:t>
      </w:r>
      <w:r>
        <w:t>bled spaces and pages on the SAP Fiori launchpad, the homepage will only contain the essential apps for performing the typical tasks of a business role.</w:t>
      </w:r>
    </w:p>
    <w:p w:rsidR="002F2226" w:rsidRDefault="002F2226">
      <w:r>
        <w:t>You can find all other apps not included on the homepage using the search bar.</w:t>
      </w:r>
    </w:p>
    <w:p w:rsidR="005951D5" w:rsidRDefault="002F2226">
      <w:r>
        <w:t>If you want to persona</w:t>
      </w:r>
      <w:r>
        <w:t xml:space="preserve">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800"/>
        <w:gridCol w:w="2742"/>
        <w:gridCol w:w="5497"/>
        <w:gridCol w:w="3132"/>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Process Step</w:t>
            </w:r>
          </w:p>
        </w:tc>
        <w:tc>
          <w:tcPr>
            <w:tcW w:w="0" w:type="auto"/>
          </w:tcPr>
          <w:p w:rsidR="005951D5" w:rsidRDefault="002F2226">
            <w:pPr>
              <w:pStyle w:val="SAPTableHeader"/>
            </w:pPr>
            <w:r>
              <w:t>Business Role</w:t>
            </w:r>
          </w:p>
        </w:tc>
        <w:tc>
          <w:tcPr>
            <w:tcW w:w="0" w:type="auto"/>
          </w:tcPr>
          <w:p w:rsidR="005951D5" w:rsidRDefault="002F2226">
            <w:pPr>
              <w:pStyle w:val="SAPTableHeader"/>
            </w:pPr>
            <w:r>
              <w:t>App/Transaction</w:t>
            </w:r>
          </w:p>
        </w:tc>
        <w:tc>
          <w:tcPr>
            <w:tcW w:w="0" w:type="auto"/>
          </w:tcPr>
          <w:p w:rsidR="005951D5" w:rsidRDefault="002F2226">
            <w:pPr>
              <w:pStyle w:val="SAPTableHeader"/>
            </w:pPr>
            <w:r>
              <w:t>Expected Results</w:t>
            </w:r>
          </w:p>
        </w:tc>
      </w:tr>
      <w:tr w:rsidR="005951D5" w:rsidTr="002F2226">
        <w:tc>
          <w:tcPr>
            <w:tcW w:w="0" w:type="auto"/>
          </w:tcPr>
          <w:p w:rsidR="005951D5" w:rsidRDefault="002F2226">
            <w:hyperlink r:id="rId9" w:history="1">
              <w:r>
                <w:t>Display Where-Used List of the Material</w:t>
              </w:r>
            </w:hyperlink>
            <w:r>
              <w:t xml:space="preserve"> </w:t>
            </w:r>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5951D5" w:rsidRDefault="002F2226">
            <w:r>
              <w:t>BOM Engineer</w:t>
            </w:r>
          </w:p>
        </w:tc>
        <w:tc>
          <w:tcPr>
            <w:tcW w:w="0" w:type="auto"/>
          </w:tcPr>
          <w:p w:rsidR="005951D5" w:rsidRDefault="002F2226">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p>
        </w:tc>
        <w:tc>
          <w:tcPr>
            <w:tcW w:w="0" w:type="auto"/>
          </w:tcPr>
          <w:p w:rsidR="005951D5" w:rsidRDefault="002F2226">
            <w:r>
              <w:t>A where-used list is displayed for selected component.</w:t>
            </w:r>
          </w:p>
        </w:tc>
      </w:tr>
      <w:tr w:rsidR="005951D5" w:rsidTr="002F2226">
        <w:tc>
          <w:tcPr>
            <w:tcW w:w="0" w:type="auto"/>
          </w:tcPr>
          <w:p w:rsidR="005951D5" w:rsidRDefault="002F2226">
            <w:hyperlink r:id="rId10" w:history="1">
              <w:r>
                <w:t>Create Change Master</w:t>
              </w:r>
            </w:hyperlink>
            <w:r>
              <w:t xml:space="preserve">  [pag</w:t>
            </w:r>
            <w:r>
              <w:t xml:space="preserve">e ] </w:t>
            </w:r>
            <w:r>
              <w:fldChar w:fldCharType="begin"/>
            </w:r>
            <w:r>
              <w:instrText xml:space="preserve"> PAGEREF unique_9 </w:instrText>
            </w:r>
            <w:r>
              <w:fldChar w:fldCharType="separate"/>
            </w:r>
            <w:r>
              <w:rPr>
                <w:noProof/>
              </w:rPr>
              <w:t>10</w:t>
            </w:r>
            <w:r>
              <w:fldChar w:fldCharType="end"/>
            </w:r>
          </w:p>
        </w:tc>
        <w:tc>
          <w:tcPr>
            <w:tcW w:w="0" w:type="auto"/>
          </w:tcPr>
          <w:p w:rsidR="005951D5" w:rsidRDefault="002F2226">
            <w:r>
              <w:t>BOM Engineer</w:t>
            </w:r>
          </w:p>
        </w:tc>
        <w:tc>
          <w:tcPr>
            <w:tcW w:w="0" w:type="auto"/>
          </w:tcPr>
          <w:p w:rsidR="005951D5" w:rsidRDefault="002F2226">
            <w:r>
              <w:rPr>
                <w:rStyle w:val="SAPScreenElement"/>
              </w:rPr>
              <w:t>Create Change Master</w:t>
            </w:r>
            <w:r>
              <w:t xml:space="preserve"> </w:t>
            </w:r>
            <w:r>
              <w:rPr>
                <w:rStyle w:val="SAPMonospace"/>
              </w:rPr>
              <w:t>(CC01)</w:t>
            </w:r>
          </w:p>
        </w:tc>
        <w:tc>
          <w:tcPr>
            <w:tcW w:w="0" w:type="auto"/>
          </w:tcPr>
          <w:p w:rsidR="005951D5" w:rsidRDefault="002F2226">
            <w:r>
              <w:t>A new Change Master is created.</w:t>
            </w:r>
          </w:p>
        </w:tc>
      </w:tr>
      <w:tr w:rsidR="005951D5" w:rsidTr="002F2226">
        <w:tc>
          <w:tcPr>
            <w:tcW w:w="0" w:type="auto"/>
          </w:tcPr>
          <w:p w:rsidR="005951D5" w:rsidRDefault="002F2226">
            <w:hyperlink r:id="rId11" w:history="1">
              <w:r>
                <w:t>Replace Material</w:t>
              </w:r>
            </w:hyperlink>
            <w:r>
              <w:t xml:space="preserve"> </w:t>
            </w:r>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5951D5" w:rsidRDefault="002F2226">
            <w:r>
              <w:t>BOM Engineer</w:t>
            </w:r>
          </w:p>
        </w:tc>
        <w:tc>
          <w:tcPr>
            <w:tcW w:w="0" w:type="auto"/>
          </w:tcPr>
          <w:p w:rsidR="005951D5" w:rsidRDefault="002F2226">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p>
        </w:tc>
        <w:tc>
          <w:tcPr>
            <w:tcW w:w="0" w:type="auto"/>
          </w:tcPr>
          <w:p w:rsidR="005951D5" w:rsidRDefault="002F2226">
            <w:r>
              <w:t>A component is replaced in the Bill of Materials.</w:t>
            </w:r>
          </w:p>
        </w:tc>
      </w:tr>
      <w:tr w:rsidR="005951D5" w:rsidTr="002F2226">
        <w:tc>
          <w:tcPr>
            <w:tcW w:w="0" w:type="auto"/>
          </w:tcPr>
          <w:p w:rsidR="005951D5" w:rsidRDefault="002F2226">
            <w:hyperlink r:id="rId12" w:history="1">
              <w:r>
                <w:t>Check Draft BoM</w:t>
              </w:r>
            </w:hyperlink>
            <w:r>
              <w:t xml:space="preserve"> </w:t>
            </w:r>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5951D5" w:rsidRDefault="002F2226">
            <w:r>
              <w:t>BOM Engineer</w:t>
            </w:r>
          </w:p>
        </w:tc>
        <w:tc>
          <w:tcPr>
            <w:tcW w:w="0" w:type="auto"/>
          </w:tcPr>
          <w:p w:rsidR="005951D5" w:rsidRDefault="002F2226">
            <w:r>
              <w:rPr>
                <w:rStyle w:val="SAPScreenElement"/>
              </w:rPr>
              <w:t>Maintain Bill Of Material</w:t>
            </w:r>
            <w:r>
              <w:t xml:space="preserve"> </w:t>
            </w:r>
            <w:r>
              <w:rPr>
                <w:rStyle w:val="SAPMonospace"/>
              </w:rPr>
              <w:t>(F1813)</w:t>
            </w:r>
          </w:p>
        </w:tc>
        <w:tc>
          <w:tcPr>
            <w:tcW w:w="0" w:type="auto"/>
          </w:tcPr>
          <w:p w:rsidR="005951D5" w:rsidRDefault="002F2226">
            <w:r>
              <w:t>A draft is saved for bill of material.</w:t>
            </w:r>
          </w:p>
        </w:tc>
      </w:tr>
      <w:tr w:rsidR="005951D5" w:rsidTr="002F2226">
        <w:tc>
          <w:tcPr>
            <w:tcW w:w="0" w:type="auto"/>
          </w:tcPr>
          <w:p w:rsidR="005951D5" w:rsidRDefault="002F2226">
            <w:hyperlink r:id="rId13" w:history="1">
              <w:r>
                <w:t>Confirm Material Exchange</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5951D5" w:rsidRDefault="002F2226">
            <w:r>
              <w:t>BOM Engineer</w:t>
            </w:r>
          </w:p>
        </w:tc>
        <w:tc>
          <w:tcPr>
            <w:tcW w:w="0" w:type="auto"/>
          </w:tcPr>
          <w:p w:rsidR="005951D5" w:rsidRDefault="002F2226">
            <w:r>
              <w:rPr>
                <w:rStyle w:val="SAPScreenElement"/>
              </w:rPr>
              <w:t>Material where used list in BOMs</w:t>
            </w:r>
            <w:r>
              <w:t xml:space="preserve"> </w:t>
            </w:r>
            <w:r>
              <w:t xml:space="preserve">- </w:t>
            </w:r>
            <w:r>
              <w:rPr>
                <w:rStyle w:val="SAPScreenElement"/>
              </w:rPr>
              <w:t>where used list, hierarchy and replace Materials in BOMs</w:t>
            </w:r>
            <w:r>
              <w:t xml:space="preserve"> </w:t>
            </w:r>
            <w:r>
              <w:rPr>
                <w:rStyle w:val="SAPMonospace"/>
              </w:rPr>
              <w:t>(F2214)</w:t>
            </w:r>
          </w:p>
        </w:tc>
        <w:tc>
          <w:tcPr>
            <w:tcW w:w="0" w:type="auto"/>
          </w:tcPr>
          <w:p w:rsidR="005951D5" w:rsidRDefault="002F2226">
            <w:r>
              <w:t>A component is replaced in the Bill of Materials.</w:t>
            </w:r>
          </w:p>
        </w:tc>
      </w:tr>
      <w:tr w:rsidR="005951D5" w:rsidTr="002F2226">
        <w:tc>
          <w:tcPr>
            <w:tcW w:w="0" w:type="auto"/>
          </w:tcPr>
          <w:p w:rsidR="005951D5" w:rsidRDefault="002F2226">
            <w:hyperlink r:id="rId14" w:history="1">
              <w:r>
                <w:t>Set Change Master Status to Inactive</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5951D5" w:rsidRDefault="002F2226">
            <w:r>
              <w:t>BOM Engineer</w:t>
            </w:r>
          </w:p>
        </w:tc>
        <w:tc>
          <w:tcPr>
            <w:tcW w:w="0" w:type="auto"/>
          </w:tcPr>
          <w:p w:rsidR="005951D5" w:rsidRDefault="002F2226">
            <w:r>
              <w:rPr>
                <w:rStyle w:val="SAPScreenElement"/>
              </w:rPr>
              <w:t>Change Change Master</w:t>
            </w:r>
            <w:r>
              <w:t xml:space="preserve"> </w:t>
            </w:r>
            <w:r>
              <w:rPr>
                <w:rStyle w:val="SAPMonospace"/>
              </w:rPr>
              <w:t>(CC0</w:t>
            </w:r>
            <w:r>
              <w:rPr>
                <w:rStyle w:val="SAPMonospace"/>
              </w:rPr>
              <w:t>2)</w:t>
            </w:r>
          </w:p>
        </w:tc>
        <w:tc>
          <w:tcPr>
            <w:tcW w:w="0" w:type="auto"/>
          </w:tcPr>
          <w:p w:rsidR="005951D5" w:rsidRDefault="002F2226">
            <w:r>
              <w:t>Change Master Status is set to Inactive.</w:t>
            </w:r>
          </w:p>
        </w:tc>
      </w:tr>
      <w:tr w:rsidR="005951D5" w:rsidTr="002F2226">
        <w:tc>
          <w:tcPr>
            <w:tcW w:w="0" w:type="auto"/>
          </w:tcPr>
          <w:p w:rsidR="005951D5" w:rsidRDefault="002F2226">
            <w:hyperlink r:id="rId15" w:history="1">
              <w:r>
                <w:t>Manually Create Production Order</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5951D5" w:rsidRDefault="002F2226">
            <w:r>
              <w:t>Production Supervisor - Discrete Manufacturing</w:t>
            </w:r>
          </w:p>
        </w:tc>
        <w:tc>
          <w:tcPr>
            <w:tcW w:w="0" w:type="auto"/>
          </w:tcPr>
          <w:p w:rsidR="005951D5" w:rsidRDefault="002F2226">
            <w:r>
              <w:rPr>
                <w:rStyle w:val="SAPScreenElement"/>
              </w:rPr>
              <w:t>Create Production Order</w:t>
            </w:r>
            <w:r>
              <w:t xml:space="preserve"> </w:t>
            </w:r>
            <w:r>
              <w:rPr>
                <w:rStyle w:val="SAPMonospace"/>
              </w:rPr>
              <w:t>(CO01)</w:t>
            </w:r>
          </w:p>
        </w:tc>
        <w:tc>
          <w:tcPr>
            <w:tcW w:w="0" w:type="auto"/>
          </w:tcPr>
          <w:p w:rsidR="005951D5" w:rsidRDefault="002F2226">
            <w:r>
              <w:t>A production order is created.</w:t>
            </w:r>
          </w:p>
        </w:tc>
      </w:tr>
    </w:tbl>
    <w:p w:rsidR="005951D5" w:rsidRDefault="002F2226">
      <w:pPr>
        <w:pStyle w:val="Heading1"/>
      </w:pPr>
      <w:bookmarkStart w:id="16" w:name="unique_15"/>
      <w:bookmarkStart w:id="17" w:name="_Toc51140440"/>
      <w:r>
        <w:lastRenderedPageBreak/>
        <w:t>Test</w:t>
      </w:r>
      <w:r>
        <w:t xml:space="preserve"> Procedures</w:t>
      </w:r>
      <w:bookmarkEnd w:id="16"/>
      <w:bookmarkEnd w:id="17"/>
    </w:p>
    <w:p w:rsidR="005951D5" w:rsidRDefault="002F2226">
      <w:r>
        <w:t>This section describes test procedures for each process step that belongs to this scope item.</w:t>
      </w:r>
    </w:p>
    <w:p w:rsidR="005951D5" w:rsidRDefault="002F2226">
      <w:pPr>
        <w:pStyle w:val="Heading2"/>
      </w:pPr>
      <w:bookmarkStart w:id="18" w:name="unique_8"/>
      <w:bookmarkStart w:id="19" w:name="_Toc51140441"/>
      <w:r>
        <w:t>Display Where-Used List of the Material</w:t>
      </w:r>
      <w:bookmarkEnd w:id="18"/>
      <w:bookmarkEnd w:id="19"/>
    </w:p>
    <w:p w:rsidR="005951D5" w:rsidRDefault="002F2226">
      <w:pPr>
        <w:pStyle w:val="SAPKeyblockTitle"/>
      </w:pPr>
      <w:r>
        <w:t>Test Administration</w:t>
      </w:r>
    </w:p>
    <w:p w:rsidR="005951D5" w:rsidRDefault="002F2226">
      <w:r>
        <w:t>Customer project: Fill in the project-specific parts.</w:t>
      </w:r>
    </w:p>
    <w:p w:rsidR="005951D5" w:rsidRDefault="005951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Test Case ID</w:t>
            </w:r>
          </w:p>
        </w:tc>
        <w:tc>
          <w:tcPr>
            <w:tcW w:w="0" w:type="auto"/>
            <w:shd w:val="clear" w:color="auto" w:fill="auto"/>
            <w:tcMar>
              <w:top w:w="29" w:type="dxa"/>
              <w:left w:w="29" w:type="dxa"/>
              <w:bottom w:w="29" w:type="dxa"/>
              <w:right w:w="29" w:type="dxa"/>
            </w:tcMar>
          </w:tcPr>
          <w:p w:rsidR="005951D5" w:rsidRDefault="002F2226">
            <w:r>
              <w:t>&lt;X.XX&gt;</w:t>
            </w:r>
          </w:p>
        </w:tc>
        <w:tc>
          <w:tcPr>
            <w:tcW w:w="0" w:type="auto"/>
            <w:shd w:val="clear" w:color="auto" w:fill="auto"/>
            <w:tcMar>
              <w:top w:w="29" w:type="dxa"/>
              <w:left w:w="29" w:type="dxa"/>
              <w:bottom w:w="29" w:type="dxa"/>
              <w:right w:w="29" w:type="dxa"/>
            </w:tcMar>
          </w:tcPr>
          <w:p w:rsidR="005951D5" w:rsidRDefault="002F2226">
            <w:r>
              <w:rPr>
                <w:rStyle w:val="SAPEmphasis"/>
              </w:rPr>
              <w:t>Tester Name</w:t>
            </w:r>
          </w:p>
        </w:tc>
        <w:tc>
          <w:tcPr>
            <w:tcW w:w="0" w:type="auto"/>
            <w:shd w:val="clear" w:color="auto" w:fill="auto"/>
            <w:tcMar>
              <w:top w:w="29" w:type="dxa"/>
              <w:left w:w="29" w:type="dxa"/>
              <w:bottom w:w="29" w:type="dxa"/>
              <w:right w:w="29" w:type="dxa"/>
            </w:tcMar>
          </w:tcPr>
          <w:p w:rsidR="005951D5" w:rsidRDefault="005951D5"/>
        </w:tc>
        <w:tc>
          <w:tcPr>
            <w:tcW w:w="0" w:type="auto"/>
            <w:shd w:val="clear" w:color="auto" w:fill="auto"/>
            <w:tcMar>
              <w:top w:w="29" w:type="dxa"/>
              <w:left w:w="29" w:type="dxa"/>
              <w:bottom w:w="29" w:type="dxa"/>
              <w:right w:w="29" w:type="dxa"/>
            </w:tcMar>
          </w:tcPr>
          <w:p w:rsidR="005951D5" w:rsidRDefault="002F2226">
            <w:r>
              <w:rPr>
                <w:rStyle w:val="SAPEmphasis"/>
              </w:rPr>
              <w:t>Testing Date</w:t>
            </w:r>
          </w:p>
        </w:tc>
        <w:tc>
          <w:tcPr>
            <w:tcW w:w="0" w:type="auto"/>
            <w:shd w:val="clear" w:color="auto" w:fill="auto"/>
            <w:tcMar>
              <w:top w:w="29" w:type="dxa"/>
              <w:left w:w="29" w:type="dxa"/>
              <w:bottom w:w="29" w:type="dxa"/>
              <w:right w:w="29" w:type="dxa"/>
            </w:tcMar>
          </w:tcPr>
          <w:p w:rsidR="005951D5" w:rsidRDefault="002F2226">
            <w:r>
              <w:rPr>
                <w:rStyle w:val="SAPUserEntry"/>
              </w:rPr>
              <w:t>Enter a test date.</w:t>
            </w:r>
          </w:p>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t>Business Role(s)</w:t>
            </w:r>
          </w:p>
        </w:tc>
        <w:tc>
          <w:tcPr>
            <w:tcW w:w="0" w:type="auto"/>
            <w:gridSpan w:val="5"/>
            <w:shd w:val="clear" w:color="auto" w:fill="auto"/>
            <w:tcMar>
              <w:top w:w="29" w:type="dxa"/>
              <w:left w:w="29" w:type="dxa"/>
              <w:bottom w:w="29" w:type="dxa"/>
              <w:right w:w="29" w:type="dxa"/>
            </w:tcMar>
          </w:tcPr>
          <w:p w:rsidR="005951D5" w:rsidRDefault="005951D5"/>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Responsibility</w:t>
            </w:r>
          </w:p>
        </w:tc>
        <w:tc>
          <w:tcPr>
            <w:tcW w:w="0" w:type="auto"/>
            <w:gridSpan w:val="3"/>
            <w:shd w:val="clear" w:color="auto" w:fill="auto"/>
            <w:tcMar>
              <w:top w:w="29" w:type="dxa"/>
              <w:left w:w="29" w:type="dxa"/>
              <w:bottom w:w="29" w:type="dxa"/>
              <w:right w:w="29" w:type="dxa"/>
            </w:tcMar>
          </w:tcPr>
          <w:p w:rsidR="005951D5" w:rsidRDefault="002F22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951D5" w:rsidRDefault="002F2226">
            <w:r>
              <w:rPr>
                <w:rStyle w:val="SAPEmphasis"/>
              </w:rPr>
              <w:t>Duration</w:t>
            </w:r>
          </w:p>
        </w:tc>
        <w:tc>
          <w:tcPr>
            <w:tcW w:w="0" w:type="auto"/>
            <w:shd w:val="clear" w:color="auto" w:fill="auto"/>
            <w:tcMar>
              <w:top w:w="29" w:type="dxa"/>
              <w:left w:w="29" w:type="dxa"/>
              <w:bottom w:w="29" w:type="dxa"/>
              <w:right w:w="29" w:type="dxa"/>
            </w:tcMar>
          </w:tcPr>
          <w:p w:rsidR="005951D5" w:rsidRDefault="002F2226">
            <w:r>
              <w:rPr>
                <w:rStyle w:val="SAPUserEntry"/>
              </w:rPr>
              <w:t>Enter a duration.</w:t>
            </w:r>
          </w:p>
        </w:tc>
      </w:tr>
    </w:tbl>
    <w:p w:rsidR="005951D5" w:rsidRDefault="002F2226">
      <w:pPr>
        <w:pStyle w:val="SAPKeyblockTitle"/>
      </w:pPr>
      <w:r>
        <w:t>Purpose</w:t>
      </w:r>
    </w:p>
    <w:p w:rsidR="005951D5" w:rsidRDefault="002F2226">
      <w:r>
        <w:t xml:space="preserve">This process step shows you how to check the where-used information of a </w:t>
      </w:r>
      <w:r>
        <w:t>material across multiple bills of materials.</w:t>
      </w:r>
    </w:p>
    <w:p w:rsidR="005951D5" w:rsidRDefault="002F2226">
      <w:pPr>
        <w:pStyle w:val="SAPKeyblockTitle"/>
      </w:pPr>
      <w:r>
        <w:t>Procedure</w:t>
      </w:r>
    </w:p>
    <w:tbl>
      <w:tblPr>
        <w:tblStyle w:val="SAPStandardTable"/>
        <w:tblW w:w="0" w:type="auto"/>
        <w:tblLook w:val="0620" w:firstRow="1" w:lastRow="0" w:firstColumn="0" w:lastColumn="0" w:noHBand="1" w:noVBand="1"/>
      </w:tblPr>
      <w:tblGrid>
        <w:gridCol w:w="856"/>
        <w:gridCol w:w="1169"/>
        <w:gridCol w:w="4347"/>
        <w:gridCol w:w="6885"/>
        <w:gridCol w:w="914"/>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rPr>
                <w:rStyle w:val="SAPEmphasis"/>
              </w:rPr>
              <w:t>Test Step #</w:t>
            </w:r>
          </w:p>
        </w:tc>
        <w:tc>
          <w:tcPr>
            <w:tcW w:w="0" w:type="auto"/>
          </w:tcPr>
          <w:p w:rsidR="005951D5" w:rsidRDefault="002F2226">
            <w:pPr>
              <w:pStyle w:val="SAPTableHeader"/>
            </w:pPr>
            <w:r>
              <w:rPr>
                <w:rStyle w:val="SAPEmphasis"/>
              </w:rPr>
              <w:t>Test Step Name</w:t>
            </w:r>
          </w:p>
        </w:tc>
        <w:tc>
          <w:tcPr>
            <w:tcW w:w="0" w:type="auto"/>
          </w:tcPr>
          <w:p w:rsidR="005951D5" w:rsidRDefault="002F2226">
            <w:pPr>
              <w:pStyle w:val="SAPTableHeader"/>
            </w:pPr>
            <w:r>
              <w:rPr>
                <w:rStyle w:val="SAPEmphasis"/>
              </w:rPr>
              <w:t>Instructions</w:t>
            </w:r>
          </w:p>
        </w:tc>
        <w:tc>
          <w:tcPr>
            <w:tcW w:w="0" w:type="auto"/>
          </w:tcPr>
          <w:p w:rsidR="005951D5" w:rsidRDefault="002F2226">
            <w:pPr>
              <w:pStyle w:val="SAPTableHeader"/>
            </w:pPr>
            <w:r>
              <w:rPr>
                <w:rStyle w:val="SAPEmphasis"/>
              </w:rPr>
              <w:t>Expected Result</w:t>
            </w:r>
          </w:p>
        </w:tc>
        <w:tc>
          <w:tcPr>
            <w:tcW w:w="0" w:type="auto"/>
          </w:tcPr>
          <w:p w:rsidR="005951D5" w:rsidRDefault="002F2226">
            <w:pPr>
              <w:pStyle w:val="SAPTableHeader"/>
            </w:pPr>
            <w:r>
              <w:rPr>
                <w:rStyle w:val="SAPEmphasis"/>
              </w:rPr>
              <w:t>Comments</w:t>
            </w:r>
          </w:p>
        </w:tc>
      </w:tr>
      <w:tr w:rsidR="005951D5" w:rsidTr="002F2226">
        <w:tc>
          <w:tcPr>
            <w:tcW w:w="0" w:type="auto"/>
          </w:tcPr>
          <w:p w:rsidR="005951D5" w:rsidRDefault="002F2226">
            <w:r>
              <w:t>1</w:t>
            </w:r>
          </w:p>
        </w:tc>
        <w:tc>
          <w:tcPr>
            <w:tcW w:w="0" w:type="auto"/>
          </w:tcPr>
          <w:p w:rsidR="005951D5" w:rsidRDefault="002F2226">
            <w:r>
              <w:rPr>
                <w:rStyle w:val="SAPEmphasis"/>
              </w:rPr>
              <w:t>Log On</w:t>
            </w:r>
          </w:p>
        </w:tc>
        <w:tc>
          <w:tcPr>
            <w:tcW w:w="0" w:type="auto"/>
          </w:tcPr>
          <w:p w:rsidR="005951D5" w:rsidRDefault="002F2226">
            <w:r>
              <w:t>Log on to the SAP Fiori launchpad as BOM Engineer or as aProduction Engineer - Discrete Manufacturing.</w:t>
            </w:r>
          </w:p>
        </w:tc>
        <w:tc>
          <w:tcPr>
            <w:tcW w:w="0" w:type="auto"/>
          </w:tcPr>
          <w:p w:rsidR="005951D5" w:rsidRDefault="002F2226">
            <w:r>
              <w:t>The SAP Fiori launchpad displays.</w:t>
            </w:r>
          </w:p>
        </w:tc>
        <w:tc>
          <w:tcPr>
            <w:tcW w:w="0" w:type="auto"/>
          </w:tcPr>
          <w:p w:rsidR="00000000" w:rsidRDefault="002F2226"/>
        </w:tc>
      </w:tr>
      <w:tr w:rsidR="005951D5" w:rsidTr="002F2226">
        <w:tc>
          <w:tcPr>
            <w:tcW w:w="0" w:type="auto"/>
          </w:tcPr>
          <w:p w:rsidR="005951D5" w:rsidRDefault="002F2226">
            <w:r>
              <w:lastRenderedPageBreak/>
              <w:t>2</w:t>
            </w:r>
          </w:p>
        </w:tc>
        <w:tc>
          <w:tcPr>
            <w:tcW w:w="0" w:type="auto"/>
          </w:tcPr>
          <w:p w:rsidR="005951D5" w:rsidRDefault="002F2226">
            <w:r>
              <w:rPr>
                <w:rStyle w:val="SAPEmphasis"/>
              </w:rPr>
              <w:t>Access the App</w:t>
            </w:r>
          </w:p>
        </w:tc>
        <w:tc>
          <w:tcPr>
            <w:tcW w:w="0" w:type="auto"/>
          </w:tcPr>
          <w:p w:rsidR="005951D5" w:rsidRDefault="002F2226">
            <w:r>
              <w:t xml:space="preserve">Open </w:t>
            </w:r>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r>
              <w:t>.</w:t>
            </w:r>
          </w:p>
        </w:tc>
        <w:tc>
          <w:tcPr>
            <w:tcW w:w="0" w:type="auto"/>
          </w:tcPr>
          <w:p w:rsidR="005951D5" w:rsidRDefault="002F2226">
            <w:r>
              <w:t xml:space="preserve">The </w:t>
            </w:r>
            <w:r>
              <w:rPr>
                <w:rStyle w:val="SAPScreenElement"/>
              </w:rPr>
              <w:t>Material Where-Used</w:t>
            </w:r>
            <w:r>
              <w:t xml:space="preserve"> screen displays.</w:t>
            </w:r>
          </w:p>
        </w:tc>
        <w:tc>
          <w:tcPr>
            <w:tcW w:w="0" w:type="auto"/>
          </w:tcPr>
          <w:p w:rsidR="00000000" w:rsidRDefault="002F2226"/>
        </w:tc>
      </w:tr>
      <w:tr w:rsidR="005951D5" w:rsidTr="002F2226">
        <w:tc>
          <w:tcPr>
            <w:tcW w:w="0" w:type="auto"/>
          </w:tcPr>
          <w:p w:rsidR="005951D5" w:rsidRDefault="002F2226">
            <w:r>
              <w:t>3</w:t>
            </w:r>
          </w:p>
        </w:tc>
        <w:tc>
          <w:tcPr>
            <w:tcW w:w="0" w:type="auto"/>
          </w:tcPr>
          <w:p w:rsidR="005951D5" w:rsidRDefault="002F2226">
            <w:r>
              <w:rPr>
                <w:rStyle w:val="SAPEmphasis"/>
              </w:rPr>
              <w:t>Search a Material</w:t>
            </w:r>
          </w:p>
        </w:tc>
        <w:tc>
          <w:tcPr>
            <w:tcW w:w="0" w:type="auto"/>
          </w:tcPr>
          <w:p w:rsidR="005951D5" w:rsidRDefault="002F2226">
            <w:r>
              <w:t xml:space="preserve">Make entries similar to the following example, and choose </w:t>
            </w:r>
            <w:r>
              <w:rPr>
                <w:rStyle w:val="SAPScreenElement"/>
              </w:rPr>
              <w:t>Go</w:t>
            </w:r>
            <w:r>
              <w:t>.</w:t>
            </w:r>
          </w:p>
          <w:p w:rsidR="005951D5" w:rsidRDefault="002F2226">
            <w:pPr>
              <w:pStyle w:val="listpara1"/>
              <w:numPr>
                <w:ilvl w:val="0"/>
                <w:numId w:val="5"/>
              </w:numPr>
            </w:pPr>
            <w:r>
              <w:rPr>
                <w:rStyle w:val="SAPScreenElement"/>
              </w:rPr>
              <w:t>Component</w:t>
            </w:r>
            <w:r>
              <w:t xml:space="preserve">: </w:t>
            </w:r>
            <w:r>
              <w:rPr>
                <w:rStyle w:val="SAPUserEntry"/>
              </w:rPr>
              <w:t>RM27</w:t>
            </w:r>
          </w:p>
          <w:p w:rsidR="005951D5" w:rsidRDefault="002F2226">
            <w:pPr>
              <w:pStyle w:val="listpara1"/>
              <w:numPr>
                <w:ilvl w:val="0"/>
                <w:numId w:val="3"/>
              </w:numPr>
            </w:pPr>
            <w:r>
              <w:rPr>
                <w:rStyle w:val="SAPScreenElement"/>
              </w:rPr>
              <w:t>BOM Usage</w:t>
            </w:r>
            <w:r>
              <w:t xml:space="preserve">: </w:t>
            </w:r>
            <w:r>
              <w:rPr>
                <w:rStyle w:val="SAPUserEntry"/>
              </w:rPr>
              <w:t>Production</w:t>
            </w:r>
          </w:p>
          <w:p w:rsidR="005951D5" w:rsidRDefault="002F2226">
            <w:pPr>
              <w:pStyle w:val="listpara1"/>
              <w:numPr>
                <w:ilvl w:val="0"/>
                <w:numId w:val="3"/>
              </w:numPr>
            </w:pPr>
            <w:r>
              <w:rPr>
                <w:rStyle w:val="SAPScreenElement"/>
              </w:rPr>
              <w:t>Plant</w:t>
            </w:r>
            <w:r>
              <w:t>:</w:t>
            </w:r>
            <w:r>
              <w:rPr>
                <w:rStyle w:val="SAPUserEntry"/>
              </w:rPr>
              <w:t>1010</w:t>
            </w:r>
          </w:p>
        </w:tc>
        <w:tc>
          <w:tcPr>
            <w:tcW w:w="0" w:type="auto"/>
          </w:tcPr>
          <w:p w:rsidR="005951D5" w:rsidRDefault="002F2226">
            <w:r>
              <w:t xml:space="preserve">All bill of materials that use the searched material as a component are </w:t>
            </w:r>
            <w:r>
              <w:t>listed in the search results.</w:t>
            </w:r>
          </w:p>
          <w:p w:rsidR="005951D5" w:rsidRDefault="002F2226">
            <w:r>
              <w:rPr>
                <w:rStyle w:val="SAPEmphasis"/>
              </w:rPr>
              <w:t xml:space="preserve">Note </w:t>
            </w:r>
            <w:r>
              <w:t xml:space="preserve">To customize the view settings of the search results, choose the </w:t>
            </w:r>
            <w:r>
              <w:rPr>
                <w:rStyle w:val="SAPScreenElement"/>
              </w:rPr>
              <w:t>Settings</w:t>
            </w:r>
            <w:r>
              <w:t xml:space="preserve"> icon displayed on the top-right of the list. In the </w:t>
            </w:r>
            <w:r>
              <w:rPr>
                <w:rStyle w:val="SAPScreenElement"/>
              </w:rPr>
              <w:t>View Settings</w:t>
            </w:r>
            <w:r>
              <w:t xml:space="preserve"> dialog box, make the desired settings, and choose </w:t>
            </w:r>
            <w:r>
              <w:rPr>
                <w:rStyle w:val="SAPScreenElement"/>
              </w:rPr>
              <w:t>OK</w:t>
            </w:r>
            <w:r>
              <w:t>.</w:t>
            </w:r>
          </w:p>
        </w:tc>
        <w:tc>
          <w:tcPr>
            <w:tcW w:w="0" w:type="auto"/>
          </w:tcPr>
          <w:p w:rsidR="00000000" w:rsidRDefault="002F2226"/>
        </w:tc>
      </w:tr>
      <w:tr w:rsidR="005951D5" w:rsidTr="002F2226">
        <w:tc>
          <w:tcPr>
            <w:tcW w:w="0" w:type="auto"/>
          </w:tcPr>
          <w:p w:rsidR="005951D5" w:rsidRDefault="002F2226">
            <w:r>
              <w:t>4</w:t>
            </w:r>
          </w:p>
        </w:tc>
        <w:tc>
          <w:tcPr>
            <w:tcW w:w="0" w:type="auto"/>
          </w:tcPr>
          <w:p w:rsidR="005951D5" w:rsidRDefault="002F2226">
            <w:r>
              <w:rPr>
                <w:rStyle w:val="SAPEmphasis"/>
              </w:rPr>
              <w:t>View Hierarchy</w:t>
            </w:r>
          </w:p>
        </w:tc>
        <w:tc>
          <w:tcPr>
            <w:tcW w:w="0" w:type="auto"/>
          </w:tcPr>
          <w:p w:rsidR="005951D5" w:rsidRDefault="002F2226">
            <w:r>
              <w:t xml:space="preserve">Select </w:t>
            </w:r>
            <w:r>
              <w:t xml:space="preserve">a row and choose </w:t>
            </w:r>
            <w:r>
              <w:rPr>
                <w:rStyle w:val="SAPScreenElement"/>
              </w:rPr>
              <w:t>View Hierarchy</w:t>
            </w:r>
            <w:r>
              <w:t>.</w:t>
            </w:r>
          </w:p>
        </w:tc>
        <w:tc>
          <w:tcPr>
            <w:tcW w:w="0" w:type="auto"/>
          </w:tcPr>
          <w:p w:rsidR="002F2226" w:rsidRDefault="002F2226">
            <w:r>
              <w:t>The hierarchical view of the bill of materials displays. You can:</w:t>
            </w:r>
          </w:p>
          <w:p w:rsidR="002F2226" w:rsidRDefault="002F2226">
            <w:r>
              <w:t>Choose a node in the hierarchical view to collapse or expand the node.</w:t>
            </w:r>
          </w:p>
          <w:p w:rsidR="005951D5" w:rsidRDefault="002F2226">
            <w:r>
              <w:t>Hover over a node to view the details of the node.</w:t>
            </w:r>
          </w:p>
        </w:tc>
        <w:tc>
          <w:tcPr>
            <w:tcW w:w="0" w:type="auto"/>
          </w:tcPr>
          <w:p w:rsidR="00000000" w:rsidRDefault="002F2226"/>
        </w:tc>
      </w:tr>
    </w:tbl>
    <w:p w:rsidR="005951D5" w:rsidRDefault="002F2226">
      <w:pPr>
        <w:pStyle w:val="Heading2"/>
      </w:pPr>
      <w:bookmarkStart w:id="20" w:name="unique_9"/>
      <w:bookmarkStart w:id="21" w:name="_Toc51140442"/>
      <w:r>
        <w:t>Create Change Master</w:t>
      </w:r>
      <w:bookmarkEnd w:id="20"/>
      <w:bookmarkEnd w:id="21"/>
    </w:p>
    <w:p w:rsidR="005951D5" w:rsidRDefault="002F2226">
      <w:pPr>
        <w:pStyle w:val="SAPKeyblockTitle"/>
      </w:pPr>
      <w:r>
        <w:t>Test Admin</w:t>
      </w:r>
      <w:r>
        <w:t>istration</w:t>
      </w:r>
    </w:p>
    <w:p w:rsidR="005951D5" w:rsidRDefault="002F2226">
      <w:r>
        <w:t>Customer project: Fill in the project-specific parts.</w:t>
      </w:r>
    </w:p>
    <w:p w:rsidR="005951D5" w:rsidRDefault="005951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Test Case ID</w:t>
            </w:r>
          </w:p>
        </w:tc>
        <w:tc>
          <w:tcPr>
            <w:tcW w:w="0" w:type="auto"/>
            <w:shd w:val="clear" w:color="auto" w:fill="auto"/>
            <w:tcMar>
              <w:top w:w="29" w:type="dxa"/>
              <w:left w:w="29" w:type="dxa"/>
              <w:bottom w:w="29" w:type="dxa"/>
              <w:right w:w="29" w:type="dxa"/>
            </w:tcMar>
          </w:tcPr>
          <w:p w:rsidR="005951D5" w:rsidRDefault="002F2226">
            <w:r>
              <w:t>&lt;X.XX&gt;</w:t>
            </w:r>
          </w:p>
        </w:tc>
        <w:tc>
          <w:tcPr>
            <w:tcW w:w="0" w:type="auto"/>
            <w:shd w:val="clear" w:color="auto" w:fill="auto"/>
            <w:tcMar>
              <w:top w:w="29" w:type="dxa"/>
              <w:left w:w="29" w:type="dxa"/>
              <w:bottom w:w="29" w:type="dxa"/>
              <w:right w:w="29" w:type="dxa"/>
            </w:tcMar>
          </w:tcPr>
          <w:p w:rsidR="005951D5" w:rsidRDefault="002F2226">
            <w:r>
              <w:rPr>
                <w:rStyle w:val="SAPEmphasis"/>
              </w:rPr>
              <w:t>Tester Name</w:t>
            </w:r>
          </w:p>
        </w:tc>
        <w:tc>
          <w:tcPr>
            <w:tcW w:w="0" w:type="auto"/>
            <w:shd w:val="clear" w:color="auto" w:fill="auto"/>
            <w:tcMar>
              <w:top w:w="29" w:type="dxa"/>
              <w:left w:w="29" w:type="dxa"/>
              <w:bottom w:w="29" w:type="dxa"/>
              <w:right w:w="29" w:type="dxa"/>
            </w:tcMar>
          </w:tcPr>
          <w:p w:rsidR="005951D5" w:rsidRDefault="005951D5"/>
        </w:tc>
        <w:tc>
          <w:tcPr>
            <w:tcW w:w="0" w:type="auto"/>
            <w:shd w:val="clear" w:color="auto" w:fill="auto"/>
            <w:tcMar>
              <w:top w:w="29" w:type="dxa"/>
              <w:left w:w="29" w:type="dxa"/>
              <w:bottom w:w="29" w:type="dxa"/>
              <w:right w:w="29" w:type="dxa"/>
            </w:tcMar>
          </w:tcPr>
          <w:p w:rsidR="005951D5" w:rsidRDefault="002F2226">
            <w:r>
              <w:rPr>
                <w:rStyle w:val="SAPEmphasis"/>
              </w:rPr>
              <w:t>Testing Date</w:t>
            </w:r>
          </w:p>
        </w:tc>
        <w:tc>
          <w:tcPr>
            <w:tcW w:w="0" w:type="auto"/>
            <w:shd w:val="clear" w:color="auto" w:fill="auto"/>
            <w:tcMar>
              <w:top w:w="29" w:type="dxa"/>
              <w:left w:w="29" w:type="dxa"/>
              <w:bottom w:w="29" w:type="dxa"/>
              <w:right w:w="29" w:type="dxa"/>
            </w:tcMar>
          </w:tcPr>
          <w:p w:rsidR="005951D5" w:rsidRDefault="002F2226">
            <w:r>
              <w:rPr>
                <w:rStyle w:val="SAPUserEntry"/>
              </w:rPr>
              <w:t>Enter a test date.</w:t>
            </w:r>
          </w:p>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t>Business Role(s)</w:t>
            </w:r>
          </w:p>
        </w:tc>
        <w:tc>
          <w:tcPr>
            <w:tcW w:w="0" w:type="auto"/>
            <w:gridSpan w:val="5"/>
            <w:shd w:val="clear" w:color="auto" w:fill="auto"/>
            <w:tcMar>
              <w:top w:w="29" w:type="dxa"/>
              <w:left w:w="29" w:type="dxa"/>
              <w:bottom w:w="29" w:type="dxa"/>
              <w:right w:w="29" w:type="dxa"/>
            </w:tcMar>
          </w:tcPr>
          <w:p w:rsidR="005951D5" w:rsidRDefault="005951D5"/>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Responsibility</w:t>
            </w:r>
          </w:p>
        </w:tc>
        <w:tc>
          <w:tcPr>
            <w:tcW w:w="0" w:type="auto"/>
            <w:gridSpan w:val="3"/>
            <w:shd w:val="clear" w:color="auto" w:fill="auto"/>
            <w:tcMar>
              <w:top w:w="29" w:type="dxa"/>
              <w:left w:w="29" w:type="dxa"/>
              <w:bottom w:w="29" w:type="dxa"/>
              <w:right w:w="29" w:type="dxa"/>
            </w:tcMar>
          </w:tcPr>
          <w:p w:rsidR="005951D5" w:rsidRDefault="002F22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951D5" w:rsidRDefault="002F2226">
            <w:r>
              <w:rPr>
                <w:rStyle w:val="SAPEmphasis"/>
              </w:rPr>
              <w:t>Duration</w:t>
            </w:r>
          </w:p>
        </w:tc>
        <w:tc>
          <w:tcPr>
            <w:tcW w:w="0" w:type="auto"/>
            <w:shd w:val="clear" w:color="auto" w:fill="auto"/>
            <w:tcMar>
              <w:top w:w="29" w:type="dxa"/>
              <w:left w:w="29" w:type="dxa"/>
              <w:bottom w:w="29" w:type="dxa"/>
              <w:right w:w="29" w:type="dxa"/>
            </w:tcMar>
          </w:tcPr>
          <w:p w:rsidR="005951D5" w:rsidRDefault="002F2226">
            <w:r>
              <w:rPr>
                <w:rStyle w:val="SAPUserEntry"/>
              </w:rPr>
              <w:t>Enter a duration.</w:t>
            </w:r>
          </w:p>
        </w:tc>
      </w:tr>
    </w:tbl>
    <w:p w:rsidR="005951D5" w:rsidRDefault="002F2226">
      <w:pPr>
        <w:pStyle w:val="SAPKeyblockTitle"/>
      </w:pPr>
      <w:r>
        <w:t>Purpose</w:t>
      </w:r>
    </w:p>
    <w:p w:rsidR="005951D5" w:rsidRDefault="002F2226">
      <w:r>
        <w:t>This process step shows you how to create the Change Master that will be used for the Bill of Material change.</w:t>
      </w:r>
    </w:p>
    <w:p w:rsidR="005951D5" w:rsidRDefault="002F2226">
      <w:pPr>
        <w:pStyle w:val="SAPKeyblockTitle"/>
      </w:pPr>
      <w:r>
        <w:lastRenderedPageBreak/>
        <w:t>Procedure</w:t>
      </w:r>
    </w:p>
    <w:tbl>
      <w:tblPr>
        <w:tblStyle w:val="SAPStandardTable"/>
        <w:tblW w:w="0" w:type="auto"/>
        <w:tblLook w:val="0620" w:firstRow="1" w:lastRow="0" w:firstColumn="0" w:lastColumn="0" w:noHBand="1" w:noVBand="1"/>
      </w:tblPr>
      <w:tblGrid>
        <w:gridCol w:w="983"/>
        <w:gridCol w:w="2386"/>
        <w:gridCol w:w="6903"/>
        <w:gridCol w:w="2323"/>
        <w:gridCol w:w="1576"/>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rPr>
                <w:rStyle w:val="SAPEmphasis"/>
              </w:rPr>
              <w:t>Test Step #</w:t>
            </w:r>
          </w:p>
        </w:tc>
        <w:tc>
          <w:tcPr>
            <w:tcW w:w="0" w:type="auto"/>
          </w:tcPr>
          <w:p w:rsidR="005951D5" w:rsidRDefault="002F2226">
            <w:pPr>
              <w:pStyle w:val="SAPTableHeader"/>
            </w:pPr>
            <w:r>
              <w:rPr>
                <w:rStyle w:val="SAPEmphasis"/>
              </w:rPr>
              <w:t>Test Step Name</w:t>
            </w:r>
          </w:p>
        </w:tc>
        <w:tc>
          <w:tcPr>
            <w:tcW w:w="0" w:type="auto"/>
          </w:tcPr>
          <w:p w:rsidR="005951D5" w:rsidRDefault="002F2226">
            <w:pPr>
              <w:pStyle w:val="SAPTableHeader"/>
            </w:pPr>
            <w:r>
              <w:rPr>
                <w:rStyle w:val="SAPEmphasis"/>
              </w:rPr>
              <w:t>Instruction</w:t>
            </w:r>
          </w:p>
        </w:tc>
        <w:tc>
          <w:tcPr>
            <w:tcW w:w="0" w:type="auto"/>
          </w:tcPr>
          <w:p w:rsidR="005951D5" w:rsidRDefault="002F2226">
            <w:pPr>
              <w:pStyle w:val="SAPTableHeader"/>
            </w:pPr>
            <w:r>
              <w:rPr>
                <w:rStyle w:val="SAPEmphasis"/>
              </w:rPr>
              <w:t>Expected Result</w:t>
            </w:r>
          </w:p>
        </w:tc>
        <w:tc>
          <w:tcPr>
            <w:tcW w:w="0" w:type="auto"/>
          </w:tcPr>
          <w:p w:rsidR="005951D5" w:rsidRDefault="002F2226">
            <w:pPr>
              <w:pStyle w:val="SAPTableHeader"/>
            </w:pPr>
            <w:r>
              <w:rPr>
                <w:rStyle w:val="SAPEmphasis"/>
              </w:rPr>
              <w:t>Pass / Fail / Comment</w:t>
            </w:r>
          </w:p>
        </w:tc>
      </w:tr>
      <w:tr w:rsidR="005951D5" w:rsidTr="002F2226">
        <w:tc>
          <w:tcPr>
            <w:tcW w:w="0" w:type="auto"/>
          </w:tcPr>
          <w:p w:rsidR="005951D5" w:rsidRDefault="002F2226">
            <w:r>
              <w:t>1</w:t>
            </w:r>
          </w:p>
        </w:tc>
        <w:tc>
          <w:tcPr>
            <w:tcW w:w="0" w:type="auto"/>
          </w:tcPr>
          <w:p w:rsidR="005951D5" w:rsidRDefault="002F2226">
            <w:r>
              <w:rPr>
                <w:rStyle w:val="SAPEmphasis"/>
              </w:rPr>
              <w:t>Log On</w:t>
            </w:r>
          </w:p>
        </w:tc>
        <w:tc>
          <w:tcPr>
            <w:tcW w:w="0" w:type="auto"/>
          </w:tcPr>
          <w:p w:rsidR="005951D5" w:rsidRDefault="002F2226">
            <w:r>
              <w:t>Log on to the SAP Fiori launchpad as a BOM Engineer</w:t>
            </w:r>
          </w:p>
        </w:tc>
        <w:tc>
          <w:tcPr>
            <w:tcW w:w="0" w:type="auto"/>
          </w:tcPr>
          <w:p w:rsidR="005951D5" w:rsidRDefault="002F2226">
            <w:r>
              <w:t>The SAP Fiori launchpad displays.</w:t>
            </w:r>
          </w:p>
        </w:tc>
        <w:tc>
          <w:tcPr>
            <w:tcW w:w="0" w:type="auto"/>
          </w:tcPr>
          <w:p w:rsidR="00000000" w:rsidRDefault="002F2226"/>
        </w:tc>
      </w:tr>
      <w:tr w:rsidR="005951D5" w:rsidTr="002F2226">
        <w:tc>
          <w:tcPr>
            <w:tcW w:w="0" w:type="auto"/>
          </w:tcPr>
          <w:p w:rsidR="005951D5" w:rsidRDefault="002F2226">
            <w:r>
              <w:t>2</w:t>
            </w:r>
          </w:p>
        </w:tc>
        <w:tc>
          <w:tcPr>
            <w:tcW w:w="0" w:type="auto"/>
          </w:tcPr>
          <w:p w:rsidR="005951D5" w:rsidRDefault="002F2226">
            <w:r>
              <w:rPr>
                <w:rStyle w:val="SAPEmphasis"/>
              </w:rPr>
              <w:t>Access the App</w:t>
            </w:r>
          </w:p>
        </w:tc>
        <w:tc>
          <w:tcPr>
            <w:tcW w:w="0" w:type="auto"/>
          </w:tcPr>
          <w:p w:rsidR="005951D5" w:rsidRDefault="002F2226">
            <w:r>
              <w:t xml:space="preserve">Open </w:t>
            </w:r>
            <w:r>
              <w:rPr>
                <w:rStyle w:val="SAPScreenElement"/>
              </w:rPr>
              <w:t>Create Change Master</w:t>
            </w:r>
            <w:r>
              <w:t xml:space="preserve"> </w:t>
            </w:r>
            <w:r>
              <w:rPr>
                <w:rStyle w:val="SAPMonospace"/>
              </w:rPr>
              <w:t>(CC01)</w:t>
            </w:r>
            <w:r>
              <w:t>.</w:t>
            </w:r>
          </w:p>
        </w:tc>
        <w:tc>
          <w:tcPr>
            <w:tcW w:w="0" w:type="auto"/>
          </w:tcPr>
          <w:p w:rsidR="005951D5" w:rsidRDefault="002F2226">
            <w:r>
              <w:t xml:space="preserve">The </w:t>
            </w:r>
            <w:r>
              <w:rPr>
                <w:rStyle w:val="SAPScreenElement"/>
              </w:rPr>
              <w:t>Create Change Master</w:t>
            </w:r>
            <w:r>
              <w:t xml:space="preserve"> displays.</w:t>
            </w:r>
          </w:p>
        </w:tc>
        <w:tc>
          <w:tcPr>
            <w:tcW w:w="0" w:type="auto"/>
          </w:tcPr>
          <w:p w:rsidR="00000000" w:rsidRDefault="002F2226"/>
        </w:tc>
      </w:tr>
      <w:tr w:rsidR="005951D5" w:rsidTr="002F2226">
        <w:tc>
          <w:tcPr>
            <w:tcW w:w="0" w:type="auto"/>
          </w:tcPr>
          <w:p w:rsidR="005951D5" w:rsidRDefault="002F2226">
            <w:r>
              <w:t>3</w:t>
            </w:r>
          </w:p>
        </w:tc>
        <w:tc>
          <w:tcPr>
            <w:tcW w:w="0" w:type="auto"/>
          </w:tcPr>
          <w:p w:rsidR="005951D5" w:rsidRDefault="002F2226">
            <w:r>
              <w:rPr>
                <w:rStyle w:val="SAPEmphasis"/>
              </w:rPr>
              <w:t>Enter Change Number</w:t>
            </w:r>
          </w:p>
        </w:tc>
        <w:tc>
          <w:tcPr>
            <w:tcW w:w="0" w:type="auto"/>
          </w:tcPr>
          <w:p w:rsidR="002F2226" w:rsidRDefault="002F2226">
            <w:r>
              <w:t xml:space="preserve">On the </w:t>
            </w:r>
            <w:r>
              <w:rPr>
                <w:rStyle w:val="SAPScreenElement"/>
              </w:rPr>
              <w:t>Create Change Master: Initial Screen</w:t>
            </w:r>
            <w:r>
              <w:t xml:space="preserve">, enter data as provided in the following example and press </w:t>
            </w:r>
            <w:r>
              <w:rPr>
                <w:rStyle w:val="SAPScreenElement"/>
              </w:rPr>
              <w:t>Enter</w:t>
            </w:r>
            <w:r>
              <w:t>.</w:t>
            </w:r>
          </w:p>
          <w:p w:rsidR="002F2226" w:rsidRDefault="002F2226">
            <w:r>
              <w:rPr>
                <w:rStyle w:val="SAPScreenElement"/>
              </w:rPr>
              <w:t>Change Number</w:t>
            </w:r>
            <w:r>
              <w:t xml:space="preserve">: </w:t>
            </w:r>
            <w:r>
              <w:rPr>
                <w:rStyle w:val="SAPUserEntry"/>
              </w:rPr>
              <w:t>3LP_XX</w:t>
            </w:r>
            <w:r>
              <w:t xml:space="preserve"> (XX change be any number)</w:t>
            </w:r>
          </w:p>
          <w:p w:rsidR="005951D5" w:rsidRDefault="002F2226">
            <w:r>
              <w:t>Remain default values in other fields.</w:t>
            </w:r>
          </w:p>
        </w:tc>
        <w:tc>
          <w:tcPr>
            <w:tcW w:w="0" w:type="auto"/>
          </w:tcPr>
          <w:p w:rsidR="00000000" w:rsidRDefault="002F2226"/>
        </w:tc>
        <w:tc>
          <w:tcPr>
            <w:tcW w:w="0" w:type="auto"/>
          </w:tcPr>
          <w:p w:rsidR="00000000" w:rsidRDefault="002F2226"/>
        </w:tc>
      </w:tr>
      <w:tr w:rsidR="005951D5" w:rsidTr="002F2226">
        <w:tc>
          <w:tcPr>
            <w:tcW w:w="0" w:type="auto"/>
          </w:tcPr>
          <w:p w:rsidR="005951D5" w:rsidRDefault="002F2226">
            <w:r>
              <w:t>4</w:t>
            </w:r>
          </w:p>
        </w:tc>
        <w:tc>
          <w:tcPr>
            <w:tcW w:w="0" w:type="auto"/>
          </w:tcPr>
          <w:p w:rsidR="005951D5" w:rsidRDefault="002F2226">
            <w:r>
              <w:rPr>
                <w:rStyle w:val="SAPEmphasis"/>
              </w:rPr>
              <w:t xml:space="preserve">Enter Change </w:t>
            </w:r>
            <w:r>
              <w:rPr>
                <w:rStyle w:val="SAPEmphasis"/>
              </w:rPr>
              <w:t>Master Data</w:t>
            </w:r>
          </w:p>
        </w:tc>
        <w:tc>
          <w:tcPr>
            <w:tcW w:w="0" w:type="auto"/>
          </w:tcPr>
          <w:p w:rsidR="005951D5" w:rsidRDefault="002F2226">
            <w:r>
              <w:t xml:space="preserve">On the </w:t>
            </w:r>
            <w:r>
              <w:rPr>
                <w:rStyle w:val="SAPScreenElement"/>
              </w:rPr>
              <w:t>Create Change Master: Change Header</w:t>
            </w:r>
            <w:r>
              <w:t xml:space="preserve"> screen, enter data as provided in the following example and press </w:t>
            </w:r>
            <w:r>
              <w:rPr>
                <w:rStyle w:val="SAPMonospace"/>
              </w:rPr>
              <w:t>Enter</w:t>
            </w:r>
            <w:r>
              <w:t>.</w:t>
            </w:r>
          </w:p>
          <w:p w:rsidR="005951D5" w:rsidRDefault="002F2226">
            <w:pPr>
              <w:pStyle w:val="listpara1"/>
              <w:numPr>
                <w:ilvl w:val="0"/>
                <w:numId w:val="6"/>
              </w:numPr>
            </w:pPr>
            <w:r>
              <w:t xml:space="preserve">In the field beside </w:t>
            </w:r>
            <w:r>
              <w:rPr>
                <w:rStyle w:val="SAPScreenElement"/>
              </w:rPr>
              <w:t>Change Number</w:t>
            </w:r>
            <w:r>
              <w:t xml:space="preserve">: </w:t>
            </w:r>
            <w:r>
              <w:rPr>
                <w:rStyle w:val="SAPUserEntry"/>
              </w:rPr>
              <w:t>Change Master for BOM FG111</w:t>
            </w:r>
          </w:p>
          <w:p w:rsidR="005951D5" w:rsidRDefault="002F2226">
            <w:pPr>
              <w:pStyle w:val="listpara1"/>
              <w:numPr>
                <w:ilvl w:val="0"/>
                <w:numId w:val="3"/>
              </w:numPr>
            </w:pPr>
            <w:r>
              <w:rPr>
                <w:rStyle w:val="SAPScreenElement"/>
              </w:rPr>
              <w:t>Valid From</w:t>
            </w:r>
            <w:r>
              <w:t xml:space="preserve">: </w:t>
            </w:r>
            <w:r>
              <w:rPr>
                <w:rStyle w:val="SAPUserEntry"/>
              </w:rPr>
              <w:t>Today +5 days</w:t>
            </w:r>
          </w:p>
          <w:p w:rsidR="005951D5" w:rsidRDefault="002F2226">
            <w:pPr>
              <w:pStyle w:val="listpara1"/>
              <w:numPr>
                <w:ilvl w:val="0"/>
                <w:numId w:val="3"/>
              </w:numPr>
            </w:pPr>
            <w:r>
              <w:rPr>
                <w:rStyle w:val="SAPScreenElement"/>
              </w:rPr>
              <w:t>Change no. status</w:t>
            </w:r>
            <w:r>
              <w:t xml:space="preserve">: </w:t>
            </w:r>
            <w:r>
              <w:rPr>
                <w:rStyle w:val="SAPUserEntry"/>
              </w:rPr>
              <w:t>01 Active</w:t>
            </w:r>
          </w:p>
        </w:tc>
        <w:tc>
          <w:tcPr>
            <w:tcW w:w="0" w:type="auto"/>
          </w:tcPr>
          <w:p w:rsidR="00000000" w:rsidRDefault="002F2226"/>
        </w:tc>
        <w:tc>
          <w:tcPr>
            <w:tcW w:w="0" w:type="auto"/>
          </w:tcPr>
          <w:p w:rsidR="00000000" w:rsidRDefault="002F2226"/>
        </w:tc>
      </w:tr>
      <w:tr w:rsidR="005951D5" w:rsidTr="002F2226">
        <w:tc>
          <w:tcPr>
            <w:tcW w:w="0" w:type="auto"/>
          </w:tcPr>
          <w:p w:rsidR="005951D5" w:rsidRDefault="002F2226">
            <w:r>
              <w:t>5</w:t>
            </w:r>
          </w:p>
        </w:tc>
        <w:tc>
          <w:tcPr>
            <w:tcW w:w="0" w:type="auto"/>
          </w:tcPr>
          <w:p w:rsidR="005951D5" w:rsidRDefault="002F2226">
            <w:r>
              <w:rPr>
                <w:rStyle w:val="SAPEmphasis"/>
              </w:rPr>
              <w:t>Sele</w:t>
            </w:r>
            <w:r>
              <w:rPr>
                <w:rStyle w:val="SAPEmphasis"/>
              </w:rPr>
              <w:t>ct checkboxes for Bill of Material</w:t>
            </w:r>
          </w:p>
        </w:tc>
        <w:tc>
          <w:tcPr>
            <w:tcW w:w="0" w:type="auto"/>
          </w:tcPr>
          <w:p w:rsidR="005951D5" w:rsidRDefault="002F2226">
            <w:r>
              <w:t xml:space="preserve">On the </w:t>
            </w:r>
            <w:r>
              <w:rPr>
                <w:rStyle w:val="SAPScreenElement"/>
              </w:rPr>
              <w:t>Create Change Master: Object Types</w:t>
            </w:r>
            <w:r>
              <w:t xml:space="preserve"> screen, from </w:t>
            </w:r>
            <w:r>
              <w:rPr>
                <w:rStyle w:val="SAPScreenElement"/>
              </w:rPr>
              <w:t>Object types</w:t>
            </w:r>
            <w:r>
              <w:t xml:space="preserve"> table, </w:t>
            </w:r>
            <w:r>
              <w:rPr>
                <w:rStyle w:val="SAPScreenElement"/>
              </w:rPr>
              <w:t>Bill of Material</w:t>
            </w:r>
            <w:r>
              <w:t xml:space="preserve"> row, select the following checkboxes:</w:t>
            </w:r>
          </w:p>
          <w:p w:rsidR="005951D5" w:rsidRDefault="002F2226">
            <w:pPr>
              <w:pStyle w:val="listpara1"/>
              <w:numPr>
                <w:ilvl w:val="0"/>
                <w:numId w:val="7"/>
              </w:numPr>
            </w:pPr>
            <w:r>
              <w:rPr>
                <w:rStyle w:val="SAPScreenElement"/>
              </w:rPr>
              <w:t>Actv.</w:t>
            </w:r>
          </w:p>
          <w:p w:rsidR="005951D5" w:rsidRDefault="002F2226">
            <w:pPr>
              <w:pStyle w:val="listpara1"/>
              <w:numPr>
                <w:ilvl w:val="0"/>
                <w:numId w:val="3"/>
              </w:numPr>
            </w:pPr>
            <w:r>
              <w:rPr>
                <w:rStyle w:val="SAPScreenElement"/>
              </w:rPr>
              <w:t>Object</w:t>
            </w:r>
          </w:p>
          <w:p w:rsidR="005951D5" w:rsidRDefault="002F2226">
            <w:pPr>
              <w:pStyle w:val="listpara1"/>
              <w:numPr>
                <w:ilvl w:val="0"/>
                <w:numId w:val="3"/>
              </w:numPr>
            </w:pPr>
            <w:r>
              <w:rPr>
                <w:rStyle w:val="SAPScreenElement"/>
              </w:rPr>
              <w:t>MgtRec</w:t>
            </w:r>
          </w:p>
        </w:tc>
        <w:tc>
          <w:tcPr>
            <w:tcW w:w="0" w:type="auto"/>
          </w:tcPr>
          <w:p w:rsidR="00000000" w:rsidRDefault="002F2226"/>
        </w:tc>
        <w:tc>
          <w:tcPr>
            <w:tcW w:w="0" w:type="auto"/>
          </w:tcPr>
          <w:p w:rsidR="00000000" w:rsidRDefault="002F2226"/>
        </w:tc>
      </w:tr>
      <w:tr w:rsidR="005951D5" w:rsidTr="002F2226">
        <w:tc>
          <w:tcPr>
            <w:tcW w:w="0" w:type="auto"/>
          </w:tcPr>
          <w:p w:rsidR="005951D5" w:rsidRDefault="002F2226">
            <w:r>
              <w:t>6</w:t>
            </w:r>
          </w:p>
        </w:tc>
        <w:tc>
          <w:tcPr>
            <w:tcW w:w="0" w:type="auto"/>
          </w:tcPr>
          <w:p w:rsidR="005951D5" w:rsidRDefault="002F2226">
            <w:r>
              <w:rPr>
                <w:rStyle w:val="SAPEmphasis"/>
              </w:rPr>
              <w:t>Choose Save</w:t>
            </w:r>
          </w:p>
        </w:tc>
        <w:tc>
          <w:tcPr>
            <w:tcW w:w="0" w:type="auto"/>
          </w:tcPr>
          <w:p w:rsidR="005951D5" w:rsidRDefault="002F2226">
            <w:r>
              <w:t xml:space="preserve">Choose </w:t>
            </w:r>
            <w:r>
              <w:rPr>
                <w:rStyle w:val="SAPScreenElement"/>
              </w:rPr>
              <w:t>Save</w:t>
            </w:r>
            <w:r>
              <w:t>.</w:t>
            </w:r>
          </w:p>
        </w:tc>
        <w:tc>
          <w:tcPr>
            <w:tcW w:w="0" w:type="auto"/>
          </w:tcPr>
          <w:p w:rsidR="005951D5" w:rsidRDefault="002F2226">
            <w:r>
              <w:t>The Change Master is created.</w:t>
            </w:r>
          </w:p>
        </w:tc>
        <w:tc>
          <w:tcPr>
            <w:tcW w:w="0" w:type="auto"/>
          </w:tcPr>
          <w:p w:rsidR="00000000" w:rsidRDefault="002F2226"/>
        </w:tc>
      </w:tr>
    </w:tbl>
    <w:p w:rsidR="005951D5" w:rsidRDefault="002F2226">
      <w:pPr>
        <w:pStyle w:val="Heading2"/>
      </w:pPr>
      <w:bookmarkStart w:id="22" w:name="unique_10"/>
      <w:bookmarkStart w:id="23" w:name="_Toc51140443"/>
      <w:r>
        <w:t>Replace Material</w:t>
      </w:r>
      <w:bookmarkEnd w:id="22"/>
      <w:bookmarkEnd w:id="23"/>
    </w:p>
    <w:p w:rsidR="005951D5" w:rsidRDefault="002F2226">
      <w:pPr>
        <w:pStyle w:val="SAPKeyblockTitle"/>
      </w:pPr>
      <w:r>
        <w:t>Test Administration</w:t>
      </w:r>
    </w:p>
    <w:p w:rsidR="005951D5" w:rsidRDefault="002F2226">
      <w:r>
        <w:t>Customer project: Fill in the project-specific parts.</w:t>
      </w:r>
    </w:p>
    <w:p w:rsidR="005951D5" w:rsidRDefault="005951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Test Case ID</w:t>
            </w:r>
          </w:p>
        </w:tc>
        <w:tc>
          <w:tcPr>
            <w:tcW w:w="0" w:type="auto"/>
            <w:shd w:val="clear" w:color="auto" w:fill="auto"/>
            <w:tcMar>
              <w:top w:w="29" w:type="dxa"/>
              <w:left w:w="29" w:type="dxa"/>
              <w:bottom w:w="29" w:type="dxa"/>
              <w:right w:w="29" w:type="dxa"/>
            </w:tcMar>
          </w:tcPr>
          <w:p w:rsidR="005951D5" w:rsidRDefault="002F2226">
            <w:r>
              <w:t>&lt;X.XX&gt;</w:t>
            </w:r>
          </w:p>
        </w:tc>
        <w:tc>
          <w:tcPr>
            <w:tcW w:w="0" w:type="auto"/>
            <w:shd w:val="clear" w:color="auto" w:fill="auto"/>
            <w:tcMar>
              <w:top w:w="29" w:type="dxa"/>
              <w:left w:w="29" w:type="dxa"/>
              <w:bottom w:w="29" w:type="dxa"/>
              <w:right w:w="29" w:type="dxa"/>
            </w:tcMar>
          </w:tcPr>
          <w:p w:rsidR="005951D5" w:rsidRDefault="002F2226">
            <w:r>
              <w:rPr>
                <w:rStyle w:val="SAPEmphasis"/>
              </w:rPr>
              <w:t>Tester Name</w:t>
            </w:r>
          </w:p>
        </w:tc>
        <w:tc>
          <w:tcPr>
            <w:tcW w:w="0" w:type="auto"/>
            <w:shd w:val="clear" w:color="auto" w:fill="auto"/>
            <w:tcMar>
              <w:top w:w="29" w:type="dxa"/>
              <w:left w:w="29" w:type="dxa"/>
              <w:bottom w:w="29" w:type="dxa"/>
              <w:right w:w="29" w:type="dxa"/>
            </w:tcMar>
          </w:tcPr>
          <w:p w:rsidR="005951D5" w:rsidRDefault="005951D5"/>
        </w:tc>
        <w:tc>
          <w:tcPr>
            <w:tcW w:w="0" w:type="auto"/>
            <w:shd w:val="clear" w:color="auto" w:fill="auto"/>
            <w:tcMar>
              <w:top w:w="29" w:type="dxa"/>
              <w:left w:w="29" w:type="dxa"/>
              <w:bottom w:w="29" w:type="dxa"/>
              <w:right w:w="29" w:type="dxa"/>
            </w:tcMar>
          </w:tcPr>
          <w:p w:rsidR="005951D5" w:rsidRDefault="002F2226">
            <w:r>
              <w:rPr>
                <w:rStyle w:val="SAPEmphasis"/>
              </w:rPr>
              <w:t>Testing Date</w:t>
            </w:r>
          </w:p>
        </w:tc>
        <w:tc>
          <w:tcPr>
            <w:tcW w:w="0" w:type="auto"/>
            <w:shd w:val="clear" w:color="auto" w:fill="auto"/>
            <w:tcMar>
              <w:top w:w="29" w:type="dxa"/>
              <w:left w:w="29" w:type="dxa"/>
              <w:bottom w:w="29" w:type="dxa"/>
              <w:right w:w="29" w:type="dxa"/>
            </w:tcMar>
          </w:tcPr>
          <w:p w:rsidR="005951D5" w:rsidRDefault="002F2226">
            <w:r>
              <w:rPr>
                <w:rStyle w:val="SAPUserEntry"/>
              </w:rPr>
              <w:t>Enter a test date.</w:t>
            </w:r>
          </w:p>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t>Business Role(s)</w:t>
            </w:r>
          </w:p>
        </w:tc>
        <w:tc>
          <w:tcPr>
            <w:tcW w:w="0" w:type="auto"/>
            <w:gridSpan w:val="5"/>
            <w:shd w:val="clear" w:color="auto" w:fill="auto"/>
            <w:tcMar>
              <w:top w:w="29" w:type="dxa"/>
              <w:left w:w="29" w:type="dxa"/>
              <w:bottom w:w="29" w:type="dxa"/>
              <w:right w:w="29" w:type="dxa"/>
            </w:tcMar>
          </w:tcPr>
          <w:p w:rsidR="005951D5" w:rsidRDefault="005951D5"/>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Responsibility</w:t>
            </w:r>
          </w:p>
        </w:tc>
        <w:tc>
          <w:tcPr>
            <w:tcW w:w="0" w:type="auto"/>
            <w:gridSpan w:val="3"/>
            <w:shd w:val="clear" w:color="auto" w:fill="auto"/>
            <w:tcMar>
              <w:top w:w="29" w:type="dxa"/>
              <w:left w:w="29" w:type="dxa"/>
              <w:bottom w:w="29" w:type="dxa"/>
              <w:right w:w="29" w:type="dxa"/>
            </w:tcMar>
          </w:tcPr>
          <w:p w:rsidR="005951D5" w:rsidRDefault="002F222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951D5" w:rsidRDefault="002F2226">
            <w:r>
              <w:rPr>
                <w:rStyle w:val="SAPEmphasis"/>
              </w:rPr>
              <w:t>Duration</w:t>
            </w:r>
          </w:p>
        </w:tc>
        <w:tc>
          <w:tcPr>
            <w:tcW w:w="0" w:type="auto"/>
            <w:shd w:val="clear" w:color="auto" w:fill="auto"/>
            <w:tcMar>
              <w:top w:w="29" w:type="dxa"/>
              <w:left w:w="29" w:type="dxa"/>
              <w:bottom w:w="29" w:type="dxa"/>
              <w:right w:w="29" w:type="dxa"/>
            </w:tcMar>
          </w:tcPr>
          <w:p w:rsidR="005951D5" w:rsidRDefault="002F2226">
            <w:r>
              <w:rPr>
                <w:rStyle w:val="SAPUserEntry"/>
              </w:rPr>
              <w:t>Enter a duration.</w:t>
            </w:r>
          </w:p>
        </w:tc>
      </w:tr>
    </w:tbl>
    <w:p w:rsidR="005951D5" w:rsidRDefault="002F2226">
      <w:pPr>
        <w:pStyle w:val="SAPKeyblockTitle"/>
      </w:pPr>
      <w:r>
        <w:t>Purpose</w:t>
      </w:r>
    </w:p>
    <w:p w:rsidR="005951D5" w:rsidRDefault="002F2226">
      <w:r>
        <w:t>This process step shows you how to mass change bill of materials and replace a component material with another material.</w:t>
      </w:r>
    </w:p>
    <w:p w:rsidR="005951D5" w:rsidRDefault="002F2226">
      <w:pPr>
        <w:pStyle w:val="SAPKeyblockTitle"/>
      </w:pPr>
      <w:r>
        <w:t>Procedure</w:t>
      </w:r>
    </w:p>
    <w:tbl>
      <w:tblPr>
        <w:tblStyle w:val="SAPStandardTable"/>
        <w:tblW w:w="0" w:type="auto"/>
        <w:tblLook w:val="0620" w:firstRow="1" w:lastRow="0" w:firstColumn="0" w:lastColumn="0" w:noHBand="1" w:noVBand="1"/>
      </w:tblPr>
      <w:tblGrid>
        <w:gridCol w:w="810"/>
        <w:gridCol w:w="1763"/>
        <w:gridCol w:w="5421"/>
        <w:gridCol w:w="5294"/>
        <w:gridCol w:w="883"/>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rPr>
                <w:rStyle w:val="SAPEmphasis"/>
              </w:rPr>
              <w:t>Test Step #</w:t>
            </w:r>
          </w:p>
        </w:tc>
        <w:tc>
          <w:tcPr>
            <w:tcW w:w="0" w:type="auto"/>
          </w:tcPr>
          <w:p w:rsidR="005951D5" w:rsidRDefault="002F2226">
            <w:pPr>
              <w:pStyle w:val="SAPTableHeader"/>
            </w:pPr>
            <w:r>
              <w:rPr>
                <w:rStyle w:val="SAPEmphasis"/>
              </w:rPr>
              <w:t>Test Step Name</w:t>
            </w:r>
          </w:p>
        </w:tc>
        <w:tc>
          <w:tcPr>
            <w:tcW w:w="0" w:type="auto"/>
          </w:tcPr>
          <w:p w:rsidR="005951D5" w:rsidRDefault="002F2226">
            <w:pPr>
              <w:pStyle w:val="SAPTableHeader"/>
            </w:pPr>
            <w:r>
              <w:rPr>
                <w:rStyle w:val="SAPEmphasis"/>
              </w:rPr>
              <w:t>Instructions</w:t>
            </w:r>
          </w:p>
        </w:tc>
        <w:tc>
          <w:tcPr>
            <w:tcW w:w="0" w:type="auto"/>
          </w:tcPr>
          <w:p w:rsidR="005951D5" w:rsidRDefault="002F2226">
            <w:pPr>
              <w:pStyle w:val="SAPTableHeader"/>
            </w:pPr>
            <w:r>
              <w:rPr>
                <w:rStyle w:val="SAPEmphasis"/>
              </w:rPr>
              <w:t>Expected Result</w:t>
            </w:r>
          </w:p>
        </w:tc>
        <w:tc>
          <w:tcPr>
            <w:tcW w:w="0" w:type="auto"/>
          </w:tcPr>
          <w:p w:rsidR="005951D5" w:rsidRDefault="002F2226">
            <w:pPr>
              <w:pStyle w:val="SAPTableHeader"/>
            </w:pPr>
            <w:r>
              <w:rPr>
                <w:rStyle w:val="SAPEmphasis"/>
              </w:rPr>
              <w:t>Comments</w:t>
            </w:r>
          </w:p>
        </w:tc>
      </w:tr>
      <w:tr w:rsidR="005951D5" w:rsidTr="002F2226">
        <w:tc>
          <w:tcPr>
            <w:tcW w:w="0" w:type="auto"/>
          </w:tcPr>
          <w:p w:rsidR="005951D5" w:rsidRDefault="002F2226">
            <w:r>
              <w:t>1</w:t>
            </w:r>
          </w:p>
        </w:tc>
        <w:tc>
          <w:tcPr>
            <w:tcW w:w="0" w:type="auto"/>
          </w:tcPr>
          <w:p w:rsidR="005951D5" w:rsidRDefault="002F2226">
            <w:r>
              <w:rPr>
                <w:rStyle w:val="SAPEmphasis"/>
              </w:rPr>
              <w:t>Log On</w:t>
            </w:r>
          </w:p>
        </w:tc>
        <w:tc>
          <w:tcPr>
            <w:tcW w:w="0" w:type="auto"/>
          </w:tcPr>
          <w:p w:rsidR="005951D5" w:rsidRDefault="002F2226">
            <w:r>
              <w:t>Log on to the SAP Fiori launchpad as a BOM Engineer or a Production Engineer - Discrete Manufacturing.</w:t>
            </w:r>
          </w:p>
        </w:tc>
        <w:tc>
          <w:tcPr>
            <w:tcW w:w="0" w:type="auto"/>
          </w:tcPr>
          <w:p w:rsidR="005951D5" w:rsidRDefault="002F2226">
            <w:r>
              <w:t>The SAP Fiori launchpad displays.</w:t>
            </w:r>
          </w:p>
        </w:tc>
        <w:tc>
          <w:tcPr>
            <w:tcW w:w="0" w:type="auto"/>
          </w:tcPr>
          <w:p w:rsidR="00000000" w:rsidRDefault="002F2226"/>
        </w:tc>
      </w:tr>
      <w:tr w:rsidR="005951D5" w:rsidTr="002F2226">
        <w:tc>
          <w:tcPr>
            <w:tcW w:w="0" w:type="auto"/>
          </w:tcPr>
          <w:p w:rsidR="005951D5" w:rsidRDefault="002F2226">
            <w:r>
              <w:t>2</w:t>
            </w:r>
          </w:p>
        </w:tc>
        <w:tc>
          <w:tcPr>
            <w:tcW w:w="0" w:type="auto"/>
          </w:tcPr>
          <w:p w:rsidR="005951D5" w:rsidRDefault="002F2226">
            <w:r>
              <w:rPr>
                <w:rStyle w:val="SAPEmphasis"/>
              </w:rPr>
              <w:t>Access the App</w:t>
            </w:r>
          </w:p>
        </w:tc>
        <w:tc>
          <w:tcPr>
            <w:tcW w:w="0" w:type="auto"/>
          </w:tcPr>
          <w:p w:rsidR="005951D5" w:rsidRDefault="002F2226">
            <w:r>
              <w:t xml:space="preserve">Open </w:t>
            </w:r>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r>
              <w:t>.</w:t>
            </w:r>
          </w:p>
        </w:tc>
        <w:tc>
          <w:tcPr>
            <w:tcW w:w="0" w:type="auto"/>
          </w:tcPr>
          <w:p w:rsidR="005951D5" w:rsidRDefault="002F2226">
            <w:r>
              <w:t xml:space="preserve">The </w:t>
            </w:r>
            <w:r>
              <w:rPr>
                <w:rStyle w:val="SAPScreenElement"/>
              </w:rPr>
              <w:t>Material Where-Used</w:t>
            </w:r>
            <w:r>
              <w:t xml:space="preserve"> screen displays.</w:t>
            </w:r>
          </w:p>
        </w:tc>
        <w:tc>
          <w:tcPr>
            <w:tcW w:w="0" w:type="auto"/>
          </w:tcPr>
          <w:p w:rsidR="00000000" w:rsidRDefault="002F2226"/>
        </w:tc>
      </w:tr>
      <w:tr w:rsidR="005951D5" w:rsidTr="002F2226">
        <w:tc>
          <w:tcPr>
            <w:tcW w:w="0" w:type="auto"/>
          </w:tcPr>
          <w:p w:rsidR="005951D5" w:rsidRDefault="002F2226">
            <w:r>
              <w:t>3</w:t>
            </w:r>
          </w:p>
        </w:tc>
        <w:tc>
          <w:tcPr>
            <w:tcW w:w="0" w:type="auto"/>
          </w:tcPr>
          <w:p w:rsidR="005951D5" w:rsidRDefault="002F2226">
            <w:r>
              <w:rPr>
                <w:rStyle w:val="SAPEmphasis"/>
              </w:rPr>
              <w:t>Search a Material</w:t>
            </w:r>
          </w:p>
        </w:tc>
        <w:tc>
          <w:tcPr>
            <w:tcW w:w="0" w:type="auto"/>
          </w:tcPr>
          <w:p w:rsidR="005951D5" w:rsidRDefault="002F2226">
            <w:r>
              <w:t xml:space="preserve">Make entries similar to the following example, and choose </w:t>
            </w:r>
            <w:r>
              <w:rPr>
                <w:rStyle w:val="SAPScreenElement"/>
              </w:rPr>
              <w:t>Go</w:t>
            </w:r>
            <w:r>
              <w:t>.</w:t>
            </w:r>
          </w:p>
          <w:p w:rsidR="005951D5" w:rsidRDefault="002F2226">
            <w:pPr>
              <w:pStyle w:val="listpara1"/>
              <w:numPr>
                <w:ilvl w:val="0"/>
                <w:numId w:val="8"/>
              </w:numPr>
            </w:pPr>
            <w:r>
              <w:rPr>
                <w:rStyle w:val="SAPScreenElement"/>
              </w:rPr>
              <w:t>Component</w:t>
            </w:r>
            <w:r>
              <w:t xml:space="preserve">: </w:t>
            </w:r>
            <w:r>
              <w:rPr>
                <w:rStyle w:val="SAPUserEntry"/>
              </w:rPr>
              <w:t>RM27</w:t>
            </w:r>
          </w:p>
          <w:p w:rsidR="005951D5" w:rsidRDefault="002F2226">
            <w:pPr>
              <w:pStyle w:val="listpara1"/>
              <w:numPr>
                <w:ilvl w:val="0"/>
                <w:numId w:val="3"/>
              </w:numPr>
            </w:pPr>
            <w:r>
              <w:rPr>
                <w:rStyle w:val="SAPScreenElement"/>
              </w:rPr>
              <w:t>BOM Usage</w:t>
            </w:r>
            <w:r>
              <w:t xml:space="preserve">: </w:t>
            </w:r>
            <w:r>
              <w:rPr>
                <w:rStyle w:val="SAPUserEntry"/>
              </w:rPr>
              <w:t>Production</w:t>
            </w:r>
          </w:p>
          <w:p w:rsidR="005951D5" w:rsidRDefault="002F2226">
            <w:pPr>
              <w:pStyle w:val="listpara1"/>
              <w:numPr>
                <w:ilvl w:val="0"/>
                <w:numId w:val="3"/>
              </w:numPr>
            </w:pPr>
            <w:r>
              <w:rPr>
                <w:rStyle w:val="SAPScreenElement"/>
              </w:rPr>
              <w:t>Plant</w:t>
            </w:r>
            <w:r>
              <w:t xml:space="preserve">: </w:t>
            </w:r>
            <w:r>
              <w:rPr>
                <w:rStyle w:val="SAPUserEntry"/>
              </w:rPr>
              <w:t>1010</w:t>
            </w:r>
          </w:p>
        </w:tc>
        <w:tc>
          <w:tcPr>
            <w:tcW w:w="0" w:type="auto"/>
          </w:tcPr>
          <w:p w:rsidR="005951D5" w:rsidRDefault="002F2226">
            <w:r>
              <w:t xml:space="preserve">The list of bill of materials that use the searched material as a </w:t>
            </w:r>
            <w:r>
              <w:t>component displays.</w:t>
            </w:r>
          </w:p>
          <w:p w:rsidR="005951D5" w:rsidRDefault="002F2226">
            <w:r>
              <w:rPr>
                <w:rStyle w:val="SAPEmphasis"/>
              </w:rPr>
              <w:t xml:space="preserve">Note </w:t>
            </w:r>
            <w:r>
              <w:t xml:space="preserve">To customize the view settings, choose the </w:t>
            </w:r>
            <w:r>
              <w:rPr>
                <w:rStyle w:val="SAPScreenElement"/>
              </w:rPr>
              <w:t>Settings</w:t>
            </w:r>
            <w:r>
              <w:t xml:space="preserve"> icon displayed on the top right corner of the list. In the </w:t>
            </w:r>
            <w:r>
              <w:rPr>
                <w:rStyle w:val="SAPScreenElement"/>
              </w:rPr>
              <w:t>View Settings</w:t>
            </w:r>
            <w:r>
              <w:t xml:space="preserve"> dialog box, customize the settings, and choose </w:t>
            </w:r>
            <w:r>
              <w:rPr>
                <w:rStyle w:val="SAPScreenElement"/>
              </w:rPr>
              <w:t>OK</w:t>
            </w:r>
            <w:r>
              <w:t>.</w:t>
            </w:r>
          </w:p>
        </w:tc>
        <w:tc>
          <w:tcPr>
            <w:tcW w:w="0" w:type="auto"/>
          </w:tcPr>
          <w:p w:rsidR="00000000" w:rsidRDefault="002F2226"/>
        </w:tc>
      </w:tr>
      <w:tr w:rsidR="005951D5" w:rsidTr="002F2226">
        <w:tc>
          <w:tcPr>
            <w:tcW w:w="0" w:type="auto"/>
          </w:tcPr>
          <w:p w:rsidR="005951D5" w:rsidRDefault="002F2226">
            <w:r>
              <w:t>4</w:t>
            </w:r>
          </w:p>
        </w:tc>
        <w:tc>
          <w:tcPr>
            <w:tcW w:w="0" w:type="auto"/>
          </w:tcPr>
          <w:p w:rsidR="005951D5" w:rsidRDefault="002F2226">
            <w:r>
              <w:rPr>
                <w:rStyle w:val="SAPEmphasis"/>
              </w:rPr>
              <w:t>Replace the Material with another Material</w:t>
            </w:r>
          </w:p>
        </w:tc>
        <w:tc>
          <w:tcPr>
            <w:tcW w:w="0" w:type="auto"/>
          </w:tcPr>
          <w:p w:rsidR="005951D5" w:rsidRDefault="002F2226">
            <w:pPr>
              <w:pStyle w:val="listpara1"/>
              <w:numPr>
                <w:ilvl w:val="0"/>
                <w:numId w:val="9"/>
              </w:numPr>
            </w:pPr>
            <w:r>
              <w:t xml:space="preserve">In the </w:t>
            </w:r>
            <w:r>
              <w:t xml:space="preserve">list, select the bill of materials for which you want to replace the component material. For example, </w:t>
            </w:r>
            <w:r>
              <w:rPr>
                <w:rStyle w:val="SAPUserEntry"/>
              </w:rPr>
              <w:t>FG111_A</w:t>
            </w:r>
            <w:r>
              <w:t xml:space="preserve">, </w:t>
            </w:r>
            <w:r>
              <w:rPr>
                <w:rStyle w:val="SAPUserEntry"/>
              </w:rPr>
              <w:t>FG111_B</w:t>
            </w:r>
            <w:r>
              <w:t xml:space="preserve"> and </w:t>
            </w:r>
            <w:r>
              <w:rPr>
                <w:rStyle w:val="SAPUserEntry"/>
              </w:rPr>
              <w:t>FG111_C</w:t>
            </w:r>
            <w:r>
              <w:t>.</w:t>
            </w:r>
          </w:p>
          <w:p w:rsidR="005951D5" w:rsidRDefault="002F2226">
            <w:pPr>
              <w:pStyle w:val="listpara1"/>
              <w:numPr>
                <w:ilvl w:val="0"/>
                <w:numId w:val="2"/>
              </w:numPr>
            </w:pPr>
            <w:r>
              <w:t xml:space="preserve">Choose </w:t>
            </w:r>
            <w:r>
              <w:rPr>
                <w:rStyle w:val="SAPScreenElement"/>
              </w:rPr>
              <w:t>Replace Material</w:t>
            </w:r>
            <w:r>
              <w:t>.</w:t>
            </w:r>
          </w:p>
          <w:p w:rsidR="005951D5" w:rsidRDefault="002F2226">
            <w:pPr>
              <w:pStyle w:val="listpara1"/>
              <w:numPr>
                <w:ilvl w:val="0"/>
                <w:numId w:val="2"/>
              </w:numPr>
            </w:pPr>
            <w:r>
              <w:t xml:space="preserve">In the </w:t>
            </w:r>
            <w:r>
              <w:rPr>
                <w:rStyle w:val="SAPScreenElement"/>
              </w:rPr>
              <w:t>Replace Material</w:t>
            </w:r>
            <w:r>
              <w:t xml:space="preserve"> dialog box, make the entries similar to the following example, and choose </w:t>
            </w:r>
            <w:r>
              <w:rPr>
                <w:rStyle w:val="SAPScreenElement"/>
              </w:rPr>
              <w:t>OK</w:t>
            </w:r>
            <w:r>
              <w:t>.</w:t>
            </w:r>
          </w:p>
          <w:p w:rsidR="005951D5" w:rsidRDefault="002F2226">
            <w:pPr>
              <w:pStyle w:val="listpara2"/>
              <w:numPr>
                <w:ilvl w:val="1"/>
                <w:numId w:val="3"/>
              </w:numPr>
            </w:pPr>
            <w:r>
              <w:rPr>
                <w:rStyle w:val="SAPScreenElement"/>
              </w:rPr>
              <w:t>Replacement Material</w:t>
            </w:r>
            <w:r>
              <w:t xml:space="preserve">: </w:t>
            </w:r>
            <w:r>
              <w:rPr>
                <w:rStyle w:val="SAPUserEntry"/>
              </w:rPr>
              <w:t>RM27_1</w:t>
            </w:r>
          </w:p>
          <w:p w:rsidR="005951D5" w:rsidRDefault="002F2226">
            <w:pPr>
              <w:pStyle w:val="listpara2"/>
              <w:numPr>
                <w:ilvl w:val="1"/>
                <w:numId w:val="3"/>
              </w:numPr>
            </w:pPr>
            <w:r>
              <w:rPr>
                <w:rStyle w:val="SAPScreenElement"/>
              </w:rPr>
              <w:t>Quantity and Unit of Measure</w:t>
            </w:r>
            <w:r>
              <w:t>：</w:t>
            </w:r>
            <w:r>
              <w:rPr>
                <w:rStyle w:val="SAPUserEntry"/>
              </w:rPr>
              <w:t>100 PC</w:t>
            </w:r>
          </w:p>
          <w:p w:rsidR="005951D5" w:rsidRDefault="002F2226">
            <w:pPr>
              <w:pStyle w:val="listpara2"/>
              <w:numPr>
                <w:ilvl w:val="1"/>
                <w:numId w:val="3"/>
              </w:numPr>
            </w:pPr>
            <w:r>
              <w:rPr>
                <w:rStyle w:val="SAPScreenElement"/>
              </w:rPr>
              <w:lastRenderedPageBreak/>
              <w:t>Change Number</w:t>
            </w:r>
            <w:r>
              <w:t xml:space="preserve">: </w:t>
            </w:r>
            <w:r>
              <w:rPr>
                <w:rStyle w:val="SAPUserEntry"/>
              </w:rPr>
              <w:t>3LP_XX</w:t>
            </w:r>
            <w:r>
              <w:t xml:space="preserve"> (change number created in pr</w:t>
            </w:r>
            <w:r>
              <w:t>evious step)</w:t>
            </w:r>
          </w:p>
        </w:tc>
        <w:tc>
          <w:tcPr>
            <w:tcW w:w="0" w:type="auto"/>
          </w:tcPr>
          <w:p w:rsidR="00000000" w:rsidRDefault="002F2226"/>
        </w:tc>
        <w:tc>
          <w:tcPr>
            <w:tcW w:w="0" w:type="auto"/>
          </w:tcPr>
          <w:p w:rsidR="00000000" w:rsidRDefault="002F2226"/>
        </w:tc>
      </w:tr>
    </w:tbl>
    <w:p w:rsidR="005951D5" w:rsidRDefault="002F2226">
      <w:pPr>
        <w:pStyle w:val="Heading2"/>
      </w:pPr>
      <w:bookmarkStart w:id="24" w:name="unique_11"/>
      <w:bookmarkStart w:id="25" w:name="_Toc51140444"/>
      <w:r>
        <w:t>Check Draft BoM</w:t>
      </w:r>
      <w:bookmarkEnd w:id="24"/>
      <w:bookmarkEnd w:id="25"/>
    </w:p>
    <w:p w:rsidR="005951D5" w:rsidRDefault="002F2226">
      <w:pPr>
        <w:pStyle w:val="SAPKeyblockTitle"/>
      </w:pPr>
      <w:r>
        <w:t>Test Administration</w:t>
      </w:r>
    </w:p>
    <w:p w:rsidR="005951D5" w:rsidRDefault="002F2226">
      <w:r>
        <w:t>Customer project: Fill in the project-specific parts.</w:t>
      </w:r>
    </w:p>
    <w:p w:rsidR="005951D5" w:rsidRDefault="005951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Test Case ID</w:t>
            </w:r>
          </w:p>
        </w:tc>
        <w:tc>
          <w:tcPr>
            <w:tcW w:w="0" w:type="auto"/>
            <w:shd w:val="clear" w:color="auto" w:fill="auto"/>
            <w:tcMar>
              <w:top w:w="29" w:type="dxa"/>
              <w:left w:w="29" w:type="dxa"/>
              <w:bottom w:w="29" w:type="dxa"/>
              <w:right w:w="29" w:type="dxa"/>
            </w:tcMar>
          </w:tcPr>
          <w:p w:rsidR="005951D5" w:rsidRDefault="002F2226">
            <w:r>
              <w:t>&lt;X.XX&gt;</w:t>
            </w:r>
          </w:p>
        </w:tc>
        <w:tc>
          <w:tcPr>
            <w:tcW w:w="0" w:type="auto"/>
            <w:shd w:val="clear" w:color="auto" w:fill="auto"/>
            <w:tcMar>
              <w:top w:w="29" w:type="dxa"/>
              <w:left w:w="29" w:type="dxa"/>
              <w:bottom w:w="29" w:type="dxa"/>
              <w:right w:w="29" w:type="dxa"/>
            </w:tcMar>
          </w:tcPr>
          <w:p w:rsidR="005951D5" w:rsidRDefault="002F2226">
            <w:r>
              <w:rPr>
                <w:rStyle w:val="SAPEmphasis"/>
              </w:rPr>
              <w:t>Tester Name</w:t>
            </w:r>
          </w:p>
        </w:tc>
        <w:tc>
          <w:tcPr>
            <w:tcW w:w="0" w:type="auto"/>
            <w:shd w:val="clear" w:color="auto" w:fill="auto"/>
            <w:tcMar>
              <w:top w:w="29" w:type="dxa"/>
              <w:left w:w="29" w:type="dxa"/>
              <w:bottom w:w="29" w:type="dxa"/>
              <w:right w:w="29" w:type="dxa"/>
            </w:tcMar>
          </w:tcPr>
          <w:p w:rsidR="005951D5" w:rsidRDefault="005951D5"/>
        </w:tc>
        <w:tc>
          <w:tcPr>
            <w:tcW w:w="0" w:type="auto"/>
            <w:shd w:val="clear" w:color="auto" w:fill="auto"/>
            <w:tcMar>
              <w:top w:w="29" w:type="dxa"/>
              <w:left w:w="29" w:type="dxa"/>
              <w:bottom w:w="29" w:type="dxa"/>
              <w:right w:w="29" w:type="dxa"/>
            </w:tcMar>
          </w:tcPr>
          <w:p w:rsidR="005951D5" w:rsidRDefault="002F2226">
            <w:r>
              <w:rPr>
                <w:rStyle w:val="SAPEmphasis"/>
              </w:rPr>
              <w:t>Testing Date</w:t>
            </w:r>
          </w:p>
        </w:tc>
        <w:tc>
          <w:tcPr>
            <w:tcW w:w="0" w:type="auto"/>
            <w:shd w:val="clear" w:color="auto" w:fill="auto"/>
            <w:tcMar>
              <w:top w:w="29" w:type="dxa"/>
              <w:left w:w="29" w:type="dxa"/>
              <w:bottom w:w="29" w:type="dxa"/>
              <w:right w:w="29" w:type="dxa"/>
            </w:tcMar>
          </w:tcPr>
          <w:p w:rsidR="005951D5" w:rsidRDefault="002F2226">
            <w:r>
              <w:rPr>
                <w:rStyle w:val="SAPUserEntry"/>
              </w:rPr>
              <w:t>Enter a test date.</w:t>
            </w:r>
          </w:p>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t>Business Role(s)</w:t>
            </w:r>
          </w:p>
        </w:tc>
        <w:tc>
          <w:tcPr>
            <w:tcW w:w="0" w:type="auto"/>
            <w:gridSpan w:val="5"/>
            <w:shd w:val="clear" w:color="auto" w:fill="auto"/>
            <w:tcMar>
              <w:top w:w="29" w:type="dxa"/>
              <w:left w:w="29" w:type="dxa"/>
              <w:bottom w:w="29" w:type="dxa"/>
              <w:right w:w="29" w:type="dxa"/>
            </w:tcMar>
          </w:tcPr>
          <w:p w:rsidR="005951D5" w:rsidRDefault="005951D5"/>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Responsibility</w:t>
            </w:r>
          </w:p>
        </w:tc>
        <w:tc>
          <w:tcPr>
            <w:tcW w:w="0" w:type="auto"/>
            <w:gridSpan w:val="3"/>
            <w:shd w:val="clear" w:color="auto" w:fill="auto"/>
            <w:tcMar>
              <w:top w:w="29" w:type="dxa"/>
              <w:left w:w="29" w:type="dxa"/>
              <w:bottom w:w="29" w:type="dxa"/>
              <w:right w:w="29" w:type="dxa"/>
            </w:tcMar>
          </w:tcPr>
          <w:p w:rsidR="005951D5" w:rsidRDefault="002F222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951D5" w:rsidRDefault="002F2226">
            <w:r>
              <w:rPr>
                <w:rStyle w:val="SAPEmphasis"/>
              </w:rPr>
              <w:t>Duration</w:t>
            </w:r>
          </w:p>
        </w:tc>
        <w:tc>
          <w:tcPr>
            <w:tcW w:w="0" w:type="auto"/>
            <w:shd w:val="clear" w:color="auto" w:fill="auto"/>
            <w:tcMar>
              <w:top w:w="29" w:type="dxa"/>
              <w:left w:w="29" w:type="dxa"/>
              <w:bottom w:w="29" w:type="dxa"/>
              <w:right w:w="29" w:type="dxa"/>
            </w:tcMar>
          </w:tcPr>
          <w:p w:rsidR="005951D5" w:rsidRDefault="002F2226">
            <w:r>
              <w:rPr>
                <w:rStyle w:val="SAPUserEntry"/>
              </w:rPr>
              <w:t>Enter a duration.</w:t>
            </w:r>
          </w:p>
        </w:tc>
      </w:tr>
    </w:tbl>
    <w:p w:rsidR="005951D5" w:rsidRDefault="002F2226">
      <w:pPr>
        <w:pStyle w:val="SAPKeyblockTitle"/>
      </w:pPr>
      <w:r>
        <w:t>Purpose</w:t>
      </w:r>
    </w:p>
    <w:p w:rsidR="005951D5" w:rsidRDefault="002F2226">
      <w:r>
        <w:t>This process step shows you how to check if draft version of bill of material is generated for finished goods.</w:t>
      </w:r>
    </w:p>
    <w:p w:rsidR="005951D5" w:rsidRDefault="005951D5"/>
    <w:tbl>
      <w:tblPr>
        <w:tblStyle w:val="SAPStandardTable"/>
        <w:tblW w:w="0" w:type="auto"/>
        <w:tblLook w:val="0620" w:firstRow="1" w:lastRow="0" w:firstColumn="0" w:lastColumn="0" w:noHBand="1" w:noVBand="1"/>
      </w:tblPr>
      <w:tblGrid>
        <w:gridCol w:w="1262"/>
        <w:gridCol w:w="1687"/>
        <w:gridCol w:w="4842"/>
        <w:gridCol w:w="3844"/>
        <w:gridCol w:w="2242"/>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Test Step #</w:t>
            </w:r>
          </w:p>
        </w:tc>
        <w:tc>
          <w:tcPr>
            <w:tcW w:w="0" w:type="auto"/>
          </w:tcPr>
          <w:p w:rsidR="005951D5" w:rsidRDefault="002F2226">
            <w:pPr>
              <w:pStyle w:val="SAPTableHeader"/>
            </w:pPr>
            <w:r>
              <w:t>Test Step Name</w:t>
            </w:r>
          </w:p>
        </w:tc>
        <w:tc>
          <w:tcPr>
            <w:tcW w:w="0" w:type="auto"/>
          </w:tcPr>
          <w:p w:rsidR="005951D5" w:rsidRDefault="002F2226">
            <w:pPr>
              <w:pStyle w:val="SAPTableHeader"/>
            </w:pPr>
            <w:r>
              <w:t>Instruction</w:t>
            </w:r>
          </w:p>
        </w:tc>
        <w:tc>
          <w:tcPr>
            <w:tcW w:w="0" w:type="auto"/>
          </w:tcPr>
          <w:p w:rsidR="005951D5" w:rsidRDefault="002F2226">
            <w:pPr>
              <w:pStyle w:val="SAPTableHeader"/>
            </w:pPr>
            <w:r>
              <w:t>Expected Result</w:t>
            </w:r>
          </w:p>
        </w:tc>
        <w:tc>
          <w:tcPr>
            <w:tcW w:w="0" w:type="auto"/>
          </w:tcPr>
          <w:p w:rsidR="005951D5" w:rsidRDefault="002F2226">
            <w:pPr>
              <w:pStyle w:val="SAPTableHeader"/>
            </w:pPr>
            <w:r>
              <w:t xml:space="preserve">Pass / Fail / </w:t>
            </w:r>
            <w:r>
              <w:t>Comment</w:t>
            </w:r>
          </w:p>
        </w:tc>
      </w:tr>
      <w:tr w:rsidR="005951D5" w:rsidTr="002F2226">
        <w:tc>
          <w:tcPr>
            <w:tcW w:w="0" w:type="auto"/>
          </w:tcPr>
          <w:p w:rsidR="005951D5" w:rsidRDefault="002F2226">
            <w:r>
              <w:t>1</w:t>
            </w:r>
          </w:p>
        </w:tc>
        <w:tc>
          <w:tcPr>
            <w:tcW w:w="0" w:type="auto"/>
          </w:tcPr>
          <w:p w:rsidR="005951D5" w:rsidRDefault="002F2226">
            <w:r>
              <w:rPr>
                <w:rStyle w:val="SAPEmphasis"/>
              </w:rPr>
              <w:t>Log On</w:t>
            </w:r>
          </w:p>
        </w:tc>
        <w:tc>
          <w:tcPr>
            <w:tcW w:w="0" w:type="auto"/>
          </w:tcPr>
          <w:p w:rsidR="005951D5" w:rsidRDefault="002F2226">
            <w:r>
              <w:t>Log on to the SAP Fiori launchpad as a BOM Engineer.</w:t>
            </w:r>
          </w:p>
        </w:tc>
        <w:tc>
          <w:tcPr>
            <w:tcW w:w="0" w:type="auto"/>
          </w:tcPr>
          <w:p w:rsidR="005951D5" w:rsidRDefault="002F2226">
            <w:r>
              <w:t>The SAP Fiori launchpad displays.</w:t>
            </w:r>
          </w:p>
        </w:tc>
        <w:tc>
          <w:tcPr>
            <w:tcW w:w="0" w:type="auto"/>
          </w:tcPr>
          <w:p w:rsidR="00000000" w:rsidRDefault="002F2226"/>
        </w:tc>
      </w:tr>
      <w:tr w:rsidR="005951D5" w:rsidTr="002F2226">
        <w:tc>
          <w:tcPr>
            <w:tcW w:w="0" w:type="auto"/>
          </w:tcPr>
          <w:p w:rsidR="005951D5" w:rsidRDefault="002F2226">
            <w:r>
              <w:t>2</w:t>
            </w:r>
          </w:p>
        </w:tc>
        <w:tc>
          <w:tcPr>
            <w:tcW w:w="0" w:type="auto"/>
          </w:tcPr>
          <w:p w:rsidR="005951D5" w:rsidRDefault="002F2226">
            <w:r>
              <w:rPr>
                <w:rStyle w:val="SAPEmphasis"/>
              </w:rPr>
              <w:t>Access the App</w:t>
            </w:r>
          </w:p>
        </w:tc>
        <w:tc>
          <w:tcPr>
            <w:tcW w:w="0" w:type="auto"/>
          </w:tcPr>
          <w:p w:rsidR="005951D5" w:rsidRDefault="002F2226">
            <w:r>
              <w:t xml:space="preserve">Open </w:t>
            </w:r>
            <w:r>
              <w:rPr>
                <w:rStyle w:val="SAPScreenElement"/>
              </w:rPr>
              <w:t>Maintain Bill Of Material</w:t>
            </w:r>
            <w:r>
              <w:t xml:space="preserve"> </w:t>
            </w:r>
            <w:r>
              <w:rPr>
                <w:rStyle w:val="SAPMonospace"/>
              </w:rPr>
              <w:t>(F1813)</w:t>
            </w:r>
            <w:r>
              <w:t>.</w:t>
            </w:r>
          </w:p>
        </w:tc>
        <w:tc>
          <w:tcPr>
            <w:tcW w:w="0" w:type="auto"/>
          </w:tcPr>
          <w:p w:rsidR="005951D5" w:rsidRDefault="002F2226">
            <w:r>
              <w:t xml:space="preserve">The </w:t>
            </w:r>
            <w:r>
              <w:rPr>
                <w:rStyle w:val="SAPScreenElement"/>
              </w:rPr>
              <w:t>Maintain Bill of Material</w:t>
            </w:r>
            <w:r>
              <w:t xml:space="preserve"> screen displays.</w:t>
            </w:r>
          </w:p>
        </w:tc>
        <w:tc>
          <w:tcPr>
            <w:tcW w:w="0" w:type="auto"/>
          </w:tcPr>
          <w:p w:rsidR="00000000" w:rsidRDefault="002F2226"/>
        </w:tc>
      </w:tr>
      <w:tr w:rsidR="005951D5" w:rsidTr="002F2226">
        <w:tc>
          <w:tcPr>
            <w:tcW w:w="0" w:type="auto"/>
          </w:tcPr>
          <w:p w:rsidR="005951D5" w:rsidRDefault="002F2226">
            <w:r>
              <w:t>3</w:t>
            </w:r>
          </w:p>
        </w:tc>
        <w:tc>
          <w:tcPr>
            <w:tcW w:w="0" w:type="auto"/>
          </w:tcPr>
          <w:p w:rsidR="005951D5" w:rsidRDefault="002F2226">
            <w:r>
              <w:rPr>
                <w:rStyle w:val="SAPEmphasis"/>
              </w:rPr>
              <w:t>Search BoM</w:t>
            </w:r>
          </w:p>
        </w:tc>
        <w:tc>
          <w:tcPr>
            <w:tcW w:w="0" w:type="auto"/>
          </w:tcPr>
          <w:p w:rsidR="005951D5" w:rsidRDefault="002F2226">
            <w:pPr>
              <w:pStyle w:val="listpara1"/>
              <w:numPr>
                <w:ilvl w:val="0"/>
                <w:numId w:val="10"/>
              </w:numPr>
            </w:pPr>
            <w:r>
              <w:rPr>
                <w:rStyle w:val="SAPScreenElement"/>
              </w:rPr>
              <w:t>Material</w:t>
            </w:r>
            <w:r>
              <w:t xml:space="preserve">: </w:t>
            </w:r>
            <w:r>
              <w:rPr>
                <w:rStyle w:val="SAPUserEntry"/>
              </w:rPr>
              <w:t>FG111_A</w:t>
            </w:r>
            <w:r>
              <w:t xml:space="preserve">, </w:t>
            </w:r>
            <w:r>
              <w:rPr>
                <w:rStyle w:val="SAPUserEntry"/>
              </w:rPr>
              <w:t>FG111_B</w:t>
            </w:r>
            <w:r>
              <w:t xml:space="preserve">, </w:t>
            </w:r>
            <w:r>
              <w:rPr>
                <w:rStyle w:val="SAPUserEntry"/>
              </w:rPr>
              <w:t>FG111_C</w:t>
            </w:r>
          </w:p>
          <w:p w:rsidR="005951D5" w:rsidRDefault="002F2226">
            <w:pPr>
              <w:pStyle w:val="listpara1"/>
              <w:numPr>
                <w:ilvl w:val="0"/>
                <w:numId w:val="3"/>
              </w:numPr>
            </w:pPr>
            <w:r>
              <w:rPr>
                <w:rStyle w:val="SAPScreenElement"/>
              </w:rPr>
              <w:t>Plant</w:t>
            </w:r>
            <w:r>
              <w:t xml:space="preserve">: </w:t>
            </w:r>
            <w:r>
              <w:rPr>
                <w:rStyle w:val="SAPUserEntry"/>
              </w:rPr>
              <w:t>1010</w:t>
            </w:r>
          </w:p>
          <w:p w:rsidR="005951D5" w:rsidRDefault="002F2226">
            <w:pPr>
              <w:pStyle w:val="listpara1"/>
              <w:numPr>
                <w:ilvl w:val="0"/>
                <w:numId w:val="3"/>
              </w:numPr>
            </w:pPr>
            <w:r>
              <w:rPr>
                <w:rStyle w:val="SAPScreenElement"/>
              </w:rPr>
              <w:t>BOM Usage</w:t>
            </w:r>
            <w:r>
              <w:t xml:space="preserve">: </w:t>
            </w:r>
            <w:r>
              <w:rPr>
                <w:rStyle w:val="SAPUserEntry"/>
              </w:rPr>
              <w:t>Production</w:t>
            </w:r>
          </w:p>
        </w:tc>
        <w:tc>
          <w:tcPr>
            <w:tcW w:w="0" w:type="auto"/>
          </w:tcPr>
          <w:p w:rsidR="00000000" w:rsidRDefault="002F2226"/>
        </w:tc>
        <w:tc>
          <w:tcPr>
            <w:tcW w:w="0" w:type="auto"/>
          </w:tcPr>
          <w:p w:rsidR="00000000" w:rsidRDefault="002F2226"/>
        </w:tc>
      </w:tr>
      <w:tr w:rsidR="005951D5" w:rsidTr="002F2226">
        <w:tc>
          <w:tcPr>
            <w:tcW w:w="0" w:type="auto"/>
          </w:tcPr>
          <w:p w:rsidR="005951D5" w:rsidRDefault="002F2226">
            <w:r>
              <w:t>4</w:t>
            </w:r>
          </w:p>
        </w:tc>
        <w:tc>
          <w:tcPr>
            <w:tcW w:w="0" w:type="auto"/>
          </w:tcPr>
          <w:p w:rsidR="005951D5" w:rsidRDefault="002F2226">
            <w:r>
              <w:rPr>
                <w:rStyle w:val="SAPEmphasis"/>
              </w:rPr>
              <w:t>Check BoM Draft</w:t>
            </w:r>
          </w:p>
        </w:tc>
        <w:tc>
          <w:tcPr>
            <w:tcW w:w="0" w:type="auto"/>
          </w:tcPr>
          <w:p w:rsidR="005951D5" w:rsidRDefault="002F2226">
            <w:r>
              <w:t xml:space="preserve">Check that </w:t>
            </w:r>
            <w:r>
              <w:rPr>
                <w:rStyle w:val="SAPScreenElement"/>
              </w:rPr>
              <w:t>Draft</w:t>
            </w:r>
            <w:r>
              <w:t xml:space="preserve"> BoM is created for each finished goods.</w:t>
            </w:r>
          </w:p>
        </w:tc>
        <w:tc>
          <w:tcPr>
            <w:tcW w:w="0" w:type="auto"/>
          </w:tcPr>
          <w:p w:rsidR="00000000" w:rsidRDefault="002F2226"/>
        </w:tc>
        <w:tc>
          <w:tcPr>
            <w:tcW w:w="0" w:type="auto"/>
          </w:tcPr>
          <w:p w:rsidR="00000000" w:rsidRDefault="002F2226"/>
        </w:tc>
      </w:tr>
    </w:tbl>
    <w:p w:rsidR="005951D5" w:rsidRDefault="002F2226">
      <w:pPr>
        <w:pStyle w:val="Heading2"/>
      </w:pPr>
      <w:bookmarkStart w:id="26" w:name="unique_12"/>
      <w:bookmarkStart w:id="27" w:name="_Toc51140445"/>
      <w:r>
        <w:lastRenderedPageBreak/>
        <w:t>Confirm Material Exchange</w:t>
      </w:r>
      <w:bookmarkEnd w:id="26"/>
      <w:bookmarkEnd w:id="27"/>
    </w:p>
    <w:p w:rsidR="005951D5" w:rsidRDefault="002F2226">
      <w:pPr>
        <w:pStyle w:val="SAPKeyblockTitle"/>
      </w:pPr>
      <w:r>
        <w:t>Test Administration</w:t>
      </w:r>
    </w:p>
    <w:p w:rsidR="005951D5" w:rsidRDefault="002F2226">
      <w:r>
        <w:t>Customer project: Fill in the project-specific parts.</w:t>
      </w:r>
    </w:p>
    <w:p w:rsidR="005951D5" w:rsidRDefault="005951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Test Case ID</w:t>
            </w:r>
          </w:p>
        </w:tc>
        <w:tc>
          <w:tcPr>
            <w:tcW w:w="0" w:type="auto"/>
            <w:shd w:val="clear" w:color="auto" w:fill="auto"/>
            <w:tcMar>
              <w:top w:w="29" w:type="dxa"/>
              <w:left w:w="29" w:type="dxa"/>
              <w:bottom w:w="29" w:type="dxa"/>
              <w:right w:w="29" w:type="dxa"/>
            </w:tcMar>
          </w:tcPr>
          <w:p w:rsidR="005951D5" w:rsidRDefault="002F2226">
            <w:r>
              <w:t>&lt;X.XX&gt;</w:t>
            </w:r>
          </w:p>
        </w:tc>
        <w:tc>
          <w:tcPr>
            <w:tcW w:w="0" w:type="auto"/>
            <w:shd w:val="clear" w:color="auto" w:fill="auto"/>
            <w:tcMar>
              <w:top w:w="29" w:type="dxa"/>
              <w:left w:w="29" w:type="dxa"/>
              <w:bottom w:w="29" w:type="dxa"/>
              <w:right w:w="29" w:type="dxa"/>
            </w:tcMar>
          </w:tcPr>
          <w:p w:rsidR="005951D5" w:rsidRDefault="002F2226">
            <w:r>
              <w:rPr>
                <w:rStyle w:val="SAPEmphasis"/>
              </w:rPr>
              <w:t>Tester Name</w:t>
            </w:r>
          </w:p>
        </w:tc>
        <w:tc>
          <w:tcPr>
            <w:tcW w:w="0" w:type="auto"/>
            <w:shd w:val="clear" w:color="auto" w:fill="auto"/>
            <w:tcMar>
              <w:top w:w="29" w:type="dxa"/>
              <w:left w:w="29" w:type="dxa"/>
              <w:bottom w:w="29" w:type="dxa"/>
              <w:right w:w="29" w:type="dxa"/>
            </w:tcMar>
          </w:tcPr>
          <w:p w:rsidR="005951D5" w:rsidRDefault="005951D5"/>
        </w:tc>
        <w:tc>
          <w:tcPr>
            <w:tcW w:w="0" w:type="auto"/>
            <w:shd w:val="clear" w:color="auto" w:fill="auto"/>
            <w:tcMar>
              <w:top w:w="29" w:type="dxa"/>
              <w:left w:w="29" w:type="dxa"/>
              <w:bottom w:w="29" w:type="dxa"/>
              <w:right w:w="29" w:type="dxa"/>
            </w:tcMar>
          </w:tcPr>
          <w:p w:rsidR="005951D5" w:rsidRDefault="002F2226">
            <w:r>
              <w:rPr>
                <w:rStyle w:val="SAPEmphasis"/>
              </w:rPr>
              <w:t>Testing Date</w:t>
            </w:r>
          </w:p>
        </w:tc>
        <w:tc>
          <w:tcPr>
            <w:tcW w:w="0" w:type="auto"/>
            <w:shd w:val="clear" w:color="auto" w:fill="auto"/>
            <w:tcMar>
              <w:top w:w="29" w:type="dxa"/>
              <w:left w:w="29" w:type="dxa"/>
              <w:bottom w:w="29" w:type="dxa"/>
              <w:right w:w="29" w:type="dxa"/>
            </w:tcMar>
          </w:tcPr>
          <w:p w:rsidR="005951D5" w:rsidRDefault="002F2226">
            <w:r>
              <w:rPr>
                <w:rStyle w:val="SAPUserEntry"/>
              </w:rPr>
              <w:t>Enter a test date.</w:t>
            </w:r>
          </w:p>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t>Business Role(s)</w:t>
            </w:r>
          </w:p>
        </w:tc>
        <w:tc>
          <w:tcPr>
            <w:tcW w:w="0" w:type="auto"/>
            <w:gridSpan w:val="5"/>
            <w:shd w:val="clear" w:color="auto" w:fill="auto"/>
            <w:tcMar>
              <w:top w:w="29" w:type="dxa"/>
              <w:left w:w="29" w:type="dxa"/>
              <w:bottom w:w="29" w:type="dxa"/>
              <w:right w:w="29" w:type="dxa"/>
            </w:tcMar>
          </w:tcPr>
          <w:p w:rsidR="005951D5" w:rsidRDefault="005951D5"/>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Responsibility</w:t>
            </w:r>
          </w:p>
        </w:tc>
        <w:tc>
          <w:tcPr>
            <w:tcW w:w="0" w:type="auto"/>
            <w:gridSpan w:val="3"/>
            <w:shd w:val="clear" w:color="auto" w:fill="auto"/>
            <w:tcMar>
              <w:top w:w="29" w:type="dxa"/>
              <w:left w:w="29" w:type="dxa"/>
              <w:bottom w:w="29" w:type="dxa"/>
              <w:right w:w="29" w:type="dxa"/>
            </w:tcMar>
          </w:tcPr>
          <w:p w:rsidR="005951D5" w:rsidRDefault="002F22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951D5" w:rsidRDefault="002F2226">
            <w:r>
              <w:rPr>
                <w:rStyle w:val="SAPEmphasis"/>
              </w:rPr>
              <w:t>Duration</w:t>
            </w:r>
          </w:p>
        </w:tc>
        <w:tc>
          <w:tcPr>
            <w:tcW w:w="0" w:type="auto"/>
            <w:shd w:val="clear" w:color="auto" w:fill="auto"/>
            <w:tcMar>
              <w:top w:w="29" w:type="dxa"/>
              <w:left w:w="29" w:type="dxa"/>
              <w:bottom w:w="29" w:type="dxa"/>
              <w:right w:w="29" w:type="dxa"/>
            </w:tcMar>
          </w:tcPr>
          <w:p w:rsidR="005951D5" w:rsidRDefault="002F2226">
            <w:r>
              <w:rPr>
                <w:rStyle w:val="SAPUserEntry"/>
              </w:rPr>
              <w:t>Enter a duration.</w:t>
            </w:r>
          </w:p>
        </w:tc>
      </w:tr>
    </w:tbl>
    <w:p w:rsidR="005951D5" w:rsidRDefault="002F2226">
      <w:pPr>
        <w:pStyle w:val="SAPKeyblockTitle"/>
      </w:pPr>
      <w:r>
        <w:t>Purpose</w:t>
      </w:r>
    </w:p>
    <w:p w:rsidR="005951D5" w:rsidRDefault="002F2226">
      <w:r>
        <w:t>This process step shows you how to change multiple bill of materials to replace a component material with another material.</w:t>
      </w:r>
    </w:p>
    <w:p w:rsidR="005951D5" w:rsidRDefault="002F2226">
      <w:pPr>
        <w:pStyle w:val="SAPKeyblockTitle"/>
      </w:pPr>
      <w:r>
        <w:t>Pro</w:t>
      </w:r>
      <w:r>
        <w:t>cedure</w:t>
      </w:r>
    </w:p>
    <w:tbl>
      <w:tblPr>
        <w:tblStyle w:val="SAPStandardTable"/>
        <w:tblW w:w="0" w:type="auto"/>
        <w:tblLook w:val="0620" w:firstRow="1" w:lastRow="0" w:firstColumn="0" w:lastColumn="0" w:noHBand="1" w:noVBand="1"/>
      </w:tblPr>
      <w:tblGrid>
        <w:gridCol w:w="871"/>
        <w:gridCol w:w="1975"/>
        <w:gridCol w:w="4154"/>
        <w:gridCol w:w="6244"/>
        <w:gridCol w:w="927"/>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Test Step #</w:t>
            </w:r>
          </w:p>
        </w:tc>
        <w:tc>
          <w:tcPr>
            <w:tcW w:w="0" w:type="auto"/>
          </w:tcPr>
          <w:p w:rsidR="005951D5" w:rsidRDefault="002F2226">
            <w:pPr>
              <w:pStyle w:val="SAPTableHeader"/>
            </w:pPr>
            <w:r>
              <w:t>Test Step Name</w:t>
            </w:r>
          </w:p>
        </w:tc>
        <w:tc>
          <w:tcPr>
            <w:tcW w:w="0" w:type="auto"/>
          </w:tcPr>
          <w:p w:rsidR="005951D5" w:rsidRDefault="002F2226">
            <w:pPr>
              <w:pStyle w:val="SAPTableHeader"/>
            </w:pPr>
            <w:r>
              <w:t>Instructions</w:t>
            </w:r>
          </w:p>
        </w:tc>
        <w:tc>
          <w:tcPr>
            <w:tcW w:w="0" w:type="auto"/>
          </w:tcPr>
          <w:p w:rsidR="005951D5" w:rsidRDefault="002F2226">
            <w:pPr>
              <w:pStyle w:val="SAPTableHeader"/>
            </w:pPr>
            <w:r>
              <w:t>Expected Result</w:t>
            </w:r>
          </w:p>
        </w:tc>
        <w:tc>
          <w:tcPr>
            <w:tcW w:w="0" w:type="auto"/>
          </w:tcPr>
          <w:p w:rsidR="005951D5" w:rsidRDefault="002F2226">
            <w:pPr>
              <w:pStyle w:val="SAPTableHeader"/>
            </w:pPr>
            <w:r>
              <w:t>Comments</w:t>
            </w:r>
          </w:p>
        </w:tc>
      </w:tr>
      <w:tr w:rsidR="005951D5" w:rsidTr="002F2226">
        <w:tc>
          <w:tcPr>
            <w:tcW w:w="0" w:type="auto"/>
          </w:tcPr>
          <w:p w:rsidR="005951D5" w:rsidRDefault="002F2226">
            <w:r>
              <w:t>1</w:t>
            </w:r>
          </w:p>
        </w:tc>
        <w:tc>
          <w:tcPr>
            <w:tcW w:w="0" w:type="auto"/>
          </w:tcPr>
          <w:p w:rsidR="005951D5" w:rsidRDefault="002F2226">
            <w:r>
              <w:rPr>
                <w:rStyle w:val="SAPEmphasis"/>
              </w:rPr>
              <w:t>Log On</w:t>
            </w:r>
          </w:p>
        </w:tc>
        <w:tc>
          <w:tcPr>
            <w:tcW w:w="0" w:type="auto"/>
          </w:tcPr>
          <w:p w:rsidR="005951D5" w:rsidRDefault="002F2226">
            <w:r>
              <w:t>Log on to the SAP Fiori launchpad as a BOM Engineer or a Production Engineer - Discrete Manufacturing.</w:t>
            </w:r>
          </w:p>
        </w:tc>
        <w:tc>
          <w:tcPr>
            <w:tcW w:w="0" w:type="auto"/>
          </w:tcPr>
          <w:p w:rsidR="005951D5" w:rsidRDefault="002F2226">
            <w:r>
              <w:t>The SAP Fiori launchpad displays.</w:t>
            </w:r>
          </w:p>
        </w:tc>
        <w:tc>
          <w:tcPr>
            <w:tcW w:w="0" w:type="auto"/>
          </w:tcPr>
          <w:p w:rsidR="00000000" w:rsidRDefault="002F2226"/>
        </w:tc>
      </w:tr>
      <w:tr w:rsidR="005951D5" w:rsidTr="002F2226">
        <w:tc>
          <w:tcPr>
            <w:tcW w:w="0" w:type="auto"/>
          </w:tcPr>
          <w:p w:rsidR="005951D5" w:rsidRDefault="002F2226">
            <w:r>
              <w:t>2</w:t>
            </w:r>
          </w:p>
        </w:tc>
        <w:tc>
          <w:tcPr>
            <w:tcW w:w="0" w:type="auto"/>
          </w:tcPr>
          <w:p w:rsidR="005951D5" w:rsidRDefault="002F2226">
            <w:r>
              <w:rPr>
                <w:rStyle w:val="SAPEmphasis"/>
              </w:rPr>
              <w:t>Access the App</w:t>
            </w:r>
          </w:p>
        </w:tc>
        <w:tc>
          <w:tcPr>
            <w:tcW w:w="0" w:type="auto"/>
          </w:tcPr>
          <w:p w:rsidR="005951D5" w:rsidRDefault="002F2226">
            <w:r>
              <w:t xml:space="preserve">Open </w:t>
            </w:r>
            <w:r>
              <w:rPr>
                <w:rStyle w:val="SAPScreenElement"/>
              </w:rPr>
              <w:t>Material where used list in BOMs</w:t>
            </w:r>
            <w:r>
              <w:t xml:space="preserve"> - </w:t>
            </w:r>
            <w:r>
              <w:rPr>
                <w:rStyle w:val="SAPScreenElement"/>
              </w:rPr>
              <w:t>where used list, hierarchy and replace Materials in BOMs</w:t>
            </w:r>
            <w:r>
              <w:t xml:space="preserve"> </w:t>
            </w:r>
            <w:r>
              <w:rPr>
                <w:rStyle w:val="SAPMonospace"/>
              </w:rPr>
              <w:t>(F2214)</w:t>
            </w:r>
            <w:r>
              <w:t>.</w:t>
            </w:r>
          </w:p>
        </w:tc>
        <w:tc>
          <w:tcPr>
            <w:tcW w:w="0" w:type="auto"/>
          </w:tcPr>
          <w:p w:rsidR="005951D5" w:rsidRDefault="002F2226">
            <w:r>
              <w:t xml:space="preserve">The </w:t>
            </w:r>
            <w:r>
              <w:rPr>
                <w:rStyle w:val="SAPScreenElement"/>
              </w:rPr>
              <w:t>Material Where-Used</w:t>
            </w:r>
            <w:r>
              <w:t xml:space="preserve"> screen displays.</w:t>
            </w:r>
          </w:p>
        </w:tc>
        <w:tc>
          <w:tcPr>
            <w:tcW w:w="0" w:type="auto"/>
          </w:tcPr>
          <w:p w:rsidR="00000000" w:rsidRDefault="002F2226"/>
        </w:tc>
      </w:tr>
      <w:tr w:rsidR="005951D5" w:rsidTr="002F2226">
        <w:tc>
          <w:tcPr>
            <w:tcW w:w="0" w:type="auto"/>
          </w:tcPr>
          <w:p w:rsidR="005951D5" w:rsidRDefault="002F2226">
            <w:r>
              <w:t>3</w:t>
            </w:r>
          </w:p>
        </w:tc>
        <w:tc>
          <w:tcPr>
            <w:tcW w:w="0" w:type="auto"/>
          </w:tcPr>
          <w:p w:rsidR="005951D5" w:rsidRDefault="002F2226">
            <w:r>
              <w:rPr>
                <w:rStyle w:val="SAPEmphasis"/>
              </w:rPr>
              <w:t>Search a Material</w:t>
            </w:r>
          </w:p>
        </w:tc>
        <w:tc>
          <w:tcPr>
            <w:tcW w:w="0" w:type="auto"/>
          </w:tcPr>
          <w:p w:rsidR="005951D5" w:rsidRDefault="002F2226">
            <w:r>
              <w:t xml:space="preserve">Make entries similar to the following example, and choose </w:t>
            </w:r>
            <w:r>
              <w:rPr>
                <w:rStyle w:val="SAPScreenElement"/>
              </w:rPr>
              <w:t>Go</w:t>
            </w:r>
            <w:r>
              <w:t>.</w:t>
            </w:r>
          </w:p>
          <w:p w:rsidR="005951D5" w:rsidRDefault="002F2226">
            <w:pPr>
              <w:pStyle w:val="listpara1"/>
              <w:numPr>
                <w:ilvl w:val="0"/>
                <w:numId w:val="11"/>
              </w:numPr>
            </w:pPr>
            <w:r>
              <w:rPr>
                <w:rStyle w:val="SAPScreenElement"/>
              </w:rPr>
              <w:t>Component</w:t>
            </w:r>
            <w:r>
              <w:t xml:space="preserve">: </w:t>
            </w:r>
            <w:r>
              <w:rPr>
                <w:rStyle w:val="SAPUserEntry"/>
              </w:rPr>
              <w:t>RM27</w:t>
            </w:r>
          </w:p>
          <w:p w:rsidR="005951D5" w:rsidRDefault="002F2226">
            <w:pPr>
              <w:pStyle w:val="listpara1"/>
              <w:numPr>
                <w:ilvl w:val="0"/>
                <w:numId w:val="3"/>
              </w:numPr>
            </w:pPr>
            <w:r>
              <w:rPr>
                <w:rStyle w:val="SAPScreenElement"/>
              </w:rPr>
              <w:t>BOM Usage</w:t>
            </w:r>
            <w:r>
              <w:t xml:space="preserve">: </w:t>
            </w:r>
            <w:r>
              <w:rPr>
                <w:rStyle w:val="SAPUserEntry"/>
              </w:rPr>
              <w:t>Production</w:t>
            </w:r>
          </w:p>
          <w:p w:rsidR="005951D5" w:rsidRDefault="002F2226">
            <w:pPr>
              <w:pStyle w:val="listpara1"/>
              <w:numPr>
                <w:ilvl w:val="0"/>
                <w:numId w:val="3"/>
              </w:numPr>
            </w:pPr>
            <w:r>
              <w:rPr>
                <w:rStyle w:val="SAPScreenElement"/>
              </w:rPr>
              <w:lastRenderedPageBreak/>
              <w:t>Plant</w:t>
            </w:r>
            <w:r>
              <w:t xml:space="preserve">: </w:t>
            </w:r>
            <w:r>
              <w:rPr>
                <w:rStyle w:val="SAPUserEntry"/>
              </w:rPr>
              <w:t>1010</w:t>
            </w:r>
          </w:p>
        </w:tc>
        <w:tc>
          <w:tcPr>
            <w:tcW w:w="0" w:type="auto"/>
          </w:tcPr>
          <w:p w:rsidR="002F2226" w:rsidRDefault="002F2226">
            <w:r>
              <w:lastRenderedPageBreak/>
              <w:t>The list of bill of materials that use the searched material as a component displays.</w:t>
            </w:r>
          </w:p>
          <w:p w:rsidR="005951D5" w:rsidRDefault="002F2226">
            <w:r>
              <w:rPr>
                <w:rStyle w:val="SAPEmphasis"/>
              </w:rPr>
              <w:lastRenderedPageBreak/>
              <w:t xml:space="preserve">Note </w:t>
            </w:r>
            <w:r>
              <w:t xml:space="preserve">To customize the view settings, choose the </w:t>
            </w:r>
            <w:r>
              <w:rPr>
                <w:rStyle w:val="SAPScreenElement"/>
              </w:rPr>
              <w:t>Setting</w:t>
            </w:r>
            <w:r>
              <w:rPr>
                <w:rStyle w:val="SAPScreenElement"/>
              </w:rPr>
              <w:t>s</w:t>
            </w:r>
            <w:r>
              <w:t xml:space="preserve"> icon displayed on the top right corner of the list. In the </w:t>
            </w:r>
            <w:r>
              <w:rPr>
                <w:rStyle w:val="SAPScreenElement"/>
              </w:rPr>
              <w:t>View Settings</w:t>
            </w:r>
            <w:r>
              <w:t xml:space="preserve"> dialog box, customize the settings, and choose </w:t>
            </w:r>
            <w:r>
              <w:rPr>
                <w:rStyle w:val="SAPScreenElement"/>
              </w:rPr>
              <w:t>OK</w:t>
            </w:r>
            <w:r>
              <w:t>.</w:t>
            </w:r>
          </w:p>
        </w:tc>
        <w:tc>
          <w:tcPr>
            <w:tcW w:w="0" w:type="auto"/>
          </w:tcPr>
          <w:p w:rsidR="00000000" w:rsidRDefault="002F2226"/>
        </w:tc>
      </w:tr>
      <w:tr w:rsidR="005951D5" w:rsidTr="002F2226">
        <w:tc>
          <w:tcPr>
            <w:tcW w:w="0" w:type="auto"/>
          </w:tcPr>
          <w:p w:rsidR="005951D5" w:rsidRDefault="002F2226">
            <w:r>
              <w:t>4</w:t>
            </w:r>
          </w:p>
        </w:tc>
        <w:tc>
          <w:tcPr>
            <w:tcW w:w="0" w:type="auto"/>
          </w:tcPr>
          <w:p w:rsidR="005951D5" w:rsidRDefault="002F2226">
            <w:r>
              <w:rPr>
                <w:rStyle w:val="SAPEmphasis"/>
              </w:rPr>
              <w:t>Replace the Material with another Material</w:t>
            </w:r>
          </w:p>
        </w:tc>
        <w:tc>
          <w:tcPr>
            <w:tcW w:w="0" w:type="auto"/>
          </w:tcPr>
          <w:p w:rsidR="002F2226" w:rsidRDefault="002F2226">
            <w:r>
              <w:t>In the list, select the bill of materials for</w:t>
            </w:r>
            <w:r>
              <w:rPr>
                <w:rStyle w:val="SAPUserEntry"/>
              </w:rPr>
              <w:t>FG111_A</w:t>
            </w:r>
            <w:r>
              <w:t xml:space="preserve">, </w:t>
            </w:r>
            <w:r>
              <w:rPr>
                <w:rStyle w:val="SAPUserEntry"/>
              </w:rPr>
              <w:t>FG111_B</w:t>
            </w:r>
            <w:r>
              <w:t xml:space="preserve"> and </w:t>
            </w:r>
            <w:r>
              <w:rPr>
                <w:rStyle w:val="SAPUserEntry"/>
              </w:rPr>
              <w:t>FG111_C</w:t>
            </w:r>
            <w:r>
              <w:t>.</w:t>
            </w:r>
          </w:p>
          <w:p w:rsidR="005951D5" w:rsidRDefault="002F2226">
            <w:r>
              <w:t xml:space="preserve">Choose </w:t>
            </w:r>
            <w:r>
              <w:rPr>
                <w:rStyle w:val="SAPScreenElement"/>
              </w:rPr>
              <w:t>Confirm Replacement</w:t>
            </w:r>
            <w:r>
              <w:t>.</w:t>
            </w:r>
          </w:p>
        </w:tc>
        <w:tc>
          <w:tcPr>
            <w:tcW w:w="0" w:type="auto"/>
          </w:tcPr>
          <w:p w:rsidR="005951D5" w:rsidRDefault="002F2226">
            <w:r>
              <w:t xml:space="preserve">The </w:t>
            </w:r>
            <w:r>
              <w:rPr>
                <w:rStyle w:val="SAPMonospace"/>
              </w:rPr>
              <w:t>Material Replacement Confirmed</w:t>
            </w:r>
            <w:r>
              <w:t xml:space="preserve"> message displays.</w:t>
            </w:r>
          </w:p>
        </w:tc>
        <w:tc>
          <w:tcPr>
            <w:tcW w:w="0" w:type="auto"/>
          </w:tcPr>
          <w:p w:rsidR="00000000" w:rsidRDefault="002F2226"/>
        </w:tc>
      </w:tr>
    </w:tbl>
    <w:p w:rsidR="005951D5" w:rsidRDefault="002F2226">
      <w:pPr>
        <w:pStyle w:val="Heading2"/>
      </w:pPr>
      <w:bookmarkStart w:id="28" w:name="unique_13"/>
      <w:bookmarkStart w:id="29" w:name="_Toc51140446"/>
      <w:r>
        <w:t>Set Change Master Status to Inactive</w:t>
      </w:r>
      <w:bookmarkEnd w:id="28"/>
      <w:bookmarkEnd w:id="29"/>
    </w:p>
    <w:p w:rsidR="005951D5" w:rsidRDefault="002F2226">
      <w:pPr>
        <w:pStyle w:val="SAPKeyblockTitle"/>
      </w:pPr>
      <w:r>
        <w:t>Test Administration</w:t>
      </w:r>
    </w:p>
    <w:p w:rsidR="005951D5" w:rsidRDefault="002F2226">
      <w:r>
        <w:t>Customer project: Fill in the project-</w:t>
      </w:r>
      <w:r>
        <w:t>specific parts.</w:t>
      </w:r>
    </w:p>
    <w:p w:rsidR="005951D5" w:rsidRDefault="005951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Test Case ID</w:t>
            </w:r>
          </w:p>
        </w:tc>
        <w:tc>
          <w:tcPr>
            <w:tcW w:w="0" w:type="auto"/>
            <w:shd w:val="clear" w:color="auto" w:fill="auto"/>
            <w:tcMar>
              <w:top w:w="29" w:type="dxa"/>
              <w:left w:w="29" w:type="dxa"/>
              <w:bottom w:w="29" w:type="dxa"/>
              <w:right w:w="29" w:type="dxa"/>
            </w:tcMar>
          </w:tcPr>
          <w:p w:rsidR="005951D5" w:rsidRDefault="002F2226">
            <w:r>
              <w:t>&lt;X.XX&gt;</w:t>
            </w:r>
          </w:p>
        </w:tc>
        <w:tc>
          <w:tcPr>
            <w:tcW w:w="0" w:type="auto"/>
            <w:shd w:val="clear" w:color="auto" w:fill="auto"/>
            <w:tcMar>
              <w:top w:w="29" w:type="dxa"/>
              <w:left w:w="29" w:type="dxa"/>
              <w:bottom w:w="29" w:type="dxa"/>
              <w:right w:w="29" w:type="dxa"/>
            </w:tcMar>
          </w:tcPr>
          <w:p w:rsidR="005951D5" w:rsidRDefault="002F2226">
            <w:r>
              <w:rPr>
                <w:rStyle w:val="SAPEmphasis"/>
              </w:rPr>
              <w:t>Tester Name</w:t>
            </w:r>
          </w:p>
        </w:tc>
        <w:tc>
          <w:tcPr>
            <w:tcW w:w="0" w:type="auto"/>
            <w:shd w:val="clear" w:color="auto" w:fill="auto"/>
            <w:tcMar>
              <w:top w:w="29" w:type="dxa"/>
              <w:left w:w="29" w:type="dxa"/>
              <w:bottom w:w="29" w:type="dxa"/>
              <w:right w:w="29" w:type="dxa"/>
            </w:tcMar>
          </w:tcPr>
          <w:p w:rsidR="005951D5" w:rsidRDefault="005951D5"/>
        </w:tc>
        <w:tc>
          <w:tcPr>
            <w:tcW w:w="0" w:type="auto"/>
            <w:shd w:val="clear" w:color="auto" w:fill="auto"/>
            <w:tcMar>
              <w:top w:w="29" w:type="dxa"/>
              <w:left w:w="29" w:type="dxa"/>
              <w:bottom w:w="29" w:type="dxa"/>
              <w:right w:w="29" w:type="dxa"/>
            </w:tcMar>
          </w:tcPr>
          <w:p w:rsidR="005951D5" w:rsidRDefault="002F2226">
            <w:r>
              <w:rPr>
                <w:rStyle w:val="SAPEmphasis"/>
              </w:rPr>
              <w:t>Testing Date</w:t>
            </w:r>
          </w:p>
        </w:tc>
        <w:tc>
          <w:tcPr>
            <w:tcW w:w="0" w:type="auto"/>
            <w:shd w:val="clear" w:color="auto" w:fill="auto"/>
            <w:tcMar>
              <w:top w:w="29" w:type="dxa"/>
              <w:left w:w="29" w:type="dxa"/>
              <w:bottom w:w="29" w:type="dxa"/>
              <w:right w:w="29" w:type="dxa"/>
            </w:tcMar>
          </w:tcPr>
          <w:p w:rsidR="005951D5" w:rsidRDefault="002F2226">
            <w:r>
              <w:rPr>
                <w:rStyle w:val="SAPUserEntry"/>
              </w:rPr>
              <w:t>Enter a test date.</w:t>
            </w:r>
          </w:p>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t>Business Role(s)</w:t>
            </w:r>
          </w:p>
        </w:tc>
        <w:tc>
          <w:tcPr>
            <w:tcW w:w="0" w:type="auto"/>
            <w:gridSpan w:val="5"/>
            <w:shd w:val="clear" w:color="auto" w:fill="auto"/>
            <w:tcMar>
              <w:top w:w="29" w:type="dxa"/>
              <w:left w:w="29" w:type="dxa"/>
              <w:bottom w:w="29" w:type="dxa"/>
              <w:right w:w="29" w:type="dxa"/>
            </w:tcMar>
          </w:tcPr>
          <w:p w:rsidR="005951D5" w:rsidRDefault="005951D5"/>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Responsibility</w:t>
            </w:r>
          </w:p>
        </w:tc>
        <w:tc>
          <w:tcPr>
            <w:tcW w:w="0" w:type="auto"/>
            <w:gridSpan w:val="3"/>
            <w:shd w:val="clear" w:color="auto" w:fill="auto"/>
            <w:tcMar>
              <w:top w:w="29" w:type="dxa"/>
              <w:left w:w="29" w:type="dxa"/>
              <w:bottom w:w="29" w:type="dxa"/>
              <w:right w:w="29" w:type="dxa"/>
            </w:tcMar>
          </w:tcPr>
          <w:p w:rsidR="005951D5" w:rsidRDefault="002F22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951D5" w:rsidRDefault="002F2226">
            <w:r>
              <w:rPr>
                <w:rStyle w:val="SAPEmphasis"/>
              </w:rPr>
              <w:t>Duration</w:t>
            </w:r>
          </w:p>
        </w:tc>
        <w:tc>
          <w:tcPr>
            <w:tcW w:w="0" w:type="auto"/>
            <w:shd w:val="clear" w:color="auto" w:fill="auto"/>
            <w:tcMar>
              <w:top w:w="29" w:type="dxa"/>
              <w:left w:w="29" w:type="dxa"/>
              <w:bottom w:w="29" w:type="dxa"/>
              <w:right w:w="29" w:type="dxa"/>
            </w:tcMar>
          </w:tcPr>
          <w:p w:rsidR="005951D5" w:rsidRDefault="002F2226">
            <w:r>
              <w:rPr>
                <w:rStyle w:val="SAPUserEntry"/>
              </w:rPr>
              <w:t>Enter a duration.</w:t>
            </w:r>
          </w:p>
        </w:tc>
      </w:tr>
    </w:tbl>
    <w:p w:rsidR="005951D5" w:rsidRDefault="002F2226">
      <w:pPr>
        <w:pStyle w:val="SAPKeyblockTitle"/>
      </w:pPr>
      <w:r>
        <w:t>Purpose</w:t>
      </w:r>
    </w:p>
    <w:p w:rsidR="005951D5" w:rsidRDefault="002F2226">
      <w:r>
        <w:t xml:space="preserve">This process step shows </w:t>
      </w:r>
      <w:r>
        <w:t>you how to set the Change Master Status to Inactive so that this specific Change Master cannot be used anymore for managing further changes.</w:t>
      </w:r>
    </w:p>
    <w:p w:rsidR="005951D5" w:rsidRDefault="002F2226">
      <w:pPr>
        <w:pStyle w:val="SAPKeyblockTitle"/>
      </w:pPr>
      <w:r>
        <w:lastRenderedPageBreak/>
        <w:t>Procedure</w:t>
      </w:r>
    </w:p>
    <w:tbl>
      <w:tblPr>
        <w:tblStyle w:val="SAPStandardTable"/>
        <w:tblW w:w="0" w:type="auto"/>
        <w:tblLook w:val="0620" w:firstRow="1" w:lastRow="0" w:firstColumn="0" w:lastColumn="0" w:noHBand="1" w:noVBand="1"/>
      </w:tblPr>
      <w:tblGrid>
        <w:gridCol w:w="973"/>
        <w:gridCol w:w="1737"/>
        <w:gridCol w:w="5136"/>
        <w:gridCol w:w="4799"/>
        <w:gridCol w:w="1526"/>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Test Step #</w:t>
            </w:r>
          </w:p>
        </w:tc>
        <w:tc>
          <w:tcPr>
            <w:tcW w:w="0" w:type="auto"/>
          </w:tcPr>
          <w:p w:rsidR="005951D5" w:rsidRDefault="002F2226">
            <w:pPr>
              <w:pStyle w:val="SAPTableHeader"/>
            </w:pPr>
            <w:r>
              <w:t>Test Step Name</w:t>
            </w:r>
          </w:p>
        </w:tc>
        <w:tc>
          <w:tcPr>
            <w:tcW w:w="0" w:type="auto"/>
          </w:tcPr>
          <w:p w:rsidR="005951D5" w:rsidRDefault="002F2226">
            <w:pPr>
              <w:pStyle w:val="SAPTableHeader"/>
            </w:pPr>
            <w:r>
              <w:t>Instruction</w:t>
            </w:r>
          </w:p>
        </w:tc>
        <w:tc>
          <w:tcPr>
            <w:tcW w:w="0" w:type="auto"/>
          </w:tcPr>
          <w:p w:rsidR="005951D5" w:rsidRDefault="002F2226">
            <w:pPr>
              <w:pStyle w:val="SAPTableHeader"/>
            </w:pPr>
            <w:r>
              <w:t>Expected Result</w:t>
            </w:r>
          </w:p>
        </w:tc>
        <w:tc>
          <w:tcPr>
            <w:tcW w:w="0" w:type="auto"/>
          </w:tcPr>
          <w:p w:rsidR="005951D5" w:rsidRDefault="002F2226">
            <w:pPr>
              <w:pStyle w:val="SAPTableHeader"/>
            </w:pPr>
            <w:r>
              <w:t>Pass / Fail / Comment</w:t>
            </w:r>
          </w:p>
        </w:tc>
      </w:tr>
      <w:tr w:rsidR="005951D5" w:rsidTr="002F2226">
        <w:tc>
          <w:tcPr>
            <w:tcW w:w="0" w:type="auto"/>
          </w:tcPr>
          <w:p w:rsidR="005951D5" w:rsidRDefault="002F2226">
            <w:r>
              <w:t>1</w:t>
            </w:r>
          </w:p>
        </w:tc>
        <w:tc>
          <w:tcPr>
            <w:tcW w:w="0" w:type="auto"/>
          </w:tcPr>
          <w:p w:rsidR="005951D5" w:rsidRDefault="002F2226">
            <w:r>
              <w:rPr>
                <w:rStyle w:val="SAPEmphasis"/>
              </w:rPr>
              <w:t>Log On</w:t>
            </w:r>
          </w:p>
        </w:tc>
        <w:tc>
          <w:tcPr>
            <w:tcW w:w="0" w:type="auto"/>
          </w:tcPr>
          <w:p w:rsidR="005951D5" w:rsidRDefault="002F2226">
            <w:r>
              <w:t>Log on to the SAP Fiori launchpad as a BOM Engineer</w:t>
            </w:r>
          </w:p>
        </w:tc>
        <w:tc>
          <w:tcPr>
            <w:tcW w:w="0" w:type="auto"/>
          </w:tcPr>
          <w:p w:rsidR="005951D5" w:rsidRDefault="002F2226">
            <w:r>
              <w:t>The SAP Fiori launchpad displays.</w:t>
            </w:r>
          </w:p>
        </w:tc>
        <w:tc>
          <w:tcPr>
            <w:tcW w:w="0" w:type="auto"/>
          </w:tcPr>
          <w:p w:rsidR="00000000" w:rsidRDefault="002F2226"/>
        </w:tc>
      </w:tr>
      <w:tr w:rsidR="005951D5" w:rsidTr="002F2226">
        <w:tc>
          <w:tcPr>
            <w:tcW w:w="0" w:type="auto"/>
          </w:tcPr>
          <w:p w:rsidR="005951D5" w:rsidRDefault="002F2226">
            <w:r>
              <w:t>2</w:t>
            </w:r>
          </w:p>
        </w:tc>
        <w:tc>
          <w:tcPr>
            <w:tcW w:w="0" w:type="auto"/>
          </w:tcPr>
          <w:p w:rsidR="005951D5" w:rsidRDefault="002F2226">
            <w:r>
              <w:rPr>
                <w:rStyle w:val="SAPEmphasis"/>
              </w:rPr>
              <w:t>Access the App</w:t>
            </w:r>
          </w:p>
        </w:tc>
        <w:tc>
          <w:tcPr>
            <w:tcW w:w="0" w:type="auto"/>
          </w:tcPr>
          <w:p w:rsidR="005951D5" w:rsidRDefault="002F2226">
            <w:r>
              <w:t xml:space="preserve">Open </w:t>
            </w:r>
            <w:r>
              <w:rPr>
                <w:rStyle w:val="SAPScreenElement"/>
              </w:rPr>
              <w:t>Change Change Master</w:t>
            </w:r>
            <w:r>
              <w:t xml:space="preserve"> </w:t>
            </w:r>
            <w:r>
              <w:rPr>
                <w:rStyle w:val="SAPMonospace"/>
              </w:rPr>
              <w:t>(CC02)</w:t>
            </w:r>
            <w:r>
              <w:t>.</w:t>
            </w:r>
          </w:p>
        </w:tc>
        <w:tc>
          <w:tcPr>
            <w:tcW w:w="0" w:type="auto"/>
          </w:tcPr>
          <w:p w:rsidR="005951D5" w:rsidRDefault="002F2226">
            <w:r>
              <w:t xml:space="preserve">The </w:t>
            </w:r>
            <w:r>
              <w:rPr>
                <w:rStyle w:val="SAPScreenElement"/>
              </w:rPr>
              <w:t>Change Change Master</w:t>
            </w:r>
            <w:r>
              <w:t xml:space="preserve"> screen displays.</w:t>
            </w:r>
          </w:p>
        </w:tc>
        <w:tc>
          <w:tcPr>
            <w:tcW w:w="0" w:type="auto"/>
          </w:tcPr>
          <w:p w:rsidR="00000000" w:rsidRDefault="002F2226"/>
        </w:tc>
      </w:tr>
      <w:tr w:rsidR="005951D5" w:rsidTr="002F2226">
        <w:tc>
          <w:tcPr>
            <w:tcW w:w="0" w:type="auto"/>
          </w:tcPr>
          <w:p w:rsidR="005951D5" w:rsidRDefault="002F2226">
            <w:r>
              <w:t>3</w:t>
            </w:r>
          </w:p>
        </w:tc>
        <w:tc>
          <w:tcPr>
            <w:tcW w:w="0" w:type="auto"/>
          </w:tcPr>
          <w:p w:rsidR="005951D5" w:rsidRDefault="002F2226">
            <w:r>
              <w:rPr>
                <w:rStyle w:val="SAPEmphasis"/>
              </w:rPr>
              <w:t>Enter Change Number</w:t>
            </w:r>
          </w:p>
        </w:tc>
        <w:tc>
          <w:tcPr>
            <w:tcW w:w="0" w:type="auto"/>
          </w:tcPr>
          <w:p w:rsidR="002F2226" w:rsidRDefault="002F2226">
            <w:r>
              <w:t xml:space="preserve">On the </w:t>
            </w:r>
            <w:r>
              <w:rPr>
                <w:rStyle w:val="SAPScreenElement"/>
              </w:rPr>
              <w:t>Change Master: Initial Screen</w:t>
            </w:r>
            <w:r>
              <w:t>, make entr</w:t>
            </w:r>
            <w:r>
              <w:t xml:space="preserve">ies similar to the following example and choose </w:t>
            </w:r>
            <w:r>
              <w:rPr>
                <w:rStyle w:val="SAPMonospace"/>
              </w:rPr>
              <w:t>Enter</w:t>
            </w:r>
            <w:r>
              <w:t>.</w:t>
            </w:r>
          </w:p>
          <w:p w:rsidR="005951D5" w:rsidRDefault="002F2226">
            <w:r>
              <w:rPr>
                <w:rStyle w:val="SAPScreenElement"/>
              </w:rPr>
              <w:t>Change Number</w:t>
            </w:r>
            <w:r>
              <w:t xml:space="preserve">: </w:t>
            </w:r>
            <w:r>
              <w:rPr>
                <w:rStyle w:val="SAPUserEntry"/>
              </w:rPr>
              <w:t>3LP_XX (Change master created in previous step)</w:t>
            </w:r>
          </w:p>
        </w:tc>
        <w:tc>
          <w:tcPr>
            <w:tcW w:w="0" w:type="auto"/>
          </w:tcPr>
          <w:p w:rsidR="00000000" w:rsidRDefault="002F2226"/>
        </w:tc>
        <w:tc>
          <w:tcPr>
            <w:tcW w:w="0" w:type="auto"/>
          </w:tcPr>
          <w:p w:rsidR="00000000" w:rsidRDefault="002F2226"/>
        </w:tc>
      </w:tr>
      <w:tr w:rsidR="005951D5" w:rsidTr="002F2226">
        <w:tc>
          <w:tcPr>
            <w:tcW w:w="0" w:type="auto"/>
          </w:tcPr>
          <w:p w:rsidR="005951D5" w:rsidRDefault="002F2226">
            <w:r>
              <w:t>4</w:t>
            </w:r>
          </w:p>
        </w:tc>
        <w:tc>
          <w:tcPr>
            <w:tcW w:w="0" w:type="auto"/>
          </w:tcPr>
          <w:p w:rsidR="005951D5" w:rsidRDefault="002F2226">
            <w:r>
              <w:rPr>
                <w:rStyle w:val="SAPEmphasis"/>
              </w:rPr>
              <w:t>Set Change Master Status</w:t>
            </w:r>
          </w:p>
        </w:tc>
        <w:tc>
          <w:tcPr>
            <w:tcW w:w="0" w:type="auto"/>
          </w:tcPr>
          <w:p w:rsidR="005951D5" w:rsidRDefault="002F2226">
            <w:r>
              <w:t xml:space="preserve">In the </w:t>
            </w:r>
            <w:r>
              <w:rPr>
                <w:rStyle w:val="SAPScreenElement"/>
              </w:rPr>
              <w:t>Change No.Status</w:t>
            </w:r>
            <w:r>
              <w:t xml:space="preserve"> field, select </w:t>
            </w:r>
            <w:r>
              <w:rPr>
                <w:rStyle w:val="SAPUserEntry"/>
              </w:rPr>
              <w:t>02-Inactive</w:t>
            </w:r>
            <w:r>
              <w:t>.</w:t>
            </w:r>
          </w:p>
        </w:tc>
        <w:tc>
          <w:tcPr>
            <w:tcW w:w="0" w:type="auto"/>
          </w:tcPr>
          <w:p w:rsidR="005951D5" w:rsidRDefault="002F2226">
            <w:r>
              <w:t xml:space="preserve">The </w:t>
            </w:r>
            <w:r>
              <w:rPr>
                <w:rStyle w:val="SAPScreenElement"/>
              </w:rPr>
              <w:t>Change Master Status</w:t>
            </w:r>
            <w:r>
              <w:t xml:space="preserve"> is set to </w:t>
            </w:r>
            <w:r>
              <w:rPr>
                <w:rStyle w:val="SAPUserEntry"/>
              </w:rPr>
              <w:t>Inactive</w:t>
            </w:r>
            <w:r>
              <w:t xml:space="preserve">; then the </w:t>
            </w:r>
            <w:r>
              <w:rPr>
                <w:rStyle w:val="SAPScreenElement"/>
              </w:rPr>
              <w:t>Change Master</w:t>
            </w:r>
            <w:r>
              <w:t xml:space="preserve"> can't be used anymore.</w:t>
            </w:r>
          </w:p>
        </w:tc>
        <w:tc>
          <w:tcPr>
            <w:tcW w:w="0" w:type="auto"/>
          </w:tcPr>
          <w:p w:rsidR="00000000" w:rsidRDefault="002F2226"/>
        </w:tc>
      </w:tr>
      <w:tr w:rsidR="005951D5" w:rsidTr="002F2226">
        <w:tc>
          <w:tcPr>
            <w:tcW w:w="0" w:type="auto"/>
          </w:tcPr>
          <w:p w:rsidR="005951D5" w:rsidRDefault="002F2226">
            <w:r>
              <w:t>5</w:t>
            </w:r>
          </w:p>
        </w:tc>
        <w:tc>
          <w:tcPr>
            <w:tcW w:w="0" w:type="auto"/>
          </w:tcPr>
          <w:p w:rsidR="005951D5" w:rsidRDefault="002F2226">
            <w:r>
              <w:rPr>
                <w:rStyle w:val="SAPEmphasis"/>
              </w:rPr>
              <w:t>Choose Save</w:t>
            </w:r>
          </w:p>
        </w:tc>
        <w:tc>
          <w:tcPr>
            <w:tcW w:w="0" w:type="auto"/>
          </w:tcPr>
          <w:p w:rsidR="005951D5" w:rsidRDefault="002F2226">
            <w:r>
              <w:t xml:space="preserve">Choose </w:t>
            </w:r>
            <w:r>
              <w:rPr>
                <w:rStyle w:val="SAPScreenElement"/>
              </w:rPr>
              <w:t>Save</w:t>
            </w:r>
            <w:r>
              <w:t>.</w:t>
            </w:r>
          </w:p>
        </w:tc>
        <w:tc>
          <w:tcPr>
            <w:tcW w:w="0" w:type="auto"/>
          </w:tcPr>
          <w:p w:rsidR="005951D5" w:rsidRDefault="002F2226">
            <w:r>
              <w:t>The Change Master isa saved.</w:t>
            </w:r>
          </w:p>
        </w:tc>
        <w:tc>
          <w:tcPr>
            <w:tcW w:w="0" w:type="auto"/>
          </w:tcPr>
          <w:p w:rsidR="00000000" w:rsidRDefault="002F2226"/>
        </w:tc>
      </w:tr>
    </w:tbl>
    <w:p w:rsidR="005951D5" w:rsidRDefault="002F2226">
      <w:pPr>
        <w:pStyle w:val="Heading2"/>
      </w:pPr>
      <w:bookmarkStart w:id="30" w:name="unique_14"/>
      <w:bookmarkStart w:id="31" w:name="_Toc51140447"/>
      <w:r>
        <w:t>Manually Create Production Order</w:t>
      </w:r>
      <w:bookmarkEnd w:id="30"/>
      <w:bookmarkEnd w:id="31"/>
    </w:p>
    <w:p w:rsidR="005951D5" w:rsidRDefault="002F2226">
      <w:pPr>
        <w:pStyle w:val="SAPKeyblockTitle"/>
      </w:pPr>
      <w:r>
        <w:t>Test Administration</w:t>
      </w:r>
    </w:p>
    <w:p w:rsidR="005951D5" w:rsidRDefault="002F2226">
      <w:r>
        <w:t xml:space="preserve">Customer project: Fill </w:t>
      </w:r>
      <w:r>
        <w:t>in the project-specific parts.</w:t>
      </w:r>
    </w:p>
    <w:p w:rsidR="005951D5" w:rsidRDefault="005951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Test Case ID</w:t>
            </w:r>
          </w:p>
        </w:tc>
        <w:tc>
          <w:tcPr>
            <w:tcW w:w="0" w:type="auto"/>
            <w:shd w:val="clear" w:color="auto" w:fill="auto"/>
            <w:tcMar>
              <w:top w:w="29" w:type="dxa"/>
              <w:left w:w="29" w:type="dxa"/>
              <w:bottom w:w="29" w:type="dxa"/>
              <w:right w:w="29" w:type="dxa"/>
            </w:tcMar>
          </w:tcPr>
          <w:p w:rsidR="005951D5" w:rsidRDefault="002F2226">
            <w:r>
              <w:t>&lt;X.XX&gt;</w:t>
            </w:r>
          </w:p>
        </w:tc>
        <w:tc>
          <w:tcPr>
            <w:tcW w:w="0" w:type="auto"/>
            <w:shd w:val="clear" w:color="auto" w:fill="auto"/>
            <w:tcMar>
              <w:top w:w="29" w:type="dxa"/>
              <w:left w:w="29" w:type="dxa"/>
              <w:bottom w:w="29" w:type="dxa"/>
              <w:right w:w="29" w:type="dxa"/>
            </w:tcMar>
          </w:tcPr>
          <w:p w:rsidR="005951D5" w:rsidRDefault="002F2226">
            <w:r>
              <w:rPr>
                <w:rStyle w:val="SAPEmphasis"/>
              </w:rPr>
              <w:t>Tester Name</w:t>
            </w:r>
          </w:p>
        </w:tc>
        <w:tc>
          <w:tcPr>
            <w:tcW w:w="0" w:type="auto"/>
            <w:shd w:val="clear" w:color="auto" w:fill="auto"/>
            <w:tcMar>
              <w:top w:w="29" w:type="dxa"/>
              <w:left w:w="29" w:type="dxa"/>
              <w:bottom w:w="29" w:type="dxa"/>
              <w:right w:w="29" w:type="dxa"/>
            </w:tcMar>
          </w:tcPr>
          <w:p w:rsidR="005951D5" w:rsidRDefault="005951D5"/>
        </w:tc>
        <w:tc>
          <w:tcPr>
            <w:tcW w:w="0" w:type="auto"/>
            <w:shd w:val="clear" w:color="auto" w:fill="auto"/>
            <w:tcMar>
              <w:top w:w="29" w:type="dxa"/>
              <w:left w:w="29" w:type="dxa"/>
              <w:bottom w:w="29" w:type="dxa"/>
              <w:right w:w="29" w:type="dxa"/>
            </w:tcMar>
          </w:tcPr>
          <w:p w:rsidR="005951D5" w:rsidRDefault="002F2226">
            <w:r>
              <w:rPr>
                <w:rStyle w:val="SAPEmphasis"/>
              </w:rPr>
              <w:t>Testing Date</w:t>
            </w:r>
          </w:p>
        </w:tc>
        <w:tc>
          <w:tcPr>
            <w:tcW w:w="0" w:type="auto"/>
            <w:shd w:val="clear" w:color="auto" w:fill="auto"/>
            <w:tcMar>
              <w:top w:w="29" w:type="dxa"/>
              <w:left w:w="29" w:type="dxa"/>
              <w:bottom w:w="29" w:type="dxa"/>
              <w:right w:w="29" w:type="dxa"/>
            </w:tcMar>
          </w:tcPr>
          <w:p w:rsidR="005951D5" w:rsidRDefault="002F2226">
            <w:r>
              <w:rPr>
                <w:rStyle w:val="SAPUserEntry"/>
              </w:rPr>
              <w:t>Enter a test date.</w:t>
            </w:r>
          </w:p>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t>Business Role(s)</w:t>
            </w:r>
          </w:p>
        </w:tc>
        <w:tc>
          <w:tcPr>
            <w:tcW w:w="0" w:type="auto"/>
            <w:gridSpan w:val="5"/>
            <w:shd w:val="clear" w:color="auto" w:fill="auto"/>
            <w:tcMar>
              <w:top w:w="29" w:type="dxa"/>
              <w:left w:w="29" w:type="dxa"/>
              <w:bottom w:w="29" w:type="dxa"/>
              <w:right w:w="29" w:type="dxa"/>
            </w:tcMar>
          </w:tcPr>
          <w:p w:rsidR="005951D5" w:rsidRDefault="005951D5"/>
        </w:tc>
      </w:tr>
      <w:tr w:rsidR="005951D5" w:rsidTr="002F22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51D5" w:rsidRDefault="002F2226">
            <w:r>
              <w:rPr>
                <w:rStyle w:val="SAPEmphasis"/>
              </w:rPr>
              <w:t>Responsibility</w:t>
            </w:r>
          </w:p>
        </w:tc>
        <w:tc>
          <w:tcPr>
            <w:tcW w:w="0" w:type="auto"/>
            <w:gridSpan w:val="3"/>
            <w:shd w:val="clear" w:color="auto" w:fill="auto"/>
            <w:tcMar>
              <w:top w:w="29" w:type="dxa"/>
              <w:left w:w="29" w:type="dxa"/>
              <w:bottom w:w="29" w:type="dxa"/>
              <w:right w:w="29" w:type="dxa"/>
            </w:tcMar>
          </w:tcPr>
          <w:p w:rsidR="005951D5" w:rsidRDefault="002F22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951D5" w:rsidRDefault="002F2226">
            <w:r>
              <w:rPr>
                <w:rStyle w:val="SAPEmphasis"/>
              </w:rPr>
              <w:t>Duration</w:t>
            </w:r>
          </w:p>
        </w:tc>
        <w:tc>
          <w:tcPr>
            <w:tcW w:w="0" w:type="auto"/>
            <w:shd w:val="clear" w:color="auto" w:fill="auto"/>
            <w:tcMar>
              <w:top w:w="29" w:type="dxa"/>
              <w:left w:w="29" w:type="dxa"/>
              <w:bottom w:w="29" w:type="dxa"/>
              <w:right w:w="29" w:type="dxa"/>
            </w:tcMar>
          </w:tcPr>
          <w:p w:rsidR="005951D5" w:rsidRDefault="002F2226">
            <w:r>
              <w:rPr>
                <w:rStyle w:val="SAPUserEntry"/>
              </w:rPr>
              <w:t>Enter a duration.</w:t>
            </w:r>
          </w:p>
        </w:tc>
      </w:tr>
    </w:tbl>
    <w:p w:rsidR="005951D5" w:rsidRDefault="002F2226">
      <w:pPr>
        <w:pStyle w:val="SAPKeyblockTitle"/>
      </w:pPr>
      <w:r>
        <w:lastRenderedPageBreak/>
        <w:t>Procedure</w:t>
      </w:r>
    </w:p>
    <w:tbl>
      <w:tblPr>
        <w:tblStyle w:val="SAPStandardTable"/>
        <w:tblW w:w="0" w:type="auto"/>
        <w:tblLook w:val="0620" w:firstRow="1" w:lastRow="0" w:firstColumn="0" w:lastColumn="0" w:noHBand="1" w:noVBand="1"/>
      </w:tblPr>
      <w:tblGrid>
        <w:gridCol w:w="841"/>
        <w:gridCol w:w="1413"/>
        <w:gridCol w:w="3258"/>
        <w:gridCol w:w="3063"/>
        <w:gridCol w:w="5596"/>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 xml:space="preserve">Test </w:t>
            </w:r>
            <w:r>
              <w:t>Step #</w:t>
            </w:r>
          </w:p>
        </w:tc>
        <w:tc>
          <w:tcPr>
            <w:tcW w:w="0" w:type="auto"/>
          </w:tcPr>
          <w:p w:rsidR="005951D5" w:rsidRDefault="002F2226">
            <w:pPr>
              <w:pStyle w:val="SAPTableHeader"/>
            </w:pPr>
            <w:r>
              <w:t>Test Step Name</w:t>
            </w:r>
          </w:p>
        </w:tc>
        <w:tc>
          <w:tcPr>
            <w:tcW w:w="0" w:type="auto"/>
          </w:tcPr>
          <w:p w:rsidR="005951D5" w:rsidRDefault="002F2226">
            <w:pPr>
              <w:pStyle w:val="SAPTableHeader"/>
            </w:pPr>
            <w:r>
              <w:t>Instruction</w:t>
            </w:r>
          </w:p>
        </w:tc>
        <w:tc>
          <w:tcPr>
            <w:tcW w:w="0" w:type="auto"/>
          </w:tcPr>
          <w:p w:rsidR="005951D5" w:rsidRDefault="002F2226">
            <w:pPr>
              <w:pStyle w:val="SAPTableHeader"/>
            </w:pPr>
            <w:r>
              <w:t>Expected Result</w:t>
            </w:r>
          </w:p>
        </w:tc>
        <w:tc>
          <w:tcPr>
            <w:tcW w:w="0" w:type="auto"/>
          </w:tcPr>
          <w:p w:rsidR="005951D5" w:rsidRDefault="002F2226">
            <w:pPr>
              <w:pStyle w:val="SAPTableHeader"/>
            </w:pPr>
            <w:r>
              <w:t>Pass / Fail / Comment</w:t>
            </w:r>
          </w:p>
        </w:tc>
      </w:tr>
      <w:tr w:rsidR="005951D5" w:rsidTr="002F2226">
        <w:tc>
          <w:tcPr>
            <w:tcW w:w="0" w:type="auto"/>
          </w:tcPr>
          <w:p w:rsidR="005951D5" w:rsidRDefault="002F2226">
            <w:r>
              <w:t>1</w:t>
            </w:r>
          </w:p>
        </w:tc>
        <w:tc>
          <w:tcPr>
            <w:tcW w:w="0" w:type="auto"/>
          </w:tcPr>
          <w:p w:rsidR="005951D5" w:rsidRDefault="002F2226">
            <w:r>
              <w:rPr>
                <w:rStyle w:val="SAPEmphasis"/>
              </w:rPr>
              <w:t>Log On</w:t>
            </w:r>
          </w:p>
        </w:tc>
        <w:tc>
          <w:tcPr>
            <w:tcW w:w="0" w:type="auto"/>
          </w:tcPr>
          <w:p w:rsidR="005951D5" w:rsidRDefault="002F2226">
            <w:r>
              <w:t>Log on to the SAP Fiori launchpad as a Production Supervisor - Discrete Manufacturing</w:t>
            </w:r>
          </w:p>
        </w:tc>
        <w:tc>
          <w:tcPr>
            <w:tcW w:w="0" w:type="auto"/>
          </w:tcPr>
          <w:p w:rsidR="005951D5" w:rsidRDefault="002F2226">
            <w:r>
              <w:t>The SAP Fiori launchpad displays.</w:t>
            </w:r>
          </w:p>
        </w:tc>
        <w:tc>
          <w:tcPr>
            <w:tcW w:w="0" w:type="auto"/>
          </w:tcPr>
          <w:p w:rsidR="00000000" w:rsidRDefault="002F2226"/>
        </w:tc>
      </w:tr>
      <w:tr w:rsidR="005951D5" w:rsidTr="002F2226">
        <w:tc>
          <w:tcPr>
            <w:tcW w:w="0" w:type="auto"/>
          </w:tcPr>
          <w:p w:rsidR="005951D5" w:rsidRDefault="002F2226">
            <w:r>
              <w:t>2</w:t>
            </w:r>
          </w:p>
        </w:tc>
        <w:tc>
          <w:tcPr>
            <w:tcW w:w="0" w:type="auto"/>
          </w:tcPr>
          <w:p w:rsidR="005951D5" w:rsidRDefault="002F2226">
            <w:r>
              <w:rPr>
                <w:rStyle w:val="SAPEmphasis"/>
              </w:rPr>
              <w:t>Access the App</w:t>
            </w:r>
          </w:p>
        </w:tc>
        <w:tc>
          <w:tcPr>
            <w:tcW w:w="0" w:type="auto"/>
          </w:tcPr>
          <w:p w:rsidR="005951D5" w:rsidRDefault="002F2226">
            <w:r>
              <w:t xml:space="preserve">Open </w:t>
            </w:r>
            <w:r>
              <w:rPr>
                <w:rStyle w:val="SAPScreenElement"/>
              </w:rPr>
              <w:t>Create Production Order</w:t>
            </w:r>
            <w:r>
              <w:t xml:space="preserve"> </w:t>
            </w:r>
            <w:r>
              <w:rPr>
                <w:rStyle w:val="SAPMonospace"/>
              </w:rPr>
              <w:t>(CO01)</w:t>
            </w:r>
            <w:r>
              <w:t>.</w:t>
            </w:r>
          </w:p>
        </w:tc>
        <w:tc>
          <w:tcPr>
            <w:tcW w:w="0" w:type="auto"/>
          </w:tcPr>
          <w:p w:rsidR="005951D5" w:rsidRDefault="002F2226">
            <w:r>
              <w:t xml:space="preserve">The </w:t>
            </w:r>
            <w:r>
              <w:rPr>
                <w:rStyle w:val="SAPScreenElement"/>
              </w:rPr>
              <w:t>Production Order Create: Initial Screen</w:t>
            </w:r>
            <w:r>
              <w:t xml:space="preserve"> displays.</w:t>
            </w:r>
          </w:p>
        </w:tc>
        <w:tc>
          <w:tcPr>
            <w:tcW w:w="0" w:type="auto"/>
          </w:tcPr>
          <w:p w:rsidR="00000000" w:rsidRDefault="002F2226"/>
        </w:tc>
      </w:tr>
      <w:tr w:rsidR="005951D5" w:rsidTr="002F2226">
        <w:tc>
          <w:tcPr>
            <w:tcW w:w="0" w:type="auto"/>
          </w:tcPr>
          <w:p w:rsidR="005951D5" w:rsidRDefault="002F2226">
            <w:r>
              <w:t>3</w:t>
            </w:r>
          </w:p>
        </w:tc>
        <w:tc>
          <w:tcPr>
            <w:tcW w:w="0" w:type="auto"/>
          </w:tcPr>
          <w:p w:rsidR="005951D5" w:rsidRDefault="002F2226">
            <w:r>
              <w:rPr>
                <w:rStyle w:val="SAPEmphasis"/>
              </w:rPr>
              <w:t>Enter the Order Information</w:t>
            </w:r>
          </w:p>
        </w:tc>
        <w:tc>
          <w:tcPr>
            <w:tcW w:w="0" w:type="auto"/>
          </w:tcPr>
          <w:p w:rsidR="005951D5" w:rsidRDefault="002F2226">
            <w:r>
              <w:t xml:space="preserve">Make the following entries and choose </w:t>
            </w:r>
            <w:r>
              <w:rPr>
                <w:rStyle w:val="SAPScreenElement"/>
              </w:rPr>
              <w:t>Enter</w:t>
            </w:r>
            <w:r>
              <w:t>:</w:t>
            </w:r>
          </w:p>
          <w:p w:rsidR="005951D5" w:rsidRDefault="002F2226">
            <w:pPr>
              <w:pStyle w:val="listpara1"/>
              <w:numPr>
                <w:ilvl w:val="0"/>
                <w:numId w:val="12"/>
              </w:numPr>
            </w:pPr>
            <w:r>
              <w:rPr>
                <w:rStyle w:val="SAPScreenElement"/>
              </w:rPr>
              <w:t>Material</w:t>
            </w:r>
            <w:r>
              <w:t xml:space="preserve">: </w:t>
            </w:r>
            <w:r>
              <w:rPr>
                <w:rStyle w:val="SAPUserEntry"/>
              </w:rPr>
              <w:t>FG111_A</w:t>
            </w:r>
          </w:p>
          <w:p w:rsidR="005951D5" w:rsidRDefault="002F2226">
            <w:pPr>
              <w:pStyle w:val="listpara1"/>
              <w:numPr>
                <w:ilvl w:val="0"/>
                <w:numId w:val="3"/>
              </w:numPr>
            </w:pPr>
            <w:r>
              <w:rPr>
                <w:rStyle w:val="SAPScreenElement"/>
              </w:rPr>
              <w:t>Production Plant</w:t>
            </w:r>
            <w:r>
              <w:t xml:space="preserve">: </w:t>
            </w:r>
            <w:r>
              <w:rPr>
                <w:rStyle w:val="SAPUserEntry"/>
              </w:rPr>
              <w:t>1010</w:t>
            </w:r>
          </w:p>
          <w:p w:rsidR="005951D5" w:rsidRDefault="002F2226">
            <w:pPr>
              <w:pStyle w:val="listpara1"/>
              <w:numPr>
                <w:ilvl w:val="0"/>
                <w:numId w:val="3"/>
              </w:numPr>
            </w:pPr>
            <w:r>
              <w:rPr>
                <w:rStyle w:val="SAPScreenElement"/>
              </w:rPr>
              <w:t>Order Type</w:t>
            </w:r>
            <w:r>
              <w:t xml:space="preserve">: </w:t>
            </w:r>
            <w:r>
              <w:rPr>
                <w:rStyle w:val="SAPUserEntry"/>
              </w:rPr>
              <w:t>YBM1</w:t>
            </w:r>
          </w:p>
        </w:tc>
        <w:tc>
          <w:tcPr>
            <w:tcW w:w="0" w:type="auto"/>
          </w:tcPr>
          <w:p w:rsidR="00000000" w:rsidRDefault="002F2226"/>
        </w:tc>
        <w:tc>
          <w:tcPr>
            <w:tcW w:w="0" w:type="auto"/>
          </w:tcPr>
          <w:p w:rsidR="00000000" w:rsidRDefault="002F2226"/>
        </w:tc>
      </w:tr>
      <w:tr w:rsidR="005951D5" w:rsidTr="002F2226">
        <w:tc>
          <w:tcPr>
            <w:tcW w:w="0" w:type="auto"/>
          </w:tcPr>
          <w:p w:rsidR="005951D5" w:rsidRDefault="002F2226">
            <w:r>
              <w:t>4</w:t>
            </w:r>
          </w:p>
        </w:tc>
        <w:tc>
          <w:tcPr>
            <w:tcW w:w="0" w:type="auto"/>
          </w:tcPr>
          <w:p w:rsidR="005951D5" w:rsidRDefault="002F2226">
            <w:r>
              <w:rPr>
                <w:rStyle w:val="SAPEmphasis"/>
              </w:rPr>
              <w:t xml:space="preserve">Enter the Order </w:t>
            </w:r>
            <w:r>
              <w:rPr>
                <w:rStyle w:val="SAPEmphasis"/>
              </w:rPr>
              <w:t>Details</w:t>
            </w:r>
          </w:p>
        </w:tc>
        <w:tc>
          <w:tcPr>
            <w:tcW w:w="0" w:type="auto"/>
          </w:tcPr>
          <w:p w:rsidR="005951D5" w:rsidRDefault="002F2226">
            <w:r>
              <w:t>Make the following entries:</w:t>
            </w:r>
          </w:p>
          <w:p w:rsidR="005951D5" w:rsidRDefault="002F2226">
            <w:pPr>
              <w:pStyle w:val="listpara1"/>
              <w:numPr>
                <w:ilvl w:val="0"/>
                <w:numId w:val="13"/>
              </w:numPr>
            </w:pPr>
            <w:r>
              <w:rPr>
                <w:rStyle w:val="SAPScreenElement"/>
              </w:rPr>
              <w:t>Total Qty</w:t>
            </w:r>
            <w:r>
              <w:t xml:space="preserve">: </w:t>
            </w:r>
            <w:r>
              <w:rPr>
                <w:rStyle w:val="SAPUserEntry"/>
              </w:rPr>
              <w:t>10</w:t>
            </w:r>
          </w:p>
          <w:p w:rsidR="005951D5" w:rsidRDefault="002F2226">
            <w:pPr>
              <w:pStyle w:val="listpara1"/>
              <w:numPr>
                <w:ilvl w:val="0"/>
                <w:numId w:val="3"/>
              </w:numPr>
            </w:pPr>
            <w:r>
              <w:rPr>
                <w:rStyle w:val="SAPScreenElement"/>
              </w:rPr>
              <w:t>End</w:t>
            </w:r>
            <w:r>
              <w:t xml:space="preserve">: </w:t>
            </w:r>
            <w:r>
              <w:rPr>
                <w:rStyle w:val="SAPUserEntry"/>
              </w:rPr>
              <w:t>&lt;Today's date +10 Days&gt;</w:t>
            </w:r>
          </w:p>
        </w:tc>
        <w:tc>
          <w:tcPr>
            <w:tcW w:w="0" w:type="auto"/>
          </w:tcPr>
          <w:p w:rsidR="005951D5" w:rsidRDefault="002F2226">
            <w:r>
              <w:rPr>
                <w:rStyle w:val="SAPScreenElement"/>
              </w:rPr>
              <w:t>Start</w:t>
            </w:r>
            <w:r>
              <w:t xml:space="preserve"> date is calculated and the date falls after the valid-from date of change master.</w:t>
            </w:r>
          </w:p>
        </w:tc>
        <w:tc>
          <w:tcPr>
            <w:tcW w:w="0" w:type="auto"/>
          </w:tcPr>
          <w:p w:rsidR="00000000" w:rsidRDefault="002F2226"/>
        </w:tc>
      </w:tr>
      <w:tr w:rsidR="005951D5" w:rsidTr="002F2226">
        <w:tc>
          <w:tcPr>
            <w:tcW w:w="0" w:type="auto"/>
          </w:tcPr>
          <w:p w:rsidR="005951D5" w:rsidRDefault="002F2226">
            <w:r>
              <w:t>5</w:t>
            </w:r>
          </w:p>
        </w:tc>
        <w:tc>
          <w:tcPr>
            <w:tcW w:w="0" w:type="auto"/>
          </w:tcPr>
          <w:p w:rsidR="005951D5" w:rsidRDefault="002F2226">
            <w:r>
              <w:rPr>
                <w:rStyle w:val="SAPEmphasis"/>
              </w:rPr>
              <w:t>Check Component</w:t>
            </w:r>
          </w:p>
        </w:tc>
        <w:tc>
          <w:tcPr>
            <w:tcW w:w="0" w:type="auto"/>
          </w:tcPr>
          <w:p w:rsidR="005951D5" w:rsidRDefault="002F2226">
            <w:r>
              <w:t xml:space="preserve">Choose </w:t>
            </w:r>
            <w:r>
              <w:rPr>
                <w:rStyle w:val="SAPScreenElement"/>
              </w:rPr>
              <w:t>Component</w:t>
            </w:r>
            <w:r>
              <w:t>.</w:t>
            </w:r>
          </w:p>
        </w:tc>
        <w:tc>
          <w:tcPr>
            <w:tcW w:w="0" w:type="auto"/>
          </w:tcPr>
          <w:p w:rsidR="005951D5" w:rsidRDefault="002F2226">
            <w:r>
              <w:t xml:space="preserve">Component </w:t>
            </w:r>
            <w:r>
              <w:rPr>
                <w:rStyle w:val="SAPUserEntry"/>
              </w:rPr>
              <w:t>RM27_1</w:t>
            </w:r>
            <w:r>
              <w:t xml:space="preserve"> displays instead of </w:t>
            </w:r>
            <w:r>
              <w:rPr>
                <w:rStyle w:val="SAPUserEntry"/>
              </w:rPr>
              <w:t>RM27</w:t>
            </w:r>
            <w:r>
              <w:t>.</w:t>
            </w:r>
          </w:p>
        </w:tc>
        <w:tc>
          <w:tcPr>
            <w:tcW w:w="0" w:type="auto"/>
          </w:tcPr>
          <w:p w:rsidR="00000000" w:rsidRDefault="002F2226"/>
        </w:tc>
      </w:tr>
      <w:tr w:rsidR="005951D5" w:rsidTr="002F2226">
        <w:tc>
          <w:tcPr>
            <w:tcW w:w="0" w:type="auto"/>
          </w:tcPr>
          <w:p w:rsidR="005951D5" w:rsidRDefault="002F2226">
            <w:r>
              <w:t>6</w:t>
            </w:r>
          </w:p>
        </w:tc>
        <w:tc>
          <w:tcPr>
            <w:tcW w:w="0" w:type="auto"/>
          </w:tcPr>
          <w:p w:rsidR="005951D5" w:rsidRDefault="002F2226">
            <w:r>
              <w:rPr>
                <w:rStyle w:val="SAPEmphasis"/>
              </w:rPr>
              <w:t>Save</w:t>
            </w:r>
          </w:p>
        </w:tc>
        <w:tc>
          <w:tcPr>
            <w:tcW w:w="0" w:type="auto"/>
          </w:tcPr>
          <w:p w:rsidR="005951D5" w:rsidRDefault="002F2226">
            <w:r>
              <w:t xml:space="preserve">Choose </w:t>
            </w:r>
            <w:r>
              <w:rPr>
                <w:rStyle w:val="SAPScreenElement"/>
              </w:rPr>
              <w:t>Save</w:t>
            </w:r>
            <w:r>
              <w:t xml:space="preserve"> and make a note of your production order number.</w:t>
            </w:r>
          </w:p>
        </w:tc>
        <w:tc>
          <w:tcPr>
            <w:tcW w:w="0" w:type="auto"/>
          </w:tcPr>
          <w:p w:rsidR="00000000" w:rsidRDefault="002F2226"/>
        </w:tc>
        <w:tc>
          <w:tcPr>
            <w:tcW w:w="0" w:type="auto"/>
          </w:tcPr>
          <w:p w:rsidR="005951D5" w:rsidRDefault="002F2226">
            <w:r>
              <w:t>You can continue process the production order by following the steps in Make-to-Stock Production - Discrete Manufacturing (BJ5) scope item to finish production of this production order.</w:t>
            </w:r>
          </w:p>
        </w:tc>
      </w:tr>
    </w:tbl>
    <w:p w:rsidR="005951D5" w:rsidRDefault="002F2226">
      <w:pPr>
        <w:pStyle w:val="Heading1"/>
      </w:pPr>
      <w:bookmarkStart w:id="32" w:name="d2e1486"/>
      <w:bookmarkStart w:id="33" w:name="_Toc51140448"/>
      <w:r>
        <w:lastRenderedPageBreak/>
        <w:t>Appendix</w:t>
      </w:r>
      <w:bookmarkEnd w:id="32"/>
      <w:bookmarkEnd w:id="33"/>
    </w:p>
    <w:p w:rsidR="005951D5" w:rsidRDefault="002F2226">
      <w:pPr>
        <w:pStyle w:val="Heading2"/>
      </w:pPr>
      <w:bookmarkStart w:id="34" w:name="unique_16"/>
      <w:bookmarkStart w:id="35" w:name="_Toc51140449"/>
      <w:r>
        <w:t>Process I</w:t>
      </w:r>
      <w:r>
        <w:t>ntegration</w:t>
      </w:r>
      <w:bookmarkEnd w:id="34"/>
      <w:bookmarkEnd w:id="35"/>
    </w:p>
    <w:p w:rsidR="005951D5" w:rsidRDefault="002F2226">
      <w:r>
        <w:t>The process to be tested in this test script is part of a chain of integrated processes.</w:t>
      </w:r>
    </w:p>
    <w:p w:rsidR="005951D5" w:rsidRDefault="002F2226">
      <w:pPr>
        <w:pStyle w:val="Heading3"/>
      </w:pPr>
      <w:bookmarkStart w:id="36" w:name="unique_17"/>
      <w:bookmarkStart w:id="37" w:name="_Toc51140450"/>
      <w:r>
        <w:t>Preceding Processes</w:t>
      </w:r>
      <w:bookmarkEnd w:id="36"/>
      <w:bookmarkEnd w:id="37"/>
    </w:p>
    <w:p w:rsidR="005951D5" w:rsidRDefault="002F2226">
      <w:r>
        <w:t>The following processes and conditions can proceed this process.</w:t>
      </w:r>
    </w:p>
    <w:tbl>
      <w:tblPr>
        <w:tblStyle w:val="SAPStandardTable"/>
        <w:tblW w:w="0" w:type="auto"/>
        <w:tblLook w:val="0620" w:firstRow="1" w:lastRow="0" w:firstColumn="0" w:lastColumn="0" w:noHBand="1" w:noVBand="1"/>
      </w:tblPr>
      <w:tblGrid>
        <w:gridCol w:w="920"/>
        <w:gridCol w:w="4609"/>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Process</w:t>
            </w:r>
          </w:p>
        </w:tc>
        <w:tc>
          <w:tcPr>
            <w:tcW w:w="0" w:type="auto"/>
          </w:tcPr>
          <w:p w:rsidR="005951D5" w:rsidRDefault="002F2226">
            <w:pPr>
              <w:pStyle w:val="SAPTableHeader"/>
            </w:pPr>
            <w:r>
              <w:t>Business Condition</w:t>
            </w:r>
          </w:p>
        </w:tc>
      </w:tr>
      <w:tr w:rsidR="005951D5" w:rsidTr="002F2226">
        <w:tc>
          <w:tcPr>
            <w:tcW w:w="0" w:type="auto"/>
          </w:tcPr>
          <w:p w:rsidR="005951D5" w:rsidRDefault="002F2226">
            <w:r>
              <w:t>BNR</w:t>
            </w:r>
          </w:p>
        </w:tc>
        <w:tc>
          <w:tcPr>
            <w:tcW w:w="0" w:type="auto"/>
          </w:tcPr>
          <w:p w:rsidR="005951D5" w:rsidRDefault="002F2226">
            <w:r>
              <w:t xml:space="preserve">Create Product Master of Type "Raw </w:t>
            </w:r>
            <w:r>
              <w:t>Material"</w:t>
            </w:r>
          </w:p>
        </w:tc>
      </w:tr>
      <w:tr w:rsidR="005951D5" w:rsidTr="002F2226">
        <w:tc>
          <w:tcPr>
            <w:tcW w:w="0" w:type="auto"/>
          </w:tcPr>
          <w:p w:rsidR="005951D5" w:rsidRDefault="002F2226">
            <w:r>
              <w:t>BNS</w:t>
            </w:r>
          </w:p>
        </w:tc>
        <w:tc>
          <w:tcPr>
            <w:tcW w:w="0" w:type="auto"/>
          </w:tcPr>
          <w:p w:rsidR="005951D5" w:rsidRDefault="002F2226">
            <w:r>
              <w:t>Create Product Master of Type "Semi-Finished Good"</w:t>
            </w:r>
          </w:p>
        </w:tc>
      </w:tr>
      <w:tr w:rsidR="005951D5" w:rsidTr="002F2226">
        <w:tc>
          <w:tcPr>
            <w:tcW w:w="0" w:type="auto"/>
          </w:tcPr>
          <w:p w:rsidR="005951D5" w:rsidRDefault="002F2226">
            <w:r>
              <w:t>BNT</w:t>
            </w:r>
          </w:p>
        </w:tc>
        <w:tc>
          <w:tcPr>
            <w:tcW w:w="0" w:type="auto"/>
          </w:tcPr>
          <w:p w:rsidR="005951D5" w:rsidRDefault="002F2226">
            <w:r>
              <w:t>Create Product Master of Type "Finished Good"</w:t>
            </w:r>
          </w:p>
        </w:tc>
      </w:tr>
    </w:tbl>
    <w:p w:rsidR="005951D5" w:rsidRDefault="002F2226">
      <w:pPr>
        <w:pStyle w:val="Heading3"/>
      </w:pPr>
      <w:bookmarkStart w:id="38" w:name="unique_18"/>
      <w:bookmarkStart w:id="39" w:name="_Toc51140451"/>
      <w:r>
        <w:t>Succeeding Processes</w:t>
      </w:r>
      <w:bookmarkEnd w:id="38"/>
      <w:bookmarkEnd w:id="39"/>
    </w:p>
    <w:p w:rsidR="005951D5" w:rsidRDefault="002F2226">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920"/>
        <w:gridCol w:w="4482"/>
      </w:tblGrid>
      <w:tr w:rsidR="005951D5" w:rsidTr="002F2226">
        <w:trPr>
          <w:cnfStyle w:val="100000000000" w:firstRow="1" w:lastRow="0" w:firstColumn="0" w:lastColumn="0" w:oddVBand="0" w:evenVBand="0" w:oddHBand="0" w:evenHBand="0" w:firstRowFirstColumn="0" w:firstRowLastColumn="0" w:lastRowFirstColumn="0" w:lastRowLastColumn="0"/>
        </w:trPr>
        <w:tc>
          <w:tcPr>
            <w:tcW w:w="0" w:type="auto"/>
          </w:tcPr>
          <w:p w:rsidR="005951D5" w:rsidRDefault="002F2226">
            <w:pPr>
              <w:pStyle w:val="SAPTableHeader"/>
            </w:pPr>
            <w:r>
              <w:t>Process</w:t>
            </w:r>
          </w:p>
        </w:tc>
        <w:tc>
          <w:tcPr>
            <w:tcW w:w="0" w:type="auto"/>
          </w:tcPr>
          <w:p w:rsidR="005951D5" w:rsidRDefault="002F2226">
            <w:pPr>
              <w:pStyle w:val="SAPTableHeader"/>
            </w:pPr>
            <w:r>
              <w:t>Business Condition</w:t>
            </w:r>
          </w:p>
        </w:tc>
      </w:tr>
      <w:tr w:rsidR="005951D5" w:rsidTr="002F2226">
        <w:tc>
          <w:tcPr>
            <w:tcW w:w="0" w:type="auto"/>
          </w:tcPr>
          <w:p w:rsidR="005951D5" w:rsidRDefault="002F2226">
            <w:r>
              <w:t>BLD</w:t>
            </w:r>
          </w:p>
        </w:tc>
        <w:tc>
          <w:tcPr>
            <w:tcW w:w="0" w:type="auto"/>
          </w:tcPr>
          <w:p w:rsidR="005951D5" w:rsidRDefault="002F2226">
            <w:r>
              <w:t>Create Production Version</w:t>
            </w:r>
          </w:p>
        </w:tc>
      </w:tr>
      <w:tr w:rsidR="005951D5" w:rsidTr="002F2226">
        <w:tc>
          <w:tcPr>
            <w:tcW w:w="0" w:type="auto"/>
          </w:tcPr>
          <w:p w:rsidR="005951D5" w:rsidRDefault="002F2226">
            <w:r>
              <w:t>BJ5</w:t>
            </w:r>
          </w:p>
        </w:tc>
        <w:tc>
          <w:tcPr>
            <w:tcW w:w="0" w:type="auto"/>
          </w:tcPr>
          <w:p w:rsidR="005951D5" w:rsidRDefault="002F2226">
            <w:r>
              <w:t>Make-to-Stock Production - Discrete Manufacturing</w:t>
            </w:r>
          </w:p>
        </w:tc>
      </w:tr>
    </w:tbl>
    <w:p w:rsidR="00000000" w:rsidRDefault="002F2226"/>
    <w:p w:rsidR="002F2226" w:rsidRDefault="002F2226"/>
    <w:p w:rsidR="002F2226" w:rsidRDefault="002F2226" w:rsidP="00425EA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F2226" w:rsidTr="002F295B">
        <w:trPr>
          <w:cnfStyle w:val="100000000000" w:firstRow="1" w:lastRow="0" w:firstColumn="0" w:lastColumn="0" w:oddVBand="0" w:evenVBand="0" w:oddHBand="0" w:evenHBand="0" w:firstRowFirstColumn="0" w:firstRowLastColumn="0" w:lastRowFirstColumn="0" w:lastRowLastColumn="0"/>
        </w:trPr>
        <w:tc>
          <w:tcPr>
            <w:tcW w:w="1554" w:type="dxa"/>
          </w:tcPr>
          <w:p w:rsidR="002F2226" w:rsidRDefault="002F2226" w:rsidP="002F295B">
            <w:r>
              <w:t>Type Style</w:t>
            </w:r>
          </w:p>
        </w:tc>
        <w:tc>
          <w:tcPr>
            <w:tcW w:w="11598" w:type="dxa"/>
          </w:tcPr>
          <w:p w:rsidR="002F2226" w:rsidRDefault="002F2226" w:rsidP="002F295B">
            <w:r>
              <w:t>Description</w:t>
            </w:r>
          </w:p>
        </w:tc>
      </w:tr>
      <w:tr w:rsidR="002F2226" w:rsidRPr="001B5034" w:rsidTr="002F295B">
        <w:tc>
          <w:tcPr>
            <w:tcW w:w="1554" w:type="dxa"/>
          </w:tcPr>
          <w:p w:rsidR="002F2226" w:rsidRPr="001B5034" w:rsidRDefault="002F2226" w:rsidP="002F295B">
            <w:r w:rsidRPr="00601DC2">
              <w:rPr>
                <w:rStyle w:val="SAPScreenElement"/>
              </w:rPr>
              <w:t>Example</w:t>
            </w:r>
          </w:p>
        </w:tc>
        <w:tc>
          <w:tcPr>
            <w:tcW w:w="11598" w:type="dxa"/>
          </w:tcPr>
          <w:p w:rsidR="002F2226" w:rsidRDefault="002F2226" w:rsidP="002F295B">
            <w:r w:rsidRPr="001B5034">
              <w:t>Words or characters quoted from the screen. These include field names, screen titles, pushbuttons labels, menu names, menu paths, and menu options.</w:t>
            </w:r>
          </w:p>
          <w:p w:rsidR="002F2226" w:rsidRPr="001B5034" w:rsidRDefault="002F2226" w:rsidP="002F295B">
            <w:r>
              <w:t>Textual c</w:t>
            </w:r>
            <w:r w:rsidRPr="001B5034">
              <w:t xml:space="preserve">ross-references to other </w:t>
            </w:r>
            <w:r>
              <w:t>documents</w:t>
            </w:r>
            <w:r w:rsidRPr="001B5034">
              <w:t>.</w:t>
            </w:r>
          </w:p>
        </w:tc>
      </w:tr>
      <w:tr w:rsidR="002F2226"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2F2226" w:rsidRPr="005A5AB7" w:rsidRDefault="002F2226" w:rsidP="002F295B">
            <w:pPr>
              <w:rPr>
                <w:rStyle w:val="SAPEmphasis"/>
              </w:rPr>
            </w:pPr>
            <w:r w:rsidRPr="00D61EBC">
              <w:rPr>
                <w:rStyle w:val="SAPEmphasis"/>
              </w:rPr>
              <w:t>Example</w:t>
            </w:r>
          </w:p>
        </w:tc>
        <w:tc>
          <w:tcPr>
            <w:tcW w:w="11598" w:type="dxa"/>
          </w:tcPr>
          <w:p w:rsidR="002F2226" w:rsidRPr="001B5034" w:rsidRDefault="002F2226" w:rsidP="002F295B">
            <w:r w:rsidRPr="001B5034">
              <w:t xml:space="preserve">Emphasized words or </w:t>
            </w:r>
            <w:r>
              <w:t>expressions.</w:t>
            </w:r>
          </w:p>
        </w:tc>
      </w:tr>
      <w:tr w:rsidR="002F2226" w:rsidRPr="001B5034" w:rsidTr="002F295B">
        <w:tc>
          <w:tcPr>
            <w:tcW w:w="1554" w:type="dxa"/>
          </w:tcPr>
          <w:p w:rsidR="002F2226" w:rsidRPr="001B5034" w:rsidRDefault="002F2226" w:rsidP="002F295B">
            <w:r w:rsidRPr="009A20CD">
              <w:rPr>
                <w:rStyle w:val="SAPMonospace"/>
              </w:rPr>
              <w:t>EXAMPLE</w:t>
            </w:r>
          </w:p>
        </w:tc>
        <w:tc>
          <w:tcPr>
            <w:tcW w:w="11598" w:type="dxa"/>
          </w:tcPr>
          <w:p w:rsidR="002F2226" w:rsidRPr="001B5034" w:rsidRDefault="002F2226" w:rsidP="002F295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F2226"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2F2226" w:rsidRPr="005411A0" w:rsidRDefault="002F2226" w:rsidP="002F295B">
            <w:pPr>
              <w:rPr>
                <w:rStyle w:val="SAPMonospace"/>
              </w:rPr>
            </w:pPr>
            <w:r w:rsidRPr="005411A0">
              <w:rPr>
                <w:rStyle w:val="SAPMonospace"/>
              </w:rPr>
              <w:t>Example</w:t>
            </w:r>
          </w:p>
        </w:tc>
        <w:tc>
          <w:tcPr>
            <w:tcW w:w="11598" w:type="dxa"/>
          </w:tcPr>
          <w:p w:rsidR="002F2226" w:rsidRPr="001B5034" w:rsidRDefault="002F2226" w:rsidP="002F295B">
            <w:r w:rsidRPr="001B5034">
              <w:t>Output on the screen. This includes file and directory names and their paths, messages, names of variables and parameters, source text, and names of installation, upgrade and database tools.</w:t>
            </w:r>
          </w:p>
        </w:tc>
      </w:tr>
      <w:tr w:rsidR="002F2226" w:rsidRPr="001B5034" w:rsidTr="002F295B">
        <w:tc>
          <w:tcPr>
            <w:tcW w:w="1554" w:type="dxa"/>
          </w:tcPr>
          <w:p w:rsidR="002F2226" w:rsidRPr="005A5AB7" w:rsidRDefault="002F2226" w:rsidP="002F295B">
            <w:pPr>
              <w:rPr>
                <w:rStyle w:val="SAPEmphasis"/>
              </w:rPr>
            </w:pPr>
            <w:r w:rsidRPr="006F3BFA">
              <w:rPr>
                <w:rStyle w:val="SAPUserEntry"/>
              </w:rPr>
              <w:t>Example</w:t>
            </w:r>
          </w:p>
        </w:tc>
        <w:tc>
          <w:tcPr>
            <w:tcW w:w="11598" w:type="dxa"/>
          </w:tcPr>
          <w:p w:rsidR="002F2226" w:rsidRPr="001B5034" w:rsidRDefault="002F2226" w:rsidP="002F295B">
            <w:r w:rsidRPr="001B5034">
              <w:t>Exact user entry. These are words or characters that you enter in the system exactly as they appear in the documentation.</w:t>
            </w:r>
          </w:p>
        </w:tc>
      </w:tr>
      <w:tr w:rsidR="002F2226"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2F2226" w:rsidRPr="006F3BFA" w:rsidRDefault="002F2226" w:rsidP="002F295B">
            <w:pPr>
              <w:rPr>
                <w:rStyle w:val="SAPUserEntry"/>
              </w:rPr>
            </w:pPr>
            <w:r w:rsidRPr="006F3BFA">
              <w:rPr>
                <w:rStyle w:val="SAPUserEntry"/>
              </w:rPr>
              <w:t>&lt;Example&gt;</w:t>
            </w:r>
          </w:p>
        </w:tc>
        <w:tc>
          <w:tcPr>
            <w:tcW w:w="11598" w:type="dxa"/>
          </w:tcPr>
          <w:p w:rsidR="002F2226" w:rsidRPr="001B5034" w:rsidRDefault="002F2226" w:rsidP="002F295B">
            <w:r w:rsidRPr="001B5034">
              <w:t>Variable user entry. Angle brackets indicate that you replace these words and characters with appropriate entries to make entries in the system.</w:t>
            </w:r>
          </w:p>
        </w:tc>
      </w:tr>
      <w:tr w:rsidR="002F2226" w:rsidRPr="001B5034" w:rsidTr="002F295B">
        <w:tc>
          <w:tcPr>
            <w:tcW w:w="1554" w:type="dxa"/>
          </w:tcPr>
          <w:p w:rsidR="002F2226" w:rsidRPr="00601DC2" w:rsidRDefault="002F2226" w:rsidP="002F295B">
            <w:pPr>
              <w:rPr>
                <w:rStyle w:val="SAPKeyboard"/>
              </w:rPr>
            </w:pPr>
            <w:r w:rsidRPr="005E595C">
              <w:rPr>
                <w:rStyle w:val="SAPKeyboard"/>
              </w:rPr>
              <w:t>EXAMPLE</w:t>
            </w:r>
          </w:p>
        </w:tc>
        <w:tc>
          <w:tcPr>
            <w:tcW w:w="11598" w:type="dxa"/>
          </w:tcPr>
          <w:p w:rsidR="002F2226" w:rsidRPr="001B5034" w:rsidRDefault="002F2226" w:rsidP="002F295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F2226" w:rsidRDefault="002F2226" w:rsidP="00425EA5"/>
    <w:p w:rsidR="002F2226" w:rsidRDefault="002F2226" w:rsidP="00425EA5">
      <w:pPr>
        <w:spacing w:after="200" w:line="276" w:lineRule="auto"/>
      </w:pPr>
    </w:p>
    <w:p w:rsidR="002F2226" w:rsidRPr="00416A0C" w:rsidRDefault="002F2226" w:rsidP="00425EA5">
      <w:pPr>
        <w:sectPr w:rsidR="002F2226" w:rsidRPr="00416A0C" w:rsidSect="002F2226">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F2226" w:rsidTr="002F295B">
        <w:trPr>
          <w:trHeight w:hRule="exact" w:val="227"/>
        </w:trPr>
        <w:tc>
          <w:tcPr>
            <w:tcW w:w="3969" w:type="dxa"/>
            <w:shd w:val="clear" w:color="auto" w:fill="000000" w:themeFill="text1"/>
            <w:tcMar>
              <w:top w:w="0" w:type="dxa"/>
              <w:bottom w:w="0" w:type="dxa"/>
            </w:tcMar>
          </w:tcPr>
          <w:p w:rsidR="002F2226" w:rsidRDefault="002F2226" w:rsidP="002F295B"/>
        </w:tc>
      </w:tr>
      <w:tr w:rsidR="002F2226" w:rsidTr="002F295B">
        <w:trPr>
          <w:trHeight w:hRule="exact" w:val="1134"/>
        </w:trPr>
        <w:tc>
          <w:tcPr>
            <w:tcW w:w="3969" w:type="dxa"/>
            <w:shd w:val="clear" w:color="auto" w:fill="FFFFFF" w:themeFill="background1"/>
          </w:tcPr>
          <w:p w:rsidR="002F2226" w:rsidRDefault="002F2226" w:rsidP="002F295B">
            <w:pPr>
              <w:pStyle w:val="SAPLastPageGray"/>
            </w:pPr>
            <w:r>
              <w:t>www.sap.com/contactsap</w:t>
            </w:r>
          </w:p>
        </w:tc>
      </w:tr>
      <w:tr w:rsidR="002F2226" w:rsidTr="002F295B">
        <w:trPr>
          <w:trHeight w:val="8120"/>
        </w:trPr>
        <w:tc>
          <w:tcPr>
            <w:tcW w:w="3969" w:type="dxa"/>
            <w:shd w:val="clear" w:color="auto" w:fill="FFFFFF" w:themeFill="background1"/>
            <w:vAlign w:val="bottom"/>
          </w:tcPr>
          <w:p w:rsidR="002F2226" w:rsidRPr="00CD309F" w:rsidRDefault="002F2226" w:rsidP="002F295B">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2F2226" w:rsidRDefault="002F2226" w:rsidP="002F295B">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F2226" w:rsidRPr="00F42CDC" w:rsidRDefault="002F2226" w:rsidP="002F295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F2226" w:rsidRPr="00F42CDC" w:rsidRDefault="002F2226" w:rsidP="002F295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F2226" w:rsidRPr="00F42CDC" w:rsidRDefault="002F2226" w:rsidP="002F295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F2226" w:rsidRDefault="002F2226" w:rsidP="002F295B">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2F2226" w:rsidRPr="00907380" w:rsidRDefault="002F2226" w:rsidP="002F295B">
            <w:pPr>
              <w:pStyle w:val="SAPMaterialNumber"/>
            </w:pPr>
          </w:p>
        </w:tc>
      </w:tr>
    </w:tbl>
    <w:p w:rsidR="002F2226" w:rsidRPr="00425EA5" w:rsidRDefault="002F2226" w:rsidP="00425EA5">
      <w:pPr>
        <w:pStyle w:val="SAPLastPageNormal"/>
        <w:rPr>
          <w:lang w:val="en-US"/>
        </w:rPr>
      </w:pPr>
      <w:r>
        <w:rPr>
          <w:noProof/>
          <w:lang w:val="en-US"/>
        </w:rPr>
        <w:drawing>
          <wp:anchor distT="0" distB="0" distL="114300" distR="114300" simplePos="0" relativeHeight="251659264" behindDoc="0" locked="1" layoutInCell="1" allowOverlap="1" wp14:anchorId="7233DA5C" wp14:editId="4A4CF42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F2226" w:rsidRPr="00425EA5">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2226">
      <w:pPr>
        <w:spacing w:before="0" w:after="0" w:line="240" w:lineRule="auto"/>
      </w:pPr>
      <w:r>
        <w:separator/>
      </w:r>
    </w:p>
  </w:endnote>
  <w:endnote w:type="continuationSeparator" w:id="0">
    <w:p w:rsidR="00000000" w:rsidRDefault="002F22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Default="002F2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2226" w:rsidRPr="005D1853" w:rsidTr="00D632BC">
      <w:tc>
        <w:tcPr>
          <w:tcW w:w="5245" w:type="dxa"/>
          <w:vAlign w:val="bottom"/>
        </w:tcPr>
        <w:p w:rsidR="002F2226" w:rsidRDefault="002F2226" w:rsidP="00D632BC">
          <w:pPr>
            <w:pStyle w:val="SAPFooterleft"/>
          </w:pPr>
          <w:fldSimple w:instr=" REF maintitle \* MERGEFORMAT ">
            <w:r>
              <w:t>Mass Change Manufacturing Bill of Material for Production (3LP_DE)</w:t>
            </w:r>
          </w:fldSimple>
        </w:p>
        <w:p w:rsidR="002F2226" w:rsidRPr="001B2C66" w:rsidRDefault="002F2226"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F2226" w:rsidRPr="00860C35" w:rsidRDefault="002F2226"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F2226">
            <w:rPr>
              <w:rStyle w:val="SAPFooterSecurityLevel"/>
            </w:rPr>
            <w:t>public</w:t>
          </w:r>
          <w:r>
            <w:rPr>
              <w:rStyle w:val="SAPFooterSecurityLevel"/>
            </w:rPr>
            <w:fldChar w:fldCharType="end"/>
          </w:r>
          <w:r w:rsidRPr="00860C35">
            <w:rPr>
              <w:rStyle w:val="SAPFooterSecurityLevel"/>
            </w:rPr>
            <w:t xml:space="preserve"> </w:t>
          </w:r>
        </w:p>
        <w:p w:rsidR="002F2226" w:rsidRPr="00860C35" w:rsidRDefault="002F2226" w:rsidP="00D632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2226" w:rsidRPr="004319A4" w:rsidRDefault="002F2226"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19</w:t>
          </w:r>
          <w:r w:rsidRPr="004319A4">
            <w:rPr>
              <w:rStyle w:val="SAPFooterPageNumber"/>
            </w:rPr>
            <w:fldChar w:fldCharType="end"/>
          </w:r>
        </w:p>
      </w:tc>
    </w:tr>
  </w:tbl>
  <w:p w:rsidR="002F2226" w:rsidRDefault="002F2226" w:rsidP="000E2B9D">
    <w:pPr>
      <w:pStyle w:val="Footer"/>
    </w:pPr>
  </w:p>
  <w:p w:rsidR="002F2226" w:rsidRDefault="002F22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Default="002F22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Pr="002F2226" w:rsidRDefault="002F2226" w:rsidP="002F2226">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1C" w:rsidRPr="002F2226" w:rsidRDefault="002F2226" w:rsidP="002F22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Pr="002F2226" w:rsidRDefault="002F2226" w:rsidP="002F2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2226">
      <w:pPr>
        <w:spacing w:before="0" w:after="0" w:line="240" w:lineRule="auto"/>
      </w:pPr>
      <w:r>
        <w:rPr>
          <w:color w:val="000000"/>
        </w:rPr>
        <w:separator/>
      </w:r>
    </w:p>
  </w:footnote>
  <w:footnote w:type="continuationSeparator" w:id="0">
    <w:p w:rsidR="00000000" w:rsidRDefault="002F22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Default="002F2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Pr="005B6104" w:rsidRDefault="002F2226" w:rsidP="00997D17">
    <w:pPr>
      <w:pStyle w:val="SAPHeader"/>
      <w:rPr>
        <w:sz w:val="4"/>
        <w:szCs w:val="4"/>
        <w:lang w:val="de-DE"/>
      </w:rPr>
    </w:pPr>
  </w:p>
  <w:p w:rsidR="002F2226" w:rsidRPr="00997D17" w:rsidRDefault="002F2226" w:rsidP="00997D17">
    <w:pPr>
      <w:pStyle w:val="Header"/>
      <w:rPr>
        <w:sz w:val="2"/>
        <w:szCs w:val="2"/>
      </w:rPr>
    </w:pPr>
  </w:p>
  <w:p w:rsidR="002F2226" w:rsidRDefault="002F22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2226" w:rsidRPr="005D1853" w:rsidTr="00D632BC">
      <w:tc>
        <w:tcPr>
          <w:tcW w:w="5245" w:type="dxa"/>
          <w:vAlign w:val="bottom"/>
        </w:tcPr>
        <w:p w:rsidR="002F2226" w:rsidRDefault="002F2226" w:rsidP="00D632BC">
          <w:pPr>
            <w:pStyle w:val="SAPFooterleft"/>
          </w:pPr>
          <w:fldSimple w:instr=" REF maintitle \* MERGEFORMAT ">
            <w:sdt>
              <w:sdtPr>
                <w:alias w:val="Scope item name"/>
                <w:tag w:val="Scope item name"/>
                <w:id w:val="-1612121847"/>
                <w:placeholder>
                  <w:docPart w:val="A48FEB54D2EA49A498D71BDBF8C25037"/>
                </w:placeholder>
                <w:showingPlcHdr/>
              </w:sdtPr>
              <w:sdtContent>
                <w:r>
                  <w:t>Enter Scope Item Name</w:t>
                </w:r>
              </w:sdtContent>
            </w:sdt>
          </w:fldSimple>
        </w:p>
        <w:p w:rsidR="002F2226" w:rsidRPr="001B2C66" w:rsidRDefault="002F2226"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F2226" w:rsidRPr="00860C35" w:rsidRDefault="002F2226"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F2226" w:rsidRPr="00860C35" w:rsidRDefault="002F2226"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2226" w:rsidRPr="004319A4" w:rsidRDefault="002F2226"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F2226" w:rsidRDefault="002F2226" w:rsidP="000E2B9D">
    <w:pPr>
      <w:pStyle w:val="Footer"/>
    </w:pPr>
  </w:p>
  <w:p w:rsidR="002F2226" w:rsidRDefault="002F22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2226" w:rsidRPr="005D1853" w:rsidTr="00D632BC">
      <w:tc>
        <w:tcPr>
          <w:tcW w:w="5245" w:type="dxa"/>
          <w:vAlign w:val="bottom"/>
        </w:tcPr>
        <w:p w:rsidR="002F2226" w:rsidRDefault="002F2226" w:rsidP="00D632BC">
          <w:pPr>
            <w:pStyle w:val="SAPFooterleft"/>
          </w:pPr>
          <w:fldSimple w:instr=" REF maintitle \* MERGEFORMAT ">
            <w:sdt>
              <w:sdtPr>
                <w:alias w:val="Scope item name"/>
                <w:tag w:val="Scope item name"/>
                <w:id w:val="-1887477461"/>
                <w:placeholder>
                  <w:docPart w:val="1850C567F2B64CDA891DAD9B95584DF1"/>
                </w:placeholder>
                <w:showingPlcHdr/>
              </w:sdtPr>
              <w:sdtContent>
                <w:r>
                  <w:t>Enter Scope Item Name</w:t>
                </w:r>
              </w:sdtContent>
            </w:sdt>
          </w:fldSimple>
        </w:p>
        <w:p w:rsidR="002F2226" w:rsidRPr="001B2C66" w:rsidRDefault="002F2226"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F2226" w:rsidRPr="00860C35" w:rsidRDefault="002F2226"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F2226" w:rsidRPr="00860C35" w:rsidRDefault="002F2226"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2226" w:rsidRPr="004319A4" w:rsidRDefault="002F2226"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F2226" w:rsidRDefault="002F2226" w:rsidP="000E2B9D">
    <w:pPr>
      <w:pStyle w:val="Footer"/>
    </w:pPr>
  </w:p>
  <w:p w:rsidR="002F2226" w:rsidRPr="002F2226" w:rsidRDefault="002F2226" w:rsidP="002F22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Pr="002F2226" w:rsidRDefault="002F2226" w:rsidP="002F22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26" w:rsidRPr="002F2226" w:rsidRDefault="002F2226" w:rsidP="002F2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C48369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CBA404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57E28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E87797"/>
    <w:multiLevelType w:val="multilevel"/>
    <w:tmpl w:val="812844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72A662E"/>
    <w:multiLevelType w:val="multilevel"/>
    <w:tmpl w:val="9EE4FF8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55601F3"/>
    <w:multiLevelType w:val="multilevel"/>
    <w:tmpl w:val="2B442FE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927BBF"/>
    <w:multiLevelType w:val="multilevel"/>
    <w:tmpl w:val="5262C8D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9"/>
    <w:lvlOverride w:ilvl="0">
      <w:startOverride w:val="1"/>
    </w:lvlOverride>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951D5"/>
    <w:rsid w:val="002F2226"/>
    <w:rsid w:val="0059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2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F2226"/>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F222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F222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F2226"/>
    <w:pPr>
      <w:numPr>
        <w:ilvl w:val="3"/>
      </w:numPr>
      <w:outlineLvl w:val="3"/>
    </w:pPr>
    <w:rPr>
      <w:bCs/>
      <w:iCs/>
    </w:rPr>
  </w:style>
  <w:style w:type="paragraph" w:styleId="Heading5">
    <w:name w:val="heading 5"/>
    <w:basedOn w:val="Heading2"/>
    <w:next w:val="Normal"/>
    <w:link w:val="Heading5Char"/>
    <w:unhideWhenUsed/>
    <w:qFormat/>
    <w:rsid w:val="002F222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F222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F2226"/>
    <w:pPr>
      <w:spacing w:before="60" w:after="60"/>
    </w:pPr>
    <w:rPr>
      <w:b/>
      <w:bCs/>
      <w:color w:val="FFFFFF" w:themeColor="background1"/>
      <w:sz w:val="18"/>
    </w:rPr>
  </w:style>
  <w:style w:type="character" w:customStyle="1" w:styleId="SAPEmphasis">
    <w:name w:val="SAP_Emphasis"/>
    <w:basedOn w:val="DefaultParagraphFont"/>
    <w:uiPriority w:val="1"/>
    <w:qFormat/>
    <w:rsid w:val="002F222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F222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F222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F222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F222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F2226"/>
    <w:pPr>
      <w:keepNext w:val="0"/>
      <w:spacing w:before="0"/>
    </w:pPr>
  </w:style>
  <w:style w:type="paragraph" w:styleId="TOC3">
    <w:name w:val="toc 3"/>
    <w:basedOn w:val="TOC1"/>
    <w:autoRedefine/>
    <w:uiPriority w:val="39"/>
    <w:unhideWhenUsed/>
    <w:rsid w:val="002F2226"/>
    <w:pPr>
      <w:keepNext w:val="0"/>
      <w:tabs>
        <w:tab w:val="left" w:pos="1418"/>
      </w:tabs>
      <w:spacing w:before="0"/>
      <w:ind w:left="1418" w:hanging="794"/>
    </w:pPr>
  </w:style>
  <w:style w:type="paragraph" w:styleId="TOC4">
    <w:name w:val="toc 4"/>
    <w:basedOn w:val="TOC3"/>
    <w:next w:val="Normal"/>
    <w:autoRedefine/>
    <w:uiPriority w:val="39"/>
    <w:unhideWhenUsed/>
    <w:rsid w:val="002F2226"/>
    <w:pPr>
      <w:tabs>
        <w:tab w:val="left" w:pos="1985"/>
      </w:tabs>
      <w:ind w:right="851"/>
    </w:pPr>
  </w:style>
  <w:style w:type="paragraph" w:styleId="TOC5">
    <w:name w:val="toc 5"/>
    <w:basedOn w:val="TOC4"/>
    <w:next w:val="Normal"/>
    <w:autoRedefine/>
    <w:uiPriority w:val="39"/>
    <w:unhideWhenUsed/>
    <w:rsid w:val="002F2226"/>
  </w:style>
  <w:style w:type="character" w:customStyle="1" w:styleId="SAPKeyboard">
    <w:name w:val="SAP_Keyboard"/>
    <w:basedOn w:val="SAPMonospace"/>
    <w:uiPriority w:val="1"/>
    <w:qFormat/>
    <w:rsid w:val="002F222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F222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F2226"/>
    <w:rPr>
      <w:sz w:val="20"/>
      <w:szCs w:val="24"/>
    </w:rPr>
  </w:style>
  <w:style w:type="character" w:customStyle="1" w:styleId="TitleChar">
    <w:name w:val="Title Char"/>
    <w:basedOn w:val="StandardChar"/>
    <w:link w:val="Title"/>
    <w:rsid w:val="002F2226"/>
    <w:rPr>
      <w:rFonts w:cs="Arial"/>
      <w:b/>
      <w:bCs/>
      <w:color w:val="333399"/>
      <w:sz w:val="48"/>
      <w:szCs w:val="32"/>
    </w:rPr>
  </w:style>
  <w:style w:type="character" w:customStyle="1" w:styleId="SAPNoteHeadingChar">
    <w:name w:val="SAP_NoteHeading Char"/>
    <w:basedOn w:val="TitleChar"/>
    <w:link w:val="SAPNoteHeading"/>
    <w:rsid w:val="002F222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F222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F222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F222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F222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F2226"/>
    <w:pPr>
      <w:numPr>
        <w:numId w:val="0"/>
      </w:numPr>
      <w:outlineLvl w:val="9"/>
    </w:pPr>
    <w:rPr>
      <w:b/>
    </w:rPr>
  </w:style>
  <w:style w:type="character" w:customStyle="1" w:styleId="SAPHeading1NoNumberChar">
    <w:name w:val="SAP_Heading1NoNumber Char"/>
    <w:basedOn w:val="TitleChar"/>
    <w:link w:val="SAPHeading1NoNumber"/>
    <w:rsid w:val="002F222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F222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F2226"/>
    <w:pPr>
      <w:numPr>
        <w:numId w:val="19"/>
      </w:numPr>
    </w:pPr>
  </w:style>
  <w:style w:type="paragraph" w:styleId="ListNumber2">
    <w:name w:val="List Number 2"/>
    <w:basedOn w:val="Normal"/>
    <w:uiPriority w:val="99"/>
    <w:unhideWhenUsed/>
    <w:qFormat/>
    <w:rsid w:val="002F2226"/>
    <w:pPr>
      <w:numPr>
        <w:ilvl w:val="1"/>
        <w:numId w:val="19"/>
      </w:numPr>
    </w:pPr>
  </w:style>
  <w:style w:type="paragraph" w:styleId="ListNumber3">
    <w:name w:val="List Number 3"/>
    <w:basedOn w:val="Normal"/>
    <w:uiPriority w:val="99"/>
    <w:unhideWhenUsed/>
    <w:qFormat/>
    <w:rsid w:val="002F2226"/>
    <w:pPr>
      <w:numPr>
        <w:ilvl w:val="2"/>
        <w:numId w:val="19"/>
      </w:numPr>
    </w:pPr>
  </w:style>
  <w:style w:type="paragraph" w:styleId="ListBullet">
    <w:name w:val="List Bullet"/>
    <w:basedOn w:val="Normal"/>
    <w:uiPriority w:val="99"/>
    <w:unhideWhenUsed/>
    <w:qFormat/>
    <w:rsid w:val="002F2226"/>
    <w:pPr>
      <w:numPr>
        <w:numId w:val="21"/>
      </w:numPr>
    </w:pPr>
  </w:style>
  <w:style w:type="paragraph" w:styleId="ListBullet2">
    <w:name w:val="List Bullet 2"/>
    <w:basedOn w:val="Normal"/>
    <w:uiPriority w:val="99"/>
    <w:unhideWhenUsed/>
    <w:qFormat/>
    <w:rsid w:val="002F2226"/>
    <w:pPr>
      <w:numPr>
        <w:numId w:val="23"/>
      </w:numPr>
    </w:pPr>
  </w:style>
  <w:style w:type="paragraph" w:styleId="ListBullet3">
    <w:name w:val="List Bullet 3"/>
    <w:basedOn w:val="Normal"/>
    <w:uiPriority w:val="99"/>
    <w:unhideWhenUsed/>
    <w:qFormat/>
    <w:rsid w:val="002F2226"/>
    <w:pPr>
      <w:numPr>
        <w:numId w:val="25"/>
      </w:numPr>
    </w:pPr>
  </w:style>
  <w:style w:type="paragraph" w:styleId="ListContinue">
    <w:name w:val="List Continue"/>
    <w:basedOn w:val="Normal"/>
    <w:uiPriority w:val="99"/>
    <w:unhideWhenUsed/>
    <w:qFormat/>
    <w:rsid w:val="002F2226"/>
    <w:pPr>
      <w:ind w:left="340"/>
    </w:pPr>
  </w:style>
  <w:style w:type="paragraph" w:styleId="ListContinue2">
    <w:name w:val="List Continue 2"/>
    <w:basedOn w:val="Normal"/>
    <w:uiPriority w:val="99"/>
    <w:unhideWhenUsed/>
    <w:qFormat/>
    <w:rsid w:val="002F2226"/>
    <w:pPr>
      <w:ind w:left="680"/>
    </w:pPr>
  </w:style>
  <w:style w:type="paragraph" w:styleId="ListContinue3">
    <w:name w:val="List Continue 3"/>
    <w:basedOn w:val="Normal"/>
    <w:uiPriority w:val="99"/>
    <w:unhideWhenUsed/>
    <w:qFormat/>
    <w:rsid w:val="002F2226"/>
    <w:pPr>
      <w:ind w:left="1021"/>
    </w:pPr>
  </w:style>
  <w:style w:type="character" w:customStyle="1" w:styleId="Heading1Char">
    <w:name w:val="Heading 1 Char"/>
    <w:basedOn w:val="DefaultParagraphFont"/>
    <w:link w:val="Heading1"/>
    <w:uiPriority w:val="9"/>
    <w:locked/>
    <w:rsid w:val="002F222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F222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F222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F222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F222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F2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F2226"/>
    <w:rPr>
      <w:color w:val="auto"/>
      <w:sz w:val="24"/>
    </w:rPr>
  </w:style>
  <w:style w:type="paragraph" w:customStyle="1" w:styleId="SAPMainTitle">
    <w:name w:val="SAP_MainTitle"/>
    <w:basedOn w:val="Normal"/>
    <w:next w:val="Normal"/>
    <w:rsid w:val="002F222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F2226"/>
    <w:pPr>
      <w:spacing w:line="260" w:lineRule="exact"/>
      <w:jc w:val="right"/>
    </w:pPr>
    <w:rPr>
      <w:caps/>
      <w:color w:val="auto"/>
      <w:spacing w:val="10"/>
      <w:sz w:val="20"/>
    </w:rPr>
  </w:style>
  <w:style w:type="paragraph" w:customStyle="1" w:styleId="SAPDocumentVersion">
    <w:name w:val="SAP_DocumentVersion"/>
    <w:basedOn w:val="SAPSecurityLevel"/>
    <w:rsid w:val="002F222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F2226"/>
    <w:rPr>
      <w:rFonts w:ascii="BentonSans Book" w:hAnsi="BentonSans Book" w:cs="Times New Roman"/>
      <w:color w:val="0076CB"/>
      <w:sz w:val="12"/>
      <w:u w:val="none"/>
    </w:rPr>
  </w:style>
  <w:style w:type="paragraph" w:customStyle="1" w:styleId="SAPMaterialNumber">
    <w:name w:val="SAP_MaterialNumber"/>
    <w:basedOn w:val="Normal"/>
    <w:locked/>
    <w:rsid w:val="002F222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F2226"/>
  </w:style>
  <w:style w:type="paragraph" w:customStyle="1" w:styleId="SAPFooterleft">
    <w:name w:val="SAP_Footer_left"/>
    <w:basedOn w:val="Footer"/>
    <w:locked/>
    <w:rsid w:val="002F222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F2226"/>
    <w:rPr>
      <w:rFonts w:ascii="BentonSans Bold" w:hAnsi="BentonSans Bold" w:cs="Times New Roman"/>
    </w:rPr>
  </w:style>
  <w:style w:type="character" w:customStyle="1" w:styleId="SAPFooterSecurityLevel">
    <w:name w:val="SAP_Footer_SecurityLevel"/>
    <w:basedOn w:val="DefaultParagraphFont"/>
    <w:uiPriority w:val="1"/>
    <w:locked/>
    <w:rsid w:val="002F2226"/>
    <w:rPr>
      <w:rFonts w:cs="Times New Roman"/>
      <w:caps/>
      <w:spacing w:val="6"/>
    </w:rPr>
  </w:style>
  <w:style w:type="paragraph" w:customStyle="1" w:styleId="SAPLastPageGray">
    <w:name w:val="SAP_LastPage_Gray"/>
    <w:basedOn w:val="Normal"/>
    <w:locked/>
    <w:rsid w:val="002F222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F2226"/>
    <w:pPr>
      <w:spacing w:before="0" w:after="0" w:line="180" w:lineRule="exact"/>
    </w:pPr>
    <w:rPr>
      <w:rFonts w:cs="Arial"/>
      <w:sz w:val="12"/>
      <w:szCs w:val="18"/>
      <w:lang w:val="de-DE"/>
    </w:rPr>
  </w:style>
  <w:style w:type="paragraph" w:customStyle="1" w:styleId="SAPFooterright">
    <w:name w:val="SAP_Footer_right"/>
    <w:basedOn w:val="SAPFooterleft"/>
    <w:locked/>
    <w:rsid w:val="002F2226"/>
    <w:pPr>
      <w:jc w:val="right"/>
    </w:pPr>
    <w:rPr>
      <w:noProof/>
    </w:rPr>
  </w:style>
  <w:style w:type="paragraph" w:customStyle="1" w:styleId="SAPFooterCurrentTopicRight">
    <w:name w:val="SAP_Footer_CurrentTopicRight"/>
    <w:basedOn w:val="SAPFooterright"/>
    <w:qFormat/>
    <w:locked/>
    <w:rsid w:val="002F2226"/>
    <w:rPr>
      <w:rFonts w:ascii="BentonSans Bold" w:hAnsi="BentonSans Bold"/>
    </w:rPr>
  </w:style>
  <w:style w:type="paragraph" w:customStyle="1" w:styleId="SAPFooterCurrentTopicLeft">
    <w:name w:val="SAP_Footer_CurrentTopicLeft"/>
    <w:basedOn w:val="SAPFooterleft"/>
    <w:qFormat/>
    <w:locked/>
    <w:rsid w:val="002F2226"/>
    <w:rPr>
      <w:rFonts w:ascii="BentonSans Bold" w:hAnsi="BentonSans Bold"/>
    </w:rPr>
  </w:style>
  <w:style w:type="paragraph" w:styleId="Header">
    <w:name w:val="header"/>
    <w:basedOn w:val="Normal"/>
    <w:link w:val="HeaderChar"/>
    <w:uiPriority w:val="99"/>
    <w:unhideWhenUsed/>
    <w:rsid w:val="002F22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2226"/>
    <w:rPr>
      <w:rFonts w:ascii="BentonSans Book" w:eastAsia="MS Mincho" w:hAnsi="BentonSans Book" w:cs="Times New Roman"/>
      <w:kern w:val="0"/>
      <w:sz w:val="18"/>
      <w:szCs w:val="24"/>
    </w:rPr>
  </w:style>
  <w:style w:type="paragraph" w:customStyle="1" w:styleId="SAPHeader">
    <w:name w:val="SAP_Header"/>
    <w:basedOn w:val="Normal"/>
    <w:locked/>
    <w:rsid w:val="002F222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8FEB54D2EA49A498D71BDBF8C25037"/>
        <w:category>
          <w:name w:val="General"/>
          <w:gallery w:val="placeholder"/>
        </w:category>
        <w:types>
          <w:type w:val="bbPlcHdr"/>
        </w:types>
        <w:behaviors>
          <w:behavior w:val="content"/>
        </w:behaviors>
        <w:guid w:val="{C527A29B-B3C0-440D-B760-F7508BE9910B}"/>
      </w:docPartPr>
      <w:docPartBody>
        <w:p w:rsidR="00000000" w:rsidRDefault="0012169D" w:rsidP="0012169D">
          <w:pPr>
            <w:pStyle w:val="A48FEB54D2EA49A498D71BDBF8C25037"/>
          </w:pPr>
          <w:r>
            <w:t>Enter Scope Item Name</w:t>
          </w:r>
        </w:p>
      </w:docPartBody>
    </w:docPart>
    <w:docPart>
      <w:docPartPr>
        <w:name w:val="1850C567F2B64CDA891DAD9B95584DF1"/>
        <w:category>
          <w:name w:val="General"/>
          <w:gallery w:val="placeholder"/>
        </w:category>
        <w:types>
          <w:type w:val="bbPlcHdr"/>
        </w:types>
        <w:behaviors>
          <w:behavior w:val="content"/>
        </w:behaviors>
        <w:guid w:val="{7CF05B11-9B6B-4C57-B1A6-FB1DADD46B17}"/>
      </w:docPartPr>
      <w:docPartBody>
        <w:p w:rsidR="00000000" w:rsidRDefault="0012169D" w:rsidP="0012169D">
          <w:pPr>
            <w:pStyle w:val="1850C567F2B64CDA891DAD9B95584DF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9D"/>
    <w:rsid w:val="0012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532725B764440A956D05DFE2E466D">
    <w:name w:val="DA5532725B764440A956D05DFE2E466D"/>
    <w:rsid w:val="0012169D"/>
  </w:style>
  <w:style w:type="paragraph" w:customStyle="1" w:styleId="A48FEB54D2EA49A498D71BDBF8C25037">
    <w:name w:val="A48FEB54D2EA49A498D71BDBF8C25037"/>
    <w:rsid w:val="0012169D"/>
  </w:style>
  <w:style w:type="paragraph" w:customStyle="1" w:styleId="1850C567F2B64CDA891DAD9B95584DF1">
    <w:name w:val="1850C567F2B64CDA891DAD9B95584DF1"/>
    <w:rsid w:val="0012169D"/>
  </w:style>
  <w:style w:type="paragraph" w:customStyle="1" w:styleId="F0F905C0B1664A7B8B6B2F5BD2C90E19">
    <w:name w:val="F0F905C0B1664A7B8B6B2F5BD2C90E19"/>
    <w:rsid w:val="00121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2CD050D-6AA1-4685-A726-BD0BA8D848D1}"/>
</file>

<file path=customXml/itemProps2.xml><?xml version="1.0" encoding="utf-8"?>
<ds:datastoreItem xmlns:ds="http://schemas.openxmlformats.org/officeDocument/2006/customXml" ds:itemID="{EF3C2BC8-CF0A-42CE-AC1C-01821C9E3BB3}"/>
</file>

<file path=customXml/itemProps3.xml><?xml version="1.0" encoding="utf-8"?>
<ds:datastoreItem xmlns:ds="http://schemas.openxmlformats.org/officeDocument/2006/customXml" ds:itemID="{20670956-C9D0-4C18-9487-0C9209535777}"/>
</file>

<file path=docProps/app.xml><?xml version="1.0" encoding="utf-8"?>
<Properties xmlns="http://schemas.openxmlformats.org/officeDocument/2006/extended-properties" xmlns:vt="http://schemas.openxmlformats.org/officeDocument/2006/docPropsVTypes">
  <Template>Normal.dotm</Template>
  <TotalTime>0</TotalTime>
  <Pages>17</Pages>
  <Words>3502</Words>
  <Characters>19963</Characters>
  <Application>Microsoft Office Word</Application>
  <DocSecurity>4</DocSecurity>
  <Lines>166</Lines>
  <Paragraphs>46</Paragraphs>
  <ScaleCrop>false</ScaleCrop>
  <Company/>
  <LinksUpToDate>false</LinksUpToDate>
  <CharactersWithSpaces>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2020-09-16T07:20:00Z</dcterms:created>
  <dcterms:modified xsi:type="dcterms:W3CDTF">2020-09-16T07:20:00Z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