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44716" w:rsidRPr="00FC413A" w:rsidTr="007E4D04">
        <w:trPr>
          <w:trHeight w:hRule="exact" w:val="227"/>
        </w:trPr>
        <w:tc>
          <w:tcPr>
            <w:tcW w:w="4962" w:type="dxa"/>
            <w:tcBorders>
              <w:bottom w:val="single" w:sz="4" w:space="0" w:color="auto"/>
            </w:tcBorders>
            <w:shd w:val="clear" w:color="auto" w:fill="000000" w:themeFill="text1"/>
          </w:tcPr>
          <w:p w:rsidR="00844716" w:rsidRPr="00FC413A" w:rsidRDefault="00844716" w:rsidP="007E4D0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44716" w:rsidRPr="00FC413A" w:rsidRDefault="00844716" w:rsidP="007E4D04"/>
        </w:tc>
      </w:tr>
      <w:tr w:rsidR="00844716" w:rsidTr="007E4D04">
        <w:trPr>
          <w:trHeight w:val="636"/>
        </w:trPr>
        <w:tc>
          <w:tcPr>
            <w:tcW w:w="4962" w:type="dxa"/>
            <w:vMerge w:val="restart"/>
            <w:tcBorders>
              <w:top w:val="single" w:sz="4" w:space="0" w:color="auto"/>
              <w:bottom w:val="nil"/>
              <w:right w:val="nil"/>
            </w:tcBorders>
            <w:shd w:val="clear" w:color="auto" w:fill="F0AB00"/>
            <w:tcMar>
              <w:top w:w="113" w:type="dxa"/>
            </w:tcMar>
          </w:tcPr>
          <w:p w:rsidR="00844716" w:rsidRPr="00E540A2" w:rsidRDefault="00844716" w:rsidP="00844716">
            <w:pPr>
              <w:pStyle w:val="SAPCollateralType"/>
            </w:pPr>
            <w:r>
              <w:t>Test Script</w:t>
            </w:r>
          </w:p>
          <w:p w:rsidR="00844716" w:rsidRPr="00E540A2" w:rsidRDefault="00844716" w:rsidP="00844716">
            <w:pPr>
              <w:pStyle w:val="SAPDocumentVersion"/>
            </w:pPr>
            <w:r>
              <w:t>SAP S/4HANA - 31-08-20</w:t>
            </w:r>
          </w:p>
        </w:tc>
        <w:tc>
          <w:tcPr>
            <w:tcW w:w="9383" w:type="dxa"/>
            <w:tcBorders>
              <w:top w:val="single" w:sz="4" w:space="0" w:color="auto"/>
              <w:left w:val="nil"/>
              <w:bottom w:val="nil"/>
            </w:tcBorders>
            <w:shd w:val="clear" w:color="auto" w:fill="F0AB00"/>
            <w:tcMar>
              <w:top w:w="113" w:type="dxa"/>
            </w:tcMar>
          </w:tcPr>
          <w:p w:rsidR="00844716" w:rsidRPr="00CF3F1C" w:rsidRDefault="00844716" w:rsidP="007E4D04">
            <w:pPr>
              <w:pStyle w:val="SAPSecurityLevel"/>
            </w:pPr>
            <w:bookmarkStart w:id="1" w:name="securitylevel"/>
            <w:r w:rsidRPr="00CF3F1C">
              <w:t>public</w:t>
            </w:r>
            <w:bookmarkEnd w:id="1"/>
          </w:p>
        </w:tc>
      </w:tr>
      <w:tr w:rsidR="00844716" w:rsidTr="007E4D04">
        <w:trPr>
          <w:trHeight w:hRule="exact" w:val="2402"/>
        </w:trPr>
        <w:tc>
          <w:tcPr>
            <w:tcW w:w="4962" w:type="dxa"/>
            <w:vMerge/>
            <w:tcBorders>
              <w:top w:val="nil"/>
              <w:bottom w:val="nil"/>
              <w:right w:val="nil"/>
            </w:tcBorders>
            <w:shd w:val="clear" w:color="auto" w:fill="F0AB00"/>
            <w:tcMar>
              <w:top w:w="113" w:type="dxa"/>
            </w:tcMar>
          </w:tcPr>
          <w:p w:rsidR="00844716" w:rsidRDefault="00844716" w:rsidP="007E4D04">
            <w:pPr>
              <w:pStyle w:val="SAPCollateralType"/>
            </w:pPr>
          </w:p>
        </w:tc>
        <w:tc>
          <w:tcPr>
            <w:tcW w:w="9383" w:type="dxa"/>
            <w:tcBorders>
              <w:top w:val="nil"/>
              <w:left w:val="nil"/>
              <w:bottom w:val="nil"/>
            </w:tcBorders>
            <w:shd w:val="clear" w:color="auto" w:fill="F0AB00"/>
            <w:tcMar>
              <w:top w:w="113" w:type="dxa"/>
            </w:tcMar>
          </w:tcPr>
          <w:p w:rsidR="00844716" w:rsidRDefault="00844716" w:rsidP="007E4D04">
            <w:pPr>
              <w:pStyle w:val="SAPMainTitle"/>
            </w:pPr>
            <w:bookmarkStart w:id="2" w:name="maintitle"/>
            <w:r>
              <w:t>Treasury Workstation Cash Integration (34P_DE)</w:t>
            </w:r>
            <w:bookmarkEnd w:id="2"/>
          </w:p>
          <w:p w:rsidR="00844716" w:rsidRDefault="00844716" w:rsidP="007E4D04">
            <w:pPr>
              <w:pStyle w:val="SAPMainTitle"/>
            </w:pPr>
          </w:p>
        </w:tc>
      </w:tr>
    </w:tbl>
    <w:p w:rsidR="00844716" w:rsidRPr="009B6859" w:rsidRDefault="00844716" w:rsidP="00A33D78">
      <w:pPr>
        <w:pStyle w:val="SAPKeyblockTitle"/>
      </w:pPr>
      <w:r w:rsidRPr="009B6859">
        <w:t>Table of Contents</w:t>
      </w:r>
    </w:p>
    <w:p w:rsidR="00844716" w:rsidRDefault="0084471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6128" w:history="1">
        <w:r w:rsidRPr="00A04723">
          <w:rPr>
            <w:rStyle w:val="Hyperlink"/>
            <w:noProof/>
          </w:rPr>
          <w:t>1</w:t>
        </w:r>
        <w:r>
          <w:rPr>
            <w:rFonts w:asciiTheme="minorHAnsi" w:eastAsiaTheme="minorEastAsia" w:hAnsiTheme="minorHAnsi" w:cstheme="minorBidi"/>
            <w:noProof/>
            <w:sz w:val="22"/>
            <w:szCs w:val="22"/>
          </w:rPr>
          <w:tab/>
        </w:r>
        <w:r w:rsidRPr="00A04723">
          <w:rPr>
            <w:rStyle w:val="Hyperlink"/>
            <w:noProof/>
          </w:rPr>
          <w:t>Purpose</w:t>
        </w:r>
        <w:r>
          <w:rPr>
            <w:noProof/>
            <w:webHidden/>
          </w:rPr>
          <w:tab/>
        </w:r>
        <w:r>
          <w:rPr>
            <w:noProof/>
            <w:webHidden/>
          </w:rPr>
          <w:fldChar w:fldCharType="begin"/>
        </w:r>
        <w:r>
          <w:rPr>
            <w:noProof/>
            <w:webHidden/>
          </w:rPr>
          <w:instrText xml:space="preserve"> PAGEREF _Toc51136128 \h </w:instrText>
        </w:r>
        <w:r>
          <w:rPr>
            <w:noProof/>
            <w:webHidden/>
          </w:rPr>
        </w:r>
        <w:r>
          <w:rPr>
            <w:noProof/>
            <w:webHidden/>
          </w:rPr>
          <w:fldChar w:fldCharType="separate"/>
        </w:r>
        <w:r>
          <w:rPr>
            <w:noProof/>
            <w:webHidden/>
          </w:rPr>
          <w:t>3</w:t>
        </w:r>
        <w:r>
          <w:rPr>
            <w:noProof/>
            <w:webHidden/>
          </w:rPr>
          <w:fldChar w:fldCharType="end"/>
        </w:r>
      </w:hyperlink>
    </w:p>
    <w:p w:rsidR="00844716" w:rsidRDefault="00844716">
      <w:pPr>
        <w:pStyle w:val="TOC1"/>
        <w:rPr>
          <w:rFonts w:asciiTheme="minorHAnsi" w:eastAsiaTheme="minorEastAsia" w:hAnsiTheme="minorHAnsi" w:cstheme="minorBidi"/>
          <w:noProof/>
          <w:sz w:val="22"/>
          <w:szCs w:val="22"/>
        </w:rPr>
      </w:pPr>
      <w:hyperlink w:anchor="_Toc51136129" w:history="1">
        <w:r w:rsidRPr="00A04723">
          <w:rPr>
            <w:rStyle w:val="Hyperlink"/>
            <w:noProof/>
          </w:rPr>
          <w:t>2</w:t>
        </w:r>
        <w:r>
          <w:rPr>
            <w:rFonts w:asciiTheme="minorHAnsi" w:eastAsiaTheme="minorEastAsia" w:hAnsiTheme="minorHAnsi" w:cstheme="minorBidi"/>
            <w:noProof/>
            <w:sz w:val="22"/>
            <w:szCs w:val="22"/>
          </w:rPr>
          <w:tab/>
        </w:r>
        <w:r w:rsidRPr="00A04723">
          <w:rPr>
            <w:rStyle w:val="Hyperlink"/>
            <w:noProof/>
          </w:rPr>
          <w:t>Prerequisites</w:t>
        </w:r>
        <w:r>
          <w:rPr>
            <w:noProof/>
            <w:webHidden/>
          </w:rPr>
          <w:tab/>
        </w:r>
        <w:r>
          <w:rPr>
            <w:noProof/>
            <w:webHidden/>
          </w:rPr>
          <w:fldChar w:fldCharType="begin"/>
        </w:r>
        <w:r>
          <w:rPr>
            <w:noProof/>
            <w:webHidden/>
          </w:rPr>
          <w:instrText xml:space="preserve"> PAGEREF _Toc51136129 \h </w:instrText>
        </w:r>
        <w:r>
          <w:rPr>
            <w:noProof/>
            <w:webHidden/>
          </w:rPr>
        </w:r>
        <w:r>
          <w:rPr>
            <w:noProof/>
            <w:webHidden/>
          </w:rPr>
          <w:fldChar w:fldCharType="separate"/>
        </w:r>
        <w:r>
          <w:rPr>
            <w:noProof/>
            <w:webHidden/>
          </w:rPr>
          <w:t>4</w:t>
        </w:r>
        <w:r>
          <w:rPr>
            <w:noProof/>
            <w:webHidden/>
          </w:rPr>
          <w:fldChar w:fldCharType="end"/>
        </w:r>
      </w:hyperlink>
    </w:p>
    <w:p w:rsidR="00844716" w:rsidRDefault="00844716">
      <w:pPr>
        <w:pStyle w:val="TOC2"/>
        <w:rPr>
          <w:rFonts w:asciiTheme="minorHAnsi" w:eastAsiaTheme="minorEastAsia" w:hAnsiTheme="minorHAnsi" w:cstheme="minorBidi"/>
          <w:noProof/>
          <w:sz w:val="22"/>
          <w:szCs w:val="22"/>
        </w:rPr>
      </w:pPr>
      <w:hyperlink w:anchor="_Toc51136130" w:history="1">
        <w:r w:rsidRPr="00A04723">
          <w:rPr>
            <w:rStyle w:val="Hyperlink"/>
            <w:noProof/>
          </w:rPr>
          <w:t>2.1</w:t>
        </w:r>
        <w:r>
          <w:rPr>
            <w:rFonts w:asciiTheme="minorHAnsi" w:eastAsiaTheme="minorEastAsia" w:hAnsiTheme="minorHAnsi" w:cstheme="minorBidi"/>
            <w:noProof/>
            <w:sz w:val="22"/>
            <w:szCs w:val="22"/>
          </w:rPr>
          <w:tab/>
        </w:r>
        <w:r w:rsidRPr="00A04723">
          <w:rPr>
            <w:rStyle w:val="Hyperlink"/>
            <w:noProof/>
          </w:rPr>
          <w:t>System Access</w:t>
        </w:r>
        <w:r>
          <w:rPr>
            <w:noProof/>
            <w:webHidden/>
          </w:rPr>
          <w:tab/>
        </w:r>
        <w:r>
          <w:rPr>
            <w:noProof/>
            <w:webHidden/>
          </w:rPr>
          <w:fldChar w:fldCharType="begin"/>
        </w:r>
        <w:r>
          <w:rPr>
            <w:noProof/>
            <w:webHidden/>
          </w:rPr>
          <w:instrText xml:space="preserve"> PAGEREF _Toc51136130 \h </w:instrText>
        </w:r>
        <w:r>
          <w:rPr>
            <w:noProof/>
            <w:webHidden/>
          </w:rPr>
        </w:r>
        <w:r>
          <w:rPr>
            <w:noProof/>
            <w:webHidden/>
          </w:rPr>
          <w:fldChar w:fldCharType="separate"/>
        </w:r>
        <w:r>
          <w:rPr>
            <w:noProof/>
            <w:webHidden/>
          </w:rPr>
          <w:t>4</w:t>
        </w:r>
        <w:r>
          <w:rPr>
            <w:noProof/>
            <w:webHidden/>
          </w:rPr>
          <w:fldChar w:fldCharType="end"/>
        </w:r>
      </w:hyperlink>
    </w:p>
    <w:p w:rsidR="00844716" w:rsidRDefault="00844716">
      <w:pPr>
        <w:pStyle w:val="TOC2"/>
        <w:rPr>
          <w:rFonts w:asciiTheme="minorHAnsi" w:eastAsiaTheme="minorEastAsia" w:hAnsiTheme="minorHAnsi" w:cstheme="minorBidi"/>
          <w:noProof/>
          <w:sz w:val="22"/>
          <w:szCs w:val="22"/>
        </w:rPr>
      </w:pPr>
      <w:hyperlink w:anchor="_Toc51136131" w:history="1">
        <w:r w:rsidRPr="00A04723">
          <w:rPr>
            <w:rStyle w:val="Hyperlink"/>
            <w:noProof/>
          </w:rPr>
          <w:t>2.2</w:t>
        </w:r>
        <w:r>
          <w:rPr>
            <w:rFonts w:asciiTheme="minorHAnsi" w:eastAsiaTheme="minorEastAsia" w:hAnsiTheme="minorHAnsi" w:cstheme="minorBidi"/>
            <w:noProof/>
            <w:sz w:val="22"/>
            <w:szCs w:val="22"/>
          </w:rPr>
          <w:tab/>
        </w:r>
        <w:r w:rsidRPr="00A04723">
          <w:rPr>
            <w:rStyle w:val="Hyperlink"/>
            <w:noProof/>
          </w:rPr>
          <w:t>Roles</w:t>
        </w:r>
        <w:r>
          <w:rPr>
            <w:noProof/>
            <w:webHidden/>
          </w:rPr>
          <w:tab/>
        </w:r>
        <w:r>
          <w:rPr>
            <w:noProof/>
            <w:webHidden/>
          </w:rPr>
          <w:fldChar w:fldCharType="begin"/>
        </w:r>
        <w:r>
          <w:rPr>
            <w:noProof/>
            <w:webHidden/>
          </w:rPr>
          <w:instrText xml:space="preserve"> PAGEREF _Toc51136131 \h </w:instrText>
        </w:r>
        <w:r>
          <w:rPr>
            <w:noProof/>
            <w:webHidden/>
          </w:rPr>
        </w:r>
        <w:r>
          <w:rPr>
            <w:noProof/>
            <w:webHidden/>
          </w:rPr>
          <w:fldChar w:fldCharType="separate"/>
        </w:r>
        <w:r>
          <w:rPr>
            <w:noProof/>
            <w:webHidden/>
          </w:rPr>
          <w:t>4</w:t>
        </w:r>
        <w:r>
          <w:rPr>
            <w:noProof/>
            <w:webHidden/>
          </w:rPr>
          <w:fldChar w:fldCharType="end"/>
        </w:r>
      </w:hyperlink>
    </w:p>
    <w:p w:rsidR="00844716" w:rsidRDefault="00844716">
      <w:pPr>
        <w:pStyle w:val="TOC2"/>
        <w:rPr>
          <w:rFonts w:asciiTheme="minorHAnsi" w:eastAsiaTheme="minorEastAsia" w:hAnsiTheme="minorHAnsi" w:cstheme="minorBidi"/>
          <w:noProof/>
          <w:sz w:val="22"/>
          <w:szCs w:val="22"/>
        </w:rPr>
      </w:pPr>
      <w:hyperlink w:anchor="_Toc51136132" w:history="1">
        <w:r w:rsidRPr="00A04723">
          <w:rPr>
            <w:rStyle w:val="Hyperlink"/>
            <w:noProof/>
          </w:rPr>
          <w:t>2.3</w:t>
        </w:r>
        <w:r>
          <w:rPr>
            <w:rFonts w:asciiTheme="minorHAnsi" w:eastAsiaTheme="minorEastAsia" w:hAnsiTheme="minorHAnsi" w:cstheme="minorBidi"/>
            <w:noProof/>
            <w:sz w:val="22"/>
            <w:szCs w:val="22"/>
          </w:rPr>
          <w:tab/>
        </w:r>
        <w:r w:rsidRPr="00A04723">
          <w:rPr>
            <w:rStyle w:val="Hyperlink"/>
            <w:noProof/>
          </w:rPr>
          <w:t>Master Data, Organizational Data, and Other Data</w:t>
        </w:r>
        <w:r>
          <w:rPr>
            <w:noProof/>
            <w:webHidden/>
          </w:rPr>
          <w:tab/>
        </w:r>
        <w:r>
          <w:rPr>
            <w:noProof/>
            <w:webHidden/>
          </w:rPr>
          <w:fldChar w:fldCharType="begin"/>
        </w:r>
        <w:r>
          <w:rPr>
            <w:noProof/>
            <w:webHidden/>
          </w:rPr>
          <w:instrText xml:space="preserve"> PAGEREF _Toc51136132 \h </w:instrText>
        </w:r>
        <w:r>
          <w:rPr>
            <w:noProof/>
            <w:webHidden/>
          </w:rPr>
        </w:r>
        <w:r>
          <w:rPr>
            <w:noProof/>
            <w:webHidden/>
          </w:rPr>
          <w:fldChar w:fldCharType="separate"/>
        </w:r>
        <w:r>
          <w:rPr>
            <w:noProof/>
            <w:webHidden/>
          </w:rPr>
          <w:t>5</w:t>
        </w:r>
        <w:r>
          <w:rPr>
            <w:noProof/>
            <w:webHidden/>
          </w:rPr>
          <w:fldChar w:fldCharType="end"/>
        </w:r>
      </w:hyperlink>
    </w:p>
    <w:p w:rsidR="00844716" w:rsidRDefault="00844716">
      <w:pPr>
        <w:pStyle w:val="TOC2"/>
        <w:rPr>
          <w:rFonts w:asciiTheme="minorHAnsi" w:eastAsiaTheme="minorEastAsia" w:hAnsiTheme="minorHAnsi" w:cstheme="minorBidi"/>
          <w:noProof/>
          <w:sz w:val="22"/>
          <w:szCs w:val="22"/>
        </w:rPr>
      </w:pPr>
      <w:hyperlink w:anchor="_Toc51136133" w:history="1">
        <w:r w:rsidRPr="00A04723">
          <w:rPr>
            <w:rStyle w:val="Hyperlink"/>
            <w:noProof/>
          </w:rPr>
          <w:t>2.4</w:t>
        </w:r>
        <w:r>
          <w:rPr>
            <w:rFonts w:asciiTheme="minorHAnsi" w:eastAsiaTheme="minorEastAsia" w:hAnsiTheme="minorHAnsi" w:cstheme="minorBidi"/>
            <w:noProof/>
            <w:sz w:val="22"/>
            <w:szCs w:val="22"/>
          </w:rPr>
          <w:tab/>
        </w:r>
        <w:r w:rsidRPr="00A04723">
          <w:rPr>
            <w:rStyle w:val="Hyperlink"/>
            <w:noProof/>
          </w:rPr>
          <w:t>Preliminary Steps</w:t>
        </w:r>
        <w:r>
          <w:rPr>
            <w:noProof/>
            <w:webHidden/>
          </w:rPr>
          <w:tab/>
        </w:r>
        <w:r>
          <w:rPr>
            <w:noProof/>
            <w:webHidden/>
          </w:rPr>
          <w:fldChar w:fldCharType="begin"/>
        </w:r>
        <w:r>
          <w:rPr>
            <w:noProof/>
            <w:webHidden/>
          </w:rPr>
          <w:instrText xml:space="preserve"> PAGEREF _Toc51136133 \h </w:instrText>
        </w:r>
        <w:r>
          <w:rPr>
            <w:noProof/>
            <w:webHidden/>
          </w:rPr>
        </w:r>
        <w:r>
          <w:rPr>
            <w:noProof/>
            <w:webHidden/>
          </w:rPr>
          <w:fldChar w:fldCharType="separate"/>
        </w:r>
        <w:r>
          <w:rPr>
            <w:noProof/>
            <w:webHidden/>
          </w:rPr>
          <w:t>5</w:t>
        </w:r>
        <w:r>
          <w:rPr>
            <w:noProof/>
            <w:webHidden/>
          </w:rPr>
          <w:fldChar w:fldCharType="end"/>
        </w:r>
      </w:hyperlink>
    </w:p>
    <w:p w:rsidR="00844716" w:rsidRDefault="00844716">
      <w:pPr>
        <w:pStyle w:val="TOC3"/>
        <w:rPr>
          <w:rFonts w:asciiTheme="minorHAnsi" w:eastAsiaTheme="minorEastAsia" w:hAnsiTheme="minorHAnsi" w:cstheme="minorBidi"/>
          <w:noProof/>
          <w:sz w:val="22"/>
          <w:szCs w:val="22"/>
        </w:rPr>
      </w:pPr>
      <w:hyperlink w:anchor="_Toc51136134" w:history="1">
        <w:r w:rsidRPr="00A04723">
          <w:rPr>
            <w:rStyle w:val="Hyperlink"/>
            <w:noProof/>
          </w:rPr>
          <w:t>2.4.1</w:t>
        </w:r>
        <w:r>
          <w:rPr>
            <w:rFonts w:asciiTheme="minorHAnsi" w:eastAsiaTheme="minorEastAsia" w:hAnsiTheme="minorHAnsi" w:cstheme="minorBidi"/>
            <w:noProof/>
            <w:sz w:val="22"/>
            <w:szCs w:val="22"/>
          </w:rPr>
          <w:tab/>
        </w:r>
        <w:r w:rsidRPr="00A04723">
          <w:rPr>
            <w:rStyle w:val="Hyperlink"/>
            <w:noProof/>
          </w:rPr>
          <w:t>Define Basic Settings</w:t>
        </w:r>
        <w:r>
          <w:rPr>
            <w:noProof/>
            <w:webHidden/>
          </w:rPr>
          <w:tab/>
        </w:r>
        <w:r>
          <w:rPr>
            <w:noProof/>
            <w:webHidden/>
          </w:rPr>
          <w:fldChar w:fldCharType="begin"/>
        </w:r>
        <w:r>
          <w:rPr>
            <w:noProof/>
            <w:webHidden/>
          </w:rPr>
          <w:instrText xml:space="preserve"> PAGEREF _Toc51136134 \h </w:instrText>
        </w:r>
        <w:r>
          <w:rPr>
            <w:noProof/>
            <w:webHidden/>
          </w:rPr>
        </w:r>
        <w:r>
          <w:rPr>
            <w:noProof/>
            <w:webHidden/>
          </w:rPr>
          <w:fldChar w:fldCharType="separate"/>
        </w:r>
        <w:r>
          <w:rPr>
            <w:noProof/>
            <w:webHidden/>
          </w:rPr>
          <w:t>5</w:t>
        </w:r>
        <w:r>
          <w:rPr>
            <w:noProof/>
            <w:webHidden/>
          </w:rPr>
          <w:fldChar w:fldCharType="end"/>
        </w:r>
      </w:hyperlink>
    </w:p>
    <w:p w:rsidR="00844716" w:rsidRDefault="00844716">
      <w:pPr>
        <w:pStyle w:val="TOC1"/>
        <w:rPr>
          <w:rFonts w:asciiTheme="minorHAnsi" w:eastAsiaTheme="minorEastAsia" w:hAnsiTheme="minorHAnsi" w:cstheme="minorBidi"/>
          <w:noProof/>
          <w:sz w:val="22"/>
          <w:szCs w:val="22"/>
        </w:rPr>
      </w:pPr>
      <w:hyperlink w:anchor="_Toc51136135" w:history="1">
        <w:r w:rsidRPr="00A04723">
          <w:rPr>
            <w:rStyle w:val="Hyperlink"/>
            <w:noProof/>
          </w:rPr>
          <w:t>3</w:t>
        </w:r>
        <w:r>
          <w:rPr>
            <w:rFonts w:asciiTheme="minorHAnsi" w:eastAsiaTheme="minorEastAsia" w:hAnsiTheme="minorHAnsi" w:cstheme="minorBidi"/>
            <w:noProof/>
            <w:sz w:val="22"/>
            <w:szCs w:val="22"/>
          </w:rPr>
          <w:tab/>
        </w:r>
        <w:r w:rsidRPr="00A04723">
          <w:rPr>
            <w:rStyle w:val="Hyperlink"/>
            <w:noProof/>
          </w:rPr>
          <w:t>Overview Table</w:t>
        </w:r>
        <w:r>
          <w:rPr>
            <w:noProof/>
            <w:webHidden/>
          </w:rPr>
          <w:tab/>
        </w:r>
        <w:r>
          <w:rPr>
            <w:noProof/>
            <w:webHidden/>
          </w:rPr>
          <w:fldChar w:fldCharType="begin"/>
        </w:r>
        <w:r>
          <w:rPr>
            <w:noProof/>
            <w:webHidden/>
          </w:rPr>
          <w:instrText xml:space="preserve"> PAGEREF _Toc51136135 \h </w:instrText>
        </w:r>
        <w:r>
          <w:rPr>
            <w:noProof/>
            <w:webHidden/>
          </w:rPr>
        </w:r>
        <w:r>
          <w:rPr>
            <w:noProof/>
            <w:webHidden/>
          </w:rPr>
          <w:fldChar w:fldCharType="separate"/>
        </w:r>
        <w:r>
          <w:rPr>
            <w:noProof/>
            <w:webHidden/>
          </w:rPr>
          <w:t>7</w:t>
        </w:r>
        <w:r>
          <w:rPr>
            <w:noProof/>
            <w:webHidden/>
          </w:rPr>
          <w:fldChar w:fldCharType="end"/>
        </w:r>
      </w:hyperlink>
    </w:p>
    <w:p w:rsidR="00844716" w:rsidRDefault="00844716">
      <w:pPr>
        <w:pStyle w:val="TOC1"/>
        <w:rPr>
          <w:rFonts w:asciiTheme="minorHAnsi" w:eastAsiaTheme="minorEastAsia" w:hAnsiTheme="minorHAnsi" w:cstheme="minorBidi"/>
          <w:noProof/>
          <w:sz w:val="22"/>
          <w:szCs w:val="22"/>
        </w:rPr>
      </w:pPr>
      <w:hyperlink w:anchor="_Toc51136136" w:history="1">
        <w:r w:rsidRPr="00A04723">
          <w:rPr>
            <w:rStyle w:val="Hyperlink"/>
            <w:noProof/>
          </w:rPr>
          <w:t>4</w:t>
        </w:r>
        <w:r>
          <w:rPr>
            <w:rFonts w:asciiTheme="minorHAnsi" w:eastAsiaTheme="minorEastAsia" w:hAnsiTheme="minorHAnsi" w:cstheme="minorBidi"/>
            <w:noProof/>
            <w:sz w:val="22"/>
            <w:szCs w:val="22"/>
          </w:rPr>
          <w:tab/>
        </w:r>
        <w:r w:rsidRPr="00A04723">
          <w:rPr>
            <w:rStyle w:val="Hyperlink"/>
            <w:noProof/>
          </w:rPr>
          <w:t>Test Procedures</w:t>
        </w:r>
        <w:r>
          <w:rPr>
            <w:noProof/>
            <w:webHidden/>
          </w:rPr>
          <w:tab/>
        </w:r>
        <w:r>
          <w:rPr>
            <w:noProof/>
            <w:webHidden/>
          </w:rPr>
          <w:fldChar w:fldCharType="begin"/>
        </w:r>
        <w:r>
          <w:rPr>
            <w:noProof/>
            <w:webHidden/>
          </w:rPr>
          <w:instrText xml:space="preserve"> PAGEREF _Toc51136136 \h </w:instrText>
        </w:r>
        <w:r>
          <w:rPr>
            <w:noProof/>
            <w:webHidden/>
          </w:rPr>
        </w:r>
        <w:r>
          <w:rPr>
            <w:noProof/>
            <w:webHidden/>
          </w:rPr>
          <w:fldChar w:fldCharType="separate"/>
        </w:r>
        <w:r>
          <w:rPr>
            <w:noProof/>
            <w:webHidden/>
          </w:rPr>
          <w:t>8</w:t>
        </w:r>
        <w:r>
          <w:rPr>
            <w:noProof/>
            <w:webHidden/>
          </w:rPr>
          <w:fldChar w:fldCharType="end"/>
        </w:r>
      </w:hyperlink>
    </w:p>
    <w:p w:rsidR="00844716" w:rsidRDefault="00844716">
      <w:pPr>
        <w:pStyle w:val="TOC2"/>
        <w:rPr>
          <w:rFonts w:asciiTheme="minorHAnsi" w:eastAsiaTheme="minorEastAsia" w:hAnsiTheme="minorHAnsi" w:cstheme="minorBidi"/>
          <w:noProof/>
          <w:sz w:val="22"/>
          <w:szCs w:val="22"/>
        </w:rPr>
      </w:pPr>
      <w:hyperlink w:anchor="_Toc51136137" w:history="1">
        <w:r w:rsidRPr="00A04723">
          <w:rPr>
            <w:rStyle w:val="Hyperlink"/>
            <w:noProof/>
          </w:rPr>
          <w:t>4.1</w:t>
        </w:r>
        <w:r>
          <w:rPr>
            <w:rFonts w:asciiTheme="minorHAnsi" w:eastAsiaTheme="minorEastAsia" w:hAnsiTheme="minorHAnsi" w:cstheme="minorBidi"/>
            <w:noProof/>
            <w:sz w:val="22"/>
            <w:szCs w:val="22"/>
          </w:rPr>
          <w:tab/>
        </w:r>
        <w:r w:rsidRPr="00A04723">
          <w:rPr>
            <w:rStyle w:val="Hyperlink"/>
            <w:noProof/>
          </w:rPr>
          <w:t>Hybrid Bank Account Management</w:t>
        </w:r>
        <w:r>
          <w:rPr>
            <w:noProof/>
            <w:webHidden/>
          </w:rPr>
          <w:tab/>
        </w:r>
        <w:r>
          <w:rPr>
            <w:noProof/>
            <w:webHidden/>
          </w:rPr>
          <w:fldChar w:fldCharType="begin"/>
        </w:r>
        <w:r>
          <w:rPr>
            <w:noProof/>
            <w:webHidden/>
          </w:rPr>
          <w:instrText xml:space="preserve"> PAGEREF _Toc51136137 \h </w:instrText>
        </w:r>
        <w:r>
          <w:rPr>
            <w:noProof/>
            <w:webHidden/>
          </w:rPr>
        </w:r>
        <w:r>
          <w:rPr>
            <w:noProof/>
            <w:webHidden/>
          </w:rPr>
          <w:fldChar w:fldCharType="separate"/>
        </w:r>
        <w:r>
          <w:rPr>
            <w:noProof/>
            <w:webHidden/>
          </w:rPr>
          <w:t>8</w:t>
        </w:r>
        <w:r>
          <w:rPr>
            <w:noProof/>
            <w:webHidden/>
          </w:rPr>
          <w:fldChar w:fldCharType="end"/>
        </w:r>
      </w:hyperlink>
    </w:p>
    <w:p w:rsidR="00844716" w:rsidRDefault="00844716">
      <w:pPr>
        <w:pStyle w:val="TOC3"/>
        <w:rPr>
          <w:rFonts w:asciiTheme="minorHAnsi" w:eastAsiaTheme="minorEastAsia" w:hAnsiTheme="minorHAnsi" w:cstheme="minorBidi"/>
          <w:noProof/>
          <w:sz w:val="22"/>
          <w:szCs w:val="22"/>
        </w:rPr>
      </w:pPr>
      <w:hyperlink w:anchor="_Toc51136138" w:history="1">
        <w:r w:rsidRPr="00A04723">
          <w:rPr>
            <w:rStyle w:val="Hyperlink"/>
            <w:noProof/>
          </w:rPr>
          <w:t>4.1.1</w:t>
        </w:r>
        <w:r>
          <w:rPr>
            <w:rFonts w:asciiTheme="minorHAnsi" w:eastAsiaTheme="minorEastAsia" w:hAnsiTheme="minorHAnsi" w:cstheme="minorBidi"/>
            <w:noProof/>
            <w:sz w:val="22"/>
            <w:szCs w:val="22"/>
          </w:rPr>
          <w:tab/>
        </w:r>
        <w:r w:rsidRPr="00A04723">
          <w:rPr>
            <w:rStyle w:val="Hyperlink"/>
            <w:noProof/>
          </w:rPr>
          <w:t>Replication from SAP S/4HANA On-premise to SAP S/4HANA Cloud</w:t>
        </w:r>
        <w:r>
          <w:rPr>
            <w:noProof/>
            <w:webHidden/>
          </w:rPr>
          <w:tab/>
        </w:r>
        <w:r>
          <w:rPr>
            <w:noProof/>
            <w:webHidden/>
          </w:rPr>
          <w:fldChar w:fldCharType="begin"/>
        </w:r>
        <w:r>
          <w:rPr>
            <w:noProof/>
            <w:webHidden/>
          </w:rPr>
          <w:instrText xml:space="preserve"> PAGEREF _Toc51136138 \h </w:instrText>
        </w:r>
        <w:r>
          <w:rPr>
            <w:noProof/>
            <w:webHidden/>
          </w:rPr>
        </w:r>
        <w:r>
          <w:rPr>
            <w:noProof/>
            <w:webHidden/>
          </w:rPr>
          <w:fldChar w:fldCharType="separate"/>
        </w:r>
        <w:r>
          <w:rPr>
            <w:noProof/>
            <w:webHidden/>
          </w:rPr>
          <w:t>8</w:t>
        </w:r>
        <w:r>
          <w:rPr>
            <w:noProof/>
            <w:webHidden/>
          </w:rPr>
          <w:fldChar w:fldCharType="end"/>
        </w:r>
      </w:hyperlink>
    </w:p>
    <w:p w:rsidR="00844716" w:rsidRDefault="00844716">
      <w:pPr>
        <w:pStyle w:val="TOC4"/>
        <w:rPr>
          <w:rFonts w:asciiTheme="minorHAnsi" w:eastAsiaTheme="minorEastAsia" w:hAnsiTheme="minorHAnsi" w:cstheme="minorBidi"/>
          <w:noProof/>
          <w:sz w:val="22"/>
          <w:szCs w:val="22"/>
        </w:rPr>
      </w:pPr>
      <w:hyperlink w:anchor="_Toc51136139" w:history="1">
        <w:r w:rsidRPr="00A04723">
          <w:rPr>
            <w:rStyle w:val="Hyperlink"/>
            <w:noProof/>
          </w:rPr>
          <w:t>4.1.1.1</w:t>
        </w:r>
        <w:r>
          <w:rPr>
            <w:rFonts w:asciiTheme="minorHAnsi" w:eastAsiaTheme="minorEastAsia" w:hAnsiTheme="minorHAnsi" w:cstheme="minorBidi"/>
            <w:noProof/>
            <w:sz w:val="22"/>
            <w:szCs w:val="22"/>
          </w:rPr>
          <w:tab/>
        </w:r>
        <w:r w:rsidRPr="00A04723">
          <w:rPr>
            <w:rStyle w:val="Hyperlink"/>
            <w:noProof/>
          </w:rPr>
          <w:t>Replicate House Bank from SAP S/4HANA On-premise to SAP S/4HANA Cloud</w:t>
        </w:r>
        <w:r>
          <w:rPr>
            <w:noProof/>
            <w:webHidden/>
          </w:rPr>
          <w:tab/>
        </w:r>
        <w:r>
          <w:rPr>
            <w:noProof/>
            <w:webHidden/>
          </w:rPr>
          <w:fldChar w:fldCharType="begin"/>
        </w:r>
        <w:r>
          <w:rPr>
            <w:noProof/>
            <w:webHidden/>
          </w:rPr>
          <w:instrText xml:space="preserve"> PAGEREF _Toc51136139 \h </w:instrText>
        </w:r>
        <w:r>
          <w:rPr>
            <w:noProof/>
            <w:webHidden/>
          </w:rPr>
        </w:r>
        <w:r>
          <w:rPr>
            <w:noProof/>
            <w:webHidden/>
          </w:rPr>
          <w:fldChar w:fldCharType="separate"/>
        </w:r>
        <w:r>
          <w:rPr>
            <w:noProof/>
            <w:webHidden/>
          </w:rPr>
          <w:t>8</w:t>
        </w:r>
        <w:r>
          <w:rPr>
            <w:noProof/>
            <w:webHidden/>
          </w:rPr>
          <w:fldChar w:fldCharType="end"/>
        </w:r>
      </w:hyperlink>
    </w:p>
    <w:p w:rsidR="00844716" w:rsidRDefault="00844716">
      <w:pPr>
        <w:pStyle w:val="TOC4"/>
        <w:rPr>
          <w:rFonts w:asciiTheme="minorHAnsi" w:eastAsiaTheme="minorEastAsia" w:hAnsiTheme="minorHAnsi" w:cstheme="minorBidi"/>
          <w:noProof/>
          <w:sz w:val="22"/>
          <w:szCs w:val="22"/>
        </w:rPr>
      </w:pPr>
      <w:hyperlink w:anchor="_Toc51136140" w:history="1">
        <w:r w:rsidRPr="00A04723">
          <w:rPr>
            <w:rStyle w:val="Hyperlink"/>
            <w:noProof/>
          </w:rPr>
          <w:t>4.1.1.2</w:t>
        </w:r>
        <w:r>
          <w:rPr>
            <w:rFonts w:asciiTheme="minorHAnsi" w:eastAsiaTheme="minorEastAsia" w:hAnsiTheme="minorHAnsi" w:cstheme="minorBidi"/>
            <w:noProof/>
            <w:sz w:val="22"/>
            <w:szCs w:val="22"/>
          </w:rPr>
          <w:tab/>
        </w:r>
        <w:r w:rsidRPr="00A04723">
          <w:rPr>
            <w:rStyle w:val="Hyperlink"/>
            <w:noProof/>
          </w:rPr>
          <w:t>Replicate Bank Account from SAP S/4HANA On-premise to SAP S/4HANA Cloud</w:t>
        </w:r>
        <w:r>
          <w:rPr>
            <w:noProof/>
            <w:webHidden/>
          </w:rPr>
          <w:tab/>
        </w:r>
        <w:r>
          <w:rPr>
            <w:noProof/>
            <w:webHidden/>
          </w:rPr>
          <w:fldChar w:fldCharType="begin"/>
        </w:r>
        <w:r>
          <w:rPr>
            <w:noProof/>
            <w:webHidden/>
          </w:rPr>
          <w:instrText xml:space="preserve"> PAGEREF _Toc51136140 \h </w:instrText>
        </w:r>
        <w:r>
          <w:rPr>
            <w:noProof/>
            <w:webHidden/>
          </w:rPr>
        </w:r>
        <w:r>
          <w:rPr>
            <w:noProof/>
            <w:webHidden/>
          </w:rPr>
          <w:fldChar w:fldCharType="separate"/>
        </w:r>
        <w:r>
          <w:rPr>
            <w:noProof/>
            <w:webHidden/>
          </w:rPr>
          <w:t>10</w:t>
        </w:r>
        <w:r>
          <w:rPr>
            <w:noProof/>
            <w:webHidden/>
          </w:rPr>
          <w:fldChar w:fldCharType="end"/>
        </w:r>
      </w:hyperlink>
    </w:p>
    <w:p w:rsidR="00844716" w:rsidRDefault="00844716">
      <w:pPr>
        <w:pStyle w:val="TOC3"/>
        <w:rPr>
          <w:rFonts w:asciiTheme="minorHAnsi" w:eastAsiaTheme="minorEastAsia" w:hAnsiTheme="minorHAnsi" w:cstheme="minorBidi"/>
          <w:noProof/>
          <w:sz w:val="22"/>
          <w:szCs w:val="22"/>
        </w:rPr>
      </w:pPr>
      <w:hyperlink w:anchor="_Toc51136141" w:history="1">
        <w:r w:rsidRPr="00A04723">
          <w:rPr>
            <w:rStyle w:val="Hyperlink"/>
            <w:noProof/>
          </w:rPr>
          <w:t>4.1.2</w:t>
        </w:r>
        <w:r>
          <w:rPr>
            <w:rFonts w:asciiTheme="minorHAnsi" w:eastAsiaTheme="minorEastAsia" w:hAnsiTheme="minorHAnsi" w:cstheme="minorBidi"/>
            <w:noProof/>
            <w:sz w:val="22"/>
            <w:szCs w:val="22"/>
          </w:rPr>
          <w:tab/>
        </w:r>
        <w:r w:rsidRPr="00A04723">
          <w:rPr>
            <w:rStyle w:val="Hyperlink"/>
            <w:noProof/>
          </w:rPr>
          <w:t>Monitor Replication</w:t>
        </w:r>
        <w:r>
          <w:rPr>
            <w:noProof/>
            <w:webHidden/>
          </w:rPr>
          <w:tab/>
        </w:r>
        <w:r>
          <w:rPr>
            <w:noProof/>
            <w:webHidden/>
          </w:rPr>
          <w:fldChar w:fldCharType="begin"/>
        </w:r>
        <w:r>
          <w:rPr>
            <w:noProof/>
            <w:webHidden/>
          </w:rPr>
          <w:instrText xml:space="preserve"> PAGEREF _Toc51136141 \h </w:instrText>
        </w:r>
        <w:r>
          <w:rPr>
            <w:noProof/>
            <w:webHidden/>
          </w:rPr>
        </w:r>
        <w:r>
          <w:rPr>
            <w:noProof/>
            <w:webHidden/>
          </w:rPr>
          <w:fldChar w:fldCharType="separate"/>
        </w:r>
        <w:r>
          <w:rPr>
            <w:noProof/>
            <w:webHidden/>
          </w:rPr>
          <w:t>12</w:t>
        </w:r>
        <w:r>
          <w:rPr>
            <w:noProof/>
            <w:webHidden/>
          </w:rPr>
          <w:fldChar w:fldCharType="end"/>
        </w:r>
      </w:hyperlink>
    </w:p>
    <w:p w:rsidR="00844716" w:rsidRDefault="00844716">
      <w:pPr>
        <w:pStyle w:val="TOC4"/>
        <w:rPr>
          <w:rFonts w:asciiTheme="minorHAnsi" w:eastAsiaTheme="minorEastAsia" w:hAnsiTheme="minorHAnsi" w:cstheme="minorBidi"/>
          <w:noProof/>
          <w:sz w:val="22"/>
          <w:szCs w:val="22"/>
        </w:rPr>
      </w:pPr>
      <w:hyperlink w:anchor="_Toc51136142" w:history="1">
        <w:r w:rsidRPr="00A04723">
          <w:rPr>
            <w:rStyle w:val="Hyperlink"/>
            <w:noProof/>
          </w:rPr>
          <w:t>4.1.2.1</w:t>
        </w:r>
        <w:r>
          <w:rPr>
            <w:rFonts w:asciiTheme="minorHAnsi" w:eastAsiaTheme="minorEastAsia" w:hAnsiTheme="minorHAnsi" w:cstheme="minorBidi"/>
            <w:noProof/>
            <w:sz w:val="22"/>
            <w:szCs w:val="22"/>
          </w:rPr>
          <w:tab/>
        </w:r>
        <w:r w:rsidRPr="00A04723">
          <w:rPr>
            <w:rStyle w:val="Hyperlink"/>
            <w:noProof/>
          </w:rPr>
          <w:t>Monitor House Bank Replication from SAP S/4HANA On-premise to SAP S/4HANA Cloud</w:t>
        </w:r>
        <w:r>
          <w:rPr>
            <w:noProof/>
            <w:webHidden/>
          </w:rPr>
          <w:tab/>
        </w:r>
        <w:r>
          <w:rPr>
            <w:noProof/>
            <w:webHidden/>
          </w:rPr>
          <w:fldChar w:fldCharType="begin"/>
        </w:r>
        <w:r>
          <w:rPr>
            <w:noProof/>
            <w:webHidden/>
          </w:rPr>
          <w:instrText xml:space="preserve"> PAGEREF _Toc51136142 \h </w:instrText>
        </w:r>
        <w:r>
          <w:rPr>
            <w:noProof/>
            <w:webHidden/>
          </w:rPr>
        </w:r>
        <w:r>
          <w:rPr>
            <w:noProof/>
            <w:webHidden/>
          </w:rPr>
          <w:fldChar w:fldCharType="separate"/>
        </w:r>
        <w:r>
          <w:rPr>
            <w:noProof/>
            <w:webHidden/>
          </w:rPr>
          <w:t>12</w:t>
        </w:r>
        <w:r>
          <w:rPr>
            <w:noProof/>
            <w:webHidden/>
          </w:rPr>
          <w:fldChar w:fldCharType="end"/>
        </w:r>
      </w:hyperlink>
    </w:p>
    <w:p w:rsidR="00844716" w:rsidRDefault="00844716">
      <w:pPr>
        <w:pStyle w:val="TOC4"/>
        <w:rPr>
          <w:rFonts w:asciiTheme="minorHAnsi" w:eastAsiaTheme="minorEastAsia" w:hAnsiTheme="minorHAnsi" w:cstheme="minorBidi"/>
          <w:noProof/>
          <w:sz w:val="22"/>
          <w:szCs w:val="22"/>
        </w:rPr>
      </w:pPr>
      <w:hyperlink w:anchor="_Toc51136143" w:history="1">
        <w:r w:rsidRPr="00A04723">
          <w:rPr>
            <w:rStyle w:val="Hyperlink"/>
            <w:noProof/>
          </w:rPr>
          <w:t>4.1.2.2</w:t>
        </w:r>
        <w:r>
          <w:rPr>
            <w:rFonts w:asciiTheme="minorHAnsi" w:eastAsiaTheme="minorEastAsia" w:hAnsiTheme="minorHAnsi" w:cstheme="minorBidi"/>
            <w:noProof/>
            <w:sz w:val="22"/>
            <w:szCs w:val="22"/>
          </w:rPr>
          <w:tab/>
        </w:r>
        <w:r w:rsidRPr="00A04723">
          <w:rPr>
            <w:rStyle w:val="Hyperlink"/>
            <w:noProof/>
          </w:rPr>
          <w:t>Monitor Bank Account Replication from SAP S/4HANA On-premise to SAP S/4HANA Cloud</w:t>
        </w:r>
        <w:r>
          <w:rPr>
            <w:noProof/>
            <w:webHidden/>
          </w:rPr>
          <w:tab/>
        </w:r>
        <w:r>
          <w:rPr>
            <w:noProof/>
            <w:webHidden/>
          </w:rPr>
          <w:fldChar w:fldCharType="begin"/>
        </w:r>
        <w:r>
          <w:rPr>
            <w:noProof/>
            <w:webHidden/>
          </w:rPr>
          <w:instrText xml:space="preserve"> PAGEREF _Toc51136143 \h </w:instrText>
        </w:r>
        <w:r>
          <w:rPr>
            <w:noProof/>
            <w:webHidden/>
          </w:rPr>
        </w:r>
        <w:r>
          <w:rPr>
            <w:noProof/>
            <w:webHidden/>
          </w:rPr>
          <w:fldChar w:fldCharType="separate"/>
        </w:r>
        <w:r>
          <w:rPr>
            <w:noProof/>
            <w:webHidden/>
          </w:rPr>
          <w:t>14</w:t>
        </w:r>
        <w:r>
          <w:rPr>
            <w:noProof/>
            <w:webHidden/>
          </w:rPr>
          <w:fldChar w:fldCharType="end"/>
        </w:r>
      </w:hyperlink>
    </w:p>
    <w:p w:rsidR="00844716" w:rsidRDefault="00844716">
      <w:pPr>
        <w:pStyle w:val="TOC1"/>
        <w:rPr>
          <w:rFonts w:asciiTheme="minorHAnsi" w:eastAsiaTheme="minorEastAsia" w:hAnsiTheme="minorHAnsi" w:cstheme="minorBidi"/>
          <w:noProof/>
          <w:sz w:val="22"/>
          <w:szCs w:val="22"/>
        </w:rPr>
      </w:pPr>
      <w:hyperlink w:anchor="_Toc51136144" w:history="1">
        <w:r w:rsidRPr="00A04723">
          <w:rPr>
            <w:rStyle w:val="Hyperlink"/>
            <w:noProof/>
          </w:rPr>
          <w:t>5</w:t>
        </w:r>
        <w:r>
          <w:rPr>
            <w:rFonts w:asciiTheme="minorHAnsi" w:eastAsiaTheme="minorEastAsia" w:hAnsiTheme="minorHAnsi" w:cstheme="minorBidi"/>
            <w:noProof/>
            <w:sz w:val="22"/>
            <w:szCs w:val="22"/>
          </w:rPr>
          <w:tab/>
        </w:r>
        <w:r w:rsidRPr="00A04723">
          <w:rPr>
            <w:rStyle w:val="Hyperlink"/>
            <w:noProof/>
          </w:rPr>
          <w:t>Appendix</w:t>
        </w:r>
        <w:r>
          <w:rPr>
            <w:noProof/>
            <w:webHidden/>
          </w:rPr>
          <w:tab/>
        </w:r>
        <w:r>
          <w:rPr>
            <w:noProof/>
            <w:webHidden/>
          </w:rPr>
          <w:fldChar w:fldCharType="begin"/>
        </w:r>
        <w:r>
          <w:rPr>
            <w:noProof/>
            <w:webHidden/>
          </w:rPr>
          <w:instrText xml:space="preserve"> PAGEREF _Toc51136144 \h </w:instrText>
        </w:r>
        <w:r>
          <w:rPr>
            <w:noProof/>
            <w:webHidden/>
          </w:rPr>
        </w:r>
        <w:r>
          <w:rPr>
            <w:noProof/>
            <w:webHidden/>
          </w:rPr>
          <w:fldChar w:fldCharType="separate"/>
        </w:r>
        <w:r>
          <w:rPr>
            <w:noProof/>
            <w:webHidden/>
          </w:rPr>
          <w:t>16</w:t>
        </w:r>
        <w:r>
          <w:rPr>
            <w:noProof/>
            <w:webHidden/>
          </w:rPr>
          <w:fldChar w:fldCharType="end"/>
        </w:r>
      </w:hyperlink>
    </w:p>
    <w:p w:rsidR="00844716" w:rsidRDefault="00844716">
      <w:pPr>
        <w:pStyle w:val="TOC2"/>
        <w:rPr>
          <w:rFonts w:asciiTheme="minorHAnsi" w:eastAsiaTheme="minorEastAsia" w:hAnsiTheme="minorHAnsi" w:cstheme="minorBidi"/>
          <w:noProof/>
          <w:sz w:val="22"/>
          <w:szCs w:val="22"/>
        </w:rPr>
      </w:pPr>
      <w:hyperlink w:anchor="_Toc51136145" w:history="1">
        <w:r w:rsidRPr="00A04723">
          <w:rPr>
            <w:rStyle w:val="Hyperlink"/>
            <w:noProof/>
          </w:rPr>
          <w:t>5.1</w:t>
        </w:r>
        <w:r>
          <w:rPr>
            <w:rFonts w:asciiTheme="minorHAnsi" w:eastAsiaTheme="minorEastAsia" w:hAnsiTheme="minorHAnsi" w:cstheme="minorBidi"/>
            <w:noProof/>
            <w:sz w:val="22"/>
            <w:szCs w:val="22"/>
          </w:rPr>
          <w:tab/>
        </w:r>
        <w:r w:rsidRPr="00A04723">
          <w:rPr>
            <w:rStyle w:val="Hyperlink"/>
            <w:noProof/>
          </w:rPr>
          <w:t>Succeeding Processes</w:t>
        </w:r>
        <w:r>
          <w:rPr>
            <w:noProof/>
            <w:webHidden/>
          </w:rPr>
          <w:tab/>
        </w:r>
        <w:r>
          <w:rPr>
            <w:noProof/>
            <w:webHidden/>
          </w:rPr>
          <w:fldChar w:fldCharType="begin"/>
        </w:r>
        <w:r>
          <w:rPr>
            <w:noProof/>
            <w:webHidden/>
          </w:rPr>
          <w:instrText xml:space="preserve"> PAGEREF _Toc51136145 \h </w:instrText>
        </w:r>
        <w:r>
          <w:rPr>
            <w:noProof/>
            <w:webHidden/>
          </w:rPr>
        </w:r>
        <w:r>
          <w:rPr>
            <w:noProof/>
            <w:webHidden/>
          </w:rPr>
          <w:fldChar w:fldCharType="separate"/>
        </w:r>
        <w:r>
          <w:rPr>
            <w:noProof/>
            <w:webHidden/>
          </w:rPr>
          <w:t>16</w:t>
        </w:r>
        <w:r>
          <w:rPr>
            <w:noProof/>
            <w:webHidden/>
          </w:rPr>
          <w:fldChar w:fldCharType="end"/>
        </w:r>
      </w:hyperlink>
    </w:p>
    <w:p w:rsidR="00844716" w:rsidRDefault="00844716" w:rsidP="00A33D78">
      <w:pPr>
        <w:tabs>
          <w:tab w:val="right" w:leader="dot" w:pos="14317"/>
        </w:tabs>
        <w:rPr>
          <w:rFonts w:ascii="BentonSans Bold" w:hAnsi="BentonSans Bold"/>
        </w:rPr>
      </w:pPr>
      <w:r>
        <w:rPr>
          <w:rFonts w:ascii="BentonSans Bold" w:hAnsi="BentonSans Bold"/>
        </w:rPr>
        <w:lastRenderedPageBreak/>
        <w:fldChar w:fldCharType="end"/>
      </w:r>
    </w:p>
    <w:p w:rsidR="00844716" w:rsidRPr="00A33D78" w:rsidRDefault="00844716" w:rsidP="00A33D78">
      <w:pPr>
        <w:spacing w:after="200" w:line="276" w:lineRule="auto"/>
        <w:rPr>
          <w:rFonts w:ascii="BentonSans Bold" w:hAnsi="BentonSans Bold"/>
        </w:rPr>
      </w:pPr>
    </w:p>
    <w:p w:rsidR="007D51E4" w:rsidRDefault="00844716">
      <w:pPr>
        <w:pStyle w:val="Heading1"/>
      </w:pPr>
      <w:bookmarkStart w:id="3" w:name="_Toc51136128"/>
      <w:r>
        <w:lastRenderedPageBreak/>
        <w:t>Purpose</w:t>
      </w:r>
      <w:bookmarkEnd w:id="0"/>
      <w:bookmarkEnd w:id="3"/>
    </w:p>
    <w:p w:rsidR="007D51E4" w:rsidRDefault="00844716">
      <w:r>
        <w:t xml:space="preserve">Treasury Workstation Cash Integration makes </w:t>
      </w:r>
      <w:r>
        <w:t>it possible for the SAP S/4HANA treasury workstation, normally set up in a group headquarters, to receive the cash flow data from any remote systems of the subsidiaries. This data is incorporated into the various cash reports (for example, Cash Position, C</w:t>
      </w:r>
      <w:r>
        <w:t>heck Cash Flow Items, and Cash Flow Analyzer) for the cash disposition analysis.</w:t>
      </w:r>
    </w:p>
    <w:p w:rsidR="007D51E4" w:rsidRDefault="00844716">
      <w:r>
        <w:t>With SAP S/4HANA Cloud or On-premise on either side of the communication, the house bank and account master data can be replicated from one end to the other.</w:t>
      </w:r>
    </w:p>
    <w:p w:rsidR="007D51E4" w:rsidRDefault="00844716">
      <w:r>
        <w:t>This document pro</w:t>
      </w:r>
      <w:r>
        <w:t>vides a detailed procedure for testing this scope item after solution activation, reflecting the predefined scope of the solution. Each process step, report, or item is covered in its own section, providing the system interactions (test steps) in a table v</w:t>
      </w:r>
      <w:r>
        <w:t>iew. Steps that are not in scope of the process but are needed for testing are marked accordingly. Project-specific steps must be added.</w:t>
      </w:r>
    </w:p>
    <w:p w:rsidR="007D51E4" w:rsidRDefault="00844716">
      <w:pPr>
        <w:pStyle w:val="Heading1"/>
      </w:pPr>
      <w:bookmarkStart w:id="4" w:name="unique_2"/>
      <w:bookmarkStart w:id="5" w:name="_Toc51136129"/>
      <w:r>
        <w:lastRenderedPageBreak/>
        <w:t>Prerequisites</w:t>
      </w:r>
      <w:bookmarkEnd w:id="4"/>
      <w:bookmarkEnd w:id="5"/>
    </w:p>
    <w:p w:rsidR="007D51E4" w:rsidRDefault="00844716">
      <w:r>
        <w:t xml:space="preserve">This section summarizes all the prerequisites for conducting the test in terms of systems, users, master </w:t>
      </w:r>
      <w:r>
        <w:t>data, organizational data, other test data and business conditions.</w:t>
      </w:r>
    </w:p>
    <w:p w:rsidR="007D51E4" w:rsidRDefault="00844716">
      <w:pPr>
        <w:pStyle w:val="Heading2"/>
      </w:pPr>
      <w:bookmarkStart w:id="6" w:name="unique_3"/>
      <w:bookmarkStart w:id="7" w:name="_Toc51136130"/>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t>System</w:t>
            </w:r>
          </w:p>
        </w:tc>
        <w:tc>
          <w:tcPr>
            <w:tcW w:w="0" w:type="auto"/>
          </w:tcPr>
          <w:p w:rsidR="007D51E4" w:rsidRDefault="00844716">
            <w:pPr>
              <w:pStyle w:val="SAPTableHeader"/>
            </w:pPr>
            <w:r>
              <w:t>Details</w:t>
            </w:r>
          </w:p>
        </w:tc>
      </w:tr>
      <w:tr w:rsidR="007D51E4" w:rsidTr="00844716">
        <w:tc>
          <w:tcPr>
            <w:tcW w:w="0" w:type="auto"/>
          </w:tcPr>
          <w:p w:rsidR="007D51E4" w:rsidRDefault="00844716">
            <w:r>
              <w:t>System</w:t>
            </w:r>
          </w:p>
        </w:tc>
        <w:tc>
          <w:tcPr>
            <w:tcW w:w="0" w:type="auto"/>
          </w:tcPr>
          <w:p w:rsidR="007D51E4" w:rsidRDefault="00844716">
            <w:r>
              <w:t>Accessible via SAP Fiori launchpad. Your system administrator provides you with the URL to access the various apps assigned to your role.</w:t>
            </w:r>
          </w:p>
        </w:tc>
      </w:tr>
    </w:tbl>
    <w:p w:rsidR="007D51E4" w:rsidRDefault="00844716">
      <w:pPr>
        <w:pStyle w:val="Heading2"/>
      </w:pPr>
      <w:bookmarkStart w:id="8" w:name="unique_4"/>
      <w:bookmarkStart w:id="9" w:name="_Toc51136131"/>
      <w:r>
        <w:t>Roles</w:t>
      </w:r>
      <w:bookmarkEnd w:id="8"/>
      <w:bookmarkEnd w:id="9"/>
    </w:p>
    <w:p w:rsidR="00844716" w:rsidRDefault="00844716">
      <w:r>
        <w:t>Assign</w:t>
      </w:r>
      <w:r>
        <w:t xml:space="preserve"> the following business roles to your individual test users. Alternatively, if available, you can create business roles using the following spaces with pages and predefined apps for the SAP Fiori launchpad and assign the business roles to your individual t</w:t>
      </w:r>
      <w:r>
        <w:t>est users.</w:t>
      </w:r>
    </w:p>
    <w:p w:rsidR="00844716" w:rsidRDefault="00844716">
      <w:r>
        <w:rPr>
          <w:rStyle w:val="SAPEmphasis"/>
        </w:rPr>
        <w:t xml:space="preserve">Note </w:t>
      </w:r>
      <w:r>
        <w:t>These roles or spaces are examples provided by SAP. You can use them as templates to create your own roles or spaces.</w:t>
      </w:r>
    </w:p>
    <w:p w:rsidR="007D51E4" w:rsidRDefault="0084471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591"/>
        <w:gridCol w:w="3414"/>
        <w:gridCol w:w="2787"/>
        <w:gridCol w:w="2575"/>
        <w:gridCol w:w="804"/>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t>Name (Role)</w:t>
            </w:r>
          </w:p>
        </w:tc>
        <w:tc>
          <w:tcPr>
            <w:tcW w:w="0" w:type="auto"/>
          </w:tcPr>
          <w:p w:rsidR="007D51E4" w:rsidRDefault="00844716">
            <w:pPr>
              <w:pStyle w:val="SAPTableHeader"/>
            </w:pPr>
            <w:r>
              <w:t>ID (Role)</w:t>
            </w:r>
          </w:p>
        </w:tc>
        <w:tc>
          <w:tcPr>
            <w:tcW w:w="0" w:type="auto"/>
          </w:tcPr>
          <w:p w:rsidR="007D51E4" w:rsidRDefault="00844716">
            <w:pPr>
              <w:pStyle w:val="SAPTableHeader"/>
            </w:pPr>
            <w:r>
              <w:t>Description (Space)</w:t>
            </w:r>
          </w:p>
        </w:tc>
        <w:tc>
          <w:tcPr>
            <w:tcW w:w="0" w:type="auto"/>
          </w:tcPr>
          <w:p w:rsidR="007D51E4" w:rsidRDefault="00844716">
            <w:pPr>
              <w:pStyle w:val="SAPTableHeader"/>
            </w:pPr>
            <w:r>
              <w:t>ID (Space)</w:t>
            </w:r>
          </w:p>
        </w:tc>
        <w:tc>
          <w:tcPr>
            <w:tcW w:w="0" w:type="auto"/>
          </w:tcPr>
          <w:p w:rsidR="007D51E4" w:rsidRDefault="00844716">
            <w:pPr>
              <w:pStyle w:val="SAPTableHeader"/>
            </w:pPr>
            <w:r>
              <w:t>Log on</w:t>
            </w:r>
          </w:p>
        </w:tc>
      </w:tr>
      <w:tr w:rsidR="007D51E4" w:rsidTr="00844716">
        <w:tc>
          <w:tcPr>
            <w:tcW w:w="0" w:type="auto"/>
          </w:tcPr>
          <w:p w:rsidR="007D51E4" w:rsidRDefault="00844716">
            <w:r>
              <w:t>Cash Management Specialist</w:t>
            </w:r>
          </w:p>
        </w:tc>
        <w:tc>
          <w:tcPr>
            <w:tcW w:w="0" w:type="auto"/>
          </w:tcPr>
          <w:p w:rsidR="007D51E4" w:rsidRDefault="00844716">
            <w:r>
              <w:rPr>
                <w:rStyle w:val="SAPMonospace"/>
              </w:rPr>
              <w:t>SAP_BR_CASH_SPECIALIST</w:t>
            </w:r>
          </w:p>
        </w:tc>
        <w:tc>
          <w:tcPr>
            <w:tcW w:w="0" w:type="auto"/>
          </w:tcPr>
          <w:p w:rsidR="007D51E4" w:rsidRDefault="00844716">
            <w:r>
              <w:t>Cash Management</w:t>
            </w:r>
          </w:p>
        </w:tc>
        <w:tc>
          <w:tcPr>
            <w:tcW w:w="0" w:type="auto"/>
          </w:tcPr>
          <w:p w:rsidR="007D51E4" w:rsidRDefault="00844716">
            <w:r>
              <w:rPr>
                <w:rStyle w:val="SAPMonospace"/>
              </w:rPr>
              <w:t>SAP_BR_CASH_SPECIALIST</w:t>
            </w:r>
          </w:p>
        </w:tc>
        <w:tc>
          <w:tcPr>
            <w:tcW w:w="0" w:type="auto"/>
          </w:tcPr>
          <w:p w:rsidR="00000000" w:rsidRDefault="00844716"/>
        </w:tc>
      </w:tr>
      <w:tr w:rsidR="007D51E4" w:rsidTr="00844716">
        <w:tc>
          <w:tcPr>
            <w:tcW w:w="0" w:type="auto"/>
          </w:tcPr>
          <w:p w:rsidR="007D51E4" w:rsidRDefault="00844716">
            <w:r>
              <w:t>Cash Manager</w:t>
            </w:r>
          </w:p>
        </w:tc>
        <w:tc>
          <w:tcPr>
            <w:tcW w:w="0" w:type="auto"/>
          </w:tcPr>
          <w:p w:rsidR="007D51E4" w:rsidRDefault="00844716">
            <w:r>
              <w:rPr>
                <w:rStyle w:val="SAPMonospace"/>
              </w:rPr>
              <w:t>SAP_BR_CASH_MANAGER</w:t>
            </w:r>
          </w:p>
        </w:tc>
        <w:tc>
          <w:tcPr>
            <w:tcW w:w="0" w:type="auto"/>
          </w:tcPr>
          <w:p w:rsidR="007D51E4" w:rsidRDefault="00844716">
            <w:r>
              <w:t>Cash Management</w:t>
            </w:r>
          </w:p>
        </w:tc>
        <w:tc>
          <w:tcPr>
            <w:tcW w:w="0" w:type="auto"/>
          </w:tcPr>
          <w:p w:rsidR="007D51E4" w:rsidRDefault="00844716">
            <w:r>
              <w:rPr>
                <w:rStyle w:val="SAPMonospace"/>
              </w:rPr>
              <w:t>SAP_BR_CASH_MANAGER</w:t>
            </w:r>
          </w:p>
        </w:tc>
        <w:tc>
          <w:tcPr>
            <w:tcW w:w="0" w:type="auto"/>
          </w:tcPr>
          <w:p w:rsidR="00000000" w:rsidRDefault="00844716"/>
        </w:tc>
      </w:tr>
      <w:tr w:rsidR="007D51E4" w:rsidTr="00844716">
        <w:tc>
          <w:tcPr>
            <w:tcW w:w="0" w:type="auto"/>
          </w:tcPr>
          <w:p w:rsidR="007D51E4" w:rsidRDefault="00844716">
            <w:r>
              <w:t>Configuration Expert - Business Network Integration</w:t>
            </w:r>
          </w:p>
        </w:tc>
        <w:tc>
          <w:tcPr>
            <w:tcW w:w="0" w:type="auto"/>
          </w:tcPr>
          <w:p w:rsidR="007D51E4" w:rsidRDefault="00844716">
            <w:r>
              <w:rPr>
                <w:rStyle w:val="SAPMonospace"/>
              </w:rPr>
              <w:t>SAP_BR_CONF_EXPERT_BUS_NET_INT</w:t>
            </w:r>
          </w:p>
        </w:tc>
        <w:tc>
          <w:tcPr>
            <w:tcW w:w="0" w:type="auto"/>
          </w:tcPr>
          <w:p w:rsidR="007D51E4" w:rsidRDefault="007D51E4"/>
        </w:tc>
        <w:tc>
          <w:tcPr>
            <w:tcW w:w="0" w:type="auto"/>
          </w:tcPr>
          <w:p w:rsidR="007D51E4" w:rsidRDefault="007D51E4"/>
        </w:tc>
        <w:tc>
          <w:tcPr>
            <w:tcW w:w="0" w:type="auto"/>
          </w:tcPr>
          <w:p w:rsidR="00000000" w:rsidRDefault="00844716"/>
        </w:tc>
      </w:tr>
      <w:tr w:rsidR="007D51E4" w:rsidTr="00844716">
        <w:tc>
          <w:tcPr>
            <w:tcW w:w="0" w:type="auto"/>
          </w:tcPr>
          <w:p w:rsidR="007D51E4" w:rsidRDefault="00844716">
            <w:r>
              <w:t xml:space="preserve">Configuration Expert - </w:t>
            </w:r>
            <w:r>
              <w:t>Business Process Configuration</w:t>
            </w:r>
          </w:p>
        </w:tc>
        <w:tc>
          <w:tcPr>
            <w:tcW w:w="0" w:type="auto"/>
          </w:tcPr>
          <w:p w:rsidR="007D51E4" w:rsidRDefault="00844716">
            <w:r>
              <w:rPr>
                <w:rStyle w:val="SAPMonospace"/>
              </w:rPr>
              <w:t>SAP_BR_BPC_EXPERT</w:t>
            </w:r>
          </w:p>
        </w:tc>
        <w:tc>
          <w:tcPr>
            <w:tcW w:w="0" w:type="auto"/>
          </w:tcPr>
          <w:p w:rsidR="007D51E4" w:rsidRDefault="00844716">
            <w:r>
              <w:t>Business Process Configuration</w:t>
            </w:r>
          </w:p>
        </w:tc>
        <w:tc>
          <w:tcPr>
            <w:tcW w:w="0" w:type="auto"/>
          </w:tcPr>
          <w:p w:rsidR="007D51E4" w:rsidRDefault="00844716">
            <w:r>
              <w:rPr>
                <w:rStyle w:val="SAPMonospace"/>
              </w:rPr>
              <w:t>SAP_BR_BPC_EXPERT</w:t>
            </w:r>
          </w:p>
        </w:tc>
        <w:tc>
          <w:tcPr>
            <w:tcW w:w="0" w:type="auto"/>
          </w:tcPr>
          <w:p w:rsidR="00000000" w:rsidRDefault="00844716"/>
        </w:tc>
      </w:tr>
    </w:tbl>
    <w:p w:rsidR="007D51E4" w:rsidRDefault="00844716">
      <w:pPr>
        <w:pStyle w:val="Heading2"/>
      </w:pPr>
      <w:bookmarkStart w:id="10" w:name="unique_5"/>
      <w:bookmarkStart w:id="11" w:name="_Toc51136132"/>
      <w:r>
        <w:lastRenderedPageBreak/>
        <w:t>Master Data, Organizational Data, and Other Data</w:t>
      </w:r>
      <w:bookmarkEnd w:id="10"/>
      <w:bookmarkEnd w:id="11"/>
    </w:p>
    <w:p w:rsidR="007D51E4" w:rsidRDefault="00844716">
      <w:r>
        <w:rPr>
          <w:rStyle w:val="SAPEmphasis"/>
        </w:rPr>
        <w:t>Default Values</w:t>
      </w:r>
    </w:p>
    <w:p w:rsidR="007D51E4" w:rsidRDefault="00844716">
      <w:r>
        <w:t xml:space="preserve">The organizational structure and master data of your company have been created in your system during activation. The organizational structure reflects the structure of your company. These </w:t>
      </w:r>
      <w:r>
        <w:t>master data represent materials, customers, and vendors, for example, depending on the operational focus of your company.</w:t>
      </w:r>
    </w:p>
    <w:p w:rsidR="007D51E4" w:rsidRDefault="00844716">
      <w:r>
        <w:t>Use your own master data or the following sample data to go through the test procedure.</w:t>
      </w:r>
    </w:p>
    <w:p w:rsidR="007D51E4" w:rsidRDefault="00844716">
      <w:r>
        <w:t>The business process is enabled with this orga</w:t>
      </w:r>
      <w:r>
        <w:t>nization-specific master data, examples are provided in the next section.</w:t>
      </w:r>
    </w:p>
    <w:p w:rsidR="007D51E4" w:rsidRDefault="00844716">
      <w:r>
        <w:rPr>
          <w:rStyle w:val="SAPEmphasis"/>
        </w:rPr>
        <w:t>Operational Focus</w:t>
      </w:r>
    </w:p>
    <w:p w:rsidR="007D51E4" w:rsidRDefault="00844716">
      <w:r>
        <w:t>SAP Best Practices delivers standard values for more than one operational focus area, such as Services, Manufacturing, or Trade. This means that you may find more t</w:t>
      </w:r>
      <w:r>
        <w:t>han one master data table below. Use the master data that matches the operational focus of your company (Services, Manufacturing, or Trade).</w:t>
      </w:r>
    </w:p>
    <w:p w:rsidR="007D51E4" w:rsidRDefault="00844716">
      <w:r>
        <w:rPr>
          <w:rStyle w:val="SAPEmphasis"/>
        </w:rPr>
        <w:t xml:space="preserve">Note </w:t>
      </w:r>
      <w:r>
        <w:rPr>
          <w:rStyle w:val="SAPScreenElement"/>
        </w:rPr>
        <w:t>Additional Default Values</w:t>
      </w:r>
    </w:p>
    <w:p w:rsidR="007D51E4" w:rsidRDefault="00844716">
      <w:r>
        <w:t>You can test the scope item with other SAP Best Practices default values that have t</w:t>
      </w:r>
      <w:r>
        <w:t>he same characteristics.</w:t>
      </w:r>
    </w:p>
    <w:p w:rsidR="007D51E4" w:rsidRDefault="00844716">
      <w:r>
        <w:t>Check your SAP ECC system to find out which other material master data exists.</w:t>
      </w:r>
    </w:p>
    <w:p w:rsidR="007D51E4" w:rsidRDefault="00844716">
      <w:r>
        <w:rPr>
          <w:rStyle w:val="SAPEmphasis"/>
        </w:rPr>
        <w:t xml:space="preserve">Note </w:t>
      </w:r>
      <w:r>
        <w:rPr>
          <w:rStyle w:val="SAPScreenElement"/>
        </w:rPr>
        <w:t>Using Your Own Master Data</w:t>
      </w:r>
    </w:p>
    <w:p w:rsidR="007D51E4" w:rsidRDefault="00844716">
      <w:r>
        <w:t>You can also use customized values for any material or organizational data for which you have created master data. For m</w:t>
      </w:r>
      <w:r>
        <w:t>ore information on how to create master data, see the Master Data Procedures documentation.</w:t>
      </w:r>
    </w:p>
    <w:p w:rsidR="007D51E4" w:rsidRDefault="00844716">
      <w:r>
        <w:t>Use the following master data in the process steps described in this document:</w:t>
      </w:r>
    </w:p>
    <w:tbl>
      <w:tblPr>
        <w:tblStyle w:val="SAPStandardTable"/>
        <w:tblW w:w="0" w:type="auto"/>
        <w:tblLook w:val="0620" w:firstRow="1" w:lastRow="0" w:firstColumn="0" w:lastColumn="0" w:noHBand="1" w:noVBand="1"/>
      </w:tblPr>
      <w:tblGrid>
        <w:gridCol w:w="1491"/>
        <w:gridCol w:w="1428"/>
        <w:gridCol w:w="836"/>
        <w:gridCol w:w="1460"/>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t>Data</w:t>
            </w:r>
          </w:p>
        </w:tc>
        <w:tc>
          <w:tcPr>
            <w:tcW w:w="0" w:type="auto"/>
          </w:tcPr>
          <w:p w:rsidR="007D51E4" w:rsidRDefault="00844716">
            <w:pPr>
              <w:pStyle w:val="SAPTableHeader"/>
            </w:pPr>
            <w:r>
              <w:t>Sample Value</w:t>
            </w:r>
          </w:p>
        </w:tc>
        <w:tc>
          <w:tcPr>
            <w:tcW w:w="0" w:type="auto"/>
          </w:tcPr>
          <w:p w:rsidR="007D51E4" w:rsidRDefault="00844716">
            <w:pPr>
              <w:pStyle w:val="SAPTableHeader"/>
            </w:pPr>
            <w:r>
              <w:t>Details</w:t>
            </w:r>
          </w:p>
        </w:tc>
        <w:tc>
          <w:tcPr>
            <w:tcW w:w="0" w:type="auto"/>
          </w:tcPr>
          <w:p w:rsidR="007D51E4" w:rsidRDefault="00844716">
            <w:pPr>
              <w:pStyle w:val="SAPTableHeader"/>
            </w:pPr>
            <w:r>
              <w:t>Comments</w:t>
            </w:r>
          </w:p>
        </w:tc>
      </w:tr>
      <w:tr w:rsidR="007D51E4" w:rsidTr="00844716">
        <w:tc>
          <w:tcPr>
            <w:tcW w:w="0" w:type="auto"/>
          </w:tcPr>
          <w:p w:rsidR="007D51E4" w:rsidRDefault="00844716">
            <w:r>
              <w:t>Company Code</w:t>
            </w:r>
          </w:p>
        </w:tc>
        <w:tc>
          <w:tcPr>
            <w:tcW w:w="0" w:type="auto"/>
          </w:tcPr>
          <w:p w:rsidR="007D51E4" w:rsidRDefault="00844716">
            <w:r>
              <w:rPr>
                <w:rStyle w:val="SAPUserEntry"/>
              </w:rPr>
              <w:t>1010</w:t>
            </w:r>
          </w:p>
        </w:tc>
        <w:tc>
          <w:tcPr>
            <w:tcW w:w="0" w:type="auto"/>
          </w:tcPr>
          <w:p w:rsidR="007D51E4" w:rsidRDefault="007D51E4"/>
        </w:tc>
        <w:tc>
          <w:tcPr>
            <w:tcW w:w="0" w:type="auto"/>
          </w:tcPr>
          <w:p w:rsidR="007D51E4" w:rsidRDefault="00844716">
            <w:r>
              <w:t>Company code</w:t>
            </w:r>
          </w:p>
        </w:tc>
      </w:tr>
    </w:tbl>
    <w:p w:rsidR="007D51E4" w:rsidRDefault="00844716">
      <w:pPr>
        <w:pStyle w:val="Heading2"/>
      </w:pPr>
      <w:bookmarkStart w:id="12" w:name="d2e684"/>
      <w:bookmarkStart w:id="13" w:name="_Toc51136133"/>
      <w:r>
        <w:t xml:space="preserve">Preliminary </w:t>
      </w:r>
      <w:r>
        <w:t>Steps</w:t>
      </w:r>
      <w:bookmarkEnd w:id="12"/>
      <w:bookmarkEnd w:id="13"/>
    </w:p>
    <w:p w:rsidR="007D51E4" w:rsidRDefault="00844716">
      <w:pPr>
        <w:pStyle w:val="Heading3"/>
      </w:pPr>
      <w:bookmarkStart w:id="14" w:name="unique_6"/>
      <w:bookmarkStart w:id="15" w:name="_Toc51136134"/>
      <w:r>
        <w:t>Define Basic Settings</w:t>
      </w:r>
      <w:bookmarkEnd w:id="14"/>
      <w:bookmarkEnd w:id="15"/>
    </w:p>
    <w:p w:rsidR="007D51E4" w:rsidRDefault="00844716">
      <w:pPr>
        <w:pStyle w:val="SAPKeyblockTitle"/>
      </w:pPr>
      <w:r>
        <w:t>Use</w:t>
      </w:r>
    </w:p>
    <w:p w:rsidR="007D51E4" w:rsidRDefault="00844716">
      <w:r>
        <w:t xml:space="preserve">To use the bank master data integration functions, you must set the Cash Scope of </w:t>
      </w:r>
      <w:r>
        <w:rPr>
          <w:rStyle w:val="SAPScreenElement"/>
        </w:rPr>
        <w:t>General Setting for Cash Management</w:t>
      </w:r>
      <w:r>
        <w:t xml:space="preserve"> to </w:t>
      </w:r>
      <w:r>
        <w:rPr>
          <w:rStyle w:val="SAPScreenElement"/>
        </w:rPr>
        <w:t>Full Scope</w:t>
      </w:r>
      <w:r>
        <w:t>.</w:t>
      </w:r>
    </w:p>
    <w:p w:rsidR="007D51E4" w:rsidRDefault="00844716">
      <w:pPr>
        <w:pStyle w:val="SAPKeyblockTitle"/>
      </w:pPr>
      <w:r>
        <w:lastRenderedPageBreak/>
        <w:t>Procedure - On Premise</w:t>
      </w:r>
    </w:p>
    <w:tbl>
      <w:tblPr>
        <w:tblStyle w:val="SAPStandardTable"/>
        <w:tblW w:w="0" w:type="auto"/>
        <w:tblLook w:val="0620" w:firstRow="1" w:lastRow="0" w:firstColumn="0" w:lastColumn="0" w:noHBand="1" w:noVBand="1"/>
      </w:tblPr>
      <w:tblGrid>
        <w:gridCol w:w="968"/>
        <w:gridCol w:w="1797"/>
        <w:gridCol w:w="5887"/>
        <w:gridCol w:w="4003"/>
        <w:gridCol w:w="1516"/>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t>Test Step #</w:t>
            </w:r>
          </w:p>
        </w:tc>
        <w:tc>
          <w:tcPr>
            <w:tcW w:w="0" w:type="auto"/>
          </w:tcPr>
          <w:p w:rsidR="007D51E4" w:rsidRDefault="00844716">
            <w:pPr>
              <w:pStyle w:val="SAPTableHeader"/>
            </w:pPr>
            <w:r>
              <w:t>Test Step Name</w:t>
            </w:r>
          </w:p>
        </w:tc>
        <w:tc>
          <w:tcPr>
            <w:tcW w:w="0" w:type="auto"/>
          </w:tcPr>
          <w:p w:rsidR="007D51E4" w:rsidRDefault="00844716">
            <w:pPr>
              <w:pStyle w:val="SAPTableHeader"/>
            </w:pPr>
            <w:r>
              <w:t>Instruction</w:t>
            </w:r>
          </w:p>
        </w:tc>
        <w:tc>
          <w:tcPr>
            <w:tcW w:w="0" w:type="auto"/>
          </w:tcPr>
          <w:p w:rsidR="007D51E4" w:rsidRDefault="00844716">
            <w:pPr>
              <w:pStyle w:val="SAPTableHeader"/>
            </w:pPr>
            <w:r>
              <w:t>Expected Result</w:t>
            </w:r>
          </w:p>
        </w:tc>
        <w:tc>
          <w:tcPr>
            <w:tcW w:w="0" w:type="auto"/>
          </w:tcPr>
          <w:p w:rsidR="007D51E4" w:rsidRDefault="00844716">
            <w:pPr>
              <w:pStyle w:val="SAPTableHeader"/>
            </w:pPr>
            <w:r>
              <w:t>Pass / Fail /</w:t>
            </w:r>
            <w:r>
              <w:t xml:space="preserve"> Comment</w:t>
            </w:r>
          </w:p>
        </w:tc>
      </w:tr>
      <w:tr w:rsidR="007D51E4" w:rsidTr="00844716">
        <w:tc>
          <w:tcPr>
            <w:tcW w:w="0" w:type="auto"/>
          </w:tcPr>
          <w:p w:rsidR="007D51E4" w:rsidRDefault="00844716">
            <w:r>
              <w:t>1</w:t>
            </w:r>
          </w:p>
        </w:tc>
        <w:tc>
          <w:tcPr>
            <w:tcW w:w="0" w:type="auto"/>
          </w:tcPr>
          <w:p w:rsidR="007D51E4" w:rsidRDefault="00844716">
            <w:r>
              <w:rPr>
                <w:rStyle w:val="SAPEmphasis"/>
              </w:rPr>
              <w:t>Log On</w:t>
            </w:r>
          </w:p>
        </w:tc>
        <w:tc>
          <w:tcPr>
            <w:tcW w:w="0" w:type="auto"/>
          </w:tcPr>
          <w:p w:rsidR="007D51E4" w:rsidRDefault="00844716">
            <w:r>
              <w:t>Log on to your SAP S/4HANA on-premise system.</w:t>
            </w:r>
          </w:p>
        </w:tc>
        <w:tc>
          <w:tcPr>
            <w:tcW w:w="0" w:type="auto"/>
          </w:tcPr>
          <w:p w:rsidR="007D51E4" w:rsidRDefault="00844716">
            <w:r>
              <w:t>The SAP system displays.</w:t>
            </w:r>
          </w:p>
        </w:tc>
        <w:tc>
          <w:tcPr>
            <w:tcW w:w="0" w:type="auto"/>
          </w:tcPr>
          <w:p w:rsidR="00000000" w:rsidRDefault="00844716"/>
        </w:tc>
      </w:tr>
      <w:tr w:rsidR="007D51E4" w:rsidTr="00844716">
        <w:tc>
          <w:tcPr>
            <w:tcW w:w="0" w:type="auto"/>
          </w:tcPr>
          <w:p w:rsidR="007D51E4" w:rsidRDefault="00844716">
            <w:r>
              <w:t>2</w:t>
            </w:r>
          </w:p>
        </w:tc>
        <w:tc>
          <w:tcPr>
            <w:tcW w:w="0" w:type="auto"/>
          </w:tcPr>
          <w:p w:rsidR="007D51E4" w:rsidRDefault="00844716">
            <w:r>
              <w:rPr>
                <w:rStyle w:val="SAPEmphasis"/>
              </w:rPr>
              <w:t>Access the Customizing Path</w:t>
            </w:r>
          </w:p>
        </w:tc>
        <w:tc>
          <w:tcPr>
            <w:tcW w:w="0" w:type="auto"/>
          </w:tcPr>
          <w:p w:rsidR="00844716" w:rsidRDefault="00844716">
            <w:r>
              <w:t>IMG Menu path:</w:t>
            </w:r>
          </w:p>
          <w:p w:rsidR="007D51E4" w:rsidRDefault="00844716">
            <w:r>
              <w:rPr>
                <w:rStyle w:val="SAPScreenElement"/>
              </w:rPr>
              <w:t>SPRO &gt; Financial Supply Chain Management &gt; Cash and Liquidity Management &gt; General Settings &gt; Define Basic Settings</w:t>
            </w:r>
          </w:p>
        </w:tc>
        <w:tc>
          <w:tcPr>
            <w:tcW w:w="0" w:type="auto"/>
          </w:tcPr>
          <w:p w:rsidR="007D51E4" w:rsidRDefault="00844716">
            <w:r>
              <w:t xml:space="preserve">The </w:t>
            </w:r>
            <w:r>
              <w:rPr>
                <w:rStyle w:val="SAPScreenElement"/>
              </w:rPr>
              <w:t>Change View "General Settings for Cash Management" Details</w:t>
            </w:r>
            <w:r>
              <w:t xml:space="preserve"> view displays.</w:t>
            </w:r>
          </w:p>
        </w:tc>
        <w:tc>
          <w:tcPr>
            <w:tcW w:w="0" w:type="auto"/>
          </w:tcPr>
          <w:p w:rsidR="00000000" w:rsidRDefault="00844716"/>
        </w:tc>
      </w:tr>
      <w:tr w:rsidR="007D51E4" w:rsidTr="00844716">
        <w:tc>
          <w:tcPr>
            <w:tcW w:w="0" w:type="auto"/>
          </w:tcPr>
          <w:p w:rsidR="007D51E4" w:rsidRDefault="00844716">
            <w:r>
              <w:t>3</w:t>
            </w:r>
          </w:p>
        </w:tc>
        <w:tc>
          <w:tcPr>
            <w:tcW w:w="0" w:type="auto"/>
          </w:tcPr>
          <w:p w:rsidR="007D51E4" w:rsidRDefault="00844716">
            <w:r>
              <w:rPr>
                <w:rStyle w:val="SAPEmphasis"/>
              </w:rPr>
              <w:t>Define Basic Settings</w:t>
            </w:r>
          </w:p>
        </w:tc>
        <w:tc>
          <w:tcPr>
            <w:tcW w:w="0" w:type="auto"/>
          </w:tcPr>
          <w:p w:rsidR="00844716" w:rsidRDefault="00844716">
            <w:r>
              <w:t>Make the followi</w:t>
            </w:r>
            <w:r>
              <w:t xml:space="preserve">ng entries and choose </w:t>
            </w:r>
            <w:r>
              <w:rPr>
                <w:rStyle w:val="SAPScreenElement"/>
              </w:rPr>
              <w:t>Save</w:t>
            </w:r>
            <w:r>
              <w:t>:</w:t>
            </w:r>
          </w:p>
          <w:p w:rsidR="007D51E4" w:rsidRDefault="00844716">
            <w:r>
              <w:rPr>
                <w:rStyle w:val="SAPScreenElement"/>
              </w:rPr>
              <w:t xml:space="preserve">Cash Scope: </w:t>
            </w:r>
            <w:r>
              <w:rPr>
                <w:rStyle w:val="SAPUserEntry"/>
              </w:rPr>
              <w:t>Full Scope</w:t>
            </w:r>
          </w:p>
        </w:tc>
        <w:tc>
          <w:tcPr>
            <w:tcW w:w="0" w:type="auto"/>
          </w:tcPr>
          <w:p w:rsidR="00000000" w:rsidRDefault="00844716"/>
        </w:tc>
        <w:tc>
          <w:tcPr>
            <w:tcW w:w="0" w:type="auto"/>
          </w:tcPr>
          <w:p w:rsidR="00000000" w:rsidRDefault="00844716"/>
        </w:tc>
      </w:tr>
    </w:tbl>
    <w:p w:rsidR="007D51E4" w:rsidRDefault="00844716">
      <w:pPr>
        <w:pStyle w:val="Heading1"/>
      </w:pPr>
      <w:bookmarkStart w:id="16" w:name="unique_7"/>
      <w:bookmarkStart w:id="17" w:name="_Toc51136135"/>
      <w:r>
        <w:lastRenderedPageBreak/>
        <w:t>Overview Table</w:t>
      </w:r>
      <w:bookmarkEnd w:id="16"/>
      <w:bookmarkEnd w:id="17"/>
    </w:p>
    <w:p w:rsidR="007D51E4" w:rsidRDefault="00844716">
      <w:r>
        <w:t>This scope item consists of several process steps provided in the following tables.</w:t>
      </w:r>
    </w:p>
    <w:p w:rsidR="00844716" w:rsidRDefault="00844716">
      <w:r>
        <w:t>If your system administrator has enabled spaces and pages on the SAP Fiori launchpad, the homepage wi</w:t>
      </w:r>
      <w:r>
        <w:t>ll only contain the essential apps for performing the typical tasks of a business role.</w:t>
      </w:r>
    </w:p>
    <w:p w:rsidR="00844716" w:rsidRDefault="00844716">
      <w:r>
        <w:t>You can find all other apps not included on the homepage using the search bar.</w:t>
      </w:r>
    </w:p>
    <w:p w:rsidR="007D51E4" w:rsidRDefault="00844716">
      <w:r>
        <w:t xml:space="preserve">If you want to personalize the homepage and include the hidden apps, navigate to your </w:t>
      </w:r>
      <w:r>
        <w:t xml:space="preserve">user profile and choose </w:t>
      </w:r>
      <w:r>
        <w:rPr>
          <w:rStyle w:val="SAPScreenElement"/>
        </w:rPr>
        <w:t>Settings &gt; App Finder</w:t>
      </w:r>
      <w:r>
        <w:t xml:space="preserve"> .</w:t>
      </w:r>
    </w:p>
    <w:p w:rsidR="007D51E4" w:rsidRDefault="00844716">
      <w:pPr>
        <w:pStyle w:val="tabletitle"/>
      </w:pPr>
      <w:r>
        <w:rPr>
          <w:rStyle w:val="SAPEmphasis"/>
        </w:rPr>
        <w:t>Table 1: Hybrid Bank Account Management</w:t>
      </w:r>
    </w:p>
    <w:tbl>
      <w:tblPr>
        <w:tblStyle w:val="SAPStandardTable"/>
        <w:tblW w:w="0" w:type="auto"/>
        <w:tblLook w:val="0620" w:firstRow="1" w:lastRow="0" w:firstColumn="0" w:lastColumn="0" w:noHBand="1" w:noVBand="1"/>
      </w:tblPr>
      <w:tblGrid>
        <w:gridCol w:w="3804"/>
        <w:gridCol w:w="2107"/>
        <w:gridCol w:w="4655"/>
        <w:gridCol w:w="3605"/>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t>Process Step</w:t>
            </w:r>
          </w:p>
        </w:tc>
        <w:tc>
          <w:tcPr>
            <w:tcW w:w="0" w:type="auto"/>
          </w:tcPr>
          <w:p w:rsidR="007D51E4" w:rsidRDefault="00844716">
            <w:pPr>
              <w:pStyle w:val="SAPTableHeader"/>
            </w:pPr>
            <w:r>
              <w:t>Business Role</w:t>
            </w:r>
          </w:p>
        </w:tc>
        <w:tc>
          <w:tcPr>
            <w:tcW w:w="0" w:type="auto"/>
          </w:tcPr>
          <w:p w:rsidR="007D51E4" w:rsidRDefault="00844716">
            <w:pPr>
              <w:pStyle w:val="SAPTableHeader"/>
            </w:pPr>
            <w:r>
              <w:t>Transaction/App</w:t>
            </w:r>
          </w:p>
        </w:tc>
        <w:tc>
          <w:tcPr>
            <w:tcW w:w="0" w:type="auto"/>
          </w:tcPr>
          <w:p w:rsidR="007D51E4" w:rsidRDefault="00844716">
            <w:pPr>
              <w:pStyle w:val="SAPTableHeader"/>
            </w:pPr>
            <w:r>
              <w:t>Expected Results</w:t>
            </w:r>
          </w:p>
        </w:tc>
      </w:tr>
      <w:tr w:rsidR="007D51E4" w:rsidTr="00844716">
        <w:tc>
          <w:tcPr>
            <w:tcW w:w="0" w:type="auto"/>
          </w:tcPr>
          <w:p w:rsidR="007D51E4" w:rsidRDefault="00844716">
            <w:hyperlink r:id="rId8" w:history="1">
              <w:r>
                <w:t>Replicate House Bank from SAP S/4HANA On-premise to SAP S/4HANA Cloud</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7D51E4" w:rsidRDefault="00844716">
            <w:r>
              <w:t>Cash Management Specialist</w:t>
            </w:r>
          </w:p>
        </w:tc>
        <w:tc>
          <w:tcPr>
            <w:tcW w:w="0" w:type="auto"/>
          </w:tcPr>
          <w:p w:rsidR="007D51E4" w:rsidRDefault="00844716">
            <w:r>
              <w:rPr>
                <w:rStyle w:val="SAPScreenElement"/>
              </w:rPr>
              <w:t>Manage Banks</w:t>
            </w:r>
            <w:r>
              <w:t xml:space="preserve"> </w:t>
            </w:r>
            <w:r>
              <w:rPr>
                <w:rStyle w:val="SAPMonospace"/>
              </w:rPr>
              <w:t>(F1574)</w:t>
            </w:r>
          </w:p>
          <w:p w:rsidR="007D51E4" w:rsidRDefault="00844716">
            <w:r>
              <w:t>DRFOUT</w:t>
            </w:r>
          </w:p>
        </w:tc>
        <w:tc>
          <w:tcPr>
            <w:tcW w:w="0" w:type="auto"/>
          </w:tcPr>
          <w:p w:rsidR="007D51E4" w:rsidRDefault="00844716">
            <w:r>
              <w:t>The house bank data is replicated from SAP S/4HANA on-premise to SAP S/4HANA Cloud.</w:t>
            </w:r>
          </w:p>
        </w:tc>
      </w:tr>
      <w:tr w:rsidR="007D51E4" w:rsidTr="00844716">
        <w:tc>
          <w:tcPr>
            <w:tcW w:w="0" w:type="auto"/>
          </w:tcPr>
          <w:p w:rsidR="007D51E4" w:rsidRDefault="00844716">
            <w:hyperlink r:id="rId9" w:history="1">
              <w:r>
                <w:t xml:space="preserve">Replicate Bank Account from SAP S/4HANA On-premise to </w:t>
              </w:r>
              <w:r>
                <w:t>SAP S/4HANA Cloud</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7D51E4" w:rsidRDefault="00844716">
            <w:r>
              <w:t>Cash Management Specialist</w:t>
            </w:r>
          </w:p>
        </w:tc>
        <w:tc>
          <w:tcPr>
            <w:tcW w:w="0" w:type="auto"/>
          </w:tcPr>
          <w:p w:rsidR="007D51E4" w:rsidRDefault="00844716">
            <w:r>
              <w:rPr>
                <w:rStyle w:val="SAPScreenElement"/>
              </w:rPr>
              <w:t>Manage Bank Accounts</w:t>
            </w:r>
            <w:r>
              <w:t xml:space="preserve"> </w:t>
            </w:r>
            <w:r>
              <w:rPr>
                <w:rStyle w:val="SAPMonospace"/>
              </w:rPr>
              <w:t>(F1366A)</w:t>
            </w:r>
          </w:p>
          <w:p w:rsidR="007D51E4" w:rsidRDefault="00844716">
            <w:r>
              <w:t>DRFOUT</w:t>
            </w:r>
          </w:p>
        </w:tc>
        <w:tc>
          <w:tcPr>
            <w:tcW w:w="0" w:type="auto"/>
          </w:tcPr>
          <w:p w:rsidR="007D51E4" w:rsidRDefault="00844716">
            <w:r>
              <w:t>The bank account data is replicated from SAP S/4HANA on-premise to SAP S/4HANA Cloud.</w:t>
            </w:r>
          </w:p>
        </w:tc>
      </w:tr>
      <w:tr w:rsidR="007D51E4" w:rsidTr="00844716">
        <w:tc>
          <w:tcPr>
            <w:tcW w:w="0" w:type="auto"/>
          </w:tcPr>
          <w:p w:rsidR="007D51E4" w:rsidRDefault="00844716">
            <w:hyperlink r:id="rId10" w:history="1">
              <w:r>
                <w:t>Monitor House Bank Replic</w:t>
              </w:r>
              <w:r>
                <w:t>ation from SAP S/4HANA On-premise to SAP S/4HANA Cloud</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7D51E4" w:rsidRDefault="00844716">
            <w:r>
              <w:t>Configuration Expert - Business Network Integration</w:t>
            </w:r>
          </w:p>
        </w:tc>
        <w:tc>
          <w:tcPr>
            <w:tcW w:w="0" w:type="auto"/>
          </w:tcPr>
          <w:p w:rsidR="007D51E4" w:rsidRDefault="00844716">
            <w:r>
              <w:rPr>
                <w:rStyle w:val="SAPScreenElement"/>
              </w:rPr>
              <w:t>Message Dashboard</w:t>
            </w:r>
            <w:r>
              <w:t xml:space="preserve"> - </w:t>
            </w:r>
            <w:r>
              <w:rPr>
                <w:rStyle w:val="SAPScreenElement"/>
              </w:rPr>
              <w:t>SAP Application Interface Framework</w:t>
            </w:r>
            <w:r>
              <w:t xml:space="preserve"> </w:t>
            </w:r>
            <w:r>
              <w:rPr>
                <w:rStyle w:val="SAPMonospace"/>
              </w:rPr>
              <w:t>(/AIFX/WDA_MSG_MONITOR)</w:t>
            </w:r>
            <w:r>
              <w:t>/N/AIF/ERR</w:t>
            </w:r>
          </w:p>
        </w:tc>
        <w:tc>
          <w:tcPr>
            <w:tcW w:w="0" w:type="auto"/>
          </w:tcPr>
          <w:p w:rsidR="007D51E4" w:rsidRDefault="00844716">
            <w:r>
              <w:t>House bank replication is</w:t>
            </w:r>
            <w:r>
              <w:t xml:space="preserve"> monitored.</w:t>
            </w:r>
          </w:p>
        </w:tc>
      </w:tr>
      <w:tr w:rsidR="007D51E4" w:rsidTr="00844716">
        <w:tc>
          <w:tcPr>
            <w:tcW w:w="0" w:type="auto"/>
          </w:tcPr>
          <w:p w:rsidR="007D51E4" w:rsidRDefault="00844716">
            <w:hyperlink r:id="rId11" w:history="1">
              <w:r>
                <w:t>Monitor Bank Account Replication from SAP S/4HANA On-premise to SAP S/4HANA Cloud</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7D51E4" w:rsidRDefault="00844716">
            <w:r>
              <w:t>Configuration Expert - Business Network Integration</w:t>
            </w:r>
          </w:p>
        </w:tc>
        <w:tc>
          <w:tcPr>
            <w:tcW w:w="0" w:type="auto"/>
          </w:tcPr>
          <w:p w:rsidR="007D51E4" w:rsidRDefault="00844716">
            <w:r>
              <w:rPr>
                <w:rStyle w:val="SAPScreenElement"/>
              </w:rPr>
              <w:t>Message Dashboard</w:t>
            </w:r>
            <w:r>
              <w:t xml:space="preserve"> - </w:t>
            </w:r>
            <w:r>
              <w:rPr>
                <w:rStyle w:val="SAPScreenElement"/>
              </w:rPr>
              <w:t>SAP Application Interface F</w:t>
            </w:r>
            <w:r>
              <w:rPr>
                <w:rStyle w:val="SAPScreenElement"/>
              </w:rPr>
              <w:t>ramework</w:t>
            </w:r>
            <w:r>
              <w:t xml:space="preserve"> </w:t>
            </w:r>
            <w:r>
              <w:rPr>
                <w:rStyle w:val="SAPMonospace"/>
              </w:rPr>
              <w:t>(/AIFX/WDA_MSG_MONITOR)</w:t>
            </w:r>
          </w:p>
          <w:p w:rsidR="007D51E4" w:rsidRDefault="00844716">
            <w:r>
              <w:t>/N/AIF/ERR</w:t>
            </w:r>
          </w:p>
        </w:tc>
        <w:tc>
          <w:tcPr>
            <w:tcW w:w="0" w:type="auto"/>
          </w:tcPr>
          <w:p w:rsidR="007D51E4" w:rsidRDefault="00844716">
            <w:r>
              <w:t>Bank account replication is monitored.</w:t>
            </w:r>
          </w:p>
        </w:tc>
      </w:tr>
    </w:tbl>
    <w:p w:rsidR="007D51E4" w:rsidRDefault="00844716">
      <w:pPr>
        <w:pStyle w:val="Heading1"/>
      </w:pPr>
      <w:bookmarkStart w:id="18" w:name="unique_12"/>
      <w:bookmarkStart w:id="19" w:name="_Toc51136136"/>
      <w:r>
        <w:lastRenderedPageBreak/>
        <w:t>Test Procedures</w:t>
      </w:r>
      <w:bookmarkEnd w:id="18"/>
      <w:bookmarkEnd w:id="19"/>
    </w:p>
    <w:p w:rsidR="007D51E4" w:rsidRDefault="00844716">
      <w:r>
        <w:t>This section describes test procedures for each process step that belongs to this scope item.</w:t>
      </w:r>
    </w:p>
    <w:p w:rsidR="007D51E4" w:rsidRDefault="00844716">
      <w:pPr>
        <w:pStyle w:val="Heading2"/>
      </w:pPr>
      <w:bookmarkStart w:id="20" w:name="d2e975"/>
      <w:bookmarkStart w:id="21" w:name="_Toc51136137"/>
      <w:r>
        <w:t>Hybrid Bank Account Management</w:t>
      </w:r>
      <w:bookmarkEnd w:id="20"/>
      <w:bookmarkEnd w:id="21"/>
    </w:p>
    <w:p w:rsidR="007D51E4" w:rsidRDefault="00844716">
      <w:pPr>
        <w:pStyle w:val="Heading3"/>
      </w:pPr>
      <w:bookmarkStart w:id="22" w:name="unique_13"/>
      <w:bookmarkStart w:id="23" w:name="_Toc51136138"/>
      <w:r>
        <w:t xml:space="preserve">Replication from SAP S/4HANA </w:t>
      </w:r>
      <w:r>
        <w:t>On-premise to SAP S/4HANA Cloud</w:t>
      </w:r>
      <w:bookmarkEnd w:id="22"/>
      <w:bookmarkEnd w:id="23"/>
    </w:p>
    <w:p w:rsidR="007D51E4" w:rsidRDefault="00844716">
      <w:r>
        <w:t>This chapter describes the procedures for replicating the house bank, bank account, and house bank account data from SAP S/4HANA on-premise to SAP S/4HANA Cloud.</w:t>
      </w:r>
    </w:p>
    <w:p w:rsidR="007D51E4" w:rsidRDefault="00844716">
      <w:r>
        <w:t>Make sure that the bank data and company code data exist and a</w:t>
      </w:r>
      <w:r>
        <w:t>re identical in both systems.</w:t>
      </w:r>
    </w:p>
    <w:p w:rsidR="007D51E4" w:rsidRDefault="00844716">
      <w:pPr>
        <w:pStyle w:val="Heading4"/>
      </w:pPr>
      <w:bookmarkStart w:id="24" w:name="unique_8"/>
      <w:bookmarkStart w:id="25" w:name="_Toc51136139"/>
      <w:r>
        <w:t>Replicate House Bank from SAP S/4HANA On-premise to SAP S/4HANA Cloud</w:t>
      </w:r>
      <w:bookmarkEnd w:id="24"/>
      <w:bookmarkEnd w:id="25"/>
    </w:p>
    <w:p w:rsidR="007D51E4" w:rsidRDefault="00844716">
      <w:pPr>
        <w:pStyle w:val="SAPKeyblockTitle"/>
      </w:pPr>
      <w:r>
        <w:t>Test Administration</w:t>
      </w:r>
    </w:p>
    <w:p w:rsidR="007D51E4" w:rsidRDefault="00844716">
      <w:r>
        <w:t>Customer project: Fill in the project-specific parts.</w:t>
      </w:r>
    </w:p>
    <w:p w:rsidR="007D51E4" w:rsidRDefault="007D51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t>Test Case ID</w:t>
            </w:r>
          </w:p>
        </w:tc>
        <w:tc>
          <w:tcPr>
            <w:tcW w:w="0" w:type="auto"/>
            <w:shd w:val="clear" w:color="auto" w:fill="auto"/>
            <w:tcMar>
              <w:top w:w="29" w:type="dxa"/>
              <w:left w:w="29" w:type="dxa"/>
              <w:bottom w:w="29" w:type="dxa"/>
              <w:right w:w="29" w:type="dxa"/>
            </w:tcMar>
          </w:tcPr>
          <w:p w:rsidR="007D51E4" w:rsidRDefault="00844716">
            <w:r>
              <w:t>&lt;X.XX&gt;</w:t>
            </w:r>
          </w:p>
        </w:tc>
        <w:tc>
          <w:tcPr>
            <w:tcW w:w="0" w:type="auto"/>
            <w:shd w:val="clear" w:color="auto" w:fill="auto"/>
            <w:tcMar>
              <w:top w:w="29" w:type="dxa"/>
              <w:left w:w="29" w:type="dxa"/>
              <w:bottom w:w="29" w:type="dxa"/>
              <w:right w:w="29" w:type="dxa"/>
            </w:tcMar>
          </w:tcPr>
          <w:p w:rsidR="007D51E4" w:rsidRDefault="00844716">
            <w:r>
              <w:rPr>
                <w:rStyle w:val="SAPEmphasis"/>
              </w:rPr>
              <w:t>Tester Name</w:t>
            </w:r>
          </w:p>
        </w:tc>
        <w:tc>
          <w:tcPr>
            <w:tcW w:w="0" w:type="auto"/>
            <w:shd w:val="clear" w:color="auto" w:fill="auto"/>
            <w:tcMar>
              <w:top w:w="29" w:type="dxa"/>
              <w:left w:w="29" w:type="dxa"/>
              <w:bottom w:w="29" w:type="dxa"/>
              <w:right w:w="29" w:type="dxa"/>
            </w:tcMar>
          </w:tcPr>
          <w:p w:rsidR="007D51E4" w:rsidRDefault="007D51E4"/>
        </w:tc>
        <w:tc>
          <w:tcPr>
            <w:tcW w:w="0" w:type="auto"/>
            <w:shd w:val="clear" w:color="auto" w:fill="auto"/>
            <w:tcMar>
              <w:top w:w="29" w:type="dxa"/>
              <w:left w:w="29" w:type="dxa"/>
              <w:bottom w:w="29" w:type="dxa"/>
              <w:right w:w="29" w:type="dxa"/>
            </w:tcMar>
          </w:tcPr>
          <w:p w:rsidR="007D51E4" w:rsidRDefault="00844716">
            <w:r>
              <w:rPr>
                <w:rStyle w:val="SAPEmphasis"/>
              </w:rPr>
              <w:t>Testing Date</w:t>
            </w:r>
          </w:p>
        </w:tc>
        <w:tc>
          <w:tcPr>
            <w:tcW w:w="0" w:type="auto"/>
            <w:shd w:val="clear" w:color="auto" w:fill="auto"/>
            <w:tcMar>
              <w:top w:w="29" w:type="dxa"/>
              <w:left w:w="29" w:type="dxa"/>
              <w:bottom w:w="29" w:type="dxa"/>
              <w:right w:w="29" w:type="dxa"/>
            </w:tcMar>
          </w:tcPr>
          <w:p w:rsidR="007D51E4" w:rsidRDefault="00844716">
            <w:r>
              <w:rPr>
                <w:rStyle w:val="SAPUserEntry"/>
              </w:rPr>
              <w:t>Enter a test date.</w:t>
            </w:r>
          </w:p>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t xml:space="preserve">Business </w:t>
            </w:r>
            <w:r>
              <w:t>Role(s)</w:t>
            </w:r>
          </w:p>
        </w:tc>
        <w:tc>
          <w:tcPr>
            <w:tcW w:w="0" w:type="auto"/>
            <w:gridSpan w:val="5"/>
            <w:shd w:val="clear" w:color="auto" w:fill="auto"/>
            <w:tcMar>
              <w:top w:w="29" w:type="dxa"/>
              <w:left w:w="29" w:type="dxa"/>
              <w:bottom w:w="29" w:type="dxa"/>
              <w:right w:w="29" w:type="dxa"/>
            </w:tcMar>
          </w:tcPr>
          <w:p w:rsidR="007D51E4" w:rsidRDefault="007D51E4"/>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t>Responsibility</w:t>
            </w:r>
          </w:p>
        </w:tc>
        <w:tc>
          <w:tcPr>
            <w:tcW w:w="0" w:type="auto"/>
            <w:gridSpan w:val="3"/>
            <w:shd w:val="clear" w:color="auto" w:fill="auto"/>
            <w:tcMar>
              <w:top w:w="29" w:type="dxa"/>
              <w:left w:w="29" w:type="dxa"/>
              <w:bottom w:w="29" w:type="dxa"/>
              <w:right w:w="29" w:type="dxa"/>
            </w:tcMar>
          </w:tcPr>
          <w:p w:rsidR="007D51E4" w:rsidRDefault="008447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D51E4" w:rsidRDefault="00844716">
            <w:r>
              <w:rPr>
                <w:rStyle w:val="SAPEmphasis"/>
              </w:rPr>
              <w:t>Duration</w:t>
            </w:r>
          </w:p>
        </w:tc>
        <w:tc>
          <w:tcPr>
            <w:tcW w:w="0" w:type="auto"/>
            <w:shd w:val="clear" w:color="auto" w:fill="auto"/>
            <w:tcMar>
              <w:top w:w="29" w:type="dxa"/>
              <w:left w:w="29" w:type="dxa"/>
              <w:bottom w:w="29" w:type="dxa"/>
              <w:right w:w="29" w:type="dxa"/>
            </w:tcMar>
          </w:tcPr>
          <w:p w:rsidR="007D51E4" w:rsidRDefault="00844716">
            <w:r>
              <w:rPr>
                <w:rStyle w:val="SAPUserEntry"/>
              </w:rPr>
              <w:t>Enter a duration.</w:t>
            </w:r>
          </w:p>
        </w:tc>
      </w:tr>
    </w:tbl>
    <w:p w:rsidR="007D51E4" w:rsidRDefault="00844716">
      <w:pPr>
        <w:pStyle w:val="SAPKeyblockTitle"/>
      </w:pPr>
      <w:r>
        <w:t>Context</w:t>
      </w:r>
    </w:p>
    <w:p w:rsidR="00844716" w:rsidRDefault="00844716">
      <w:r>
        <w:t>In this step, you can replicate the house bank data from SAP S/4HANA on-premise to SAP S/4HANA Cloud.</w:t>
      </w:r>
    </w:p>
    <w:p w:rsidR="007D51E4" w:rsidRDefault="00844716">
      <w:pPr>
        <w:pStyle w:val="SAPKeyblockTitle"/>
      </w:pPr>
      <w:r>
        <w:lastRenderedPageBreak/>
        <w:t>Procedure</w:t>
      </w:r>
    </w:p>
    <w:tbl>
      <w:tblPr>
        <w:tblStyle w:val="SAPStandardTable"/>
        <w:tblW w:w="0" w:type="auto"/>
        <w:tblLook w:val="0620" w:firstRow="1" w:lastRow="0" w:firstColumn="0" w:lastColumn="0" w:noHBand="1" w:noVBand="1"/>
      </w:tblPr>
      <w:tblGrid>
        <w:gridCol w:w="725"/>
        <w:gridCol w:w="1096"/>
        <w:gridCol w:w="5464"/>
        <w:gridCol w:w="5949"/>
        <w:gridCol w:w="937"/>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rPr>
                <w:rStyle w:val="SAPEmphasis"/>
              </w:rPr>
              <w:t>Test</w:t>
            </w:r>
            <w:r>
              <w:rPr>
                <w:rStyle w:val="SAPEmphasis"/>
              </w:rPr>
              <w:t xml:space="preserve"> Step #</w:t>
            </w:r>
          </w:p>
        </w:tc>
        <w:tc>
          <w:tcPr>
            <w:tcW w:w="0" w:type="auto"/>
          </w:tcPr>
          <w:p w:rsidR="007D51E4" w:rsidRDefault="00844716">
            <w:pPr>
              <w:pStyle w:val="SAPTableHeader"/>
            </w:pPr>
            <w:r>
              <w:rPr>
                <w:rStyle w:val="SAPEmphasis"/>
              </w:rPr>
              <w:t>Test Step Name</w:t>
            </w:r>
          </w:p>
        </w:tc>
        <w:tc>
          <w:tcPr>
            <w:tcW w:w="0" w:type="auto"/>
          </w:tcPr>
          <w:p w:rsidR="007D51E4" w:rsidRDefault="00844716">
            <w:pPr>
              <w:pStyle w:val="SAPTableHeader"/>
            </w:pPr>
            <w:r>
              <w:rPr>
                <w:rStyle w:val="SAPEmphasis"/>
              </w:rPr>
              <w:t>Instruction</w:t>
            </w:r>
          </w:p>
        </w:tc>
        <w:tc>
          <w:tcPr>
            <w:tcW w:w="0" w:type="auto"/>
          </w:tcPr>
          <w:p w:rsidR="007D51E4" w:rsidRDefault="00844716">
            <w:pPr>
              <w:pStyle w:val="SAPTableHeader"/>
            </w:pPr>
            <w:r>
              <w:rPr>
                <w:rStyle w:val="SAPEmphasis"/>
              </w:rPr>
              <w:t>Expected Result</w:t>
            </w:r>
          </w:p>
        </w:tc>
        <w:tc>
          <w:tcPr>
            <w:tcW w:w="0" w:type="auto"/>
          </w:tcPr>
          <w:p w:rsidR="007D51E4" w:rsidRDefault="00844716">
            <w:pPr>
              <w:pStyle w:val="SAPTableHeader"/>
            </w:pPr>
            <w:r>
              <w:rPr>
                <w:rStyle w:val="SAPEmphasis"/>
              </w:rPr>
              <w:t>Pass / Fail / Comment</w:t>
            </w:r>
          </w:p>
        </w:tc>
      </w:tr>
      <w:tr w:rsidR="007D51E4" w:rsidTr="00844716">
        <w:tc>
          <w:tcPr>
            <w:tcW w:w="0" w:type="auto"/>
          </w:tcPr>
          <w:p w:rsidR="007D51E4" w:rsidRDefault="00844716">
            <w:r>
              <w:t>1</w:t>
            </w:r>
          </w:p>
        </w:tc>
        <w:tc>
          <w:tcPr>
            <w:tcW w:w="0" w:type="auto"/>
          </w:tcPr>
          <w:p w:rsidR="007D51E4" w:rsidRDefault="00844716">
            <w:r>
              <w:rPr>
                <w:rStyle w:val="SAPEmphasis"/>
              </w:rPr>
              <w:t>Log On</w:t>
            </w:r>
          </w:p>
        </w:tc>
        <w:tc>
          <w:tcPr>
            <w:tcW w:w="0" w:type="auto"/>
          </w:tcPr>
          <w:p w:rsidR="007D51E4" w:rsidRDefault="00844716">
            <w:r>
              <w:t>Log on to the SAP on-premise system.</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2</w:t>
            </w:r>
          </w:p>
        </w:tc>
        <w:tc>
          <w:tcPr>
            <w:tcW w:w="0" w:type="auto"/>
          </w:tcPr>
          <w:p w:rsidR="007D51E4" w:rsidRDefault="00844716">
            <w:r>
              <w:rPr>
                <w:rStyle w:val="SAPEmphasis"/>
              </w:rPr>
              <w:t>Replication House Bank Data</w:t>
            </w:r>
          </w:p>
        </w:tc>
        <w:tc>
          <w:tcPr>
            <w:tcW w:w="0" w:type="auto"/>
          </w:tcPr>
          <w:p w:rsidR="007D51E4" w:rsidRDefault="00844716">
            <w:r>
              <w:t xml:space="preserve">In the </w:t>
            </w:r>
            <w:r>
              <w:rPr>
                <w:rStyle w:val="SAPScreenElement"/>
              </w:rPr>
              <w:t>Command</w:t>
            </w:r>
            <w:r>
              <w:t xml:space="preserve"> field, enter </w:t>
            </w:r>
            <w:r>
              <w:rPr>
                <w:rStyle w:val="SAPUserEntry"/>
              </w:rPr>
              <w:t>DRFOUT</w:t>
            </w:r>
            <w:r>
              <w:t xml:space="preserve"> and press </w:t>
            </w:r>
            <w:r>
              <w:rPr>
                <w:rStyle w:val="SAPMonospace"/>
              </w:rPr>
              <w:t>Enter</w:t>
            </w:r>
            <w:r>
              <w:t>.</w:t>
            </w:r>
          </w:p>
        </w:tc>
        <w:tc>
          <w:tcPr>
            <w:tcW w:w="0" w:type="auto"/>
          </w:tcPr>
          <w:p w:rsidR="007D51E4" w:rsidRDefault="00844716">
            <w:r>
              <w:t xml:space="preserve">The </w:t>
            </w:r>
            <w:r>
              <w:rPr>
                <w:rStyle w:val="SAPScreenElement"/>
              </w:rPr>
              <w:t>Execute Data Replication</w:t>
            </w:r>
            <w:r>
              <w:t xml:space="preserve"> view displays.</w:t>
            </w:r>
          </w:p>
        </w:tc>
        <w:tc>
          <w:tcPr>
            <w:tcW w:w="0" w:type="auto"/>
          </w:tcPr>
          <w:p w:rsidR="00000000" w:rsidRDefault="00844716"/>
        </w:tc>
      </w:tr>
      <w:tr w:rsidR="007D51E4" w:rsidTr="00844716">
        <w:tc>
          <w:tcPr>
            <w:tcW w:w="0" w:type="auto"/>
          </w:tcPr>
          <w:p w:rsidR="007D51E4" w:rsidRDefault="00844716">
            <w:r>
              <w:t>3</w:t>
            </w:r>
          </w:p>
        </w:tc>
        <w:tc>
          <w:tcPr>
            <w:tcW w:w="0" w:type="auto"/>
          </w:tcPr>
          <w:p w:rsidR="007D51E4" w:rsidRDefault="00844716">
            <w:r>
              <w:rPr>
                <w:rStyle w:val="SAPEmphasis"/>
              </w:rPr>
              <w:t>Enter Replication Data</w:t>
            </w:r>
          </w:p>
        </w:tc>
        <w:tc>
          <w:tcPr>
            <w:tcW w:w="0" w:type="auto"/>
          </w:tcPr>
          <w:p w:rsidR="00844716" w:rsidRDefault="00844716">
            <w:r>
              <w:t xml:space="preserve">Make the following entries and choose </w:t>
            </w:r>
            <w:r>
              <w:rPr>
                <w:rStyle w:val="SAPScreenElement"/>
              </w:rPr>
              <w:t>Manual Replication Filter Criteria</w:t>
            </w:r>
            <w:r>
              <w:t>:</w:t>
            </w:r>
          </w:p>
          <w:p w:rsidR="00844716" w:rsidRDefault="00844716">
            <w:r>
              <w:rPr>
                <w:rStyle w:val="SAPScreenElement"/>
              </w:rPr>
              <w:t>Replication Model:</w:t>
            </w:r>
            <w:r>
              <w:t xml:space="preserve"> for example, </w:t>
            </w:r>
            <w:r>
              <w:rPr>
                <w:rStyle w:val="SAPUserEntry"/>
              </w:rPr>
              <w:t>HBHBA_RM</w:t>
            </w:r>
          </w:p>
          <w:p w:rsidR="00844716" w:rsidRDefault="00844716">
            <w:r>
              <w:rPr>
                <w:rStyle w:val="SAPScreenElement"/>
              </w:rPr>
              <w:t>Outbound Imp</w:t>
            </w:r>
            <w:r>
              <w:rPr>
                <w:rStyle w:val="SAPScreenElement"/>
              </w:rPr>
              <w:t>lementation:</w:t>
            </w:r>
            <w:r>
              <w:t xml:space="preserve"> for example, </w:t>
            </w:r>
            <w:r>
              <w:rPr>
                <w:rStyle w:val="SAPUserEntry"/>
              </w:rPr>
              <w:t>HBANK_IMP</w:t>
            </w:r>
          </w:p>
          <w:p w:rsidR="00844716" w:rsidRDefault="00844716">
            <w:r>
              <w:rPr>
                <w:rStyle w:val="SAPScreenElement"/>
              </w:rPr>
              <w:t xml:space="preserve">Manual: </w:t>
            </w:r>
            <w:r>
              <w:rPr>
                <w:rStyle w:val="SAPUserEntry"/>
              </w:rPr>
              <w:t>Selected</w:t>
            </w:r>
          </w:p>
          <w:p w:rsidR="007D51E4" w:rsidRDefault="00844716">
            <w:r>
              <w:rPr>
                <w:rStyle w:val="SAPEmphasis"/>
              </w:rPr>
              <w:t xml:space="preserve">Note </w:t>
            </w:r>
            <w:r>
              <w:t xml:space="preserve">In the SAP S/4HANA on premise system, the replication mode </w:t>
            </w:r>
            <w:r>
              <w:rPr>
                <w:rStyle w:val="SAPScreenElement"/>
              </w:rPr>
              <w:t>Initialization</w:t>
            </w:r>
            <w:r>
              <w:t xml:space="preserve"> is used for house bank initial replication. The </w:t>
            </w:r>
            <w:r>
              <w:rPr>
                <w:rStyle w:val="SAPScreenElement"/>
              </w:rPr>
              <w:t>Change</w:t>
            </w:r>
            <w:r>
              <w:t xml:space="preserve"> mode is used for changing house bank data. You can select Manual </w:t>
            </w:r>
            <w:r>
              <w:t>Replication Filter Criteria when you use Initialization or Change Replication Mode in the SAP S/4HANA Cloud system.</w:t>
            </w:r>
          </w:p>
        </w:tc>
        <w:tc>
          <w:tcPr>
            <w:tcW w:w="0" w:type="auto"/>
          </w:tcPr>
          <w:p w:rsidR="007D51E4" w:rsidRDefault="00844716">
            <w:r>
              <w:t xml:space="preserve">The </w:t>
            </w:r>
            <w:r>
              <w:rPr>
                <w:rStyle w:val="SAPScreenElement"/>
              </w:rPr>
              <w:t>Manual Replication Filter Criteria</w:t>
            </w:r>
            <w:r>
              <w:t xml:space="preserve"> view displays.</w:t>
            </w:r>
          </w:p>
        </w:tc>
        <w:tc>
          <w:tcPr>
            <w:tcW w:w="0" w:type="auto"/>
          </w:tcPr>
          <w:p w:rsidR="00000000" w:rsidRDefault="00844716"/>
        </w:tc>
      </w:tr>
      <w:tr w:rsidR="007D51E4" w:rsidTr="00844716">
        <w:tc>
          <w:tcPr>
            <w:tcW w:w="0" w:type="auto"/>
          </w:tcPr>
          <w:p w:rsidR="007D51E4" w:rsidRDefault="00844716">
            <w:r>
              <w:t>4</w:t>
            </w:r>
          </w:p>
        </w:tc>
        <w:tc>
          <w:tcPr>
            <w:tcW w:w="0" w:type="auto"/>
          </w:tcPr>
          <w:p w:rsidR="007D51E4" w:rsidRDefault="00844716">
            <w:r>
              <w:rPr>
                <w:rStyle w:val="SAPEmphasis"/>
              </w:rPr>
              <w:t>Enter Filter Data</w:t>
            </w:r>
          </w:p>
        </w:tc>
        <w:tc>
          <w:tcPr>
            <w:tcW w:w="0" w:type="auto"/>
          </w:tcPr>
          <w:p w:rsidR="00844716" w:rsidRDefault="00844716">
            <w:r>
              <w:t xml:space="preserve">Make the following entry and choose </w:t>
            </w:r>
            <w:r>
              <w:rPr>
                <w:rStyle w:val="SAPScreenElement"/>
              </w:rPr>
              <w:t>Save</w:t>
            </w:r>
            <w:r>
              <w:t>:</w:t>
            </w:r>
          </w:p>
          <w:p w:rsidR="00844716" w:rsidRDefault="00844716">
            <w:r>
              <w:rPr>
                <w:rStyle w:val="SAPScreenElement"/>
              </w:rPr>
              <w:t>Company code:</w:t>
            </w:r>
            <w:r>
              <w:t xml:space="preserve"> for example, </w:t>
            </w:r>
            <w:r>
              <w:rPr>
                <w:rStyle w:val="SAPUserEntry"/>
              </w:rPr>
              <w:t>1010</w:t>
            </w:r>
          </w:p>
          <w:p w:rsidR="00844716" w:rsidRDefault="00844716">
            <w:r>
              <w:rPr>
                <w:rStyle w:val="SAPScreenElement"/>
              </w:rPr>
              <w:t>Bank key:</w:t>
            </w:r>
            <w:r>
              <w:t xml:space="preserve"> for example, </w:t>
            </w:r>
            <w:r>
              <w:rPr>
                <w:rStyle w:val="SAPUserEntry"/>
              </w:rPr>
              <w:t>99999911</w:t>
            </w:r>
          </w:p>
          <w:p w:rsidR="007D51E4" w:rsidRDefault="00844716">
            <w:r>
              <w:rPr>
                <w:rStyle w:val="SAPEmphasis"/>
              </w:rPr>
              <w:t xml:space="preserve">Note </w:t>
            </w:r>
            <w:r>
              <w:t>Make sure that the company code and bank key exist in both the SAP S/4HANA on-premise and SAP S/4HANA Cloud systems.</w:t>
            </w:r>
          </w:p>
        </w:tc>
        <w:tc>
          <w:tcPr>
            <w:tcW w:w="0" w:type="auto"/>
          </w:tcPr>
          <w:p w:rsidR="007D51E4" w:rsidRDefault="00844716">
            <w:r>
              <w:t xml:space="preserve">The </w:t>
            </w:r>
            <w:r>
              <w:rPr>
                <w:rStyle w:val="SAPScreenElement"/>
              </w:rPr>
              <w:t>Execute Data Replication</w:t>
            </w:r>
            <w:r>
              <w:t xml:space="preserve"> view displays.</w:t>
            </w:r>
          </w:p>
        </w:tc>
        <w:tc>
          <w:tcPr>
            <w:tcW w:w="0" w:type="auto"/>
          </w:tcPr>
          <w:p w:rsidR="00000000" w:rsidRDefault="00844716"/>
        </w:tc>
      </w:tr>
      <w:tr w:rsidR="007D51E4" w:rsidTr="00844716">
        <w:tc>
          <w:tcPr>
            <w:tcW w:w="0" w:type="auto"/>
          </w:tcPr>
          <w:p w:rsidR="007D51E4" w:rsidRDefault="00844716">
            <w:r>
              <w:t>5</w:t>
            </w:r>
          </w:p>
        </w:tc>
        <w:tc>
          <w:tcPr>
            <w:tcW w:w="0" w:type="auto"/>
          </w:tcPr>
          <w:p w:rsidR="007D51E4" w:rsidRDefault="00844716">
            <w:r>
              <w:rPr>
                <w:rStyle w:val="SAPEmphasis"/>
              </w:rPr>
              <w:t>Execute Data Replication</w:t>
            </w:r>
          </w:p>
        </w:tc>
        <w:tc>
          <w:tcPr>
            <w:tcW w:w="0" w:type="auto"/>
          </w:tcPr>
          <w:p w:rsidR="007D51E4" w:rsidRDefault="00844716">
            <w:r>
              <w:t>Choos</w:t>
            </w:r>
            <w:r>
              <w:t xml:space="preserve">e </w:t>
            </w:r>
            <w:r>
              <w:rPr>
                <w:rStyle w:val="SAPScreenElement"/>
              </w:rPr>
              <w:t>Execute</w:t>
            </w:r>
            <w:r>
              <w:t>.</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lastRenderedPageBreak/>
              <w:t>6</w:t>
            </w:r>
          </w:p>
        </w:tc>
        <w:tc>
          <w:tcPr>
            <w:tcW w:w="0" w:type="auto"/>
          </w:tcPr>
          <w:p w:rsidR="007D51E4" w:rsidRDefault="00844716">
            <w:r>
              <w:rPr>
                <w:rStyle w:val="SAPEmphasis"/>
              </w:rPr>
              <w:t>Replication Check</w:t>
            </w:r>
          </w:p>
        </w:tc>
        <w:tc>
          <w:tcPr>
            <w:tcW w:w="0" w:type="auto"/>
          </w:tcPr>
          <w:p w:rsidR="007D51E4" w:rsidRDefault="00844716">
            <w:r>
              <w:t>In your cloud system, log on to SAP Fiori launchpad as a Cash Management Specialist.</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7</w:t>
            </w:r>
          </w:p>
        </w:tc>
        <w:tc>
          <w:tcPr>
            <w:tcW w:w="0" w:type="auto"/>
          </w:tcPr>
          <w:p w:rsidR="007D51E4" w:rsidRDefault="00844716">
            <w:r>
              <w:rPr>
                <w:rStyle w:val="SAPEmphasis"/>
              </w:rPr>
              <w:t>Access the SAP Fiori app</w:t>
            </w:r>
          </w:p>
        </w:tc>
        <w:tc>
          <w:tcPr>
            <w:tcW w:w="0" w:type="auto"/>
          </w:tcPr>
          <w:p w:rsidR="007D51E4" w:rsidRDefault="00844716">
            <w:r>
              <w:t xml:space="preserve">Open </w:t>
            </w:r>
            <w:r>
              <w:rPr>
                <w:rStyle w:val="SAPScreenElement"/>
              </w:rPr>
              <w:t>Manage Banks</w:t>
            </w:r>
            <w:r>
              <w:t xml:space="preserve"> </w:t>
            </w:r>
            <w:r>
              <w:rPr>
                <w:rStyle w:val="SAPMonospace"/>
              </w:rPr>
              <w:t>(F1574)</w:t>
            </w:r>
            <w:r>
              <w:t>.</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8</w:t>
            </w:r>
          </w:p>
        </w:tc>
        <w:tc>
          <w:tcPr>
            <w:tcW w:w="0" w:type="auto"/>
          </w:tcPr>
          <w:p w:rsidR="007D51E4" w:rsidRDefault="00844716">
            <w:r>
              <w:rPr>
                <w:rStyle w:val="SAPEmphasis"/>
              </w:rPr>
              <w:t>Enter Bank Key</w:t>
            </w:r>
          </w:p>
        </w:tc>
        <w:tc>
          <w:tcPr>
            <w:tcW w:w="0" w:type="auto"/>
          </w:tcPr>
          <w:p w:rsidR="00844716" w:rsidRDefault="00844716">
            <w:r>
              <w:t xml:space="preserve">Make the following entries and choose </w:t>
            </w:r>
            <w:r>
              <w:rPr>
                <w:rStyle w:val="SAPScreenElement"/>
              </w:rPr>
              <w:t>Go</w:t>
            </w:r>
          </w:p>
          <w:p w:rsidR="00844716" w:rsidRDefault="00844716">
            <w:r>
              <w:rPr>
                <w:rStyle w:val="SAPScreenElement"/>
              </w:rPr>
              <w:t xml:space="preserve">Bank Key: </w:t>
            </w:r>
            <w:r>
              <w:rPr>
                <w:rStyle w:val="SAPUserEntry"/>
              </w:rPr>
              <w:t>99999911</w:t>
            </w:r>
          </w:p>
          <w:p w:rsidR="007D51E4" w:rsidRDefault="00844716">
            <w:r>
              <w:t xml:space="preserve">If the </w:t>
            </w:r>
            <w:r>
              <w:rPr>
                <w:rStyle w:val="SAPScreenElement"/>
              </w:rPr>
              <w:t>Bank Key</w:t>
            </w:r>
            <w:r>
              <w:t xml:space="preserve"> filter does not show, choose </w:t>
            </w:r>
            <w:r>
              <w:rPr>
                <w:rStyle w:val="SAPScreenElement"/>
              </w:rPr>
              <w:t>Adapt Filter</w:t>
            </w:r>
            <w:r>
              <w:t xml:space="preserve">. Choose </w:t>
            </w:r>
            <w:r>
              <w:rPr>
                <w:rStyle w:val="SAPScreenElement"/>
              </w:rPr>
              <w:t>More Filters</w:t>
            </w:r>
            <w:r>
              <w:t xml:space="preserve">. Select the </w:t>
            </w:r>
            <w:r>
              <w:rPr>
                <w:rStyle w:val="SAPScreenElement"/>
              </w:rPr>
              <w:t>Bank Key</w:t>
            </w:r>
            <w:r>
              <w:t xml:space="preserve"> checkbox and choose </w:t>
            </w:r>
            <w:r>
              <w:rPr>
                <w:rStyle w:val="SAPScreenElement"/>
              </w:rPr>
              <w:t>OK</w:t>
            </w:r>
            <w:r>
              <w:t>.</w:t>
            </w:r>
          </w:p>
        </w:tc>
        <w:tc>
          <w:tcPr>
            <w:tcW w:w="0" w:type="auto"/>
          </w:tcPr>
          <w:p w:rsidR="007D51E4" w:rsidRDefault="00844716">
            <w:r>
              <w:t xml:space="preserve">The house bank is </w:t>
            </w:r>
            <w:r>
              <w:t>replicated to SAP S/4HANA Cloud.</w:t>
            </w:r>
          </w:p>
          <w:p w:rsidR="007D51E4" w:rsidRDefault="00844716">
            <w:r>
              <w:rPr>
                <w:rStyle w:val="SAPEmphasis"/>
              </w:rPr>
              <w:t xml:space="preserve">Note </w:t>
            </w:r>
            <w:r>
              <w:t xml:space="preserve">Refer to the following </w:t>
            </w:r>
            <w:r>
              <w:rPr>
                <w:rStyle w:val="italic"/>
              </w:rPr>
              <w:t>Monitor Bank Account Replication from SAP S/4HANA On-premise to SAP S/4HANA Cloud</w:t>
            </w:r>
            <w:r>
              <w:t xml:space="preserve"> procedure to verify the replication message. If the G/L Account or the Account Type is not valid, error notificat</w:t>
            </w:r>
            <w:r>
              <w:t>ions display. When that occurs, review the configuration consistency between SAP S/4HANA on-premise and SAP S/4HANA Cloud.</w:t>
            </w:r>
          </w:p>
        </w:tc>
        <w:tc>
          <w:tcPr>
            <w:tcW w:w="0" w:type="auto"/>
          </w:tcPr>
          <w:p w:rsidR="00000000" w:rsidRDefault="00844716"/>
        </w:tc>
      </w:tr>
    </w:tbl>
    <w:p w:rsidR="007D51E4" w:rsidRDefault="007D51E4"/>
    <w:p w:rsidR="007D51E4" w:rsidRDefault="00844716">
      <w:pPr>
        <w:pStyle w:val="Heading4"/>
      </w:pPr>
      <w:bookmarkStart w:id="26" w:name="unique_9"/>
      <w:bookmarkStart w:id="27" w:name="_Toc51136140"/>
      <w:r>
        <w:t>Replicate Bank Account from SAP S/4HANA On-premise to SAP S/4HANA Cloud</w:t>
      </w:r>
      <w:bookmarkEnd w:id="26"/>
      <w:bookmarkEnd w:id="27"/>
    </w:p>
    <w:p w:rsidR="007D51E4" w:rsidRDefault="00844716">
      <w:pPr>
        <w:pStyle w:val="SAPKeyblockTitle"/>
      </w:pPr>
      <w:r>
        <w:t>Test Administration</w:t>
      </w:r>
    </w:p>
    <w:p w:rsidR="007D51E4" w:rsidRDefault="00844716">
      <w:r>
        <w:t xml:space="preserve">Customer project: Fill in the </w:t>
      </w:r>
      <w:r>
        <w:t>project-specific parts.</w:t>
      </w:r>
    </w:p>
    <w:p w:rsidR="007D51E4" w:rsidRDefault="007D51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t>Test Case ID</w:t>
            </w:r>
          </w:p>
        </w:tc>
        <w:tc>
          <w:tcPr>
            <w:tcW w:w="0" w:type="auto"/>
            <w:shd w:val="clear" w:color="auto" w:fill="auto"/>
            <w:tcMar>
              <w:top w:w="29" w:type="dxa"/>
              <w:left w:w="29" w:type="dxa"/>
              <w:bottom w:w="29" w:type="dxa"/>
              <w:right w:w="29" w:type="dxa"/>
            </w:tcMar>
          </w:tcPr>
          <w:p w:rsidR="007D51E4" w:rsidRDefault="00844716">
            <w:r>
              <w:t>&lt;X.XX&gt;</w:t>
            </w:r>
          </w:p>
        </w:tc>
        <w:tc>
          <w:tcPr>
            <w:tcW w:w="0" w:type="auto"/>
            <w:shd w:val="clear" w:color="auto" w:fill="auto"/>
            <w:tcMar>
              <w:top w:w="29" w:type="dxa"/>
              <w:left w:w="29" w:type="dxa"/>
              <w:bottom w:w="29" w:type="dxa"/>
              <w:right w:w="29" w:type="dxa"/>
            </w:tcMar>
          </w:tcPr>
          <w:p w:rsidR="007D51E4" w:rsidRDefault="00844716">
            <w:r>
              <w:rPr>
                <w:rStyle w:val="SAPEmphasis"/>
              </w:rPr>
              <w:t>Tester Name</w:t>
            </w:r>
          </w:p>
        </w:tc>
        <w:tc>
          <w:tcPr>
            <w:tcW w:w="0" w:type="auto"/>
            <w:shd w:val="clear" w:color="auto" w:fill="auto"/>
            <w:tcMar>
              <w:top w:w="29" w:type="dxa"/>
              <w:left w:w="29" w:type="dxa"/>
              <w:bottom w:w="29" w:type="dxa"/>
              <w:right w:w="29" w:type="dxa"/>
            </w:tcMar>
          </w:tcPr>
          <w:p w:rsidR="007D51E4" w:rsidRDefault="007D51E4"/>
        </w:tc>
        <w:tc>
          <w:tcPr>
            <w:tcW w:w="0" w:type="auto"/>
            <w:shd w:val="clear" w:color="auto" w:fill="auto"/>
            <w:tcMar>
              <w:top w:w="29" w:type="dxa"/>
              <w:left w:w="29" w:type="dxa"/>
              <w:bottom w:w="29" w:type="dxa"/>
              <w:right w:w="29" w:type="dxa"/>
            </w:tcMar>
          </w:tcPr>
          <w:p w:rsidR="007D51E4" w:rsidRDefault="00844716">
            <w:r>
              <w:rPr>
                <w:rStyle w:val="SAPEmphasis"/>
              </w:rPr>
              <w:t>Testing Date</w:t>
            </w:r>
          </w:p>
        </w:tc>
        <w:tc>
          <w:tcPr>
            <w:tcW w:w="0" w:type="auto"/>
            <w:shd w:val="clear" w:color="auto" w:fill="auto"/>
            <w:tcMar>
              <w:top w:w="29" w:type="dxa"/>
              <w:left w:w="29" w:type="dxa"/>
              <w:bottom w:w="29" w:type="dxa"/>
              <w:right w:w="29" w:type="dxa"/>
            </w:tcMar>
          </w:tcPr>
          <w:p w:rsidR="007D51E4" w:rsidRDefault="00844716">
            <w:r>
              <w:rPr>
                <w:rStyle w:val="SAPUserEntry"/>
              </w:rPr>
              <w:t>Enter a test date.</w:t>
            </w:r>
          </w:p>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t>Business Role(s)</w:t>
            </w:r>
          </w:p>
        </w:tc>
        <w:tc>
          <w:tcPr>
            <w:tcW w:w="0" w:type="auto"/>
            <w:gridSpan w:val="5"/>
            <w:shd w:val="clear" w:color="auto" w:fill="auto"/>
            <w:tcMar>
              <w:top w:w="29" w:type="dxa"/>
              <w:left w:w="29" w:type="dxa"/>
              <w:bottom w:w="29" w:type="dxa"/>
              <w:right w:w="29" w:type="dxa"/>
            </w:tcMar>
          </w:tcPr>
          <w:p w:rsidR="007D51E4" w:rsidRDefault="007D51E4"/>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t>Responsibility</w:t>
            </w:r>
          </w:p>
        </w:tc>
        <w:tc>
          <w:tcPr>
            <w:tcW w:w="0" w:type="auto"/>
            <w:gridSpan w:val="3"/>
            <w:shd w:val="clear" w:color="auto" w:fill="auto"/>
            <w:tcMar>
              <w:top w:w="29" w:type="dxa"/>
              <w:left w:w="29" w:type="dxa"/>
              <w:bottom w:w="29" w:type="dxa"/>
              <w:right w:w="29" w:type="dxa"/>
            </w:tcMar>
          </w:tcPr>
          <w:p w:rsidR="007D51E4" w:rsidRDefault="008447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D51E4" w:rsidRDefault="00844716">
            <w:r>
              <w:rPr>
                <w:rStyle w:val="SAPEmphasis"/>
              </w:rPr>
              <w:t>Duration</w:t>
            </w:r>
          </w:p>
        </w:tc>
        <w:tc>
          <w:tcPr>
            <w:tcW w:w="0" w:type="auto"/>
            <w:shd w:val="clear" w:color="auto" w:fill="auto"/>
            <w:tcMar>
              <w:top w:w="29" w:type="dxa"/>
              <w:left w:w="29" w:type="dxa"/>
              <w:bottom w:w="29" w:type="dxa"/>
              <w:right w:w="29" w:type="dxa"/>
            </w:tcMar>
          </w:tcPr>
          <w:p w:rsidR="007D51E4" w:rsidRDefault="00844716">
            <w:r>
              <w:rPr>
                <w:rStyle w:val="SAPUserEntry"/>
              </w:rPr>
              <w:t>Enter a duration.</w:t>
            </w:r>
          </w:p>
        </w:tc>
      </w:tr>
    </w:tbl>
    <w:p w:rsidR="007D51E4" w:rsidRDefault="00844716">
      <w:pPr>
        <w:pStyle w:val="SAPKeyblockTitle"/>
      </w:pPr>
      <w:r>
        <w:lastRenderedPageBreak/>
        <w:t>Context</w:t>
      </w:r>
    </w:p>
    <w:p w:rsidR="00844716" w:rsidRDefault="00844716">
      <w:r>
        <w:t>In this step, you</w:t>
      </w:r>
      <w:r>
        <w:t xml:space="preserve"> can replicate bank account data from SAP S/4HANA on-premise to SAP S/4HANA Cloud.</w:t>
      </w:r>
    </w:p>
    <w:p w:rsidR="007D51E4" w:rsidRDefault="00844716">
      <w:pPr>
        <w:pStyle w:val="SAPKeyblockTitle"/>
      </w:pPr>
      <w:r>
        <w:t>Procedure</w:t>
      </w:r>
    </w:p>
    <w:tbl>
      <w:tblPr>
        <w:tblStyle w:val="SAPStandardTable"/>
        <w:tblW w:w="0" w:type="auto"/>
        <w:tblLook w:val="0620" w:firstRow="1" w:lastRow="0" w:firstColumn="0" w:lastColumn="0" w:noHBand="1" w:noVBand="1"/>
      </w:tblPr>
      <w:tblGrid>
        <w:gridCol w:w="754"/>
        <w:gridCol w:w="1191"/>
        <w:gridCol w:w="3863"/>
        <w:gridCol w:w="7353"/>
        <w:gridCol w:w="1010"/>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rPr>
                <w:rStyle w:val="SAPEmphasis"/>
              </w:rPr>
              <w:t>Test Step #</w:t>
            </w:r>
          </w:p>
        </w:tc>
        <w:tc>
          <w:tcPr>
            <w:tcW w:w="0" w:type="auto"/>
          </w:tcPr>
          <w:p w:rsidR="007D51E4" w:rsidRDefault="00844716">
            <w:pPr>
              <w:pStyle w:val="SAPTableHeader"/>
            </w:pPr>
            <w:r>
              <w:rPr>
                <w:rStyle w:val="SAPEmphasis"/>
              </w:rPr>
              <w:t>Test Step Name</w:t>
            </w:r>
          </w:p>
        </w:tc>
        <w:tc>
          <w:tcPr>
            <w:tcW w:w="0" w:type="auto"/>
          </w:tcPr>
          <w:p w:rsidR="007D51E4" w:rsidRDefault="00844716">
            <w:pPr>
              <w:pStyle w:val="SAPTableHeader"/>
            </w:pPr>
            <w:r>
              <w:rPr>
                <w:rStyle w:val="SAPEmphasis"/>
              </w:rPr>
              <w:t>Instruction</w:t>
            </w:r>
          </w:p>
        </w:tc>
        <w:tc>
          <w:tcPr>
            <w:tcW w:w="0" w:type="auto"/>
          </w:tcPr>
          <w:p w:rsidR="007D51E4" w:rsidRDefault="00844716">
            <w:pPr>
              <w:pStyle w:val="SAPTableHeader"/>
            </w:pPr>
            <w:r>
              <w:rPr>
                <w:rStyle w:val="SAPEmphasis"/>
              </w:rPr>
              <w:t>Expected Result</w:t>
            </w:r>
          </w:p>
        </w:tc>
        <w:tc>
          <w:tcPr>
            <w:tcW w:w="0" w:type="auto"/>
          </w:tcPr>
          <w:p w:rsidR="007D51E4" w:rsidRDefault="00844716">
            <w:pPr>
              <w:pStyle w:val="SAPTableHeader"/>
            </w:pPr>
            <w:r>
              <w:rPr>
                <w:rStyle w:val="SAPEmphasis"/>
              </w:rPr>
              <w:t>Pass / Fail / Comment</w:t>
            </w:r>
          </w:p>
        </w:tc>
      </w:tr>
      <w:tr w:rsidR="007D51E4" w:rsidTr="00844716">
        <w:tc>
          <w:tcPr>
            <w:tcW w:w="0" w:type="auto"/>
          </w:tcPr>
          <w:p w:rsidR="007D51E4" w:rsidRDefault="00844716">
            <w:r>
              <w:t>1</w:t>
            </w:r>
          </w:p>
        </w:tc>
        <w:tc>
          <w:tcPr>
            <w:tcW w:w="0" w:type="auto"/>
          </w:tcPr>
          <w:p w:rsidR="007D51E4" w:rsidRDefault="00844716">
            <w:r>
              <w:rPr>
                <w:rStyle w:val="SAPEmphasis"/>
              </w:rPr>
              <w:t>Log On</w:t>
            </w:r>
          </w:p>
        </w:tc>
        <w:tc>
          <w:tcPr>
            <w:tcW w:w="0" w:type="auto"/>
          </w:tcPr>
          <w:p w:rsidR="007D51E4" w:rsidRDefault="00844716">
            <w:r>
              <w:t>Log on to the SAP on-premise system.</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2</w:t>
            </w:r>
          </w:p>
        </w:tc>
        <w:tc>
          <w:tcPr>
            <w:tcW w:w="0" w:type="auto"/>
          </w:tcPr>
          <w:p w:rsidR="007D51E4" w:rsidRDefault="00844716">
            <w:r>
              <w:rPr>
                <w:rStyle w:val="SAPEmphasis"/>
              </w:rPr>
              <w:t>Replication House Bank Data</w:t>
            </w:r>
          </w:p>
        </w:tc>
        <w:tc>
          <w:tcPr>
            <w:tcW w:w="0" w:type="auto"/>
          </w:tcPr>
          <w:p w:rsidR="007D51E4" w:rsidRDefault="00844716">
            <w:r>
              <w:t xml:space="preserve">In the </w:t>
            </w:r>
            <w:r>
              <w:rPr>
                <w:rStyle w:val="SAPScreenElement"/>
              </w:rPr>
              <w:t>Command</w:t>
            </w:r>
            <w:r>
              <w:t xml:space="preserve"> field, enter </w:t>
            </w:r>
            <w:r>
              <w:rPr>
                <w:rStyle w:val="SAPUserEntry"/>
              </w:rPr>
              <w:t>DRFOUT</w:t>
            </w:r>
            <w:r>
              <w:t xml:space="preserve"> and press </w:t>
            </w:r>
            <w:r>
              <w:rPr>
                <w:rStyle w:val="SAPMonospace"/>
              </w:rPr>
              <w:t>Enter</w:t>
            </w:r>
            <w:r>
              <w:t>.</w:t>
            </w:r>
          </w:p>
        </w:tc>
        <w:tc>
          <w:tcPr>
            <w:tcW w:w="0" w:type="auto"/>
          </w:tcPr>
          <w:p w:rsidR="007D51E4" w:rsidRDefault="00844716">
            <w:r>
              <w:t xml:space="preserve">The </w:t>
            </w:r>
            <w:r>
              <w:rPr>
                <w:rStyle w:val="SAPScreenElement"/>
              </w:rPr>
              <w:t>Execute Data Replication</w:t>
            </w:r>
            <w:r>
              <w:t xml:space="preserve"> view displays.</w:t>
            </w:r>
          </w:p>
        </w:tc>
        <w:tc>
          <w:tcPr>
            <w:tcW w:w="0" w:type="auto"/>
          </w:tcPr>
          <w:p w:rsidR="00000000" w:rsidRDefault="00844716"/>
        </w:tc>
      </w:tr>
      <w:tr w:rsidR="007D51E4" w:rsidTr="00844716">
        <w:tc>
          <w:tcPr>
            <w:tcW w:w="0" w:type="auto"/>
          </w:tcPr>
          <w:p w:rsidR="007D51E4" w:rsidRDefault="00844716">
            <w:r>
              <w:t>3</w:t>
            </w:r>
          </w:p>
        </w:tc>
        <w:tc>
          <w:tcPr>
            <w:tcW w:w="0" w:type="auto"/>
          </w:tcPr>
          <w:p w:rsidR="007D51E4" w:rsidRDefault="00844716">
            <w:r>
              <w:rPr>
                <w:rStyle w:val="SAPEmphasis"/>
              </w:rPr>
              <w:t>Enter Replication Data</w:t>
            </w:r>
          </w:p>
        </w:tc>
        <w:tc>
          <w:tcPr>
            <w:tcW w:w="0" w:type="auto"/>
          </w:tcPr>
          <w:p w:rsidR="00844716" w:rsidRDefault="00844716">
            <w:r>
              <w:t xml:space="preserve">Make the following entries and choose </w:t>
            </w:r>
            <w:r>
              <w:rPr>
                <w:rStyle w:val="SAPScreenElement"/>
              </w:rPr>
              <w:t>Manual Replication Filter</w:t>
            </w:r>
            <w:r>
              <w:t xml:space="preserve"> </w:t>
            </w:r>
            <w:r>
              <w:rPr>
                <w:rStyle w:val="SAPScreenElement"/>
              </w:rPr>
              <w:t>Criteria</w:t>
            </w:r>
            <w:r>
              <w:t>:</w:t>
            </w:r>
          </w:p>
          <w:p w:rsidR="00844716" w:rsidRDefault="00844716">
            <w:r>
              <w:rPr>
                <w:rStyle w:val="SAPScreenElement"/>
              </w:rPr>
              <w:t>Replicate Model</w:t>
            </w:r>
            <w:r>
              <w:t xml:space="preserve">: for example, </w:t>
            </w:r>
            <w:r>
              <w:rPr>
                <w:rStyle w:val="SAPUserEntry"/>
              </w:rPr>
              <w:t>BAMMAST_RM</w:t>
            </w:r>
          </w:p>
          <w:p w:rsidR="00844716" w:rsidRDefault="00844716">
            <w:r>
              <w:rPr>
                <w:rStyle w:val="SAPScreenElement"/>
              </w:rPr>
              <w:t>Outbound Implementation</w:t>
            </w:r>
            <w:r>
              <w:t xml:space="preserve">: for example, </w:t>
            </w:r>
            <w:r>
              <w:rPr>
                <w:rStyle w:val="SAPUserEntry"/>
              </w:rPr>
              <w:t>BAMMAST</w:t>
            </w:r>
          </w:p>
          <w:p w:rsidR="007D51E4" w:rsidRDefault="00844716">
            <w:r>
              <w:rPr>
                <w:rStyle w:val="SAPScreenElement"/>
              </w:rPr>
              <w:t>Manual</w:t>
            </w:r>
            <w:r>
              <w:t xml:space="preserve">: </w:t>
            </w:r>
            <w:r>
              <w:rPr>
                <w:rStyle w:val="SAPUserEntry"/>
              </w:rPr>
              <w:t>Selected</w:t>
            </w:r>
          </w:p>
        </w:tc>
        <w:tc>
          <w:tcPr>
            <w:tcW w:w="0" w:type="auto"/>
          </w:tcPr>
          <w:p w:rsidR="007D51E4" w:rsidRDefault="00844716">
            <w:r>
              <w:t xml:space="preserve">The </w:t>
            </w:r>
            <w:r>
              <w:rPr>
                <w:rStyle w:val="SAPScreenElement"/>
              </w:rPr>
              <w:t>Manual Replication Filter Criteria</w:t>
            </w:r>
            <w:r>
              <w:t xml:space="preserve"> view displays.</w:t>
            </w:r>
          </w:p>
        </w:tc>
        <w:tc>
          <w:tcPr>
            <w:tcW w:w="0" w:type="auto"/>
          </w:tcPr>
          <w:p w:rsidR="00000000" w:rsidRDefault="00844716"/>
        </w:tc>
      </w:tr>
      <w:tr w:rsidR="007D51E4" w:rsidTr="00844716">
        <w:tc>
          <w:tcPr>
            <w:tcW w:w="0" w:type="auto"/>
          </w:tcPr>
          <w:p w:rsidR="007D51E4" w:rsidRDefault="00844716">
            <w:r>
              <w:t>4</w:t>
            </w:r>
          </w:p>
        </w:tc>
        <w:tc>
          <w:tcPr>
            <w:tcW w:w="0" w:type="auto"/>
          </w:tcPr>
          <w:p w:rsidR="007D51E4" w:rsidRDefault="00844716">
            <w:r>
              <w:rPr>
                <w:rStyle w:val="SAPEmphasis"/>
              </w:rPr>
              <w:t xml:space="preserve">Enter Filter </w:t>
            </w:r>
            <w:r>
              <w:rPr>
                <w:rStyle w:val="SAPEmphasis"/>
              </w:rPr>
              <w:t>Data</w:t>
            </w:r>
          </w:p>
        </w:tc>
        <w:tc>
          <w:tcPr>
            <w:tcW w:w="0" w:type="auto"/>
          </w:tcPr>
          <w:p w:rsidR="00844716" w:rsidRDefault="00844716">
            <w:r>
              <w:t xml:space="preserve">Make the following entries and choose </w:t>
            </w:r>
            <w:r>
              <w:rPr>
                <w:rStyle w:val="SAPScreenElement"/>
              </w:rPr>
              <w:t>Save</w:t>
            </w:r>
            <w:r>
              <w:t>:</w:t>
            </w:r>
          </w:p>
          <w:p w:rsidR="00844716" w:rsidRDefault="00844716">
            <w:r>
              <w:rPr>
                <w:rStyle w:val="SAPScreenElement"/>
              </w:rPr>
              <w:t>Company code</w:t>
            </w:r>
            <w:r>
              <w:t xml:space="preserve">: for example, </w:t>
            </w:r>
            <w:r>
              <w:rPr>
                <w:rStyle w:val="SAPUserEntry"/>
              </w:rPr>
              <w:t>1010</w:t>
            </w:r>
          </w:p>
          <w:p w:rsidR="00844716" w:rsidRDefault="00844716">
            <w:r>
              <w:rPr>
                <w:rStyle w:val="SAPScreenElement"/>
              </w:rPr>
              <w:t>Bank Key</w:t>
            </w:r>
            <w:r>
              <w:t xml:space="preserve">: for example, </w:t>
            </w:r>
            <w:r>
              <w:rPr>
                <w:rStyle w:val="SAPUserEntry"/>
              </w:rPr>
              <w:t>99999911</w:t>
            </w:r>
          </w:p>
          <w:p w:rsidR="007D51E4" w:rsidRDefault="00844716">
            <w:r>
              <w:rPr>
                <w:rStyle w:val="SAPEmphasis"/>
              </w:rPr>
              <w:t xml:space="preserve">Note </w:t>
            </w:r>
            <w:r>
              <w:t>Ensure that the company code and bank key exist in both the SAP S/4HANA on-premise and SAP S/4HANA Cloud systems.</w:t>
            </w:r>
          </w:p>
        </w:tc>
        <w:tc>
          <w:tcPr>
            <w:tcW w:w="0" w:type="auto"/>
          </w:tcPr>
          <w:p w:rsidR="007D51E4" w:rsidRDefault="00844716">
            <w:r>
              <w:t xml:space="preserve">The </w:t>
            </w:r>
            <w:r>
              <w:rPr>
                <w:rStyle w:val="SAPScreenElement"/>
              </w:rPr>
              <w:t xml:space="preserve">Execute Data </w:t>
            </w:r>
            <w:r>
              <w:rPr>
                <w:rStyle w:val="SAPScreenElement"/>
              </w:rPr>
              <w:t>Replication</w:t>
            </w:r>
            <w:r>
              <w:t xml:space="preserve"> view displays.</w:t>
            </w:r>
          </w:p>
        </w:tc>
        <w:tc>
          <w:tcPr>
            <w:tcW w:w="0" w:type="auto"/>
          </w:tcPr>
          <w:p w:rsidR="00000000" w:rsidRDefault="00844716"/>
        </w:tc>
      </w:tr>
      <w:tr w:rsidR="007D51E4" w:rsidTr="00844716">
        <w:tc>
          <w:tcPr>
            <w:tcW w:w="0" w:type="auto"/>
          </w:tcPr>
          <w:p w:rsidR="007D51E4" w:rsidRDefault="00844716">
            <w:r>
              <w:t>5</w:t>
            </w:r>
          </w:p>
        </w:tc>
        <w:tc>
          <w:tcPr>
            <w:tcW w:w="0" w:type="auto"/>
          </w:tcPr>
          <w:p w:rsidR="007D51E4" w:rsidRDefault="00844716">
            <w:r>
              <w:rPr>
                <w:rStyle w:val="SAPEmphasis"/>
              </w:rPr>
              <w:t>Execute Data Replication</w:t>
            </w:r>
          </w:p>
        </w:tc>
        <w:tc>
          <w:tcPr>
            <w:tcW w:w="0" w:type="auto"/>
          </w:tcPr>
          <w:p w:rsidR="007D51E4" w:rsidRDefault="00844716">
            <w:r>
              <w:t xml:space="preserve">Choose </w:t>
            </w:r>
            <w:r>
              <w:rPr>
                <w:rStyle w:val="SAPScreenElement"/>
              </w:rPr>
              <w:t>Execute</w:t>
            </w:r>
            <w:r>
              <w:t>.</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lastRenderedPageBreak/>
              <w:t>6</w:t>
            </w:r>
          </w:p>
        </w:tc>
        <w:tc>
          <w:tcPr>
            <w:tcW w:w="0" w:type="auto"/>
          </w:tcPr>
          <w:p w:rsidR="007D51E4" w:rsidRDefault="00844716">
            <w:r>
              <w:rPr>
                <w:rStyle w:val="SAPEmphasis"/>
              </w:rPr>
              <w:t>Replication Check</w:t>
            </w:r>
          </w:p>
        </w:tc>
        <w:tc>
          <w:tcPr>
            <w:tcW w:w="0" w:type="auto"/>
          </w:tcPr>
          <w:p w:rsidR="007D51E4" w:rsidRDefault="00844716">
            <w:r>
              <w:t>Log on to SAP Fiori launchpad as a Cash Management Specialist in your cloud system.</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7</w:t>
            </w:r>
          </w:p>
        </w:tc>
        <w:tc>
          <w:tcPr>
            <w:tcW w:w="0" w:type="auto"/>
          </w:tcPr>
          <w:p w:rsidR="007D51E4" w:rsidRDefault="00844716">
            <w:r>
              <w:rPr>
                <w:rStyle w:val="SAPEmphasis"/>
              </w:rPr>
              <w:t>Access the SAP Fiori App</w:t>
            </w:r>
          </w:p>
        </w:tc>
        <w:tc>
          <w:tcPr>
            <w:tcW w:w="0" w:type="auto"/>
          </w:tcPr>
          <w:p w:rsidR="007D51E4" w:rsidRDefault="00844716">
            <w:r>
              <w:t xml:space="preserve">Open </w:t>
            </w:r>
            <w:r>
              <w:rPr>
                <w:rStyle w:val="SAPScreenElement"/>
              </w:rPr>
              <w:t>Manage Bank Accounts</w:t>
            </w:r>
            <w:r>
              <w:t xml:space="preserve"> </w:t>
            </w:r>
            <w:r>
              <w:rPr>
                <w:rStyle w:val="SAPMonospace"/>
              </w:rPr>
              <w:t>(F1366A)</w:t>
            </w:r>
            <w:r>
              <w:t>.</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8</w:t>
            </w:r>
          </w:p>
        </w:tc>
        <w:tc>
          <w:tcPr>
            <w:tcW w:w="0" w:type="auto"/>
          </w:tcPr>
          <w:p w:rsidR="007D51E4" w:rsidRDefault="00844716">
            <w:r>
              <w:rPr>
                <w:rStyle w:val="SAPEmphasis"/>
              </w:rPr>
              <w:t>Enter Data</w:t>
            </w:r>
          </w:p>
        </w:tc>
        <w:tc>
          <w:tcPr>
            <w:tcW w:w="0" w:type="auto"/>
          </w:tcPr>
          <w:p w:rsidR="00844716" w:rsidRDefault="00844716">
            <w:r>
              <w:t xml:space="preserve">Make the following entries and choose </w:t>
            </w:r>
            <w:r>
              <w:rPr>
                <w:rStyle w:val="SAPScreenElement"/>
              </w:rPr>
              <w:t>Go</w:t>
            </w:r>
            <w:r>
              <w:t>:</w:t>
            </w:r>
          </w:p>
          <w:p w:rsidR="00844716" w:rsidRDefault="00844716">
            <w:r>
              <w:rPr>
                <w:rStyle w:val="SAPScreenElement"/>
              </w:rPr>
              <w:t>Bank Key</w:t>
            </w:r>
            <w:r>
              <w:t xml:space="preserve">: </w:t>
            </w:r>
            <w:r>
              <w:rPr>
                <w:rStyle w:val="SAPUserEntry"/>
              </w:rPr>
              <w:t>99999911</w:t>
            </w:r>
          </w:p>
          <w:p w:rsidR="00844716" w:rsidRDefault="00844716">
            <w:r>
              <w:rPr>
                <w:rStyle w:val="SAPScreenElement"/>
              </w:rPr>
              <w:t>Company code</w:t>
            </w:r>
            <w:r>
              <w:t xml:space="preserve">: </w:t>
            </w:r>
            <w:r>
              <w:rPr>
                <w:rStyle w:val="SAPUserEntry"/>
              </w:rPr>
              <w:t>1010</w:t>
            </w:r>
          </w:p>
          <w:p w:rsidR="007D51E4" w:rsidRDefault="00844716">
            <w:r>
              <w:rPr>
                <w:rStyle w:val="SAPEmphasis"/>
              </w:rPr>
              <w:t xml:space="preserve">Note </w:t>
            </w:r>
            <w:r>
              <w:t xml:space="preserve">If the </w:t>
            </w:r>
            <w:r>
              <w:rPr>
                <w:rStyle w:val="SAPScreenElement"/>
              </w:rPr>
              <w:t>Bank Key</w:t>
            </w:r>
            <w:r>
              <w:t xml:space="preserve"> filter does not show, choose </w:t>
            </w:r>
            <w:r>
              <w:rPr>
                <w:rStyle w:val="SAPScreenElement"/>
              </w:rPr>
              <w:t>Adapt Filter</w:t>
            </w:r>
            <w:r>
              <w:t xml:space="preserve">. Choose </w:t>
            </w:r>
            <w:r>
              <w:rPr>
                <w:rStyle w:val="SAPScreenElement"/>
              </w:rPr>
              <w:t>More Filters</w:t>
            </w:r>
            <w:r>
              <w:t xml:space="preserve">. Select the </w:t>
            </w:r>
            <w:r>
              <w:rPr>
                <w:rStyle w:val="SAPScreenElement"/>
              </w:rPr>
              <w:t>Bank Key</w:t>
            </w:r>
            <w:r>
              <w:t xml:space="preserve"> checkbox and the </w:t>
            </w:r>
            <w:r>
              <w:rPr>
                <w:rStyle w:val="SAPScreenElement"/>
              </w:rPr>
              <w:t>Company Code</w:t>
            </w:r>
            <w:r>
              <w:t xml:space="preserve"> checkbox and choose </w:t>
            </w:r>
            <w:r>
              <w:rPr>
                <w:rStyle w:val="SAPScreenElement"/>
              </w:rPr>
              <w:t>OK</w:t>
            </w:r>
            <w:r>
              <w:t>.</w:t>
            </w:r>
          </w:p>
        </w:tc>
        <w:tc>
          <w:tcPr>
            <w:tcW w:w="0" w:type="auto"/>
          </w:tcPr>
          <w:p w:rsidR="007D51E4" w:rsidRDefault="00844716">
            <w:r>
              <w:t>The house bank accounts are replicated to SAP S/4HANA Cloud.</w:t>
            </w:r>
          </w:p>
          <w:p w:rsidR="007D51E4" w:rsidRDefault="00844716">
            <w:r>
              <w:rPr>
                <w:rStyle w:val="SAPEmphasis"/>
              </w:rPr>
              <w:t xml:space="preserve">Note </w:t>
            </w:r>
            <w:r>
              <w:t xml:space="preserve">Refer to the following </w:t>
            </w:r>
            <w:r>
              <w:rPr>
                <w:rStyle w:val="italic"/>
              </w:rPr>
              <w:t>Monitor Bank Account Replication from SAP S/4HANA On-premise to SAP S/4HANA Cloud</w:t>
            </w:r>
            <w:r>
              <w:t xml:space="preserve"> procedure to verify the replication message. If the G/L Account or the Account Type i</w:t>
            </w:r>
            <w:r>
              <w:t>s not valid, error notifications display. When that occurs, review the configuration consistency between SAP S/4HANA on-premise and SAP S/4HANA Cloud.</w:t>
            </w:r>
          </w:p>
        </w:tc>
        <w:tc>
          <w:tcPr>
            <w:tcW w:w="0" w:type="auto"/>
          </w:tcPr>
          <w:p w:rsidR="00000000" w:rsidRDefault="00844716"/>
        </w:tc>
      </w:tr>
    </w:tbl>
    <w:p w:rsidR="007D51E4" w:rsidRDefault="00844716">
      <w:pPr>
        <w:pStyle w:val="Heading3"/>
      </w:pPr>
      <w:bookmarkStart w:id="28" w:name="unique_14"/>
      <w:bookmarkStart w:id="29" w:name="_Toc51136141"/>
      <w:r>
        <w:t>Monitor Replication</w:t>
      </w:r>
      <w:bookmarkEnd w:id="28"/>
      <w:bookmarkEnd w:id="29"/>
    </w:p>
    <w:p w:rsidR="007D51E4" w:rsidRDefault="00844716">
      <w:r>
        <w:t>This section describes the procedures for monitoring the house bank, bank account,</w:t>
      </w:r>
      <w:r>
        <w:t xml:space="preserve"> and house bank account data replication between SAP S/4HANA Cloud and SAP S/4HANA on-premise.</w:t>
      </w:r>
    </w:p>
    <w:p w:rsidR="007D51E4" w:rsidRDefault="00844716">
      <w:pPr>
        <w:pStyle w:val="Heading4"/>
      </w:pPr>
      <w:bookmarkStart w:id="30" w:name="unique_10"/>
      <w:bookmarkStart w:id="31" w:name="_Toc51136142"/>
      <w:r>
        <w:t>Monitor House Bank Replication from SAP S/4HANA On-premise to SAP S/4HANA Cloud</w:t>
      </w:r>
      <w:bookmarkEnd w:id="30"/>
      <w:bookmarkEnd w:id="31"/>
    </w:p>
    <w:p w:rsidR="007D51E4" w:rsidRDefault="00844716">
      <w:pPr>
        <w:pStyle w:val="SAPKeyblockTitle"/>
      </w:pPr>
      <w:r>
        <w:t>Test Administration</w:t>
      </w:r>
    </w:p>
    <w:p w:rsidR="007D51E4" w:rsidRDefault="00844716">
      <w:r>
        <w:t>Customer project: Fill in the project-specific parts.</w:t>
      </w:r>
    </w:p>
    <w:p w:rsidR="007D51E4" w:rsidRDefault="007D51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lastRenderedPageBreak/>
              <w:t xml:space="preserve">Test </w:t>
            </w:r>
            <w:r>
              <w:rPr>
                <w:rStyle w:val="SAPEmphasis"/>
              </w:rPr>
              <w:t>Case ID</w:t>
            </w:r>
          </w:p>
        </w:tc>
        <w:tc>
          <w:tcPr>
            <w:tcW w:w="0" w:type="auto"/>
            <w:shd w:val="clear" w:color="auto" w:fill="auto"/>
            <w:tcMar>
              <w:top w:w="29" w:type="dxa"/>
              <w:left w:w="29" w:type="dxa"/>
              <w:bottom w:w="29" w:type="dxa"/>
              <w:right w:w="29" w:type="dxa"/>
            </w:tcMar>
          </w:tcPr>
          <w:p w:rsidR="007D51E4" w:rsidRDefault="00844716">
            <w:r>
              <w:t>&lt;X.XX&gt;</w:t>
            </w:r>
          </w:p>
        </w:tc>
        <w:tc>
          <w:tcPr>
            <w:tcW w:w="0" w:type="auto"/>
            <w:shd w:val="clear" w:color="auto" w:fill="auto"/>
            <w:tcMar>
              <w:top w:w="29" w:type="dxa"/>
              <w:left w:w="29" w:type="dxa"/>
              <w:bottom w:w="29" w:type="dxa"/>
              <w:right w:w="29" w:type="dxa"/>
            </w:tcMar>
          </w:tcPr>
          <w:p w:rsidR="007D51E4" w:rsidRDefault="00844716">
            <w:r>
              <w:rPr>
                <w:rStyle w:val="SAPEmphasis"/>
              </w:rPr>
              <w:t>Tester Name</w:t>
            </w:r>
          </w:p>
        </w:tc>
        <w:tc>
          <w:tcPr>
            <w:tcW w:w="0" w:type="auto"/>
            <w:shd w:val="clear" w:color="auto" w:fill="auto"/>
            <w:tcMar>
              <w:top w:w="29" w:type="dxa"/>
              <w:left w:w="29" w:type="dxa"/>
              <w:bottom w:w="29" w:type="dxa"/>
              <w:right w:w="29" w:type="dxa"/>
            </w:tcMar>
          </w:tcPr>
          <w:p w:rsidR="007D51E4" w:rsidRDefault="007D51E4"/>
        </w:tc>
        <w:tc>
          <w:tcPr>
            <w:tcW w:w="0" w:type="auto"/>
            <w:shd w:val="clear" w:color="auto" w:fill="auto"/>
            <w:tcMar>
              <w:top w:w="29" w:type="dxa"/>
              <w:left w:w="29" w:type="dxa"/>
              <w:bottom w:w="29" w:type="dxa"/>
              <w:right w:w="29" w:type="dxa"/>
            </w:tcMar>
          </w:tcPr>
          <w:p w:rsidR="007D51E4" w:rsidRDefault="00844716">
            <w:r>
              <w:rPr>
                <w:rStyle w:val="SAPEmphasis"/>
              </w:rPr>
              <w:t>Testing Date</w:t>
            </w:r>
          </w:p>
        </w:tc>
        <w:tc>
          <w:tcPr>
            <w:tcW w:w="0" w:type="auto"/>
            <w:shd w:val="clear" w:color="auto" w:fill="auto"/>
            <w:tcMar>
              <w:top w:w="29" w:type="dxa"/>
              <w:left w:w="29" w:type="dxa"/>
              <w:bottom w:w="29" w:type="dxa"/>
              <w:right w:w="29" w:type="dxa"/>
            </w:tcMar>
          </w:tcPr>
          <w:p w:rsidR="007D51E4" w:rsidRDefault="00844716">
            <w:r>
              <w:rPr>
                <w:rStyle w:val="SAPUserEntry"/>
              </w:rPr>
              <w:t>Enter a test date.</w:t>
            </w:r>
          </w:p>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t>Business Role(s)</w:t>
            </w:r>
          </w:p>
        </w:tc>
        <w:tc>
          <w:tcPr>
            <w:tcW w:w="0" w:type="auto"/>
            <w:gridSpan w:val="5"/>
            <w:shd w:val="clear" w:color="auto" w:fill="auto"/>
            <w:tcMar>
              <w:top w:w="29" w:type="dxa"/>
              <w:left w:w="29" w:type="dxa"/>
              <w:bottom w:w="29" w:type="dxa"/>
              <w:right w:w="29" w:type="dxa"/>
            </w:tcMar>
          </w:tcPr>
          <w:p w:rsidR="007D51E4" w:rsidRDefault="007D51E4"/>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t>Responsibility</w:t>
            </w:r>
          </w:p>
        </w:tc>
        <w:tc>
          <w:tcPr>
            <w:tcW w:w="0" w:type="auto"/>
            <w:gridSpan w:val="3"/>
            <w:shd w:val="clear" w:color="auto" w:fill="auto"/>
            <w:tcMar>
              <w:top w:w="29" w:type="dxa"/>
              <w:left w:w="29" w:type="dxa"/>
              <w:bottom w:w="29" w:type="dxa"/>
              <w:right w:w="29" w:type="dxa"/>
            </w:tcMar>
          </w:tcPr>
          <w:p w:rsidR="007D51E4" w:rsidRDefault="008447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D51E4" w:rsidRDefault="00844716">
            <w:r>
              <w:rPr>
                <w:rStyle w:val="SAPEmphasis"/>
              </w:rPr>
              <w:t>Duration</w:t>
            </w:r>
          </w:p>
        </w:tc>
        <w:tc>
          <w:tcPr>
            <w:tcW w:w="0" w:type="auto"/>
            <w:shd w:val="clear" w:color="auto" w:fill="auto"/>
            <w:tcMar>
              <w:top w:w="29" w:type="dxa"/>
              <w:left w:w="29" w:type="dxa"/>
              <w:bottom w:w="29" w:type="dxa"/>
              <w:right w:w="29" w:type="dxa"/>
            </w:tcMar>
          </w:tcPr>
          <w:p w:rsidR="007D51E4" w:rsidRDefault="00844716">
            <w:r>
              <w:rPr>
                <w:rStyle w:val="SAPUserEntry"/>
              </w:rPr>
              <w:t>Enter a duration.</w:t>
            </w:r>
          </w:p>
        </w:tc>
      </w:tr>
    </w:tbl>
    <w:p w:rsidR="007D51E4" w:rsidRDefault="00844716">
      <w:pPr>
        <w:pStyle w:val="SAPKeyblockTitle"/>
      </w:pPr>
      <w:r>
        <w:t>Context</w:t>
      </w:r>
    </w:p>
    <w:p w:rsidR="00844716" w:rsidRDefault="00844716">
      <w:r>
        <w:t xml:space="preserve">In this step, you can monitor the house bank </w:t>
      </w:r>
      <w:r>
        <w:t>data replication from SAP S/4HANA On-premise to SAP S/4HANA Cloud.</w:t>
      </w:r>
    </w:p>
    <w:p w:rsidR="007D51E4" w:rsidRDefault="00844716">
      <w:pPr>
        <w:pStyle w:val="SAPKeyblockTitle"/>
      </w:pPr>
      <w:r>
        <w:t>Procedure</w:t>
      </w:r>
    </w:p>
    <w:tbl>
      <w:tblPr>
        <w:tblStyle w:val="SAPStandardTable"/>
        <w:tblW w:w="0" w:type="auto"/>
        <w:tblLook w:val="0620" w:firstRow="1" w:lastRow="0" w:firstColumn="0" w:lastColumn="0" w:noHBand="1" w:noVBand="1"/>
      </w:tblPr>
      <w:tblGrid>
        <w:gridCol w:w="838"/>
        <w:gridCol w:w="1777"/>
        <w:gridCol w:w="4850"/>
        <w:gridCol w:w="5489"/>
        <w:gridCol w:w="1217"/>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rPr>
                <w:rStyle w:val="SAPEmphasis"/>
              </w:rPr>
              <w:t>Test Step #</w:t>
            </w:r>
          </w:p>
        </w:tc>
        <w:tc>
          <w:tcPr>
            <w:tcW w:w="0" w:type="auto"/>
          </w:tcPr>
          <w:p w:rsidR="007D51E4" w:rsidRDefault="00844716">
            <w:pPr>
              <w:pStyle w:val="SAPTableHeader"/>
            </w:pPr>
            <w:r>
              <w:rPr>
                <w:rStyle w:val="SAPEmphasis"/>
              </w:rPr>
              <w:t>Test Step Name</w:t>
            </w:r>
          </w:p>
        </w:tc>
        <w:tc>
          <w:tcPr>
            <w:tcW w:w="0" w:type="auto"/>
          </w:tcPr>
          <w:p w:rsidR="007D51E4" w:rsidRDefault="00844716">
            <w:pPr>
              <w:pStyle w:val="SAPTableHeader"/>
            </w:pPr>
            <w:r>
              <w:rPr>
                <w:rStyle w:val="SAPEmphasis"/>
              </w:rPr>
              <w:t>Instruction</w:t>
            </w:r>
          </w:p>
        </w:tc>
        <w:tc>
          <w:tcPr>
            <w:tcW w:w="0" w:type="auto"/>
          </w:tcPr>
          <w:p w:rsidR="007D51E4" w:rsidRDefault="00844716">
            <w:pPr>
              <w:pStyle w:val="SAPTableHeader"/>
            </w:pPr>
            <w:r>
              <w:rPr>
                <w:rStyle w:val="SAPEmphasis"/>
              </w:rPr>
              <w:t>Expected Result</w:t>
            </w:r>
          </w:p>
        </w:tc>
        <w:tc>
          <w:tcPr>
            <w:tcW w:w="0" w:type="auto"/>
          </w:tcPr>
          <w:p w:rsidR="007D51E4" w:rsidRDefault="00844716">
            <w:pPr>
              <w:pStyle w:val="SAPTableHeader"/>
            </w:pPr>
            <w:r>
              <w:rPr>
                <w:rStyle w:val="SAPEmphasis"/>
              </w:rPr>
              <w:t>Pass / Fail / Comment</w:t>
            </w:r>
          </w:p>
        </w:tc>
      </w:tr>
      <w:tr w:rsidR="007D51E4" w:rsidTr="00844716">
        <w:tc>
          <w:tcPr>
            <w:tcW w:w="0" w:type="auto"/>
          </w:tcPr>
          <w:p w:rsidR="007D51E4" w:rsidRDefault="00844716">
            <w:r>
              <w:t>1</w:t>
            </w:r>
          </w:p>
        </w:tc>
        <w:tc>
          <w:tcPr>
            <w:tcW w:w="0" w:type="auto"/>
          </w:tcPr>
          <w:p w:rsidR="007D51E4" w:rsidRDefault="00844716">
            <w:r>
              <w:rPr>
                <w:rStyle w:val="SAPEmphasis"/>
              </w:rPr>
              <w:t>Log on</w:t>
            </w:r>
          </w:p>
        </w:tc>
        <w:tc>
          <w:tcPr>
            <w:tcW w:w="0" w:type="auto"/>
          </w:tcPr>
          <w:p w:rsidR="007D51E4" w:rsidRDefault="00844716">
            <w:r>
              <w:t>Log on to the SAP S/4HANA On-premise system.</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2</w:t>
            </w:r>
          </w:p>
        </w:tc>
        <w:tc>
          <w:tcPr>
            <w:tcW w:w="0" w:type="auto"/>
          </w:tcPr>
          <w:p w:rsidR="007D51E4" w:rsidRDefault="00844716">
            <w:r>
              <w:rPr>
                <w:rStyle w:val="SAPEmphasis"/>
              </w:rPr>
              <w:t>Enter Transaction</w:t>
            </w:r>
          </w:p>
        </w:tc>
        <w:tc>
          <w:tcPr>
            <w:tcW w:w="0" w:type="auto"/>
          </w:tcPr>
          <w:p w:rsidR="007D51E4" w:rsidRDefault="00844716">
            <w:r>
              <w:t xml:space="preserve">In the </w:t>
            </w:r>
            <w:r>
              <w:rPr>
                <w:rStyle w:val="SAPScreenElement"/>
              </w:rPr>
              <w:t>Command</w:t>
            </w:r>
            <w:r>
              <w:t xml:space="preserve"> field, enter </w:t>
            </w:r>
            <w:r>
              <w:rPr>
                <w:rStyle w:val="SAPUserEntry"/>
              </w:rPr>
              <w:t>/N/AIF/ERR</w:t>
            </w:r>
            <w:r>
              <w:t xml:space="preserve"> and press </w:t>
            </w:r>
            <w:r>
              <w:rPr>
                <w:rStyle w:val="SAPMonospace"/>
              </w:rPr>
              <w:t>Enter</w:t>
            </w:r>
            <w:r>
              <w:t>.</w:t>
            </w:r>
          </w:p>
        </w:tc>
        <w:tc>
          <w:tcPr>
            <w:tcW w:w="0" w:type="auto"/>
          </w:tcPr>
          <w:p w:rsidR="007D51E4" w:rsidRDefault="00844716">
            <w:r>
              <w:t xml:space="preserve">The </w:t>
            </w:r>
            <w:r>
              <w:rPr>
                <w:rStyle w:val="SAPScreenElement"/>
              </w:rPr>
              <w:t>Monitoring and Error Handling</w:t>
            </w:r>
            <w:r>
              <w:t xml:space="preserve"> view displays.</w:t>
            </w:r>
          </w:p>
        </w:tc>
        <w:tc>
          <w:tcPr>
            <w:tcW w:w="0" w:type="auto"/>
          </w:tcPr>
          <w:p w:rsidR="00000000" w:rsidRDefault="00844716"/>
        </w:tc>
      </w:tr>
      <w:tr w:rsidR="007D51E4" w:rsidTr="00844716">
        <w:tc>
          <w:tcPr>
            <w:tcW w:w="0" w:type="auto"/>
          </w:tcPr>
          <w:p w:rsidR="007D51E4" w:rsidRDefault="00844716">
            <w:r>
              <w:t>3</w:t>
            </w:r>
          </w:p>
        </w:tc>
        <w:tc>
          <w:tcPr>
            <w:tcW w:w="0" w:type="auto"/>
          </w:tcPr>
          <w:p w:rsidR="007D51E4" w:rsidRDefault="00844716">
            <w:r>
              <w:rPr>
                <w:rStyle w:val="SAPEmphasis"/>
              </w:rPr>
              <w:t>Locate Replicate Log</w:t>
            </w:r>
          </w:p>
        </w:tc>
        <w:tc>
          <w:tcPr>
            <w:tcW w:w="0" w:type="auto"/>
          </w:tcPr>
          <w:p w:rsidR="00844716" w:rsidRDefault="00844716">
            <w:r>
              <w:t xml:space="preserve">Make the following entries and choose </w:t>
            </w:r>
            <w:r>
              <w:rPr>
                <w:rStyle w:val="SAPScreenElement"/>
              </w:rPr>
              <w:t>Execute</w:t>
            </w:r>
            <w:r>
              <w:t>:</w:t>
            </w:r>
          </w:p>
          <w:p w:rsidR="00844716" w:rsidRDefault="00844716">
            <w:r>
              <w:rPr>
                <w:rStyle w:val="SAPScreenElement"/>
              </w:rPr>
              <w:t>Namesp</w:t>
            </w:r>
            <w:r>
              <w:rPr>
                <w:rStyle w:val="SAPScreenElement"/>
              </w:rPr>
              <w:t>ace</w:t>
            </w:r>
            <w:r>
              <w:t xml:space="preserve">: </w:t>
            </w:r>
            <w:r>
              <w:rPr>
                <w:rStyle w:val="SAPUserEntry"/>
              </w:rPr>
              <w:t>/FINBA</w:t>
            </w:r>
          </w:p>
          <w:p w:rsidR="00844716" w:rsidRDefault="00844716">
            <w:r>
              <w:t>Generic Selection:</w:t>
            </w:r>
          </w:p>
          <w:p w:rsidR="00844716" w:rsidRDefault="00844716">
            <w:r>
              <w:rPr>
                <w:rStyle w:val="SAPScreenElement"/>
              </w:rPr>
              <w:t>From (Date/Time)</w:t>
            </w:r>
            <w:r>
              <w:t xml:space="preserve">: for example, </w:t>
            </w:r>
            <w:r>
              <w:rPr>
                <w:rStyle w:val="SAPUserEntry"/>
              </w:rPr>
              <w:t>&lt;3 days before current date&gt;</w:t>
            </w:r>
          </w:p>
          <w:p w:rsidR="00844716" w:rsidRDefault="00844716">
            <w:r>
              <w:rPr>
                <w:rStyle w:val="SAPScreenElement"/>
              </w:rPr>
              <w:t>To (Date/Time)</w:t>
            </w:r>
            <w:r>
              <w:t xml:space="preserve">: </w:t>
            </w:r>
            <w:r>
              <w:rPr>
                <w:rStyle w:val="SAPUserEntry"/>
              </w:rPr>
              <w:t>&lt;current date&gt;</w:t>
            </w:r>
          </w:p>
          <w:p w:rsidR="00844716" w:rsidRDefault="00844716">
            <w:r>
              <w:t>Status Selection:</w:t>
            </w:r>
          </w:p>
          <w:p w:rsidR="007D51E4" w:rsidRDefault="00844716">
            <w:r>
              <w:t xml:space="preserve">Choose </w:t>
            </w:r>
            <w:r>
              <w:rPr>
                <w:rStyle w:val="SAPScreenElement"/>
              </w:rPr>
              <w:t>Select All</w:t>
            </w:r>
            <w:r>
              <w:t>.</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4</w:t>
            </w:r>
          </w:p>
        </w:tc>
        <w:tc>
          <w:tcPr>
            <w:tcW w:w="0" w:type="auto"/>
          </w:tcPr>
          <w:p w:rsidR="007D51E4" w:rsidRDefault="00844716">
            <w:r>
              <w:rPr>
                <w:rStyle w:val="SAPEmphasis"/>
              </w:rPr>
              <w:t>Check Status</w:t>
            </w:r>
          </w:p>
        </w:tc>
        <w:tc>
          <w:tcPr>
            <w:tcW w:w="0" w:type="auto"/>
          </w:tcPr>
          <w:p w:rsidR="00844716" w:rsidRDefault="00844716">
            <w:r>
              <w:t xml:space="preserve">Expand the </w:t>
            </w:r>
            <w:r>
              <w:rPr>
                <w:rStyle w:val="SAPScreenElement"/>
              </w:rPr>
              <w:t>/FINBA FIN: Bank Account Management</w:t>
            </w:r>
            <w:r>
              <w:t xml:space="preserve"> node.</w:t>
            </w:r>
          </w:p>
          <w:p w:rsidR="007D51E4" w:rsidRDefault="00844716">
            <w:r>
              <w:t xml:space="preserve">Review the status of </w:t>
            </w:r>
            <w:r>
              <w:rPr>
                <w:rStyle w:val="SAPScreenElement"/>
              </w:rPr>
              <w:t>Outbound Interface for IDOC HBHBAMAST</w:t>
            </w:r>
            <w:r>
              <w:t>.</w:t>
            </w:r>
          </w:p>
        </w:tc>
        <w:tc>
          <w:tcPr>
            <w:tcW w:w="0" w:type="auto"/>
          </w:tcPr>
          <w:p w:rsidR="007D51E4" w:rsidRDefault="00844716">
            <w:r>
              <w:t xml:space="preserve">If the status of </w:t>
            </w:r>
            <w:r>
              <w:rPr>
                <w:rStyle w:val="SAPScreenElement"/>
              </w:rPr>
              <w:t xml:space="preserve">Outbound Interface for IDOC HBHBAMAST </w:t>
            </w:r>
            <w:r>
              <w:t xml:space="preserve">is green, the outbound replication execution succeeded in the SAP S/4HANA on-premise </w:t>
            </w:r>
            <w:r>
              <w:t>system.</w:t>
            </w:r>
          </w:p>
        </w:tc>
        <w:tc>
          <w:tcPr>
            <w:tcW w:w="0" w:type="auto"/>
          </w:tcPr>
          <w:p w:rsidR="00000000" w:rsidRDefault="00844716"/>
        </w:tc>
      </w:tr>
      <w:tr w:rsidR="007D51E4" w:rsidTr="00844716">
        <w:tc>
          <w:tcPr>
            <w:tcW w:w="0" w:type="auto"/>
          </w:tcPr>
          <w:p w:rsidR="007D51E4" w:rsidRDefault="00844716">
            <w:r>
              <w:lastRenderedPageBreak/>
              <w:t>5</w:t>
            </w:r>
          </w:p>
        </w:tc>
        <w:tc>
          <w:tcPr>
            <w:tcW w:w="0" w:type="auto"/>
          </w:tcPr>
          <w:p w:rsidR="007D51E4" w:rsidRDefault="00844716">
            <w:r>
              <w:rPr>
                <w:rStyle w:val="SAPEmphasis"/>
              </w:rPr>
              <w:t>Log on</w:t>
            </w:r>
          </w:p>
        </w:tc>
        <w:tc>
          <w:tcPr>
            <w:tcW w:w="0" w:type="auto"/>
          </w:tcPr>
          <w:p w:rsidR="007D51E4" w:rsidRDefault="00844716">
            <w:r>
              <w:t>Log on to the SAP Fiori launchpad as a Configuration Expert - Business Network Integration in your cloud system.</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6</w:t>
            </w:r>
          </w:p>
        </w:tc>
        <w:tc>
          <w:tcPr>
            <w:tcW w:w="0" w:type="auto"/>
          </w:tcPr>
          <w:p w:rsidR="007D51E4" w:rsidRDefault="00844716">
            <w:r>
              <w:rPr>
                <w:rStyle w:val="SAPEmphasis"/>
              </w:rPr>
              <w:t>Access Fiori App</w:t>
            </w:r>
          </w:p>
        </w:tc>
        <w:tc>
          <w:tcPr>
            <w:tcW w:w="0" w:type="auto"/>
          </w:tcPr>
          <w:p w:rsidR="007D51E4" w:rsidRDefault="00844716">
            <w:r>
              <w:t xml:space="preserve">Open </w:t>
            </w:r>
            <w:r>
              <w:rPr>
                <w:rStyle w:val="SAPScreenElement"/>
              </w:rPr>
              <w:t>Message Dashboard</w:t>
            </w:r>
            <w:r>
              <w:t xml:space="preserve"> - </w:t>
            </w:r>
            <w:r>
              <w:rPr>
                <w:rStyle w:val="SAPScreenElement"/>
              </w:rPr>
              <w:t>SAP Application Interface Framework</w:t>
            </w:r>
            <w:r>
              <w:t xml:space="preserve"> </w:t>
            </w:r>
            <w:r>
              <w:rPr>
                <w:rStyle w:val="SAPMonospace"/>
              </w:rPr>
              <w:t>(/AIFX/WDA_MSG_MONITOR)</w:t>
            </w:r>
            <w:r>
              <w:t>.</w:t>
            </w:r>
          </w:p>
        </w:tc>
        <w:tc>
          <w:tcPr>
            <w:tcW w:w="0" w:type="auto"/>
          </w:tcPr>
          <w:p w:rsidR="007D51E4" w:rsidRDefault="00844716">
            <w:r>
              <w:t xml:space="preserve">The </w:t>
            </w:r>
            <w:r>
              <w:rPr>
                <w:rStyle w:val="SAPScreenElement"/>
              </w:rPr>
              <w:t>Interface Monitor</w:t>
            </w:r>
            <w:r>
              <w:t xml:space="preserve"> view displays.</w:t>
            </w:r>
          </w:p>
        </w:tc>
        <w:tc>
          <w:tcPr>
            <w:tcW w:w="0" w:type="auto"/>
          </w:tcPr>
          <w:p w:rsidR="00000000" w:rsidRDefault="00844716"/>
        </w:tc>
      </w:tr>
      <w:tr w:rsidR="007D51E4" w:rsidTr="00844716">
        <w:tc>
          <w:tcPr>
            <w:tcW w:w="0" w:type="auto"/>
          </w:tcPr>
          <w:p w:rsidR="007D51E4" w:rsidRDefault="00844716">
            <w:r>
              <w:t>7</w:t>
            </w:r>
          </w:p>
        </w:tc>
        <w:tc>
          <w:tcPr>
            <w:tcW w:w="0" w:type="auto"/>
          </w:tcPr>
          <w:p w:rsidR="007D51E4" w:rsidRDefault="00844716">
            <w:r>
              <w:rPr>
                <w:rStyle w:val="SAPEmphasis"/>
              </w:rPr>
              <w:t>Locate Replicate Log and Check Status</w:t>
            </w:r>
          </w:p>
        </w:tc>
        <w:tc>
          <w:tcPr>
            <w:tcW w:w="0" w:type="auto"/>
          </w:tcPr>
          <w:p w:rsidR="00844716" w:rsidRDefault="00844716">
            <w:r>
              <w:t>Choose the date that house bank replication executed.</w:t>
            </w:r>
          </w:p>
          <w:p w:rsidR="00844716" w:rsidRDefault="00844716">
            <w:r>
              <w:t xml:space="preserve">Expand the </w:t>
            </w:r>
            <w:r>
              <w:rPr>
                <w:rStyle w:val="SAPScreenElement"/>
              </w:rPr>
              <w:t>/FINBA FIN: Bank Accou</w:t>
            </w:r>
            <w:r>
              <w:rPr>
                <w:rStyle w:val="SAPScreenElement"/>
              </w:rPr>
              <w:t>nt Management</w:t>
            </w:r>
            <w:r>
              <w:t xml:space="preserve"> node.</w:t>
            </w:r>
          </w:p>
          <w:p w:rsidR="007D51E4" w:rsidRDefault="00844716">
            <w:r>
              <w:t xml:space="preserve">Review the status of </w:t>
            </w:r>
            <w:r>
              <w:rPr>
                <w:rStyle w:val="SAPScreenElement"/>
              </w:rPr>
              <w:t>Outbound Interface for IDOC HBHBAMAST</w:t>
            </w:r>
            <w:r>
              <w:t>.</w:t>
            </w:r>
          </w:p>
        </w:tc>
        <w:tc>
          <w:tcPr>
            <w:tcW w:w="0" w:type="auto"/>
          </w:tcPr>
          <w:p w:rsidR="00844716" w:rsidRDefault="00844716">
            <w:r>
              <w:t xml:space="preserve">If the status of </w:t>
            </w:r>
            <w:r>
              <w:rPr>
                <w:rStyle w:val="SAPScreenElement"/>
              </w:rPr>
              <w:t xml:space="preserve">Inbound Interface for IDOC HBHBAMAST </w:t>
            </w:r>
            <w:r>
              <w:t>is green, the inbound replication execution succeeded in the SAP S/4HANA Cloud system.</w:t>
            </w:r>
          </w:p>
          <w:p w:rsidR="007D51E4" w:rsidRDefault="00844716">
            <w:r>
              <w:rPr>
                <w:rStyle w:val="SAPEmphasis"/>
              </w:rPr>
              <w:t xml:space="preserve">Note </w:t>
            </w:r>
            <w:r>
              <w:t xml:space="preserve">Both </w:t>
            </w:r>
            <w:r>
              <w:rPr>
                <w:rStyle w:val="SAPScreenElement"/>
              </w:rPr>
              <w:t xml:space="preserve">Outbound Interface for </w:t>
            </w:r>
            <w:r>
              <w:rPr>
                <w:rStyle w:val="SAPScreenElement"/>
              </w:rPr>
              <w:t xml:space="preserve">IDOC HBHBAMAST </w:t>
            </w:r>
            <w:r>
              <w:t xml:space="preserve">and </w:t>
            </w:r>
            <w:r>
              <w:rPr>
                <w:rStyle w:val="SAPScreenElement"/>
              </w:rPr>
              <w:t xml:space="preserve">Inbound Interface for IDOC HBHBAMAST </w:t>
            </w:r>
            <w:r>
              <w:t>should be green, if replication successfully executed.</w:t>
            </w:r>
          </w:p>
        </w:tc>
        <w:tc>
          <w:tcPr>
            <w:tcW w:w="0" w:type="auto"/>
          </w:tcPr>
          <w:p w:rsidR="00000000" w:rsidRDefault="00844716"/>
        </w:tc>
      </w:tr>
    </w:tbl>
    <w:p w:rsidR="007D51E4" w:rsidRDefault="007D51E4"/>
    <w:p w:rsidR="007D51E4" w:rsidRDefault="00844716">
      <w:pPr>
        <w:pStyle w:val="Heading4"/>
      </w:pPr>
      <w:bookmarkStart w:id="32" w:name="unique_11"/>
      <w:bookmarkStart w:id="33" w:name="_Toc51136143"/>
      <w:r>
        <w:t>Monitor Bank Account Replication from SAP S/4HANA On-premise to SAP S/4HANA Cloud</w:t>
      </w:r>
      <w:bookmarkEnd w:id="32"/>
      <w:bookmarkEnd w:id="33"/>
    </w:p>
    <w:p w:rsidR="007D51E4" w:rsidRDefault="00844716">
      <w:pPr>
        <w:pStyle w:val="SAPKeyblockTitle"/>
      </w:pPr>
      <w:r>
        <w:t>Test Administration</w:t>
      </w:r>
    </w:p>
    <w:p w:rsidR="007D51E4" w:rsidRDefault="00844716">
      <w:r>
        <w:t xml:space="preserve">Customer project: Fill in the </w:t>
      </w:r>
      <w:r>
        <w:t>project-specific parts.</w:t>
      </w:r>
    </w:p>
    <w:p w:rsidR="007D51E4" w:rsidRDefault="007D51E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t>Test Case ID</w:t>
            </w:r>
          </w:p>
        </w:tc>
        <w:tc>
          <w:tcPr>
            <w:tcW w:w="0" w:type="auto"/>
            <w:shd w:val="clear" w:color="auto" w:fill="auto"/>
            <w:tcMar>
              <w:top w:w="29" w:type="dxa"/>
              <w:left w:w="29" w:type="dxa"/>
              <w:bottom w:w="29" w:type="dxa"/>
              <w:right w:w="29" w:type="dxa"/>
            </w:tcMar>
          </w:tcPr>
          <w:p w:rsidR="007D51E4" w:rsidRDefault="00844716">
            <w:r>
              <w:t>&lt;X.XX&gt;</w:t>
            </w:r>
          </w:p>
        </w:tc>
        <w:tc>
          <w:tcPr>
            <w:tcW w:w="0" w:type="auto"/>
            <w:shd w:val="clear" w:color="auto" w:fill="auto"/>
            <w:tcMar>
              <w:top w:w="29" w:type="dxa"/>
              <w:left w:w="29" w:type="dxa"/>
              <w:bottom w:w="29" w:type="dxa"/>
              <w:right w:w="29" w:type="dxa"/>
            </w:tcMar>
          </w:tcPr>
          <w:p w:rsidR="007D51E4" w:rsidRDefault="00844716">
            <w:r>
              <w:rPr>
                <w:rStyle w:val="SAPEmphasis"/>
              </w:rPr>
              <w:t>Tester Name</w:t>
            </w:r>
          </w:p>
        </w:tc>
        <w:tc>
          <w:tcPr>
            <w:tcW w:w="0" w:type="auto"/>
            <w:shd w:val="clear" w:color="auto" w:fill="auto"/>
            <w:tcMar>
              <w:top w:w="29" w:type="dxa"/>
              <w:left w:w="29" w:type="dxa"/>
              <w:bottom w:w="29" w:type="dxa"/>
              <w:right w:w="29" w:type="dxa"/>
            </w:tcMar>
          </w:tcPr>
          <w:p w:rsidR="007D51E4" w:rsidRDefault="007D51E4"/>
        </w:tc>
        <w:tc>
          <w:tcPr>
            <w:tcW w:w="0" w:type="auto"/>
            <w:shd w:val="clear" w:color="auto" w:fill="auto"/>
            <w:tcMar>
              <w:top w:w="29" w:type="dxa"/>
              <w:left w:w="29" w:type="dxa"/>
              <w:bottom w:w="29" w:type="dxa"/>
              <w:right w:w="29" w:type="dxa"/>
            </w:tcMar>
          </w:tcPr>
          <w:p w:rsidR="007D51E4" w:rsidRDefault="00844716">
            <w:r>
              <w:rPr>
                <w:rStyle w:val="SAPEmphasis"/>
              </w:rPr>
              <w:t>Testing Date</w:t>
            </w:r>
          </w:p>
        </w:tc>
        <w:tc>
          <w:tcPr>
            <w:tcW w:w="0" w:type="auto"/>
            <w:shd w:val="clear" w:color="auto" w:fill="auto"/>
            <w:tcMar>
              <w:top w:w="29" w:type="dxa"/>
              <w:left w:w="29" w:type="dxa"/>
              <w:bottom w:w="29" w:type="dxa"/>
              <w:right w:w="29" w:type="dxa"/>
            </w:tcMar>
          </w:tcPr>
          <w:p w:rsidR="007D51E4" w:rsidRDefault="00844716">
            <w:r>
              <w:rPr>
                <w:rStyle w:val="SAPUserEntry"/>
              </w:rPr>
              <w:t>Enter a test date.</w:t>
            </w:r>
          </w:p>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t>Business Role(s)</w:t>
            </w:r>
          </w:p>
        </w:tc>
        <w:tc>
          <w:tcPr>
            <w:tcW w:w="0" w:type="auto"/>
            <w:gridSpan w:val="5"/>
            <w:shd w:val="clear" w:color="auto" w:fill="auto"/>
            <w:tcMar>
              <w:top w:w="29" w:type="dxa"/>
              <w:left w:w="29" w:type="dxa"/>
              <w:bottom w:w="29" w:type="dxa"/>
              <w:right w:w="29" w:type="dxa"/>
            </w:tcMar>
          </w:tcPr>
          <w:p w:rsidR="007D51E4" w:rsidRDefault="007D51E4"/>
        </w:tc>
      </w:tr>
      <w:tr w:rsidR="007D51E4" w:rsidTr="008447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51E4" w:rsidRDefault="00844716">
            <w:r>
              <w:rPr>
                <w:rStyle w:val="SAPEmphasis"/>
              </w:rPr>
              <w:t>Responsibility</w:t>
            </w:r>
          </w:p>
        </w:tc>
        <w:tc>
          <w:tcPr>
            <w:tcW w:w="0" w:type="auto"/>
            <w:gridSpan w:val="3"/>
            <w:shd w:val="clear" w:color="auto" w:fill="auto"/>
            <w:tcMar>
              <w:top w:w="29" w:type="dxa"/>
              <w:left w:w="29" w:type="dxa"/>
              <w:bottom w:w="29" w:type="dxa"/>
              <w:right w:w="29" w:type="dxa"/>
            </w:tcMar>
          </w:tcPr>
          <w:p w:rsidR="007D51E4" w:rsidRDefault="008447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D51E4" w:rsidRDefault="00844716">
            <w:r>
              <w:rPr>
                <w:rStyle w:val="SAPEmphasis"/>
              </w:rPr>
              <w:t>Duration</w:t>
            </w:r>
          </w:p>
        </w:tc>
        <w:tc>
          <w:tcPr>
            <w:tcW w:w="0" w:type="auto"/>
            <w:shd w:val="clear" w:color="auto" w:fill="auto"/>
            <w:tcMar>
              <w:top w:w="29" w:type="dxa"/>
              <w:left w:w="29" w:type="dxa"/>
              <w:bottom w:w="29" w:type="dxa"/>
              <w:right w:w="29" w:type="dxa"/>
            </w:tcMar>
          </w:tcPr>
          <w:p w:rsidR="007D51E4" w:rsidRDefault="00844716">
            <w:r>
              <w:rPr>
                <w:rStyle w:val="SAPUserEntry"/>
              </w:rPr>
              <w:t>Enter a duration.</w:t>
            </w:r>
          </w:p>
        </w:tc>
      </w:tr>
    </w:tbl>
    <w:p w:rsidR="007D51E4" w:rsidRDefault="00844716">
      <w:pPr>
        <w:pStyle w:val="SAPKeyblockTitle"/>
      </w:pPr>
      <w:r>
        <w:lastRenderedPageBreak/>
        <w:t>Purpose</w:t>
      </w:r>
    </w:p>
    <w:p w:rsidR="007D51E4" w:rsidRDefault="00844716">
      <w:r>
        <w:t>In this step, you</w:t>
      </w:r>
      <w:r>
        <w:t xml:space="preserve"> can monitor the house bank account data replication from SAP S/4HANA on-premise to SAP S/4HANA Cloud.</w:t>
      </w:r>
    </w:p>
    <w:p w:rsidR="007D51E4" w:rsidRDefault="00844716">
      <w:pPr>
        <w:pStyle w:val="SAPKeyblockTitle"/>
      </w:pPr>
      <w:r>
        <w:t>Procedure</w:t>
      </w:r>
    </w:p>
    <w:tbl>
      <w:tblPr>
        <w:tblStyle w:val="SAPStandardTable"/>
        <w:tblW w:w="0" w:type="auto"/>
        <w:tblLook w:val="0620" w:firstRow="1" w:lastRow="0" w:firstColumn="0" w:lastColumn="0" w:noHBand="1" w:noVBand="1"/>
      </w:tblPr>
      <w:tblGrid>
        <w:gridCol w:w="857"/>
        <w:gridCol w:w="1398"/>
        <w:gridCol w:w="5064"/>
        <w:gridCol w:w="5590"/>
        <w:gridCol w:w="1262"/>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rPr>
                <w:rStyle w:val="SAPEmphasis"/>
              </w:rPr>
              <w:t>Test Step #</w:t>
            </w:r>
          </w:p>
        </w:tc>
        <w:tc>
          <w:tcPr>
            <w:tcW w:w="0" w:type="auto"/>
          </w:tcPr>
          <w:p w:rsidR="007D51E4" w:rsidRDefault="00844716">
            <w:pPr>
              <w:pStyle w:val="SAPTableHeader"/>
            </w:pPr>
            <w:r>
              <w:rPr>
                <w:rStyle w:val="SAPEmphasis"/>
              </w:rPr>
              <w:t>Test Step Name</w:t>
            </w:r>
          </w:p>
        </w:tc>
        <w:tc>
          <w:tcPr>
            <w:tcW w:w="0" w:type="auto"/>
          </w:tcPr>
          <w:p w:rsidR="007D51E4" w:rsidRDefault="00844716">
            <w:pPr>
              <w:pStyle w:val="SAPTableHeader"/>
            </w:pPr>
            <w:r>
              <w:rPr>
                <w:rStyle w:val="SAPEmphasis"/>
              </w:rPr>
              <w:t>Instruction</w:t>
            </w:r>
          </w:p>
        </w:tc>
        <w:tc>
          <w:tcPr>
            <w:tcW w:w="0" w:type="auto"/>
          </w:tcPr>
          <w:p w:rsidR="007D51E4" w:rsidRDefault="00844716">
            <w:pPr>
              <w:pStyle w:val="SAPTableHeader"/>
            </w:pPr>
            <w:r>
              <w:rPr>
                <w:rStyle w:val="SAPEmphasis"/>
              </w:rPr>
              <w:t>Expected Result</w:t>
            </w:r>
          </w:p>
        </w:tc>
        <w:tc>
          <w:tcPr>
            <w:tcW w:w="0" w:type="auto"/>
          </w:tcPr>
          <w:p w:rsidR="007D51E4" w:rsidRDefault="00844716">
            <w:pPr>
              <w:pStyle w:val="SAPTableHeader"/>
            </w:pPr>
            <w:r>
              <w:rPr>
                <w:rStyle w:val="SAPEmphasis"/>
              </w:rPr>
              <w:t>Pass / Fail / Comment</w:t>
            </w:r>
          </w:p>
        </w:tc>
      </w:tr>
      <w:tr w:rsidR="007D51E4" w:rsidTr="00844716">
        <w:tc>
          <w:tcPr>
            <w:tcW w:w="0" w:type="auto"/>
          </w:tcPr>
          <w:p w:rsidR="007D51E4" w:rsidRDefault="00844716">
            <w:r>
              <w:t>1</w:t>
            </w:r>
          </w:p>
        </w:tc>
        <w:tc>
          <w:tcPr>
            <w:tcW w:w="0" w:type="auto"/>
          </w:tcPr>
          <w:p w:rsidR="007D51E4" w:rsidRDefault="00844716">
            <w:r>
              <w:rPr>
                <w:rStyle w:val="SAPEmphasis"/>
              </w:rPr>
              <w:t>Log on</w:t>
            </w:r>
          </w:p>
        </w:tc>
        <w:tc>
          <w:tcPr>
            <w:tcW w:w="0" w:type="auto"/>
          </w:tcPr>
          <w:p w:rsidR="007D51E4" w:rsidRDefault="00844716">
            <w:r>
              <w:t>Log on to the S/4HANA On-premise system.</w:t>
            </w:r>
          </w:p>
        </w:tc>
        <w:tc>
          <w:tcPr>
            <w:tcW w:w="0" w:type="auto"/>
          </w:tcPr>
          <w:p w:rsidR="00000000" w:rsidRDefault="00844716"/>
        </w:tc>
        <w:tc>
          <w:tcPr>
            <w:tcW w:w="0" w:type="auto"/>
          </w:tcPr>
          <w:p w:rsidR="00000000" w:rsidRDefault="00844716"/>
        </w:tc>
      </w:tr>
      <w:tr w:rsidR="007D51E4" w:rsidTr="00844716">
        <w:tc>
          <w:tcPr>
            <w:tcW w:w="0" w:type="auto"/>
          </w:tcPr>
          <w:p w:rsidR="007D51E4" w:rsidRDefault="00844716">
            <w:r>
              <w:t>2</w:t>
            </w:r>
          </w:p>
        </w:tc>
        <w:tc>
          <w:tcPr>
            <w:tcW w:w="0" w:type="auto"/>
          </w:tcPr>
          <w:p w:rsidR="007D51E4" w:rsidRDefault="00844716">
            <w:r>
              <w:rPr>
                <w:rStyle w:val="SAPEmphasis"/>
              </w:rPr>
              <w:t>Enter Transaction</w:t>
            </w:r>
          </w:p>
        </w:tc>
        <w:tc>
          <w:tcPr>
            <w:tcW w:w="0" w:type="auto"/>
          </w:tcPr>
          <w:p w:rsidR="007D51E4" w:rsidRDefault="00844716">
            <w:r>
              <w:t xml:space="preserve">In the </w:t>
            </w:r>
            <w:r>
              <w:rPr>
                <w:rStyle w:val="SAPScreenElement"/>
              </w:rPr>
              <w:t>Command</w:t>
            </w:r>
            <w:r>
              <w:t xml:space="preserve"> field, enter </w:t>
            </w:r>
            <w:r>
              <w:rPr>
                <w:rStyle w:val="SAPUserEntry"/>
              </w:rPr>
              <w:t>/N/AIF/ERR</w:t>
            </w:r>
            <w:r>
              <w:t xml:space="preserve"> and press </w:t>
            </w:r>
            <w:r>
              <w:rPr>
                <w:rStyle w:val="SAPMonospace"/>
              </w:rPr>
              <w:t>Enter</w:t>
            </w:r>
            <w:r>
              <w:t>.</w:t>
            </w:r>
          </w:p>
        </w:tc>
        <w:tc>
          <w:tcPr>
            <w:tcW w:w="0" w:type="auto"/>
          </w:tcPr>
          <w:p w:rsidR="007D51E4" w:rsidRDefault="00844716">
            <w:r>
              <w:t xml:space="preserve">The </w:t>
            </w:r>
            <w:r>
              <w:rPr>
                <w:rStyle w:val="SAPScreenElement"/>
              </w:rPr>
              <w:t>Monitoring and Error Handling</w:t>
            </w:r>
            <w:r>
              <w:t xml:space="preserve"> screen displays.</w:t>
            </w:r>
          </w:p>
        </w:tc>
        <w:tc>
          <w:tcPr>
            <w:tcW w:w="0" w:type="auto"/>
          </w:tcPr>
          <w:p w:rsidR="00000000" w:rsidRDefault="00844716"/>
        </w:tc>
      </w:tr>
      <w:tr w:rsidR="007D51E4" w:rsidTr="00844716">
        <w:tc>
          <w:tcPr>
            <w:tcW w:w="0" w:type="auto"/>
          </w:tcPr>
          <w:p w:rsidR="007D51E4" w:rsidRDefault="00844716">
            <w:r>
              <w:t>3</w:t>
            </w:r>
          </w:p>
        </w:tc>
        <w:tc>
          <w:tcPr>
            <w:tcW w:w="0" w:type="auto"/>
          </w:tcPr>
          <w:p w:rsidR="007D51E4" w:rsidRDefault="00844716">
            <w:r>
              <w:rPr>
                <w:rStyle w:val="SAPEmphasis"/>
              </w:rPr>
              <w:t>Locate Replicate Log.</w:t>
            </w:r>
          </w:p>
        </w:tc>
        <w:tc>
          <w:tcPr>
            <w:tcW w:w="0" w:type="auto"/>
          </w:tcPr>
          <w:p w:rsidR="00844716" w:rsidRDefault="00844716">
            <w:r>
              <w:t xml:space="preserve">Make the following entries and choose </w:t>
            </w:r>
            <w:r>
              <w:rPr>
                <w:rStyle w:val="SAPScreenElement"/>
              </w:rPr>
              <w:t>Execute</w:t>
            </w:r>
            <w:r>
              <w:t>:</w:t>
            </w:r>
          </w:p>
          <w:p w:rsidR="00844716" w:rsidRDefault="00844716">
            <w:r>
              <w:rPr>
                <w:rStyle w:val="SAPScreenElement"/>
              </w:rPr>
              <w:t>Creation Date</w:t>
            </w:r>
            <w:r>
              <w:t xml:space="preserve">: for example, </w:t>
            </w:r>
            <w:r>
              <w:rPr>
                <w:rStyle w:val="SAPUserEntry"/>
              </w:rPr>
              <w:t>3 days before current date</w:t>
            </w:r>
            <w:r>
              <w:t xml:space="preserve"> to</w:t>
            </w:r>
            <w:r>
              <w:rPr>
                <w:rStyle w:val="SAPUserEntry"/>
              </w:rPr>
              <w:t xml:space="preserve"> current date</w:t>
            </w:r>
          </w:p>
          <w:p w:rsidR="00844716" w:rsidRDefault="00844716">
            <w:r>
              <w:rPr>
                <w:rStyle w:val="SAPScreenElement"/>
              </w:rPr>
              <w:t>Status Selection</w:t>
            </w:r>
            <w:r>
              <w:rPr>
                <w:rStyle w:val="SAPScreenElement"/>
              </w:rPr>
              <w:t xml:space="preserve"> </w:t>
            </w:r>
            <w:r>
              <w:t>section</w:t>
            </w:r>
            <w:r>
              <w:rPr>
                <w:rStyle w:val="SAPScreenElement"/>
              </w:rPr>
              <w:t xml:space="preserve">: </w:t>
            </w:r>
            <w:r>
              <w:rPr>
                <w:rStyle w:val="SAPUserEntry"/>
              </w:rPr>
              <w:t>Select all checkboxes</w:t>
            </w:r>
          </w:p>
          <w:p w:rsidR="00844716" w:rsidRDefault="00844716">
            <w:r>
              <w:t xml:space="preserve">Expand the </w:t>
            </w:r>
            <w:r>
              <w:rPr>
                <w:rStyle w:val="SAPScreenElement"/>
              </w:rPr>
              <w:t>/FINBA FIN: Bank Account Management</w:t>
            </w:r>
            <w:r>
              <w:t xml:space="preserve"> node.</w:t>
            </w:r>
          </w:p>
          <w:p w:rsidR="007D51E4" w:rsidRDefault="00844716">
            <w:r>
              <w:t xml:space="preserve">Review the status of </w:t>
            </w:r>
            <w:r>
              <w:rPr>
                <w:rStyle w:val="SAPScreenElement"/>
              </w:rPr>
              <w:t>Outbound Interface for IDOC BAMMAST</w:t>
            </w:r>
            <w:r>
              <w:t>.</w:t>
            </w:r>
          </w:p>
        </w:tc>
        <w:tc>
          <w:tcPr>
            <w:tcW w:w="0" w:type="auto"/>
          </w:tcPr>
          <w:p w:rsidR="007D51E4" w:rsidRDefault="00844716">
            <w:r>
              <w:t xml:space="preserve">If the status of </w:t>
            </w:r>
            <w:r>
              <w:rPr>
                <w:rStyle w:val="SAPScreenElement"/>
              </w:rPr>
              <w:t xml:space="preserve">Outbound Interface for IDOC BAMMAST </w:t>
            </w:r>
            <w:r>
              <w:t xml:space="preserve">is green, the outbound replication execution succeeded in </w:t>
            </w:r>
            <w:r>
              <w:t>the SAP S/4HANA on-premise system.</w:t>
            </w:r>
          </w:p>
        </w:tc>
        <w:tc>
          <w:tcPr>
            <w:tcW w:w="0" w:type="auto"/>
          </w:tcPr>
          <w:p w:rsidR="00000000" w:rsidRDefault="00844716"/>
        </w:tc>
      </w:tr>
      <w:tr w:rsidR="007D51E4" w:rsidTr="00844716">
        <w:tc>
          <w:tcPr>
            <w:tcW w:w="0" w:type="auto"/>
          </w:tcPr>
          <w:p w:rsidR="007D51E4" w:rsidRDefault="00844716">
            <w:r>
              <w:t>4</w:t>
            </w:r>
          </w:p>
        </w:tc>
        <w:tc>
          <w:tcPr>
            <w:tcW w:w="0" w:type="auto"/>
          </w:tcPr>
          <w:p w:rsidR="007D51E4" w:rsidRDefault="00844716">
            <w:r>
              <w:rPr>
                <w:rStyle w:val="SAPEmphasis"/>
              </w:rPr>
              <w:t>Log on</w:t>
            </w:r>
          </w:p>
        </w:tc>
        <w:tc>
          <w:tcPr>
            <w:tcW w:w="0" w:type="auto"/>
          </w:tcPr>
          <w:p w:rsidR="007D51E4" w:rsidRDefault="00844716">
            <w:r>
              <w:t>In your cloud system, log on to the SAP Fiori launchpad as a Configuration Expert - Business Network Integration.</w:t>
            </w:r>
          </w:p>
        </w:tc>
        <w:tc>
          <w:tcPr>
            <w:tcW w:w="0" w:type="auto"/>
          </w:tcPr>
          <w:p w:rsidR="007D51E4" w:rsidRDefault="00844716">
            <w:r>
              <w:t>The SAP Fiori launchpad displays.</w:t>
            </w:r>
          </w:p>
        </w:tc>
        <w:tc>
          <w:tcPr>
            <w:tcW w:w="0" w:type="auto"/>
          </w:tcPr>
          <w:p w:rsidR="00000000" w:rsidRDefault="00844716"/>
        </w:tc>
      </w:tr>
      <w:tr w:rsidR="007D51E4" w:rsidTr="00844716">
        <w:tc>
          <w:tcPr>
            <w:tcW w:w="0" w:type="auto"/>
          </w:tcPr>
          <w:p w:rsidR="007D51E4" w:rsidRDefault="00844716">
            <w:r>
              <w:t>5</w:t>
            </w:r>
          </w:p>
        </w:tc>
        <w:tc>
          <w:tcPr>
            <w:tcW w:w="0" w:type="auto"/>
          </w:tcPr>
          <w:p w:rsidR="007D51E4" w:rsidRDefault="00844716">
            <w:r>
              <w:rPr>
                <w:rStyle w:val="SAPEmphasis"/>
              </w:rPr>
              <w:t>Access the SAP Fiori App</w:t>
            </w:r>
          </w:p>
        </w:tc>
        <w:tc>
          <w:tcPr>
            <w:tcW w:w="0" w:type="auto"/>
          </w:tcPr>
          <w:p w:rsidR="007D51E4" w:rsidRDefault="00844716">
            <w:r>
              <w:t xml:space="preserve">Open </w:t>
            </w:r>
            <w:r>
              <w:rPr>
                <w:rStyle w:val="SAPScreenElement"/>
              </w:rPr>
              <w:t>Message Dashboard</w:t>
            </w:r>
            <w:r>
              <w:t xml:space="preserve"> - </w:t>
            </w:r>
            <w:r>
              <w:rPr>
                <w:rStyle w:val="SAPScreenElement"/>
              </w:rPr>
              <w:t>SAP Application Interface Framework</w:t>
            </w:r>
            <w:r>
              <w:t xml:space="preserve"> </w:t>
            </w:r>
            <w:r>
              <w:rPr>
                <w:rStyle w:val="SAPMonospace"/>
              </w:rPr>
              <w:t>(/AIFX/WDA_MSG_MONITOR)</w:t>
            </w:r>
            <w:r>
              <w:t>.</w:t>
            </w:r>
          </w:p>
        </w:tc>
        <w:tc>
          <w:tcPr>
            <w:tcW w:w="0" w:type="auto"/>
          </w:tcPr>
          <w:p w:rsidR="007D51E4" w:rsidRDefault="00844716">
            <w:r>
              <w:t xml:space="preserve">The </w:t>
            </w:r>
            <w:r>
              <w:rPr>
                <w:rStyle w:val="SAPScreenElement"/>
              </w:rPr>
              <w:t>Interface monitor</w:t>
            </w:r>
            <w:r>
              <w:t xml:space="preserve"> screen displays.</w:t>
            </w:r>
          </w:p>
        </w:tc>
        <w:tc>
          <w:tcPr>
            <w:tcW w:w="0" w:type="auto"/>
          </w:tcPr>
          <w:p w:rsidR="00000000" w:rsidRDefault="00844716"/>
        </w:tc>
      </w:tr>
      <w:tr w:rsidR="007D51E4" w:rsidTr="00844716">
        <w:tc>
          <w:tcPr>
            <w:tcW w:w="0" w:type="auto"/>
          </w:tcPr>
          <w:p w:rsidR="007D51E4" w:rsidRDefault="00844716">
            <w:r>
              <w:t>6</w:t>
            </w:r>
          </w:p>
        </w:tc>
        <w:tc>
          <w:tcPr>
            <w:tcW w:w="0" w:type="auto"/>
          </w:tcPr>
          <w:p w:rsidR="007D51E4" w:rsidRDefault="00844716">
            <w:r>
              <w:rPr>
                <w:rStyle w:val="SAPEmphasis"/>
              </w:rPr>
              <w:t>Locate Replicate Log.</w:t>
            </w:r>
          </w:p>
        </w:tc>
        <w:tc>
          <w:tcPr>
            <w:tcW w:w="0" w:type="auto"/>
          </w:tcPr>
          <w:p w:rsidR="00844716" w:rsidRDefault="00844716">
            <w:r>
              <w:t>Choose the date that house bank replication executed.</w:t>
            </w:r>
          </w:p>
          <w:p w:rsidR="00844716" w:rsidRDefault="00844716">
            <w:r>
              <w:t xml:space="preserve">Expand the </w:t>
            </w:r>
            <w:r>
              <w:rPr>
                <w:rStyle w:val="SAPScreenElement"/>
              </w:rPr>
              <w:t>/FINBA FIN: Bank Account Management</w:t>
            </w:r>
            <w:r>
              <w:t xml:space="preserve"> </w:t>
            </w:r>
            <w:r>
              <w:t>node.</w:t>
            </w:r>
          </w:p>
          <w:p w:rsidR="007D51E4" w:rsidRDefault="00844716">
            <w:r>
              <w:t xml:space="preserve">Review the status of </w:t>
            </w:r>
            <w:r>
              <w:rPr>
                <w:rStyle w:val="SAPScreenElement"/>
              </w:rPr>
              <w:t>Inbound Interface for IDOC BAMMAST</w:t>
            </w:r>
            <w:r>
              <w:t>.</w:t>
            </w:r>
          </w:p>
        </w:tc>
        <w:tc>
          <w:tcPr>
            <w:tcW w:w="0" w:type="auto"/>
          </w:tcPr>
          <w:p w:rsidR="00844716" w:rsidRDefault="00844716">
            <w:r>
              <w:t xml:space="preserve">If the status of </w:t>
            </w:r>
            <w:r>
              <w:rPr>
                <w:rStyle w:val="SAPScreenElement"/>
              </w:rPr>
              <w:t xml:space="preserve">Inbound Interface for IDOC BAMMAST </w:t>
            </w:r>
            <w:r>
              <w:t>is green, the inbound replication execution succeeded in the SAP S/4HANA Cloud system.</w:t>
            </w:r>
          </w:p>
          <w:p w:rsidR="007D51E4" w:rsidRDefault="00844716">
            <w:r>
              <w:rPr>
                <w:rStyle w:val="SAPEmphasis"/>
              </w:rPr>
              <w:t xml:space="preserve">Note </w:t>
            </w:r>
            <w:r>
              <w:t xml:space="preserve">If replication was successful, both </w:t>
            </w:r>
            <w:r>
              <w:rPr>
                <w:rStyle w:val="SAPScreenElement"/>
              </w:rPr>
              <w:t>Outbound In</w:t>
            </w:r>
            <w:r>
              <w:rPr>
                <w:rStyle w:val="SAPScreenElement"/>
              </w:rPr>
              <w:t xml:space="preserve">terface for IDOC BAMMAST </w:t>
            </w:r>
            <w:r>
              <w:t xml:space="preserve">and </w:t>
            </w:r>
            <w:r>
              <w:rPr>
                <w:rStyle w:val="SAPScreenElement"/>
              </w:rPr>
              <w:t xml:space="preserve">Inbound Interface for IDOC BAMMAST </w:t>
            </w:r>
            <w:r>
              <w:t>are green.</w:t>
            </w:r>
          </w:p>
        </w:tc>
        <w:tc>
          <w:tcPr>
            <w:tcW w:w="0" w:type="auto"/>
          </w:tcPr>
          <w:p w:rsidR="00000000" w:rsidRDefault="00844716"/>
        </w:tc>
      </w:tr>
    </w:tbl>
    <w:p w:rsidR="007D51E4" w:rsidRDefault="007D51E4"/>
    <w:p w:rsidR="007D51E4" w:rsidRDefault="00844716">
      <w:pPr>
        <w:pStyle w:val="Heading1"/>
      </w:pPr>
      <w:bookmarkStart w:id="34" w:name="d2e1551"/>
      <w:bookmarkStart w:id="35" w:name="_Toc51136144"/>
      <w:r>
        <w:lastRenderedPageBreak/>
        <w:t>Appendix</w:t>
      </w:r>
      <w:bookmarkEnd w:id="34"/>
      <w:bookmarkEnd w:id="35"/>
    </w:p>
    <w:p w:rsidR="007D51E4" w:rsidRDefault="00844716">
      <w:pPr>
        <w:pStyle w:val="Heading2"/>
      </w:pPr>
      <w:bookmarkStart w:id="36" w:name="unique_15"/>
      <w:bookmarkStart w:id="37" w:name="_Toc51136145"/>
      <w:r>
        <w:t>Succeeding Processes</w:t>
      </w:r>
      <w:bookmarkEnd w:id="36"/>
      <w:bookmarkEnd w:id="37"/>
    </w:p>
    <w:p w:rsidR="007D51E4" w:rsidRDefault="00844716">
      <w:r>
        <w:t>After completing the activities in this test script, you can continue testing the following test scripts:</w:t>
      </w:r>
    </w:p>
    <w:tbl>
      <w:tblPr>
        <w:tblStyle w:val="SAPStandardTable"/>
        <w:tblW w:w="0" w:type="auto"/>
        <w:tblLook w:val="0620" w:firstRow="1" w:lastRow="0" w:firstColumn="0" w:lastColumn="0" w:noHBand="1" w:noVBand="1"/>
      </w:tblPr>
      <w:tblGrid>
        <w:gridCol w:w="2939"/>
        <w:gridCol w:w="9152"/>
      </w:tblGrid>
      <w:tr w:rsidR="007D51E4" w:rsidTr="00844716">
        <w:trPr>
          <w:cnfStyle w:val="100000000000" w:firstRow="1" w:lastRow="0" w:firstColumn="0" w:lastColumn="0" w:oddVBand="0" w:evenVBand="0" w:oddHBand="0" w:evenHBand="0" w:firstRowFirstColumn="0" w:firstRowLastColumn="0" w:lastRowFirstColumn="0" w:lastRowLastColumn="0"/>
        </w:trPr>
        <w:tc>
          <w:tcPr>
            <w:tcW w:w="0" w:type="auto"/>
          </w:tcPr>
          <w:p w:rsidR="007D51E4" w:rsidRDefault="00844716">
            <w:pPr>
              <w:pStyle w:val="SAPTableHeader"/>
            </w:pPr>
            <w:r>
              <w:t>Process</w:t>
            </w:r>
          </w:p>
        </w:tc>
        <w:tc>
          <w:tcPr>
            <w:tcW w:w="0" w:type="auto"/>
          </w:tcPr>
          <w:p w:rsidR="007D51E4" w:rsidRDefault="00844716">
            <w:pPr>
              <w:pStyle w:val="SAPTableHeader"/>
            </w:pPr>
            <w:r>
              <w:t>Business Condition</w:t>
            </w:r>
          </w:p>
        </w:tc>
      </w:tr>
      <w:tr w:rsidR="007D51E4" w:rsidTr="00844716">
        <w:tc>
          <w:tcPr>
            <w:tcW w:w="0" w:type="auto"/>
          </w:tcPr>
          <w:p w:rsidR="007D51E4" w:rsidRDefault="00844716">
            <w:r>
              <w:t xml:space="preserve">Advanced Cash </w:t>
            </w:r>
            <w:r>
              <w:t>Operations (J78)</w:t>
            </w:r>
          </w:p>
        </w:tc>
        <w:tc>
          <w:tcPr>
            <w:tcW w:w="0" w:type="auto"/>
          </w:tcPr>
          <w:p w:rsidR="007D51E4" w:rsidRDefault="00844716">
            <w:r>
              <w:t xml:space="preserve">Review the cash flow items you created by executing the </w:t>
            </w:r>
            <w:r>
              <w:rPr>
                <w:rStyle w:val="italic"/>
              </w:rPr>
              <w:t>Check Cash Flow Items</w:t>
            </w:r>
            <w:r>
              <w:t xml:space="preserve"> procedure in this test script.</w:t>
            </w:r>
          </w:p>
        </w:tc>
      </w:tr>
    </w:tbl>
    <w:p w:rsidR="00000000" w:rsidRDefault="00844716"/>
    <w:p w:rsidR="00844716" w:rsidRDefault="00844716"/>
    <w:p w:rsidR="00844716" w:rsidRDefault="00844716" w:rsidP="00425EA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44716" w:rsidTr="002F295B">
        <w:trPr>
          <w:cnfStyle w:val="100000000000" w:firstRow="1" w:lastRow="0" w:firstColumn="0" w:lastColumn="0" w:oddVBand="0" w:evenVBand="0" w:oddHBand="0" w:evenHBand="0" w:firstRowFirstColumn="0" w:firstRowLastColumn="0" w:lastRowFirstColumn="0" w:lastRowLastColumn="0"/>
        </w:trPr>
        <w:tc>
          <w:tcPr>
            <w:tcW w:w="1554" w:type="dxa"/>
          </w:tcPr>
          <w:p w:rsidR="00844716" w:rsidRDefault="00844716" w:rsidP="002F295B">
            <w:r>
              <w:t>Type Style</w:t>
            </w:r>
          </w:p>
        </w:tc>
        <w:tc>
          <w:tcPr>
            <w:tcW w:w="11598" w:type="dxa"/>
          </w:tcPr>
          <w:p w:rsidR="00844716" w:rsidRDefault="00844716" w:rsidP="002F295B">
            <w:r>
              <w:t>Description</w:t>
            </w:r>
          </w:p>
        </w:tc>
      </w:tr>
      <w:tr w:rsidR="00844716" w:rsidRPr="001B5034" w:rsidTr="002F295B">
        <w:tc>
          <w:tcPr>
            <w:tcW w:w="1554" w:type="dxa"/>
          </w:tcPr>
          <w:p w:rsidR="00844716" w:rsidRPr="001B5034" w:rsidRDefault="00844716" w:rsidP="002F295B">
            <w:r w:rsidRPr="00601DC2">
              <w:rPr>
                <w:rStyle w:val="SAPScreenElement"/>
              </w:rPr>
              <w:t>Example</w:t>
            </w:r>
          </w:p>
        </w:tc>
        <w:tc>
          <w:tcPr>
            <w:tcW w:w="11598" w:type="dxa"/>
          </w:tcPr>
          <w:p w:rsidR="00844716" w:rsidRDefault="00844716" w:rsidP="002F295B">
            <w:r w:rsidRPr="001B5034">
              <w:t>Words or characters quoted from the screen. These include field names, screen titles, pushbuttons labels, menu names, menu paths, and menu options.</w:t>
            </w:r>
          </w:p>
          <w:p w:rsidR="00844716" w:rsidRPr="001B5034" w:rsidRDefault="00844716" w:rsidP="002F295B">
            <w:r>
              <w:t>Textual c</w:t>
            </w:r>
            <w:r w:rsidRPr="001B5034">
              <w:t xml:space="preserve">ross-references to other </w:t>
            </w:r>
            <w:r>
              <w:t>documents</w:t>
            </w:r>
            <w:r w:rsidRPr="001B5034">
              <w:t>.</w:t>
            </w:r>
          </w:p>
        </w:tc>
      </w:tr>
      <w:tr w:rsidR="00844716"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844716" w:rsidRPr="005A5AB7" w:rsidRDefault="00844716" w:rsidP="002F295B">
            <w:pPr>
              <w:rPr>
                <w:rStyle w:val="SAPEmphasis"/>
              </w:rPr>
            </w:pPr>
            <w:r w:rsidRPr="00D61EBC">
              <w:rPr>
                <w:rStyle w:val="SAPEmphasis"/>
              </w:rPr>
              <w:t>Example</w:t>
            </w:r>
          </w:p>
        </w:tc>
        <w:tc>
          <w:tcPr>
            <w:tcW w:w="11598" w:type="dxa"/>
          </w:tcPr>
          <w:p w:rsidR="00844716" w:rsidRPr="001B5034" w:rsidRDefault="00844716" w:rsidP="002F295B">
            <w:r w:rsidRPr="001B5034">
              <w:t xml:space="preserve">Emphasized words or </w:t>
            </w:r>
            <w:r>
              <w:t>expressions.</w:t>
            </w:r>
          </w:p>
        </w:tc>
      </w:tr>
      <w:tr w:rsidR="00844716" w:rsidRPr="001B5034" w:rsidTr="002F295B">
        <w:tc>
          <w:tcPr>
            <w:tcW w:w="1554" w:type="dxa"/>
          </w:tcPr>
          <w:p w:rsidR="00844716" w:rsidRPr="001B5034" w:rsidRDefault="00844716" w:rsidP="002F295B">
            <w:r w:rsidRPr="009A20CD">
              <w:rPr>
                <w:rStyle w:val="SAPMonospace"/>
              </w:rPr>
              <w:t>EXAMPLE</w:t>
            </w:r>
          </w:p>
        </w:tc>
        <w:tc>
          <w:tcPr>
            <w:tcW w:w="11598" w:type="dxa"/>
          </w:tcPr>
          <w:p w:rsidR="00844716" w:rsidRPr="001B5034" w:rsidRDefault="00844716" w:rsidP="002F295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44716"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844716" w:rsidRPr="005411A0" w:rsidRDefault="00844716" w:rsidP="002F295B">
            <w:pPr>
              <w:rPr>
                <w:rStyle w:val="SAPMonospace"/>
              </w:rPr>
            </w:pPr>
            <w:r w:rsidRPr="005411A0">
              <w:rPr>
                <w:rStyle w:val="SAPMonospace"/>
              </w:rPr>
              <w:t>Example</w:t>
            </w:r>
          </w:p>
        </w:tc>
        <w:tc>
          <w:tcPr>
            <w:tcW w:w="11598" w:type="dxa"/>
          </w:tcPr>
          <w:p w:rsidR="00844716" w:rsidRPr="001B5034" w:rsidRDefault="00844716" w:rsidP="002F295B">
            <w:r w:rsidRPr="001B5034">
              <w:t>Output on the screen. This includes file and directory names and their paths, messages, names of variables and parameters, source text, and names of installation, upgrade and database tools.</w:t>
            </w:r>
          </w:p>
        </w:tc>
      </w:tr>
      <w:tr w:rsidR="00844716" w:rsidRPr="001B5034" w:rsidTr="002F295B">
        <w:tc>
          <w:tcPr>
            <w:tcW w:w="1554" w:type="dxa"/>
          </w:tcPr>
          <w:p w:rsidR="00844716" w:rsidRPr="005A5AB7" w:rsidRDefault="00844716" w:rsidP="002F295B">
            <w:pPr>
              <w:rPr>
                <w:rStyle w:val="SAPEmphasis"/>
              </w:rPr>
            </w:pPr>
            <w:r w:rsidRPr="006F3BFA">
              <w:rPr>
                <w:rStyle w:val="SAPUserEntry"/>
              </w:rPr>
              <w:t>Example</w:t>
            </w:r>
          </w:p>
        </w:tc>
        <w:tc>
          <w:tcPr>
            <w:tcW w:w="11598" w:type="dxa"/>
          </w:tcPr>
          <w:p w:rsidR="00844716" w:rsidRPr="001B5034" w:rsidRDefault="00844716" w:rsidP="002F295B">
            <w:r w:rsidRPr="001B5034">
              <w:t>Exact user entry. These are words or characters that you enter in the system exactly as they appear in the documentation.</w:t>
            </w:r>
          </w:p>
        </w:tc>
      </w:tr>
      <w:tr w:rsidR="00844716"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844716" w:rsidRPr="006F3BFA" w:rsidRDefault="00844716" w:rsidP="002F295B">
            <w:pPr>
              <w:rPr>
                <w:rStyle w:val="SAPUserEntry"/>
              </w:rPr>
            </w:pPr>
            <w:r w:rsidRPr="006F3BFA">
              <w:rPr>
                <w:rStyle w:val="SAPUserEntry"/>
              </w:rPr>
              <w:t>&lt;Example&gt;</w:t>
            </w:r>
          </w:p>
        </w:tc>
        <w:tc>
          <w:tcPr>
            <w:tcW w:w="11598" w:type="dxa"/>
          </w:tcPr>
          <w:p w:rsidR="00844716" w:rsidRPr="001B5034" w:rsidRDefault="00844716" w:rsidP="002F295B">
            <w:r w:rsidRPr="001B5034">
              <w:t>Variable user entry. Angle brackets indicate that you replace these words and characters with appropriate entries to make entries in the system.</w:t>
            </w:r>
          </w:p>
        </w:tc>
      </w:tr>
      <w:tr w:rsidR="00844716" w:rsidRPr="001B5034" w:rsidTr="002F295B">
        <w:tc>
          <w:tcPr>
            <w:tcW w:w="1554" w:type="dxa"/>
          </w:tcPr>
          <w:p w:rsidR="00844716" w:rsidRPr="00601DC2" w:rsidRDefault="00844716" w:rsidP="002F295B">
            <w:pPr>
              <w:rPr>
                <w:rStyle w:val="SAPKeyboard"/>
              </w:rPr>
            </w:pPr>
            <w:r w:rsidRPr="005E595C">
              <w:rPr>
                <w:rStyle w:val="SAPKeyboard"/>
              </w:rPr>
              <w:t>EXAMPLE</w:t>
            </w:r>
          </w:p>
        </w:tc>
        <w:tc>
          <w:tcPr>
            <w:tcW w:w="11598" w:type="dxa"/>
          </w:tcPr>
          <w:p w:rsidR="00844716" w:rsidRPr="001B5034" w:rsidRDefault="00844716" w:rsidP="002F295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44716" w:rsidRDefault="00844716" w:rsidP="00425EA5"/>
    <w:p w:rsidR="00844716" w:rsidRDefault="00844716" w:rsidP="00425EA5">
      <w:pPr>
        <w:spacing w:after="200" w:line="276" w:lineRule="auto"/>
      </w:pPr>
    </w:p>
    <w:p w:rsidR="00844716" w:rsidRPr="00416A0C" w:rsidRDefault="00844716" w:rsidP="00425EA5">
      <w:pPr>
        <w:sectPr w:rsidR="00844716" w:rsidRPr="00416A0C" w:rsidSect="00844716">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44716" w:rsidTr="002F295B">
        <w:trPr>
          <w:trHeight w:hRule="exact" w:val="227"/>
        </w:trPr>
        <w:tc>
          <w:tcPr>
            <w:tcW w:w="3969" w:type="dxa"/>
            <w:shd w:val="clear" w:color="auto" w:fill="000000" w:themeFill="text1"/>
            <w:tcMar>
              <w:top w:w="0" w:type="dxa"/>
              <w:bottom w:w="0" w:type="dxa"/>
            </w:tcMar>
          </w:tcPr>
          <w:p w:rsidR="00844716" w:rsidRDefault="00844716" w:rsidP="002F295B"/>
        </w:tc>
      </w:tr>
      <w:tr w:rsidR="00844716" w:rsidTr="002F295B">
        <w:trPr>
          <w:trHeight w:hRule="exact" w:val="1134"/>
        </w:trPr>
        <w:tc>
          <w:tcPr>
            <w:tcW w:w="3969" w:type="dxa"/>
            <w:shd w:val="clear" w:color="auto" w:fill="FFFFFF" w:themeFill="background1"/>
          </w:tcPr>
          <w:p w:rsidR="00844716" w:rsidRDefault="00844716" w:rsidP="002F295B">
            <w:pPr>
              <w:pStyle w:val="SAPLastPageGray"/>
            </w:pPr>
            <w:r>
              <w:t>www.sap.com/contactsap</w:t>
            </w:r>
          </w:p>
        </w:tc>
      </w:tr>
      <w:tr w:rsidR="00844716" w:rsidTr="002F295B">
        <w:trPr>
          <w:trHeight w:val="8120"/>
        </w:trPr>
        <w:tc>
          <w:tcPr>
            <w:tcW w:w="3969" w:type="dxa"/>
            <w:shd w:val="clear" w:color="auto" w:fill="FFFFFF" w:themeFill="background1"/>
            <w:vAlign w:val="bottom"/>
          </w:tcPr>
          <w:p w:rsidR="00844716" w:rsidRPr="00CD309F" w:rsidRDefault="00844716" w:rsidP="002F295B">
            <w:pPr>
              <w:pStyle w:val="SAPLastPageNormal"/>
              <w:rPr>
                <w:lang w:val="en-US"/>
              </w:rPr>
            </w:pPr>
            <w:bookmarkStart w:id="3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8"/>
          </w:p>
          <w:p w:rsidR="00844716" w:rsidRDefault="00844716" w:rsidP="002F295B">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44716" w:rsidRPr="00F42CDC" w:rsidRDefault="00844716" w:rsidP="002F295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44716" w:rsidRPr="00F42CDC" w:rsidRDefault="00844716" w:rsidP="002F295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44716" w:rsidRPr="00F42CDC" w:rsidRDefault="00844716" w:rsidP="002F295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44716" w:rsidRDefault="00844716" w:rsidP="002F295B">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9"/>
          </w:p>
          <w:p w:rsidR="00844716" w:rsidRPr="00907380" w:rsidRDefault="00844716" w:rsidP="002F295B">
            <w:pPr>
              <w:pStyle w:val="SAPMaterialNumber"/>
            </w:pPr>
          </w:p>
        </w:tc>
      </w:tr>
    </w:tbl>
    <w:p w:rsidR="00844716" w:rsidRPr="00425EA5" w:rsidRDefault="00844716" w:rsidP="00425EA5">
      <w:pPr>
        <w:pStyle w:val="SAPLastPageNormal"/>
        <w:rPr>
          <w:lang w:val="en-US"/>
        </w:rPr>
      </w:pPr>
      <w:r>
        <w:rPr>
          <w:noProof/>
          <w:lang w:val="en-US"/>
        </w:rPr>
        <w:drawing>
          <wp:anchor distT="0" distB="0" distL="114300" distR="114300" simplePos="0" relativeHeight="251659264" behindDoc="0" locked="1" layoutInCell="1" allowOverlap="1" wp14:anchorId="7233DA5C" wp14:editId="4A4CF42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44716" w:rsidRPr="00425EA5">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44716">
      <w:pPr>
        <w:spacing w:before="0" w:after="0" w:line="240" w:lineRule="auto"/>
      </w:pPr>
      <w:r>
        <w:separator/>
      </w:r>
    </w:p>
  </w:endnote>
  <w:endnote w:type="continuationSeparator" w:id="0">
    <w:p w:rsidR="00000000" w:rsidRDefault="00844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Default="00844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4716" w:rsidRPr="005D1853" w:rsidTr="00D632BC">
      <w:tc>
        <w:tcPr>
          <w:tcW w:w="5245" w:type="dxa"/>
          <w:vAlign w:val="bottom"/>
        </w:tcPr>
        <w:p w:rsidR="00844716" w:rsidRDefault="00844716" w:rsidP="00D632BC">
          <w:pPr>
            <w:pStyle w:val="SAPFooterleft"/>
          </w:pPr>
          <w:fldSimple w:instr=" REF maintitle \* MERGEFORMAT ">
            <w:r>
              <w:t>Treasury Workstation Cash Integration (34P_DE)</w:t>
            </w:r>
          </w:fldSimple>
        </w:p>
        <w:p w:rsidR="00844716" w:rsidRPr="001B2C66" w:rsidRDefault="00844716"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4716" w:rsidRPr="00860C35" w:rsidRDefault="00844716"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44716">
            <w:rPr>
              <w:rStyle w:val="SAPFooterSecurityLevel"/>
            </w:rPr>
            <w:t>public</w:t>
          </w:r>
          <w:r>
            <w:rPr>
              <w:rStyle w:val="SAPFooterSecurityLevel"/>
            </w:rPr>
            <w:fldChar w:fldCharType="end"/>
          </w:r>
          <w:r w:rsidRPr="00860C35">
            <w:rPr>
              <w:rStyle w:val="SAPFooterSecurityLevel"/>
            </w:rPr>
            <w:t xml:space="preserve"> </w:t>
          </w:r>
        </w:p>
        <w:p w:rsidR="00844716" w:rsidRPr="00860C35" w:rsidRDefault="00844716" w:rsidP="00D632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4716" w:rsidRPr="004319A4" w:rsidRDefault="00844716"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844716" w:rsidRDefault="00844716" w:rsidP="000E2B9D">
    <w:pPr>
      <w:pStyle w:val="Footer"/>
    </w:pPr>
  </w:p>
  <w:p w:rsidR="00844716" w:rsidRDefault="008447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Default="008447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Pr="00844716" w:rsidRDefault="00844716" w:rsidP="00844716">
    <w:pPr>
      <w:pStyle w:val="Footer"/>
    </w:pPr>
    <w:bookmarkStart w:id="40" w:name="_GoBack"/>
    <w:bookmarkEnd w:id="4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589" w:rsidRPr="00844716" w:rsidRDefault="00844716" w:rsidP="008447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Pr="00844716" w:rsidRDefault="00844716" w:rsidP="00844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44716">
      <w:pPr>
        <w:spacing w:before="0" w:after="0" w:line="240" w:lineRule="auto"/>
      </w:pPr>
      <w:r>
        <w:rPr>
          <w:color w:val="000000"/>
        </w:rPr>
        <w:separator/>
      </w:r>
    </w:p>
  </w:footnote>
  <w:footnote w:type="continuationSeparator" w:id="0">
    <w:p w:rsidR="00000000" w:rsidRDefault="0084471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Default="00844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Pr="005B6104" w:rsidRDefault="00844716" w:rsidP="00997D17">
    <w:pPr>
      <w:pStyle w:val="SAPHeader"/>
      <w:rPr>
        <w:sz w:val="4"/>
        <w:szCs w:val="4"/>
        <w:lang w:val="de-DE"/>
      </w:rPr>
    </w:pPr>
  </w:p>
  <w:p w:rsidR="00844716" w:rsidRPr="00997D17" w:rsidRDefault="00844716" w:rsidP="00997D17">
    <w:pPr>
      <w:pStyle w:val="Header"/>
      <w:rPr>
        <w:sz w:val="2"/>
        <w:szCs w:val="2"/>
      </w:rPr>
    </w:pPr>
  </w:p>
  <w:p w:rsidR="00844716" w:rsidRDefault="00844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4716" w:rsidRPr="005D1853" w:rsidTr="00D632BC">
      <w:tc>
        <w:tcPr>
          <w:tcW w:w="5245" w:type="dxa"/>
          <w:vAlign w:val="bottom"/>
        </w:tcPr>
        <w:p w:rsidR="00844716" w:rsidRDefault="00844716" w:rsidP="00D632BC">
          <w:pPr>
            <w:pStyle w:val="SAPFooterleft"/>
          </w:pPr>
          <w:fldSimple w:instr=" REF maintitle \* MERGEFORMAT ">
            <w:sdt>
              <w:sdtPr>
                <w:alias w:val="Scope item name"/>
                <w:tag w:val="Scope item name"/>
                <w:id w:val="-1612121847"/>
                <w:placeholder>
                  <w:docPart w:val="5305F62FDC2A4C81AC1A205D8EA18F91"/>
                </w:placeholder>
                <w:showingPlcHdr/>
              </w:sdtPr>
              <w:sdtContent>
                <w:r>
                  <w:t>Enter Scope Item Name</w:t>
                </w:r>
              </w:sdtContent>
            </w:sdt>
          </w:fldSimple>
        </w:p>
        <w:p w:rsidR="00844716" w:rsidRPr="001B2C66" w:rsidRDefault="00844716"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4716" w:rsidRPr="00860C35" w:rsidRDefault="00844716"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4716" w:rsidRPr="00860C35" w:rsidRDefault="00844716"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4716" w:rsidRPr="004319A4" w:rsidRDefault="00844716"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44716" w:rsidRDefault="00844716" w:rsidP="000E2B9D">
    <w:pPr>
      <w:pStyle w:val="Footer"/>
    </w:pPr>
  </w:p>
  <w:p w:rsidR="00844716" w:rsidRDefault="008447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4716" w:rsidRPr="005D1853" w:rsidTr="00D632BC">
      <w:tc>
        <w:tcPr>
          <w:tcW w:w="5245" w:type="dxa"/>
          <w:vAlign w:val="bottom"/>
        </w:tcPr>
        <w:p w:rsidR="00844716" w:rsidRDefault="00844716" w:rsidP="00D632BC">
          <w:pPr>
            <w:pStyle w:val="SAPFooterleft"/>
          </w:pPr>
          <w:fldSimple w:instr=" REF maintitle \* MERGEFORMAT ">
            <w:sdt>
              <w:sdtPr>
                <w:alias w:val="Scope item name"/>
                <w:tag w:val="Scope item name"/>
                <w:id w:val="1280847577"/>
                <w:placeholder>
                  <w:docPart w:val="AAD93C8819554A80A77897CB9E8D6A8F"/>
                </w:placeholder>
                <w:showingPlcHdr/>
              </w:sdtPr>
              <w:sdtContent>
                <w:r>
                  <w:t>Enter Scope Item Name</w:t>
                </w:r>
              </w:sdtContent>
            </w:sdt>
          </w:fldSimple>
        </w:p>
        <w:p w:rsidR="00844716" w:rsidRPr="001B2C66" w:rsidRDefault="00844716"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44716" w:rsidRPr="00860C35" w:rsidRDefault="00844716"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4716" w:rsidRPr="00860C35" w:rsidRDefault="00844716"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4716" w:rsidRPr="004319A4" w:rsidRDefault="00844716"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44716" w:rsidRDefault="00844716" w:rsidP="000E2B9D">
    <w:pPr>
      <w:pStyle w:val="Footer"/>
    </w:pPr>
  </w:p>
  <w:p w:rsidR="00844716" w:rsidRPr="00844716" w:rsidRDefault="00844716" w:rsidP="008447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Pr="00844716" w:rsidRDefault="00844716" w:rsidP="008447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16" w:rsidRPr="00844716" w:rsidRDefault="00844716" w:rsidP="008447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E3E245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FDC43B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6183E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D63818"/>
    <w:multiLevelType w:val="multilevel"/>
    <w:tmpl w:val="4E0EE50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E2A0A6C"/>
    <w:multiLevelType w:val="multilevel"/>
    <w:tmpl w:val="CC5EAA3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ABF193B"/>
    <w:multiLevelType w:val="multilevel"/>
    <w:tmpl w:val="59D23D8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A947004"/>
    <w:multiLevelType w:val="multilevel"/>
    <w:tmpl w:val="182495A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7"/>
  </w:num>
  <w:num w:numId="5">
    <w:abstractNumId w:val="4"/>
  </w:num>
  <w:num w:numId="6">
    <w:abstractNumId w:val="8"/>
  </w:num>
  <w:num w:numId="7">
    <w:abstractNumId w:val="1"/>
  </w:num>
  <w:num w:numId="8">
    <w:abstractNumId w:val="8"/>
  </w:num>
  <w:num w:numId="9">
    <w:abstractNumId w:val="0"/>
  </w:num>
  <w:num w:numId="10">
    <w:abstractNumId w:val="8"/>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D51E4"/>
    <w:rsid w:val="007D51E4"/>
    <w:rsid w:val="0084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71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44716"/>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4471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4471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44716"/>
    <w:pPr>
      <w:numPr>
        <w:ilvl w:val="3"/>
      </w:numPr>
      <w:outlineLvl w:val="3"/>
    </w:pPr>
    <w:rPr>
      <w:bCs/>
      <w:iCs/>
    </w:rPr>
  </w:style>
  <w:style w:type="paragraph" w:styleId="Heading5">
    <w:name w:val="heading 5"/>
    <w:basedOn w:val="Heading2"/>
    <w:next w:val="Normal"/>
    <w:link w:val="Heading5Char"/>
    <w:unhideWhenUsed/>
    <w:qFormat/>
    <w:rsid w:val="0084471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4471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44716"/>
    <w:pPr>
      <w:spacing w:before="60" w:after="60"/>
    </w:pPr>
    <w:rPr>
      <w:b/>
      <w:bCs/>
      <w:color w:val="FFFFFF" w:themeColor="background1"/>
      <w:sz w:val="18"/>
    </w:rPr>
  </w:style>
  <w:style w:type="character" w:customStyle="1" w:styleId="SAPEmphasis">
    <w:name w:val="SAP_Emphasis"/>
    <w:basedOn w:val="DefaultParagraphFont"/>
    <w:uiPriority w:val="1"/>
    <w:qFormat/>
    <w:rsid w:val="0084471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4471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4471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4471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4471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44716"/>
    <w:pPr>
      <w:keepNext w:val="0"/>
      <w:spacing w:before="0"/>
    </w:pPr>
  </w:style>
  <w:style w:type="paragraph" w:styleId="TOC3">
    <w:name w:val="toc 3"/>
    <w:basedOn w:val="TOC1"/>
    <w:autoRedefine/>
    <w:uiPriority w:val="39"/>
    <w:unhideWhenUsed/>
    <w:rsid w:val="00844716"/>
    <w:pPr>
      <w:keepNext w:val="0"/>
      <w:tabs>
        <w:tab w:val="left" w:pos="1418"/>
      </w:tabs>
      <w:spacing w:before="0"/>
      <w:ind w:left="1418" w:hanging="794"/>
    </w:pPr>
  </w:style>
  <w:style w:type="paragraph" w:styleId="TOC4">
    <w:name w:val="toc 4"/>
    <w:basedOn w:val="TOC3"/>
    <w:next w:val="Normal"/>
    <w:autoRedefine/>
    <w:uiPriority w:val="39"/>
    <w:unhideWhenUsed/>
    <w:rsid w:val="00844716"/>
    <w:pPr>
      <w:tabs>
        <w:tab w:val="left" w:pos="1985"/>
      </w:tabs>
      <w:ind w:right="851"/>
    </w:pPr>
  </w:style>
  <w:style w:type="paragraph" w:styleId="TOC5">
    <w:name w:val="toc 5"/>
    <w:basedOn w:val="TOC4"/>
    <w:next w:val="Normal"/>
    <w:autoRedefine/>
    <w:uiPriority w:val="39"/>
    <w:unhideWhenUsed/>
    <w:rsid w:val="00844716"/>
  </w:style>
  <w:style w:type="character" w:customStyle="1" w:styleId="SAPKeyboard">
    <w:name w:val="SAP_Keyboard"/>
    <w:basedOn w:val="SAPMonospace"/>
    <w:uiPriority w:val="1"/>
    <w:qFormat/>
    <w:rsid w:val="0084471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4471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44716"/>
    <w:rPr>
      <w:sz w:val="20"/>
      <w:szCs w:val="24"/>
    </w:rPr>
  </w:style>
  <w:style w:type="character" w:customStyle="1" w:styleId="TitleChar">
    <w:name w:val="Title Char"/>
    <w:basedOn w:val="StandardChar"/>
    <w:link w:val="Title"/>
    <w:rsid w:val="00844716"/>
    <w:rPr>
      <w:rFonts w:cs="Arial"/>
      <w:b/>
      <w:bCs/>
      <w:color w:val="333399"/>
      <w:sz w:val="48"/>
      <w:szCs w:val="32"/>
    </w:rPr>
  </w:style>
  <w:style w:type="character" w:customStyle="1" w:styleId="SAPNoteHeadingChar">
    <w:name w:val="SAP_NoteHeading Char"/>
    <w:basedOn w:val="TitleChar"/>
    <w:link w:val="SAPNoteHeading"/>
    <w:rsid w:val="0084471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4471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4471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4471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4471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44716"/>
    <w:pPr>
      <w:numPr>
        <w:numId w:val="0"/>
      </w:numPr>
      <w:outlineLvl w:val="9"/>
    </w:pPr>
    <w:rPr>
      <w:b/>
    </w:rPr>
  </w:style>
  <w:style w:type="character" w:customStyle="1" w:styleId="SAPHeading1NoNumberChar">
    <w:name w:val="SAP_Heading1NoNumber Char"/>
    <w:basedOn w:val="TitleChar"/>
    <w:link w:val="SAPHeading1NoNumber"/>
    <w:rsid w:val="0084471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4471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44716"/>
    <w:pPr>
      <w:numPr>
        <w:numId w:val="10"/>
      </w:numPr>
    </w:pPr>
  </w:style>
  <w:style w:type="paragraph" w:styleId="ListNumber2">
    <w:name w:val="List Number 2"/>
    <w:basedOn w:val="Normal"/>
    <w:uiPriority w:val="99"/>
    <w:unhideWhenUsed/>
    <w:qFormat/>
    <w:rsid w:val="00844716"/>
    <w:pPr>
      <w:numPr>
        <w:ilvl w:val="1"/>
        <w:numId w:val="10"/>
      </w:numPr>
    </w:pPr>
  </w:style>
  <w:style w:type="paragraph" w:styleId="ListNumber3">
    <w:name w:val="List Number 3"/>
    <w:basedOn w:val="Normal"/>
    <w:uiPriority w:val="99"/>
    <w:unhideWhenUsed/>
    <w:qFormat/>
    <w:rsid w:val="00844716"/>
    <w:pPr>
      <w:numPr>
        <w:ilvl w:val="2"/>
        <w:numId w:val="10"/>
      </w:numPr>
    </w:pPr>
  </w:style>
  <w:style w:type="paragraph" w:styleId="ListBullet">
    <w:name w:val="List Bullet"/>
    <w:basedOn w:val="Normal"/>
    <w:uiPriority w:val="99"/>
    <w:unhideWhenUsed/>
    <w:qFormat/>
    <w:rsid w:val="00844716"/>
    <w:pPr>
      <w:numPr>
        <w:numId w:val="12"/>
      </w:numPr>
    </w:pPr>
  </w:style>
  <w:style w:type="paragraph" w:styleId="ListBullet2">
    <w:name w:val="List Bullet 2"/>
    <w:basedOn w:val="Normal"/>
    <w:uiPriority w:val="99"/>
    <w:unhideWhenUsed/>
    <w:qFormat/>
    <w:rsid w:val="00844716"/>
    <w:pPr>
      <w:numPr>
        <w:numId w:val="14"/>
      </w:numPr>
    </w:pPr>
  </w:style>
  <w:style w:type="paragraph" w:styleId="ListBullet3">
    <w:name w:val="List Bullet 3"/>
    <w:basedOn w:val="Normal"/>
    <w:uiPriority w:val="99"/>
    <w:unhideWhenUsed/>
    <w:qFormat/>
    <w:rsid w:val="00844716"/>
    <w:pPr>
      <w:numPr>
        <w:numId w:val="16"/>
      </w:numPr>
    </w:pPr>
  </w:style>
  <w:style w:type="paragraph" w:styleId="ListContinue">
    <w:name w:val="List Continue"/>
    <w:basedOn w:val="Normal"/>
    <w:uiPriority w:val="99"/>
    <w:unhideWhenUsed/>
    <w:qFormat/>
    <w:rsid w:val="00844716"/>
    <w:pPr>
      <w:ind w:left="340"/>
    </w:pPr>
  </w:style>
  <w:style w:type="paragraph" w:styleId="ListContinue2">
    <w:name w:val="List Continue 2"/>
    <w:basedOn w:val="Normal"/>
    <w:uiPriority w:val="99"/>
    <w:unhideWhenUsed/>
    <w:qFormat/>
    <w:rsid w:val="00844716"/>
    <w:pPr>
      <w:ind w:left="680"/>
    </w:pPr>
  </w:style>
  <w:style w:type="paragraph" w:styleId="ListContinue3">
    <w:name w:val="List Continue 3"/>
    <w:basedOn w:val="Normal"/>
    <w:uiPriority w:val="99"/>
    <w:unhideWhenUsed/>
    <w:qFormat/>
    <w:rsid w:val="00844716"/>
    <w:pPr>
      <w:ind w:left="1021"/>
    </w:pPr>
  </w:style>
  <w:style w:type="character" w:customStyle="1" w:styleId="Heading1Char">
    <w:name w:val="Heading 1 Char"/>
    <w:basedOn w:val="DefaultParagraphFont"/>
    <w:link w:val="Heading1"/>
    <w:uiPriority w:val="9"/>
    <w:locked/>
    <w:rsid w:val="0084471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4471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4471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4471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84471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4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44716"/>
    <w:rPr>
      <w:color w:val="auto"/>
      <w:sz w:val="24"/>
    </w:rPr>
  </w:style>
  <w:style w:type="paragraph" w:customStyle="1" w:styleId="SAPMainTitle">
    <w:name w:val="SAP_MainTitle"/>
    <w:basedOn w:val="Normal"/>
    <w:next w:val="Normal"/>
    <w:rsid w:val="0084471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44716"/>
    <w:pPr>
      <w:spacing w:line="260" w:lineRule="exact"/>
      <w:jc w:val="right"/>
    </w:pPr>
    <w:rPr>
      <w:caps/>
      <w:color w:val="auto"/>
      <w:spacing w:val="10"/>
      <w:sz w:val="20"/>
    </w:rPr>
  </w:style>
  <w:style w:type="paragraph" w:customStyle="1" w:styleId="SAPDocumentVersion">
    <w:name w:val="SAP_DocumentVersion"/>
    <w:basedOn w:val="SAPSecurityLevel"/>
    <w:rsid w:val="0084471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44716"/>
    <w:rPr>
      <w:rFonts w:ascii="BentonSans Book" w:hAnsi="BentonSans Book" w:cs="Times New Roman"/>
      <w:color w:val="0076CB"/>
      <w:sz w:val="12"/>
      <w:u w:val="none"/>
    </w:rPr>
  </w:style>
  <w:style w:type="paragraph" w:customStyle="1" w:styleId="SAPMaterialNumber">
    <w:name w:val="SAP_MaterialNumber"/>
    <w:basedOn w:val="Normal"/>
    <w:locked/>
    <w:rsid w:val="0084471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44716"/>
  </w:style>
  <w:style w:type="paragraph" w:customStyle="1" w:styleId="SAPFooterleft">
    <w:name w:val="SAP_Footer_left"/>
    <w:basedOn w:val="Footer"/>
    <w:locked/>
    <w:rsid w:val="0084471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44716"/>
    <w:rPr>
      <w:rFonts w:ascii="BentonSans Bold" w:hAnsi="BentonSans Bold" w:cs="Times New Roman"/>
    </w:rPr>
  </w:style>
  <w:style w:type="character" w:customStyle="1" w:styleId="SAPFooterSecurityLevel">
    <w:name w:val="SAP_Footer_SecurityLevel"/>
    <w:basedOn w:val="DefaultParagraphFont"/>
    <w:uiPriority w:val="1"/>
    <w:locked/>
    <w:rsid w:val="00844716"/>
    <w:rPr>
      <w:rFonts w:cs="Times New Roman"/>
      <w:caps/>
      <w:spacing w:val="6"/>
    </w:rPr>
  </w:style>
  <w:style w:type="paragraph" w:customStyle="1" w:styleId="SAPLastPageGray">
    <w:name w:val="SAP_LastPage_Gray"/>
    <w:basedOn w:val="Normal"/>
    <w:locked/>
    <w:rsid w:val="0084471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44716"/>
    <w:pPr>
      <w:spacing w:before="0" w:after="0" w:line="180" w:lineRule="exact"/>
    </w:pPr>
    <w:rPr>
      <w:rFonts w:cs="Arial"/>
      <w:sz w:val="12"/>
      <w:szCs w:val="18"/>
      <w:lang w:val="de-DE"/>
    </w:rPr>
  </w:style>
  <w:style w:type="paragraph" w:customStyle="1" w:styleId="SAPFooterright">
    <w:name w:val="SAP_Footer_right"/>
    <w:basedOn w:val="SAPFooterleft"/>
    <w:locked/>
    <w:rsid w:val="00844716"/>
    <w:pPr>
      <w:jc w:val="right"/>
    </w:pPr>
    <w:rPr>
      <w:noProof/>
    </w:rPr>
  </w:style>
  <w:style w:type="paragraph" w:customStyle="1" w:styleId="SAPFooterCurrentTopicRight">
    <w:name w:val="SAP_Footer_CurrentTopicRight"/>
    <w:basedOn w:val="SAPFooterright"/>
    <w:qFormat/>
    <w:locked/>
    <w:rsid w:val="00844716"/>
    <w:rPr>
      <w:rFonts w:ascii="BentonSans Bold" w:hAnsi="BentonSans Bold"/>
    </w:rPr>
  </w:style>
  <w:style w:type="paragraph" w:customStyle="1" w:styleId="SAPFooterCurrentTopicLeft">
    <w:name w:val="SAP_Footer_CurrentTopicLeft"/>
    <w:basedOn w:val="SAPFooterleft"/>
    <w:qFormat/>
    <w:locked/>
    <w:rsid w:val="00844716"/>
    <w:rPr>
      <w:rFonts w:ascii="BentonSans Bold" w:hAnsi="BentonSans Bold"/>
    </w:rPr>
  </w:style>
  <w:style w:type="paragraph" w:styleId="Header">
    <w:name w:val="header"/>
    <w:basedOn w:val="Normal"/>
    <w:link w:val="HeaderChar"/>
    <w:uiPriority w:val="99"/>
    <w:unhideWhenUsed/>
    <w:rsid w:val="008447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4716"/>
    <w:rPr>
      <w:rFonts w:ascii="BentonSans Book" w:eastAsia="MS Mincho" w:hAnsi="BentonSans Book" w:cs="Times New Roman"/>
      <w:kern w:val="0"/>
      <w:sz w:val="18"/>
      <w:szCs w:val="24"/>
    </w:rPr>
  </w:style>
  <w:style w:type="paragraph" w:customStyle="1" w:styleId="SAPHeader">
    <w:name w:val="SAP_Header"/>
    <w:basedOn w:val="Normal"/>
    <w:locked/>
    <w:rsid w:val="0084471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05F62FDC2A4C81AC1A205D8EA18F91"/>
        <w:category>
          <w:name w:val="General"/>
          <w:gallery w:val="placeholder"/>
        </w:category>
        <w:types>
          <w:type w:val="bbPlcHdr"/>
        </w:types>
        <w:behaviors>
          <w:behavior w:val="content"/>
        </w:behaviors>
        <w:guid w:val="{73EF874A-F0B0-419B-AFD2-3D69497B4ACE}"/>
      </w:docPartPr>
      <w:docPartBody>
        <w:p w:rsidR="00000000" w:rsidRDefault="006E2A70" w:rsidP="006E2A70">
          <w:pPr>
            <w:pStyle w:val="5305F62FDC2A4C81AC1A205D8EA18F91"/>
          </w:pPr>
          <w:r>
            <w:t>Enter Scope Item Name</w:t>
          </w:r>
        </w:p>
      </w:docPartBody>
    </w:docPart>
    <w:docPart>
      <w:docPartPr>
        <w:name w:val="AAD93C8819554A80A77897CB9E8D6A8F"/>
        <w:category>
          <w:name w:val="General"/>
          <w:gallery w:val="placeholder"/>
        </w:category>
        <w:types>
          <w:type w:val="bbPlcHdr"/>
        </w:types>
        <w:behaviors>
          <w:behavior w:val="content"/>
        </w:behaviors>
        <w:guid w:val="{7CACD411-864E-4AAB-9641-1DC6EBD2AC81}"/>
      </w:docPartPr>
      <w:docPartBody>
        <w:p w:rsidR="00000000" w:rsidRDefault="006E2A70" w:rsidP="006E2A70">
          <w:pPr>
            <w:pStyle w:val="AAD93C8819554A80A77897CB9E8D6A8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70"/>
    <w:rsid w:val="006E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B80B7F10CE40A393C2F7D9DFD46FF5">
    <w:name w:val="81B80B7F10CE40A393C2F7D9DFD46FF5"/>
    <w:rsid w:val="006E2A70"/>
  </w:style>
  <w:style w:type="paragraph" w:customStyle="1" w:styleId="5305F62FDC2A4C81AC1A205D8EA18F91">
    <w:name w:val="5305F62FDC2A4C81AC1A205D8EA18F91"/>
    <w:rsid w:val="006E2A70"/>
  </w:style>
  <w:style w:type="paragraph" w:customStyle="1" w:styleId="AAD93C8819554A80A77897CB9E8D6A8F">
    <w:name w:val="AAD93C8819554A80A77897CB9E8D6A8F"/>
    <w:rsid w:val="006E2A70"/>
  </w:style>
  <w:style w:type="paragraph" w:customStyle="1" w:styleId="28CDF6BC800C4A79866D852A2CDAB979">
    <w:name w:val="28CDF6BC800C4A79866D852A2CDAB979"/>
    <w:rsid w:val="006E2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7C838CB-B973-4CBF-8B52-BAFABCA02495}"/>
</file>

<file path=customXml/itemProps2.xml><?xml version="1.0" encoding="utf-8"?>
<ds:datastoreItem xmlns:ds="http://schemas.openxmlformats.org/officeDocument/2006/customXml" ds:itemID="{A9FE5DFD-AF5F-49B3-A6B0-C1CD8D5E8F26}"/>
</file>

<file path=customXml/itemProps3.xml><?xml version="1.0" encoding="utf-8"?>
<ds:datastoreItem xmlns:ds="http://schemas.openxmlformats.org/officeDocument/2006/customXml" ds:itemID="{0003CB29-07C3-4956-A9ED-389341808B23}"/>
</file>

<file path=docProps/app.xml><?xml version="1.0" encoding="utf-8"?>
<Properties xmlns="http://schemas.openxmlformats.org/officeDocument/2006/extended-properties" xmlns:vt="http://schemas.openxmlformats.org/officeDocument/2006/docPropsVTypes">
  <Template>Normal.dotm</Template>
  <TotalTime>0</TotalTime>
  <Pages>15</Pages>
  <Words>3054</Words>
  <Characters>17409</Characters>
  <Application>Microsoft Office Word</Application>
  <DocSecurity>4</DocSecurity>
  <Lines>145</Lines>
  <Paragraphs>40</Paragraphs>
  <ScaleCrop>false</ScaleCrop>
  <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2020-09-16T06:08:00Z</dcterms:created>
  <dcterms:modified xsi:type="dcterms:W3CDTF">2020-09-16T06:08:00Z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