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5309D" w:rsidRPr="00FC413A" w:rsidTr="00A22D0B">
        <w:trPr>
          <w:trHeight w:hRule="exact" w:val="227"/>
        </w:trPr>
        <w:tc>
          <w:tcPr>
            <w:tcW w:w="4962" w:type="dxa"/>
            <w:tcBorders>
              <w:bottom w:val="single" w:sz="4" w:space="0" w:color="auto"/>
            </w:tcBorders>
            <w:shd w:val="clear" w:color="auto" w:fill="000000" w:themeFill="text1"/>
          </w:tcPr>
          <w:p w:rsidR="0075309D" w:rsidRPr="00FC413A" w:rsidRDefault="0075309D" w:rsidP="00A22D0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5309D" w:rsidRPr="00FC413A" w:rsidRDefault="0075309D" w:rsidP="00A22D0B"/>
        </w:tc>
      </w:tr>
      <w:tr w:rsidR="0075309D" w:rsidTr="00A22D0B">
        <w:trPr>
          <w:trHeight w:val="636"/>
        </w:trPr>
        <w:tc>
          <w:tcPr>
            <w:tcW w:w="4962" w:type="dxa"/>
            <w:vMerge w:val="restart"/>
            <w:tcBorders>
              <w:top w:val="single" w:sz="4" w:space="0" w:color="auto"/>
              <w:bottom w:val="nil"/>
              <w:right w:val="nil"/>
            </w:tcBorders>
            <w:shd w:val="clear" w:color="auto" w:fill="F0AB00"/>
            <w:tcMar>
              <w:top w:w="113" w:type="dxa"/>
            </w:tcMar>
          </w:tcPr>
          <w:p w:rsidR="0075309D" w:rsidRPr="00E540A2" w:rsidRDefault="0075309D" w:rsidP="0075309D">
            <w:pPr>
              <w:pStyle w:val="SAPCollateralType"/>
            </w:pPr>
            <w:r>
              <w:t>Test Script</w:t>
            </w:r>
          </w:p>
          <w:p w:rsidR="0075309D" w:rsidRPr="00E540A2" w:rsidRDefault="0075309D" w:rsidP="0075309D">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75309D" w:rsidRPr="00CF3F1C" w:rsidRDefault="0075309D" w:rsidP="00A22D0B">
            <w:pPr>
              <w:pStyle w:val="SAPSecurityLevel"/>
            </w:pPr>
            <w:bookmarkStart w:id="1" w:name="securitylevel"/>
            <w:r w:rsidRPr="00CF3F1C">
              <w:t>public</w:t>
            </w:r>
            <w:bookmarkEnd w:id="1"/>
          </w:p>
        </w:tc>
      </w:tr>
      <w:tr w:rsidR="0075309D" w:rsidTr="00A22D0B">
        <w:trPr>
          <w:trHeight w:hRule="exact" w:val="2402"/>
        </w:trPr>
        <w:tc>
          <w:tcPr>
            <w:tcW w:w="4962" w:type="dxa"/>
            <w:vMerge/>
            <w:tcBorders>
              <w:top w:val="nil"/>
              <w:bottom w:val="nil"/>
              <w:right w:val="nil"/>
            </w:tcBorders>
            <w:shd w:val="clear" w:color="auto" w:fill="F0AB00"/>
            <w:tcMar>
              <w:top w:w="113" w:type="dxa"/>
            </w:tcMar>
          </w:tcPr>
          <w:p w:rsidR="0075309D" w:rsidRDefault="0075309D" w:rsidP="00A22D0B">
            <w:pPr>
              <w:pStyle w:val="SAPCollateralType"/>
            </w:pPr>
          </w:p>
        </w:tc>
        <w:tc>
          <w:tcPr>
            <w:tcW w:w="9383" w:type="dxa"/>
            <w:tcBorders>
              <w:top w:val="nil"/>
              <w:left w:val="nil"/>
              <w:bottom w:val="nil"/>
            </w:tcBorders>
            <w:shd w:val="clear" w:color="auto" w:fill="F0AB00"/>
            <w:tcMar>
              <w:top w:w="113" w:type="dxa"/>
            </w:tcMar>
          </w:tcPr>
          <w:p w:rsidR="0075309D" w:rsidRDefault="0075309D" w:rsidP="00A22D0B">
            <w:pPr>
              <w:pStyle w:val="SAPMainTitle"/>
            </w:pPr>
            <w:bookmarkStart w:id="2" w:name="maintitle"/>
            <w:r>
              <w:t>Actual Costing (33Q_DE)</w:t>
            </w:r>
            <w:bookmarkEnd w:id="2"/>
          </w:p>
          <w:p w:rsidR="0075309D" w:rsidRDefault="0075309D" w:rsidP="00A22D0B">
            <w:pPr>
              <w:pStyle w:val="SAPMainTitle"/>
            </w:pPr>
          </w:p>
        </w:tc>
      </w:tr>
    </w:tbl>
    <w:p w:rsidR="0075309D" w:rsidRPr="009B6859" w:rsidRDefault="0075309D" w:rsidP="00FC3D3D">
      <w:pPr>
        <w:pStyle w:val="SAPKeyblockTitle"/>
      </w:pPr>
      <w:r w:rsidRPr="009B6859">
        <w:t>Table of Contents</w:t>
      </w:r>
    </w:p>
    <w:p w:rsidR="0075309D" w:rsidRDefault="0075309D">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4321" w:history="1">
        <w:r w:rsidRPr="003E7C16">
          <w:rPr>
            <w:rStyle w:val="Hyperlink"/>
            <w:noProof/>
          </w:rPr>
          <w:t>1</w:t>
        </w:r>
        <w:r>
          <w:rPr>
            <w:rFonts w:asciiTheme="minorHAnsi" w:eastAsiaTheme="minorEastAsia" w:hAnsiTheme="minorHAnsi" w:cstheme="minorBidi"/>
            <w:noProof/>
            <w:sz w:val="22"/>
            <w:szCs w:val="22"/>
          </w:rPr>
          <w:tab/>
        </w:r>
        <w:r w:rsidRPr="003E7C16">
          <w:rPr>
            <w:rStyle w:val="Hyperlink"/>
            <w:noProof/>
          </w:rPr>
          <w:t>Purpose</w:t>
        </w:r>
        <w:r>
          <w:rPr>
            <w:noProof/>
            <w:webHidden/>
          </w:rPr>
          <w:tab/>
        </w:r>
        <w:r>
          <w:rPr>
            <w:noProof/>
            <w:webHidden/>
          </w:rPr>
          <w:fldChar w:fldCharType="begin"/>
        </w:r>
        <w:r>
          <w:rPr>
            <w:noProof/>
            <w:webHidden/>
          </w:rPr>
          <w:instrText xml:space="preserve"> PAGEREF _Toc51114321 \h </w:instrText>
        </w:r>
        <w:r>
          <w:rPr>
            <w:noProof/>
            <w:webHidden/>
          </w:rPr>
        </w:r>
        <w:r>
          <w:rPr>
            <w:noProof/>
            <w:webHidden/>
          </w:rPr>
          <w:fldChar w:fldCharType="separate"/>
        </w:r>
        <w:r>
          <w:rPr>
            <w:noProof/>
            <w:webHidden/>
          </w:rPr>
          <w:t>2</w:t>
        </w:r>
        <w:r>
          <w:rPr>
            <w:noProof/>
            <w:webHidden/>
          </w:rPr>
          <w:fldChar w:fldCharType="end"/>
        </w:r>
      </w:hyperlink>
    </w:p>
    <w:p w:rsidR="0075309D" w:rsidRDefault="0075309D">
      <w:pPr>
        <w:pStyle w:val="TOC1"/>
        <w:rPr>
          <w:rFonts w:asciiTheme="minorHAnsi" w:eastAsiaTheme="minorEastAsia" w:hAnsiTheme="minorHAnsi" w:cstheme="minorBidi"/>
          <w:noProof/>
          <w:sz w:val="22"/>
          <w:szCs w:val="22"/>
        </w:rPr>
      </w:pPr>
      <w:hyperlink w:anchor="_Toc51114322" w:history="1">
        <w:r w:rsidRPr="003E7C16">
          <w:rPr>
            <w:rStyle w:val="Hyperlink"/>
            <w:noProof/>
          </w:rPr>
          <w:t>2</w:t>
        </w:r>
        <w:r>
          <w:rPr>
            <w:rFonts w:asciiTheme="minorHAnsi" w:eastAsiaTheme="minorEastAsia" w:hAnsiTheme="minorHAnsi" w:cstheme="minorBidi"/>
            <w:noProof/>
            <w:sz w:val="22"/>
            <w:szCs w:val="22"/>
          </w:rPr>
          <w:tab/>
        </w:r>
        <w:r w:rsidRPr="003E7C16">
          <w:rPr>
            <w:rStyle w:val="Hyperlink"/>
            <w:noProof/>
          </w:rPr>
          <w:t>Prerequisites</w:t>
        </w:r>
        <w:r>
          <w:rPr>
            <w:noProof/>
            <w:webHidden/>
          </w:rPr>
          <w:tab/>
        </w:r>
        <w:r>
          <w:rPr>
            <w:noProof/>
            <w:webHidden/>
          </w:rPr>
          <w:fldChar w:fldCharType="begin"/>
        </w:r>
        <w:r>
          <w:rPr>
            <w:noProof/>
            <w:webHidden/>
          </w:rPr>
          <w:instrText xml:space="preserve"> PAGEREF _Toc51114322 \h </w:instrText>
        </w:r>
        <w:r>
          <w:rPr>
            <w:noProof/>
            <w:webHidden/>
          </w:rPr>
        </w:r>
        <w:r>
          <w:rPr>
            <w:noProof/>
            <w:webHidden/>
          </w:rPr>
          <w:fldChar w:fldCharType="separate"/>
        </w:r>
        <w:r>
          <w:rPr>
            <w:noProof/>
            <w:webHidden/>
          </w:rPr>
          <w:t>3</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23" w:history="1">
        <w:r w:rsidRPr="003E7C16">
          <w:rPr>
            <w:rStyle w:val="Hyperlink"/>
            <w:noProof/>
          </w:rPr>
          <w:t>2.1</w:t>
        </w:r>
        <w:r>
          <w:rPr>
            <w:rFonts w:asciiTheme="minorHAnsi" w:eastAsiaTheme="minorEastAsia" w:hAnsiTheme="minorHAnsi" w:cstheme="minorBidi"/>
            <w:noProof/>
            <w:sz w:val="22"/>
            <w:szCs w:val="22"/>
          </w:rPr>
          <w:tab/>
        </w:r>
        <w:r w:rsidRPr="003E7C16">
          <w:rPr>
            <w:rStyle w:val="Hyperlink"/>
            <w:noProof/>
          </w:rPr>
          <w:t>System Access</w:t>
        </w:r>
        <w:r>
          <w:rPr>
            <w:noProof/>
            <w:webHidden/>
          </w:rPr>
          <w:tab/>
        </w:r>
        <w:r>
          <w:rPr>
            <w:noProof/>
            <w:webHidden/>
          </w:rPr>
          <w:fldChar w:fldCharType="begin"/>
        </w:r>
        <w:r>
          <w:rPr>
            <w:noProof/>
            <w:webHidden/>
          </w:rPr>
          <w:instrText xml:space="preserve"> PAGEREF _Toc51114323 \h </w:instrText>
        </w:r>
        <w:r>
          <w:rPr>
            <w:noProof/>
            <w:webHidden/>
          </w:rPr>
        </w:r>
        <w:r>
          <w:rPr>
            <w:noProof/>
            <w:webHidden/>
          </w:rPr>
          <w:fldChar w:fldCharType="separate"/>
        </w:r>
        <w:r>
          <w:rPr>
            <w:noProof/>
            <w:webHidden/>
          </w:rPr>
          <w:t>3</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24" w:history="1">
        <w:r w:rsidRPr="003E7C16">
          <w:rPr>
            <w:rStyle w:val="Hyperlink"/>
            <w:noProof/>
          </w:rPr>
          <w:t>2.2</w:t>
        </w:r>
        <w:r>
          <w:rPr>
            <w:rFonts w:asciiTheme="minorHAnsi" w:eastAsiaTheme="minorEastAsia" w:hAnsiTheme="minorHAnsi" w:cstheme="minorBidi"/>
            <w:noProof/>
            <w:sz w:val="22"/>
            <w:szCs w:val="22"/>
          </w:rPr>
          <w:tab/>
        </w:r>
        <w:r w:rsidRPr="003E7C16">
          <w:rPr>
            <w:rStyle w:val="Hyperlink"/>
            <w:noProof/>
          </w:rPr>
          <w:t>Roles</w:t>
        </w:r>
        <w:r>
          <w:rPr>
            <w:noProof/>
            <w:webHidden/>
          </w:rPr>
          <w:tab/>
        </w:r>
        <w:r>
          <w:rPr>
            <w:noProof/>
            <w:webHidden/>
          </w:rPr>
          <w:fldChar w:fldCharType="begin"/>
        </w:r>
        <w:r>
          <w:rPr>
            <w:noProof/>
            <w:webHidden/>
          </w:rPr>
          <w:instrText xml:space="preserve"> PAGEREF _Toc51114324 \h </w:instrText>
        </w:r>
        <w:r>
          <w:rPr>
            <w:noProof/>
            <w:webHidden/>
          </w:rPr>
        </w:r>
        <w:r>
          <w:rPr>
            <w:noProof/>
            <w:webHidden/>
          </w:rPr>
          <w:fldChar w:fldCharType="separate"/>
        </w:r>
        <w:r>
          <w:rPr>
            <w:noProof/>
            <w:webHidden/>
          </w:rPr>
          <w:t>3</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25" w:history="1">
        <w:r w:rsidRPr="003E7C16">
          <w:rPr>
            <w:rStyle w:val="Hyperlink"/>
            <w:noProof/>
          </w:rPr>
          <w:t>2.3</w:t>
        </w:r>
        <w:r>
          <w:rPr>
            <w:rFonts w:asciiTheme="minorHAnsi" w:eastAsiaTheme="minorEastAsia" w:hAnsiTheme="minorHAnsi" w:cstheme="minorBidi"/>
            <w:noProof/>
            <w:sz w:val="22"/>
            <w:szCs w:val="22"/>
          </w:rPr>
          <w:tab/>
        </w:r>
        <w:r w:rsidRPr="003E7C16">
          <w:rPr>
            <w:rStyle w:val="Hyperlink"/>
            <w:noProof/>
          </w:rPr>
          <w:t>Master Data, Organizational Data and Other Data</w:t>
        </w:r>
        <w:r>
          <w:rPr>
            <w:noProof/>
            <w:webHidden/>
          </w:rPr>
          <w:tab/>
        </w:r>
        <w:r>
          <w:rPr>
            <w:noProof/>
            <w:webHidden/>
          </w:rPr>
          <w:fldChar w:fldCharType="begin"/>
        </w:r>
        <w:r>
          <w:rPr>
            <w:noProof/>
            <w:webHidden/>
          </w:rPr>
          <w:instrText xml:space="preserve"> PAGEREF _Toc51114325 \h </w:instrText>
        </w:r>
        <w:r>
          <w:rPr>
            <w:noProof/>
            <w:webHidden/>
          </w:rPr>
        </w:r>
        <w:r>
          <w:rPr>
            <w:noProof/>
            <w:webHidden/>
          </w:rPr>
          <w:fldChar w:fldCharType="separate"/>
        </w:r>
        <w:r>
          <w:rPr>
            <w:noProof/>
            <w:webHidden/>
          </w:rPr>
          <w:t>3</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26" w:history="1">
        <w:r w:rsidRPr="003E7C16">
          <w:rPr>
            <w:rStyle w:val="Hyperlink"/>
            <w:noProof/>
          </w:rPr>
          <w:t>2.4</w:t>
        </w:r>
        <w:r>
          <w:rPr>
            <w:rFonts w:asciiTheme="minorHAnsi" w:eastAsiaTheme="minorEastAsia" w:hAnsiTheme="minorHAnsi" w:cstheme="minorBidi"/>
            <w:noProof/>
            <w:sz w:val="22"/>
            <w:szCs w:val="22"/>
          </w:rPr>
          <w:tab/>
        </w:r>
        <w:r w:rsidRPr="003E7C16">
          <w:rPr>
            <w:rStyle w:val="Hyperlink"/>
            <w:noProof/>
          </w:rPr>
          <w:t>Business Conditions</w:t>
        </w:r>
        <w:r>
          <w:rPr>
            <w:noProof/>
            <w:webHidden/>
          </w:rPr>
          <w:tab/>
        </w:r>
        <w:r>
          <w:rPr>
            <w:noProof/>
            <w:webHidden/>
          </w:rPr>
          <w:fldChar w:fldCharType="begin"/>
        </w:r>
        <w:r>
          <w:rPr>
            <w:noProof/>
            <w:webHidden/>
          </w:rPr>
          <w:instrText xml:space="preserve"> PAGEREF _Toc51114326 \h </w:instrText>
        </w:r>
        <w:r>
          <w:rPr>
            <w:noProof/>
            <w:webHidden/>
          </w:rPr>
        </w:r>
        <w:r>
          <w:rPr>
            <w:noProof/>
            <w:webHidden/>
          </w:rPr>
          <w:fldChar w:fldCharType="separate"/>
        </w:r>
        <w:r>
          <w:rPr>
            <w:noProof/>
            <w:webHidden/>
          </w:rPr>
          <w:t>4</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27" w:history="1">
        <w:r w:rsidRPr="003E7C16">
          <w:rPr>
            <w:rStyle w:val="Hyperlink"/>
            <w:noProof/>
          </w:rPr>
          <w:t>2.5</w:t>
        </w:r>
        <w:r>
          <w:rPr>
            <w:rFonts w:asciiTheme="minorHAnsi" w:eastAsiaTheme="minorEastAsia" w:hAnsiTheme="minorHAnsi" w:cstheme="minorBidi"/>
            <w:noProof/>
            <w:sz w:val="22"/>
            <w:szCs w:val="22"/>
          </w:rPr>
          <w:tab/>
        </w:r>
        <w:r w:rsidRPr="003E7C16">
          <w:rPr>
            <w:rStyle w:val="Hyperlink"/>
            <w:noProof/>
          </w:rPr>
          <w:t>Preliminary Steps</w:t>
        </w:r>
        <w:r>
          <w:rPr>
            <w:noProof/>
            <w:webHidden/>
          </w:rPr>
          <w:tab/>
        </w:r>
        <w:r>
          <w:rPr>
            <w:noProof/>
            <w:webHidden/>
          </w:rPr>
          <w:fldChar w:fldCharType="begin"/>
        </w:r>
        <w:r>
          <w:rPr>
            <w:noProof/>
            <w:webHidden/>
          </w:rPr>
          <w:instrText xml:space="preserve"> PAGEREF _Toc51114327 \h </w:instrText>
        </w:r>
        <w:r>
          <w:rPr>
            <w:noProof/>
            <w:webHidden/>
          </w:rPr>
        </w:r>
        <w:r>
          <w:rPr>
            <w:noProof/>
            <w:webHidden/>
          </w:rPr>
          <w:fldChar w:fldCharType="separate"/>
        </w:r>
        <w:r>
          <w:rPr>
            <w:noProof/>
            <w:webHidden/>
          </w:rPr>
          <w:t>4</w:t>
        </w:r>
        <w:r>
          <w:rPr>
            <w:noProof/>
            <w:webHidden/>
          </w:rPr>
          <w:fldChar w:fldCharType="end"/>
        </w:r>
      </w:hyperlink>
    </w:p>
    <w:p w:rsidR="0075309D" w:rsidRDefault="0075309D">
      <w:pPr>
        <w:pStyle w:val="TOC3"/>
        <w:rPr>
          <w:rFonts w:asciiTheme="minorHAnsi" w:eastAsiaTheme="minorEastAsia" w:hAnsiTheme="minorHAnsi" w:cstheme="minorBidi"/>
          <w:noProof/>
          <w:sz w:val="22"/>
          <w:szCs w:val="22"/>
        </w:rPr>
      </w:pPr>
      <w:hyperlink w:anchor="_Toc51114328" w:history="1">
        <w:r w:rsidRPr="003E7C16">
          <w:rPr>
            <w:rStyle w:val="Hyperlink"/>
            <w:noProof/>
          </w:rPr>
          <w:t>2.5.1</w:t>
        </w:r>
        <w:r>
          <w:rPr>
            <w:rFonts w:asciiTheme="minorHAnsi" w:eastAsiaTheme="minorEastAsia" w:hAnsiTheme="minorHAnsi" w:cstheme="minorBidi"/>
            <w:noProof/>
            <w:sz w:val="22"/>
            <w:szCs w:val="22"/>
          </w:rPr>
          <w:tab/>
        </w:r>
        <w:r w:rsidRPr="003E7C16">
          <w:rPr>
            <w:rStyle w:val="Hyperlink"/>
            <w:noProof/>
          </w:rPr>
          <w:t>Edit Activity Types</w:t>
        </w:r>
        <w:r>
          <w:rPr>
            <w:noProof/>
            <w:webHidden/>
          </w:rPr>
          <w:tab/>
        </w:r>
        <w:r>
          <w:rPr>
            <w:noProof/>
            <w:webHidden/>
          </w:rPr>
          <w:fldChar w:fldCharType="begin"/>
        </w:r>
        <w:r>
          <w:rPr>
            <w:noProof/>
            <w:webHidden/>
          </w:rPr>
          <w:instrText xml:space="preserve"> PAGEREF _Toc51114328 \h </w:instrText>
        </w:r>
        <w:r>
          <w:rPr>
            <w:noProof/>
            <w:webHidden/>
          </w:rPr>
        </w:r>
        <w:r>
          <w:rPr>
            <w:noProof/>
            <w:webHidden/>
          </w:rPr>
          <w:fldChar w:fldCharType="separate"/>
        </w:r>
        <w:r>
          <w:rPr>
            <w:noProof/>
            <w:webHidden/>
          </w:rPr>
          <w:t>5</w:t>
        </w:r>
        <w:r>
          <w:rPr>
            <w:noProof/>
            <w:webHidden/>
          </w:rPr>
          <w:fldChar w:fldCharType="end"/>
        </w:r>
      </w:hyperlink>
    </w:p>
    <w:p w:rsidR="0075309D" w:rsidRDefault="0075309D">
      <w:pPr>
        <w:pStyle w:val="TOC3"/>
        <w:rPr>
          <w:rFonts w:asciiTheme="minorHAnsi" w:eastAsiaTheme="minorEastAsia" w:hAnsiTheme="minorHAnsi" w:cstheme="minorBidi"/>
          <w:noProof/>
          <w:sz w:val="22"/>
          <w:szCs w:val="22"/>
        </w:rPr>
      </w:pPr>
      <w:hyperlink w:anchor="_Toc51114329" w:history="1">
        <w:r w:rsidRPr="003E7C16">
          <w:rPr>
            <w:rStyle w:val="Hyperlink"/>
            <w:noProof/>
          </w:rPr>
          <w:t>2.5.2</w:t>
        </w:r>
        <w:r>
          <w:rPr>
            <w:rFonts w:asciiTheme="minorHAnsi" w:eastAsiaTheme="minorEastAsia" w:hAnsiTheme="minorHAnsi" w:cstheme="minorBidi"/>
            <w:noProof/>
            <w:sz w:val="22"/>
            <w:szCs w:val="22"/>
          </w:rPr>
          <w:tab/>
        </w:r>
        <w:r w:rsidRPr="003E7C16">
          <w:rPr>
            <w:rStyle w:val="Hyperlink"/>
            <w:noProof/>
          </w:rPr>
          <w:t>Update Activity Type Groups and Cost Element Groups from YBMF_P02 to YBMF_P08</w:t>
        </w:r>
        <w:r>
          <w:rPr>
            <w:noProof/>
            <w:webHidden/>
          </w:rPr>
          <w:tab/>
        </w:r>
        <w:r>
          <w:rPr>
            <w:noProof/>
            <w:webHidden/>
          </w:rPr>
          <w:fldChar w:fldCharType="begin"/>
        </w:r>
        <w:r>
          <w:rPr>
            <w:noProof/>
            <w:webHidden/>
          </w:rPr>
          <w:instrText xml:space="preserve"> PAGEREF _Toc51114329 \h </w:instrText>
        </w:r>
        <w:r>
          <w:rPr>
            <w:noProof/>
            <w:webHidden/>
          </w:rPr>
        </w:r>
        <w:r>
          <w:rPr>
            <w:noProof/>
            <w:webHidden/>
          </w:rPr>
          <w:fldChar w:fldCharType="separate"/>
        </w:r>
        <w:r>
          <w:rPr>
            <w:noProof/>
            <w:webHidden/>
          </w:rPr>
          <w:t>6</w:t>
        </w:r>
        <w:r>
          <w:rPr>
            <w:noProof/>
            <w:webHidden/>
          </w:rPr>
          <w:fldChar w:fldCharType="end"/>
        </w:r>
      </w:hyperlink>
    </w:p>
    <w:p w:rsidR="0075309D" w:rsidRDefault="0075309D">
      <w:pPr>
        <w:pStyle w:val="TOC1"/>
        <w:rPr>
          <w:rFonts w:asciiTheme="minorHAnsi" w:eastAsiaTheme="minorEastAsia" w:hAnsiTheme="minorHAnsi" w:cstheme="minorBidi"/>
          <w:noProof/>
          <w:sz w:val="22"/>
          <w:szCs w:val="22"/>
        </w:rPr>
      </w:pPr>
      <w:hyperlink w:anchor="_Toc51114330" w:history="1">
        <w:r w:rsidRPr="003E7C16">
          <w:rPr>
            <w:rStyle w:val="Hyperlink"/>
            <w:noProof/>
          </w:rPr>
          <w:t>3</w:t>
        </w:r>
        <w:r>
          <w:rPr>
            <w:rFonts w:asciiTheme="minorHAnsi" w:eastAsiaTheme="minorEastAsia" w:hAnsiTheme="minorHAnsi" w:cstheme="minorBidi"/>
            <w:noProof/>
            <w:sz w:val="22"/>
            <w:szCs w:val="22"/>
          </w:rPr>
          <w:tab/>
        </w:r>
        <w:r w:rsidRPr="003E7C16">
          <w:rPr>
            <w:rStyle w:val="Hyperlink"/>
            <w:noProof/>
          </w:rPr>
          <w:t>Overview Table</w:t>
        </w:r>
        <w:r>
          <w:rPr>
            <w:noProof/>
            <w:webHidden/>
          </w:rPr>
          <w:tab/>
        </w:r>
        <w:r>
          <w:rPr>
            <w:noProof/>
            <w:webHidden/>
          </w:rPr>
          <w:fldChar w:fldCharType="begin"/>
        </w:r>
        <w:r>
          <w:rPr>
            <w:noProof/>
            <w:webHidden/>
          </w:rPr>
          <w:instrText xml:space="preserve"> PAGEREF _Toc51114330 \h </w:instrText>
        </w:r>
        <w:r>
          <w:rPr>
            <w:noProof/>
            <w:webHidden/>
          </w:rPr>
        </w:r>
        <w:r>
          <w:rPr>
            <w:noProof/>
            <w:webHidden/>
          </w:rPr>
          <w:fldChar w:fldCharType="separate"/>
        </w:r>
        <w:r>
          <w:rPr>
            <w:noProof/>
            <w:webHidden/>
          </w:rPr>
          <w:t>8</w:t>
        </w:r>
        <w:r>
          <w:rPr>
            <w:noProof/>
            <w:webHidden/>
          </w:rPr>
          <w:fldChar w:fldCharType="end"/>
        </w:r>
      </w:hyperlink>
    </w:p>
    <w:p w:rsidR="0075309D" w:rsidRDefault="0075309D">
      <w:pPr>
        <w:pStyle w:val="TOC1"/>
        <w:rPr>
          <w:rFonts w:asciiTheme="minorHAnsi" w:eastAsiaTheme="minorEastAsia" w:hAnsiTheme="minorHAnsi" w:cstheme="minorBidi"/>
          <w:noProof/>
          <w:sz w:val="22"/>
          <w:szCs w:val="22"/>
        </w:rPr>
      </w:pPr>
      <w:hyperlink w:anchor="_Toc51114331" w:history="1">
        <w:r w:rsidRPr="003E7C16">
          <w:rPr>
            <w:rStyle w:val="Hyperlink"/>
            <w:noProof/>
          </w:rPr>
          <w:t>4</w:t>
        </w:r>
        <w:r>
          <w:rPr>
            <w:rFonts w:asciiTheme="minorHAnsi" w:eastAsiaTheme="minorEastAsia" w:hAnsiTheme="minorHAnsi" w:cstheme="minorBidi"/>
            <w:noProof/>
            <w:sz w:val="22"/>
            <w:szCs w:val="22"/>
          </w:rPr>
          <w:tab/>
        </w:r>
        <w:r w:rsidRPr="003E7C16">
          <w:rPr>
            <w:rStyle w:val="Hyperlink"/>
            <w:noProof/>
          </w:rPr>
          <w:t>Test Procedures</w:t>
        </w:r>
        <w:r>
          <w:rPr>
            <w:noProof/>
            <w:webHidden/>
          </w:rPr>
          <w:tab/>
        </w:r>
        <w:r>
          <w:rPr>
            <w:noProof/>
            <w:webHidden/>
          </w:rPr>
          <w:fldChar w:fldCharType="begin"/>
        </w:r>
        <w:r>
          <w:rPr>
            <w:noProof/>
            <w:webHidden/>
          </w:rPr>
          <w:instrText xml:space="preserve"> PAGEREF _Toc51114331 \h </w:instrText>
        </w:r>
        <w:r>
          <w:rPr>
            <w:noProof/>
            <w:webHidden/>
          </w:rPr>
        </w:r>
        <w:r>
          <w:rPr>
            <w:noProof/>
            <w:webHidden/>
          </w:rPr>
          <w:fldChar w:fldCharType="separate"/>
        </w:r>
        <w:r>
          <w:rPr>
            <w:noProof/>
            <w:webHidden/>
          </w:rPr>
          <w:t>9</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32" w:history="1">
        <w:r w:rsidRPr="003E7C16">
          <w:rPr>
            <w:rStyle w:val="Hyperlink"/>
            <w:noProof/>
          </w:rPr>
          <w:t>4.1</w:t>
        </w:r>
        <w:r>
          <w:rPr>
            <w:rFonts w:asciiTheme="minorHAnsi" w:eastAsiaTheme="minorEastAsia" w:hAnsiTheme="minorHAnsi" w:cstheme="minorBidi"/>
            <w:noProof/>
            <w:sz w:val="22"/>
            <w:szCs w:val="22"/>
          </w:rPr>
          <w:tab/>
        </w:r>
        <w:r w:rsidRPr="003E7C16">
          <w:rPr>
            <w:rStyle w:val="Hyperlink"/>
            <w:noProof/>
          </w:rPr>
          <w:t>Actual Cost Rate Calculation</w:t>
        </w:r>
        <w:r>
          <w:rPr>
            <w:noProof/>
            <w:webHidden/>
          </w:rPr>
          <w:tab/>
        </w:r>
        <w:r>
          <w:rPr>
            <w:noProof/>
            <w:webHidden/>
          </w:rPr>
          <w:fldChar w:fldCharType="begin"/>
        </w:r>
        <w:r>
          <w:rPr>
            <w:noProof/>
            <w:webHidden/>
          </w:rPr>
          <w:instrText xml:space="preserve"> PAGEREF _Toc51114332 \h </w:instrText>
        </w:r>
        <w:r>
          <w:rPr>
            <w:noProof/>
            <w:webHidden/>
          </w:rPr>
        </w:r>
        <w:r>
          <w:rPr>
            <w:noProof/>
            <w:webHidden/>
          </w:rPr>
          <w:fldChar w:fldCharType="separate"/>
        </w:r>
        <w:r>
          <w:rPr>
            <w:noProof/>
            <w:webHidden/>
          </w:rPr>
          <w:t>9</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33" w:history="1">
        <w:r w:rsidRPr="003E7C16">
          <w:rPr>
            <w:rStyle w:val="Hyperlink"/>
            <w:noProof/>
          </w:rPr>
          <w:t>4.2</w:t>
        </w:r>
        <w:r>
          <w:rPr>
            <w:rFonts w:asciiTheme="minorHAnsi" w:eastAsiaTheme="minorEastAsia" w:hAnsiTheme="minorHAnsi" w:cstheme="minorBidi"/>
            <w:noProof/>
            <w:sz w:val="22"/>
            <w:szCs w:val="22"/>
          </w:rPr>
          <w:tab/>
        </w:r>
        <w:r w:rsidRPr="003E7C16">
          <w:rPr>
            <w:rStyle w:val="Hyperlink"/>
            <w:noProof/>
          </w:rPr>
          <w:t>Actual Costing</w:t>
        </w:r>
        <w:r>
          <w:rPr>
            <w:noProof/>
            <w:webHidden/>
          </w:rPr>
          <w:tab/>
        </w:r>
        <w:r>
          <w:rPr>
            <w:noProof/>
            <w:webHidden/>
          </w:rPr>
          <w:fldChar w:fldCharType="begin"/>
        </w:r>
        <w:r>
          <w:rPr>
            <w:noProof/>
            <w:webHidden/>
          </w:rPr>
          <w:instrText xml:space="preserve"> PAGEREF _Toc51114333 \h </w:instrText>
        </w:r>
        <w:r>
          <w:rPr>
            <w:noProof/>
            <w:webHidden/>
          </w:rPr>
        </w:r>
        <w:r>
          <w:rPr>
            <w:noProof/>
            <w:webHidden/>
          </w:rPr>
          <w:fldChar w:fldCharType="separate"/>
        </w:r>
        <w:r>
          <w:rPr>
            <w:noProof/>
            <w:webHidden/>
          </w:rPr>
          <w:t>10</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34" w:history="1">
        <w:r w:rsidRPr="003E7C16">
          <w:rPr>
            <w:rStyle w:val="Hyperlink"/>
            <w:noProof/>
          </w:rPr>
          <w:t>4.3</w:t>
        </w:r>
        <w:r>
          <w:rPr>
            <w:rFonts w:asciiTheme="minorHAnsi" w:eastAsiaTheme="minorEastAsia" w:hAnsiTheme="minorHAnsi" w:cstheme="minorBidi"/>
            <w:noProof/>
            <w:sz w:val="22"/>
            <w:szCs w:val="22"/>
          </w:rPr>
          <w:tab/>
        </w:r>
        <w:r w:rsidRPr="003E7C16">
          <w:rPr>
            <w:rStyle w:val="Hyperlink"/>
            <w:noProof/>
          </w:rPr>
          <w:t>Material Price Analysis</w:t>
        </w:r>
        <w:r>
          <w:rPr>
            <w:noProof/>
            <w:webHidden/>
          </w:rPr>
          <w:tab/>
        </w:r>
        <w:r>
          <w:rPr>
            <w:noProof/>
            <w:webHidden/>
          </w:rPr>
          <w:fldChar w:fldCharType="begin"/>
        </w:r>
        <w:r>
          <w:rPr>
            <w:noProof/>
            <w:webHidden/>
          </w:rPr>
          <w:instrText xml:space="preserve"> PAGEREF _Toc51114334 \h </w:instrText>
        </w:r>
        <w:r>
          <w:rPr>
            <w:noProof/>
            <w:webHidden/>
          </w:rPr>
        </w:r>
        <w:r>
          <w:rPr>
            <w:noProof/>
            <w:webHidden/>
          </w:rPr>
          <w:fldChar w:fldCharType="separate"/>
        </w:r>
        <w:r>
          <w:rPr>
            <w:noProof/>
            <w:webHidden/>
          </w:rPr>
          <w:t>13</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35" w:history="1">
        <w:r w:rsidRPr="003E7C16">
          <w:rPr>
            <w:rStyle w:val="Hyperlink"/>
            <w:noProof/>
          </w:rPr>
          <w:t>4.4</w:t>
        </w:r>
        <w:r>
          <w:rPr>
            <w:rFonts w:asciiTheme="minorHAnsi" w:eastAsiaTheme="minorEastAsia" w:hAnsiTheme="minorHAnsi" w:cstheme="minorBidi"/>
            <w:noProof/>
            <w:sz w:val="22"/>
            <w:szCs w:val="22"/>
          </w:rPr>
          <w:tab/>
        </w:r>
        <w:r w:rsidRPr="003E7C16">
          <w:rPr>
            <w:rStyle w:val="Hyperlink"/>
            <w:noProof/>
          </w:rPr>
          <w:t>Value Flow Monitor</w:t>
        </w:r>
        <w:r>
          <w:rPr>
            <w:noProof/>
            <w:webHidden/>
          </w:rPr>
          <w:tab/>
        </w:r>
        <w:r>
          <w:rPr>
            <w:noProof/>
            <w:webHidden/>
          </w:rPr>
          <w:fldChar w:fldCharType="begin"/>
        </w:r>
        <w:r>
          <w:rPr>
            <w:noProof/>
            <w:webHidden/>
          </w:rPr>
          <w:instrText xml:space="preserve"> PAGEREF _Toc51114335 \h </w:instrText>
        </w:r>
        <w:r>
          <w:rPr>
            <w:noProof/>
            <w:webHidden/>
          </w:rPr>
        </w:r>
        <w:r>
          <w:rPr>
            <w:noProof/>
            <w:webHidden/>
          </w:rPr>
          <w:fldChar w:fldCharType="separate"/>
        </w:r>
        <w:r>
          <w:rPr>
            <w:noProof/>
            <w:webHidden/>
          </w:rPr>
          <w:t>14</w:t>
        </w:r>
        <w:r>
          <w:rPr>
            <w:noProof/>
            <w:webHidden/>
          </w:rPr>
          <w:fldChar w:fldCharType="end"/>
        </w:r>
      </w:hyperlink>
    </w:p>
    <w:p w:rsidR="0075309D" w:rsidRDefault="0075309D">
      <w:pPr>
        <w:pStyle w:val="TOC2"/>
        <w:rPr>
          <w:rFonts w:asciiTheme="minorHAnsi" w:eastAsiaTheme="minorEastAsia" w:hAnsiTheme="minorHAnsi" w:cstheme="minorBidi"/>
          <w:noProof/>
          <w:sz w:val="22"/>
          <w:szCs w:val="22"/>
        </w:rPr>
      </w:pPr>
      <w:hyperlink w:anchor="_Toc51114336" w:history="1">
        <w:r w:rsidRPr="003E7C16">
          <w:rPr>
            <w:rStyle w:val="Hyperlink"/>
            <w:noProof/>
          </w:rPr>
          <w:t>4.5</w:t>
        </w:r>
        <w:r>
          <w:rPr>
            <w:rFonts w:asciiTheme="minorHAnsi" w:eastAsiaTheme="minorEastAsia" w:hAnsiTheme="minorHAnsi" w:cstheme="minorBidi"/>
            <w:noProof/>
            <w:sz w:val="22"/>
            <w:szCs w:val="22"/>
          </w:rPr>
          <w:tab/>
        </w:r>
        <w:r w:rsidRPr="003E7C16">
          <w:rPr>
            <w:rStyle w:val="Hyperlink"/>
            <w:noProof/>
          </w:rPr>
          <w:t>Display Material Value Chain</w:t>
        </w:r>
        <w:r>
          <w:rPr>
            <w:noProof/>
            <w:webHidden/>
          </w:rPr>
          <w:tab/>
        </w:r>
        <w:r>
          <w:rPr>
            <w:noProof/>
            <w:webHidden/>
          </w:rPr>
          <w:fldChar w:fldCharType="begin"/>
        </w:r>
        <w:r>
          <w:rPr>
            <w:noProof/>
            <w:webHidden/>
          </w:rPr>
          <w:instrText xml:space="preserve"> PAGEREF _Toc51114336 \h </w:instrText>
        </w:r>
        <w:r>
          <w:rPr>
            <w:noProof/>
            <w:webHidden/>
          </w:rPr>
        </w:r>
        <w:r>
          <w:rPr>
            <w:noProof/>
            <w:webHidden/>
          </w:rPr>
          <w:fldChar w:fldCharType="separate"/>
        </w:r>
        <w:r>
          <w:rPr>
            <w:noProof/>
            <w:webHidden/>
          </w:rPr>
          <w:t>15</w:t>
        </w:r>
        <w:r>
          <w:rPr>
            <w:noProof/>
            <w:webHidden/>
          </w:rPr>
          <w:fldChar w:fldCharType="end"/>
        </w:r>
      </w:hyperlink>
    </w:p>
    <w:p w:rsidR="0075309D" w:rsidRDefault="0075309D" w:rsidP="00FC3D3D">
      <w:pPr>
        <w:tabs>
          <w:tab w:val="right" w:leader="dot" w:pos="14317"/>
        </w:tabs>
        <w:rPr>
          <w:rFonts w:ascii="BentonSans Bold" w:hAnsi="BentonSans Bold"/>
        </w:rPr>
      </w:pPr>
      <w:r>
        <w:rPr>
          <w:rFonts w:ascii="BentonSans Bold" w:hAnsi="BentonSans Bold"/>
        </w:rPr>
        <w:fldChar w:fldCharType="end"/>
      </w:r>
    </w:p>
    <w:p w:rsidR="0075309D" w:rsidRPr="00FC3D3D" w:rsidRDefault="0075309D" w:rsidP="00FC3D3D">
      <w:pPr>
        <w:spacing w:after="200" w:line="276" w:lineRule="auto"/>
        <w:rPr>
          <w:rFonts w:ascii="BentonSans Bold" w:hAnsi="BentonSans Bold"/>
        </w:rPr>
      </w:pPr>
    </w:p>
    <w:p w:rsidR="00724D10" w:rsidRDefault="0075309D">
      <w:pPr>
        <w:pStyle w:val="Heading1"/>
      </w:pPr>
      <w:bookmarkStart w:id="3" w:name="_Toc51114321"/>
      <w:r>
        <w:lastRenderedPageBreak/>
        <w:t>Purpose</w:t>
      </w:r>
      <w:bookmarkEnd w:id="0"/>
      <w:bookmarkEnd w:id="3"/>
    </w:p>
    <w:p w:rsidR="00724D10" w:rsidRDefault="0075309D">
      <w:r>
        <w:t xml:space="preserve">This scope item enables actual costing for material inventory. Initially, all goods movements in a period are valuated based on standard price. All price </w:t>
      </w:r>
      <w:r>
        <w:t>and exchange rate differences for the material are collected in the material ledger.</w:t>
      </w:r>
    </w:p>
    <w:p w:rsidR="00724D10" w:rsidRDefault="0075309D">
      <w:r>
        <w:t>At the end of the period, an actual price (called the periodic unit price) is calculated for each material based on actual costs within the period.</w:t>
      </w:r>
    </w:p>
    <w:p w:rsidR="00724D10" w:rsidRDefault="0075309D">
      <w:r>
        <w:t xml:space="preserve">This calculated actual </w:t>
      </w:r>
      <w:r>
        <w:t>price can then be used to revalue inventory at period end. After you enter the activity actual rate manually, the actual activity price calculation supports revaluation of COGS and WIP.</w:t>
      </w:r>
    </w:p>
    <w:p w:rsidR="00724D10" w:rsidRDefault="0075309D">
      <w:r>
        <w:t xml:space="preserve">For actual costing, to calculate a periodic unit price (actual price) </w:t>
      </w:r>
      <w:r>
        <w:t xml:space="preserve">for your materials, you need to activate actual costing in addition to material ledger. You also need to choose single-level/multilevel price determination for your materials and use price control standard price for all materials you want to use in actual </w:t>
      </w:r>
      <w:r>
        <w:t>costing.</w:t>
      </w:r>
    </w:p>
    <w:p w:rsidR="00724D10" w:rsidRDefault="0075309D">
      <w:r>
        <w:t>This document provides a detailed procedure for testing this scope item after solution activation, reflecting the predefined scope of the solution. Each process step, report, or item is covered in its own section, providing the system interactions</w:t>
      </w:r>
      <w:r>
        <w:t xml:space="preserve"> (test steps) in a table view. Steps that are not in scope of the process but are needed for testing are marked accordingly. Project-specific steps must be added.</w:t>
      </w:r>
    </w:p>
    <w:p w:rsidR="00724D10" w:rsidRDefault="0075309D">
      <w:pPr>
        <w:pStyle w:val="Heading1"/>
      </w:pPr>
      <w:bookmarkStart w:id="4" w:name="unique_2"/>
      <w:bookmarkStart w:id="5" w:name="_Toc51114322"/>
      <w:r>
        <w:lastRenderedPageBreak/>
        <w:t>Prerequisites</w:t>
      </w:r>
      <w:bookmarkEnd w:id="4"/>
      <w:bookmarkEnd w:id="5"/>
    </w:p>
    <w:p w:rsidR="00724D10" w:rsidRDefault="0075309D">
      <w:r>
        <w:t xml:space="preserve">This section summarizes all the prerequisites for conducting the test in terms </w:t>
      </w:r>
      <w:r>
        <w:t>of systems, users, master data, organizational data, other test data and business conditions.</w:t>
      </w:r>
    </w:p>
    <w:p w:rsidR="00724D10" w:rsidRDefault="0075309D">
      <w:pPr>
        <w:pStyle w:val="Heading2"/>
      </w:pPr>
      <w:bookmarkStart w:id="6" w:name="unique_3"/>
      <w:bookmarkStart w:id="7" w:name="_Toc51114323"/>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System</w:t>
            </w:r>
          </w:p>
        </w:tc>
        <w:tc>
          <w:tcPr>
            <w:tcW w:w="0" w:type="auto"/>
          </w:tcPr>
          <w:p w:rsidR="00724D10" w:rsidRDefault="0075309D">
            <w:pPr>
              <w:pStyle w:val="SAPTableHeader"/>
            </w:pPr>
            <w:r>
              <w:t>Details</w:t>
            </w:r>
          </w:p>
        </w:tc>
      </w:tr>
      <w:tr w:rsidR="00724D10" w:rsidTr="0075309D">
        <w:tc>
          <w:tcPr>
            <w:tcW w:w="0" w:type="auto"/>
          </w:tcPr>
          <w:p w:rsidR="00724D10" w:rsidRDefault="0075309D">
            <w:r>
              <w:t>System</w:t>
            </w:r>
          </w:p>
        </w:tc>
        <w:tc>
          <w:tcPr>
            <w:tcW w:w="0" w:type="auto"/>
          </w:tcPr>
          <w:p w:rsidR="00724D10" w:rsidRDefault="0075309D">
            <w:r>
              <w:t xml:space="preserve">Accessible via SAP Fiori </w:t>
            </w:r>
            <w:proofErr w:type="spellStart"/>
            <w:r>
              <w:t>launchpad</w:t>
            </w:r>
            <w:proofErr w:type="spellEnd"/>
            <w:r>
              <w:t>. Your system administrator provides you with the URL to access the various apps assigned t</w:t>
            </w:r>
            <w:r>
              <w:t>o your role.</w:t>
            </w:r>
          </w:p>
        </w:tc>
      </w:tr>
    </w:tbl>
    <w:p w:rsidR="00724D10" w:rsidRDefault="0075309D">
      <w:pPr>
        <w:pStyle w:val="Heading2"/>
      </w:pPr>
      <w:bookmarkStart w:id="8" w:name="unique_4"/>
      <w:bookmarkStart w:id="9" w:name="_Toc51114324"/>
      <w:r>
        <w:t>Roles</w:t>
      </w:r>
      <w:bookmarkEnd w:id="8"/>
      <w:bookmarkEnd w:id="9"/>
    </w:p>
    <w:p w:rsidR="0075309D" w:rsidRDefault="0075309D">
      <w:r>
        <w:t xml:space="preserve">Assign the following business roles to your individual test users. Alternatively, if available, you can create business roles using the following spaces with pages and predefined apps for the SAP Fiori </w:t>
      </w:r>
      <w:proofErr w:type="spellStart"/>
      <w:r>
        <w:t>launchpad</w:t>
      </w:r>
      <w:proofErr w:type="spellEnd"/>
      <w:r>
        <w:t xml:space="preserve"> and assign the business </w:t>
      </w:r>
      <w:r>
        <w:t>roles to your individual test users.</w:t>
      </w:r>
    </w:p>
    <w:p w:rsidR="0075309D" w:rsidRDefault="0075309D">
      <w:r>
        <w:rPr>
          <w:rStyle w:val="SAPEmphasis"/>
        </w:rPr>
        <w:t xml:space="preserve">Note </w:t>
      </w:r>
      <w:r>
        <w:t>These roles or spaces are examples provided by SAP. You can use them as templates to create your own roles or spaces.</w:t>
      </w:r>
    </w:p>
    <w:p w:rsidR="00724D10" w:rsidRDefault="0075309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552"/>
        <w:gridCol w:w="3133"/>
        <w:gridCol w:w="2000"/>
        <w:gridCol w:w="3133"/>
        <w:gridCol w:w="842"/>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Name (Role)</w:t>
            </w:r>
          </w:p>
        </w:tc>
        <w:tc>
          <w:tcPr>
            <w:tcW w:w="0" w:type="auto"/>
          </w:tcPr>
          <w:p w:rsidR="00724D10" w:rsidRDefault="0075309D">
            <w:pPr>
              <w:pStyle w:val="SAPTableHeader"/>
            </w:pPr>
            <w:r>
              <w:t>ID (Role)</w:t>
            </w:r>
          </w:p>
        </w:tc>
        <w:tc>
          <w:tcPr>
            <w:tcW w:w="0" w:type="auto"/>
          </w:tcPr>
          <w:p w:rsidR="00724D10" w:rsidRDefault="0075309D">
            <w:pPr>
              <w:pStyle w:val="SAPTableHeader"/>
            </w:pPr>
            <w:r>
              <w:t>Description (Space)</w:t>
            </w:r>
          </w:p>
        </w:tc>
        <w:tc>
          <w:tcPr>
            <w:tcW w:w="0" w:type="auto"/>
          </w:tcPr>
          <w:p w:rsidR="00724D10" w:rsidRDefault="0075309D">
            <w:pPr>
              <w:pStyle w:val="SAPTableHeader"/>
            </w:pPr>
            <w:r>
              <w:t>ID (Space)</w:t>
            </w:r>
          </w:p>
        </w:tc>
        <w:tc>
          <w:tcPr>
            <w:tcW w:w="0" w:type="auto"/>
          </w:tcPr>
          <w:p w:rsidR="00724D10" w:rsidRDefault="0075309D">
            <w:pPr>
              <w:pStyle w:val="SAPTableHeader"/>
            </w:pPr>
            <w:r>
              <w:t>Log On</w:t>
            </w:r>
          </w:p>
        </w:tc>
      </w:tr>
      <w:tr w:rsidR="00724D10" w:rsidTr="0075309D">
        <w:tc>
          <w:tcPr>
            <w:tcW w:w="0" w:type="auto"/>
          </w:tcPr>
          <w:p w:rsidR="00724D10" w:rsidRDefault="0075309D">
            <w:r>
              <w:t>Inventory Accountant</w:t>
            </w:r>
          </w:p>
        </w:tc>
        <w:tc>
          <w:tcPr>
            <w:tcW w:w="0" w:type="auto"/>
          </w:tcPr>
          <w:p w:rsidR="00724D10" w:rsidRDefault="0075309D">
            <w:r>
              <w:rPr>
                <w:rStyle w:val="SAPMonospace"/>
              </w:rPr>
              <w:t>SAP_BR_INVENTORY_ACCOUNTANT</w:t>
            </w:r>
          </w:p>
        </w:tc>
        <w:tc>
          <w:tcPr>
            <w:tcW w:w="0" w:type="auto"/>
          </w:tcPr>
          <w:p w:rsidR="00724D10" w:rsidRDefault="0075309D">
            <w:r>
              <w:t>Inventory Accounting</w:t>
            </w:r>
          </w:p>
        </w:tc>
        <w:tc>
          <w:tcPr>
            <w:tcW w:w="0" w:type="auto"/>
          </w:tcPr>
          <w:p w:rsidR="00724D10" w:rsidRDefault="0075309D">
            <w:r>
              <w:rPr>
                <w:rStyle w:val="SAPMonospace"/>
              </w:rPr>
              <w:t>SAP_BR_INVENTORY_ACCOUNTANT</w:t>
            </w:r>
          </w:p>
        </w:tc>
        <w:tc>
          <w:tcPr>
            <w:tcW w:w="0" w:type="auto"/>
          </w:tcPr>
          <w:p w:rsidR="00724D10" w:rsidRDefault="00724D10"/>
        </w:tc>
      </w:tr>
      <w:tr w:rsidR="00724D10" w:rsidTr="0075309D">
        <w:tc>
          <w:tcPr>
            <w:tcW w:w="0" w:type="auto"/>
          </w:tcPr>
          <w:p w:rsidR="00724D10" w:rsidRDefault="0075309D">
            <w:r>
              <w:t>Cost Accountant - Overhead</w:t>
            </w:r>
          </w:p>
        </w:tc>
        <w:tc>
          <w:tcPr>
            <w:tcW w:w="0" w:type="auto"/>
          </w:tcPr>
          <w:p w:rsidR="00724D10" w:rsidRDefault="0075309D">
            <w:r>
              <w:rPr>
                <w:rStyle w:val="SAPMonospace"/>
              </w:rPr>
              <w:t>SAP_BR_OVERHEAD_ACCOUNTANT</w:t>
            </w:r>
          </w:p>
        </w:tc>
        <w:tc>
          <w:tcPr>
            <w:tcW w:w="0" w:type="auto"/>
          </w:tcPr>
          <w:p w:rsidR="00724D10" w:rsidRDefault="0075309D">
            <w:r>
              <w:t>Overhead Accounting</w:t>
            </w:r>
          </w:p>
        </w:tc>
        <w:tc>
          <w:tcPr>
            <w:tcW w:w="0" w:type="auto"/>
          </w:tcPr>
          <w:p w:rsidR="00724D10" w:rsidRDefault="0075309D">
            <w:r>
              <w:rPr>
                <w:rStyle w:val="SAPMonospace"/>
              </w:rPr>
              <w:t>SAP_BR_OVERHEAD_ACCOUNTANT</w:t>
            </w:r>
          </w:p>
        </w:tc>
        <w:tc>
          <w:tcPr>
            <w:tcW w:w="0" w:type="auto"/>
          </w:tcPr>
          <w:p w:rsidR="00724D10" w:rsidRDefault="00724D10"/>
        </w:tc>
      </w:tr>
    </w:tbl>
    <w:p w:rsidR="00724D10" w:rsidRDefault="0075309D">
      <w:pPr>
        <w:pStyle w:val="Heading2"/>
      </w:pPr>
      <w:bookmarkStart w:id="10" w:name="unique_5"/>
      <w:bookmarkStart w:id="11" w:name="_Toc51114325"/>
      <w:r>
        <w:t>Master Data, Organizational Data and Other Data</w:t>
      </w:r>
      <w:bookmarkEnd w:id="10"/>
      <w:bookmarkEnd w:id="11"/>
    </w:p>
    <w:p w:rsidR="00724D10" w:rsidRDefault="0075309D">
      <w:r>
        <w:t xml:space="preserve">Make sure to use </w:t>
      </w:r>
      <w:r>
        <w:t xml:space="preserve">the </w:t>
      </w:r>
      <w:r>
        <w:rPr>
          <w:rStyle w:val="SAPScreenElement"/>
        </w:rPr>
        <w:t>Change Price Determination</w:t>
      </w:r>
      <w:r>
        <w:t xml:space="preserve"> app before you start using actual costing in system and update the price determination from 2 to 3 for already created materials. This app is part of the </w:t>
      </w:r>
      <w:r>
        <w:rPr>
          <w:rStyle w:val="SAPScreenElement"/>
        </w:rPr>
        <w:t>Inventory Accountant</w:t>
      </w:r>
      <w:r>
        <w:t xml:space="preserve"> role.</w:t>
      </w:r>
    </w:p>
    <w:p w:rsidR="00724D10" w:rsidRDefault="0075309D">
      <w:r>
        <w:rPr>
          <w:rStyle w:val="SAPEmphasis"/>
        </w:rPr>
        <w:t xml:space="preserve">Note </w:t>
      </w:r>
      <w:r>
        <w:t>This section is only relevant for cust</w:t>
      </w:r>
      <w:r>
        <w:t>omers' Q and P system where the content is activated without demo data.</w:t>
      </w:r>
    </w:p>
    <w:p w:rsidR="00724D10" w:rsidRDefault="0075309D">
      <w:pPr>
        <w:pStyle w:val="tabletitle"/>
      </w:pPr>
      <w:r>
        <w:rPr>
          <w:rStyle w:val="SAPEmphasis"/>
        </w:rPr>
        <w:lastRenderedPageBreak/>
        <w:t>Table 1: Master Data Script Reference</w:t>
      </w:r>
    </w:p>
    <w:tbl>
      <w:tblPr>
        <w:tblStyle w:val="SAPStandardTable"/>
        <w:tblW w:w="0" w:type="auto"/>
        <w:tblLook w:val="0620" w:firstRow="1" w:lastRow="0" w:firstColumn="0" w:lastColumn="0" w:noHBand="1" w:noVBand="1"/>
      </w:tblPr>
      <w:tblGrid>
        <w:gridCol w:w="1544"/>
        <w:gridCol w:w="3909"/>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Master Data ID</w:t>
            </w:r>
          </w:p>
        </w:tc>
        <w:tc>
          <w:tcPr>
            <w:tcW w:w="0" w:type="auto"/>
          </w:tcPr>
          <w:p w:rsidR="00724D10" w:rsidRDefault="0075309D">
            <w:pPr>
              <w:pStyle w:val="SAPTableHeader"/>
            </w:pPr>
            <w:r>
              <w:t>Description</w:t>
            </w:r>
          </w:p>
        </w:tc>
      </w:tr>
      <w:tr w:rsidR="00724D10" w:rsidTr="0075309D">
        <w:tc>
          <w:tcPr>
            <w:tcW w:w="0" w:type="auto"/>
          </w:tcPr>
          <w:p w:rsidR="00724D10" w:rsidRDefault="0075309D">
            <w:r>
              <w:t>3KW</w:t>
            </w:r>
          </w:p>
        </w:tc>
        <w:tc>
          <w:tcPr>
            <w:tcW w:w="0" w:type="auto"/>
          </w:tcPr>
          <w:p w:rsidR="00724D10" w:rsidRDefault="0075309D">
            <w:r>
              <w:t>Cost Rates</w:t>
            </w:r>
          </w:p>
        </w:tc>
      </w:tr>
      <w:tr w:rsidR="00724D10" w:rsidTr="0075309D">
        <w:tc>
          <w:tcPr>
            <w:tcW w:w="0" w:type="auto"/>
          </w:tcPr>
          <w:p w:rsidR="00724D10" w:rsidRDefault="0075309D">
            <w:r>
              <w:t>BNN</w:t>
            </w:r>
          </w:p>
        </w:tc>
        <w:tc>
          <w:tcPr>
            <w:tcW w:w="0" w:type="auto"/>
          </w:tcPr>
          <w:p w:rsidR="00724D10" w:rsidRDefault="0075309D">
            <w:r>
              <w:t>Create Activity Type and Activity Type Group</w:t>
            </w:r>
          </w:p>
        </w:tc>
      </w:tr>
      <w:tr w:rsidR="00724D10" w:rsidTr="0075309D">
        <w:tc>
          <w:tcPr>
            <w:tcW w:w="0" w:type="auto"/>
          </w:tcPr>
          <w:p w:rsidR="00724D10" w:rsidRDefault="0075309D">
            <w:r>
              <w:t>BNP</w:t>
            </w:r>
          </w:p>
        </w:tc>
        <w:tc>
          <w:tcPr>
            <w:tcW w:w="0" w:type="auto"/>
          </w:tcPr>
          <w:p w:rsidR="00724D10" w:rsidRDefault="0075309D">
            <w:r>
              <w:t>Create Cost Element Group</w:t>
            </w:r>
          </w:p>
        </w:tc>
      </w:tr>
    </w:tbl>
    <w:p w:rsidR="00724D10" w:rsidRDefault="0075309D">
      <w:pPr>
        <w:pStyle w:val="Heading2"/>
      </w:pPr>
      <w:bookmarkStart w:id="12" w:name="unique_6"/>
      <w:bookmarkStart w:id="13" w:name="_Toc51114326"/>
      <w:r>
        <w:t>Business Conditions</w:t>
      </w:r>
      <w:bookmarkEnd w:id="12"/>
      <w:bookmarkEnd w:id="13"/>
    </w:p>
    <w:p w:rsidR="00724D10" w:rsidRDefault="0075309D">
      <w:r>
        <w:t xml:space="preserve">If you are an OP customer, please review the restrictions and technical changes in the material ledger with actual costing per note </w:t>
      </w:r>
      <w:hyperlink r:id="rId8" w:history="1">
        <w:r>
          <w:rPr>
            <w:rStyle w:val="underline"/>
          </w:rPr>
          <w:t>https://launchpad.supp</w:t>
        </w:r>
        <w:r>
          <w:rPr>
            <w:rStyle w:val="underline"/>
          </w:rPr>
          <w:t>ort.sap.com/#/notes/</w:t>
        </w:r>
      </w:hyperlink>
      <w:r>
        <w:t xml:space="preserve"> 2354768.</w:t>
      </w:r>
    </w:p>
    <w:p w:rsidR="00724D10" w:rsidRDefault="0075309D">
      <w:r>
        <w:t>Before this scope item can be tested, the following business conditions must be met.</w:t>
      </w:r>
    </w:p>
    <w:tbl>
      <w:tblPr>
        <w:tblStyle w:val="SAPStandardTable"/>
        <w:tblW w:w="0" w:type="auto"/>
        <w:tblLook w:val="0620" w:firstRow="1" w:lastRow="0" w:firstColumn="0" w:lastColumn="0" w:noHBand="1" w:noVBand="1"/>
      </w:tblPr>
      <w:tblGrid>
        <w:gridCol w:w="2795"/>
        <w:gridCol w:w="3001"/>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Scope Item</w:t>
            </w:r>
          </w:p>
        </w:tc>
        <w:tc>
          <w:tcPr>
            <w:tcW w:w="0" w:type="auto"/>
          </w:tcPr>
          <w:p w:rsidR="00724D10" w:rsidRDefault="0075309D">
            <w:pPr>
              <w:pStyle w:val="SAPTableHeader"/>
            </w:pPr>
            <w:r>
              <w:t>Business Condition</w:t>
            </w:r>
          </w:p>
        </w:tc>
      </w:tr>
      <w:tr w:rsidR="00724D10" w:rsidTr="0075309D">
        <w:tc>
          <w:tcPr>
            <w:tcW w:w="0" w:type="auto"/>
          </w:tcPr>
          <w:p w:rsidR="00724D10" w:rsidRDefault="0075309D">
            <w:r>
              <w:t>BEI - Period-End Closing - Plant</w:t>
            </w:r>
          </w:p>
        </w:tc>
        <w:tc>
          <w:tcPr>
            <w:tcW w:w="0" w:type="auto"/>
          </w:tcPr>
          <w:p w:rsidR="00724D10" w:rsidRDefault="0075309D">
            <w:r>
              <w:t>Must be run before this test script</w:t>
            </w:r>
          </w:p>
        </w:tc>
      </w:tr>
    </w:tbl>
    <w:p w:rsidR="00724D10" w:rsidRDefault="0075309D">
      <w:r>
        <w:rPr>
          <w:rStyle w:val="SAPEmphasis"/>
        </w:rPr>
        <w:t xml:space="preserve">Note </w:t>
      </w:r>
      <w:r>
        <w:t xml:space="preserve">You </w:t>
      </w:r>
      <w:r>
        <w:rPr>
          <w:rStyle w:val="SAPEmphasis"/>
        </w:rPr>
        <w:t>must</w:t>
      </w:r>
      <w:r>
        <w:t xml:space="preserve"> perform the steps in the following </w:t>
      </w:r>
      <w:r>
        <w:rPr>
          <w:rStyle w:val="SAPScreenElement"/>
        </w:rPr>
        <w:t>Preliminary Steps</w:t>
      </w:r>
      <w:r>
        <w:t xml:space="preserve"> section before you execute the test procedures.</w:t>
      </w:r>
    </w:p>
    <w:p w:rsidR="00724D10" w:rsidRDefault="0075309D">
      <w:pPr>
        <w:pStyle w:val="Heading2"/>
      </w:pPr>
      <w:bookmarkStart w:id="14" w:name="unique_7"/>
      <w:bookmarkStart w:id="15" w:name="_Toc51114327"/>
      <w:r>
        <w:t>Preliminary Steps</w:t>
      </w:r>
      <w:bookmarkEnd w:id="14"/>
      <w:bookmarkEnd w:id="15"/>
    </w:p>
    <w:p w:rsidR="00724D10" w:rsidRDefault="0075309D">
      <w:pPr>
        <w:pStyle w:val="SAPKeyblockTitle"/>
      </w:pPr>
      <w:r>
        <w:t>Context</w:t>
      </w:r>
    </w:p>
    <w:p w:rsidR="0075309D" w:rsidRDefault="0075309D">
      <w:r>
        <w:t xml:space="preserve">Splitting structure is used to split costs (belonging to cost centers) </w:t>
      </w:r>
      <w:r>
        <w:t>between activity types 12-Activity quantity and 0-No splitting. The assignments from YA1 to YA7 use rule YA1 with method 12, while the assignment YA8 uses rule YA2 with method 0. Each splitting rule is based on a splitting method. In Cloud, the splitting m</w:t>
      </w:r>
      <w:r>
        <w:t>ethod used is 12-Activity quantity. The splitting method indicates the way in which the costs are to be split.</w:t>
      </w:r>
    </w:p>
    <w:p w:rsidR="0075309D" w:rsidRDefault="0075309D">
      <w:r>
        <w:t>You need to make sure that all the activity types relevant for actual rate calculation must be assigned to one of the activity type groups under</w:t>
      </w:r>
      <w:r>
        <w:t xml:space="preserve"> YBMF_P00. We </w:t>
      </w:r>
      <w:proofErr w:type="spellStart"/>
      <w:r>
        <w:t>predeliver</w:t>
      </w:r>
      <w:proofErr w:type="spellEnd"/>
      <w:r>
        <w:t xml:space="preserve"> empty groups YBMF_P01 to YBMF_P08 with respective cost element groups of the same name. You can calculate different rates, for example, Labor and Machine by assigning the respective activity and related GLs to different </w:t>
      </w:r>
      <w:proofErr w:type="spellStart"/>
      <w:r>
        <w:t>predelivere</w:t>
      </w:r>
      <w:r>
        <w:t>d</w:t>
      </w:r>
      <w:proofErr w:type="spellEnd"/>
      <w:r>
        <w:t xml:space="preserve"> groups. The </w:t>
      </w:r>
      <w:proofErr w:type="spellStart"/>
      <w:r>
        <w:t>predelivered</w:t>
      </w:r>
      <w:proofErr w:type="spellEnd"/>
      <w:r>
        <w:t xml:space="preserve"> splitting structure is as shown in the following table and you can see that the groups are empty. You can use the </w:t>
      </w:r>
      <w:r>
        <w:rPr>
          <w:rStyle w:val="SAPScreenElement"/>
        </w:rPr>
        <w:t>Manage cost element groups</w:t>
      </w:r>
      <w:r>
        <w:t xml:space="preserve"> app and </w:t>
      </w:r>
      <w:r>
        <w:rPr>
          <w:rStyle w:val="SAPScreenElement"/>
        </w:rPr>
        <w:t>Manage activity type groups</w:t>
      </w:r>
      <w:r>
        <w:t xml:space="preserve"> app to add your activity and GL as per your business</w:t>
      </w:r>
      <w:r>
        <w:t xml:space="preserve"> requirement.</w:t>
      </w:r>
    </w:p>
    <w:p w:rsidR="00724D10" w:rsidRDefault="0075309D">
      <w:pPr>
        <w:pStyle w:val="tabletitle"/>
      </w:pPr>
      <w:r>
        <w:rPr>
          <w:rStyle w:val="SAPEmphasis"/>
        </w:rPr>
        <w:lastRenderedPageBreak/>
        <w:t>Table 2: Splitting Structure YA</w:t>
      </w:r>
    </w:p>
    <w:tbl>
      <w:tblPr>
        <w:tblStyle w:val="SAPStandardTable"/>
        <w:tblW w:w="0" w:type="auto"/>
        <w:tblLook w:val="0620" w:firstRow="1" w:lastRow="0" w:firstColumn="0" w:lastColumn="0" w:noHBand="1" w:noVBand="1"/>
      </w:tblPr>
      <w:tblGrid>
        <w:gridCol w:w="1272"/>
        <w:gridCol w:w="611"/>
        <w:gridCol w:w="2004"/>
        <w:gridCol w:w="1979"/>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Assignment</w:t>
            </w:r>
          </w:p>
        </w:tc>
        <w:tc>
          <w:tcPr>
            <w:tcW w:w="0" w:type="auto"/>
          </w:tcPr>
          <w:p w:rsidR="00724D10" w:rsidRDefault="0075309D">
            <w:pPr>
              <w:pStyle w:val="SAPTableHeader"/>
            </w:pPr>
            <w:r>
              <w:t>Rule</w:t>
            </w:r>
          </w:p>
        </w:tc>
        <w:tc>
          <w:tcPr>
            <w:tcW w:w="0" w:type="auto"/>
          </w:tcPr>
          <w:p w:rsidR="00724D10" w:rsidRDefault="0075309D">
            <w:pPr>
              <w:pStyle w:val="SAPTableHeader"/>
            </w:pPr>
            <w:r>
              <w:t>Cost Element Group</w:t>
            </w:r>
          </w:p>
        </w:tc>
        <w:tc>
          <w:tcPr>
            <w:tcW w:w="0" w:type="auto"/>
          </w:tcPr>
          <w:p w:rsidR="00724D10" w:rsidRDefault="0075309D">
            <w:pPr>
              <w:pStyle w:val="SAPTableHeader"/>
            </w:pPr>
            <w:r>
              <w:t>Activity Type Group</w:t>
            </w:r>
          </w:p>
        </w:tc>
      </w:tr>
      <w:tr w:rsidR="00724D10" w:rsidTr="0075309D">
        <w:tc>
          <w:tcPr>
            <w:tcW w:w="0" w:type="auto"/>
          </w:tcPr>
          <w:p w:rsidR="00724D10" w:rsidRDefault="0075309D">
            <w:r>
              <w:t>YA2</w:t>
            </w:r>
          </w:p>
        </w:tc>
        <w:tc>
          <w:tcPr>
            <w:tcW w:w="0" w:type="auto"/>
          </w:tcPr>
          <w:p w:rsidR="00724D10" w:rsidRDefault="0075309D">
            <w:r>
              <w:t>YA1</w:t>
            </w:r>
          </w:p>
        </w:tc>
        <w:tc>
          <w:tcPr>
            <w:tcW w:w="0" w:type="auto"/>
          </w:tcPr>
          <w:p w:rsidR="00724D10" w:rsidRDefault="0075309D">
            <w:r>
              <w:t>YBMF_P02</w:t>
            </w:r>
          </w:p>
        </w:tc>
        <w:tc>
          <w:tcPr>
            <w:tcW w:w="0" w:type="auto"/>
          </w:tcPr>
          <w:p w:rsidR="00724D10" w:rsidRDefault="0075309D">
            <w:r>
              <w:t>YBMF_P02</w:t>
            </w:r>
          </w:p>
        </w:tc>
      </w:tr>
      <w:tr w:rsidR="00724D10" w:rsidTr="0075309D">
        <w:tc>
          <w:tcPr>
            <w:tcW w:w="0" w:type="auto"/>
          </w:tcPr>
          <w:p w:rsidR="00724D10" w:rsidRDefault="0075309D">
            <w:r>
              <w:t>YA3</w:t>
            </w:r>
          </w:p>
        </w:tc>
        <w:tc>
          <w:tcPr>
            <w:tcW w:w="0" w:type="auto"/>
          </w:tcPr>
          <w:p w:rsidR="00724D10" w:rsidRDefault="0075309D">
            <w:r>
              <w:t>YA1</w:t>
            </w:r>
          </w:p>
        </w:tc>
        <w:tc>
          <w:tcPr>
            <w:tcW w:w="0" w:type="auto"/>
          </w:tcPr>
          <w:p w:rsidR="00724D10" w:rsidRDefault="0075309D">
            <w:r>
              <w:t>YBMF_P03</w:t>
            </w:r>
          </w:p>
        </w:tc>
        <w:tc>
          <w:tcPr>
            <w:tcW w:w="0" w:type="auto"/>
          </w:tcPr>
          <w:p w:rsidR="00724D10" w:rsidRDefault="0075309D">
            <w:r>
              <w:t>YBMF_P03</w:t>
            </w:r>
          </w:p>
        </w:tc>
      </w:tr>
      <w:tr w:rsidR="00724D10" w:rsidTr="0075309D">
        <w:tc>
          <w:tcPr>
            <w:tcW w:w="0" w:type="auto"/>
          </w:tcPr>
          <w:p w:rsidR="00724D10" w:rsidRDefault="0075309D">
            <w:r>
              <w:t>YA4</w:t>
            </w:r>
          </w:p>
        </w:tc>
        <w:tc>
          <w:tcPr>
            <w:tcW w:w="0" w:type="auto"/>
          </w:tcPr>
          <w:p w:rsidR="00724D10" w:rsidRDefault="0075309D">
            <w:r>
              <w:t>YA1</w:t>
            </w:r>
          </w:p>
        </w:tc>
        <w:tc>
          <w:tcPr>
            <w:tcW w:w="0" w:type="auto"/>
          </w:tcPr>
          <w:p w:rsidR="00724D10" w:rsidRDefault="0075309D">
            <w:r>
              <w:t>YBMF_P04</w:t>
            </w:r>
          </w:p>
        </w:tc>
        <w:tc>
          <w:tcPr>
            <w:tcW w:w="0" w:type="auto"/>
          </w:tcPr>
          <w:p w:rsidR="00724D10" w:rsidRDefault="0075309D">
            <w:r>
              <w:t>YBMF_P04</w:t>
            </w:r>
          </w:p>
        </w:tc>
      </w:tr>
      <w:tr w:rsidR="00724D10" w:rsidTr="0075309D">
        <w:tc>
          <w:tcPr>
            <w:tcW w:w="0" w:type="auto"/>
          </w:tcPr>
          <w:p w:rsidR="00724D10" w:rsidRDefault="0075309D">
            <w:r>
              <w:t>YA5</w:t>
            </w:r>
          </w:p>
        </w:tc>
        <w:tc>
          <w:tcPr>
            <w:tcW w:w="0" w:type="auto"/>
          </w:tcPr>
          <w:p w:rsidR="00724D10" w:rsidRDefault="0075309D">
            <w:r>
              <w:t>YA1</w:t>
            </w:r>
          </w:p>
        </w:tc>
        <w:tc>
          <w:tcPr>
            <w:tcW w:w="0" w:type="auto"/>
          </w:tcPr>
          <w:p w:rsidR="00724D10" w:rsidRDefault="0075309D">
            <w:r>
              <w:t>YBMF_P05</w:t>
            </w:r>
          </w:p>
        </w:tc>
        <w:tc>
          <w:tcPr>
            <w:tcW w:w="0" w:type="auto"/>
          </w:tcPr>
          <w:p w:rsidR="00724D10" w:rsidRDefault="0075309D">
            <w:r>
              <w:t>YBMF_P05</w:t>
            </w:r>
          </w:p>
        </w:tc>
      </w:tr>
      <w:tr w:rsidR="00724D10" w:rsidTr="0075309D">
        <w:tc>
          <w:tcPr>
            <w:tcW w:w="0" w:type="auto"/>
          </w:tcPr>
          <w:p w:rsidR="00724D10" w:rsidRDefault="0075309D">
            <w:r>
              <w:t>YA6</w:t>
            </w:r>
          </w:p>
        </w:tc>
        <w:tc>
          <w:tcPr>
            <w:tcW w:w="0" w:type="auto"/>
          </w:tcPr>
          <w:p w:rsidR="00724D10" w:rsidRDefault="0075309D">
            <w:r>
              <w:t>YA1</w:t>
            </w:r>
          </w:p>
        </w:tc>
        <w:tc>
          <w:tcPr>
            <w:tcW w:w="0" w:type="auto"/>
          </w:tcPr>
          <w:p w:rsidR="00724D10" w:rsidRDefault="0075309D">
            <w:r>
              <w:t>YBMF_P06</w:t>
            </w:r>
          </w:p>
        </w:tc>
        <w:tc>
          <w:tcPr>
            <w:tcW w:w="0" w:type="auto"/>
          </w:tcPr>
          <w:p w:rsidR="00724D10" w:rsidRDefault="0075309D">
            <w:r>
              <w:t>YBMF_P06</w:t>
            </w:r>
          </w:p>
        </w:tc>
      </w:tr>
      <w:tr w:rsidR="00724D10" w:rsidTr="0075309D">
        <w:tc>
          <w:tcPr>
            <w:tcW w:w="0" w:type="auto"/>
          </w:tcPr>
          <w:p w:rsidR="00724D10" w:rsidRDefault="0075309D">
            <w:r>
              <w:t>YA7</w:t>
            </w:r>
          </w:p>
        </w:tc>
        <w:tc>
          <w:tcPr>
            <w:tcW w:w="0" w:type="auto"/>
          </w:tcPr>
          <w:p w:rsidR="00724D10" w:rsidRDefault="0075309D">
            <w:r>
              <w:t>YA1</w:t>
            </w:r>
          </w:p>
        </w:tc>
        <w:tc>
          <w:tcPr>
            <w:tcW w:w="0" w:type="auto"/>
          </w:tcPr>
          <w:p w:rsidR="00724D10" w:rsidRDefault="0075309D">
            <w:r>
              <w:t>YBMF_P07</w:t>
            </w:r>
          </w:p>
        </w:tc>
        <w:tc>
          <w:tcPr>
            <w:tcW w:w="0" w:type="auto"/>
          </w:tcPr>
          <w:p w:rsidR="00724D10" w:rsidRDefault="0075309D">
            <w:r>
              <w:t>YBMF_P07</w:t>
            </w:r>
          </w:p>
        </w:tc>
      </w:tr>
      <w:tr w:rsidR="00724D10" w:rsidTr="0075309D">
        <w:tc>
          <w:tcPr>
            <w:tcW w:w="0" w:type="auto"/>
          </w:tcPr>
          <w:p w:rsidR="00724D10" w:rsidRDefault="0075309D">
            <w:r>
              <w:t>YA8</w:t>
            </w:r>
          </w:p>
        </w:tc>
        <w:tc>
          <w:tcPr>
            <w:tcW w:w="0" w:type="auto"/>
          </w:tcPr>
          <w:p w:rsidR="00724D10" w:rsidRDefault="0075309D">
            <w:r>
              <w:t>YA2</w:t>
            </w:r>
          </w:p>
        </w:tc>
        <w:tc>
          <w:tcPr>
            <w:tcW w:w="0" w:type="auto"/>
          </w:tcPr>
          <w:p w:rsidR="00724D10" w:rsidRDefault="0075309D">
            <w:r>
              <w:t>YBMF_P08</w:t>
            </w:r>
          </w:p>
        </w:tc>
        <w:tc>
          <w:tcPr>
            <w:tcW w:w="0" w:type="auto"/>
          </w:tcPr>
          <w:p w:rsidR="00724D10" w:rsidRDefault="0075309D">
            <w:r>
              <w:t>YBMF_P08</w:t>
            </w:r>
          </w:p>
        </w:tc>
      </w:tr>
    </w:tbl>
    <w:p w:rsidR="0075309D" w:rsidRDefault="0075309D"/>
    <w:p w:rsidR="0075309D" w:rsidRDefault="0075309D">
      <w:r>
        <w:t xml:space="preserve">1. Make sure that all the activity types relevant for actual rate calculation must be assigned to activity type group YBMF_P02 to YBMF_P08 via the </w:t>
      </w:r>
      <w:r>
        <w:rPr>
          <w:rStyle w:val="SAPScreenElement"/>
        </w:rPr>
        <w:t>Manage activity group</w:t>
      </w:r>
      <w:r>
        <w:t xml:space="preserve"> app.</w:t>
      </w:r>
    </w:p>
    <w:p w:rsidR="0075309D" w:rsidRDefault="0075309D">
      <w:r>
        <w:t xml:space="preserve">2. Change Activity type master for the </w:t>
      </w:r>
      <w:r>
        <w:rPr>
          <w:rStyle w:val="SAPScreenElement"/>
        </w:rPr>
        <w:t>Act. price indicator</w:t>
      </w:r>
      <w:r>
        <w:t xml:space="preserve"> field is set to 5 via the </w:t>
      </w:r>
      <w:r>
        <w:rPr>
          <w:rStyle w:val="SAPScreenElement"/>
        </w:rPr>
        <w:t>Manage Activity Types</w:t>
      </w:r>
      <w:r>
        <w:t xml:space="preserve"> app so that the actual rate can be calculated automatically based on activity. This has to be done for the actual rate calculation to work.</w:t>
      </w:r>
    </w:p>
    <w:p w:rsidR="00724D10" w:rsidRDefault="0075309D">
      <w:r>
        <w:rPr>
          <w:rStyle w:val="SAPEmphasis"/>
        </w:rPr>
        <w:t xml:space="preserve">Note </w:t>
      </w:r>
      <w:r>
        <w:t>We recommend that if some country/region has activated actual costing and others have not, you should use different activity type for with and without actual costing. Only actual costing relevant activity type must be added to YBMF_P02 through YBMF_P</w:t>
      </w:r>
      <w:r>
        <w:t xml:space="preserve">08. Once this is done, you can use the </w:t>
      </w:r>
      <w:r>
        <w:rPr>
          <w:rStyle w:val="SAPScreenElement"/>
        </w:rPr>
        <w:t>Actual Cost Rate Calculation: Cost Center</w:t>
      </w:r>
      <w:r>
        <w:t xml:space="preserve"> app to calculate the rates that will be used in actual costing month-end process step. Alternatively, you can use the </w:t>
      </w:r>
      <w:r>
        <w:rPr>
          <w:rStyle w:val="SAPScreenElement"/>
        </w:rPr>
        <w:t>Manage Cost rate actual</w:t>
      </w:r>
      <w:r>
        <w:t xml:space="preserve"> app if you want a manual rate upd</w:t>
      </w:r>
      <w:r>
        <w:t xml:space="preserve">ate and do not want to use the </w:t>
      </w:r>
      <w:r>
        <w:rPr>
          <w:rStyle w:val="SAPScreenElement"/>
        </w:rPr>
        <w:t>Actual Cost Rate Calculation</w:t>
      </w:r>
      <w:r>
        <w:t xml:space="preserve"> app. Make sure the Activity type master for the </w:t>
      </w:r>
      <w:r>
        <w:rPr>
          <w:rStyle w:val="SAPScreenElement"/>
        </w:rPr>
        <w:t>Act. price indicator</w:t>
      </w:r>
      <w:r>
        <w:t xml:space="preserve"> field is set to 7 via the </w:t>
      </w:r>
      <w:r>
        <w:rPr>
          <w:rStyle w:val="SAPScreenElement"/>
        </w:rPr>
        <w:t>Manage Activity Types</w:t>
      </w:r>
      <w:r>
        <w:t xml:space="preserve"> app.</w:t>
      </w:r>
    </w:p>
    <w:p w:rsidR="00724D10" w:rsidRDefault="0075309D">
      <w:pPr>
        <w:pStyle w:val="Heading3"/>
      </w:pPr>
      <w:bookmarkStart w:id="16" w:name="unique_8"/>
      <w:bookmarkStart w:id="17" w:name="_Toc51114328"/>
      <w:r>
        <w:t>Edit Activity Types</w:t>
      </w:r>
      <w:bookmarkEnd w:id="16"/>
      <w:bookmarkEnd w:id="17"/>
    </w:p>
    <w:p w:rsidR="00724D10" w:rsidRDefault="0075309D">
      <w:pPr>
        <w:pStyle w:val="SAPKeyblockTitle"/>
      </w:pPr>
      <w:r>
        <w:t>Context</w:t>
      </w:r>
    </w:p>
    <w:p w:rsidR="00724D10" w:rsidRDefault="0075309D">
      <w:r>
        <w:t>In this activity, you can change activity type</w:t>
      </w:r>
      <w:r>
        <w:t xml:space="preserve"> master to 5 so that actual rate can be calculated automatically based on activity. This has to be done for actual rate calculation to work.</w:t>
      </w:r>
    </w:p>
    <w:p w:rsidR="00724D10" w:rsidRDefault="0075309D">
      <w:pPr>
        <w:pStyle w:val="SAPKeyblockTitle"/>
      </w:pPr>
      <w:r>
        <w:lastRenderedPageBreak/>
        <w:t>Procedure</w:t>
      </w:r>
    </w:p>
    <w:tbl>
      <w:tblPr>
        <w:tblStyle w:val="SAPStandardTable"/>
        <w:tblW w:w="0" w:type="auto"/>
        <w:tblLook w:val="0620" w:firstRow="1" w:lastRow="0" w:firstColumn="0" w:lastColumn="0" w:noHBand="1" w:noVBand="1"/>
      </w:tblPr>
      <w:tblGrid>
        <w:gridCol w:w="910"/>
        <w:gridCol w:w="1326"/>
        <w:gridCol w:w="8171"/>
        <w:gridCol w:w="2391"/>
        <w:gridCol w:w="1373"/>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Test Step #</w:t>
            </w:r>
          </w:p>
        </w:tc>
        <w:tc>
          <w:tcPr>
            <w:tcW w:w="0" w:type="auto"/>
          </w:tcPr>
          <w:p w:rsidR="00724D10" w:rsidRDefault="0075309D">
            <w:pPr>
              <w:pStyle w:val="SAPTableHeader"/>
            </w:pPr>
            <w:r>
              <w:t>Test Step Name</w:t>
            </w:r>
          </w:p>
        </w:tc>
        <w:tc>
          <w:tcPr>
            <w:tcW w:w="0" w:type="auto"/>
          </w:tcPr>
          <w:p w:rsidR="00724D10" w:rsidRDefault="0075309D">
            <w:pPr>
              <w:pStyle w:val="SAPTableHeader"/>
            </w:pPr>
            <w:r>
              <w:t>Instruction</w:t>
            </w:r>
          </w:p>
        </w:tc>
        <w:tc>
          <w:tcPr>
            <w:tcW w:w="0" w:type="auto"/>
          </w:tcPr>
          <w:p w:rsidR="00724D10" w:rsidRDefault="0075309D">
            <w:pPr>
              <w:pStyle w:val="SAPTableHeader"/>
            </w:pPr>
            <w:r>
              <w:t>Expected Result</w:t>
            </w:r>
          </w:p>
        </w:tc>
        <w:tc>
          <w:tcPr>
            <w:tcW w:w="0" w:type="auto"/>
          </w:tcPr>
          <w:p w:rsidR="00724D10" w:rsidRDefault="0075309D">
            <w:pPr>
              <w:pStyle w:val="SAPTableHeader"/>
            </w:pPr>
            <w:r>
              <w:t>Pass / Fail / Comment</w:t>
            </w:r>
          </w:p>
        </w:tc>
      </w:tr>
      <w:tr w:rsidR="00724D10" w:rsidTr="0075309D">
        <w:tc>
          <w:tcPr>
            <w:tcW w:w="0" w:type="auto"/>
          </w:tcPr>
          <w:p w:rsidR="00724D10" w:rsidRDefault="0075309D">
            <w:r>
              <w:t>1</w:t>
            </w:r>
          </w:p>
        </w:tc>
        <w:tc>
          <w:tcPr>
            <w:tcW w:w="0" w:type="auto"/>
          </w:tcPr>
          <w:p w:rsidR="00724D10" w:rsidRDefault="0075309D">
            <w:r>
              <w:rPr>
                <w:rStyle w:val="SAPEmphasis"/>
              </w:rPr>
              <w:t>Log On</w:t>
            </w:r>
          </w:p>
        </w:tc>
        <w:tc>
          <w:tcPr>
            <w:tcW w:w="0" w:type="auto"/>
          </w:tcPr>
          <w:p w:rsidR="00724D10" w:rsidRDefault="0075309D">
            <w:r>
              <w:t xml:space="preserve">Log on to the SAP </w:t>
            </w:r>
            <w:r>
              <w:t xml:space="preserve">Fiori </w:t>
            </w:r>
            <w:proofErr w:type="spellStart"/>
            <w:r>
              <w:t>launchpad</w:t>
            </w:r>
            <w:proofErr w:type="spellEnd"/>
            <w:r>
              <w:t xml:space="preserve"> as a </w:t>
            </w:r>
            <w:r>
              <w:rPr>
                <w:rStyle w:val="SAPScreenElement"/>
              </w:rPr>
              <w:t>Cost Accountant - Overhead</w:t>
            </w:r>
            <w:r>
              <w:t>.</w:t>
            </w:r>
          </w:p>
        </w:tc>
        <w:tc>
          <w:tcPr>
            <w:tcW w:w="0" w:type="auto"/>
          </w:tcPr>
          <w:p w:rsidR="00724D10" w:rsidRDefault="0075309D">
            <w:r>
              <w:t xml:space="preserve">The SAP Fiori </w:t>
            </w:r>
            <w:proofErr w:type="spellStart"/>
            <w:r>
              <w:t>launchpad</w:t>
            </w:r>
            <w:proofErr w:type="spellEnd"/>
            <w:r>
              <w:t xml:space="preserve"> is displayed.</w:t>
            </w:r>
          </w:p>
        </w:tc>
        <w:tc>
          <w:tcPr>
            <w:tcW w:w="0" w:type="auto"/>
          </w:tcPr>
          <w:p w:rsidR="00724D10" w:rsidRDefault="00724D10"/>
        </w:tc>
      </w:tr>
      <w:tr w:rsidR="00724D10" w:rsidTr="0075309D">
        <w:tc>
          <w:tcPr>
            <w:tcW w:w="0" w:type="auto"/>
          </w:tcPr>
          <w:p w:rsidR="00724D10" w:rsidRDefault="0075309D">
            <w:r>
              <w:t>2</w:t>
            </w:r>
          </w:p>
        </w:tc>
        <w:tc>
          <w:tcPr>
            <w:tcW w:w="0" w:type="auto"/>
          </w:tcPr>
          <w:p w:rsidR="00724D10" w:rsidRDefault="0075309D">
            <w:r>
              <w:rPr>
                <w:rStyle w:val="SAPEmphasis"/>
              </w:rPr>
              <w:t>Access App</w:t>
            </w:r>
          </w:p>
        </w:tc>
        <w:tc>
          <w:tcPr>
            <w:tcW w:w="0" w:type="auto"/>
          </w:tcPr>
          <w:p w:rsidR="00724D10" w:rsidRDefault="0075309D">
            <w:r>
              <w:t xml:space="preserve">Open </w:t>
            </w:r>
            <w:r>
              <w:rPr>
                <w:rStyle w:val="SAPScreenElement"/>
              </w:rPr>
              <w:t>Manage Activity Types (Deprecated)</w:t>
            </w:r>
            <w:r>
              <w:t xml:space="preserve"> </w:t>
            </w:r>
            <w:r>
              <w:rPr>
                <w:rStyle w:val="SAPMonospace"/>
              </w:rPr>
              <w:t>(F1605)</w:t>
            </w:r>
            <w:r>
              <w:t>.</w:t>
            </w:r>
          </w:p>
        </w:tc>
        <w:tc>
          <w:tcPr>
            <w:tcW w:w="0" w:type="auto"/>
          </w:tcPr>
          <w:p w:rsidR="00724D10" w:rsidRDefault="0075309D">
            <w:r>
              <w:t xml:space="preserve">The </w:t>
            </w:r>
            <w:r>
              <w:rPr>
                <w:rStyle w:val="SAPScreenElement"/>
              </w:rPr>
              <w:t>Manage Activity Types</w:t>
            </w:r>
            <w:r>
              <w:t xml:space="preserve"> screen is displayed.</w:t>
            </w:r>
          </w:p>
        </w:tc>
        <w:tc>
          <w:tcPr>
            <w:tcW w:w="0" w:type="auto"/>
          </w:tcPr>
          <w:p w:rsidR="00724D10" w:rsidRDefault="00724D10"/>
        </w:tc>
      </w:tr>
      <w:tr w:rsidR="00724D10" w:rsidTr="0075309D">
        <w:tc>
          <w:tcPr>
            <w:tcW w:w="0" w:type="auto"/>
          </w:tcPr>
          <w:p w:rsidR="00724D10" w:rsidRDefault="0075309D">
            <w:r>
              <w:t>3</w:t>
            </w:r>
          </w:p>
        </w:tc>
        <w:tc>
          <w:tcPr>
            <w:tcW w:w="0" w:type="auto"/>
          </w:tcPr>
          <w:p w:rsidR="00724D10" w:rsidRDefault="0075309D">
            <w:r>
              <w:rPr>
                <w:rStyle w:val="SAPEmphasis"/>
              </w:rPr>
              <w:t>Select Activity Type</w:t>
            </w:r>
          </w:p>
        </w:tc>
        <w:tc>
          <w:tcPr>
            <w:tcW w:w="0" w:type="auto"/>
          </w:tcPr>
          <w:p w:rsidR="00724D10" w:rsidRDefault="0075309D">
            <w:r>
              <w:t xml:space="preserve">Select the activity type row, for example, 1, 11, 3 or 2 that you would like to edit and choose the </w:t>
            </w:r>
            <w:r>
              <w:rPr>
                <w:rStyle w:val="SAPScreenElement"/>
              </w:rPr>
              <w:t>Edit</w:t>
            </w:r>
            <w:r>
              <w:t xml:space="preserve"> button.</w:t>
            </w:r>
          </w:p>
        </w:tc>
        <w:tc>
          <w:tcPr>
            <w:tcW w:w="0" w:type="auto"/>
          </w:tcPr>
          <w:p w:rsidR="00724D10" w:rsidRDefault="0075309D">
            <w:r>
              <w:t xml:space="preserve">The </w:t>
            </w:r>
            <w:r>
              <w:rPr>
                <w:rStyle w:val="SAPScreenElement"/>
              </w:rPr>
              <w:t>Activity Type</w:t>
            </w:r>
            <w:r>
              <w:t xml:space="preserve"> view appears.</w:t>
            </w:r>
          </w:p>
        </w:tc>
        <w:tc>
          <w:tcPr>
            <w:tcW w:w="0" w:type="auto"/>
          </w:tcPr>
          <w:p w:rsidR="00724D10" w:rsidRDefault="00724D10"/>
        </w:tc>
      </w:tr>
      <w:tr w:rsidR="00724D10" w:rsidTr="0075309D">
        <w:tc>
          <w:tcPr>
            <w:tcW w:w="0" w:type="auto"/>
          </w:tcPr>
          <w:p w:rsidR="00724D10" w:rsidRDefault="0075309D">
            <w:r>
              <w:t>4</w:t>
            </w:r>
          </w:p>
        </w:tc>
        <w:tc>
          <w:tcPr>
            <w:tcW w:w="0" w:type="auto"/>
          </w:tcPr>
          <w:p w:rsidR="00724D10" w:rsidRDefault="0075309D">
            <w:r>
              <w:rPr>
                <w:rStyle w:val="SAPEmphasis"/>
              </w:rPr>
              <w:t>Actual Price Indicator</w:t>
            </w:r>
          </w:p>
        </w:tc>
        <w:tc>
          <w:tcPr>
            <w:tcW w:w="0" w:type="auto"/>
          </w:tcPr>
          <w:p w:rsidR="0075309D" w:rsidRDefault="0075309D">
            <w:r>
              <w:t>Make the following entry and choose</w:t>
            </w:r>
            <w:r>
              <w:t xml:space="preserve"> the </w:t>
            </w:r>
            <w:r>
              <w:rPr>
                <w:rStyle w:val="SAPScreenElement"/>
              </w:rPr>
              <w:t>Save</w:t>
            </w:r>
            <w:r>
              <w:t xml:space="preserve"> button:</w:t>
            </w:r>
          </w:p>
          <w:p w:rsidR="0075309D" w:rsidRDefault="0075309D">
            <w:pPr>
              <w:pStyle w:val="listpara1"/>
              <w:numPr>
                <w:ilvl w:val="0"/>
                <w:numId w:val="5"/>
              </w:numPr>
            </w:pPr>
            <w:r>
              <w:rPr>
                <w:rStyle w:val="SAPScreenElement"/>
              </w:rPr>
              <w:t>Actual price indicator</w:t>
            </w:r>
            <w:r>
              <w:t xml:space="preserve"> </w:t>
            </w:r>
            <w:r>
              <w:rPr>
                <w:rStyle w:val="SAPUserEntry"/>
              </w:rPr>
              <w:t>5</w:t>
            </w:r>
          </w:p>
          <w:p w:rsidR="0075309D" w:rsidRDefault="0075309D">
            <w:r>
              <w:rPr>
                <w:rStyle w:val="SAPEmphasis"/>
              </w:rPr>
              <w:t xml:space="preserve">Note </w:t>
            </w:r>
            <w:r>
              <w:t xml:space="preserve">Change activity types relevant for KSII (actual rate calculation) only. This change must not be done for </w:t>
            </w:r>
            <w:proofErr w:type="spellStart"/>
            <w:r>
              <w:t>predelivered</w:t>
            </w:r>
            <w:proofErr w:type="spellEnd"/>
            <w:r>
              <w:t xml:space="preserve"> professional service activity types that start with T or U.</w:t>
            </w:r>
          </w:p>
          <w:p w:rsidR="00724D10" w:rsidRDefault="0075309D">
            <w:r>
              <w:rPr>
                <w:rStyle w:val="SAPEmphasis"/>
              </w:rPr>
              <w:t xml:space="preserve">Note </w:t>
            </w:r>
            <w:r>
              <w:t>You can alternatively</w:t>
            </w:r>
            <w:r>
              <w:t xml:space="preserve"> use the </w:t>
            </w:r>
            <w:r>
              <w:rPr>
                <w:rStyle w:val="SAPScreenElement"/>
              </w:rPr>
              <w:t>Manage Cost Rate Actual</w:t>
            </w:r>
            <w:r>
              <w:t xml:space="preserve"> app if you want manual rate update. Make sure the activity type master for the </w:t>
            </w:r>
            <w:r>
              <w:rPr>
                <w:rStyle w:val="SAPScreenElement"/>
              </w:rPr>
              <w:t>Act. price indicator</w:t>
            </w:r>
            <w:r>
              <w:t xml:space="preserve"> field is set to 7 via the </w:t>
            </w:r>
            <w:r>
              <w:rPr>
                <w:rStyle w:val="SAPScreenElement"/>
              </w:rPr>
              <w:t xml:space="preserve">Manage Activity </w:t>
            </w:r>
            <w:proofErr w:type="spellStart"/>
            <w:r>
              <w:rPr>
                <w:rStyle w:val="SAPScreenElement"/>
              </w:rPr>
              <w:t>Types</w:t>
            </w:r>
            <w:r>
              <w:t>app</w:t>
            </w:r>
            <w:proofErr w:type="spellEnd"/>
            <w:r>
              <w:t>.</w:t>
            </w:r>
          </w:p>
        </w:tc>
        <w:tc>
          <w:tcPr>
            <w:tcW w:w="0" w:type="auto"/>
          </w:tcPr>
          <w:p w:rsidR="00000000" w:rsidRDefault="0075309D"/>
        </w:tc>
        <w:tc>
          <w:tcPr>
            <w:tcW w:w="0" w:type="auto"/>
          </w:tcPr>
          <w:p w:rsidR="00724D10" w:rsidRDefault="00724D10"/>
        </w:tc>
      </w:tr>
    </w:tbl>
    <w:p w:rsidR="00724D10" w:rsidRDefault="0075309D">
      <w:pPr>
        <w:pStyle w:val="Heading3"/>
      </w:pPr>
      <w:bookmarkStart w:id="18" w:name="unique_9"/>
      <w:bookmarkStart w:id="19" w:name="_Toc51114329"/>
      <w:r>
        <w:t>Update Activity Type Groups and Cost Element Groups from YBMF_P02 to</w:t>
      </w:r>
      <w:r>
        <w:t xml:space="preserve"> YBMF_P08</w:t>
      </w:r>
      <w:bookmarkEnd w:id="18"/>
      <w:bookmarkEnd w:id="19"/>
    </w:p>
    <w:p w:rsidR="00724D10" w:rsidRDefault="0075309D">
      <w:pPr>
        <w:pStyle w:val="SAPKeyblockTitle"/>
      </w:pPr>
      <w:r>
        <w:t>Context</w:t>
      </w:r>
    </w:p>
    <w:p w:rsidR="00724D10" w:rsidRDefault="0075309D">
      <w:r>
        <w:t>This activity updates activity type groups and cost element groups.</w:t>
      </w:r>
    </w:p>
    <w:p w:rsidR="00724D10" w:rsidRDefault="0075309D">
      <w:pPr>
        <w:pStyle w:val="SAPKeyblockTitle"/>
      </w:pPr>
      <w:r>
        <w:lastRenderedPageBreak/>
        <w:t>Procedure</w:t>
      </w:r>
    </w:p>
    <w:tbl>
      <w:tblPr>
        <w:tblStyle w:val="SAPStandardTable"/>
        <w:tblW w:w="0" w:type="auto"/>
        <w:tblLook w:val="0620" w:firstRow="1" w:lastRow="0" w:firstColumn="0" w:lastColumn="0" w:noHBand="1" w:noVBand="1"/>
      </w:tblPr>
      <w:tblGrid>
        <w:gridCol w:w="759"/>
        <w:gridCol w:w="1990"/>
        <w:gridCol w:w="7415"/>
        <w:gridCol w:w="3008"/>
        <w:gridCol w:w="999"/>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Test Step #</w:t>
            </w:r>
          </w:p>
        </w:tc>
        <w:tc>
          <w:tcPr>
            <w:tcW w:w="0" w:type="auto"/>
          </w:tcPr>
          <w:p w:rsidR="00724D10" w:rsidRDefault="0075309D">
            <w:pPr>
              <w:pStyle w:val="SAPTableHeader"/>
            </w:pPr>
            <w:r>
              <w:t>Test Step Name</w:t>
            </w:r>
          </w:p>
        </w:tc>
        <w:tc>
          <w:tcPr>
            <w:tcW w:w="0" w:type="auto"/>
          </w:tcPr>
          <w:p w:rsidR="00724D10" w:rsidRDefault="0075309D">
            <w:pPr>
              <w:pStyle w:val="SAPTableHeader"/>
            </w:pPr>
            <w:r>
              <w:t>Instruction</w:t>
            </w:r>
          </w:p>
        </w:tc>
        <w:tc>
          <w:tcPr>
            <w:tcW w:w="0" w:type="auto"/>
          </w:tcPr>
          <w:p w:rsidR="00724D10" w:rsidRDefault="0075309D">
            <w:pPr>
              <w:pStyle w:val="SAPTableHeader"/>
            </w:pPr>
            <w:r>
              <w:t>Expected Result</w:t>
            </w:r>
          </w:p>
        </w:tc>
        <w:tc>
          <w:tcPr>
            <w:tcW w:w="0" w:type="auto"/>
          </w:tcPr>
          <w:p w:rsidR="00724D10" w:rsidRDefault="0075309D">
            <w:pPr>
              <w:pStyle w:val="SAPTableHeader"/>
            </w:pPr>
            <w:r>
              <w:t>Pass / Fail / Comment</w:t>
            </w:r>
          </w:p>
        </w:tc>
      </w:tr>
      <w:tr w:rsidR="00724D10" w:rsidTr="0075309D">
        <w:tc>
          <w:tcPr>
            <w:tcW w:w="0" w:type="auto"/>
          </w:tcPr>
          <w:p w:rsidR="00724D10" w:rsidRDefault="0075309D">
            <w:r>
              <w:t>1</w:t>
            </w:r>
          </w:p>
        </w:tc>
        <w:tc>
          <w:tcPr>
            <w:tcW w:w="0" w:type="auto"/>
          </w:tcPr>
          <w:p w:rsidR="00724D10" w:rsidRDefault="0075309D">
            <w:r>
              <w:rPr>
                <w:rStyle w:val="SAPEmphasis"/>
              </w:rPr>
              <w:t>Log On</w:t>
            </w:r>
          </w:p>
        </w:tc>
        <w:tc>
          <w:tcPr>
            <w:tcW w:w="0" w:type="auto"/>
          </w:tcPr>
          <w:p w:rsidR="00724D10" w:rsidRDefault="0075309D">
            <w:r>
              <w:t xml:space="preserve">Log on to the SAP Fiori </w:t>
            </w:r>
            <w:proofErr w:type="spellStart"/>
            <w:r>
              <w:t>launchpad</w:t>
            </w:r>
            <w:proofErr w:type="spellEnd"/>
            <w:r>
              <w:t xml:space="preserve"> as a </w:t>
            </w:r>
            <w:r>
              <w:rPr>
                <w:rStyle w:val="SAPScreenElement"/>
              </w:rPr>
              <w:t>Cost Accountant - Overhead</w:t>
            </w:r>
            <w:r>
              <w:t>.</w:t>
            </w:r>
          </w:p>
        </w:tc>
        <w:tc>
          <w:tcPr>
            <w:tcW w:w="0" w:type="auto"/>
          </w:tcPr>
          <w:p w:rsidR="00724D10" w:rsidRDefault="0075309D">
            <w:r>
              <w:t xml:space="preserve">The </w:t>
            </w:r>
            <w:r>
              <w:t xml:space="preserve">SAP Fiori </w:t>
            </w:r>
            <w:proofErr w:type="spellStart"/>
            <w:r>
              <w:t>launchpad</w:t>
            </w:r>
            <w:proofErr w:type="spellEnd"/>
            <w:r>
              <w:t xml:space="preserve"> is displayed.</w:t>
            </w:r>
          </w:p>
        </w:tc>
        <w:tc>
          <w:tcPr>
            <w:tcW w:w="0" w:type="auto"/>
          </w:tcPr>
          <w:p w:rsidR="00724D10" w:rsidRDefault="00724D10"/>
        </w:tc>
      </w:tr>
      <w:tr w:rsidR="00724D10" w:rsidTr="0075309D">
        <w:tc>
          <w:tcPr>
            <w:tcW w:w="0" w:type="auto"/>
          </w:tcPr>
          <w:p w:rsidR="00724D10" w:rsidRDefault="0075309D">
            <w:r>
              <w:t>2</w:t>
            </w:r>
          </w:p>
        </w:tc>
        <w:tc>
          <w:tcPr>
            <w:tcW w:w="0" w:type="auto"/>
          </w:tcPr>
          <w:p w:rsidR="00724D10" w:rsidRDefault="0075309D">
            <w:r>
              <w:rPr>
                <w:rStyle w:val="SAPEmphasis"/>
              </w:rPr>
              <w:t>Access App</w:t>
            </w:r>
          </w:p>
        </w:tc>
        <w:tc>
          <w:tcPr>
            <w:tcW w:w="0" w:type="auto"/>
          </w:tcPr>
          <w:p w:rsidR="00724D10" w:rsidRDefault="0075309D">
            <w:r>
              <w:t xml:space="preserve">Open </w:t>
            </w:r>
            <w:r>
              <w:rPr>
                <w:rStyle w:val="SAPScreenElement"/>
              </w:rPr>
              <w:t>Manage Activity Type Groups</w:t>
            </w:r>
            <w:r>
              <w:t xml:space="preserve"> </w:t>
            </w:r>
            <w:r>
              <w:rPr>
                <w:rStyle w:val="SAPMonospace"/>
              </w:rPr>
              <w:t>(F1027)</w:t>
            </w:r>
            <w:r>
              <w:t>.</w:t>
            </w:r>
          </w:p>
        </w:tc>
        <w:tc>
          <w:tcPr>
            <w:tcW w:w="0" w:type="auto"/>
          </w:tcPr>
          <w:p w:rsidR="00724D10" w:rsidRDefault="0075309D">
            <w:r>
              <w:t xml:space="preserve">The </w:t>
            </w:r>
            <w:r>
              <w:rPr>
                <w:rStyle w:val="SAPScreenElement"/>
              </w:rPr>
              <w:t>Search: Activity Type Groups</w:t>
            </w:r>
            <w:r>
              <w:t xml:space="preserve"> screen displays.</w:t>
            </w:r>
          </w:p>
        </w:tc>
        <w:tc>
          <w:tcPr>
            <w:tcW w:w="0" w:type="auto"/>
          </w:tcPr>
          <w:p w:rsidR="00724D10" w:rsidRDefault="00724D10"/>
        </w:tc>
      </w:tr>
      <w:tr w:rsidR="00724D10" w:rsidTr="0075309D">
        <w:tc>
          <w:tcPr>
            <w:tcW w:w="0" w:type="auto"/>
          </w:tcPr>
          <w:p w:rsidR="00724D10" w:rsidRDefault="0075309D">
            <w:r>
              <w:t>3</w:t>
            </w:r>
          </w:p>
        </w:tc>
        <w:tc>
          <w:tcPr>
            <w:tcW w:w="0" w:type="auto"/>
          </w:tcPr>
          <w:p w:rsidR="00724D10" w:rsidRDefault="0075309D">
            <w:r>
              <w:rPr>
                <w:rStyle w:val="SAPEmphasis"/>
              </w:rPr>
              <w:t>Enter New Activity Type Group</w:t>
            </w:r>
          </w:p>
        </w:tc>
        <w:tc>
          <w:tcPr>
            <w:tcW w:w="0" w:type="auto"/>
          </w:tcPr>
          <w:p w:rsidR="0075309D" w:rsidRDefault="0075309D">
            <w:r>
              <w:t xml:space="preserve">Make the following entry and choose the </w:t>
            </w:r>
            <w:r>
              <w:rPr>
                <w:rStyle w:val="SAPScreenElement"/>
              </w:rPr>
              <w:t>Edit</w:t>
            </w:r>
            <w:r>
              <w:t xml:space="preserve"> button:</w:t>
            </w:r>
          </w:p>
          <w:p w:rsidR="0075309D" w:rsidRDefault="0075309D">
            <w:pPr>
              <w:pStyle w:val="listpara1"/>
              <w:numPr>
                <w:ilvl w:val="0"/>
                <w:numId w:val="6"/>
              </w:numPr>
            </w:pPr>
            <w:r>
              <w:rPr>
                <w:rStyle w:val="SAPScreenElement"/>
              </w:rPr>
              <w:t>Activity Type Group</w:t>
            </w:r>
            <w:r>
              <w:t xml:space="preserve">: </w:t>
            </w:r>
            <w:r>
              <w:rPr>
                <w:rStyle w:val="SAPUserEntry"/>
              </w:rPr>
              <w:t>Any group from YBMF_P02 to YBMF_P08</w:t>
            </w:r>
          </w:p>
          <w:p w:rsidR="00724D10" w:rsidRDefault="0075309D">
            <w:r>
              <w:t xml:space="preserve">SAP </w:t>
            </w:r>
            <w:proofErr w:type="spellStart"/>
            <w:r>
              <w:t>predelivered</w:t>
            </w:r>
            <w:proofErr w:type="spellEnd"/>
            <w:r>
              <w:t xml:space="preserve"> content is shipped with empty groups from YBMF_P02 to YBMF_P08 with cost element groups of same name and you are free to assi</w:t>
            </w:r>
            <w:r>
              <w:t>gn respective activity types and GLs to related groups.</w:t>
            </w:r>
          </w:p>
        </w:tc>
        <w:tc>
          <w:tcPr>
            <w:tcW w:w="0" w:type="auto"/>
          </w:tcPr>
          <w:p w:rsidR="00724D10" w:rsidRDefault="0075309D">
            <w:r>
              <w:t xml:space="preserve">The </w:t>
            </w:r>
            <w:r>
              <w:rPr>
                <w:rStyle w:val="SAPScreenElement"/>
              </w:rPr>
              <w:t>Manage Activity Type Group: &lt;any group from YBMF_P02 to YBMF_P08&gt;, Planning Activity Types</w:t>
            </w:r>
            <w:r>
              <w:t xml:space="preserve"> screen displays.</w:t>
            </w:r>
          </w:p>
        </w:tc>
        <w:tc>
          <w:tcPr>
            <w:tcW w:w="0" w:type="auto"/>
          </w:tcPr>
          <w:p w:rsidR="00724D10" w:rsidRDefault="00724D10"/>
        </w:tc>
      </w:tr>
      <w:tr w:rsidR="00724D10" w:rsidTr="0075309D">
        <w:tc>
          <w:tcPr>
            <w:tcW w:w="0" w:type="auto"/>
          </w:tcPr>
          <w:p w:rsidR="00724D10" w:rsidRDefault="0075309D">
            <w:r>
              <w:t>4</w:t>
            </w:r>
          </w:p>
        </w:tc>
        <w:tc>
          <w:tcPr>
            <w:tcW w:w="0" w:type="auto"/>
          </w:tcPr>
          <w:p w:rsidR="00724D10" w:rsidRDefault="0075309D">
            <w:r>
              <w:rPr>
                <w:rStyle w:val="SAPEmphasis"/>
              </w:rPr>
              <w:t>Update Activity Type Group from YBMF_P02 to YBMF_P08</w:t>
            </w:r>
          </w:p>
        </w:tc>
        <w:tc>
          <w:tcPr>
            <w:tcW w:w="0" w:type="auto"/>
          </w:tcPr>
          <w:p w:rsidR="0075309D" w:rsidRDefault="0075309D">
            <w:r>
              <w:t xml:space="preserve">Assign activity types to this </w:t>
            </w:r>
            <w:r>
              <w:t>activity type group.</w:t>
            </w:r>
          </w:p>
          <w:p w:rsidR="0075309D" w:rsidRDefault="0075309D">
            <w:r>
              <w:rPr>
                <w:rStyle w:val="SAPEmphasis"/>
              </w:rPr>
              <w:t xml:space="preserve">Note </w:t>
            </w:r>
            <w:r>
              <w:t xml:space="preserve">Assign activity types relevant for KSII (actual rate calculation) to this group. This change must not be done for </w:t>
            </w:r>
            <w:proofErr w:type="spellStart"/>
            <w:r>
              <w:t>predelivered</w:t>
            </w:r>
            <w:proofErr w:type="spellEnd"/>
            <w:r>
              <w:t xml:space="preserve"> Professional Service activity types that start with T or U.</w:t>
            </w:r>
          </w:p>
          <w:p w:rsidR="00724D10" w:rsidRDefault="0075309D">
            <w:r>
              <w:rPr>
                <w:rStyle w:val="SAPEmphasis"/>
              </w:rPr>
              <w:t xml:space="preserve">Note </w:t>
            </w:r>
            <w:r>
              <w:t>If some country/region has activat</w:t>
            </w:r>
            <w:r>
              <w:t xml:space="preserve">ed actual costing and others have not, you should use different activity type for with and without actual costing. Only actual costing relevant activity type should be added to YBMF_P02 through YBMF_P08. Once this is done, you can use the </w:t>
            </w:r>
            <w:r>
              <w:rPr>
                <w:rStyle w:val="SAPScreenElement"/>
              </w:rPr>
              <w:t xml:space="preserve">Actual Cost Rate </w:t>
            </w:r>
            <w:r>
              <w:rPr>
                <w:rStyle w:val="SAPScreenElement"/>
              </w:rPr>
              <w:t>Calculation: Cost Center</w:t>
            </w:r>
            <w:r>
              <w:t xml:space="preserve"> app to calculate the rates used in actual costing month-end process step.</w:t>
            </w:r>
          </w:p>
        </w:tc>
        <w:tc>
          <w:tcPr>
            <w:tcW w:w="0" w:type="auto"/>
          </w:tcPr>
          <w:p w:rsidR="00724D10" w:rsidRDefault="0075309D">
            <w:r>
              <w:t xml:space="preserve">New master data is shown in </w:t>
            </w:r>
            <w:r>
              <w:rPr>
                <w:rStyle w:val="SAPScreenElement"/>
              </w:rPr>
              <w:t>Activity Type Groups: New</w:t>
            </w:r>
            <w:r>
              <w:t xml:space="preserve"> screen.</w:t>
            </w:r>
          </w:p>
        </w:tc>
        <w:tc>
          <w:tcPr>
            <w:tcW w:w="0" w:type="auto"/>
          </w:tcPr>
          <w:p w:rsidR="00724D10" w:rsidRDefault="00724D10"/>
        </w:tc>
      </w:tr>
      <w:tr w:rsidR="00724D10" w:rsidTr="0075309D">
        <w:tc>
          <w:tcPr>
            <w:tcW w:w="0" w:type="auto"/>
          </w:tcPr>
          <w:p w:rsidR="00724D10" w:rsidRDefault="0075309D">
            <w:r>
              <w:t>5</w:t>
            </w:r>
          </w:p>
        </w:tc>
        <w:tc>
          <w:tcPr>
            <w:tcW w:w="0" w:type="auto"/>
          </w:tcPr>
          <w:p w:rsidR="00724D10" w:rsidRDefault="0075309D">
            <w:r>
              <w:rPr>
                <w:rStyle w:val="SAPEmphasis"/>
              </w:rPr>
              <w:t>Save Your Data</w:t>
            </w:r>
          </w:p>
        </w:tc>
        <w:tc>
          <w:tcPr>
            <w:tcW w:w="0" w:type="auto"/>
          </w:tcPr>
          <w:p w:rsidR="00724D10" w:rsidRDefault="0075309D">
            <w:r>
              <w:t xml:space="preserve">Choose </w:t>
            </w:r>
            <w:r>
              <w:rPr>
                <w:rStyle w:val="SAPScreenElement"/>
              </w:rPr>
              <w:t>Save</w:t>
            </w:r>
            <w:r>
              <w:t>.</w:t>
            </w:r>
          </w:p>
        </w:tc>
        <w:tc>
          <w:tcPr>
            <w:tcW w:w="0" w:type="auto"/>
          </w:tcPr>
          <w:p w:rsidR="00724D10" w:rsidRDefault="0075309D">
            <w:r>
              <w:t>The activity type group is updated.</w:t>
            </w:r>
          </w:p>
        </w:tc>
        <w:tc>
          <w:tcPr>
            <w:tcW w:w="0" w:type="auto"/>
          </w:tcPr>
          <w:p w:rsidR="00000000" w:rsidRDefault="0075309D"/>
        </w:tc>
      </w:tr>
    </w:tbl>
    <w:p w:rsidR="00724D10" w:rsidRDefault="00724D10"/>
    <w:p w:rsidR="00724D10" w:rsidRDefault="0075309D">
      <w:r>
        <w:rPr>
          <w:rStyle w:val="SAPEmphasis"/>
        </w:rPr>
        <w:t xml:space="preserve">Note </w:t>
      </w:r>
      <w:r>
        <w:t xml:space="preserve">To assign cost elements to respective groups YBMF_P02 to YBMF_P08, use the </w:t>
      </w:r>
      <w:r>
        <w:rPr>
          <w:rStyle w:val="SAPScreenElement"/>
        </w:rPr>
        <w:t>Manage Cost Element Groups</w:t>
      </w:r>
      <w:r>
        <w:t xml:space="preserve"> app.</w:t>
      </w:r>
    </w:p>
    <w:p w:rsidR="00724D10" w:rsidRDefault="0075309D">
      <w:pPr>
        <w:pStyle w:val="Heading1"/>
      </w:pPr>
      <w:bookmarkStart w:id="20" w:name="unique_10"/>
      <w:bookmarkStart w:id="21" w:name="_Toc51114330"/>
      <w:r>
        <w:lastRenderedPageBreak/>
        <w:t>Overview Table</w:t>
      </w:r>
      <w:bookmarkEnd w:id="20"/>
      <w:bookmarkEnd w:id="21"/>
    </w:p>
    <w:p w:rsidR="00724D10" w:rsidRDefault="0075309D">
      <w:r>
        <w:t>This scope item consists of several process steps provided in the table bel</w:t>
      </w:r>
      <w:r>
        <w:t>ow.</w:t>
      </w:r>
    </w:p>
    <w:p w:rsidR="0075309D" w:rsidRDefault="0075309D">
      <w:r>
        <w:t xml:space="preserve">If your system administrator has enabled spaces and pages on the SAP Fiori </w:t>
      </w:r>
      <w:proofErr w:type="spellStart"/>
      <w:r>
        <w:t>launchpad</w:t>
      </w:r>
      <w:proofErr w:type="spellEnd"/>
      <w:r>
        <w:t>, the homepage will only contain the essential apps for performing the typical tasks of a business role.</w:t>
      </w:r>
    </w:p>
    <w:p w:rsidR="0075309D" w:rsidRDefault="0075309D">
      <w:r>
        <w:t>You can find all other apps not included on the homepage using</w:t>
      </w:r>
      <w:r>
        <w:t xml:space="preserve"> the search bar.</w:t>
      </w:r>
    </w:p>
    <w:p w:rsidR="00724D10" w:rsidRDefault="0075309D">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231"/>
        <w:gridCol w:w="2552"/>
        <w:gridCol w:w="4430"/>
        <w:gridCol w:w="1751"/>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Process Step</w:t>
            </w:r>
          </w:p>
        </w:tc>
        <w:tc>
          <w:tcPr>
            <w:tcW w:w="0" w:type="auto"/>
          </w:tcPr>
          <w:p w:rsidR="00724D10" w:rsidRDefault="0075309D">
            <w:pPr>
              <w:pStyle w:val="SAPTableHeader"/>
            </w:pPr>
            <w:r>
              <w:t>Business Role</w:t>
            </w:r>
          </w:p>
        </w:tc>
        <w:tc>
          <w:tcPr>
            <w:tcW w:w="0" w:type="auto"/>
          </w:tcPr>
          <w:p w:rsidR="00724D10" w:rsidRDefault="0075309D">
            <w:pPr>
              <w:pStyle w:val="SAPTableHeader"/>
            </w:pPr>
            <w:r>
              <w:t>Transaction/App</w:t>
            </w:r>
          </w:p>
        </w:tc>
        <w:tc>
          <w:tcPr>
            <w:tcW w:w="0" w:type="auto"/>
          </w:tcPr>
          <w:p w:rsidR="00724D10" w:rsidRDefault="0075309D">
            <w:pPr>
              <w:pStyle w:val="SAPTableHeader"/>
            </w:pPr>
            <w:r>
              <w:t>Expected Results</w:t>
            </w:r>
          </w:p>
        </w:tc>
      </w:tr>
      <w:tr w:rsidR="00724D10" w:rsidTr="0075309D">
        <w:tc>
          <w:tcPr>
            <w:tcW w:w="0" w:type="auto"/>
          </w:tcPr>
          <w:p w:rsidR="00724D10" w:rsidRDefault="0075309D">
            <w:hyperlink r:id="rId9" w:history="1">
              <w:r>
                <w:t xml:space="preserve">Actual Cost </w:t>
              </w:r>
              <w:r>
                <w:t>Rate Calculation</w:t>
              </w:r>
            </w:hyperlink>
            <w:r>
              <w:t xml:space="preserve">  [page ] </w:t>
            </w:r>
            <w:r>
              <w:fldChar w:fldCharType="begin"/>
            </w:r>
            <w:r>
              <w:instrText xml:space="preserve"> PAGEREF unique_11 </w:instrText>
            </w:r>
            <w:r>
              <w:fldChar w:fldCharType="separate"/>
            </w:r>
            <w:r>
              <w:rPr>
                <w:noProof/>
              </w:rPr>
              <w:t>9</w:t>
            </w:r>
            <w:r>
              <w:fldChar w:fldCharType="end"/>
            </w:r>
          </w:p>
        </w:tc>
        <w:tc>
          <w:tcPr>
            <w:tcW w:w="0" w:type="auto"/>
          </w:tcPr>
          <w:p w:rsidR="00724D10" w:rsidRDefault="0075309D">
            <w:r>
              <w:t>Cost Accountant - Overhead</w:t>
            </w:r>
          </w:p>
        </w:tc>
        <w:tc>
          <w:tcPr>
            <w:tcW w:w="0" w:type="auto"/>
          </w:tcPr>
          <w:p w:rsidR="00724D10" w:rsidRDefault="0075309D">
            <w:r>
              <w:rPr>
                <w:rStyle w:val="SAPScreenElement"/>
              </w:rPr>
              <w:t>Actual Cost Rate Calculation</w:t>
            </w:r>
            <w:r>
              <w:t xml:space="preserve"> - </w:t>
            </w:r>
            <w:r>
              <w:rPr>
                <w:rStyle w:val="SAPScreenElement"/>
              </w:rPr>
              <w:t>Cost Centers</w:t>
            </w:r>
            <w:r>
              <w:t xml:space="preserve"> </w:t>
            </w:r>
            <w:r>
              <w:rPr>
                <w:rStyle w:val="SAPMonospace"/>
              </w:rPr>
              <w:t>(KSII)</w:t>
            </w:r>
          </w:p>
        </w:tc>
        <w:tc>
          <w:tcPr>
            <w:tcW w:w="0" w:type="auto"/>
          </w:tcPr>
          <w:p w:rsidR="00000000" w:rsidRDefault="0075309D"/>
        </w:tc>
      </w:tr>
      <w:tr w:rsidR="00724D10" w:rsidTr="0075309D">
        <w:tc>
          <w:tcPr>
            <w:tcW w:w="0" w:type="auto"/>
          </w:tcPr>
          <w:p w:rsidR="00724D10" w:rsidRDefault="0075309D">
            <w:hyperlink r:id="rId10" w:history="1">
              <w:r>
                <w:t xml:space="preserve">Actual Costing </w:t>
              </w:r>
            </w:hyperlink>
            <w:r>
              <w:t xml:space="preserve">  [page ] </w:t>
            </w:r>
            <w:r>
              <w:fldChar w:fldCharType="begin"/>
            </w:r>
            <w:r>
              <w:instrText xml:space="preserve"> PAGEREF unique_12 </w:instrText>
            </w:r>
            <w:r>
              <w:fldChar w:fldCharType="separate"/>
            </w:r>
            <w:r>
              <w:rPr>
                <w:noProof/>
              </w:rPr>
              <w:t>10</w:t>
            </w:r>
            <w:r>
              <w:fldChar w:fldCharType="end"/>
            </w:r>
          </w:p>
        </w:tc>
        <w:tc>
          <w:tcPr>
            <w:tcW w:w="0" w:type="auto"/>
          </w:tcPr>
          <w:p w:rsidR="00724D10" w:rsidRDefault="0075309D">
            <w:r>
              <w:t>Inventory Accountant</w:t>
            </w:r>
          </w:p>
        </w:tc>
        <w:tc>
          <w:tcPr>
            <w:tcW w:w="0" w:type="auto"/>
          </w:tcPr>
          <w:p w:rsidR="00724D10" w:rsidRDefault="0075309D">
            <w:r>
              <w:rPr>
                <w:rStyle w:val="SAPScreenElement"/>
              </w:rPr>
              <w:t>Edit Actual Costing Runs</w:t>
            </w:r>
            <w:r>
              <w:t xml:space="preserve"> </w:t>
            </w:r>
            <w:r>
              <w:rPr>
                <w:rStyle w:val="SAPMonospace"/>
              </w:rPr>
              <w:t>(CKMLCP)</w:t>
            </w:r>
          </w:p>
        </w:tc>
        <w:tc>
          <w:tcPr>
            <w:tcW w:w="0" w:type="auto"/>
          </w:tcPr>
          <w:p w:rsidR="00000000" w:rsidRDefault="0075309D"/>
        </w:tc>
      </w:tr>
      <w:tr w:rsidR="00724D10" w:rsidTr="0075309D">
        <w:tc>
          <w:tcPr>
            <w:tcW w:w="0" w:type="auto"/>
          </w:tcPr>
          <w:p w:rsidR="00724D10" w:rsidRDefault="0075309D">
            <w:hyperlink r:id="rId11" w:history="1">
              <w:r>
                <w:t xml:space="preserve">Material Price Analysis </w:t>
              </w:r>
            </w:hyperlink>
            <w:r>
              <w:t xml:space="preserve"> </w:t>
            </w:r>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724D10" w:rsidRDefault="0075309D">
            <w:r>
              <w:t>Inventory Accountant</w:t>
            </w:r>
          </w:p>
        </w:tc>
        <w:tc>
          <w:tcPr>
            <w:tcW w:w="0" w:type="auto"/>
          </w:tcPr>
          <w:p w:rsidR="00724D10" w:rsidRDefault="0075309D">
            <w:r>
              <w:rPr>
                <w:rStyle w:val="SAPScreenElement"/>
              </w:rPr>
              <w:t>Manage Material Valuations</w:t>
            </w:r>
            <w:r>
              <w:t xml:space="preserve"> </w:t>
            </w:r>
            <w:r>
              <w:rPr>
                <w:rStyle w:val="SAPMonospace"/>
              </w:rPr>
              <w:t>(F2680)</w:t>
            </w:r>
          </w:p>
        </w:tc>
        <w:tc>
          <w:tcPr>
            <w:tcW w:w="0" w:type="auto"/>
          </w:tcPr>
          <w:p w:rsidR="00000000" w:rsidRDefault="0075309D"/>
        </w:tc>
      </w:tr>
      <w:tr w:rsidR="00724D10" w:rsidTr="0075309D">
        <w:tc>
          <w:tcPr>
            <w:tcW w:w="0" w:type="auto"/>
          </w:tcPr>
          <w:p w:rsidR="00724D10" w:rsidRDefault="0075309D">
            <w:hyperlink r:id="rId12" w:history="1">
              <w:r>
                <w:t>Value Flow Monitor</w:t>
              </w:r>
            </w:hyperlink>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724D10" w:rsidRDefault="0075309D">
            <w:r>
              <w:t>Inventory Accountant</w:t>
            </w:r>
          </w:p>
        </w:tc>
        <w:tc>
          <w:tcPr>
            <w:tcW w:w="0" w:type="auto"/>
          </w:tcPr>
          <w:p w:rsidR="00724D10" w:rsidRDefault="0075309D">
            <w:r>
              <w:rPr>
                <w:rStyle w:val="SAPScreenElement"/>
              </w:rPr>
              <w:t>Material Value Flow Monitor</w:t>
            </w:r>
            <w:r>
              <w:t xml:space="preserve"> </w:t>
            </w:r>
            <w:r>
              <w:rPr>
                <w:rStyle w:val="SAPMonospace"/>
              </w:rPr>
              <w:t>(ML4HVFM)</w:t>
            </w:r>
          </w:p>
        </w:tc>
        <w:tc>
          <w:tcPr>
            <w:tcW w:w="0" w:type="auto"/>
          </w:tcPr>
          <w:p w:rsidR="00000000" w:rsidRDefault="0075309D"/>
        </w:tc>
      </w:tr>
      <w:tr w:rsidR="00724D10" w:rsidTr="0075309D">
        <w:tc>
          <w:tcPr>
            <w:tcW w:w="0" w:type="auto"/>
          </w:tcPr>
          <w:p w:rsidR="00724D10" w:rsidRDefault="0075309D">
            <w:hyperlink r:id="rId13" w:history="1">
              <w:r>
                <w:t>Display Material Value Chain</w:t>
              </w:r>
            </w:hyperlink>
            <w:r>
              <w:t xml:space="preserve">  [page ] </w:t>
            </w:r>
            <w:r>
              <w:fldChar w:fldCharType="begin"/>
            </w:r>
            <w:r>
              <w:instrText xml:space="preserve"> PAGEREF unique_15 </w:instrText>
            </w:r>
            <w:r>
              <w:fldChar w:fldCharType="separate"/>
            </w:r>
            <w:r>
              <w:rPr>
                <w:noProof/>
              </w:rPr>
              <w:t>15</w:t>
            </w:r>
            <w:r>
              <w:fldChar w:fldCharType="end"/>
            </w:r>
          </w:p>
        </w:tc>
        <w:tc>
          <w:tcPr>
            <w:tcW w:w="0" w:type="auto"/>
          </w:tcPr>
          <w:p w:rsidR="00724D10" w:rsidRDefault="0075309D">
            <w:r>
              <w:t>Inventory Accountant</w:t>
            </w:r>
          </w:p>
        </w:tc>
        <w:tc>
          <w:tcPr>
            <w:tcW w:w="0" w:type="auto"/>
          </w:tcPr>
          <w:p w:rsidR="00724D10" w:rsidRDefault="0075309D">
            <w:r>
              <w:rPr>
                <w:rStyle w:val="SAPScreenElement"/>
              </w:rPr>
              <w:t>Display Material Value Chain</w:t>
            </w:r>
            <w:r>
              <w:t xml:space="preserve"> </w:t>
            </w:r>
            <w:r>
              <w:rPr>
                <w:rStyle w:val="SAPMonospace"/>
              </w:rPr>
              <w:t>(F4095)</w:t>
            </w:r>
          </w:p>
        </w:tc>
        <w:tc>
          <w:tcPr>
            <w:tcW w:w="0" w:type="auto"/>
          </w:tcPr>
          <w:p w:rsidR="00724D10" w:rsidRDefault="00724D10"/>
        </w:tc>
      </w:tr>
    </w:tbl>
    <w:p w:rsidR="00724D10" w:rsidRDefault="0075309D">
      <w:pPr>
        <w:pStyle w:val="Heading1"/>
      </w:pPr>
      <w:bookmarkStart w:id="22" w:name="unique_16"/>
      <w:bookmarkStart w:id="23" w:name="_Toc51114331"/>
      <w:r>
        <w:lastRenderedPageBreak/>
        <w:t>Test Procedures</w:t>
      </w:r>
      <w:bookmarkEnd w:id="22"/>
      <w:bookmarkEnd w:id="23"/>
    </w:p>
    <w:p w:rsidR="00724D10" w:rsidRDefault="0075309D">
      <w:r>
        <w:t>This section describes test procedures for each process step that belongs to this scope item.</w:t>
      </w:r>
    </w:p>
    <w:p w:rsidR="00724D10" w:rsidRDefault="0075309D">
      <w:pPr>
        <w:pStyle w:val="Heading2"/>
      </w:pPr>
      <w:bookmarkStart w:id="24" w:name="unique_11"/>
      <w:bookmarkStart w:id="25" w:name="_Toc51114332"/>
      <w:r>
        <w:t>Actual Cost Ra</w:t>
      </w:r>
      <w:r>
        <w:t>te Calculation</w:t>
      </w:r>
      <w:bookmarkEnd w:id="24"/>
      <w:bookmarkEnd w:id="25"/>
    </w:p>
    <w:p w:rsidR="00724D10" w:rsidRDefault="0075309D">
      <w:pPr>
        <w:pStyle w:val="SAPKeyblockTitle"/>
      </w:pPr>
      <w:r>
        <w:t>Test Administration</w:t>
      </w:r>
    </w:p>
    <w:p w:rsidR="00724D10" w:rsidRDefault="0075309D">
      <w:r>
        <w:t>Customer project: Fill in the project-specific parts.</w:t>
      </w:r>
    </w:p>
    <w:p w:rsidR="00724D10" w:rsidRDefault="00724D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Test Case ID</w:t>
            </w:r>
          </w:p>
        </w:tc>
        <w:tc>
          <w:tcPr>
            <w:tcW w:w="0" w:type="auto"/>
            <w:shd w:val="clear" w:color="auto" w:fill="auto"/>
            <w:tcMar>
              <w:top w:w="29" w:type="dxa"/>
              <w:left w:w="29" w:type="dxa"/>
              <w:bottom w:w="29" w:type="dxa"/>
              <w:right w:w="29" w:type="dxa"/>
            </w:tcMar>
          </w:tcPr>
          <w:p w:rsidR="00724D10" w:rsidRDefault="0075309D">
            <w:r>
              <w:t>&lt;X.XX&gt;</w:t>
            </w:r>
          </w:p>
        </w:tc>
        <w:tc>
          <w:tcPr>
            <w:tcW w:w="0" w:type="auto"/>
            <w:shd w:val="clear" w:color="auto" w:fill="auto"/>
            <w:tcMar>
              <w:top w:w="29" w:type="dxa"/>
              <w:left w:w="29" w:type="dxa"/>
              <w:bottom w:w="29" w:type="dxa"/>
              <w:right w:w="29" w:type="dxa"/>
            </w:tcMar>
          </w:tcPr>
          <w:p w:rsidR="00724D10" w:rsidRDefault="0075309D">
            <w:r>
              <w:rPr>
                <w:rStyle w:val="SAPEmphasis"/>
              </w:rPr>
              <w:t>Tester Name</w:t>
            </w:r>
          </w:p>
        </w:tc>
        <w:tc>
          <w:tcPr>
            <w:tcW w:w="0" w:type="auto"/>
            <w:shd w:val="clear" w:color="auto" w:fill="auto"/>
            <w:tcMar>
              <w:top w:w="29" w:type="dxa"/>
              <w:left w:w="29" w:type="dxa"/>
              <w:bottom w:w="29" w:type="dxa"/>
              <w:right w:w="29" w:type="dxa"/>
            </w:tcMar>
          </w:tcPr>
          <w:p w:rsidR="00724D10" w:rsidRDefault="00724D10"/>
        </w:tc>
        <w:tc>
          <w:tcPr>
            <w:tcW w:w="0" w:type="auto"/>
            <w:shd w:val="clear" w:color="auto" w:fill="auto"/>
            <w:tcMar>
              <w:top w:w="29" w:type="dxa"/>
              <w:left w:w="29" w:type="dxa"/>
              <w:bottom w:w="29" w:type="dxa"/>
              <w:right w:w="29" w:type="dxa"/>
            </w:tcMar>
          </w:tcPr>
          <w:p w:rsidR="00724D10" w:rsidRDefault="0075309D">
            <w:r>
              <w:rPr>
                <w:rStyle w:val="SAPEmphasis"/>
              </w:rPr>
              <w:t>Testing Date</w:t>
            </w:r>
          </w:p>
        </w:tc>
        <w:tc>
          <w:tcPr>
            <w:tcW w:w="0" w:type="auto"/>
            <w:shd w:val="clear" w:color="auto" w:fill="auto"/>
            <w:tcMar>
              <w:top w:w="29" w:type="dxa"/>
              <w:left w:w="29" w:type="dxa"/>
              <w:bottom w:w="29" w:type="dxa"/>
              <w:right w:w="29" w:type="dxa"/>
            </w:tcMar>
          </w:tcPr>
          <w:p w:rsidR="00724D10" w:rsidRDefault="0075309D">
            <w:r>
              <w:rPr>
                <w:rStyle w:val="SAPUserEntry"/>
              </w:rPr>
              <w:t>Enter a test date.</w:t>
            </w:r>
          </w:p>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t>Business Role(s)</w:t>
            </w:r>
          </w:p>
        </w:tc>
        <w:tc>
          <w:tcPr>
            <w:tcW w:w="0" w:type="auto"/>
            <w:gridSpan w:val="5"/>
            <w:shd w:val="clear" w:color="auto" w:fill="auto"/>
            <w:tcMar>
              <w:top w:w="29" w:type="dxa"/>
              <w:left w:w="29" w:type="dxa"/>
              <w:bottom w:w="29" w:type="dxa"/>
              <w:right w:w="29" w:type="dxa"/>
            </w:tcMar>
          </w:tcPr>
          <w:p w:rsidR="00724D10" w:rsidRDefault="00724D10"/>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Responsibility</w:t>
            </w:r>
          </w:p>
        </w:tc>
        <w:tc>
          <w:tcPr>
            <w:tcW w:w="0" w:type="auto"/>
            <w:gridSpan w:val="3"/>
            <w:shd w:val="clear" w:color="auto" w:fill="auto"/>
            <w:tcMar>
              <w:top w:w="29" w:type="dxa"/>
              <w:left w:w="29" w:type="dxa"/>
              <w:bottom w:w="29" w:type="dxa"/>
              <w:right w:w="29" w:type="dxa"/>
            </w:tcMar>
          </w:tcPr>
          <w:p w:rsidR="00724D10" w:rsidRDefault="0075309D">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724D10" w:rsidRDefault="0075309D">
            <w:r>
              <w:rPr>
                <w:rStyle w:val="SAPEmphasis"/>
              </w:rPr>
              <w:t>Duration</w:t>
            </w:r>
          </w:p>
        </w:tc>
        <w:tc>
          <w:tcPr>
            <w:tcW w:w="0" w:type="auto"/>
            <w:shd w:val="clear" w:color="auto" w:fill="auto"/>
            <w:tcMar>
              <w:top w:w="29" w:type="dxa"/>
              <w:left w:w="29" w:type="dxa"/>
              <w:bottom w:w="29" w:type="dxa"/>
              <w:right w:w="29" w:type="dxa"/>
            </w:tcMar>
          </w:tcPr>
          <w:p w:rsidR="00724D10" w:rsidRDefault="0075309D">
            <w:r>
              <w:rPr>
                <w:rStyle w:val="SAPUserEntry"/>
              </w:rPr>
              <w:t>Enter a duration.</w:t>
            </w:r>
          </w:p>
        </w:tc>
      </w:tr>
    </w:tbl>
    <w:p w:rsidR="00724D10" w:rsidRDefault="0075309D">
      <w:pPr>
        <w:pStyle w:val="SAPKeyblockTitle"/>
      </w:pPr>
      <w:r>
        <w:t>Purpose</w:t>
      </w:r>
    </w:p>
    <w:p w:rsidR="00724D10" w:rsidRDefault="0075309D">
      <w:r>
        <w:t>In this activity, you execute actual price calculation. This means that the actual costs posted in a cost center would be divided by the actual quantity consumed in the cost center.</w:t>
      </w:r>
    </w:p>
    <w:p w:rsidR="00724D10" w:rsidRDefault="0075309D">
      <w:pPr>
        <w:pStyle w:val="SAPKeyblockTitle"/>
      </w:pPr>
      <w:r>
        <w:t>Procedure</w:t>
      </w:r>
    </w:p>
    <w:tbl>
      <w:tblPr>
        <w:tblStyle w:val="SAPStandardTable"/>
        <w:tblW w:w="0" w:type="auto"/>
        <w:tblLook w:val="0620" w:firstRow="1" w:lastRow="0" w:firstColumn="0" w:lastColumn="0" w:noHBand="1" w:noVBand="1"/>
      </w:tblPr>
      <w:tblGrid>
        <w:gridCol w:w="1131"/>
        <w:gridCol w:w="2045"/>
        <w:gridCol w:w="4806"/>
        <w:gridCol w:w="4271"/>
        <w:gridCol w:w="1918"/>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Test Step #</w:t>
            </w:r>
          </w:p>
        </w:tc>
        <w:tc>
          <w:tcPr>
            <w:tcW w:w="0" w:type="auto"/>
          </w:tcPr>
          <w:p w:rsidR="00724D10" w:rsidRDefault="0075309D">
            <w:pPr>
              <w:pStyle w:val="SAPTableHeader"/>
            </w:pPr>
            <w:r>
              <w:t>Te</w:t>
            </w:r>
            <w:r>
              <w:t>st Step Name</w:t>
            </w:r>
          </w:p>
        </w:tc>
        <w:tc>
          <w:tcPr>
            <w:tcW w:w="0" w:type="auto"/>
          </w:tcPr>
          <w:p w:rsidR="00724D10" w:rsidRDefault="0075309D">
            <w:pPr>
              <w:pStyle w:val="SAPTableHeader"/>
            </w:pPr>
            <w:r>
              <w:t>Instruction</w:t>
            </w:r>
          </w:p>
        </w:tc>
        <w:tc>
          <w:tcPr>
            <w:tcW w:w="0" w:type="auto"/>
          </w:tcPr>
          <w:p w:rsidR="00724D10" w:rsidRDefault="0075309D">
            <w:pPr>
              <w:pStyle w:val="SAPTableHeader"/>
            </w:pPr>
            <w:r>
              <w:t>Expected Result</w:t>
            </w:r>
          </w:p>
        </w:tc>
        <w:tc>
          <w:tcPr>
            <w:tcW w:w="0" w:type="auto"/>
          </w:tcPr>
          <w:p w:rsidR="00724D10" w:rsidRDefault="0075309D">
            <w:pPr>
              <w:pStyle w:val="SAPTableHeader"/>
            </w:pPr>
            <w:r>
              <w:t>Pass / Fail / Comment</w:t>
            </w:r>
          </w:p>
        </w:tc>
      </w:tr>
      <w:tr w:rsidR="00724D10" w:rsidTr="0075309D">
        <w:tc>
          <w:tcPr>
            <w:tcW w:w="0" w:type="auto"/>
          </w:tcPr>
          <w:p w:rsidR="00724D10" w:rsidRDefault="0075309D">
            <w:r>
              <w:t>1</w:t>
            </w:r>
          </w:p>
        </w:tc>
        <w:tc>
          <w:tcPr>
            <w:tcW w:w="0" w:type="auto"/>
          </w:tcPr>
          <w:p w:rsidR="00724D10" w:rsidRDefault="0075309D">
            <w:r>
              <w:rPr>
                <w:rStyle w:val="SAPEmphasis"/>
              </w:rPr>
              <w:t>Log On</w:t>
            </w:r>
          </w:p>
        </w:tc>
        <w:tc>
          <w:tcPr>
            <w:tcW w:w="0" w:type="auto"/>
          </w:tcPr>
          <w:p w:rsidR="00724D10" w:rsidRDefault="0075309D">
            <w:r>
              <w:t xml:space="preserve">Log on to the SAP Fiori </w:t>
            </w:r>
            <w:proofErr w:type="spellStart"/>
            <w:r>
              <w:t>launchpad</w:t>
            </w:r>
            <w:proofErr w:type="spellEnd"/>
            <w:r>
              <w:t xml:space="preserve"> as a Cost Accountant - Overhead.</w:t>
            </w:r>
          </w:p>
        </w:tc>
        <w:tc>
          <w:tcPr>
            <w:tcW w:w="0" w:type="auto"/>
          </w:tcPr>
          <w:p w:rsidR="00724D10" w:rsidRDefault="0075309D">
            <w:r>
              <w:t xml:space="preserve">The SAP Fiori </w:t>
            </w:r>
            <w:proofErr w:type="spellStart"/>
            <w:r>
              <w:t>launchpad</w:t>
            </w:r>
            <w:proofErr w:type="spellEnd"/>
            <w:r>
              <w:t xml:space="preserve"> displays.</w:t>
            </w:r>
          </w:p>
        </w:tc>
        <w:tc>
          <w:tcPr>
            <w:tcW w:w="0" w:type="auto"/>
          </w:tcPr>
          <w:p w:rsidR="00724D10" w:rsidRDefault="00724D10"/>
        </w:tc>
      </w:tr>
      <w:tr w:rsidR="00724D10" w:rsidTr="0075309D">
        <w:tc>
          <w:tcPr>
            <w:tcW w:w="0" w:type="auto"/>
          </w:tcPr>
          <w:p w:rsidR="00724D10" w:rsidRDefault="0075309D">
            <w:r>
              <w:lastRenderedPageBreak/>
              <w:t>2</w:t>
            </w:r>
          </w:p>
        </w:tc>
        <w:tc>
          <w:tcPr>
            <w:tcW w:w="0" w:type="auto"/>
          </w:tcPr>
          <w:p w:rsidR="00724D10" w:rsidRDefault="0075309D">
            <w:r>
              <w:rPr>
                <w:rStyle w:val="SAPEmphasis"/>
              </w:rPr>
              <w:t>Access the SAP Fiori App</w:t>
            </w:r>
          </w:p>
        </w:tc>
        <w:tc>
          <w:tcPr>
            <w:tcW w:w="0" w:type="auto"/>
          </w:tcPr>
          <w:p w:rsidR="00724D10" w:rsidRDefault="0075309D">
            <w:r>
              <w:t xml:space="preserve">Open </w:t>
            </w:r>
            <w:r>
              <w:rPr>
                <w:rStyle w:val="SAPScreenElement"/>
              </w:rPr>
              <w:t>Actual Cost Rate Calculation</w:t>
            </w:r>
            <w:r>
              <w:t xml:space="preserve"> - </w:t>
            </w:r>
            <w:r>
              <w:rPr>
                <w:rStyle w:val="SAPScreenElement"/>
              </w:rPr>
              <w:t>Cost Centers</w:t>
            </w:r>
            <w:r>
              <w:t xml:space="preserve"> </w:t>
            </w:r>
            <w:r>
              <w:rPr>
                <w:rStyle w:val="SAPMonospace"/>
              </w:rPr>
              <w:t>(KSII)</w:t>
            </w:r>
            <w:r>
              <w:t>.</w:t>
            </w:r>
          </w:p>
        </w:tc>
        <w:tc>
          <w:tcPr>
            <w:tcW w:w="0" w:type="auto"/>
          </w:tcPr>
          <w:p w:rsidR="00724D10" w:rsidRDefault="0075309D">
            <w:r>
              <w:t xml:space="preserve">The </w:t>
            </w:r>
            <w:r>
              <w:rPr>
                <w:rStyle w:val="SAPScreenElement"/>
              </w:rPr>
              <w:t>Execute Actual Price Calculation: Initial Screen</w:t>
            </w:r>
            <w:r>
              <w:t xml:space="preserve"> displays.</w:t>
            </w:r>
          </w:p>
        </w:tc>
        <w:tc>
          <w:tcPr>
            <w:tcW w:w="0" w:type="auto"/>
          </w:tcPr>
          <w:p w:rsidR="00724D10" w:rsidRDefault="00724D10"/>
        </w:tc>
      </w:tr>
      <w:tr w:rsidR="00724D10" w:rsidTr="0075309D">
        <w:tc>
          <w:tcPr>
            <w:tcW w:w="0" w:type="auto"/>
          </w:tcPr>
          <w:p w:rsidR="00724D10" w:rsidRDefault="0075309D">
            <w:r>
              <w:t>3</w:t>
            </w:r>
          </w:p>
        </w:tc>
        <w:tc>
          <w:tcPr>
            <w:tcW w:w="0" w:type="auto"/>
          </w:tcPr>
          <w:p w:rsidR="00724D10" w:rsidRDefault="0075309D">
            <w:r>
              <w:rPr>
                <w:rStyle w:val="SAPEmphasis"/>
              </w:rPr>
              <w:t>Cost Center Group</w:t>
            </w:r>
          </w:p>
        </w:tc>
        <w:tc>
          <w:tcPr>
            <w:tcW w:w="0" w:type="auto"/>
          </w:tcPr>
          <w:p w:rsidR="0075309D" w:rsidRDefault="0075309D">
            <w:r>
              <w:t xml:space="preserve">Make the following entries and choose the </w:t>
            </w:r>
            <w:r>
              <w:rPr>
                <w:rStyle w:val="SAPScreenElement"/>
              </w:rPr>
              <w:t>Execute</w:t>
            </w:r>
            <w:r>
              <w:t xml:space="preserve"> button:</w:t>
            </w:r>
          </w:p>
          <w:p w:rsidR="0075309D" w:rsidRDefault="0075309D">
            <w:r>
              <w:rPr>
                <w:rStyle w:val="SAPScreenElement"/>
              </w:rPr>
              <w:t>Cost center group</w:t>
            </w:r>
            <w:r>
              <w:t xml:space="preserve">: </w:t>
            </w:r>
            <w:r>
              <w:rPr>
                <w:rStyle w:val="SAPUserEntry"/>
              </w:rPr>
              <w:t>1010130</w:t>
            </w:r>
          </w:p>
          <w:p w:rsidR="0075309D" w:rsidRDefault="0075309D">
            <w:r>
              <w:rPr>
                <w:rStyle w:val="SAPScreenElement"/>
              </w:rPr>
              <w:t>Period</w:t>
            </w:r>
            <w:r>
              <w:t xml:space="preserve">: </w:t>
            </w:r>
            <w:r>
              <w:rPr>
                <w:rStyle w:val="SAPUserEntry"/>
              </w:rPr>
              <w:t>&lt;enter a period&gt;</w:t>
            </w:r>
          </w:p>
          <w:p w:rsidR="00724D10" w:rsidRDefault="0075309D">
            <w:r>
              <w:rPr>
                <w:rStyle w:val="SAPScreenElement"/>
              </w:rPr>
              <w:t>Fiscal Year</w:t>
            </w:r>
            <w:r>
              <w:t xml:space="preserve">: </w:t>
            </w:r>
            <w:r>
              <w:rPr>
                <w:rStyle w:val="SAPUserEntry"/>
              </w:rPr>
              <w:t>2018</w:t>
            </w:r>
          </w:p>
        </w:tc>
        <w:tc>
          <w:tcPr>
            <w:tcW w:w="0" w:type="auto"/>
          </w:tcPr>
          <w:p w:rsidR="00724D10" w:rsidRDefault="00724D10"/>
        </w:tc>
        <w:tc>
          <w:tcPr>
            <w:tcW w:w="0" w:type="auto"/>
          </w:tcPr>
          <w:p w:rsidR="00724D10" w:rsidRDefault="00724D10"/>
        </w:tc>
      </w:tr>
    </w:tbl>
    <w:p w:rsidR="00724D10" w:rsidRDefault="0075309D">
      <w:pPr>
        <w:pStyle w:val="Heading2"/>
      </w:pPr>
      <w:bookmarkStart w:id="26" w:name="unique_12"/>
      <w:bookmarkStart w:id="27" w:name="_Toc51114333"/>
      <w:r>
        <w:t>Actual Costing</w:t>
      </w:r>
      <w:bookmarkEnd w:id="26"/>
      <w:bookmarkEnd w:id="27"/>
    </w:p>
    <w:p w:rsidR="00724D10" w:rsidRDefault="0075309D">
      <w:pPr>
        <w:pStyle w:val="SAPKeyblockTitle"/>
      </w:pPr>
      <w:r>
        <w:t>Test Administration</w:t>
      </w:r>
    </w:p>
    <w:p w:rsidR="00724D10" w:rsidRDefault="0075309D">
      <w:r>
        <w:t>Customer project: Fill in the project-specific parts.</w:t>
      </w:r>
    </w:p>
    <w:p w:rsidR="00724D10" w:rsidRDefault="00724D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724D10" w:rsidRDefault="0075309D">
            <w:r>
              <w:t>&lt;X.XX&gt;</w:t>
            </w:r>
          </w:p>
        </w:tc>
        <w:tc>
          <w:tcPr>
            <w:tcW w:w="0" w:type="auto"/>
            <w:shd w:val="clear" w:color="auto" w:fill="auto"/>
            <w:tcMar>
              <w:top w:w="29" w:type="dxa"/>
              <w:left w:w="29" w:type="dxa"/>
              <w:bottom w:w="29" w:type="dxa"/>
              <w:right w:w="29" w:type="dxa"/>
            </w:tcMar>
          </w:tcPr>
          <w:p w:rsidR="00724D10" w:rsidRDefault="0075309D">
            <w:r>
              <w:rPr>
                <w:rStyle w:val="SAPEmphasis"/>
              </w:rPr>
              <w:t>Tester Name</w:t>
            </w:r>
          </w:p>
        </w:tc>
        <w:tc>
          <w:tcPr>
            <w:tcW w:w="0" w:type="auto"/>
            <w:shd w:val="clear" w:color="auto" w:fill="auto"/>
            <w:tcMar>
              <w:top w:w="29" w:type="dxa"/>
              <w:left w:w="29" w:type="dxa"/>
              <w:bottom w:w="29" w:type="dxa"/>
              <w:right w:w="29" w:type="dxa"/>
            </w:tcMar>
          </w:tcPr>
          <w:p w:rsidR="00724D10" w:rsidRDefault="00724D10"/>
        </w:tc>
        <w:tc>
          <w:tcPr>
            <w:tcW w:w="0" w:type="auto"/>
            <w:shd w:val="clear" w:color="auto" w:fill="auto"/>
            <w:tcMar>
              <w:top w:w="29" w:type="dxa"/>
              <w:left w:w="29" w:type="dxa"/>
              <w:bottom w:w="29" w:type="dxa"/>
              <w:right w:w="29" w:type="dxa"/>
            </w:tcMar>
          </w:tcPr>
          <w:p w:rsidR="00724D10" w:rsidRDefault="0075309D">
            <w:r>
              <w:rPr>
                <w:rStyle w:val="SAPEmphasis"/>
              </w:rPr>
              <w:t>Testing Date</w:t>
            </w:r>
          </w:p>
        </w:tc>
        <w:tc>
          <w:tcPr>
            <w:tcW w:w="0" w:type="auto"/>
            <w:shd w:val="clear" w:color="auto" w:fill="auto"/>
            <w:tcMar>
              <w:top w:w="29" w:type="dxa"/>
              <w:left w:w="29" w:type="dxa"/>
              <w:bottom w:w="29" w:type="dxa"/>
              <w:right w:w="29" w:type="dxa"/>
            </w:tcMar>
          </w:tcPr>
          <w:p w:rsidR="00724D10" w:rsidRDefault="0075309D">
            <w:r>
              <w:rPr>
                <w:rStyle w:val="SAPUserEntry"/>
              </w:rPr>
              <w:t>Enter a test date.</w:t>
            </w:r>
          </w:p>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t>Business Role(s)</w:t>
            </w:r>
          </w:p>
        </w:tc>
        <w:tc>
          <w:tcPr>
            <w:tcW w:w="0" w:type="auto"/>
            <w:gridSpan w:val="5"/>
            <w:shd w:val="clear" w:color="auto" w:fill="auto"/>
            <w:tcMar>
              <w:top w:w="29" w:type="dxa"/>
              <w:left w:w="29" w:type="dxa"/>
              <w:bottom w:w="29" w:type="dxa"/>
              <w:right w:w="29" w:type="dxa"/>
            </w:tcMar>
          </w:tcPr>
          <w:p w:rsidR="00724D10" w:rsidRDefault="00724D10"/>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Responsibility</w:t>
            </w:r>
          </w:p>
        </w:tc>
        <w:tc>
          <w:tcPr>
            <w:tcW w:w="0" w:type="auto"/>
            <w:gridSpan w:val="3"/>
            <w:shd w:val="clear" w:color="auto" w:fill="auto"/>
            <w:tcMar>
              <w:top w:w="29" w:type="dxa"/>
              <w:left w:w="29" w:type="dxa"/>
              <w:bottom w:w="29" w:type="dxa"/>
              <w:right w:w="29" w:type="dxa"/>
            </w:tcMar>
          </w:tcPr>
          <w:p w:rsidR="00724D10" w:rsidRDefault="007530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4D10" w:rsidRDefault="0075309D">
            <w:r>
              <w:rPr>
                <w:rStyle w:val="SAPEmphasis"/>
              </w:rPr>
              <w:t>Duration</w:t>
            </w:r>
          </w:p>
        </w:tc>
        <w:tc>
          <w:tcPr>
            <w:tcW w:w="0" w:type="auto"/>
            <w:shd w:val="clear" w:color="auto" w:fill="auto"/>
            <w:tcMar>
              <w:top w:w="29" w:type="dxa"/>
              <w:left w:w="29" w:type="dxa"/>
              <w:bottom w:w="29" w:type="dxa"/>
              <w:right w:w="29" w:type="dxa"/>
            </w:tcMar>
          </w:tcPr>
          <w:p w:rsidR="00724D10" w:rsidRDefault="0075309D">
            <w:r>
              <w:rPr>
                <w:rStyle w:val="SAPUserEntry"/>
              </w:rPr>
              <w:t>Enter a duration.</w:t>
            </w:r>
          </w:p>
        </w:tc>
      </w:tr>
    </w:tbl>
    <w:p w:rsidR="00724D10" w:rsidRDefault="0075309D">
      <w:pPr>
        <w:pStyle w:val="SAPKeyblockTitle"/>
      </w:pPr>
      <w:r>
        <w:t>Purpose</w:t>
      </w:r>
    </w:p>
    <w:p w:rsidR="0075309D" w:rsidRDefault="0075309D">
      <w:r>
        <w:t xml:space="preserve">In this activity, edits to actual costing run are </w:t>
      </w:r>
      <w:r>
        <w:t xml:space="preserve">executed, after all the period-end steps are done for scope item Period-End Closing - Plant - (BEI) to calculate period unit price, which represents average actual cost for material or </w:t>
      </w:r>
      <w:proofErr w:type="spellStart"/>
      <w:r>
        <w:t>semi finished</w:t>
      </w:r>
      <w:proofErr w:type="spellEnd"/>
      <w:r>
        <w:t xml:space="preserve"> goods. This activity involves the following steps:</w:t>
      </w:r>
    </w:p>
    <w:p w:rsidR="00724D10" w:rsidRDefault="0075309D">
      <w:pPr>
        <w:pStyle w:val="listpara1"/>
        <w:numPr>
          <w:ilvl w:val="0"/>
          <w:numId w:val="7"/>
        </w:numPr>
      </w:pPr>
      <w:r>
        <w:t>Selec</w:t>
      </w:r>
      <w:r>
        <w:t>tion</w:t>
      </w:r>
    </w:p>
    <w:p w:rsidR="00724D10" w:rsidRDefault="0075309D">
      <w:pPr>
        <w:pStyle w:val="listpara1"/>
        <w:numPr>
          <w:ilvl w:val="0"/>
          <w:numId w:val="3"/>
        </w:numPr>
      </w:pPr>
      <w:r>
        <w:t>Preparation</w:t>
      </w:r>
    </w:p>
    <w:p w:rsidR="00724D10" w:rsidRDefault="0075309D">
      <w:pPr>
        <w:pStyle w:val="listpara1"/>
        <w:numPr>
          <w:ilvl w:val="0"/>
          <w:numId w:val="3"/>
        </w:numPr>
      </w:pPr>
      <w:r>
        <w:t>Settlement</w:t>
      </w:r>
    </w:p>
    <w:p w:rsidR="00724D10" w:rsidRDefault="0075309D">
      <w:pPr>
        <w:pStyle w:val="listpara1"/>
        <w:numPr>
          <w:ilvl w:val="0"/>
          <w:numId w:val="3"/>
        </w:numPr>
      </w:pPr>
      <w:proofErr w:type="spellStart"/>
      <w:r>
        <w:t>Post Closing</w:t>
      </w:r>
      <w:proofErr w:type="spellEnd"/>
    </w:p>
    <w:p w:rsidR="0075309D" w:rsidRDefault="0075309D">
      <w:pPr>
        <w:pStyle w:val="listpara1"/>
        <w:numPr>
          <w:ilvl w:val="0"/>
          <w:numId w:val="3"/>
        </w:numPr>
      </w:pPr>
      <w:r>
        <w:lastRenderedPageBreak/>
        <w:t>Mark Prices</w:t>
      </w:r>
    </w:p>
    <w:p w:rsidR="00724D10" w:rsidRDefault="0075309D">
      <w:r>
        <w:rPr>
          <w:rStyle w:val="SAPEmphasis"/>
        </w:rPr>
        <w:t xml:space="preserve">Note </w:t>
      </w:r>
      <w:r>
        <w:t xml:space="preserve">Before starting month-end step for actual costing, make sure you open a subsequent period. For example, if you want to close period 5, you must open period 6 first via the </w:t>
      </w:r>
      <w:r>
        <w:rPr>
          <w:rStyle w:val="SAPScreenElement"/>
        </w:rPr>
        <w:t>Close Period for Material</w:t>
      </w:r>
      <w:r>
        <w:rPr>
          <w:rStyle w:val="SAPScreenElement"/>
        </w:rPr>
        <w:t xml:space="preserve"> Master Records</w:t>
      </w:r>
      <w:r>
        <w:t xml:space="preserve"> app using role </w:t>
      </w:r>
      <w:r>
        <w:rPr>
          <w:rStyle w:val="SAPScreenElement"/>
        </w:rPr>
        <w:t>Product Master Data Specialist</w:t>
      </w:r>
      <w:r>
        <w:t xml:space="preserve"> and follow the steps in scope item Create New Open MM Posting Period (BNZ).</w:t>
      </w:r>
    </w:p>
    <w:p w:rsidR="00724D10" w:rsidRDefault="0075309D">
      <w:pPr>
        <w:pStyle w:val="SAPKeyblockTitle"/>
      </w:pPr>
      <w:r>
        <w:t>Procedure</w:t>
      </w:r>
    </w:p>
    <w:tbl>
      <w:tblPr>
        <w:tblStyle w:val="SAPStandardTable"/>
        <w:tblW w:w="0" w:type="auto"/>
        <w:tblLook w:val="0620" w:firstRow="1" w:lastRow="0" w:firstColumn="0" w:lastColumn="0" w:noHBand="1" w:noVBand="1"/>
      </w:tblPr>
      <w:tblGrid>
        <w:gridCol w:w="726"/>
        <w:gridCol w:w="1110"/>
        <w:gridCol w:w="5708"/>
        <w:gridCol w:w="5708"/>
        <w:gridCol w:w="919"/>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Test Step #</w:t>
            </w:r>
          </w:p>
        </w:tc>
        <w:tc>
          <w:tcPr>
            <w:tcW w:w="0" w:type="auto"/>
          </w:tcPr>
          <w:p w:rsidR="00724D10" w:rsidRDefault="0075309D">
            <w:pPr>
              <w:pStyle w:val="SAPTableHeader"/>
            </w:pPr>
            <w:r>
              <w:t>Test Step Name</w:t>
            </w:r>
          </w:p>
        </w:tc>
        <w:tc>
          <w:tcPr>
            <w:tcW w:w="0" w:type="auto"/>
          </w:tcPr>
          <w:p w:rsidR="00724D10" w:rsidRDefault="0075309D">
            <w:pPr>
              <w:pStyle w:val="SAPTableHeader"/>
            </w:pPr>
            <w:r>
              <w:t>Instruction</w:t>
            </w:r>
          </w:p>
        </w:tc>
        <w:tc>
          <w:tcPr>
            <w:tcW w:w="0" w:type="auto"/>
          </w:tcPr>
          <w:p w:rsidR="00724D10" w:rsidRDefault="0075309D">
            <w:pPr>
              <w:pStyle w:val="SAPTableHeader"/>
            </w:pPr>
            <w:r>
              <w:t>Expected Result</w:t>
            </w:r>
          </w:p>
        </w:tc>
        <w:tc>
          <w:tcPr>
            <w:tcW w:w="0" w:type="auto"/>
          </w:tcPr>
          <w:p w:rsidR="00724D10" w:rsidRDefault="0075309D">
            <w:pPr>
              <w:pStyle w:val="SAPTableHeader"/>
            </w:pPr>
            <w:r>
              <w:t>Pass / Fail / Comment</w:t>
            </w:r>
          </w:p>
        </w:tc>
      </w:tr>
      <w:tr w:rsidR="00724D10" w:rsidTr="0075309D">
        <w:tc>
          <w:tcPr>
            <w:tcW w:w="0" w:type="auto"/>
          </w:tcPr>
          <w:p w:rsidR="00724D10" w:rsidRDefault="0075309D">
            <w:r>
              <w:t>1</w:t>
            </w:r>
          </w:p>
        </w:tc>
        <w:tc>
          <w:tcPr>
            <w:tcW w:w="0" w:type="auto"/>
          </w:tcPr>
          <w:p w:rsidR="00724D10" w:rsidRDefault="0075309D">
            <w:r>
              <w:rPr>
                <w:rStyle w:val="SAPEmphasis"/>
              </w:rPr>
              <w:t>Log on</w:t>
            </w:r>
          </w:p>
        </w:tc>
        <w:tc>
          <w:tcPr>
            <w:tcW w:w="0" w:type="auto"/>
          </w:tcPr>
          <w:p w:rsidR="00724D10" w:rsidRDefault="0075309D">
            <w:r>
              <w:t xml:space="preserve">Log onto the SAP Fiori </w:t>
            </w:r>
            <w:proofErr w:type="spellStart"/>
            <w:r>
              <w:t>launchpad</w:t>
            </w:r>
            <w:proofErr w:type="spellEnd"/>
            <w:r>
              <w:t xml:space="preserve"> as an Inventory Accountant.</w:t>
            </w:r>
          </w:p>
        </w:tc>
        <w:tc>
          <w:tcPr>
            <w:tcW w:w="0" w:type="auto"/>
          </w:tcPr>
          <w:p w:rsidR="00724D10" w:rsidRDefault="0075309D">
            <w:r>
              <w:t xml:space="preserve">The SAP Fiori </w:t>
            </w:r>
            <w:proofErr w:type="spellStart"/>
            <w:r>
              <w:t>launchpad</w:t>
            </w:r>
            <w:proofErr w:type="spellEnd"/>
            <w:r>
              <w:t xml:space="preserve"> displays.</w:t>
            </w:r>
          </w:p>
        </w:tc>
        <w:tc>
          <w:tcPr>
            <w:tcW w:w="0" w:type="auto"/>
          </w:tcPr>
          <w:p w:rsidR="00724D10" w:rsidRDefault="00724D10"/>
        </w:tc>
      </w:tr>
      <w:tr w:rsidR="00724D10" w:rsidTr="0075309D">
        <w:tc>
          <w:tcPr>
            <w:tcW w:w="0" w:type="auto"/>
          </w:tcPr>
          <w:p w:rsidR="00724D10" w:rsidRDefault="0075309D">
            <w:r>
              <w:t>2</w:t>
            </w:r>
          </w:p>
        </w:tc>
        <w:tc>
          <w:tcPr>
            <w:tcW w:w="0" w:type="auto"/>
          </w:tcPr>
          <w:p w:rsidR="00724D10" w:rsidRDefault="0075309D">
            <w:r>
              <w:rPr>
                <w:rStyle w:val="SAPEmphasis"/>
              </w:rPr>
              <w:t>Access the SAP Fiori App</w:t>
            </w:r>
          </w:p>
        </w:tc>
        <w:tc>
          <w:tcPr>
            <w:tcW w:w="0" w:type="auto"/>
          </w:tcPr>
          <w:p w:rsidR="00724D10" w:rsidRDefault="0075309D">
            <w:r>
              <w:t xml:space="preserve">Open </w:t>
            </w:r>
            <w:r>
              <w:rPr>
                <w:rStyle w:val="SAPScreenElement"/>
              </w:rPr>
              <w:t>Edit Actual Costing Runs</w:t>
            </w:r>
            <w:r>
              <w:t xml:space="preserve"> </w:t>
            </w:r>
            <w:r>
              <w:rPr>
                <w:rStyle w:val="SAPMonospace"/>
              </w:rPr>
              <w:t>(CKMLCP)</w:t>
            </w:r>
            <w:r>
              <w:t>.</w:t>
            </w:r>
          </w:p>
        </w:tc>
        <w:tc>
          <w:tcPr>
            <w:tcW w:w="0" w:type="auto"/>
          </w:tcPr>
          <w:p w:rsidR="00724D10" w:rsidRDefault="0075309D">
            <w:r>
              <w:t xml:space="preserve">The </w:t>
            </w:r>
            <w:r>
              <w:rPr>
                <w:rStyle w:val="SAPScreenElement"/>
              </w:rPr>
              <w:t>Costing Cockpit: Actual Costing - Change/Execute</w:t>
            </w:r>
            <w:r>
              <w:t xml:space="preserve"> screen displays.</w:t>
            </w:r>
          </w:p>
        </w:tc>
        <w:tc>
          <w:tcPr>
            <w:tcW w:w="0" w:type="auto"/>
          </w:tcPr>
          <w:p w:rsidR="00724D10" w:rsidRDefault="00724D10"/>
        </w:tc>
      </w:tr>
      <w:tr w:rsidR="00724D10" w:rsidTr="0075309D">
        <w:tc>
          <w:tcPr>
            <w:tcW w:w="0" w:type="auto"/>
          </w:tcPr>
          <w:p w:rsidR="00724D10" w:rsidRDefault="0075309D">
            <w:r>
              <w:t>3</w:t>
            </w:r>
          </w:p>
        </w:tc>
        <w:tc>
          <w:tcPr>
            <w:tcW w:w="0" w:type="auto"/>
          </w:tcPr>
          <w:p w:rsidR="00724D10" w:rsidRDefault="0075309D">
            <w:r>
              <w:rPr>
                <w:rStyle w:val="SAPEmphasis"/>
              </w:rPr>
              <w:t>Create Costing</w:t>
            </w:r>
            <w:r>
              <w:rPr>
                <w:rStyle w:val="SAPEmphasis"/>
              </w:rPr>
              <w:t xml:space="preserve"> Run</w:t>
            </w:r>
          </w:p>
        </w:tc>
        <w:tc>
          <w:tcPr>
            <w:tcW w:w="0" w:type="auto"/>
          </w:tcPr>
          <w:p w:rsidR="0075309D" w:rsidRDefault="0075309D">
            <w:r>
              <w:t xml:space="preserve">Make the following entries and choose the </w:t>
            </w:r>
            <w:r>
              <w:rPr>
                <w:rStyle w:val="SAPScreenElement"/>
              </w:rPr>
              <w:t>Create Costing Run</w:t>
            </w:r>
            <w:r>
              <w:t xml:space="preserve"> button:</w:t>
            </w:r>
          </w:p>
          <w:p w:rsidR="0075309D" w:rsidRDefault="0075309D">
            <w:r>
              <w:rPr>
                <w:rStyle w:val="SAPScreenElement"/>
              </w:rPr>
              <w:t>Costing run:</w:t>
            </w:r>
            <w:r>
              <w:t xml:space="preserve"> </w:t>
            </w:r>
            <w:r>
              <w:rPr>
                <w:rStyle w:val="SAPUserEntry"/>
              </w:rPr>
              <w:t>14100518</w:t>
            </w:r>
          </w:p>
          <w:p w:rsidR="00724D10" w:rsidRDefault="0075309D">
            <w:r>
              <w:rPr>
                <w:rStyle w:val="SAPScreenElement"/>
              </w:rPr>
              <w:t>Period</w:t>
            </w:r>
            <w:r>
              <w:t xml:space="preserve">: </w:t>
            </w:r>
            <w:r>
              <w:rPr>
                <w:rStyle w:val="SAPUserEntry"/>
              </w:rPr>
              <w:t>05 2018</w:t>
            </w:r>
          </w:p>
        </w:tc>
        <w:tc>
          <w:tcPr>
            <w:tcW w:w="0" w:type="auto"/>
          </w:tcPr>
          <w:p w:rsidR="00724D10" w:rsidRDefault="0075309D">
            <w:r>
              <w:t xml:space="preserve">The </w:t>
            </w:r>
            <w:r>
              <w:rPr>
                <w:rStyle w:val="SAPScreenElement"/>
              </w:rPr>
              <w:t>Create ML Costing Run/Run Reference</w:t>
            </w:r>
            <w:r>
              <w:t xml:space="preserve"> dialog box displays.</w:t>
            </w:r>
          </w:p>
        </w:tc>
        <w:tc>
          <w:tcPr>
            <w:tcW w:w="0" w:type="auto"/>
          </w:tcPr>
          <w:p w:rsidR="00724D10" w:rsidRDefault="00724D10"/>
        </w:tc>
      </w:tr>
      <w:tr w:rsidR="00724D10" w:rsidTr="0075309D">
        <w:tc>
          <w:tcPr>
            <w:tcW w:w="0" w:type="auto"/>
          </w:tcPr>
          <w:p w:rsidR="00724D10" w:rsidRDefault="0075309D">
            <w:r>
              <w:t>4</w:t>
            </w:r>
          </w:p>
        </w:tc>
        <w:tc>
          <w:tcPr>
            <w:tcW w:w="0" w:type="auto"/>
          </w:tcPr>
          <w:p w:rsidR="00724D10" w:rsidRDefault="0075309D">
            <w:r>
              <w:rPr>
                <w:rStyle w:val="SAPEmphasis"/>
              </w:rPr>
              <w:t>Continue</w:t>
            </w:r>
          </w:p>
        </w:tc>
        <w:tc>
          <w:tcPr>
            <w:tcW w:w="0" w:type="auto"/>
          </w:tcPr>
          <w:p w:rsidR="00724D10" w:rsidRDefault="0075309D">
            <w:r>
              <w:t xml:space="preserve">Choose the </w:t>
            </w:r>
            <w:r>
              <w:rPr>
                <w:rStyle w:val="SAPScreenElement"/>
              </w:rPr>
              <w:t>Continue</w:t>
            </w:r>
            <w:r>
              <w:t xml:space="preserve"> button.</w:t>
            </w:r>
          </w:p>
        </w:tc>
        <w:tc>
          <w:tcPr>
            <w:tcW w:w="0" w:type="auto"/>
          </w:tcPr>
          <w:p w:rsidR="00724D10" w:rsidRDefault="0075309D">
            <w:r>
              <w:t xml:space="preserve">The </w:t>
            </w:r>
            <w:r>
              <w:rPr>
                <w:rStyle w:val="SAPScreenElement"/>
              </w:rPr>
              <w:t>Costing Cockpit: Actual Costing - Change/Execute</w:t>
            </w:r>
            <w:r>
              <w:t xml:space="preserve"> screen displays.</w:t>
            </w:r>
          </w:p>
        </w:tc>
        <w:tc>
          <w:tcPr>
            <w:tcW w:w="0" w:type="auto"/>
          </w:tcPr>
          <w:p w:rsidR="00000000" w:rsidRDefault="0075309D"/>
        </w:tc>
      </w:tr>
      <w:tr w:rsidR="00724D10" w:rsidTr="0075309D">
        <w:tc>
          <w:tcPr>
            <w:tcW w:w="0" w:type="auto"/>
          </w:tcPr>
          <w:p w:rsidR="00724D10" w:rsidRDefault="0075309D">
            <w:r>
              <w:t>5</w:t>
            </w:r>
          </w:p>
        </w:tc>
        <w:tc>
          <w:tcPr>
            <w:tcW w:w="0" w:type="auto"/>
          </w:tcPr>
          <w:p w:rsidR="00724D10" w:rsidRDefault="0075309D">
            <w:r>
              <w:rPr>
                <w:rStyle w:val="SAPEmphasis"/>
              </w:rPr>
              <w:t>Plant Assignment tab</w:t>
            </w:r>
          </w:p>
        </w:tc>
        <w:tc>
          <w:tcPr>
            <w:tcW w:w="0" w:type="auto"/>
          </w:tcPr>
          <w:p w:rsidR="00724D10" w:rsidRDefault="0075309D">
            <w:r>
              <w:t xml:space="preserve">Choose the </w:t>
            </w:r>
            <w:r>
              <w:rPr>
                <w:rStyle w:val="SAPScreenElement"/>
              </w:rPr>
              <w:t>Plant Assignment</w:t>
            </w:r>
            <w:r>
              <w:t xml:space="preserve"> tab. Choose the &gt; button to move plant from the </w:t>
            </w:r>
            <w:r>
              <w:rPr>
                <w:rStyle w:val="SAPScreenElement"/>
              </w:rPr>
              <w:t>Assigned Plants</w:t>
            </w:r>
            <w:r>
              <w:t xml:space="preserve"> section to the </w:t>
            </w:r>
            <w:r>
              <w:rPr>
                <w:rStyle w:val="SAPScreenElement"/>
              </w:rPr>
              <w:t>Available Plants</w:t>
            </w:r>
            <w:r>
              <w:t xml:space="preserve"> sectio</w:t>
            </w:r>
            <w:r>
              <w:t xml:space="preserve">n and choose </w:t>
            </w:r>
            <w:r>
              <w:rPr>
                <w:rStyle w:val="SAPScreenElement"/>
              </w:rPr>
              <w:t>Save</w:t>
            </w:r>
            <w:r>
              <w:t>.</w:t>
            </w:r>
          </w:p>
        </w:tc>
        <w:tc>
          <w:tcPr>
            <w:tcW w:w="0" w:type="auto"/>
          </w:tcPr>
          <w:p w:rsidR="00724D10" w:rsidRDefault="0075309D">
            <w:r>
              <w:t>We recommend that you perform actual costing for all plants under one company code. Cross-company costing run is not supported by cloud yet.</w:t>
            </w:r>
          </w:p>
        </w:tc>
        <w:tc>
          <w:tcPr>
            <w:tcW w:w="0" w:type="auto"/>
          </w:tcPr>
          <w:p w:rsidR="00724D10" w:rsidRDefault="00724D10"/>
        </w:tc>
      </w:tr>
      <w:tr w:rsidR="00724D10" w:rsidTr="0075309D">
        <w:tc>
          <w:tcPr>
            <w:tcW w:w="0" w:type="auto"/>
          </w:tcPr>
          <w:p w:rsidR="00724D10" w:rsidRDefault="0075309D">
            <w:r>
              <w:t>6</w:t>
            </w:r>
          </w:p>
        </w:tc>
        <w:tc>
          <w:tcPr>
            <w:tcW w:w="0" w:type="auto"/>
          </w:tcPr>
          <w:p w:rsidR="00724D10" w:rsidRDefault="0075309D">
            <w:r>
              <w:rPr>
                <w:rStyle w:val="SAPEmphasis"/>
              </w:rPr>
              <w:t>Processing section</w:t>
            </w:r>
          </w:p>
        </w:tc>
        <w:tc>
          <w:tcPr>
            <w:tcW w:w="0" w:type="auto"/>
          </w:tcPr>
          <w:p w:rsidR="00724D10" w:rsidRDefault="0075309D">
            <w:r>
              <w:t xml:space="preserve">Expand the </w:t>
            </w:r>
            <w:r>
              <w:rPr>
                <w:rStyle w:val="SAPScreenElement"/>
              </w:rPr>
              <w:t>Processing</w:t>
            </w:r>
            <w:r>
              <w:t xml:space="preserve"> section.</w:t>
            </w:r>
          </w:p>
        </w:tc>
        <w:tc>
          <w:tcPr>
            <w:tcW w:w="0" w:type="auto"/>
          </w:tcPr>
          <w:p w:rsidR="00000000" w:rsidRDefault="0075309D"/>
        </w:tc>
        <w:tc>
          <w:tcPr>
            <w:tcW w:w="0" w:type="auto"/>
          </w:tcPr>
          <w:p w:rsidR="00000000" w:rsidRDefault="0075309D"/>
        </w:tc>
      </w:tr>
      <w:tr w:rsidR="00724D10" w:rsidTr="0075309D">
        <w:tc>
          <w:tcPr>
            <w:tcW w:w="0" w:type="auto"/>
          </w:tcPr>
          <w:p w:rsidR="00724D10" w:rsidRDefault="0075309D">
            <w:r>
              <w:t>7</w:t>
            </w:r>
          </w:p>
        </w:tc>
        <w:tc>
          <w:tcPr>
            <w:tcW w:w="0" w:type="auto"/>
          </w:tcPr>
          <w:p w:rsidR="00724D10" w:rsidRDefault="0075309D">
            <w:r>
              <w:rPr>
                <w:rStyle w:val="SAPEmphasis"/>
              </w:rPr>
              <w:t>Selection row</w:t>
            </w:r>
          </w:p>
        </w:tc>
        <w:tc>
          <w:tcPr>
            <w:tcW w:w="0" w:type="auto"/>
          </w:tcPr>
          <w:p w:rsidR="00724D10" w:rsidRDefault="0075309D">
            <w:r>
              <w:t xml:space="preserve">On the </w:t>
            </w:r>
            <w:r>
              <w:rPr>
                <w:rStyle w:val="SAPScreenElement"/>
              </w:rPr>
              <w:t>Selection</w:t>
            </w:r>
            <w:r>
              <w:t xml:space="preserve"> row, choose the </w:t>
            </w:r>
            <w:r>
              <w:rPr>
                <w:rStyle w:val="SAPScreenElement"/>
              </w:rPr>
              <w:t>Change Parameters</w:t>
            </w:r>
            <w:r>
              <w:t xml:space="preserve"> button. On the </w:t>
            </w:r>
            <w:r>
              <w:rPr>
                <w:rStyle w:val="SAPScreenElement"/>
              </w:rPr>
              <w:t>Costing Cockpit: Actual Costing - Change/Execute</w:t>
            </w:r>
            <w:r>
              <w:t xml:space="preserve"> screen, deselect </w:t>
            </w:r>
            <w:r>
              <w:rPr>
                <w:rStyle w:val="SAPScreenElement"/>
              </w:rPr>
              <w:t>Background Processing</w:t>
            </w:r>
            <w:r>
              <w:t xml:space="preserve"> and then choose </w:t>
            </w:r>
            <w:r>
              <w:rPr>
                <w:rStyle w:val="SAPScreenElement"/>
              </w:rPr>
              <w:t>Save</w:t>
            </w:r>
            <w:r>
              <w:t>.</w:t>
            </w:r>
          </w:p>
          <w:p w:rsidR="00724D10" w:rsidRDefault="0075309D">
            <w:r>
              <w:t xml:space="preserve">Choose </w:t>
            </w:r>
            <w:r>
              <w:rPr>
                <w:rStyle w:val="SAPScreenElement"/>
              </w:rPr>
              <w:t>Back</w:t>
            </w:r>
            <w:r>
              <w:t>.</w:t>
            </w:r>
          </w:p>
          <w:p w:rsidR="00724D10" w:rsidRDefault="0075309D">
            <w:r>
              <w:t xml:space="preserve">Choose </w:t>
            </w:r>
            <w:r>
              <w:rPr>
                <w:rStyle w:val="SAPScreenElement"/>
              </w:rPr>
              <w:t>Execute</w:t>
            </w:r>
            <w:r>
              <w:t xml:space="preserve">, which displays in the </w:t>
            </w:r>
            <w:r>
              <w:rPr>
                <w:rStyle w:val="SAPScreenElement"/>
              </w:rPr>
              <w:t>Execute</w:t>
            </w:r>
            <w:r>
              <w:t xml:space="preserve"> column.</w:t>
            </w:r>
          </w:p>
        </w:tc>
        <w:tc>
          <w:tcPr>
            <w:tcW w:w="0" w:type="auto"/>
          </w:tcPr>
          <w:p w:rsidR="00724D10" w:rsidRDefault="0075309D">
            <w:r>
              <w:t>Costing Run is executed.</w:t>
            </w:r>
          </w:p>
        </w:tc>
        <w:tc>
          <w:tcPr>
            <w:tcW w:w="0" w:type="auto"/>
          </w:tcPr>
          <w:p w:rsidR="00000000" w:rsidRDefault="0075309D"/>
        </w:tc>
      </w:tr>
      <w:tr w:rsidR="00724D10" w:rsidTr="0075309D">
        <w:tc>
          <w:tcPr>
            <w:tcW w:w="0" w:type="auto"/>
          </w:tcPr>
          <w:p w:rsidR="00724D10" w:rsidRDefault="0075309D">
            <w:r>
              <w:lastRenderedPageBreak/>
              <w:t>8</w:t>
            </w:r>
          </w:p>
        </w:tc>
        <w:tc>
          <w:tcPr>
            <w:tcW w:w="0" w:type="auto"/>
          </w:tcPr>
          <w:p w:rsidR="00724D10" w:rsidRDefault="0075309D">
            <w:r>
              <w:rPr>
                <w:rStyle w:val="SAPEmphasis"/>
              </w:rPr>
              <w:t>Preparation row</w:t>
            </w:r>
          </w:p>
        </w:tc>
        <w:tc>
          <w:tcPr>
            <w:tcW w:w="0" w:type="auto"/>
          </w:tcPr>
          <w:p w:rsidR="0075309D" w:rsidRDefault="0075309D">
            <w:r>
              <w:t xml:space="preserve">On the </w:t>
            </w:r>
            <w:r>
              <w:rPr>
                <w:rStyle w:val="SAPScreenElement"/>
              </w:rPr>
              <w:t>Preparation</w:t>
            </w:r>
            <w:r>
              <w:t xml:space="preserve"> row, choose the </w:t>
            </w:r>
            <w:r>
              <w:rPr>
                <w:rStyle w:val="SAPScreenElement"/>
              </w:rPr>
              <w:t xml:space="preserve">Lock </w:t>
            </w:r>
            <w:r>
              <w:t xml:space="preserve">button to unlock. Choose the </w:t>
            </w:r>
            <w:r>
              <w:rPr>
                <w:rStyle w:val="SAPScreenElement"/>
              </w:rPr>
              <w:t>Change Parameters</w:t>
            </w:r>
            <w:r>
              <w:t xml:space="preserve"> button. On the </w:t>
            </w:r>
            <w:r>
              <w:rPr>
                <w:rStyle w:val="SAPScreenElement"/>
              </w:rPr>
              <w:t>Costing Cockpit: Actual Costing - Change/Execute</w:t>
            </w:r>
            <w:r>
              <w:t xml:space="preserve"> screen, deselect </w:t>
            </w:r>
            <w:r>
              <w:rPr>
                <w:rStyle w:val="SAPScreenElement"/>
              </w:rPr>
              <w:t>B</w:t>
            </w:r>
            <w:r>
              <w:rPr>
                <w:rStyle w:val="SAPScreenElement"/>
              </w:rPr>
              <w:t>ackground Processing</w:t>
            </w:r>
            <w:r>
              <w:t>.</w:t>
            </w:r>
          </w:p>
          <w:p w:rsidR="0075309D" w:rsidRDefault="0075309D">
            <w:r>
              <w:t xml:space="preserve">Choose </w:t>
            </w:r>
            <w:r>
              <w:rPr>
                <w:rStyle w:val="SAPScreenElement"/>
              </w:rPr>
              <w:t>Save</w:t>
            </w:r>
            <w:r>
              <w:t>.</w:t>
            </w:r>
          </w:p>
          <w:p w:rsidR="00724D10" w:rsidRDefault="0075309D">
            <w:r>
              <w:t xml:space="preserve">Choose </w:t>
            </w:r>
            <w:r>
              <w:rPr>
                <w:rStyle w:val="SAPScreenElement"/>
              </w:rPr>
              <w:t>Back</w:t>
            </w:r>
            <w:r>
              <w:t xml:space="preserve">, and choose </w:t>
            </w:r>
            <w:r>
              <w:rPr>
                <w:rStyle w:val="SAPScreenElement"/>
              </w:rPr>
              <w:t>Execute</w:t>
            </w:r>
            <w:r>
              <w:t>.</w:t>
            </w:r>
          </w:p>
        </w:tc>
        <w:tc>
          <w:tcPr>
            <w:tcW w:w="0" w:type="auto"/>
          </w:tcPr>
          <w:p w:rsidR="0075309D" w:rsidRDefault="0075309D">
            <w:r>
              <w:t>Costing Run is executed.</w:t>
            </w:r>
          </w:p>
          <w:p w:rsidR="00724D10" w:rsidRDefault="0075309D">
            <w:r>
              <w:rPr>
                <w:rStyle w:val="SAPEmphasis"/>
              </w:rPr>
              <w:t xml:space="preserve">Note </w:t>
            </w:r>
            <w:r>
              <w:t xml:space="preserve">If you activate Actual Costing after you have posted material in previous period, you will run into an error. You can then select </w:t>
            </w:r>
            <w:r>
              <w:rPr>
                <w:rStyle w:val="SAPScreenElement"/>
              </w:rPr>
              <w:t xml:space="preserve">Allow Open Status for </w:t>
            </w:r>
            <w:r>
              <w:rPr>
                <w:rStyle w:val="SAPScreenElement"/>
              </w:rPr>
              <w:t>Previous Period &gt; Exceptional Processing &gt; F1</w:t>
            </w:r>
            <w:r>
              <w:t>. This will set the initial inventory at standard price and perform the calculation for previous period as well. This selection is also relevant when the previous period is not closed properly and needs recalcul</w:t>
            </w:r>
            <w:r>
              <w:t>ation.</w:t>
            </w:r>
          </w:p>
        </w:tc>
        <w:tc>
          <w:tcPr>
            <w:tcW w:w="0" w:type="auto"/>
          </w:tcPr>
          <w:p w:rsidR="00000000" w:rsidRDefault="0075309D"/>
        </w:tc>
      </w:tr>
      <w:tr w:rsidR="00724D10" w:rsidTr="0075309D">
        <w:tc>
          <w:tcPr>
            <w:tcW w:w="0" w:type="auto"/>
          </w:tcPr>
          <w:p w:rsidR="00724D10" w:rsidRDefault="0075309D">
            <w:r>
              <w:t>9</w:t>
            </w:r>
          </w:p>
        </w:tc>
        <w:tc>
          <w:tcPr>
            <w:tcW w:w="0" w:type="auto"/>
          </w:tcPr>
          <w:p w:rsidR="00724D10" w:rsidRDefault="0075309D">
            <w:r>
              <w:rPr>
                <w:rStyle w:val="SAPEmphasis"/>
              </w:rPr>
              <w:t>Settlement row</w:t>
            </w:r>
          </w:p>
        </w:tc>
        <w:tc>
          <w:tcPr>
            <w:tcW w:w="0" w:type="auto"/>
          </w:tcPr>
          <w:p w:rsidR="0075309D" w:rsidRDefault="0075309D">
            <w:r>
              <w:t xml:space="preserve">On the </w:t>
            </w:r>
            <w:r>
              <w:rPr>
                <w:rStyle w:val="SAPScreenElement"/>
              </w:rPr>
              <w:t>Settlement row</w:t>
            </w:r>
            <w:r>
              <w:t xml:space="preserve">, choose the </w:t>
            </w:r>
            <w:r>
              <w:rPr>
                <w:rStyle w:val="SAPScreenElement"/>
              </w:rPr>
              <w:t xml:space="preserve">Lock </w:t>
            </w:r>
            <w:r>
              <w:t xml:space="preserve">button to unlock. Choose the </w:t>
            </w:r>
            <w:r>
              <w:rPr>
                <w:rStyle w:val="SAPScreenElement"/>
              </w:rPr>
              <w:t>Change Parameters</w:t>
            </w:r>
            <w:r>
              <w:t xml:space="preserve"> button. On the </w:t>
            </w:r>
            <w:r>
              <w:rPr>
                <w:rStyle w:val="SAPScreenElement"/>
              </w:rPr>
              <w:t>Costing Cockpit: Actual Costing - Change/Execute</w:t>
            </w:r>
            <w:r>
              <w:t xml:space="preserve"> screen, deselect </w:t>
            </w:r>
            <w:r>
              <w:rPr>
                <w:rStyle w:val="SAPScreenElement"/>
              </w:rPr>
              <w:t>Background Processing</w:t>
            </w:r>
            <w:r>
              <w:t>. Keep the other sections as is.</w:t>
            </w:r>
          </w:p>
          <w:p w:rsidR="0075309D" w:rsidRDefault="0075309D">
            <w:r>
              <w:t>Choose</w:t>
            </w:r>
            <w:r>
              <w:t xml:space="preserve"> </w:t>
            </w:r>
            <w:r>
              <w:rPr>
                <w:rStyle w:val="SAPScreenElement"/>
              </w:rPr>
              <w:t>Save</w:t>
            </w:r>
            <w:r>
              <w:t>.</w:t>
            </w:r>
          </w:p>
          <w:p w:rsidR="00724D10" w:rsidRDefault="0075309D">
            <w:r>
              <w:t xml:space="preserve">Choose </w:t>
            </w:r>
            <w:r>
              <w:rPr>
                <w:rStyle w:val="SAPScreenElement"/>
              </w:rPr>
              <w:t>Back</w:t>
            </w:r>
            <w:r>
              <w:t xml:space="preserve">, and choose </w:t>
            </w:r>
            <w:r>
              <w:rPr>
                <w:rStyle w:val="SAPScreenElement"/>
              </w:rPr>
              <w:t>Execute</w:t>
            </w:r>
            <w:r>
              <w:t>.</w:t>
            </w:r>
          </w:p>
        </w:tc>
        <w:tc>
          <w:tcPr>
            <w:tcW w:w="0" w:type="auto"/>
          </w:tcPr>
          <w:p w:rsidR="00724D10" w:rsidRDefault="0075309D">
            <w:r>
              <w:t>This step covers single-level and multi-level price determination, work in progress (WIP), cost of goods sold (COGS) revaluation, and reports them as separate documents.</w:t>
            </w:r>
          </w:p>
        </w:tc>
        <w:tc>
          <w:tcPr>
            <w:tcW w:w="0" w:type="auto"/>
          </w:tcPr>
          <w:p w:rsidR="00724D10" w:rsidRDefault="00724D10"/>
        </w:tc>
      </w:tr>
      <w:tr w:rsidR="00724D10" w:rsidTr="0075309D">
        <w:tc>
          <w:tcPr>
            <w:tcW w:w="0" w:type="auto"/>
          </w:tcPr>
          <w:p w:rsidR="00724D10" w:rsidRDefault="0075309D">
            <w:r>
              <w:t>10</w:t>
            </w:r>
          </w:p>
        </w:tc>
        <w:tc>
          <w:tcPr>
            <w:tcW w:w="0" w:type="auto"/>
          </w:tcPr>
          <w:p w:rsidR="00724D10" w:rsidRDefault="0075309D">
            <w:proofErr w:type="spellStart"/>
            <w:r>
              <w:rPr>
                <w:rStyle w:val="SAPEmphasis"/>
              </w:rPr>
              <w:t>Post Closing</w:t>
            </w:r>
            <w:proofErr w:type="spellEnd"/>
            <w:r>
              <w:rPr>
                <w:rStyle w:val="SAPEmphasis"/>
              </w:rPr>
              <w:t xml:space="preserve"> row</w:t>
            </w:r>
          </w:p>
        </w:tc>
        <w:tc>
          <w:tcPr>
            <w:tcW w:w="0" w:type="auto"/>
          </w:tcPr>
          <w:p w:rsidR="00724D10" w:rsidRDefault="0075309D">
            <w:r>
              <w:t xml:space="preserve">On the </w:t>
            </w:r>
            <w:r>
              <w:rPr>
                <w:rStyle w:val="SAPScreenElement"/>
              </w:rPr>
              <w:t xml:space="preserve">Post Closing </w:t>
            </w:r>
            <w:r>
              <w:rPr>
                <w:rStyle w:val="SAPScreenElement"/>
              </w:rPr>
              <w:t>row</w:t>
            </w:r>
            <w:r>
              <w:t xml:space="preserve">, choose the </w:t>
            </w:r>
            <w:r>
              <w:rPr>
                <w:rStyle w:val="SAPScreenElement"/>
              </w:rPr>
              <w:t xml:space="preserve">Lock </w:t>
            </w:r>
            <w:r>
              <w:t xml:space="preserve">button to unlock and then choose the </w:t>
            </w:r>
            <w:r>
              <w:rPr>
                <w:rStyle w:val="SAPScreenElement"/>
              </w:rPr>
              <w:t>Change Parameters</w:t>
            </w:r>
            <w:r>
              <w:t xml:space="preserve"> button.</w:t>
            </w:r>
          </w:p>
        </w:tc>
        <w:tc>
          <w:tcPr>
            <w:tcW w:w="0" w:type="auto"/>
          </w:tcPr>
          <w:p w:rsidR="00724D10" w:rsidRDefault="0075309D">
            <w:r>
              <w:t xml:space="preserve">The </w:t>
            </w:r>
            <w:r>
              <w:rPr>
                <w:rStyle w:val="SAPScreenElement"/>
              </w:rPr>
              <w:t>Edit Variants</w:t>
            </w:r>
            <w:r>
              <w:t xml:space="preserve"> view displays.</w:t>
            </w:r>
          </w:p>
        </w:tc>
        <w:tc>
          <w:tcPr>
            <w:tcW w:w="0" w:type="auto"/>
          </w:tcPr>
          <w:p w:rsidR="00724D10" w:rsidRDefault="00724D10"/>
        </w:tc>
      </w:tr>
      <w:tr w:rsidR="00724D10" w:rsidTr="0075309D">
        <w:tc>
          <w:tcPr>
            <w:tcW w:w="0" w:type="auto"/>
          </w:tcPr>
          <w:p w:rsidR="00724D10" w:rsidRDefault="0075309D">
            <w:r>
              <w:t>11</w:t>
            </w:r>
          </w:p>
        </w:tc>
        <w:tc>
          <w:tcPr>
            <w:tcW w:w="0" w:type="auto"/>
          </w:tcPr>
          <w:p w:rsidR="00724D10" w:rsidRDefault="0075309D">
            <w:proofErr w:type="spellStart"/>
            <w:r>
              <w:rPr>
                <w:rStyle w:val="SAPEmphasis"/>
              </w:rPr>
              <w:t>Post Closing</w:t>
            </w:r>
            <w:proofErr w:type="spellEnd"/>
            <w:r>
              <w:rPr>
                <w:rStyle w:val="SAPEmphasis"/>
              </w:rPr>
              <w:t>: Edit Variants</w:t>
            </w:r>
          </w:p>
        </w:tc>
        <w:tc>
          <w:tcPr>
            <w:tcW w:w="0" w:type="auto"/>
          </w:tcPr>
          <w:p w:rsidR="0075309D" w:rsidRDefault="0075309D">
            <w:r>
              <w:t xml:space="preserve">Select </w:t>
            </w:r>
            <w:r>
              <w:rPr>
                <w:rStyle w:val="SAPScreenElement"/>
              </w:rPr>
              <w:t>Revaluate Material</w:t>
            </w:r>
            <w:r>
              <w:t xml:space="preserve"> and </w:t>
            </w:r>
            <w:r>
              <w:rPr>
                <w:rStyle w:val="SAPScreenElement"/>
              </w:rPr>
              <w:t>Revaluate Consumption</w:t>
            </w:r>
            <w:r>
              <w:t xml:space="preserve"> checkboxes.</w:t>
            </w:r>
          </w:p>
          <w:p w:rsidR="0075309D" w:rsidRDefault="0075309D">
            <w:r>
              <w:t>If you do not set these flags, the pos</w:t>
            </w:r>
            <w:r>
              <w:t xml:space="preserve">t-closing step only updates inventories. Anything that has been consumed in the next level of production will also be revalued, but not consumption to sales (mainly) and </w:t>
            </w:r>
            <w:proofErr w:type="spellStart"/>
            <w:r>
              <w:t>costcenter</w:t>
            </w:r>
            <w:proofErr w:type="spellEnd"/>
            <w:r>
              <w:t>/order/project (where the orders/projects are not tied to materials). If you</w:t>
            </w:r>
            <w:r>
              <w:t xml:space="preserve"> set these flags, the post-closing step updates the COGS account and the CO-PA characteristics.</w:t>
            </w:r>
          </w:p>
          <w:p w:rsidR="0075309D" w:rsidRDefault="0075309D">
            <w:r>
              <w:t xml:space="preserve">Deselect </w:t>
            </w:r>
            <w:r>
              <w:rPr>
                <w:rStyle w:val="SAPScreenElement"/>
              </w:rPr>
              <w:t>Background Processing</w:t>
            </w:r>
            <w:r>
              <w:t xml:space="preserve"> and </w:t>
            </w:r>
            <w:r>
              <w:rPr>
                <w:rStyle w:val="SAPScreenElement"/>
              </w:rPr>
              <w:t>Test Run</w:t>
            </w:r>
            <w:r>
              <w:t>.</w:t>
            </w:r>
          </w:p>
          <w:p w:rsidR="0075309D" w:rsidRDefault="0075309D">
            <w:r>
              <w:t xml:space="preserve">Choose </w:t>
            </w:r>
            <w:r>
              <w:rPr>
                <w:rStyle w:val="SAPScreenElement"/>
              </w:rPr>
              <w:t>Save</w:t>
            </w:r>
            <w:r>
              <w:t>.</w:t>
            </w:r>
          </w:p>
          <w:p w:rsidR="00724D10" w:rsidRDefault="0075309D">
            <w:r>
              <w:t xml:space="preserve">Choose </w:t>
            </w:r>
            <w:r>
              <w:rPr>
                <w:rStyle w:val="SAPScreenElement"/>
              </w:rPr>
              <w:t>Back</w:t>
            </w:r>
            <w:r>
              <w:t xml:space="preserve">, and choose </w:t>
            </w:r>
            <w:r>
              <w:rPr>
                <w:rStyle w:val="SAPScreenElement"/>
              </w:rPr>
              <w:t>Execute</w:t>
            </w:r>
            <w:r>
              <w:t>.</w:t>
            </w:r>
          </w:p>
        </w:tc>
        <w:tc>
          <w:tcPr>
            <w:tcW w:w="0" w:type="auto"/>
          </w:tcPr>
          <w:p w:rsidR="00724D10" w:rsidRDefault="0075309D">
            <w:r>
              <w:t xml:space="preserve">If you post material consumption on objects other </w:t>
            </w:r>
            <w:proofErr w:type="spellStart"/>
            <w:r>
              <w:t>then</w:t>
            </w:r>
            <w:proofErr w:type="spellEnd"/>
            <w:r>
              <w:t xml:space="preserve"> Production</w:t>
            </w:r>
            <w:r>
              <w:t xml:space="preserve">/Process order, for example, if you post consumption on cost center, you must select </w:t>
            </w:r>
            <w:r>
              <w:rPr>
                <w:rStyle w:val="SAPScreenElement"/>
              </w:rPr>
              <w:t>CO Account Assignment</w:t>
            </w:r>
            <w:r>
              <w:t>.</w:t>
            </w:r>
          </w:p>
        </w:tc>
        <w:tc>
          <w:tcPr>
            <w:tcW w:w="0" w:type="auto"/>
          </w:tcPr>
          <w:p w:rsidR="00724D10" w:rsidRDefault="00724D10"/>
        </w:tc>
      </w:tr>
      <w:tr w:rsidR="00724D10" w:rsidTr="0075309D">
        <w:tc>
          <w:tcPr>
            <w:tcW w:w="0" w:type="auto"/>
          </w:tcPr>
          <w:p w:rsidR="00724D10" w:rsidRDefault="0075309D">
            <w:r>
              <w:t>12</w:t>
            </w:r>
          </w:p>
        </w:tc>
        <w:tc>
          <w:tcPr>
            <w:tcW w:w="0" w:type="auto"/>
          </w:tcPr>
          <w:p w:rsidR="00724D10" w:rsidRDefault="0075309D">
            <w:r>
              <w:rPr>
                <w:rStyle w:val="SAPEmphasis"/>
              </w:rPr>
              <w:t>Mark Prices</w:t>
            </w:r>
          </w:p>
        </w:tc>
        <w:tc>
          <w:tcPr>
            <w:tcW w:w="0" w:type="auto"/>
          </w:tcPr>
          <w:p w:rsidR="00724D10" w:rsidRDefault="0075309D">
            <w:r>
              <w:t xml:space="preserve">Set </w:t>
            </w:r>
            <w:r>
              <w:rPr>
                <w:rStyle w:val="SAPScreenElement"/>
              </w:rPr>
              <w:t>Validity of Marking</w:t>
            </w:r>
            <w:r>
              <w:t xml:space="preserve"> as </w:t>
            </w:r>
            <w:r>
              <w:rPr>
                <w:rStyle w:val="SAPUserEntry"/>
              </w:rPr>
              <w:t>Beginning of Following Period</w:t>
            </w:r>
            <w:r>
              <w:t xml:space="preserve"> and deselect </w:t>
            </w:r>
            <w:r>
              <w:rPr>
                <w:rStyle w:val="SAPScreenElement"/>
              </w:rPr>
              <w:t>Background Processing</w:t>
            </w:r>
            <w:r>
              <w:t>.</w:t>
            </w:r>
          </w:p>
        </w:tc>
        <w:tc>
          <w:tcPr>
            <w:tcW w:w="0" w:type="auto"/>
          </w:tcPr>
          <w:p w:rsidR="00724D10" w:rsidRDefault="0075309D">
            <w:r>
              <w:t xml:space="preserve">If you update </w:t>
            </w:r>
            <w:r>
              <w:rPr>
                <w:rStyle w:val="SAPScreenElement"/>
              </w:rPr>
              <w:t>Period Unit Price</w:t>
            </w:r>
            <w:r>
              <w:t xml:space="preserve"> monthly, then you must run </w:t>
            </w:r>
            <w:r>
              <w:rPr>
                <w:rStyle w:val="SAPScreenElement"/>
              </w:rPr>
              <w:t>Mark Prices</w:t>
            </w:r>
            <w:r>
              <w:t xml:space="preserve"> step. In case you run the whole year with the same standard price then you do not need to run this step. It is an optional step based on customer's business needs.</w:t>
            </w:r>
          </w:p>
        </w:tc>
        <w:tc>
          <w:tcPr>
            <w:tcW w:w="0" w:type="auto"/>
          </w:tcPr>
          <w:p w:rsidR="00724D10" w:rsidRDefault="00724D10"/>
        </w:tc>
      </w:tr>
      <w:tr w:rsidR="00724D10" w:rsidTr="0075309D">
        <w:tc>
          <w:tcPr>
            <w:tcW w:w="0" w:type="auto"/>
          </w:tcPr>
          <w:p w:rsidR="00724D10" w:rsidRDefault="0075309D">
            <w:r>
              <w:lastRenderedPageBreak/>
              <w:t>13</w:t>
            </w:r>
          </w:p>
        </w:tc>
        <w:tc>
          <w:tcPr>
            <w:tcW w:w="0" w:type="auto"/>
          </w:tcPr>
          <w:p w:rsidR="00724D10" w:rsidRDefault="0075309D">
            <w:r>
              <w:rPr>
                <w:rStyle w:val="SAPEmphasis"/>
              </w:rPr>
              <w:t>Save Costing Run</w:t>
            </w:r>
          </w:p>
        </w:tc>
        <w:tc>
          <w:tcPr>
            <w:tcW w:w="0" w:type="auto"/>
          </w:tcPr>
          <w:p w:rsidR="00724D10" w:rsidRDefault="0075309D">
            <w:r>
              <w:t xml:space="preserve">Choose the </w:t>
            </w:r>
            <w:r>
              <w:rPr>
                <w:rStyle w:val="SAPScreenElement"/>
              </w:rPr>
              <w:t>Save</w:t>
            </w:r>
            <w:r>
              <w:t xml:space="preserve"> button.</w:t>
            </w:r>
          </w:p>
        </w:tc>
        <w:tc>
          <w:tcPr>
            <w:tcW w:w="0" w:type="auto"/>
          </w:tcPr>
          <w:p w:rsidR="00724D10" w:rsidRDefault="00724D10"/>
        </w:tc>
        <w:tc>
          <w:tcPr>
            <w:tcW w:w="0" w:type="auto"/>
          </w:tcPr>
          <w:p w:rsidR="00724D10" w:rsidRDefault="00724D10"/>
        </w:tc>
      </w:tr>
    </w:tbl>
    <w:p w:rsidR="00724D10" w:rsidRDefault="0075309D">
      <w:pPr>
        <w:pStyle w:val="Heading2"/>
      </w:pPr>
      <w:bookmarkStart w:id="28" w:name="unique_13"/>
      <w:bookmarkStart w:id="29" w:name="_Toc51114334"/>
      <w:r>
        <w:t>M</w:t>
      </w:r>
      <w:r>
        <w:t>aterial Price Analysis</w:t>
      </w:r>
      <w:bookmarkEnd w:id="28"/>
      <w:bookmarkEnd w:id="29"/>
    </w:p>
    <w:p w:rsidR="00724D10" w:rsidRDefault="0075309D">
      <w:pPr>
        <w:pStyle w:val="SAPKeyblockTitle"/>
      </w:pPr>
      <w:r>
        <w:t>Test Administration</w:t>
      </w:r>
    </w:p>
    <w:p w:rsidR="00724D10" w:rsidRDefault="0075309D">
      <w:r>
        <w:t>Customer project: Fill in the project-specific parts.</w:t>
      </w:r>
    </w:p>
    <w:p w:rsidR="00724D10" w:rsidRDefault="00724D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Test Case ID</w:t>
            </w:r>
          </w:p>
        </w:tc>
        <w:tc>
          <w:tcPr>
            <w:tcW w:w="0" w:type="auto"/>
            <w:shd w:val="clear" w:color="auto" w:fill="auto"/>
            <w:tcMar>
              <w:top w:w="29" w:type="dxa"/>
              <w:left w:w="29" w:type="dxa"/>
              <w:bottom w:w="29" w:type="dxa"/>
              <w:right w:w="29" w:type="dxa"/>
            </w:tcMar>
          </w:tcPr>
          <w:p w:rsidR="00724D10" w:rsidRDefault="0075309D">
            <w:r>
              <w:t>&lt;X.XX&gt;</w:t>
            </w:r>
          </w:p>
        </w:tc>
        <w:tc>
          <w:tcPr>
            <w:tcW w:w="0" w:type="auto"/>
            <w:shd w:val="clear" w:color="auto" w:fill="auto"/>
            <w:tcMar>
              <w:top w:w="29" w:type="dxa"/>
              <w:left w:w="29" w:type="dxa"/>
              <w:bottom w:w="29" w:type="dxa"/>
              <w:right w:w="29" w:type="dxa"/>
            </w:tcMar>
          </w:tcPr>
          <w:p w:rsidR="00724D10" w:rsidRDefault="0075309D">
            <w:r>
              <w:rPr>
                <w:rStyle w:val="SAPEmphasis"/>
              </w:rPr>
              <w:t>Tester Name</w:t>
            </w:r>
          </w:p>
        </w:tc>
        <w:tc>
          <w:tcPr>
            <w:tcW w:w="0" w:type="auto"/>
            <w:shd w:val="clear" w:color="auto" w:fill="auto"/>
            <w:tcMar>
              <w:top w:w="29" w:type="dxa"/>
              <w:left w:w="29" w:type="dxa"/>
              <w:bottom w:w="29" w:type="dxa"/>
              <w:right w:w="29" w:type="dxa"/>
            </w:tcMar>
          </w:tcPr>
          <w:p w:rsidR="00724D10" w:rsidRDefault="00724D10"/>
        </w:tc>
        <w:tc>
          <w:tcPr>
            <w:tcW w:w="0" w:type="auto"/>
            <w:shd w:val="clear" w:color="auto" w:fill="auto"/>
            <w:tcMar>
              <w:top w:w="29" w:type="dxa"/>
              <w:left w:w="29" w:type="dxa"/>
              <w:bottom w:w="29" w:type="dxa"/>
              <w:right w:w="29" w:type="dxa"/>
            </w:tcMar>
          </w:tcPr>
          <w:p w:rsidR="00724D10" w:rsidRDefault="0075309D">
            <w:r>
              <w:rPr>
                <w:rStyle w:val="SAPEmphasis"/>
              </w:rPr>
              <w:t>Testing Date</w:t>
            </w:r>
          </w:p>
        </w:tc>
        <w:tc>
          <w:tcPr>
            <w:tcW w:w="0" w:type="auto"/>
            <w:shd w:val="clear" w:color="auto" w:fill="auto"/>
            <w:tcMar>
              <w:top w:w="29" w:type="dxa"/>
              <w:left w:w="29" w:type="dxa"/>
              <w:bottom w:w="29" w:type="dxa"/>
              <w:right w:w="29" w:type="dxa"/>
            </w:tcMar>
          </w:tcPr>
          <w:p w:rsidR="00724D10" w:rsidRDefault="0075309D">
            <w:r>
              <w:rPr>
                <w:rStyle w:val="SAPUserEntry"/>
              </w:rPr>
              <w:t>Enter a test date.</w:t>
            </w:r>
          </w:p>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t>Business Role(s)</w:t>
            </w:r>
          </w:p>
        </w:tc>
        <w:tc>
          <w:tcPr>
            <w:tcW w:w="0" w:type="auto"/>
            <w:gridSpan w:val="5"/>
            <w:shd w:val="clear" w:color="auto" w:fill="auto"/>
            <w:tcMar>
              <w:top w:w="29" w:type="dxa"/>
              <w:left w:w="29" w:type="dxa"/>
              <w:bottom w:w="29" w:type="dxa"/>
              <w:right w:w="29" w:type="dxa"/>
            </w:tcMar>
          </w:tcPr>
          <w:p w:rsidR="00724D10" w:rsidRDefault="00724D10"/>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Responsibility</w:t>
            </w:r>
          </w:p>
        </w:tc>
        <w:tc>
          <w:tcPr>
            <w:tcW w:w="0" w:type="auto"/>
            <w:gridSpan w:val="3"/>
            <w:shd w:val="clear" w:color="auto" w:fill="auto"/>
            <w:tcMar>
              <w:top w:w="29" w:type="dxa"/>
              <w:left w:w="29" w:type="dxa"/>
              <w:bottom w:w="29" w:type="dxa"/>
              <w:right w:w="29" w:type="dxa"/>
            </w:tcMar>
          </w:tcPr>
          <w:p w:rsidR="00724D10" w:rsidRDefault="0075309D">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24D10" w:rsidRDefault="0075309D">
            <w:r>
              <w:rPr>
                <w:rStyle w:val="SAPEmphasis"/>
              </w:rPr>
              <w:t>Duration</w:t>
            </w:r>
          </w:p>
        </w:tc>
        <w:tc>
          <w:tcPr>
            <w:tcW w:w="0" w:type="auto"/>
            <w:shd w:val="clear" w:color="auto" w:fill="auto"/>
            <w:tcMar>
              <w:top w:w="29" w:type="dxa"/>
              <w:left w:w="29" w:type="dxa"/>
              <w:bottom w:w="29" w:type="dxa"/>
              <w:right w:w="29" w:type="dxa"/>
            </w:tcMar>
          </w:tcPr>
          <w:p w:rsidR="00724D10" w:rsidRDefault="0075309D">
            <w:r>
              <w:rPr>
                <w:rStyle w:val="SAPUserEntry"/>
              </w:rPr>
              <w:t>Enter a duration.</w:t>
            </w:r>
          </w:p>
        </w:tc>
      </w:tr>
    </w:tbl>
    <w:p w:rsidR="00724D10" w:rsidRDefault="0075309D">
      <w:pPr>
        <w:pStyle w:val="SAPKeyblockTitle"/>
      </w:pPr>
      <w:r>
        <w:t>Purpose</w:t>
      </w:r>
    </w:p>
    <w:p w:rsidR="00724D10" w:rsidRDefault="0075309D">
      <w:r>
        <w:t>This report app helps you view inventory value, new price, and flow of value change.</w:t>
      </w:r>
    </w:p>
    <w:p w:rsidR="00724D10" w:rsidRDefault="0075309D">
      <w:pPr>
        <w:pStyle w:val="SAPKeyblockTitle"/>
      </w:pPr>
      <w:r>
        <w:lastRenderedPageBreak/>
        <w:t>Procedure</w:t>
      </w:r>
    </w:p>
    <w:tbl>
      <w:tblPr>
        <w:tblStyle w:val="SAPStandardTable"/>
        <w:tblW w:w="0" w:type="auto"/>
        <w:tblLook w:val="0620" w:firstRow="1" w:lastRow="0" w:firstColumn="0" w:lastColumn="0" w:noHBand="1" w:noVBand="1"/>
      </w:tblPr>
      <w:tblGrid>
        <w:gridCol w:w="950"/>
        <w:gridCol w:w="1562"/>
        <w:gridCol w:w="5136"/>
        <w:gridCol w:w="5055"/>
        <w:gridCol w:w="1468"/>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Test Step #</w:t>
            </w:r>
          </w:p>
        </w:tc>
        <w:tc>
          <w:tcPr>
            <w:tcW w:w="0" w:type="auto"/>
          </w:tcPr>
          <w:p w:rsidR="00724D10" w:rsidRDefault="0075309D">
            <w:pPr>
              <w:pStyle w:val="SAPTableHeader"/>
            </w:pPr>
            <w:r>
              <w:t>Test Step Name</w:t>
            </w:r>
          </w:p>
        </w:tc>
        <w:tc>
          <w:tcPr>
            <w:tcW w:w="0" w:type="auto"/>
          </w:tcPr>
          <w:p w:rsidR="00724D10" w:rsidRDefault="0075309D">
            <w:pPr>
              <w:pStyle w:val="SAPTableHeader"/>
            </w:pPr>
            <w:r>
              <w:t>Instruction</w:t>
            </w:r>
          </w:p>
        </w:tc>
        <w:tc>
          <w:tcPr>
            <w:tcW w:w="0" w:type="auto"/>
          </w:tcPr>
          <w:p w:rsidR="00724D10" w:rsidRDefault="0075309D">
            <w:pPr>
              <w:pStyle w:val="SAPTableHeader"/>
            </w:pPr>
            <w:r>
              <w:t>Expected Result</w:t>
            </w:r>
          </w:p>
        </w:tc>
        <w:tc>
          <w:tcPr>
            <w:tcW w:w="0" w:type="auto"/>
          </w:tcPr>
          <w:p w:rsidR="00724D10" w:rsidRDefault="0075309D">
            <w:pPr>
              <w:pStyle w:val="SAPTableHeader"/>
            </w:pPr>
            <w:r>
              <w:t>Pass / Fail / Comment</w:t>
            </w:r>
          </w:p>
        </w:tc>
      </w:tr>
      <w:tr w:rsidR="00724D10" w:rsidTr="0075309D">
        <w:tc>
          <w:tcPr>
            <w:tcW w:w="0" w:type="auto"/>
          </w:tcPr>
          <w:p w:rsidR="00724D10" w:rsidRDefault="0075309D">
            <w:r>
              <w:t>1</w:t>
            </w:r>
          </w:p>
        </w:tc>
        <w:tc>
          <w:tcPr>
            <w:tcW w:w="0" w:type="auto"/>
          </w:tcPr>
          <w:p w:rsidR="00724D10" w:rsidRDefault="0075309D">
            <w:r>
              <w:rPr>
                <w:rStyle w:val="SAPEmphasis"/>
              </w:rPr>
              <w:t>Log on</w:t>
            </w:r>
          </w:p>
        </w:tc>
        <w:tc>
          <w:tcPr>
            <w:tcW w:w="0" w:type="auto"/>
          </w:tcPr>
          <w:p w:rsidR="00724D10" w:rsidRDefault="0075309D">
            <w:r>
              <w:t xml:space="preserve">Log onto the SAP Fiori </w:t>
            </w:r>
            <w:proofErr w:type="spellStart"/>
            <w:r>
              <w:t>launchpad</w:t>
            </w:r>
            <w:proofErr w:type="spellEnd"/>
            <w:r>
              <w:t xml:space="preserve"> as an Inventory Accountant.</w:t>
            </w:r>
          </w:p>
        </w:tc>
        <w:tc>
          <w:tcPr>
            <w:tcW w:w="0" w:type="auto"/>
          </w:tcPr>
          <w:p w:rsidR="00724D10" w:rsidRDefault="0075309D">
            <w:r>
              <w:t xml:space="preserve">The SAP Fiori </w:t>
            </w:r>
            <w:proofErr w:type="spellStart"/>
            <w:r>
              <w:t>launchpad</w:t>
            </w:r>
            <w:proofErr w:type="spellEnd"/>
            <w:r>
              <w:t xml:space="preserve"> displays.</w:t>
            </w:r>
          </w:p>
        </w:tc>
        <w:tc>
          <w:tcPr>
            <w:tcW w:w="0" w:type="auto"/>
          </w:tcPr>
          <w:p w:rsidR="00724D10" w:rsidRDefault="00724D10"/>
        </w:tc>
      </w:tr>
      <w:tr w:rsidR="00724D10" w:rsidTr="0075309D">
        <w:tc>
          <w:tcPr>
            <w:tcW w:w="0" w:type="auto"/>
          </w:tcPr>
          <w:p w:rsidR="00724D10" w:rsidRDefault="0075309D">
            <w:r>
              <w:t>2</w:t>
            </w:r>
          </w:p>
        </w:tc>
        <w:tc>
          <w:tcPr>
            <w:tcW w:w="0" w:type="auto"/>
          </w:tcPr>
          <w:p w:rsidR="00724D10" w:rsidRDefault="0075309D">
            <w:r>
              <w:rPr>
                <w:rStyle w:val="SAPEmphasis"/>
              </w:rPr>
              <w:t>Access the SAP Fiori App</w:t>
            </w:r>
          </w:p>
        </w:tc>
        <w:tc>
          <w:tcPr>
            <w:tcW w:w="0" w:type="auto"/>
          </w:tcPr>
          <w:p w:rsidR="00724D10" w:rsidRDefault="0075309D">
            <w:r>
              <w:t xml:space="preserve">Open </w:t>
            </w:r>
            <w:r>
              <w:rPr>
                <w:rStyle w:val="SAPScreenElement"/>
              </w:rPr>
              <w:t>Manage Material Valuations</w:t>
            </w:r>
            <w:r>
              <w:t xml:space="preserve"> </w:t>
            </w:r>
            <w:r>
              <w:rPr>
                <w:rStyle w:val="SAPMonospace"/>
              </w:rPr>
              <w:t>(F2680)</w:t>
            </w:r>
            <w:r>
              <w:t>.</w:t>
            </w:r>
          </w:p>
        </w:tc>
        <w:tc>
          <w:tcPr>
            <w:tcW w:w="0" w:type="auto"/>
          </w:tcPr>
          <w:p w:rsidR="00724D10" w:rsidRDefault="0075309D">
            <w:r>
              <w:t xml:space="preserve">The </w:t>
            </w:r>
            <w:r>
              <w:rPr>
                <w:rStyle w:val="SAPScreenElement"/>
              </w:rPr>
              <w:t>Manage Material Valuations</w:t>
            </w:r>
            <w:r>
              <w:t xml:space="preserve"> </w:t>
            </w:r>
            <w:r>
              <w:rPr>
                <w:rStyle w:val="SAPMonospace"/>
              </w:rPr>
              <w:t>(F2680)</w:t>
            </w:r>
            <w:r>
              <w:t xml:space="preserve"> screen displays.</w:t>
            </w:r>
          </w:p>
        </w:tc>
        <w:tc>
          <w:tcPr>
            <w:tcW w:w="0" w:type="auto"/>
          </w:tcPr>
          <w:p w:rsidR="00724D10" w:rsidRDefault="00724D10"/>
        </w:tc>
      </w:tr>
      <w:tr w:rsidR="00724D10" w:rsidTr="0075309D">
        <w:tc>
          <w:tcPr>
            <w:tcW w:w="0" w:type="auto"/>
          </w:tcPr>
          <w:p w:rsidR="00724D10" w:rsidRDefault="0075309D">
            <w:r>
              <w:t>3</w:t>
            </w:r>
          </w:p>
        </w:tc>
        <w:tc>
          <w:tcPr>
            <w:tcW w:w="0" w:type="auto"/>
          </w:tcPr>
          <w:p w:rsidR="00724D10" w:rsidRDefault="0075309D">
            <w:r>
              <w:rPr>
                <w:rStyle w:val="SAPEmphasis"/>
              </w:rPr>
              <w:t>Material Valuations</w:t>
            </w:r>
          </w:p>
        </w:tc>
        <w:tc>
          <w:tcPr>
            <w:tcW w:w="0" w:type="auto"/>
          </w:tcPr>
          <w:p w:rsidR="0075309D" w:rsidRDefault="0075309D">
            <w:r>
              <w:t>Make t</w:t>
            </w:r>
            <w:r>
              <w:t xml:space="preserve">he following entries and choose the </w:t>
            </w:r>
            <w:r>
              <w:rPr>
                <w:rStyle w:val="SAPScreenElement"/>
              </w:rPr>
              <w:t>Go</w:t>
            </w:r>
            <w:r>
              <w:t xml:space="preserve"> button:</w:t>
            </w:r>
          </w:p>
          <w:p w:rsidR="0075309D" w:rsidRDefault="0075309D">
            <w:r>
              <w:rPr>
                <w:rStyle w:val="SAPScreenElement"/>
              </w:rPr>
              <w:t>Material:</w:t>
            </w:r>
            <w:r>
              <w:t xml:space="preserve"> </w:t>
            </w:r>
            <w:r>
              <w:rPr>
                <w:rStyle w:val="SAPUserEntry"/>
              </w:rPr>
              <w:t>FG126</w:t>
            </w:r>
          </w:p>
          <w:p w:rsidR="00724D10" w:rsidRDefault="0075309D">
            <w:r>
              <w:rPr>
                <w:rStyle w:val="SAPScreenElement"/>
              </w:rPr>
              <w:t>Plant</w:t>
            </w:r>
            <w:r>
              <w:t xml:space="preserve">: </w:t>
            </w:r>
            <w:r>
              <w:rPr>
                <w:rStyle w:val="SAPUserEntry"/>
              </w:rPr>
              <w:t>1010</w:t>
            </w:r>
          </w:p>
        </w:tc>
        <w:tc>
          <w:tcPr>
            <w:tcW w:w="0" w:type="auto"/>
          </w:tcPr>
          <w:p w:rsidR="00724D10" w:rsidRDefault="0075309D">
            <w:r>
              <w:t xml:space="preserve">The </w:t>
            </w:r>
            <w:r>
              <w:rPr>
                <w:rStyle w:val="SAPScreenElement"/>
              </w:rPr>
              <w:t>Current Material Valuations</w:t>
            </w:r>
            <w:r>
              <w:t xml:space="preserve"> view displays.</w:t>
            </w:r>
          </w:p>
        </w:tc>
        <w:tc>
          <w:tcPr>
            <w:tcW w:w="0" w:type="auto"/>
          </w:tcPr>
          <w:p w:rsidR="00724D10" w:rsidRDefault="00724D10"/>
        </w:tc>
      </w:tr>
      <w:tr w:rsidR="00724D10" w:rsidTr="0075309D">
        <w:tc>
          <w:tcPr>
            <w:tcW w:w="0" w:type="auto"/>
          </w:tcPr>
          <w:p w:rsidR="00724D10" w:rsidRDefault="0075309D">
            <w:r>
              <w:t>4</w:t>
            </w:r>
          </w:p>
        </w:tc>
        <w:tc>
          <w:tcPr>
            <w:tcW w:w="0" w:type="auto"/>
          </w:tcPr>
          <w:p w:rsidR="00724D10" w:rsidRDefault="0075309D">
            <w:r>
              <w:rPr>
                <w:rStyle w:val="SAPEmphasis"/>
              </w:rPr>
              <w:t>Select the Material</w:t>
            </w:r>
          </w:p>
        </w:tc>
        <w:tc>
          <w:tcPr>
            <w:tcW w:w="0" w:type="auto"/>
          </w:tcPr>
          <w:p w:rsidR="00724D10" w:rsidRDefault="0075309D">
            <w:r>
              <w:t xml:space="preserve">Select the desired line item and choose </w:t>
            </w:r>
            <w:r>
              <w:rPr>
                <w:rStyle w:val="SAPScreenElement"/>
              </w:rPr>
              <w:t>Material Price Analysis</w:t>
            </w:r>
            <w:r>
              <w:t>.</w:t>
            </w:r>
          </w:p>
        </w:tc>
        <w:tc>
          <w:tcPr>
            <w:tcW w:w="0" w:type="auto"/>
          </w:tcPr>
          <w:p w:rsidR="00724D10" w:rsidRDefault="0075309D">
            <w:r>
              <w:t xml:space="preserve">The </w:t>
            </w:r>
            <w:r>
              <w:rPr>
                <w:rStyle w:val="SAPScreenElement"/>
              </w:rPr>
              <w:t>Material Price Analysis</w:t>
            </w:r>
            <w:r>
              <w:t xml:space="preserve"> screen displays. You can enter the </w:t>
            </w:r>
            <w:r>
              <w:rPr>
                <w:rStyle w:val="SAPScreenElement"/>
              </w:rPr>
              <w:t>Period/Year</w:t>
            </w:r>
            <w:r>
              <w:t xml:space="preserve"> and review the inventory details.</w:t>
            </w:r>
          </w:p>
        </w:tc>
        <w:tc>
          <w:tcPr>
            <w:tcW w:w="0" w:type="auto"/>
          </w:tcPr>
          <w:p w:rsidR="00724D10" w:rsidRDefault="00724D10"/>
        </w:tc>
      </w:tr>
      <w:tr w:rsidR="00724D10" w:rsidTr="0075309D">
        <w:tc>
          <w:tcPr>
            <w:tcW w:w="0" w:type="auto"/>
          </w:tcPr>
          <w:p w:rsidR="00724D10" w:rsidRDefault="0075309D">
            <w:r>
              <w:t>5</w:t>
            </w:r>
          </w:p>
        </w:tc>
        <w:tc>
          <w:tcPr>
            <w:tcW w:w="0" w:type="auto"/>
          </w:tcPr>
          <w:p w:rsidR="00724D10" w:rsidRDefault="0075309D">
            <w:r>
              <w:rPr>
                <w:rStyle w:val="SAPEmphasis"/>
              </w:rPr>
              <w:t>Report</w:t>
            </w:r>
          </w:p>
        </w:tc>
        <w:tc>
          <w:tcPr>
            <w:tcW w:w="0" w:type="auto"/>
          </w:tcPr>
          <w:p w:rsidR="00724D10" w:rsidRDefault="0075309D">
            <w:r>
              <w:t>The report containing the movement price, total stock, and other in</w:t>
            </w:r>
            <w:r>
              <w:t>formation related to the material displays.</w:t>
            </w:r>
          </w:p>
        </w:tc>
        <w:tc>
          <w:tcPr>
            <w:tcW w:w="0" w:type="auto"/>
          </w:tcPr>
          <w:p w:rsidR="00000000" w:rsidRDefault="0075309D"/>
        </w:tc>
        <w:tc>
          <w:tcPr>
            <w:tcW w:w="0" w:type="auto"/>
          </w:tcPr>
          <w:p w:rsidR="00000000" w:rsidRDefault="0075309D"/>
        </w:tc>
      </w:tr>
    </w:tbl>
    <w:p w:rsidR="00724D10" w:rsidRDefault="0075309D">
      <w:pPr>
        <w:pStyle w:val="Heading2"/>
      </w:pPr>
      <w:bookmarkStart w:id="30" w:name="unique_14"/>
      <w:bookmarkStart w:id="31" w:name="_Toc51114335"/>
      <w:r>
        <w:t>Value Flow Monitor</w:t>
      </w:r>
      <w:bookmarkEnd w:id="30"/>
      <w:bookmarkEnd w:id="31"/>
    </w:p>
    <w:p w:rsidR="00724D10" w:rsidRDefault="0075309D">
      <w:pPr>
        <w:pStyle w:val="SAPKeyblockTitle"/>
      </w:pPr>
      <w:r>
        <w:t>Test Administration</w:t>
      </w:r>
    </w:p>
    <w:p w:rsidR="00724D10" w:rsidRDefault="0075309D">
      <w:r>
        <w:t>Customer project: Fill in the project-specific parts.</w:t>
      </w:r>
    </w:p>
    <w:p w:rsidR="00724D10" w:rsidRDefault="00724D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Test Case ID</w:t>
            </w:r>
          </w:p>
        </w:tc>
        <w:tc>
          <w:tcPr>
            <w:tcW w:w="0" w:type="auto"/>
            <w:shd w:val="clear" w:color="auto" w:fill="auto"/>
            <w:tcMar>
              <w:top w:w="29" w:type="dxa"/>
              <w:left w:w="29" w:type="dxa"/>
              <w:bottom w:w="29" w:type="dxa"/>
              <w:right w:w="29" w:type="dxa"/>
            </w:tcMar>
          </w:tcPr>
          <w:p w:rsidR="00724D10" w:rsidRDefault="0075309D">
            <w:r>
              <w:t>&lt;X.XX&gt;</w:t>
            </w:r>
          </w:p>
        </w:tc>
        <w:tc>
          <w:tcPr>
            <w:tcW w:w="0" w:type="auto"/>
            <w:shd w:val="clear" w:color="auto" w:fill="auto"/>
            <w:tcMar>
              <w:top w:w="29" w:type="dxa"/>
              <w:left w:w="29" w:type="dxa"/>
              <w:bottom w:w="29" w:type="dxa"/>
              <w:right w:w="29" w:type="dxa"/>
            </w:tcMar>
          </w:tcPr>
          <w:p w:rsidR="00724D10" w:rsidRDefault="0075309D">
            <w:r>
              <w:rPr>
                <w:rStyle w:val="SAPEmphasis"/>
              </w:rPr>
              <w:t>Tester Name</w:t>
            </w:r>
          </w:p>
        </w:tc>
        <w:tc>
          <w:tcPr>
            <w:tcW w:w="0" w:type="auto"/>
            <w:shd w:val="clear" w:color="auto" w:fill="auto"/>
            <w:tcMar>
              <w:top w:w="29" w:type="dxa"/>
              <w:left w:w="29" w:type="dxa"/>
              <w:bottom w:w="29" w:type="dxa"/>
              <w:right w:w="29" w:type="dxa"/>
            </w:tcMar>
          </w:tcPr>
          <w:p w:rsidR="00724D10" w:rsidRDefault="00724D10"/>
        </w:tc>
        <w:tc>
          <w:tcPr>
            <w:tcW w:w="0" w:type="auto"/>
            <w:shd w:val="clear" w:color="auto" w:fill="auto"/>
            <w:tcMar>
              <w:top w:w="29" w:type="dxa"/>
              <w:left w:w="29" w:type="dxa"/>
              <w:bottom w:w="29" w:type="dxa"/>
              <w:right w:w="29" w:type="dxa"/>
            </w:tcMar>
          </w:tcPr>
          <w:p w:rsidR="00724D10" w:rsidRDefault="0075309D">
            <w:r>
              <w:rPr>
                <w:rStyle w:val="SAPEmphasis"/>
              </w:rPr>
              <w:t>Testing Date</w:t>
            </w:r>
          </w:p>
        </w:tc>
        <w:tc>
          <w:tcPr>
            <w:tcW w:w="0" w:type="auto"/>
            <w:shd w:val="clear" w:color="auto" w:fill="auto"/>
            <w:tcMar>
              <w:top w:w="29" w:type="dxa"/>
              <w:left w:w="29" w:type="dxa"/>
              <w:bottom w:w="29" w:type="dxa"/>
              <w:right w:w="29" w:type="dxa"/>
            </w:tcMar>
          </w:tcPr>
          <w:p w:rsidR="00724D10" w:rsidRDefault="0075309D">
            <w:r>
              <w:rPr>
                <w:rStyle w:val="SAPUserEntry"/>
              </w:rPr>
              <w:t>Enter a test date.</w:t>
            </w:r>
          </w:p>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t>Business Role(s)</w:t>
            </w:r>
          </w:p>
        </w:tc>
        <w:tc>
          <w:tcPr>
            <w:tcW w:w="0" w:type="auto"/>
            <w:gridSpan w:val="5"/>
            <w:shd w:val="clear" w:color="auto" w:fill="auto"/>
            <w:tcMar>
              <w:top w:w="29" w:type="dxa"/>
              <w:left w:w="29" w:type="dxa"/>
              <w:bottom w:w="29" w:type="dxa"/>
              <w:right w:w="29" w:type="dxa"/>
            </w:tcMar>
          </w:tcPr>
          <w:p w:rsidR="00724D10" w:rsidRDefault="00724D10"/>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Responsibility</w:t>
            </w:r>
          </w:p>
        </w:tc>
        <w:tc>
          <w:tcPr>
            <w:tcW w:w="0" w:type="auto"/>
            <w:gridSpan w:val="3"/>
            <w:shd w:val="clear" w:color="auto" w:fill="auto"/>
            <w:tcMar>
              <w:top w:w="29" w:type="dxa"/>
              <w:left w:w="29" w:type="dxa"/>
              <w:bottom w:w="29" w:type="dxa"/>
              <w:right w:w="29" w:type="dxa"/>
            </w:tcMar>
          </w:tcPr>
          <w:p w:rsidR="00724D10" w:rsidRDefault="0075309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24D10" w:rsidRDefault="0075309D">
            <w:r>
              <w:rPr>
                <w:rStyle w:val="SAPEmphasis"/>
              </w:rPr>
              <w:t>Duration</w:t>
            </w:r>
          </w:p>
        </w:tc>
        <w:tc>
          <w:tcPr>
            <w:tcW w:w="0" w:type="auto"/>
            <w:shd w:val="clear" w:color="auto" w:fill="auto"/>
            <w:tcMar>
              <w:top w:w="29" w:type="dxa"/>
              <w:left w:w="29" w:type="dxa"/>
              <w:bottom w:w="29" w:type="dxa"/>
              <w:right w:w="29" w:type="dxa"/>
            </w:tcMar>
          </w:tcPr>
          <w:p w:rsidR="00724D10" w:rsidRDefault="0075309D">
            <w:r>
              <w:rPr>
                <w:rStyle w:val="SAPUserEntry"/>
              </w:rPr>
              <w:t>Enter a duration.</w:t>
            </w:r>
          </w:p>
        </w:tc>
      </w:tr>
    </w:tbl>
    <w:p w:rsidR="00724D10" w:rsidRDefault="0075309D">
      <w:pPr>
        <w:pStyle w:val="SAPKeyblockTitle"/>
      </w:pPr>
      <w:r>
        <w:lastRenderedPageBreak/>
        <w:t>Purpose</w:t>
      </w:r>
    </w:p>
    <w:p w:rsidR="00724D10" w:rsidRDefault="0075309D">
      <w:r>
        <w:t xml:space="preserve">In this activity, you can monitor the material quantity. After the material ledger period-end closing, differences that cannot be explained or that have </w:t>
      </w:r>
      <w:r>
        <w:t xml:space="preserve">to be balanced, remain on the price difference accounts. You use the Value Flow Monitor to analyze these differences, and explanation of the differences/deltas that are calculated during Actual Costing and how the differences/deltas are handled and rolled </w:t>
      </w:r>
      <w:r>
        <w:t>up to the next level.</w:t>
      </w:r>
    </w:p>
    <w:p w:rsidR="00724D10" w:rsidRDefault="0075309D">
      <w:pPr>
        <w:pStyle w:val="SAPKeyblockTitle"/>
      </w:pPr>
      <w:r>
        <w:t>Procedure</w:t>
      </w:r>
    </w:p>
    <w:tbl>
      <w:tblPr>
        <w:tblStyle w:val="SAPStandardTable"/>
        <w:tblW w:w="0" w:type="auto"/>
        <w:tblLook w:val="0620" w:firstRow="1" w:lastRow="0" w:firstColumn="0" w:lastColumn="0" w:noHBand="1" w:noVBand="1"/>
      </w:tblPr>
      <w:tblGrid>
        <w:gridCol w:w="1230"/>
        <w:gridCol w:w="2304"/>
        <w:gridCol w:w="5101"/>
        <w:gridCol w:w="3371"/>
        <w:gridCol w:w="2165"/>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Test Step #</w:t>
            </w:r>
          </w:p>
        </w:tc>
        <w:tc>
          <w:tcPr>
            <w:tcW w:w="0" w:type="auto"/>
          </w:tcPr>
          <w:p w:rsidR="00724D10" w:rsidRDefault="0075309D">
            <w:pPr>
              <w:pStyle w:val="SAPTableHeader"/>
            </w:pPr>
            <w:r>
              <w:t>Test Step Name</w:t>
            </w:r>
          </w:p>
        </w:tc>
        <w:tc>
          <w:tcPr>
            <w:tcW w:w="0" w:type="auto"/>
          </w:tcPr>
          <w:p w:rsidR="00724D10" w:rsidRDefault="0075309D">
            <w:pPr>
              <w:pStyle w:val="SAPTableHeader"/>
            </w:pPr>
            <w:r>
              <w:t>Instruction</w:t>
            </w:r>
          </w:p>
        </w:tc>
        <w:tc>
          <w:tcPr>
            <w:tcW w:w="0" w:type="auto"/>
          </w:tcPr>
          <w:p w:rsidR="00724D10" w:rsidRDefault="0075309D">
            <w:pPr>
              <w:pStyle w:val="SAPTableHeader"/>
            </w:pPr>
            <w:r>
              <w:t>Expected Result</w:t>
            </w:r>
          </w:p>
        </w:tc>
        <w:tc>
          <w:tcPr>
            <w:tcW w:w="0" w:type="auto"/>
          </w:tcPr>
          <w:p w:rsidR="00724D10" w:rsidRDefault="0075309D">
            <w:pPr>
              <w:pStyle w:val="SAPTableHeader"/>
            </w:pPr>
            <w:r>
              <w:t>Pass / Fail / Comment</w:t>
            </w:r>
          </w:p>
        </w:tc>
      </w:tr>
      <w:tr w:rsidR="00724D10" w:rsidTr="0075309D">
        <w:tc>
          <w:tcPr>
            <w:tcW w:w="0" w:type="auto"/>
          </w:tcPr>
          <w:p w:rsidR="00724D10" w:rsidRDefault="0075309D">
            <w:r>
              <w:t>1</w:t>
            </w:r>
          </w:p>
        </w:tc>
        <w:tc>
          <w:tcPr>
            <w:tcW w:w="0" w:type="auto"/>
          </w:tcPr>
          <w:p w:rsidR="00724D10" w:rsidRDefault="0075309D">
            <w:r>
              <w:rPr>
                <w:rStyle w:val="SAPEmphasis"/>
              </w:rPr>
              <w:t>Log on</w:t>
            </w:r>
          </w:p>
        </w:tc>
        <w:tc>
          <w:tcPr>
            <w:tcW w:w="0" w:type="auto"/>
          </w:tcPr>
          <w:p w:rsidR="00724D10" w:rsidRDefault="0075309D">
            <w:r>
              <w:t xml:space="preserve">Log onto the SAP Fiori </w:t>
            </w:r>
            <w:proofErr w:type="spellStart"/>
            <w:r>
              <w:t>launchpad</w:t>
            </w:r>
            <w:proofErr w:type="spellEnd"/>
            <w:r>
              <w:t xml:space="preserve"> as an Inventory Accountant.</w:t>
            </w:r>
          </w:p>
        </w:tc>
        <w:tc>
          <w:tcPr>
            <w:tcW w:w="0" w:type="auto"/>
          </w:tcPr>
          <w:p w:rsidR="00724D10" w:rsidRDefault="0075309D">
            <w:r>
              <w:t xml:space="preserve">The SAP Fiori </w:t>
            </w:r>
            <w:proofErr w:type="spellStart"/>
            <w:r>
              <w:t>launchpad</w:t>
            </w:r>
            <w:proofErr w:type="spellEnd"/>
            <w:r>
              <w:t xml:space="preserve"> displays.</w:t>
            </w:r>
          </w:p>
        </w:tc>
        <w:tc>
          <w:tcPr>
            <w:tcW w:w="0" w:type="auto"/>
          </w:tcPr>
          <w:p w:rsidR="00724D10" w:rsidRDefault="00724D10"/>
        </w:tc>
      </w:tr>
      <w:tr w:rsidR="00724D10" w:rsidTr="0075309D">
        <w:tc>
          <w:tcPr>
            <w:tcW w:w="0" w:type="auto"/>
          </w:tcPr>
          <w:p w:rsidR="00724D10" w:rsidRDefault="0075309D">
            <w:r>
              <w:t>2</w:t>
            </w:r>
          </w:p>
        </w:tc>
        <w:tc>
          <w:tcPr>
            <w:tcW w:w="0" w:type="auto"/>
          </w:tcPr>
          <w:p w:rsidR="00724D10" w:rsidRDefault="0075309D">
            <w:r>
              <w:rPr>
                <w:rStyle w:val="SAPEmphasis"/>
              </w:rPr>
              <w:t>Access the SAP Fiori App</w:t>
            </w:r>
          </w:p>
        </w:tc>
        <w:tc>
          <w:tcPr>
            <w:tcW w:w="0" w:type="auto"/>
          </w:tcPr>
          <w:p w:rsidR="00724D10" w:rsidRDefault="0075309D">
            <w:r>
              <w:t xml:space="preserve">Open </w:t>
            </w:r>
            <w:r>
              <w:rPr>
                <w:rStyle w:val="SAPScreenElement"/>
              </w:rPr>
              <w:t>Material Value Flow Monitor</w:t>
            </w:r>
            <w:r>
              <w:t xml:space="preserve"> </w:t>
            </w:r>
            <w:r>
              <w:rPr>
                <w:rStyle w:val="SAPMonospace"/>
              </w:rPr>
              <w:t>(ML4HVFM)</w:t>
            </w:r>
            <w:r>
              <w:t>.</w:t>
            </w:r>
          </w:p>
        </w:tc>
        <w:tc>
          <w:tcPr>
            <w:tcW w:w="0" w:type="auto"/>
          </w:tcPr>
          <w:p w:rsidR="00724D10" w:rsidRDefault="0075309D">
            <w:r>
              <w:t xml:space="preserve">The </w:t>
            </w:r>
            <w:r>
              <w:rPr>
                <w:rStyle w:val="SAPScreenElement"/>
              </w:rPr>
              <w:t>Value Flow Monitor</w:t>
            </w:r>
            <w:r>
              <w:t xml:space="preserve"> screen displays.</w:t>
            </w:r>
          </w:p>
        </w:tc>
        <w:tc>
          <w:tcPr>
            <w:tcW w:w="0" w:type="auto"/>
          </w:tcPr>
          <w:p w:rsidR="00724D10" w:rsidRDefault="00724D10"/>
        </w:tc>
      </w:tr>
      <w:tr w:rsidR="00724D10" w:rsidTr="0075309D">
        <w:tc>
          <w:tcPr>
            <w:tcW w:w="0" w:type="auto"/>
          </w:tcPr>
          <w:p w:rsidR="00724D10" w:rsidRDefault="0075309D">
            <w:r>
              <w:t>3</w:t>
            </w:r>
          </w:p>
        </w:tc>
        <w:tc>
          <w:tcPr>
            <w:tcW w:w="0" w:type="auto"/>
          </w:tcPr>
          <w:p w:rsidR="00724D10" w:rsidRDefault="0075309D">
            <w:r>
              <w:rPr>
                <w:rStyle w:val="SAPEmphasis"/>
              </w:rPr>
              <w:t>Value Flow Monitor</w:t>
            </w:r>
          </w:p>
        </w:tc>
        <w:tc>
          <w:tcPr>
            <w:tcW w:w="0" w:type="auto"/>
          </w:tcPr>
          <w:p w:rsidR="0075309D" w:rsidRDefault="0075309D">
            <w:r>
              <w:t xml:space="preserve">Make the following entries and choose the </w:t>
            </w:r>
            <w:r>
              <w:rPr>
                <w:rStyle w:val="SAPScreenElement"/>
              </w:rPr>
              <w:t>Execute</w:t>
            </w:r>
            <w:r>
              <w:t xml:space="preserve"> button:</w:t>
            </w:r>
          </w:p>
          <w:p w:rsidR="0075309D" w:rsidRDefault="0075309D">
            <w:r>
              <w:rPr>
                <w:rStyle w:val="SAPScreenElement"/>
              </w:rPr>
              <w:t>Company Code:</w:t>
            </w:r>
            <w:r>
              <w:t xml:space="preserve"> </w:t>
            </w:r>
            <w:r>
              <w:rPr>
                <w:rStyle w:val="SAPUserEntry"/>
              </w:rPr>
              <w:t>1010</w:t>
            </w:r>
          </w:p>
          <w:p w:rsidR="0075309D" w:rsidRDefault="0075309D">
            <w:r>
              <w:rPr>
                <w:rStyle w:val="SAPScreenElement"/>
              </w:rPr>
              <w:t>Period</w:t>
            </w:r>
            <w:r>
              <w:t xml:space="preserve">: </w:t>
            </w:r>
            <w:r>
              <w:rPr>
                <w:rStyle w:val="SAPUserEntry"/>
              </w:rPr>
              <w:t>05</w:t>
            </w:r>
          </w:p>
          <w:p w:rsidR="00724D10" w:rsidRDefault="0075309D">
            <w:r>
              <w:rPr>
                <w:rStyle w:val="SAPScreenElement"/>
              </w:rPr>
              <w:t>Year</w:t>
            </w:r>
            <w:r>
              <w:t xml:space="preserve">: </w:t>
            </w:r>
            <w:r>
              <w:rPr>
                <w:rStyle w:val="SAPUserEntry"/>
              </w:rPr>
              <w:t>2018</w:t>
            </w:r>
          </w:p>
        </w:tc>
        <w:tc>
          <w:tcPr>
            <w:tcW w:w="0" w:type="auto"/>
          </w:tcPr>
          <w:p w:rsidR="00724D10" w:rsidRDefault="0075309D">
            <w:r>
              <w:t>The quantity monitor displays.</w:t>
            </w:r>
          </w:p>
        </w:tc>
        <w:tc>
          <w:tcPr>
            <w:tcW w:w="0" w:type="auto"/>
          </w:tcPr>
          <w:p w:rsidR="00724D10" w:rsidRDefault="00724D10"/>
        </w:tc>
      </w:tr>
    </w:tbl>
    <w:p w:rsidR="00724D10" w:rsidRDefault="0075309D">
      <w:pPr>
        <w:pStyle w:val="Heading2"/>
      </w:pPr>
      <w:bookmarkStart w:id="32" w:name="unique_15"/>
      <w:bookmarkStart w:id="33" w:name="_Toc51114336"/>
      <w:r>
        <w:t>Display Material Value Chain</w:t>
      </w:r>
      <w:bookmarkEnd w:id="32"/>
      <w:bookmarkEnd w:id="33"/>
    </w:p>
    <w:p w:rsidR="00724D10" w:rsidRDefault="0075309D">
      <w:pPr>
        <w:pStyle w:val="SAPKeyblockTitle"/>
      </w:pPr>
      <w:r>
        <w:t>Test Administration</w:t>
      </w:r>
    </w:p>
    <w:p w:rsidR="00724D10" w:rsidRDefault="0075309D">
      <w:r>
        <w:t>Customer project: Fill in the</w:t>
      </w:r>
      <w:r>
        <w:t xml:space="preserve"> project-specific parts.</w:t>
      </w:r>
    </w:p>
    <w:p w:rsidR="00724D10" w:rsidRDefault="00724D1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Test Case ID</w:t>
            </w:r>
          </w:p>
        </w:tc>
        <w:tc>
          <w:tcPr>
            <w:tcW w:w="0" w:type="auto"/>
            <w:shd w:val="clear" w:color="auto" w:fill="auto"/>
            <w:tcMar>
              <w:top w:w="29" w:type="dxa"/>
              <w:left w:w="29" w:type="dxa"/>
              <w:bottom w:w="29" w:type="dxa"/>
              <w:right w:w="29" w:type="dxa"/>
            </w:tcMar>
          </w:tcPr>
          <w:p w:rsidR="00724D10" w:rsidRDefault="0075309D">
            <w:r>
              <w:t>&lt;X.XX&gt;</w:t>
            </w:r>
          </w:p>
        </w:tc>
        <w:tc>
          <w:tcPr>
            <w:tcW w:w="0" w:type="auto"/>
            <w:shd w:val="clear" w:color="auto" w:fill="auto"/>
            <w:tcMar>
              <w:top w:w="29" w:type="dxa"/>
              <w:left w:w="29" w:type="dxa"/>
              <w:bottom w:w="29" w:type="dxa"/>
              <w:right w:w="29" w:type="dxa"/>
            </w:tcMar>
          </w:tcPr>
          <w:p w:rsidR="00724D10" w:rsidRDefault="0075309D">
            <w:r>
              <w:rPr>
                <w:rStyle w:val="SAPEmphasis"/>
              </w:rPr>
              <w:t>Tester Name</w:t>
            </w:r>
          </w:p>
        </w:tc>
        <w:tc>
          <w:tcPr>
            <w:tcW w:w="0" w:type="auto"/>
            <w:shd w:val="clear" w:color="auto" w:fill="auto"/>
            <w:tcMar>
              <w:top w:w="29" w:type="dxa"/>
              <w:left w:w="29" w:type="dxa"/>
              <w:bottom w:w="29" w:type="dxa"/>
              <w:right w:w="29" w:type="dxa"/>
            </w:tcMar>
          </w:tcPr>
          <w:p w:rsidR="00724D10" w:rsidRDefault="00724D10"/>
        </w:tc>
        <w:tc>
          <w:tcPr>
            <w:tcW w:w="0" w:type="auto"/>
            <w:shd w:val="clear" w:color="auto" w:fill="auto"/>
            <w:tcMar>
              <w:top w:w="29" w:type="dxa"/>
              <w:left w:w="29" w:type="dxa"/>
              <w:bottom w:w="29" w:type="dxa"/>
              <w:right w:w="29" w:type="dxa"/>
            </w:tcMar>
          </w:tcPr>
          <w:p w:rsidR="00724D10" w:rsidRDefault="0075309D">
            <w:r>
              <w:rPr>
                <w:rStyle w:val="SAPEmphasis"/>
              </w:rPr>
              <w:t>Testing Date</w:t>
            </w:r>
          </w:p>
        </w:tc>
        <w:tc>
          <w:tcPr>
            <w:tcW w:w="0" w:type="auto"/>
            <w:shd w:val="clear" w:color="auto" w:fill="auto"/>
            <w:tcMar>
              <w:top w:w="29" w:type="dxa"/>
              <w:left w:w="29" w:type="dxa"/>
              <w:bottom w:w="29" w:type="dxa"/>
              <w:right w:w="29" w:type="dxa"/>
            </w:tcMar>
          </w:tcPr>
          <w:p w:rsidR="00724D10" w:rsidRDefault="0075309D">
            <w:r>
              <w:rPr>
                <w:rStyle w:val="SAPUserEntry"/>
              </w:rPr>
              <w:t>Enter a test date.</w:t>
            </w:r>
          </w:p>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t>Business Role(s)</w:t>
            </w:r>
          </w:p>
        </w:tc>
        <w:tc>
          <w:tcPr>
            <w:tcW w:w="0" w:type="auto"/>
            <w:gridSpan w:val="5"/>
            <w:shd w:val="clear" w:color="auto" w:fill="auto"/>
            <w:tcMar>
              <w:top w:w="29" w:type="dxa"/>
              <w:left w:w="29" w:type="dxa"/>
              <w:bottom w:w="29" w:type="dxa"/>
              <w:right w:w="29" w:type="dxa"/>
            </w:tcMar>
          </w:tcPr>
          <w:p w:rsidR="00724D10" w:rsidRDefault="00724D10"/>
        </w:tc>
      </w:tr>
      <w:tr w:rsidR="00724D10" w:rsidTr="0075309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24D10" w:rsidRDefault="0075309D">
            <w:r>
              <w:rPr>
                <w:rStyle w:val="SAPEmphasis"/>
              </w:rPr>
              <w:t>Responsibility</w:t>
            </w:r>
          </w:p>
        </w:tc>
        <w:tc>
          <w:tcPr>
            <w:tcW w:w="0" w:type="auto"/>
            <w:gridSpan w:val="3"/>
            <w:shd w:val="clear" w:color="auto" w:fill="auto"/>
            <w:tcMar>
              <w:top w:w="29" w:type="dxa"/>
              <w:left w:w="29" w:type="dxa"/>
              <w:bottom w:w="29" w:type="dxa"/>
              <w:right w:w="29" w:type="dxa"/>
            </w:tcMar>
          </w:tcPr>
          <w:p w:rsidR="00724D10" w:rsidRDefault="0075309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24D10" w:rsidRDefault="0075309D">
            <w:r>
              <w:rPr>
                <w:rStyle w:val="SAPEmphasis"/>
              </w:rPr>
              <w:t>Duration</w:t>
            </w:r>
          </w:p>
        </w:tc>
        <w:tc>
          <w:tcPr>
            <w:tcW w:w="0" w:type="auto"/>
            <w:shd w:val="clear" w:color="auto" w:fill="auto"/>
            <w:tcMar>
              <w:top w:w="29" w:type="dxa"/>
              <w:left w:w="29" w:type="dxa"/>
              <w:bottom w:w="29" w:type="dxa"/>
              <w:right w:w="29" w:type="dxa"/>
            </w:tcMar>
          </w:tcPr>
          <w:p w:rsidR="00724D10" w:rsidRDefault="0075309D">
            <w:r>
              <w:rPr>
                <w:rStyle w:val="SAPUserEntry"/>
              </w:rPr>
              <w:t>Enter a duration.</w:t>
            </w:r>
          </w:p>
        </w:tc>
      </w:tr>
    </w:tbl>
    <w:p w:rsidR="00724D10" w:rsidRDefault="0075309D">
      <w:pPr>
        <w:pStyle w:val="SAPKeyblockTitle"/>
      </w:pPr>
      <w:r>
        <w:lastRenderedPageBreak/>
        <w:t>Purpose</w:t>
      </w:r>
    </w:p>
    <w:p w:rsidR="00724D10" w:rsidRDefault="0075309D">
      <w:r>
        <w:t xml:space="preserve">This activity </w:t>
      </w:r>
      <w:r>
        <w:t>focuses on a graphical display of the entire value chain.</w:t>
      </w:r>
    </w:p>
    <w:p w:rsidR="00724D10" w:rsidRDefault="0075309D">
      <w:pPr>
        <w:pStyle w:val="SAPKeyblockTitle"/>
      </w:pPr>
      <w:r>
        <w:t>Procedure</w:t>
      </w:r>
    </w:p>
    <w:tbl>
      <w:tblPr>
        <w:tblStyle w:val="SAPStandardTable"/>
        <w:tblW w:w="0" w:type="auto"/>
        <w:tblLook w:val="0620" w:firstRow="1" w:lastRow="0" w:firstColumn="0" w:lastColumn="0" w:noHBand="1" w:noVBand="1"/>
      </w:tblPr>
      <w:tblGrid>
        <w:gridCol w:w="1112"/>
        <w:gridCol w:w="2211"/>
        <w:gridCol w:w="4318"/>
        <w:gridCol w:w="4659"/>
        <w:gridCol w:w="1871"/>
      </w:tblGrid>
      <w:tr w:rsidR="00724D10" w:rsidTr="0075309D">
        <w:trPr>
          <w:cnfStyle w:val="100000000000" w:firstRow="1" w:lastRow="0" w:firstColumn="0" w:lastColumn="0" w:oddVBand="0" w:evenVBand="0" w:oddHBand="0" w:evenHBand="0" w:firstRowFirstColumn="0" w:firstRowLastColumn="0" w:lastRowFirstColumn="0" w:lastRowLastColumn="0"/>
        </w:trPr>
        <w:tc>
          <w:tcPr>
            <w:tcW w:w="0" w:type="auto"/>
          </w:tcPr>
          <w:p w:rsidR="00724D10" w:rsidRDefault="0075309D">
            <w:pPr>
              <w:pStyle w:val="SAPTableHeader"/>
            </w:pPr>
            <w:r>
              <w:t>Test Step #</w:t>
            </w:r>
          </w:p>
        </w:tc>
        <w:tc>
          <w:tcPr>
            <w:tcW w:w="0" w:type="auto"/>
          </w:tcPr>
          <w:p w:rsidR="00724D10" w:rsidRDefault="0075309D">
            <w:pPr>
              <w:pStyle w:val="SAPTableHeader"/>
            </w:pPr>
            <w:r>
              <w:t>Test Step Name</w:t>
            </w:r>
          </w:p>
        </w:tc>
        <w:tc>
          <w:tcPr>
            <w:tcW w:w="0" w:type="auto"/>
          </w:tcPr>
          <w:p w:rsidR="00724D10" w:rsidRDefault="0075309D">
            <w:pPr>
              <w:pStyle w:val="SAPTableHeader"/>
            </w:pPr>
            <w:r>
              <w:t>Instruction</w:t>
            </w:r>
          </w:p>
        </w:tc>
        <w:tc>
          <w:tcPr>
            <w:tcW w:w="0" w:type="auto"/>
          </w:tcPr>
          <w:p w:rsidR="00724D10" w:rsidRDefault="0075309D">
            <w:pPr>
              <w:pStyle w:val="SAPTableHeader"/>
            </w:pPr>
            <w:r>
              <w:t>Expected Result</w:t>
            </w:r>
          </w:p>
        </w:tc>
        <w:tc>
          <w:tcPr>
            <w:tcW w:w="0" w:type="auto"/>
          </w:tcPr>
          <w:p w:rsidR="00724D10" w:rsidRDefault="0075309D">
            <w:pPr>
              <w:pStyle w:val="SAPTableHeader"/>
            </w:pPr>
            <w:r>
              <w:t>Pass / Fail / Comment</w:t>
            </w:r>
          </w:p>
        </w:tc>
      </w:tr>
      <w:tr w:rsidR="00724D10" w:rsidTr="0075309D">
        <w:tc>
          <w:tcPr>
            <w:tcW w:w="0" w:type="auto"/>
          </w:tcPr>
          <w:p w:rsidR="00724D10" w:rsidRDefault="0075309D">
            <w:r>
              <w:t>1</w:t>
            </w:r>
          </w:p>
        </w:tc>
        <w:tc>
          <w:tcPr>
            <w:tcW w:w="0" w:type="auto"/>
          </w:tcPr>
          <w:p w:rsidR="00724D10" w:rsidRDefault="0075309D">
            <w:r>
              <w:rPr>
                <w:rStyle w:val="SAPEmphasis"/>
              </w:rPr>
              <w:t>Log On</w:t>
            </w:r>
          </w:p>
        </w:tc>
        <w:tc>
          <w:tcPr>
            <w:tcW w:w="0" w:type="auto"/>
          </w:tcPr>
          <w:p w:rsidR="00724D10" w:rsidRDefault="0075309D">
            <w:r>
              <w:t xml:space="preserve">Log onto the SAP Fiori </w:t>
            </w:r>
            <w:proofErr w:type="spellStart"/>
            <w:r>
              <w:t>launchpad</w:t>
            </w:r>
            <w:proofErr w:type="spellEnd"/>
            <w:r>
              <w:t xml:space="preserve"> as an Inventory Accountant.</w:t>
            </w:r>
          </w:p>
        </w:tc>
        <w:tc>
          <w:tcPr>
            <w:tcW w:w="0" w:type="auto"/>
          </w:tcPr>
          <w:p w:rsidR="00724D10" w:rsidRDefault="0075309D">
            <w:r>
              <w:t xml:space="preserve">The SAP Fiori </w:t>
            </w:r>
            <w:proofErr w:type="spellStart"/>
            <w:r>
              <w:t>launchpad</w:t>
            </w:r>
            <w:proofErr w:type="spellEnd"/>
            <w:r>
              <w:t xml:space="preserve"> displays.</w:t>
            </w:r>
          </w:p>
        </w:tc>
        <w:tc>
          <w:tcPr>
            <w:tcW w:w="0" w:type="auto"/>
          </w:tcPr>
          <w:p w:rsidR="00724D10" w:rsidRDefault="00724D10"/>
        </w:tc>
      </w:tr>
      <w:tr w:rsidR="00724D10" w:rsidTr="0075309D">
        <w:tc>
          <w:tcPr>
            <w:tcW w:w="0" w:type="auto"/>
          </w:tcPr>
          <w:p w:rsidR="00724D10" w:rsidRDefault="0075309D">
            <w:r>
              <w:t>2</w:t>
            </w:r>
          </w:p>
        </w:tc>
        <w:tc>
          <w:tcPr>
            <w:tcW w:w="0" w:type="auto"/>
          </w:tcPr>
          <w:p w:rsidR="00724D10" w:rsidRDefault="0075309D">
            <w:r>
              <w:rPr>
                <w:rStyle w:val="SAPEmphasis"/>
              </w:rPr>
              <w:t>Access the SAP Fiori App</w:t>
            </w:r>
          </w:p>
        </w:tc>
        <w:tc>
          <w:tcPr>
            <w:tcW w:w="0" w:type="auto"/>
          </w:tcPr>
          <w:p w:rsidR="00724D10" w:rsidRDefault="0075309D">
            <w:r>
              <w:t xml:space="preserve">Open </w:t>
            </w:r>
            <w:r>
              <w:rPr>
                <w:rStyle w:val="SAPScreenElement"/>
              </w:rPr>
              <w:t>Display Material Value Chain</w:t>
            </w:r>
            <w:r>
              <w:t xml:space="preserve"> </w:t>
            </w:r>
            <w:r>
              <w:rPr>
                <w:rStyle w:val="SAPMonospace"/>
              </w:rPr>
              <w:t>(F4095)</w:t>
            </w:r>
            <w:r>
              <w:t>.</w:t>
            </w:r>
          </w:p>
        </w:tc>
        <w:tc>
          <w:tcPr>
            <w:tcW w:w="0" w:type="auto"/>
          </w:tcPr>
          <w:p w:rsidR="00724D10" w:rsidRDefault="0075309D">
            <w:r>
              <w:t xml:space="preserve">The </w:t>
            </w:r>
            <w:r>
              <w:rPr>
                <w:rStyle w:val="SAPScreenElement"/>
              </w:rPr>
              <w:t>Display Material Value Chain</w:t>
            </w:r>
            <w:r>
              <w:t xml:space="preserve"> screen displays.</w:t>
            </w:r>
          </w:p>
        </w:tc>
        <w:tc>
          <w:tcPr>
            <w:tcW w:w="0" w:type="auto"/>
          </w:tcPr>
          <w:p w:rsidR="00724D10" w:rsidRDefault="00724D10"/>
        </w:tc>
      </w:tr>
      <w:tr w:rsidR="00724D10" w:rsidTr="0075309D">
        <w:tc>
          <w:tcPr>
            <w:tcW w:w="0" w:type="auto"/>
          </w:tcPr>
          <w:p w:rsidR="00724D10" w:rsidRDefault="0075309D">
            <w:r>
              <w:t>3</w:t>
            </w:r>
          </w:p>
        </w:tc>
        <w:tc>
          <w:tcPr>
            <w:tcW w:w="0" w:type="auto"/>
          </w:tcPr>
          <w:p w:rsidR="00724D10" w:rsidRDefault="0075309D">
            <w:r>
              <w:rPr>
                <w:rStyle w:val="SAPEmphasis"/>
              </w:rPr>
              <w:t>Display Material Value Chain</w:t>
            </w:r>
          </w:p>
        </w:tc>
        <w:tc>
          <w:tcPr>
            <w:tcW w:w="0" w:type="auto"/>
          </w:tcPr>
          <w:p w:rsidR="0075309D" w:rsidRDefault="0075309D">
            <w:r>
              <w:t xml:space="preserve">Make the following entries and choose the </w:t>
            </w:r>
            <w:r>
              <w:rPr>
                <w:rStyle w:val="SAPScreenElement"/>
              </w:rPr>
              <w:t>Go</w:t>
            </w:r>
            <w:r>
              <w:t xml:space="preserve"> button:</w:t>
            </w:r>
          </w:p>
          <w:p w:rsidR="0075309D" w:rsidRDefault="0075309D">
            <w:r>
              <w:rPr>
                <w:rStyle w:val="SAPScreenElement"/>
              </w:rPr>
              <w:t>Fiscal Period From</w:t>
            </w:r>
            <w:r>
              <w:t xml:space="preserve">: </w:t>
            </w:r>
            <w:r>
              <w:rPr>
                <w:rStyle w:val="SAPUserEntry"/>
              </w:rPr>
              <w:t>&lt;MM.YYYY&gt;</w:t>
            </w:r>
          </w:p>
          <w:p w:rsidR="0075309D" w:rsidRDefault="0075309D">
            <w:r>
              <w:rPr>
                <w:rStyle w:val="SAPScreenElement"/>
              </w:rPr>
              <w:t>Fiscal Period To</w:t>
            </w:r>
            <w:r>
              <w:t xml:space="preserve">: </w:t>
            </w:r>
            <w:r>
              <w:rPr>
                <w:rStyle w:val="SAPUserEntry"/>
              </w:rPr>
              <w:t>&lt;MM.YYYY&gt;</w:t>
            </w:r>
          </w:p>
          <w:p w:rsidR="0075309D" w:rsidRDefault="0075309D">
            <w:r>
              <w:rPr>
                <w:rStyle w:val="SAPScreenElement"/>
              </w:rPr>
              <w:t>Material:</w:t>
            </w:r>
            <w:r>
              <w:t xml:space="preserve"> </w:t>
            </w:r>
            <w:r>
              <w:rPr>
                <w:rStyle w:val="SAPUserEntry"/>
              </w:rPr>
              <w:t>TG11</w:t>
            </w:r>
          </w:p>
          <w:p w:rsidR="0075309D" w:rsidRDefault="0075309D">
            <w:r>
              <w:rPr>
                <w:rStyle w:val="SAPScreenElement"/>
              </w:rPr>
              <w:t>Plant</w:t>
            </w:r>
            <w:r>
              <w:t xml:space="preserve">: </w:t>
            </w:r>
            <w:r>
              <w:rPr>
                <w:rStyle w:val="SAPUserEntry"/>
              </w:rPr>
              <w:t>1010</w:t>
            </w:r>
          </w:p>
          <w:p w:rsidR="0075309D" w:rsidRDefault="0075309D">
            <w:r>
              <w:rPr>
                <w:rStyle w:val="SAPScreenElement"/>
              </w:rPr>
              <w:t>Ledger</w:t>
            </w:r>
            <w:r>
              <w:t xml:space="preserve">: </w:t>
            </w:r>
            <w:r>
              <w:rPr>
                <w:rStyle w:val="SAPUserEntry"/>
              </w:rPr>
              <w:t>0L</w:t>
            </w:r>
          </w:p>
          <w:p w:rsidR="0075309D" w:rsidRDefault="0075309D">
            <w:r>
              <w:rPr>
                <w:rStyle w:val="SAPScreenElement"/>
              </w:rPr>
              <w:t>Currency Type</w:t>
            </w:r>
            <w:r>
              <w:t xml:space="preserve">: </w:t>
            </w:r>
            <w:r>
              <w:rPr>
                <w:rStyle w:val="SAPUserEntry"/>
              </w:rPr>
              <w:t>&lt;30&gt;</w:t>
            </w:r>
          </w:p>
          <w:p w:rsidR="00724D10" w:rsidRDefault="0075309D">
            <w:r>
              <w:rPr>
                <w:rStyle w:val="SAPScreenElement"/>
              </w:rPr>
              <w:t>Valuation View</w:t>
            </w:r>
            <w:r>
              <w:t xml:space="preserve">: </w:t>
            </w:r>
            <w:r>
              <w:rPr>
                <w:rStyle w:val="SAPUserEntry"/>
              </w:rPr>
              <w:t>Legal Valuation</w:t>
            </w:r>
          </w:p>
        </w:tc>
        <w:tc>
          <w:tcPr>
            <w:tcW w:w="0" w:type="auto"/>
          </w:tcPr>
          <w:p w:rsidR="00724D10" w:rsidRDefault="0075309D">
            <w:r>
              <w:t>The screen provides an overview of the material, value and quantity.</w:t>
            </w:r>
          </w:p>
        </w:tc>
        <w:tc>
          <w:tcPr>
            <w:tcW w:w="0" w:type="auto"/>
          </w:tcPr>
          <w:p w:rsidR="00724D10" w:rsidRDefault="00724D10"/>
        </w:tc>
      </w:tr>
    </w:tbl>
    <w:p w:rsidR="00000000" w:rsidRDefault="0075309D"/>
    <w:p w:rsidR="0075309D" w:rsidRDefault="0075309D"/>
    <w:p w:rsidR="0075309D" w:rsidRDefault="0075309D" w:rsidP="005F761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5309D" w:rsidTr="005C7B2A">
        <w:trPr>
          <w:cnfStyle w:val="100000000000" w:firstRow="1" w:lastRow="0" w:firstColumn="0" w:lastColumn="0" w:oddVBand="0" w:evenVBand="0" w:oddHBand="0" w:evenHBand="0" w:firstRowFirstColumn="0" w:firstRowLastColumn="0" w:lastRowFirstColumn="0" w:lastRowLastColumn="0"/>
        </w:trPr>
        <w:tc>
          <w:tcPr>
            <w:tcW w:w="1554" w:type="dxa"/>
          </w:tcPr>
          <w:p w:rsidR="0075309D" w:rsidRDefault="0075309D" w:rsidP="005C7B2A">
            <w:r>
              <w:t>Type Style</w:t>
            </w:r>
          </w:p>
        </w:tc>
        <w:tc>
          <w:tcPr>
            <w:tcW w:w="11598" w:type="dxa"/>
          </w:tcPr>
          <w:p w:rsidR="0075309D" w:rsidRDefault="0075309D" w:rsidP="005C7B2A">
            <w:r>
              <w:t>Description</w:t>
            </w:r>
          </w:p>
        </w:tc>
      </w:tr>
      <w:tr w:rsidR="0075309D" w:rsidRPr="001B5034" w:rsidTr="005C7B2A">
        <w:tc>
          <w:tcPr>
            <w:tcW w:w="1554" w:type="dxa"/>
          </w:tcPr>
          <w:p w:rsidR="0075309D" w:rsidRPr="001B5034" w:rsidRDefault="0075309D" w:rsidP="005C7B2A">
            <w:r w:rsidRPr="00601DC2">
              <w:rPr>
                <w:rStyle w:val="SAPScreenElement"/>
              </w:rPr>
              <w:t>Example</w:t>
            </w:r>
          </w:p>
        </w:tc>
        <w:tc>
          <w:tcPr>
            <w:tcW w:w="11598" w:type="dxa"/>
          </w:tcPr>
          <w:p w:rsidR="0075309D" w:rsidRDefault="0075309D" w:rsidP="005C7B2A">
            <w:r w:rsidRPr="001B5034">
              <w:t>Words or characters quoted from the screen. These include field names, screen titles, pushbuttons labels, menu names, menu paths, and menu options.</w:t>
            </w:r>
          </w:p>
          <w:p w:rsidR="0075309D" w:rsidRPr="001B5034" w:rsidRDefault="0075309D" w:rsidP="005C7B2A">
            <w:r>
              <w:t>Textual c</w:t>
            </w:r>
            <w:r w:rsidRPr="001B5034">
              <w:t xml:space="preserve">ross-references to other </w:t>
            </w:r>
            <w:r>
              <w:t>documents</w:t>
            </w:r>
            <w:r w:rsidRPr="001B5034">
              <w:t>.</w:t>
            </w:r>
          </w:p>
        </w:tc>
      </w:tr>
      <w:tr w:rsidR="0075309D" w:rsidRPr="001B5034" w:rsidTr="005C7B2A">
        <w:trPr>
          <w:cnfStyle w:val="000000010000" w:firstRow="0" w:lastRow="0" w:firstColumn="0" w:lastColumn="0" w:oddVBand="0" w:evenVBand="0" w:oddHBand="0" w:evenHBand="1" w:firstRowFirstColumn="0" w:firstRowLastColumn="0" w:lastRowFirstColumn="0" w:lastRowLastColumn="0"/>
        </w:trPr>
        <w:tc>
          <w:tcPr>
            <w:tcW w:w="1554" w:type="dxa"/>
          </w:tcPr>
          <w:p w:rsidR="0075309D" w:rsidRPr="005A5AB7" w:rsidRDefault="0075309D" w:rsidP="005C7B2A">
            <w:pPr>
              <w:rPr>
                <w:rStyle w:val="SAPEmphasis"/>
              </w:rPr>
            </w:pPr>
            <w:r w:rsidRPr="00D61EBC">
              <w:rPr>
                <w:rStyle w:val="SAPEmphasis"/>
              </w:rPr>
              <w:t>Example</w:t>
            </w:r>
          </w:p>
        </w:tc>
        <w:tc>
          <w:tcPr>
            <w:tcW w:w="11598" w:type="dxa"/>
          </w:tcPr>
          <w:p w:rsidR="0075309D" w:rsidRPr="001B5034" w:rsidRDefault="0075309D" w:rsidP="005C7B2A">
            <w:r w:rsidRPr="001B5034">
              <w:t xml:space="preserve">Emphasized words or </w:t>
            </w:r>
            <w:r>
              <w:t>expressions.</w:t>
            </w:r>
          </w:p>
        </w:tc>
      </w:tr>
      <w:tr w:rsidR="0075309D" w:rsidRPr="001B5034" w:rsidTr="005C7B2A">
        <w:tc>
          <w:tcPr>
            <w:tcW w:w="1554" w:type="dxa"/>
          </w:tcPr>
          <w:p w:rsidR="0075309D" w:rsidRPr="001B5034" w:rsidRDefault="0075309D" w:rsidP="005C7B2A">
            <w:r w:rsidRPr="009A20CD">
              <w:rPr>
                <w:rStyle w:val="SAPMonospace"/>
              </w:rPr>
              <w:t>EXAMPLE</w:t>
            </w:r>
          </w:p>
        </w:tc>
        <w:tc>
          <w:tcPr>
            <w:tcW w:w="11598" w:type="dxa"/>
          </w:tcPr>
          <w:p w:rsidR="0075309D" w:rsidRPr="001B5034" w:rsidRDefault="0075309D" w:rsidP="005C7B2A">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5309D" w:rsidRPr="001B5034" w:rsidTr="005C7B2A">
        <w:trPr>
          <w:cnfStyle w:val="000000010000" w:firstRow="0" w:lastRow="0" w:firstColumn="0" w:lastColumn="0" w:oddVBand="0" w:evenVBand="0" w:oddHBand="0" w:evenHBand="1" w:firstRowFirstColumn="0" w:firstRowLastColumn="0" w:lastRowFirstColumn="0" w:lastRowLastColumn="0"/>
        </w:trPr>
        <w:tc>
          <w:tcPr>
            <w:tcW w:w="1554" w:type="dxa"/>
          </w:tcPr>
          <w:p w:rsidR="0075309D" w:rsidRPr="005411A0" w:rsidRDefault="0075309D" w:rsidP="005C7B2A">
            <w:pPr>
              <w:rPr>
                <w:rStyle w:val="SAPMonospace"/>
              </w:rPr>
            </w:pPr>
            <w:r w:rsidRPr="005411A0">
              <w:rPr>
                <w:rStyle w:val="SAPMonospace"/>
              </w:rPr>
              <w:t>Example</w:t>
            </w:r>
          </w:p>
        </w:tc>
        <w:tc>
          <w:tcPr>
            <w:tcW w:w="11598" w:type="dxa"/>
          </w:tcPr>
          <w:p w:rsidR="0075309D" w:rsidRPr="001B5034" w:rsidRDefault="0075309D" w:rsidP="005C7B2A">
            <w:r w:rsidRPr="001B5034">
              <w:t>Output on the screen. This includes file and directory names and their paths, messages, names of variables and parameters, source text, and names of installation, upgrade and database tools.</w:t>
            </w:r>
          </w:p>
        </w:tc>
      </w:tr>
      <w:tr w:rsidR="0075309D" w:rsidRPr="001B5034" w:rsidTr="005C7B2A">
        <w:tc>
          <w:tcPr>
            <w:tcW w:w="1554" w:type="dxa"/>
          </w:tcPr>
          <w:p w:rsidR="0075309D" w:rsidRPr="005A5AB7" w:rsidRDefault="0075309D" w:rsidP="005C7B2A">
            <w:pPr>
              <w:rPr>
                <w:rStyle w:val="SAPEmphasis"/>
              </w:rPr>
            </w:pPr>
            <w:r w:rsidRPr="006F3BFA">
              <w:rPr>
                <w:rStyle w:val="SAPUserEntry"/>
              </w:rPr>
              <w:t>Example</w:t>
            </w:r>
          </w:p>
        </w:tc>
        <w:tc>
          <w:tcPr>
            <w:tcW w:w="11598" w:type="dxa"/>
          </w:tcPr>
          <w:p w:rsidR="0075309D" w:rsidRPr="001B5034" w:rsidRDefault="0075309D" w:rsidP="005C7B2A">
            <w:r w:rsidRPr="001B5034">
              <w:t>Exact user entry. These are words or characters that you enter in the system exactly as they appear in the documentation.</w:t>
            </w:r>
          </w:p>
        </w:tc>
      </w:tr>
      <w:tr w:rsidR="0075309D" w:rsidRPr="001B5034" w:rsidTr="005C7B2A">
        <w:trPr>
          <w:cnfStyle w:val="000000010000" w:firstRow="0" w:lastRow="0" w:firstColumn="0" w:lastColumn="0" w:oddVBand="0" w:evenVBand="0" w:oddHBand="0" w:evenHBand="1" w:firstRowFirstColumn="0" w:firstRowLastColumn="0" w:lastRowFirstColumn="0" w:lastRowLastColumn="0"/>
        </w:trPr>
        <w:tc>
          <w:tcPr>
            <w:tcW w:w="1554" w:type="dxa"/>
          </w:tcPr>
          <w:p w:rsidR="0075309D" w:rsidRPr="006F3BFA" w:rsidRDefault="0075309D" w:rsidP="005C7B2A">
            <w:pPr>
              <w:rPr>
                <w:rStyle w:val="SAPUserEntry"/>
              </w:rPr>
            </w:pPr>
            <w:r w:rsidRPr="006F3BFA">
              <w:rPr>
                <w:rStyle w:val="SAPUserEntry"/>
              </w:rPr>
              <w:t>&lt;Example&gt;</w:t>
            </w:r>
          </w:p>
        </w:tc>
        <w:tc>
          <w:tcPr>
            <w:tcW w:w="11598" w:type="dxa"/>
          </w:tcPr>
          <w:p w:rsidR="0075309D" w:rsidRPr="001B5034" w:rsidRDefault="0075309D" w:rsidP="005C7B2A">
            <w:r w:rsidRPr="001B5034">
              <w:t>Variable user entry. Angle brackets indicate that you replace these words and characters with appropriate entries to make entries in the system.</w:t>
            </w:r>
          </w:p>
        </w:tc>
      </w:tr>
      <w:tr w:rsidR="0075309D" w:rsidRPr="001B5034" w:rsidTr="005C7B2A">
        <w:tc>
          <w:tcPr>
            <w:tcW w:w="1554" w:type="dxa"/>
          </w:tcPr>
          <w:p w:rsidR="0075309D" w:rsidRPr="00601DC2" w:rsidRDefault="0075309D" w:rsidP="005C7B2A">
            <w:pPr>
              <w:rPr>
                <w:rStyle w:val="SAPKeyboard"/>
              </w:rPr>
            </w:pPr>
            <w:r w:rsidRPr="005E595C">
              <w:rPr>
                <w:rStyle w:val="SAPKeyboard"/>
              </w:rPr>
              <w:t>EXAMPLE</w:t>
            </w:r>
          </w:p>
        </w:tc>
        <w:tc>
          <w:tcPr>
            <w:tcW w:w="11598" w:type="dxa"/>
          </w:tcPr>
          <w:p w:rsidR="0075309D" w:rsidRPr="001B5034" w:rsidRDefault="0075309D" w:rsidP="005C7B2A">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5309D" w:rsidRDefault="0075309D" w:rsidP="005F7617"/>
    <w:p w:rsidR="0075309D" w:rsidRDefault="0075309D" w:rsidP="005F7617">
      <w:pPr>
        <w:spacing w:after="200" w:line="276" w:lineRule="auto"/>
      </w:pPr>
    </w:p>
    <w:p w:rsidR="0075309D" w:rsidRPr="00416A0C" w:rsidRDefault="0075309D" w:rsidP="005F7617">
      <w:pPr>
        <w:sectPr w:rsidR="0075309D" w:rsidRPr="00416A0C" w:rsidSect="0075309D">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5309D" w:rsidTr="005C7B2A">
        <w:trPr>
          <w:trHeight w:hRule="exact" w:val="227"/>
        </w:trPr>
        <w:tc>
          <w:tcPr>
            <w:tcW w:w="3969" w:type="dxa"/>
            <w:shd w:val="clear" w:color="auto" w:fill="000000" w:themeFill="text1"/>
            <w:tcMar>
              <w:top w:w="0" w:type="dxa"/>
              <w:bottom w:w="0" w:type="dxa"/>
            </w:tcMar>
          </w:tcPr>
          <w:p w:rsidR="0075309D" w:rsidRDefault="0075309D" w:rsidP="005C7B2A"/>
        </w:tc>
      </w:tr>
      <w:tr w:rsidR="0075309D" w:rsidTr="005C7B2A">
        <w:trPr>
          <w:trHeight w:hRule="exact" w:val="1134"/>
        </w:trPr>
        <w:tc>
          <w:tcPr>
            <w:tcW w:w="3969" w:type="dxa"/>
            <w:shd w:val="clear" w:color="auto" w:fill="FFFFFF" w:themeFill="background1"/>
          </w:tcPr>
          <w:p w:rsidR="0075309D" w:rsidRDefault="0075309D" w:rsidP="005C7B2A">
            <w:pPr>
              <w:pStyle w:val="SAPLastPageGray"/>
            </w:pPr>
            <w:r>
              <w:t>www.sap.com/contactsap</w:t>
            </w:r>
          </w:p>
        </w:tc>
      </w:tr>
      <w:tr w:rsidR="0075309D" w:rsidTr="005C7B2A">
        <w:trPr>
          <w:trHeight w:val="8120"/>
        </w:trPr>
        <w:tc>
          <w:tcPr>
            <w:tcW w:w="3969" w:type="dxa"/>
            <w:shd w:val="clear" w:color="auto" w:fill="FFFFFF" w:themeFill="background1"/>
            <w:vAlign w:val="bottom"/>
          </w:tcPr>
          <w:p w:rsidR="0075309D" w:rsidRPr="00CD309F" w:rsidRDefault="0075309D" w:rsidP="005C7B2A">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75309D" w:rsidRDefault="0075309D" w:rsidP="005C7B2A">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5309D" w:rsidRPr="00F42CDC" w:rsidRDefault="0075309D" w:rsidP="005C7B2A">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5309D" w:rsidRPr="00F42CDC" w:rsidRDefault="0075309D" w:rsidP="005C7B2A">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5309D" w:rsidRPr="00F42CDC" w:rsidRDefault="0075309D" w:rsidP="005C7B2A">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5309D" w:rsidRDefault="0075309D" w:rsidP="005C7B2A">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75309D" w:rsidRPr="00907380" w:rsidRDefault="0075309D" w:rsidP="005C7B2A">
            <w:pPr>
              <w:pStyle w:val="SAPMaterialNumber"/>
            </w:pPr>
          </w:p>
        </w:tc>
      </w:tr>
    </w:tbl>
    <w:p w:rsidR="0075309D" w:rsidRPr="005F7617" w:rsidRDefault="0075309D" w:rsidP="005F7617">
      <w:pPr>
        <w:pStyle w:val="SAPLastPageNormal"/>
        <w:rPr>
          <w:lang w:val="en-US"/>
        </w:rPr>
      </w:pPr>
      <w:r>
        <w:rPr>
          <w:noProof/>
          <w:lang w:val="en-US"/>
        </w:rPr>
        <w:drawing>
          <wp:anchor distT="0" distB="0" distL="114300" distR="114300" simplePos="0" relativeHeight="251659264" behindDoc="0" locked="1" layoutInCell="1" allowOverlap="1" wp14:anchorId="37A81887" wp14:editId="46C1C38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5309D" w:rsidRPr="005F7617">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5309D">
      <w:pPr>
        <w:spacing w:before="0" w:after="0" w:line="240" w:lineRule="auto"/>
      </w:pPr>
      <w:r>
        <w:separator/>
      </w:r>
    </w:p>
  </w:endnote>
  <w:endnote w:type="continuationSeparator" w:id="0">
    <w:p w:rsidR="00000000" w:rsidRDefault="007530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9D" w:rsidRDefault="00753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5309D" w:rsidRPr="005D1853" w:rsidTr="00A52DA1">
      <w:tc>
        <w:tcPr>
          <w:tcW w:w="5245" w:type="dxa"/>
          <w:vAlign w:val="bottom"/>
        </w:tcPr>
        <w:p w:rsidR="0075309D" w:rsidRDefault="0075309D" w:rsidP="00A52DA1">
          <w:pPr>
            <w:pStyle w:val="SAPFooterleft"/>
          </w:pPr>
          <w:fldSimple w:instr=" REF maintitle \* MERGEFORMAT ">
            <w:r>
              <w:t>Actual Costing (33Q_DE)</w:t>
            </w:r>
          </w:fldSimple>
        </w:p>
        <w:p w:rsidR="0075309D" w:rsidRPr="001B2C66" w:rsidRDefault="0075309D" w:rsidP="00A52DA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5309D" w:rsidRPr="00860C35" w:rsidRDefault="0075309D" w:rsidP="00A52DA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5309D">
            <w:rPr>
              <w:rStyle w:val="SAPFooterSecurityLevel"/>
            </w:rPr>
            <w:t>public</w:t>
          </w:r>
          <w:r>
            <w:rPr>
              <w:rStyle w:val="SAPFooterSecurityLevel"/>
            </w:rPr>
            <w:fldChar w:fldCharType="end"/>
          </w:r>
          <w:r w:rsidRPr="00860C35">
            <w:rPr>
              <w:rStyle w:val="SAPFooterSecurityLevel"/>
            </w:rPr>
            <w:t xml:space="preserve"> </w:t>
          </w:r>
        </w:p>
        <w:p w:rsidR="0075309D" w:rsidRPr="00860C35" w:rsidRDefault="0075309D" w:rsidP="00A52DA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5309D" w:rsidRPr="004319A4" w:rsidRDefault="0075309D" w:rsidP="00A52DA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75309D" w:rsidRDefault="0075309D" w:rsidP="00221050">
    <w:pPr>
      <w:pStyle w:val="Footer"/>
    </w:pPr>
  </w:p>
  <w:p w:rsidR="0075309D" w:rsidRDefault="00753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9D" w:rsidRDefault="007530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9D" w:rsidRPr="0075309D" w:rsidRDefault="0075309D" w:rsidP="0075309D">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A9" w:rsidRPr="0075309D" w:rsidRDefault="0075309D" w:rsidP="0075309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9D" w:rsidRPr="0075309D" w:rsidRDefault="0075309D" w:rsidP="00753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5309D">
      <w:pPr>
        <w:spacing w:before="0" w:after="0" w:line="240" w:lineRule="auto"/>
      </w:pPr>
      <w:r>
        <w:rPr>
          <w:color w:val="000000"/>
        </w:rPr>
        <w:separator/>
      </w:r>
    </w:p>
  </w:footnote>
  <w:footnote w:type="continuationSeparator" w:id="0">
    <w:p w:rsidR="00000000" w:rsidRDefault="0075309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9D" w:rsidRDefault="00753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9D" w:rsidRPr="005B6104" w:rsidRDefault="0075309D" w:rsidP="00743F32">
    <w:pPr>
      <w:pStyle w:val="SAPHeader"/>
      <w:rPr>
        <w:sz w:val="4"/>
        <w:szCs w:val="4"/>
        <w:lang w:val="de-DE"/>
      </w:rPr>
    </w:pPr>
  </w:p>
  <w:p w:rsidR="0075309D" w:rsidRPr="00743F32" w:rsidRDefault="0075309D" w:rsidP="00743F32">
    <w:pPr>
      <w:pStyle w:val="Header"/>
      <w:rPr>
        <w:sz w:val="2"/>
        <w:szCs w:val="2"/>
      </w:rPr>
    </w:pPr>
  </w:p>
  <w:p w:rsidR="0075309D" w:rsidRDefault="00753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5309D" w:rsidRPr="005D1853" w:rsidTr="00A52DA1">
      <w:tc>
        <w:tcPr>
          <w:tcW w:w="5245" w:type="dxa"/>
          <w:vAlign w:val="bottom"/>
        </w:tcPr>
        <w:p w:rsidR="0075309D" w:rsidRDefault="0075309D" w:rsidP="00A52DA1">
          <w:pPr>
            <w:pStyle w:val="SAPFooterleft"/>
          </w:pPr>
          <w:fldSimple w:instr=" REF maintitle \* MERGEFORMAT ">
            <w:sdt>
              <w:sdtPr>
                <w:alias w:val="Scope item name"/>
                <w:tag w:val="Scope item name"/>
                <w:id w:val="-1612121847"/>
                <w:placeholder>
                  <w:docPart w:val="B769963F9C084233865ED9DFDA2854FE"/>
                </w:placeholder>
                <w:showingPlcHdr/>
              </w:sdtPr>
              <w:sdtContent>
                <w:r>
                  <w:t>Enter Scope Item Name</w:t>
                </w:r>
              </w:sdtContent>
            </w:sdt>
          </w:fldSimple>
        </w:p>
        <w:p w:rsidR="0075309D" w:rsidRPr="001B2C66" w:rsidRDefault="0075309D" w:rsidP="00A52DA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5309D" w:rsidRPr="00860C35" w:rsidRDefault="0075309D" w:rsidP="00A52DA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5309D" w:rsidRPr="00860C35" w:rsidRDefault="0075309D" w:rsidP="00A52DA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5309D" w:rsidRPr="004319A4" w:rsidRDefault="0075309D" w:rsidP="00A52DA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5309D" w:rsidRDefault="0075309D" w:rsidP="00221050">
    <w:pPr>
      <w:pStyle w:val="Footer"/>
    </w:pPr>
  </w:p>
  <w:p w:rsidR="0075309D" w:rsidRDefault="007530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5309D" w:rsidRPr="005D1853" w:rsidTr="00A52DA1">
      <w:tc>
        <w:tcPr>
          <w:tcW w:w="5245" w:type="dxa"/>
          <w:vAlign w:val="bottom"/>
        </w:tcPr>
        <w:p w:rsidR="0075309D" w:rsidRDefault="0075309D" w:rsidP="00A52DA1">
          <w:pPr>
            <w:pStyle w:val="SAPFooterleft"/>
          </w:pPr>
          <w:fldSimple w:instr=" REF maintitle \* MERGEFORMAT ">
            <w:sdt>
              <w:sdtPr>
                <w:alias w:val="Scope item name"/>
                <w:tag w:val="Scope item name"/>
                <w:id w:val="-797453092"/>
                <w:placeholder>
                  <w:docPart w:val="C389F8F6AA414723848D91E44EB93DFD"/>
                </w:placeholder>
                <w:showingPlcHdr/>
              </w:sdtPr>
              <w:sdtContent>
                <w:r>
                  <w:t>Enter Scope Item Name</w:t>
                </w:r>
              </w:sdtContent>
            </w:sdt>
          </w:fldSimple>
        </w:p>
        <w:p w:rsidR="0075309D" w:rsidRPr="001B2C66" w:rsidRDefault="0075309D" w:rsidP="00A52DA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5309D" w:rsidRPr="00860C35" w:rsidRDefault="0075309D" w:rsidP="00A52DA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5309D" w:rsidRPr="00860C35" w:rsidRDefault="0075309D" w:rsidP="00A52DA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5309D" w:rsidRPr="004319A4" w:rsidRDefault="0075309D" w:rsidP="00A52DA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5309D" w:rsidRDefault="0075309D" w:rsidP="00221050">
    <w:pPr>
      <w:pStyle w:val="Footer"/>
    </w:pPr>
  </w:p>
  <w:p w:rsidR="0075309D" w:rsidRPr="0075309D" w:rsidRDefault="0075309D" w:rsidP="007530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9D" w:rsidRPr="0075309D" w:rsidRDefault="0075309D" w:rsidP="007530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9D" w:rsidRPr="0075309D" w:rsidRDefault="0075309D" w:rsidP="00753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37E4F9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67CB41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282670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F6744A"/>
    <w:multiLevelType w:val="multilevel"/>
    <w:tmpl w:val="02E0BC5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65C6DF8"/>
    <w:multiLevelType w:val="multilevel"/>
    <w:tmpl w:val="1C6C9E5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60958AC"/>
    <w:multiLevelType w:val="multilevel"/>
    <w:tmpl w:val="8C1C845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5F203EC"/>
    <w:multiLevelType w:val="multilevel"/>
    <w:tmpl w:val="4B92799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24D10"/>
    <w:rsid w:val="00724D10"/>
    <w:rsid w:val="0075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9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5309D"/>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5309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5309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5309D"/>
    <w:pPr>
      <w:numPr>
        <w:ilvl w:val="3"/>
      </w:numPr>
      <w:outlineLvl w:val="3"/>
    </w:pPr>
    <w:rPr>
      <w:bCs/>
      <w:iCs/>
    </w:rPr>
  </w:style>
  <w:style w:type="paragraph" w:styleId="Heading5">
    <w:name w:val="heading 5"/>
    <w:basedOn w:val="Heading2"/>
    <w:next w:val="Normal"/>
    <w:link w:val="Heading5Char"/>
    <w:unhideWhenUsed/>
    <w:qFormat/>
    <w:rsid w:val="0075309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5309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5309D"/>
    <w:pPr>
      <w:spacing w:before="60" w:after="60"/>
    </w:pPr>
    <w:rPr>
      <w:b/>
      <w:bCs/>
      <w:color w:val="FFFFFF" w:themeColor="background1"/>
      <w:sz w:val="18"/>
    </w:rPr>
  </w:style>
  <w:style w:type="character" w:customStyle="1" w:styleId="SAPEmphasis">
    <w:name w:val="SAP_Emphasis"/>
    <w:basedOn w:val="DefaultParagraphFont"/>
    <w:uiPriority w:val="1"/>
    <w:qFormat/>
    <w:rsid w:val="0075309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5309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5309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5309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5309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5309D"/>
    <w:pPr>
      <w:keepNext w:val="0"/>
      <w:spacing w:before="0"/>
    </w:pPr>
  </w:style>
  <w:style w:type="paragraph" w:styleId="TOC3">
    <w:name w:val="toc 3"/>
    <w:basedOn w:val="TOC1"/>
    <w:autoRedefine/>
    <w:uiPriority w:val="39"/>
    <w:unhideWhenUsed/>
    <w:rsid w:val="0075309D"/>
    <w:pPr>
      <w:keepNext w:val="0"/>
      <w:tabs>
        <w:tab w:val="left" w:pos="1418"/>
      </w:tabs>
      <w:spacing w:before="0"/>
      <w:ind w:left="1418" w:hanging="794"/>
    </w:pPr>
  </w:style>
  <w:style w:type="paragraph" w:styleId="TOC4">
    <w:name w:val="toc 4"/>
    <w:basedOn w:val="TOC3"/>
    <w:next w:val="Normal"/>
    <w:autoRedefine/>
    <w:uiPriority w:val="39"/>
    <w:unhideWhenUsed/>
    <w:rsid w:val="0075309D"/>
    <w:pPr>
      <w:tabs>
        <w:tab w:val="left" w:pos="1985"/>
      </w:tabs>
      <w:ind w:right="851"/>
    </w:pPr>
  </w:style>
  <w:style w:type="paragraph" w:styleId="TOC5">
    <w:name w:val="toc 5"/>
    <w:basedOn w:val="TOC4"/>
    <w:next w:val="Normal"/>
    <w:autoRedefine/>
    <w:uiPriority w:val="39"/>
    <w:unhideWhenUsed/>
    <w:rsid w:val="0075309D"/>
  </w:style>
  <w:style w:type="character" w:customStyle="1" w:styleId="SAPKeyboard">
    <w:name w:val="SAP_Keyboard"/>
    <w:basedOn w:val="SAPMonospace"/>
    <w:uiPriority w:val="1"/>
    <w:qFormat/>
    <w:rsid w:val="0075309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5309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5309D"/>
    <w:rPr>
      <w:sz w:val="20"/>
      <w:szCs w:val="24"/>
    </w:rPr>
  </w:style>
  <w:style w:type="character" w:customStyle="1" w:styleId="TitleChar">
    <w:name w:val="Title Char"/>
    <w:basedOn w:val="StandardChar"/>
    <w:link w:val="Title"/>
    <w:rsid w:val="0075309D"/>
    <w:rPr>
      <w:rFonts w:cs="Arial"/>
      <w:b/>
      <w:bCs/>
      <w:color w:val="333399"/>
      <w:sz w:val="48"/>
      <w:szCs w:val="32"/>
    </w:rPr>
  </w:style>
  <w:style w:type="character" w:customStyle="1" w:styleId="SAPNoteHeadingChar">
    <w:name w:val="SAP_NoteHeading Char"/>
    <w:basedOn w:val="TitleChar"/>
    <w:link w:val="SAPNoteHeading"/>
    <w:rsid w:val="0075309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5309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5309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5309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5309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5309D"/>
    <w:pPr>
      <w:numPr>
        <w:numId w:val="0"/>
      </w:numPr>
      <w:outlineLvl w:val="9"/>
    </w:pPr>
    <w:rPr>
      <w:b/>
    </w:rPr>
  </w:style>
  <w:style w:type="character" w:customStyle="1" w:styleId="SAPHeading1NoNumberChar">
    <w:name w:val="SAP_Heading1NoNumber Char"/>
    <w:basedOn w:val="TitleChar"/>
    <w:link w:val="SAPHeading1NoNumber"/>
    <w:rsid w:val="0075309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5309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5309D"/>
    <w:pPr>
      <w:numPr>
        <w:numId w:val="13"/>
      </w:numPr>
    </w:pPr>
  </w:style>
  <w:style w:type="paragraph" w:styleId="ListNumber2">
    <w:name w:val="List Number 2"/>
    <w:basedOn w:val="Normal"/>
    <w:uiPriority w:val="99"/>
    <w:unhideWhenUsed/>
    <w:qFormat/>
    <w:rsid w:val="0075309D"/>
    <w:pPr>
      <w:numPr>
        <w:ilvl w:val="1"/>
        <w:numId w:val="13"/>
      </w:numPr>
    </w:pPr>
  </w:style>
  <w:style w:type="paragraph" w:styleId="ListNumber3">
    <w:name w:val="List Number 3"/>
    <w:basedOn w:val="Normal"/>
    <w:uiPriority w:val="99"/>
    <w:unhideWhenUsed/>
    <w:qFormat/>
    <w:rsid w:val="0075309D"/>
    <w:pPr>
      <w:numPr>
        <w:ilvl w:val="2"/>
        <w:numId w:val="13"/>
      </w:numPr>
    </w:pPr>
  </w:style>
  <w:style w:type="paragraph" w:styleId="ListBullet">
    <w:name w:val="List Bullet"/>
    <w:basedOn w:val="Normal"/>
    <w:uiPriority w:val="99"/>
    <w:unhideWhenUsed/>
    <w:qFormat/>
    <w:rsid w:val="0075309D"/>
    <w:pPr>
      <w:numPr>
        <w:numId w:val="15"/>
      </w:numPr>
    </w:pPr>
  </w:style>
  <w:style w:type="paragraph" w:styleId="ListBullet2">
    <w:name w:val="List Bullet 2"/>
    <w:basedOn w:val="Normal"/>
    <w:uiPriority w:val="99"/>
    <w:unhideWhenUsed/>
    <w:qFormat/>
    <w:rsid w:val="0075309D"/>
    <w:pPr>
      <w:numPr>
        <w:numId w:val="17"/>
      </w:numPr>
    </w:pPr>
  </w:style>
  <w:style w:type="paragraph" w:styleId="ListBullet3">
    <w:name w:val="List Bullet 3"/>
    <w:basedOn w:val="Normal"/>
    <w:uiPriority w:val="99"/>
    <w:unhideWhenUsed/>
    <w:qFormat/>
    <w:rsid w:val="0075309D"/>
    <w:pPr>
      <w:numPr>
        <w:numId w:val="19"/>
      </w:numPr>
    </w:pPr>
  </w:style>
  <w:style w:type="paragraph" w:styleId="ListContinue">
    <w:name w:val="List Continue"/>
    <w:basedOn w:val="Normal"/>
    <w:uiPriority w:val="99"/>
    <w:unhideWhenUsed/>
    <w:qFormat/>
    <w:rsid w:val="0075309D"/>
    <w:pPr>
      <w:ind w:left="340"/>
    </w:pPr>
  </w:style>
  <w:style w:type="paragraph" w:styleId="ListContinue2">
    <w:name w:val="List Continue 2"/>
    <w:basedOn w:val="Normal"/>
    <w:uiPriority w:val="99"/>
    <w:unhideWhenUsed/>
    <w:qFormat/>
    <w:rsid w:val="0075309D"/>
    <w:pPr>
      <w:ind w:left="680"/>
    </w:pPr>
  </w:style>
  <w:style w:type="paragraph" w:styleId="ListContinue3">
    <w:name w:val="List Continue 3"/>
    <w:basedOn w:val="Normal"/>
    <w:uiPriority w:val="99"/>
    <w:unhideWhenUsed/>
    <w:qFormat/>
    <w:rsid w:val="0075309D"/>
    <w:pPr>
      <w:ind w:left="1021"/>
    </w:pPr>
  </w:style>
  <w:style w:type="character" w:customStyle="1" w:styleId="Heading1Char">
    <w:name w:val="Heading 1 Char"/>
    <w:basedOn w:val="DefaultParagraphFont"/>
    <w:link w:val="Heading1"/>
    <w:uiPriority w:val="9"/>
    <w:locked/>
    <w:rsid w:val="0075309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5309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5309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5309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5309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53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5309D"/>
    <w:rPr>
      <w:color w:val="auto"/>
      <w:sz w:val="24"/>
    </w:rPr>
  </w:style>
  <w:style w:type="paragraph" w:customStyle="1" w:styleId="SAPMainTitle">
    <w:name w:val="SAP_MainTitle"/>
    <w:basedOn w:val="Normal"/>
    <w:next w:val="Normal"/>
    <w:rsid w:val="0075309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5309D"/>
    <w:pPr>
      <w:spacing w:line="260" w:lineRule="exact"/>
      <w:jc w:val="right"/>
    </w:pPr>
    <w:rPr>
      <w:caps/>
      <w:color w:val="auto"/>
      <w:spacing w:val="10"/>
      <w:sz w:val="20"/>
    </w:rPr>
  </w:style>
  <w:style w:type="paragraph" w:customStyle="1" w:styleId="SAPDocumentVersion">
    <w:name w:val="SAP_DocumentVersion"/>
    <w:basedOn w:val="SAPSecurityLevel"/>
    <w:rsid w:val="0075309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5309D"/>
    <w:rPr>
      <w:rFonts w:ascii="BentonSans Book" w:hAnsi="BentonSans Book" w:cs="Times New Roman"/>
      <w:color w:val="0076CB"/>
      <w:sz w:val="12"/>
      <w:u w:val="none"/>
    </w:rPr>
  </w:style>
  <w:style w:type="paragraph" w:customStyle="1" w:styleId="SAPMaterialNumber">
    <w:name w:val="SAP_MaterialNumber"/>
    <w:basedOn w:val="Normal"/>
    <w:locked/>
    <w:rsid w:val="0075309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5309D"/>
  </w:style>
  <w:style w:type="paragraph" w:customStyle="1" w:styleId="SAPFooterleft">
    <w:name w:val="SAP_Footer_left"/>
    <w:basedOn w:val="Footer"/>
    <w:locked/>
    <w:rsid w:val="0075309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5309D"/>
    <w:rPr>
      <w:rFonts w:ascii="BentonSans Bold" w:hAnsi="BentonSans Bold" w:cs="Times New Roman"/>
    </w:rPr>
  </w:style>
  <w:style w:type="character" w:customStyle="1" w:styleId="SAPFooterSecurityLevel">
    <w:name w:val="SAP_Footer_SecurityLevel"/>
    <w:basedOn w:val="DefaultParagraphFont"/>
    <w:uiPriority w:val="1"/>
    <w:locked/>
    <w:rsid w:val="0075309D"/>
    <w:rPr>
      <w:rFonts w:cs="Times New Roman"/>
      <w:caps/>
      <w:spacing w:val="6"/>
    </w:rPr>
  </w:style>
  <w:style w:type="paragraph" w:customStyle="1" w:styleId="SAPLastPageGray">
    <w:name w:val="SAP_LastPage_Gray"/>
    <w:basedOn w:val="Normal"/>
    <w:locked/>
    <w:rsid w:val="0075309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5309D"/>
    <w:pPr>
      <w:spacing w:before="0" w:after="0" w:line="180" w:lineRule="exact"/>
    </w:pPr>
    <w:rPr>
      <w:rFonts w:cs="Arial"/>
      <w:sz w:val="12"/>
      <w:szCs w:val="18"/>
      <w:lang w:val="de-DE"/>
    </w:rPr>
  </w:style>
  <w:style w:type="paragraph" w:customStyle="1" w:styleId="SAPFooterright">
    <w:name w:val="SAP_Footer_right"/>
    <w:basedOn w:val="SAPFooterleft"/>
    <w:locked/>
    <w:rsid w:val="0075309D"/>
    <w:pPr>
      <w:jc w:val="right"/>
    </w:pPr>
    <w:rPr>
      <w:noProof/>
    </w:rPr>
  </w:style>
  <w:style w:type="paragraph" w:customStyle="1" w:styleId="SAPFooterCurrentTopicRight">
    <w:name w:val="SAP_Footer_CurrentTopicRight"/>
    <w:basedOn w:val="SAPFooterright"/>
    <w:qFormat/>
    <w:locked/>
    <w:rsid w:val="0075309D"/>
    <w:rPr>
      <w:rFonts w:ascii="BentonSans Bold" w:hAnsi="BentonSans Bold"/>
    </w:rPr>
  </w:style>
  <w:style w:type="paragraph" w:customStyle="1" w:styleId="SAPFooterCurrentTopicLeft">
    <w:name w:val="SAP_Footer_CurrentTopicLeft"/>
    <w:basedOn w:val="SAPFooterleft"/>
    <w:qFormat/>
    <w:locked/>
    <w:rsid w:val="0075309D"/>
    <w:rPr>
      <w:rFonts w:ascii="BentonSans Bold" w:hAnsi="BentonSans Bold"/>
    </w:rPr>
  </w:style>
  <w:style w:type="paragraph" w:styleId="Header">
    <w:name w:val="header"/>
    <w:basedOn w:val="Normal"/>
    <w:link w:val="HeaderChar"/>
    <w:uiPriority w:val="99"/>
    <w:unhideWhenUsed/>
    <w:rsid w:val="0075309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5309D"/>
    <w:rPr>
      <w:rFonts w:ascii="BentonSans Book" w:eastAsia="MS Mincho" w:hAnsi="BentonSans Book" w:cs="Times New Roman"/>
      <w:kern w:val="0"/>
      <w:sz w:val="18"/>
      <w:szCs w:val="24"/>
    </w:rPr>
  </w:style>
  <w:style w:type="paragraph" w:customStyle="1" w:styleId="SAPHeader">
    <w:name w:val="SAP_Header"/>
    <w:basedOn w:val="Normal"/>
    <w:locked/>
    <w:rsid w:val="0075309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2"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launchpad.support.sap.com/#/notes/https://launchpad.support.sap.com/#/no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69963F9C084233865ED9DFDA2854FE"/>
        <w:category>
          <w:name w:val="General"/>
          <w:gallery w:val="placeholder"/>
        </w:category>
        <w:types>
          <w:type w:val="bbPlcHdr"/>
        </w:types>
        <w:behaviors>
          <w:behavior w:val="content"/>
        </w:behaviors>
        <w:guid w:val="{C6E6868F-3770-4054-B620-79A4441A4E7E}"/>
      </w:docPartPr>
      <w:docPartBody>
        <w:p w:rsidR="00000000" w:rsidRDefault="0033566B" w:rsidP="0033566B">
          <w:pPr>
            <w:pStyle w:val="B769963F9C084233865ED9DFDA2854FE"/>
          </w:pPr>
          <w:r>
            <w:t>Enter Scope Item Name</w:t>
          </w:r>
        </w:p>
      </w:docPartBody>
    </w:docPart>
    <w:docPart>
      <w:docPartPr>
        <w:name w:val="C389F8F6AA414723848D91E44EB93DFD"/>
        <w:category>
          <w:name w:val="General"/>
          <w:gallery w:val="placeholder"/>
        </w:category>
        <w:types>
          <w:type w:val="bbPlcHdr"/>
        </w:types>
        <w:behaviors>
          <w:behavior w:val="content"/>
        </w:behaviors>
        <w:guid w:val="{D88E9582-BE7E-461B-990B-9709D3D5BA1A}"/>
      </w:docPartPr>
      <w:docPartBody>
        <w:p w:rsidR="00000000" w:rsidRDefault="0033566B" w:rsidP="0033566B">
          <w:pPr>
            <w:pStyle w:val="C389F8F6AA414723848D91E44EB93DF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6B"/>
    <w:rsid w:val="0033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A39E0C737F4F838583AFE94F5B6474">
    <w:name w:val="B3A39E0C737F4F838583AFE94F5B6474"/>
    <w:rsid w:val="0033566B"/>
  </w:style>
  <w:style w:type="paragraph" w:customStyle="1" w:styleId="B769963F9C084233865ED9DFDA2854FE">
    <w:name w:val="B769963F9C084233865ED9DFDA2854FE"/>
    <w:rsid w:val="0033566B"/>
  </w:style>
  <w:style w:type="paragraph" w:customStyle="1" w:styleId="C389F8F6AA414723848D91E44EB93DFD">
    <w:name w:val="C389F8F6AA414723848D91E44EB93DFD"/>
    <w:rsid w:val="0033566B"/>
  </w:style>
  <w:style w:type="paragraph" w:customStyle="1" w:styleId="0A95AC4C271F4AC6913B8B62EAF8C4CC">
    <w:name w:val="0A95AC4C271F4AC6913B8B62EAF8C4CC"/>
    <w:rsid w:val="00335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EB2A80A-23B8-448C-946F-241E71FB9718}"/>
</file>

<file path=customXml/itemProps2.xml><?xml version="1.0" encoding="utf-8"?>
<ds:datastoreItem xmlns:ds="http://schemas.openxmlformats.org/officeDocument/2006/customXml" ds:itemID="{857EC725-F01D-4772-A294-8FB9243A30BB}"/>
</file>

<file path=customXml/itemProps3.xml><?xml version="1.0" encoding="utf-8"?>
<ds:datastoreItem xmlns:ds="http://schemas.openxmlformats.org/officeDocument/2006/customXml" ds:itemID="{508C824F-3AA1-4E9B-BA17-CAE1F76514E1}"/>
</file>

<file path=docProps/app.xml><?xml version="1.0" encoding="utf-8"?>
<Properties xmlns="http://schemas.openxmlformats.org/officeDocument/2006/extended-properties" xmlns:vt="http://schemas.openxmlformats.org/officeDocument/2006/docPropsVTypes">
  <Template>Normal.dotm</Template>
  <TotalTime>0</TotalTime>
  <Pages>16</Pages>
  <Words>3586</Words>
  <Characters>20446</Characters>
  <Application>Microsoft Office Word</Application>
  <DocSecurity>4</DocSecurity>
  <Lines>170</Lines>
  <Paragraphs>47</Paragraphs>
  <ScaleCrop>false</ScaleCrop>
  <Company/>
  <LinksUpToDate>false</LinksUpToDate>
  <CharactersWithSpaces>23985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2020-09-16T00:05:00Z</dcterms:created>
  <dcterms:modified xsi:type="dcterms:W3CDTF">2020-09-16T00:05:00Z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