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DD3E26" w:rsidRPr="00FC413A" w:rsidTr="00262ABF">
        <w:trPr>
          <w:trHeight w:hRule="exact" w:val="227"/>
        </w:trPr>
        <w:tc>
          <w:tcPr>
            <w:tcW w:w="4962" w:type="dxa"/>
            <w:tcBorders>
              <w:bottom w:val="single" w:sz="4" w:space="0" w:color="auto"/>
            </w:tcBorders>
            <w:shd w:val="clear" w:color="auto" w:fill="000000" w:themeFill="text1"/>
          </w:tcPr>
          <w:p w:rsidR="00DD3E26" w:rsidRPr="00FC413A" w:rsidRDefault="00DD3E26"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DD3E26" w:rsidRPr="00FC413A" w:rsidRDefault="00DD3E26" w:rsidP="00262ABF"/>
        </w:tc>
      </w:tr>
      <w:tr w:rsidR="00DD3E26"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DD3E26" w:rsidRPr="00E540A2" w:rsidRDefault="00DD3E26" w:rsidP="00DD3E26">
            <w:pPr>
              <w:pStyle w:val="SAPCollateralType"/>
            </w:pPr>
            <w:r>
              <w:t>Testskript</w:t>
            </w:r>
          </w:p>
          <w:p w:rsidR="00DD3E26" w:rsidRPr="00E540A2" w:rsidRDefault="00DD3E26" w:rsidP="00DD3E26">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DD3E26" w:rsidRPr="00CF3F1C" w:rsidRDefault="00DD3E26" w:rsidP="00262ABF">
            <w:pPr>
              <w:pStyle w:val="SAPSecurityLevel"/>
            </w:pPr>
            <w:bookmarkStart w:id="1" w:name="securitylevel"/>
            <w:r w:rsidRPr="00CF3F1C">
              <w:t>public</w:t>
            </w:r>
            <w:bookmarkEnd w:id="1"/>
          </w:p>
        </w:tc>
      </w:tr>
      <w:tr w:rsidR="00DD3E26" w:rsidTr="00262ABF">
        <w:trPr>
          <w:trHeight w:hRule="exact" w:val="2402"/>
        </w:trPr>
        <w:tc>
          <w:tcPr>
            <w:tcW w:w="4962" w:type="dxa"/>
            <w:vMerge/>
            <w:tcBorders>
              <w:top w:val="nil"/>
              <w:bottom w:val="nil"/>
              <w:right w:val="nil"/>
            </w:tcBorders>
            <w:shd w:val="clear" w:color="auto" w:fill="F0AB00"/>
            <w:tcMar>
              <w:top w:w="113" w:type="dxa"/>
            </w:tcMar>
          </w:tcPr>
          <w:p w:rsidR="00DD3E26" w:rsidRDefault="00DD3E26" w:rsidP="00262ABF">
            <w:pPr>
              <w:pStyle w:val="SAPCollateralType"/>
            </w:pPr>
          </w:p>
        </w:tc>
        <w:tc>
          <w:tcPr>
            <w:tcW w:w="9383" w:type="dxa"/>
            <w:tcBorders>
              <w:top w:val="nil"/>
              <w:left w:val="nil"/>
              <w:bottom w:val="nil"/>
            </w:tcBorders>
            <w:shd w:val="clear" w:color="auto" w:fill="F0AB00"/>
            <w:tcMar>
              <w:top w:w="113" w:type="dxa"/>
            </w:tcMar>
          </w:tcPr>
          <w:p w:rsidR="00DD3E26" w:rsidRDefault="00DD3E26" w:rsidP="00262ABF">
            <w:pPr>
              <w:pStyle w:val="SAPMainTitle"/>
            </w:pPr>
            <w:bookmarkStart w:id="2" w:name="maintitle"/>
            <w:r>
              <w:t>Kundenauftragsabwicklung für Verkaufspakete (31Q_DE)</w:t>
            </w:r>
            <w:bookmarkEnd w:id="2"/>
          </w:p>
          <w:p w:rsidR="00DD3E26" w:rsidRDefault="00DD3E26" w:rsidP="00262ABF">
            <w:pPr>
              <w:pStyle w:val="SAPMainTitle"/>
            </w:pPr>
          </w:p>
        </w:tc>
      </w:tr>
    </w:tbl>
    <w:p w:rsidR="00DD3E26" w:rsidRDefault="00DD3E26"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DD3E26" w:rsidRDefault="00DD3E26">
      <w:pPr>
        <w:pStyle w:val="TOC1"/>
        <w:rPr>
          <w:rFonts w:asciiTheme="minorHAnsi" w:eastAsiaTheme="minorEastAsia" w:hAnsiTheme="minorHAnsi" w:cstheme="minorBidi"/>
          <w:noProof/>
          <w:sz w:val="22"/>
          <w:szCs w:val="22"/>
        </w:rPr>
      </w:pPr>
      <w:hyperlink w:anchor="_Toc52223477" w:history="1">
        <w:r w:rsidRPr="00467D8F">
          <w:rPr>
            <w:rStyle w:val="Hyperlink"/>
            <w:noProof/>
          </w:rPr>
          <w:t>1</w:t>
        </w:r>
        <w:r>
          <w:rPr>
            <w:rFonts w:asciiTheme="minorHAnsi" w:eastAsiaTheme="minorEastAsia" w:hAnsiTheme="minorHAnsi" w:cstheme="minorBidi"/>
            <w:noProof/>
            <w:sz w:val="22"/>
            <w:szCs w:val="22"/>
          </w:rPr>
          <w:tab/>
        </w:r>
        <w:r w:rsidRPr="00467D8F">
          <w:rPr>
            <w:rStyle w:val="Hyperlink"/>
            <w:noProof/>
          </w:rPr>
          <w:t>Einsatzmöglichkeiten</w:t>
        </w:r>
        <w:r>
          <w:rPr>
            <w:noProof/>
            <w:webHidden/>
          </w:rPr>
          <w:tab/>
        </w:r>
        <w:r>
          <w:rPr>
            <w:noProof/>
            <w:webHidden/>
          </w:rPr>
          <w:fldChar w:fldCharType="begin"/>
        </w:r>
        <w:r>
          <w:rPr>
            <w:noProof/>
            <w:webHidden/>
          </w:rPr>
          <w:instrText xml:space="preserve"> PAGEREF _Toc52223477 \h </w:instrText>
        </w:r>
        <w:r>
          <w:rPr>
            <w:noProof/>
            <w:webHidden/>
          </w:rPr>
        </w:r>
        <w:r>
          <w:rPr>
            <w:noProof/>
            <w:webHidden/>
          </w:rPr>
          <w:fldChar w:fldCharType="separate"/>
        </w:r>
        <w:r>
          <w:rPr>
            <w:noProof/>
            <w:webHidden/>
          </w:rPr>
          <w:t>3</w:t>
        </w:r>
        <w:r>
          <w:rPr>
            <w:noProof/>
            <w:webHidden/>
          </w:rPr>
          <w:fldChar w:fldCharType="end"/>
        </w:r>
      </w:hyperlink>
    </w:p>
    <w:p w:rsidR="00DD3E26" w:rsidRDefault="00DD3E26">
      <w:pPr>
        <w:pStyle w:val="TOC1"/>
        <w:rPr>
          <w:rFonts w:asciiTheme="minorHAnsi" w:eastAsiaTheme="minorEastAsia" w:hAnsiTheme="minorHAnsi" w:cstheme="minorBidi"/>
          <w:noProof/>
          <w:sz w:val="22"/>
          <w:szCs w:val="22"/>
        </w:rPr>
      </w:pPr>
      <w:hyperlink w:anchor="_Toc52223478" w:history="1">
        <w:r w:rsidRPr="00467D8F">
          <w:rPr>
            <w:rStyle w:val="Hyperlink"/>
            <w:noProof/>
          </w:rPr>
          <w:t>2</w:t>
        </w:r>
        <w:r>
          <w:rPr>
            <w:rFonts w:asciiTheme="minorHAnsi" w:eastAsiaTheme="minorEastAsia" w:hAnsiTheme="minorHAnsi" w:cstheme="minorBidi"/>
            <w:noProof/>
            <w:sz w:val="22"/>
            <w:szCs w:val="22"/>
          </w:rPr>
          <w:tab/>
        </w:r>
        <w:r w:rsidRPr="00467D8F">
          <w:rPr>
            <w:rStyle w:val="Hyperlink"/>
            <w:noProof/>
          </w:rPr>
          <w:t>Voraussetzungen</w:t>
        </w:r>
        <w:r>
          <w:rPr>
            <w:noProof/>
            <w:webHidden/>
          </w:rPr>
          <w:tab/>
        </w:r>
        <w:r>
          <w:rPr>
            <w:noProof/>
            <w:webHidden/>
          </w:rPr>
          <w:fldChar w:fldCharType="begin"/>
        </w:r>
        <w:r>
          <w:rPr>
            <w:noProof/>
            <w:webHidden/>
          </w:rPr>
          <w:instrText xml:space="preserve"> PAGEREF _Toc52223478 \h </w:instrText>
        </w:r>
        <w:r>
          <w:rPr>
            <w:noProof/>
            <w:webHidden/>
          </w:rPr>
        </w:r>
        <w:r>
          <w:rPr>
            <w:noProof/>
            <w:webHidden/>
          </w:rPr>
          <w:fldChar w:fldCharType="separate"/>
        </w:r>
        <w:r>
          <w:rPr>
            <w:noProof/>
            <w:webHidden/>
          </w:rPr>
          <w:t>4</w:t>
        </w:r>
        <w:r>
          <w:rPr>
            <w:noProof/>
            <w:webHidden/>
          </w:rPr>
          <w:fldChar w:fldCharType="end"/>
        </w:r>
      </w:hyperlink>
    </w:p>
    <w:p w:rsidR="00DD3E26" w:rsidRDefault="00DD3E26">
      <w:pPr>
        <w:pStyle w:val="TOC2"/>
        <w:rPr>
          <w:rFonts w:asciiTheme="minorHAnsi" w:eastAsiaTheme="minorEastAsia" w:hAnsiTheme="minorHAnsi" w:cstheme="minorBidi"/>
          <w:noProof/>
          <w:sz w:val="22"/>
          <w:szCs w:val="22"/>
        </w:rPr>
      </w:pPr>
      <w:hyperlink w:anchor="_Toc52223479" w:history="1">
        <w:r w:rsidRPr="00467D8F">
          <w:rPr>
            <w:rStyle w:val="Hyperlink"/>
            <w:noProof/>
          </w:rPr>
          <w:t>2.1</w:t>
        </w:r>
        <w:r>
          <w:rPr>
            <w:rFonts w:asciiTheme="minorHAnsi" w:eastAsiaTheme="minorEastAsia" w:hAnsiTheme="minorHAnsi" w:cstheme="minorBidi"/>
            <w:noProof/>
            <w:sz w:val="22"/>
            <w:szCs w:val="22"/>
          </w:rPr>
          <w:tab/>
        </w:r>
        <w:r w:rsidRPr="00467D8F">
          <w:rPr>
            <w:rStyle w:val="Hyperlink"/>
            <w:noProof/>
          </w:rPr>
          <w:t>Systemzugriff</w:t>
        </w:r>
        <w:r>
          <w:rPr>
            <w:noProof/>
            <w:webHidden/>
          </w:rPr>
          <w:tab/>
        </w:r>
        <w:r>
          <w:rPr>
            <w:noProof/>
            <w:webHidden/>
          </w:rPr>
          <w:fldChar w:fldCharType="begin"/>
        </w:r>
        <w:r>
          <w:rPr>
            <w:noProof/>
            <w:webHidden/>
          </w:rPr>
          <w:instrText xml:space="preserve"> PAGEREF _Toc52223479 \h </w:instrText>
        </w:r>
        <w:r>
          <w:rPr>
            <w:noProof/>
            <w:webHidden/>
          </w:rPr>
        </w:r>
        <w:r>
          <w:rPr>
            <w:noProof/>
            <w:webHidden/>
          </w:rPr>
          <w:fldChar w:fldCharType="separate"/>
        </w:r>
        <w:r>
          <w:rPr>
            <w:noProof/>
            <w:webHidden/>
          </w:rPr>
          <w:t>4</w:t>
        </w:r>
        <w:r>
          <w:rPr>
            <w:noProof/>
            <w:webHidden/>
          </w:rPr>
          <w:fldChar w:fldCharType="end"/>
        </w:r>
      </w:hyperlink>
    </w:p>
    <w:p w:rsidR="00DD3E26" w:rsidRDefault="00DD3E26">
      <w:pPr>
        <w:pStyle w:val="TOC2"/>
        <w:rPr>
          <w:rFonts w:asciiTheme="minorHAnsi" w:eastAsiaTheme="minorEastAsia" w:hAnsiTheme="minorHAnsi" w:cstheme="minorBidi"/>
          <w:noProof/>
          <w:sz w:val="22"/>
          <w:szCs w:val="22"/>
        </w:rPr>
      </w:pPr>
      <w:hyperlink w:anchor="_Toc52223480" w:history="1">
        <w:r w:rsidRPr="00467D8F">
          <w:rPr>
            <w:rStyle w:val="Hyperlink"/>
            <w:noProof/>
          </w:rPr>
          <w:t>2.2</w:t>
        </w:r>
        <w:r>
          <w:rPr>
            <w:rFonts w:asciiTheme="minorHAnsi" w:eastAsiaTheme="minorEastAsia" w:hAnsiTheme="minorHAnsi" w:cstheme="minorBidi"/>
            <w:noProof/>
            <w:sz w:val="22"/>
            <w:szCs w:val="22"/>
          </w:rPr>
          <w:tab/>
        </w:r>
        <w:r w:rsidRPr="00467D8F">
          <w:rPr>
            <w:rStyle w:val="Hyperlink"/>
            <w:noProof/>
          </w:rPr>
          <w:t>Rollen</w:t>
        </w:r>
        <w:r>
          <w:rPr>
            <w:noProof/>
            <w:webHidden/>
          </w:rPr>
          <w:tab/>
        </w:r>
        <w:r>
          <w:rPr>
            <w:noProof/>
            <w:webHidden/>
          </w:rPr>
          <w:fldChar w:fldCharType="begin"/>
        </w:r>
        <w:r>
          <w:rPr>
            <w:noProof/>
            <w:webHidden/>
          </w:rPr>
          <w:instrText xml:space="preserve"> PAGEREF _Toc52223480 \h </w:instrText>
        </w:r>
        <w:r>
          <w:rPr>
            <w:noProof/>
            <w:webHidden/>
          </w:rPr>
        </w:r>
        <w:r>
          <w:rPr>
            <w:noProof/>
            <w:webHidden/>
          </w:rPr>
          <w:fldChar w:fldCharType="separate"/>
        </w:r>
        <w:r>
          <w:rPr>
            <w:noProof/>
            <w:webHidden/>
          </w:rPr>
          <w:t>4</w:t>
        </w:r>
        <w:r>
          <w:rPr>
            <w:noProof/>
            <w:webHidden/>
          </w:rPr>
          <w:fldChar w:fldCharType="end"/>
        </w:r>
      </w:hyperlink>
    </w:p>
    <w:p w:rsidR="00DD3E26" w:rsidRDefault="00DD3E26">
      <w:pPr>
        <w:pStyle w:val="TOC2"/>
        <w:rPr>
          <w:rFonts w:asciiTheme="minorHAnsi" w:eastAsiaTheme="minorEastAsia" w:hAnsiTheme="minorHAnsi" w:cstheme="minorBidi"/>
          <w:noProof/>
          <w:sz w:val="22"/>
          <w:szCs w:val="22"/>
        </w:rPr>
      </w:pPr>
      <w:hyperlink w:anchor="_Toc52223481" w:history="1">
        <w:r w:rsidRPr="00467D8F">
          <w:rPr>
            <w:rStyle w:val="Hyperlink"/>
            <w:noProof/>
          </w:rPr>
          <w:t>2.3</w:t>
        </w:r>
        <w:r>
          <w:rPr>
            <w:rFonts w:asciiTheme="minorHAnsi" w:eastAsiaTheme="minorEastAsia" w:hAnsiTheme="minorHAnsi" w:cstheme="minorBidi"/>
            <w:noProof/>
            <w:sz w:val="22"/>
            <w:szCs w:val="22"/>
          </w:rPr>
          <w:tab/>
        </w:r>
        <w:r w:rsidRPr="00467D8F">
          <w:rPr>
            <w:rStyle w:val="Hyperlink"/>
            <w:noProof/>
          </w:rPr>
          <w:t>Stammdaten, Organisationsdaten und sonstige Daten</w:t>
        </w:r>
        <w:r>
          <w:rPr>
            <w:noProof/>
            <w:webHidden/>
          </w:rPr>
          <w:tab/>
        </w:r>
        <w:r>
          <w:rPr>
            <w:noProof/>
            <w:webHidden/>
          </w:rPr>
          <w:fldChar w:fldCharType="begin"/>
        </w:r>
        <w:r>
          <w:rPr>
            <w:noProof/>
            <w:webHidden/>
          </w:rPr>
          <w:instrText xml:space="preserve"> PAGEREF _Toc52223481 \h </w:instrText>
        </w:r>
        <w:r>
          <w:rPr>
            <w:noProof/>
            <w:webHidden/>
          </w:rPr>
        </w:r>
        <w:r>
          <w:rPr>
            <w:noProof/>
            <w:webHidden/>
          </w:rPr>
          <w:fldChar w:fldCharType="separate"/>
        </w:r>
        <w:r>
          <w:rPr>
            <w:noProof/>
            <w:webHidden/>
          </w:rPr>
          <w:t>5</w:t>
        </w:r>
        <w:r>
          <w:rPr>
            <w:noProof/>
            <w:webHidden/>
          </w:rPr>
          <w:fldChar w:fldCharType="end"/>
        </w:r>
      </w:hyperlink>
    </w:p>
    <w:p w:rsidR="00DD3E26" w:rsidRDefault="00DD3E26">
      <w:pPr>
        <w:pStyle w:val="TOC2"/>
        <w:rPr>
          <w:rFonts w:asciiTheme="minorHAnsi" w:eastAsiaTheme="minorEastAsia" w:hAnsiTheme="minorHAnsi" w:cstheme="minorBidi"/>
          <w:noProof/>
          <w:sz w:val="22"/>
          <w:szCs w:val="22"/>
        </w:rPr>
      </w:pPr>
      <w:hyperlink w:anchor="_Toc52223482" w:history="1">
        <w:r w:rsidRPr="00467D8F">
          <w:rPr>
            <w:rStyle w:val="Hyperlink"/>
            <w:noProof/>
          </w:rPr>
          <w:t>2.4</w:t>
        </w:r>
        <w:r>
          <w:rPr>
            <w:rFonts w:asciiTheme="minorHAnsi" w:eastAsiaTheme="minorEastAsia" w:hAnsiTheme="minorHAnsi" w:cstheme="minorBidi"/>
            <w:noProof/>
            <w:sz w:val="22"/>
            <w:szCs w:val="22"/>
          </w:rPr>
          <w:tab/>
        </w:r>
        <w:r w:rsidRPr="00467D8F">
          <w:rPr>
            <w:rStyle w:val="Hyperlink"/>
            <w:noProof/>
          </w:rPr>
          <w:t>Vorbereitende Schritte</w:t>
        </w:r>
        <w:r>
          <w:rPr>
            <w:noProof/>
            <w:webHidden/>
          </w:rPr>
          <w:tab/>
        </w:r>
        <w:r>
          <w:rPr>
            <w:noProof/>
            <w:webHidden/>
          </w:rPr>
          <w:fldChar w:fldCharType="begin"/>
        </w:r>
        <w:r>
          <w:rPr>
            <w:noProof/>
            <w:webHidden/>
          </w:rPr>
          <w:instrText xml:space="preserve"> PAGEREF _Toc52223482 \h </w:instrText>
        </w:r>
        <w:r>
          <w:rPr>
            <w:noProof/>
            <w:webHidden/>
          </w:rPr>
        </w:r>
        <w:r>
          <w:rPr>
            <w:noProof/>
            <w:webHidden/>
          </w:rPr>
          <w:fldChar w:fldCharType="separate"/>
        </w:r>
        <w:r>
          <w:rPr>
            <w:noProof/>
            <w:webHidden/>
          </w:rPr>
          <w:t>6</w:t>
        </w:r>
        <w:r>
          <w:rPr>
            <w:noProof/>
            <w:webHidden/>
          </w:rPr>
          <w:fldChar w:fldCharType="end"/>
        </w:r>
      </w:hyperlink>
    </w:p>
    <w:p w:rsidR="00DD3E26" w:rsidRDefault="00DD3E26">
      <w:pPr>
        <w:pStyle w:val="TOC3"/>
        <w:rPr>
          <w:rFonts w:asciiTheme="minorHAnsi" w:eastAsiaTheme="minorEastAsia" w:hAnsiTheme="minorHAnsi" w:cstheme="minorBidi"/>
          <w:noProof/>
          <w:sz w:val="22"/>
          <w:szCs w:val="22"/>
        </w:rPr>
      </w:pPr>
      <w:hyperlink w:anchor="_Toc52223483" w:history="1">
        <w:r w:rsidRPr="00467D8F">
          <w:rPr>
            <w:rStyle w:val="Hyperlink"/>
            <w:noProof/>
          </w:rPr>
          <w:t>2.4.1</w:t>
        </w:r>
        <w:r>
          <w:rPr>
            <w:rFonts w:asciiTheme="minorHAnsi" w:eastAsiaTheme="minorEastAsia" w:hAnsiTheme="minorHAnsi" w:cstheme="minorBidi"/>
            <w:noProof/>
            <w:sz w:val="22"/>
            <w:szCs w:val="22"/>
          </w:rPr>
          <w:tab/>
        </w:r>
        <w:r w:rsidRPr="00467D8F">
          <w:rPr>
            <w:rStyle w:val="Hyperlink"/>
            <w:noProof/>
          </w:rPr>
          <w:t>Anfangsbestand für Material festlegen</w:t>
        </w:r>
        <w:r>
          <w:rPr>
            <w:noProof/>
            <w:webHidden/>
          </w:rPr>
          <w:tab/>
        </w:r>
        <w:r>
          <w:rPr>
            <w:noProof/>
            <w:webHidden/>
          </w:rPr>
          <w:fldChar w:fldCharType="begin"/>
        </w:r>
        <w:r>
          <w:rPr>
            <w:noProof/>
            <w:webHidden/>
          </w:rPr>
          <w:instrText xml:space="preserve"> PAGEREF _Toc52223483 \h </w:instrText>
        </w:r>
        <w:r>
          <w:rPr>
            <w:noProof/>
            <w:webHidden/>
          </w:rPr>
        </w:r>
        <w:r>
          <w:rPr>
            <w:noProof/>
            <w:webHidden/>
          </w:rPr>
          <w:fldChar w:fldCharType="separate"/>
        </w:r>
        <w:r>
          <w:rPr>
            <w:noProof/>
            <w:webHidden/>
          </w:rPr>
          <w:t>6</w:t>
        </w:r>
        <w:r>
          <w:rPr>
            <w:noProof/>
            <w:webHidden/>
          </w:rPr>
          <w:fldChar w:fldCharType="end"/>
        </w:r>
      </w:hyperlink>
    </w:p>
    <w:p w:rsidR="00DD3E26" w:rsidRDefault="00DD3E26">
      <w:pPr>
        <w:pStyle w:val="TOC3"/>
        <w:rPr>
          <w:rFonts w:asciiTheme="minorHAnsi" w:eastAsiaTheme="minorEastAsia" w:hAnsiTheme="minorHAnsi" w:cstheme="minorBidi"/>
          <w:noProof/>
          <w:sz w:val="22"/>
          <w:szCs w:val="22"/>
        </w:rPr>
      </w:pPr>
      <w:hyperlink w:anchor="_Toc52223484" w:history="1">
        <w:r w:rsidRPr="00467D8F">
          <w:rPr>
            <w:rStyle w:val="Hyperlink"/>
            <w:noProof/>
          </w:rPr>
          <w:t>2.4.2</w:t>
        </w:r>
        <w:r>
          <w:rPr>
            <w:rFonts w:asciiTheme="minorHAnsi" w:eastAsiaTheme="minorEastAsia" w:hAnsiTheme="minorHAnsi" w:cstheme="minorBidi"/>
            <w:noProof/>
            <w:sz w:val="22"/>
            <w:szCs w:val="22"/>
          </w:rPr>
          <w:tab/>
        </w:r>
        <w:r w:rsidRPr="00467D8F">
          <w:rPr>
            <w:rStyle w:val="Hyperlink"/>
            <w:noProof/>
          </w:rPr>
          <w:t>Konditionssätze anlegen</w:t>
        </w:r>
        <w:r>
          <w:rPr>
            <w:noProof/>
            <w:webHidden/>
          </w:rPr>
          <w:tab/>
        </w:r>
        <w:r>
          <w:rPr>
            <w:noProof/>
            <w:webHidden/>
          </w:rPr>
          <w:fldChar w:fldCharType="begin"/>
        </w:r>
        <w:r>
          <w:rPr>
            <w:noProof/>
            <w:webHidden/>
          </w:rPr>
          <w:instrText xml:space="preserve"> PAGEREF _Toc52223484 \h </w:instrText>
        </w:r>
        <w:r>
          <w:rPr>
            <w:noProof/>
            <w:webHidden/>
          </w:rPr>
        </w:r>
        <w:r>
          <w:rPr>
            <w:noProof/>
            <w:webHidden/>
          </w:rPr>
          <w:fldChar w:fldCharType="separate"/>
        </w:r>
        <w:r>
          <w:rPr>
            <w:noProof/>
            <w:webHidden/>
          </w:rPr>
          <w:t>8</w:t>
        </w:r>
        <w:r>
          <w:rPr>
            <w:noProof/>
            <w:webHidden/>
          </w:rPr>
          <w:fldChar w:fldCharType="end"/>
        </w:r>
      </w:hyperlink>
    </w:p>
    <w:p w:rsidR="00DD3E26" w:rsidRDefault="00DD3E26">
      <w:pPr>
        <w:pStyle w:val="TOC1"/>
        <w:rPr>
          <w:rFonts w:asciiTheme="minorHAnsi" w:eastAsiaTheme="minorEastAsia" w:hAnsiTheme="minorHAnsi" w:cstheme="minorBidi"/>
          <w:noProof/>
          <w:sz w:val="22"/>
          <w:szCs w:val="22"/>
        </w:rPr>
      </w:pPr>
      <w:hyperlink w:anchor="_Toc52223485" w:history="1">
        <w:r w:rsidRPr="00467D8F">
          <w:rPr>
            <w:rStyle w:val="Hyperlink"/>
            <w:noProof/>
          </w:rPr>
          <w:t>3</w:t>
        </w:r>
        <w:r>
          <w:rPr>
            <w:rFonts w:asciiTheme="minorHAnsi" w:eastAsiaTheme="minorEastAsia" w:hAnsiTheme="minorHAnsi" w:cstheme="minorBidi"/>
            <w:noProof/>
            <w:sz w:val="22"/>
            <w:szCs w:val="22"/>
          </w:rPr>
          <w:tab/>
        </w:r>
        <w:r w:rsidRPr="00467D8F">
          <w:rPr>
            <w:rStyle w:val="Hyperlink"/>
            <w:noProof/>
          </w:rPr>
          <w:t>Übersichtstabelle</w:t>
        </w:r>
        <w:r>
          <w:rPr>
            <w:noProof/>
            <w:webHidden/>
          </w:rPr>
          <w:tab/>
        </w:r>
        <w:r>
          <w:rPr>
            <w:noProof/>
            <w:webHidden/>
          </w:rPr>
          <w:fldChar w:fldCharType="begin"/>
        </w:r>
        <w:r>
          <w:rPr>
            <w:noProof/>
            <w:webHidden/>
          </w:rPr>
          <w:instrText xml:space="preserve"> PAGEREF _Toc52223485 \h </w:instrText>
        </w:r>
        <w:r>
          <w:rPr>
            <w:noProof/>
            <w:webHidden/>
          </w:rPr>
        </w:r>
        <w:r>
          <w:rPr>
            <w:noProof/>
            <w:webHidden/>
          </w:rPr>
          <w:fldChar w:fldCharType="separate"/>
        </w:r>
        <w:r>
          <w:rPr>
            <w:noProof/>
            <w:webHidden/>
          </w:rPr>
          <w:t>9</w:t>
        </w:r>
        <w:r>
          <w:rPr>
            <w:noProof/>
            <w:webHidden/>
          </w:rPr>
          <w:fldChar w:fldCharType="end"/>
        </w:r>
      </w:hyperlink>
    </w:p>
    <w:p w:rsidR="00DD3E26" w:rsidRDefault="00DD3E26">
      <w:pPr>
        <w:pStyle w:val="TOC1"/>
        <w:rPr>
          <w:rFonts w:asciiTheme="minorHAnsi" w:eastAsiaTheme="minorEastAsia" w:hAnsiTheme="minorHAnsi" w:cstheme="minorBidi"/>
          <w:noProof/>
          <w:sz w:val="22"/>
          <w:szCs w:val="22"/>
        </w:rPr>
      </w:pPr>
      <w:hyperlink w:anchor="_Toc52223486" w:history="1">
        <w:r w:rsidRPr="00467D8F">
          <w:rPr>
            <w:rStyle w:val="Hyperlink"/>
            <w:noProof/>
          </w:rPr>
          <w:t>4</w:t>
        </w:r>
        <w:r>
          <w:rPr>
            <w:rFonts w:asciiTheme="minorHAnsi" w:eastAsiaTheme="minorEastAsia" w:hAnsiTheme="minorHAnsi" w:cstheme="minorBidi"/>
            <w:noProof/>
            <w:sz w:val="22"/>
            <w:szCs w:val="22"/>
          </w:rPr>
          <w:tab/>
        </w:r>
        <w:r w:rsidRPr="00467D8F">
          <w:rPr>
            <w:rStyle w:val="Hyperlink"/>
            <w:noProof/>
          </w:rPr>
          <w:t>Testverfahren</w:t>
        </w:r>
        <w:r>
          <w:rPr>
            <w:noProof/>
            <w:webHidden/>
          </w:rPr>
          <w:tab/>
        </w:r>
        <w:r>
          <w:rPr>
            <w:noProof/>
            <w:webHidden/>
          </w:rPr>
          <w:fldChar w:fldCharType="begin"/>
        </w:r>
        <w:r>
          <w:rPr>
            <w:noProof/>
            <w:webHidden/>
          </w:rPr>
          <w:instrText xml:space="preserve"> PAGEREF _Toc52223486 \h </w:instrText>
        </w:r>
        <w:r>
          <w:rPr>
            <w:noProof/>
            <w:webHidden/>
          </w:rPr>
        </w:r>
        <w:r>
          <w:rPr>
            <w:noProof/>
            <w:webHidden/>
          </w:rPr>
          <w:fldChar w:fldCharType="separate"/>
        </w:r>
        <w:r>
          <w:rPr>
            <w:noProof/>
            <w:webHidden/>
          </w:rPr>
          <w:t>10</w:t>
        </w:r>
        <w:r>
          <w:rPr>
            <w:noProof/>
            <w:webHidden/>
          </w:rPr>
          <w:fldChar w:fldCharType="end"/>
        </w:r>
      </w:hyperlink>
    </w:p>
    <w:p w:rsidR="00DD3E26" w:rsidRDefault="00DD3E26">
      <w:pPr>
        <w:pStyle w:val="TOC2"/>
        <w:rPr>
          <w:rFonts w:asciiTheme="minorHAnsi" w:eastAsiaTheme="minorEastAsia" w:hAnsiTheme="minorHAnsi" w:cstheme="minorBidi"/>
          <w:noProof/>
          <w:sz w:val="22"/>
          <w:szCs w:val="22"/>
        </w:rPr>
      </w:pPr>
      <w:hyperlink w:anchor="_Toc52223487" w:history="1">
        <w:r w:rsidRPr="00467D8F">
          <w:rPr>
            <w:rStyle w:val="Hyperlink"/>
            <w:noProof/>
          </w:rPr>
          <w:t>4.1</w:t>
        </w:r>
        <w:r>
          <w:rPr>
            <w:rFonts w:asciiTheme="minorHAnsi" w:eastAsiaTheme="minorEastAsia" w:hAnsiTheme="minorHAnsi" w:cstheme="minorBidi"/>
            <w:noProof/>
            <w:sz w:val="22"/>
            <w:szCs w:val="22"/>
          </w:rPr>
          <w:tab/>
        </w:r>
        <w:r w:rsidRPr="00467D8F">
          <w:rPr>
            <w:rStyle w:val="Hyperlink"/>
            <w:noProof/>
          </w:rPr>
          <w:t>Kundenauftrag anlegen</w:t>
        </w:r>
        <w:r>
          <w:rPr>
            <w:noProof/>
            <w:webHidden/>
          </w:rPr>
          <w:tab/>
        </w:r>
        <w:r>
          <w:rPr>
            <w:noProof/>
            <w:webHidden/>
          </w:rPr>
          <w:fldChar w:fldCharType="begin"/>
        </w:r>
        <w:r>
          <w:rPr>
            <w:noProof/>
            <w:webHidden/>
          </w:rPr>
          <w:instrText xml:space="preserve"> PAGEREF _Toc52223487 \h </w:instrText>
        </w:r>
        <w:r>
          <w:rPr>
            <w:noProof/>
            <w:webHidden/>
          </w:rPr>
        </w:r>
        <w:r>
          <w:rPr>
            <w:noProof/>
            <w:webHidden/>
          </w:rPr>
          <w:fldChar w:fldCharType="separate"/>
        </w:r>
        <w:r>
          <w:rPr>
            <w:noProof/>
            <w:webHidden/>
          </w:rPr>
          <w:t>10</w:t>
        </w:r>
        <w:r>
          <w:rPr>
            <w:noProof/>
            <w:webHidden/>
          </w:rPr>
          <w:fldChar w:fldCharType="end"/>
        </w:r>
      </w:hyperlink>
    </w:p>
    <w:p w:rsidR="00DD3E26" w:rsidRDefault="00DD3E26">
      <w:pPr>
        <w:pStyle w:val="TOC2"/>
        <w:rPr>
          <w:rFonts w:asciiTheme="minorHAnsi" w:eastAsiaTheme="minorEastAsia" w:hAnsiTheme="minorHAnsi" w:cstheme="minorBidi"/>
          <w:noProof/>
          <w:sz w:val="22"/>
          <w:szCs w:val="22"/>
        </w:rPr>
      </w:pPr>
      <w:hyperlink w:anchor="_Toc52223488" w:history="1">
        <w:r w:rsidRPr="00467D8F">
          <w:rPr>
            <w:rStyle w:val="Hyperlink"/>
            <w:noProof/>
          </w:rPr>
          <w:t>4.2</w:t>
        </w:r>
        <w:r>
          <w:rPr>
            <w:rFonts w:asciiTheme="minorHAnsi" w:eastAsiaTheme="minorEastAsia" w:hAnsiTheme="minorHAnsi" w:cstheme="minorBidi"/>
            <w:noProof/>
            <w:sz w:val="22"/>
            <w:szCs w:val="22"/>
          </w:rPr>
          <w:tab/>
        </w:r>
        <w:r w:rsidRPr="00467D8F">
          <w:rPr>
            <w:rStyle w:val="Hyperlink"/>
            <w:noProof/>
          </w:rPr>
          <w:t>Lieferung anlegen</w:t>
        </w:r>
        <w:r>
          <w:rPr>
            <w:noProof/>
            <w:webHidden/>
          </w:rPr>
          <w:tab/>
        </w:r>
        <w:r>
          <w:rPr>
            <w:noProof/>
            <w:webHidden/>
          </w:rPr>
          <w:fldChar w:fldCharType="begin"/>
        </w:r>
        <w:r>
          <w:rPr>
            <w:noProof/>
            <w:webHidden/>
          </w:rPr>
          <w:instrText xml:space="preserve"> PAGEREF _Toc52223488 \h </w:instrText>
        </w:r>
        <w:r>
          <w:rPr>
            <w:noProof/>
            <w:webHidden/>
          </w:rPr>
        </w:r>
        <w:r>
          <w:rPr>
            <w:noProof/>
            <w:webHidden/>
          </w:rPr>
          <w:fldChar w:fldCharType="separate"/>
        </w:r>
        <w:r>
          <w:rPr>
            <w:noProof/>
            <w:webHidden/>
          </w:rPr>
          <w:t>13</w:t>
        </w:r>
        <w:r>
          <w:rPr>
            <w:noProof/>
            <w:webHidden/>
          </w:rPr>
          <w:fldChar w:fldCharType="end"/>
        </w:r>
      </w:hyperlink>
    </w:p>
    <w:p w:rsidR="00DD3E26" w:rsidRDefault="00DD3E26">
      <w:pPr>
        <w:pStyle w:val="TOC2"/>
        <w:rPr>
          <w:rFonts w:asciiTheme="minorHAnsi" w:eastAsiaTheme="minorEastAsia" w:hAnsiTheme="minorHAnsi" w:cstheme="minorBidi"/>
          <w:noProof/>
          <w:sz w:val="22"/>
          <w:szCs w:val="22"/>
        </w:rPr>
      </w:pPr>
      <w:hyperlink w:anchor="_Toc52223489" w:history="1">
        <w:r w:rsidRPr="00467D8F">
          <w:rPr>
            <w:rStyle w:val="Hyperlink"/>
            <w:noProof/>
          </w:rPr>
          <w:t>4.3</w:t>
        </w:r>
        <w:r>
          <w:rPr>
            <w:rFonts w:asciiTheme="minorHAnsi" w:eastAsiaTheme="minorEastAsia" w:hAnsiTheme="minorHAnsi" w:cstheme="minorBidi"/>
            <w:noProof/>
            <w:sz w:val="22"/>
            <w:szCs w:val="22"/>
          </w:rPr>
          <w:tab/>
        </w:r>
        <w:r w:rsidRPr="00467D8F">
          <w:rPr>
            <w:rStyle w:val="Hyperlink"/>
            <w:noProof/>
          </w:rPr>
          <w:t>Kommissionierung ausführen</w:t>
        </w:r>
        <w:r>
          <w:rPr>
            <w:noProof/>
            <w:webHidden/>
          </w:rPr>
          <w:tab/>
        </w:r>
        <w:r>
          <w:rPr>
            <w:noProof/>
            <w:webHidden/>
          </w:rPr>
          <w:fldChar w:fldCharType="begin"/>
        </w:r>
        <w:r>
          <w:rPr>
            <w:noProof/>
            <w:webHidden/>
          </w:rPr>
          <w:instrText xml:space="preserve"> PAGEREF _Toc52223489 \h </w:instrText>
        </w:r>
        <w:r>
          <w:rPr>
            <w:noProof/>
            <w:webHidden/>
          </w:rPr>
        </w:r>
        <w:r>
          <w:rPr>
            <w:noProof/>
            <w:webHidden/>
          </w:rPr>
          <w:fldChar w:fldCharType="separate"/>
        </w:r>
        <w:r>
          <w:rPr>
            <w:noProof/>
            <w:webHidden/>
          </w:rPr>
          <w:t>15</w:t>
        </w:r>
        <w:r>
          <w:rPr>
            <w:noProof/>
            <w:webHidden/>
          </w:rPr>
          <w:fldChar w:fldCharType="end"/>
        </w:r>
      </w:hyperlink>
    </w:p>
    <w:p w:rsidR="00DD3E26" w:rsidRDefault="00DD3E26">
      <w:pPr>
        <w:pStyle w:val="TOC2"/>
        <w:rPr>
          <w:rFonts w:asciiTheme="minorHAnsi" w:eastAsiaTheme="minorEastAsia" w:hAnsiTheme="minorHAnsi" w:cstheme="minorBidi"/>
          <w:noProof/>
          <w:sz w:val="22"/>
          <w:szCs w:val="22"/>
        </w:rPr>
      </w:pPr>
      <w:hyperlink w:anchor="_Toc52223490" w:history="1">
        <w:r w:rsidRPr="00467D8F">
          <w:rPr>
            <w:rStyle w:val="Hyperlink"/>
            <w:noProof/>
          </w:rPr>
          <w:t>4.4</w:t>
        </w:r>
        <w:r>
          <w:rPr>
            <w:rFonts w:asciiTheme="minorHAnsi" w:eastAsiaTheme="minorEastAsia" w:hAnsiTheme="minorHAnsi" w:cstheme="minorBidi"/>
            <w:noProof/>
            <w:sz w:val="22"/>
            <w:szCs w:val="22"/>
          </w:rPr>
          <w:tab/>
        </w:r>
        <w:r w:rsidRPr="00467D8F">
          <w:rPr>
            <w:rStyle w:val="Hyperlink"/>
            <w:noProof/>
          </w:rPr>
          <w:t>Warenausgang buchen</w:t>
        </w:r>
        <w:r>
          <w:rPr>
            <w:noProof/>
            <w:webHidden/>
          </w:rPr>
          <w:tab/>
        </w:r>
        <w:r>
          <w:rPr>
            <w:noProof/>
            <w:webHidden/>
          </w:rPr>
          <w:fldChar w:fldCharType="begin"/>
        </w:r>
        <w:r>
          <w:rPr>
            <w:noProof/>
            <w:webHidden/>
          </w:rPr>
          <w:instrText xml:space="preserve"> PAGEREF _Toc52223490 \h </w:instrText>
        </w:r>
        <w:r>
          <w:rPr>
            <w:noProof/>
            <w:webHidden/>
          </w:rPr>
        </w:r>
        <w:r>
          <w:rPr>
            <w:noProof/>
            <w:webHidden/>
          </w:rPr>
          <w:fldChar w:fldCharType="separate"/>
        </w:r>
        <w:r>
          <w:rPr>
            <w:noProof/>
            <w:webHidden/>
          </w:rPr>
          <w:t>17</w:t>
        </w:r>
        <w:r>
          <w:rPr>
            <w:noProof/>
            <w:webHidden/>
          </w:rPr>
          <w:fldChar w:fldCharType="end"/>
        </w:r>
      </w:hyperlink>
    </w:p>
    <w:p w:rsidR="00DD3E26" w:rsidRDefault="00DD3E26">
      <w:pPr>
        <w:pStyle w:val="TOC2"/>
        <w:rPr>
          <w:rFonts w:asciiTheme="minorHAnsi" w:eastAsiaTheme="minorEastAsia" w:hAnsiTheme="minorHAnsi" w:cstheme="minorBidi"/>
          <w:noProof/>
          <w:sz w:val="22"/>
          <w:szCs w:val="22"/>
        </w:rPr>
      </w:pPr>
      <w:hyperlink w:anchor="_Toc52223491" w:history="1">
        <w:r w:rsidRPr="00467D8F">
          <w:rPr>
            <w:rStyle w:val="Hyperlink"/>
            <w:noProof/>
          </w:rPr>
          <w:t>4.5</w:t>
        </w:r>
        <w:r>
          <w:rPr>
            <w:rFonts w:asciiTheme="minorHAnsi" w:eastAsiaTheme="minorEastAsia" w:hAnsiTheme="minorHAnsi" w:cstheme="minorBidi"/>
            <w:noProof/>
            <w:sz w:val="22"/>
            <w:szCs w:val="22"/>
          </w:rPr>
          <w:tab/>
        </w:r>
        <w:r w:rsidRPr="00467D8F">
          <w:rPr>
            <w:rStyle w:val="Hyperlink"/>
            <w:noProof/>
          </w:rPr>
          <w:t>Faktura anlegen</w:t>
        </w:r>
        <w:r>
          <w:rPr>
            <w:noProof/>
            <w:webHidden/>
          </w:rPr>
          <w:tab/>
        </w:r>
        <w:r>
          <w:rPr>
            <w:noProof/>
            <w:webHidden/>
          </w:rPr>
          <w:fldChar w:fldCharType="begin"/>
        </w:r>
        <w:r>
          <w:rPr>
            <w:noProof/>
            <w:webHidden/>
          </w:rPr>
          <w:instrText xml:space="preserve"> PAGEREF _Toc52223491 \h </w:instrText>
        </w:r>
        <w:r>
          <w:rPr>
            <w:noProof/>
            <w:webHidden/>
          </w:rPr>
        </w:r>
        <w:r>
          <w:rPr>
            <w:noProof/>
            <w:webHidden/>
          </w:rPr>
          <w:fldChar w:fldCharType="separate"/>
        </w:r>
        <w:r>
          <w:rPr>
            <w:noProof/>
            <w:webHidden/>
          </w:rPr>
          <w:t>18</w:t>
        </w:r>
        <w:r>
          <w:rPr>
            <w:noProof/>
            <w:webHidden/>
          </w:rPr>
          <w:fldChar w:fldCharType="end"/>
        </w:r>
      </w:hyperlink>
    </w:p>
    <w:p w:rsidR="00DD3E26" w:rsidRDefault="00DD3E26">
      <w:pPr>
        <w:pStyle w:val="TOC1"/>
        <w:rPr>
          <w:rFonts w:asciiTheme="minorHAnsi" w:eastAsiaTheme="minorEastAsia" w:hAnsiTheme="minorHAnsi" w:cstheme="minorBidi"/>
          <w:noProof/>
          <w:sz w:val="22"/>
          <w:szCs w:val="22"/>
        </w:rPr>
      </w:pPr>
      <w:hyperlink w:anchor="_Toc52223492" w:history="1">
        <w:r w:rsidRPr="00467D8F">
          <w:rPr>
            <w:rStyle w:val="Hyperlink"/>
            <w:noProof/>
          </w:rPr>
          <w:t>5</w:t>
        </w:r>
        <w:r>
          <w:rPr>
            <w:rFonts w:asciiTheme="minorHAnsi" w:eastAsiaTheme="minorEastAsia" w:hAnsiTheme="minorHAnsi" w:cstheme="minorBidi"/>
            <w:noProof/>
            <w:sz w:val="22"/>
            <w:szCs w:val="22"/>
          </w:rPr>
          <w:tab/>
        </w:r>
        <w:r w:rsidRPr="00467D8F">
          <w:rPr>
            <w:rStyle w:val="Hyperlink"/>
            <w:noProof/>
          </w:rPr>
          <w:t>Anhang</w:t>
        </w:r>
        <w:r>
          <w:rPr>
            <w:noProof/>
            <w:webHidden/>
          </w:rPr>
          <w:tab/>
        </w:r>
        <w:r>
          <w:rPr>
            <w:noProof/>
            <w:webHidden/>
          </w:rPr>
          <w:fldChar w:fldCharType="begin"/>
        </w:r>
        <w:r>
          <w:rPr>
            <w:noProof/>
            <w:webHidden/>
          </w:rPr>
          <w:instrText xml:space="preserve"> PAGEREF _Toc52223492 \h </w:instrText>
        </w:r>
        <w:r>
          <w:rPr>
            <w:noProof/>
            <w:webHidden/>
          </w:rPr>
        </w:r>
        <w:r>
          <w:rPr>
            <w:noProof/>
            <w:webHidden/>
          </w:rPr>
          <w:fldChar w:fldCharType="separate"/>
        </w:r>
        <w:r>
          <w:rPr>
            <w:noProof/>
            <w:webHidden/>
          </w:rPr>
          <w:t>21</w:t>
        </w:r>
        <w:r>
          <w:rPr>
            <w:noProof/>
            <w:webHidden/>
          </w:rPr>
          <w:fldChar w:fldCharType="end"/>
        </w:r>
      </w:hyperlink>
    </w:p>
    <w:p w:rsidR="00DD3E26" w:rsidRDefault="00DD3E26">
      <w:pPr>
        <w:pStyle w:val="TOC2"/>
        <w:rPr>
          <w:rFonts w:asciiTheme="minorHAnsi" w:eastAsiaTheme="minorEastAsia" w:hAnsiTheme="minorHAnsi" w:cstheme="minorBidi"/>
          <w:noProof/>
          <w:sz w:val="22"/>
          <w:szCs w:val="22"/>
        </w:rPr>
      </w:pPr>
      <w:hyperlink w:anchor="_Toc52223493" w:history="1">
        <w:r w:rsidRPr="00467D8F">
          <w:rPr>
            <w:rStyle w:val="Hyperlink"/>
            <w:noProof/>
          </w:rPr>
          <w:t>5.1</w:t>
        </w:r>
        <w:r>
          <w:rPr>
            <w:rFonts w:asciiTheme="minorHAnsi" w:eastAsiaTheme="minorEastAsia" w:hAnsiTheme="minorHAnsi" w:cstheme="minorBidi"/>
            <w:noProof/>
            <w:sz w:val="22"/>
            <w:szCs w:val="22"/>
          </w:rPr>
          <w:tab/>
        </w:r>
        <w:r w:rsidRPr="00467D8F">
          <w:rPr>
            <w:rStyle w:val="Hyperlink"/>
            <w:noProof/>
          </w:rPr>
          <w:t>Prozessintegration</w:t>
        </w:r>
        <w:r>
          <w:rPr>
            <w:noProof/>
            <w:webHidden/>
          </w:rPr>
          <w:tab/>
        </w:r>
        <w:r>
          <w:rPr>
            <w:noProof/>
            <w:webHidden/>
          </w:rPr>
          <w:fldChar w:fldCharType="begin"/>
        </w:r>
        <w:r>
          <w:rPr>
            <w:noProof/>
            <w:webHidden/>
          </w:rPr>
          <w:instrText xml:space="preserve"> PAGEREF _Toc52223493 \h </w:instrText>
        </w:r>
        <w:r>
          <w:rPr>
            <w:noProof/>
            <w:webHidden/>
          </w:rPr>
        </w:r>
        <w:r>
          <w:rPr>
            <w:noProof/>
            <w:webHidden/>
          </w:rPr>
          <w:fldChar w:fldCharType="separate"/>
        </w:r>
        <w:r>
          <w:rPr>
            <w:noProof/>
            <w:webHidden/>
          </w:rPr>
          <w:t>21</w:t>
        </w:r>
        <w:r>
          <w:rPr>
            <w:noProof/>
            <w:webHidden/>
          </w:rPr>
          <w:fldChar w:fldCharType="end"/>
        </w:r>
      </w:hyperlink>
    </w:p>
    <w:p w:rsidR="00DD3E26" w:rsidRDefault="00DD3E26">
      <w:pPr>
        <w:pStyle w:val="TOC3"/>
        <w:rPr>
          <w:rFonts w:asciiTheme="minorHAnsi" w:eastAsiaTheme="minorEastAsia" w:hAnsiTheme="minorHAnsi" w:cstheme="minorBidi"/>
          <w:noProof/>
          <w:sz w:val="22"/>
          <w:szCs w:val="22"/>
        </w:rPr>
      </w:pPr>
      <w:hyperlink w:anchor="_Toc52223494" w:history="1">
        <w:r w:rsidRPr="00467D8F">
          <w:rPr>
            <w:rStyle w:val="Hyperlink"/>
            <w:noProof/>
          </w:rPr>
          <w:t>5.1.1</w:t>
        </w:r>
        <w:r>
          <w:rPr>
            <w:rFonts w:asciiTheme="minorHAnsi" w:eastAsiaTheme="minorEastAsia" w:hAnsiTheme="minorHAnsi" w:cstheme="minorBidi"/>
            <w:noProof/>
            <w:sz w:val="22"/>
            <w:szCs w:val="22"/>
          </w:rPr>
          <w:tab/>
        </w:r>
        <w:r w:rsidRPr="00467D8F">
          <w:rPr>
            <w:rStyle w:val="Hyperlink"/>
            <w:noProof/>
          </w:rPr>
          <w:t>Nachfolgende Prozesse</w:t>
        </w:r>
        <w:r>
          <w:rPr>
            <w:noProof/>
            <w:webHidden/>
          </w:rPr>
          <w:tab/>
        </w:r>
        <w:r>
          <w:rPr>
            <w:noProof/>
            <w:webHidden/>
          </w:rPr>
          <w:fldChar w:fldCharType="begin"/>
        </w:r>
        <w:r>
          <w:rPr>
            <w:noProof/>
            <w:webHidden/>
          </w:rPr>
          <w:instrText xml:space="preserve"> PAGEREF _Toc52223494 \h </w:instrText>
        </w:r>
        <w:r>
          <w:rPr>
            <w:noProof/>
            <w:webHidden/>
          </w:rPr>
        </w:r>
        <w:r>
          <w:rPr>
            <w:noProof/>
            <w:webHidden/>
          </w:rPr>
          <w:fldChar w:fldCharType="separate"/>
        </w:r>
        <w:r>
          <w:rPr>
            <w:noProof/>
            <w:webHidden/>
          </w:rPr>
          <w:t>21</w:t>
        </w:r>
        <w:r>
          <w:rPr>
            <w:noProof/>
            <w:webHidden/>
          </w:rPr>
          <w:fldChar w:fldCharType="end"/>
        </w:r>
      </w:hyperlink>
    </w:p>
    <w:p w:rsidR="00DD3E26" w:rsidRDefault="00DD3E26">
      <w:pPr>
        <w:pStyle w:val="TOC2"/>
        <w:rPr>
          <w:rFonts w:asciiTheme="minorHAnsi" w:eastAsiaTheme="minorEastAsia" w:hAnsiTheme="minorHAnsi" w:cstheme="minorBidi"/>
          <w:noProof/>
          <w:sz w:val="22"/>
          <w:szCs w:val="22"/>
        </w:rPr>
      </w:pPr>
      <w:hyperlink w:anchor="_Toc52223495" w:history="1">
        <w:r w:rsidRPr="00467D8F">
          <w:rPr>
            <w:rStyle w:val="Hyperlink"/>
            <w:noProof/>
          </w:rPr>
          <w:t>5.2</w:t>
        </w:r>
        <w:r>
          <w:rPr>
            <w:rFonts w:asciiTheme="minorHAnsi" w:eastAsiaTheme="minorEastAsia" w:hAnsiTheme="minorHAnsi" w:cstheme="minorBidi"/>
            <w:noProof/>
            <w:sz w:val="22"/>
            <w:szCs w:val="22"/>
          </w:rPr>
          <w:tab/>
        </w:r>
        <w:r w:rsidRPr="00467D8F">
          <w:rPr>
            <w:rStyle w:val="Hyperlink"/>
            <w:noProof/>
          </w:rPr>
          <w:t>Relevante Prozesse</w:t>
        </w:r>
        <w:r>
          <w:rPr>
            <w:noProof/>
            <w:webHidden/>
          </w:rPr>
          <w:tab/>
        </w:r>
        <w:r>
          <w:rPr>
            <w:noProof/>
            <w:webHidden/>
          </w:rPr>
          <w:fldChar w:fldCharType="begin"/>
        </w:r>
        <w:r>
          <w:rPr>
            <w:noProof/>
            <w:webHidden/>
          </w:rPr>
          <w:instrText xml:space="preserve"> PAGEREF _Toc52223495 \h </w:instrText>
        </w:r>
        <w:r>
          <w:rPr>
            <w:noProof/>
            <w:webHidden/>
          </w:rPr>
        </w:r>
        <w:r>
          <w:rPr>
            <w:noProof/>
            <w:webHidden/>
          </w:rPr>
          <w:fldChar w:fldCharType="separate"/>
        </w:r>
        <w:r>
          <w:rPr>
            <w:noProof/>
            <w:webHidden/>
          </w:rPr>
          <w:t>21</w:t>
        </w:r>
        <w:r>
          <w:rPr>
            <w:noProof/>
            <w:webHidden/>
          </w:rPr>
          <w:fldChar w:fldCharType="end"/>
        </w:r>
      </w:hyperlink>
    </w:p>
    <w:p w:rsidR="00DD3E26" w:rsidRDefault="00DD3E26">
      <w:pPr>
        <w:pStyle w:val="TOC2"/>
        <w:rPr>
          <w:rFonts w:asciiTheme="minorHAnsi" w:eastAsiaTheme="minorEastAsia" w:hAnsiTheme="minorHAnsi" w:cstheme="minorBidi"/>
          <w:noProof/>
          <w:sz w:val="22"/>
          <w:szCs w:val="22"/>
        </w:rPr>
      </w:pPr>
      <w:hyperlink w:anchor="_Toc52223496" w:history="1">
        <w:r w:rsidRPr="00467D8F">
          <w:rPr>
            <w:rStyle w:val="Hyperlink"/>
            <w:noProof/>
          </w:rPr>
          <w:t>5.3</w:t>
        </w:r>
        <w:r>
          <w:rPr>
            <w:rFonts w:asciiTheme="minorHAnsi" w:eastAsiaTheme="minorEastAsia" w:hAnsiTheme="minorHAnsi" w:cstheme="minorBidi"/>
            <w:noProof/>
            <w:sz w:val="22"/>
            <w:szCs w:val="22"/>
          </w:rPr>
          <w:tab/>
        </w:r>
        <w:r w:rsidRPr="00467D8F">
          <w:rPr>
            <w:rStyle w:val="Hyperlink"/>
            <w:noProof/>
          </w:rPr>
          <w:t>Einschränkungen</w:t>
        </w:r>
        <w:r>
          <w:rPr>
            <w:noProof/>
            <w:webHidden/>
          </w:rPr>
          <w:tab/>
        </w:r>
        <w:r>
          <w:rPr>
            <w:noProof/>
            <w:webHidden/>
          </w:rPr>
          <w:fldChar w:fldCharType="begin"/>
        </w:r>
        <w:r>
          <w:rPr>
            <w:noProof/>
            <w:webHidden/>
          </w:rPr>
          <w:instrText xml:space="preserve"> PAGEREF _Toc52223496 \h </w:instrText>
        </w:r>
        <w:r>
          <w:rPr>
            <w:noProof/>
            <w:webHidden/>
          </w:rPr>
        </w:r>
        <w:r>
          <w:rPr>
            <w:noProof/>
            <w:webHidden/>
          </w:rPr>
          <w:fldChar w:fldCharType="separate"/>
        </w:r>
        <w:r>
          <w:rPr>
            <w:noProof/>
            <w:webHidden/>
          </w:rPr>
          <w:t>22</w:t>
        </w:r>
        <w:r>
          <w:rPr>
            <w:noProof/>
            <w:webHidden/>
          </w:rPr>
          <w:fldChar w:fldCharType="end"/>
        </w:r>
      </w:hyperlink>
    </w:p>
    <w:p w:rsidR="00DD3E26" w:rsidRDefault="00DD3E26">
      <w:pPr>
        <w:pStyle w:val="TOC2"/>
        <w:rPr>
          <w:rFonts w:asciiTheme="minorHAnsi" w:eastAsiaTheme="minorEastAsia" w:hAnsiTheme="minorHAnsi" w:cstheme="minorBidi"/>
          <w:noProof/>
          <w:sz w:val="22"/>
          <w:szCs w:val="22"/>
        </w:rPr>
      </w:pPr>
      <w:hyperlink w:anchor="_Toc52223497" w:history="1">
        <w:r w:rsidRPr="00467D8F">
          <w:rPr>
            <w:rStyle w:val="Hyperlink"/>
            <w:noProof/>
          </w:rPr>
          <w:t>5.4</w:t>
        </w:r>
        <w:r>
          <w:rPr>
            <w:rFonts w:asciiTheme="minorHAnsi" w:eastAsiaTheme="minorEastAsia" w:hAnsiTheme="minorHAnsi" w:cstheme="minorBidi"/>
            <w:noProof/>
            <w:sz w:val="22"/>
            <w:szCs w:val="22"/>
          </w:rPr>
          <w:tab/>
        </w:r>
        <w:r w:rsidRPr="00467D8F">
          <w:rPr>
            <w:rStyle w:val="Hyperlink"/>
            <w:noProof/>
          </w:rPr>
          <w:t>Statistischer Preis im Kopfbereich für LUMF-Anwendungsfall</w:t>
        </w:r>
        <w:r>
          <w:rPr>
            <w:noProof/>
            <w:webHidden/>
          </w:rPr>
          <w:tab/>
        </w:r>
        <w:r>
          <w:rPr>
            <w:noProof/>
            <w:webHidden/>
          </w:rPr>
          <w:fldChar w:fldCharType="begin"/>
        </w:r>
        <w:r>
          <w:rPr>
            <w:noProof/>
            <w:webHidden/>
          </w:rPr>
          <w:instrText xml:space="preserve"> PAGEREF _Toc52223497 \h </w:instrText>
        </w:r>
        <w:r>
          <w:rPr>
            <w:noProof/>
            <w:webHidden/>
          </w:rPr>
        </w:r>
        <w:r>
          <w:rPr>
            <w:noProof/>
            <w:webHidden/>
          </w:rPr>
          <w:fldChar w:fldCharType="separate"/>
        </w:r>
        <w:r>
          <w:rPr>
            <w:noProof/>
            <w:webHidden/>
          </w:rPr>
          <w:t>24</w:t>
        </w:r>
        <w:r>
          <w:rPr>
            <w:noProof/>
            <w:webHidden/>
          </w:rPr>
          <w:fldChar w:fldCharType="end"/>
        </w:r>
      </w:hyperlink>
    </w:p>
    <w:p w:rsidR="00DD3E26" w:rsidRDefault="00DD3E26">
      <w:pPr>
        <w:pStyle w:val="TOC2"/>
        <w:rPr>
          <w:rFonts w:asciiTheme="minorHAnsi" w:eastAsiaTheme="minorEastAsia" w:hAnsiTheme="minorHAnsi" w:cstheme="minorBidi"/>
          <w:noProof/>
          <w:sz w:val="22"/>
          <w:szCs w:val="22"/>
        </w:rPr>
      </w:pPr>
      <w:hyperlink w:anchor="_Toc52223498" w:history="1">
        <w:r w:rsidRPr="00467D8F">
          <w:rPr>
            <w:rStyle w:val="Hyperlink"/>
            <w:noProof/>
          </w:rPr>
          <w:t>5.5</w:t>
        </w:r>
        <w:r>
          <w:rPr>
            <w:rFonts w:asciiTheme="minorHAnsi" w:eastAsiaTheme="minorEastAsia" w:hAnsiTheme="minorHAnsi" w:cstheme="minorBidi"/>
            <w:noProof/>
            <w:sz w:val="22"/>
            <w:szCs w:val="22"/>
          </w:rPr>
          <w:tab/>
        </w:r>
        <w:r w:rsidRPr="00467D8F">
          <w:rPr>
            <w:rStyle w:val="Hyperlink"/>
            <w:noProof/>
          </w:rPr>
          <w:t>Erstellung von Einplanungsjobs (optional)</w:t>
        </w:r>
        <w:r>
          <w:rPr>
            <w:noProof/>
            <w:webHidden/>
          </w:rPr>
          <w:tab/>
        </w:r>
        <w:r>
          <w:rPr>
            <w:noProof/>
            <w:webHidden/>
          </w:rPr>
          <w:fldChar w:fldCharType="begin"/>
        </w:r>
        <w:r>
          <w:rPr>
            <w:noProof/>
            <w:webHidden/>
          </w:rPr>
          <w:instrText xml:space="preserve"> PAGEREF _Toc52223498 \h </w:instrText>
        </w:r>
        <w:r>
          <w:rPr>
            <w:noProof/>
            <w:webHidden/>
          </w:rPr>
        </w:r>
        <w:r>
          <w:rPr>
            <w:noProof/>
            <w:webHidden/>
          </w:rPr>
          <w:fldChar w:fldCharType="separate"/>
        </w:r>
        <w:r>
          <w:rPr>
            <w:noProof/>
            <w:webHidden/>
          </w:rPr>
          <w:t>24</w:t>
        </w:r>
        <w:r>
          <w:rPr>
            <w:noProof/>
            <w:webHidden/>
          </w:rPr>
          <w:fldChar w:fldCharType="end"/>
        </w:r>
      </w:hyperlink>
    </w:p>
    <w:p w:rsidR="00DD3E26" w:rsidRDefault="00DD3E26">
      <w:pPr>
        <w:pStyle w:val="TOC3"/>
        <w:rPr>
          <w:rFonts w:asciiTheme="minorHAnsi" w:eastAsiaTheme="minorEastAsia" w:hAnsiTheme="minorHAnsi" w:cstheme="minorBidi"/>
          <w:noProof/>
          <w:sz w:val="22"/>
          <w:szCs w:val="22"/>
        </w:rPr>
      </w:pPr>
      <w:hyperlink w:anchor="_Toc52223499" w:history="1">
        <w:r w:rsidRPr="00467D8F">
          <w:rPr>
            <w:rStyle w:val="Hyperlink"/>
            <w:noProof/>
          </w:rPr>
          <w:t>5.5.1</w:t>
        </w:r>
        <w:r>
          <w:rPr>
            <w:rFonts w:asciiTheme="minorHAnsi" w:eastAsiaTheme="minorEastAsia" w:hAnsiTheme="minorHAnsi" w:cstheme="minorBidi"/>
            <w:noProof/>
            <w:sz w:val="22"/>
            <w:szCs w:val="22"/>
          </w:rPr>
          <w:tab/>
        </w:r>
        <w:r w:rsidRPr="00467D8F">
          <w:rPr>
            <w:rStyle w:val="Hyperlink"/>
            <w:noProof/>
          </w:rPr>
          <w:t>Einplanungsjob für die Lieferungserstellung (optional)</w:t>
        </w:r>
        <w:r>
          <w:rPr>
            <w:noProof/>
            <w:webHidden/>
          </w:rPr>
          <w:tab/>
        </w:r>
        <w:r>
          <w:rPr>
            <w:noProof/>
            <w:webHidden/>
          </w:rPr>
          <w:fldChar w:fldCharType="begin"/>
        </w:r>
        <w:r>
          <w:rPr>
            <w:noProof/>
            <w:webHidden/>
          </w:rPr>
          <w:instrText xml:space="preserve"> PAGEREF _Toc52223499 \h </w:instrText>
        </w:r>
        <w:r>
          <w:rPr>
            <w:noProof/>
            <w:webHidden/>
          </w:rPr>
        </w:r>
        <w:r>
          <w:rPr>
            <w:noProof/>
            <w:webHidden/>
          </w:rPr>
          <w:fldChar w:fldCharType="separate"/>
        </w:r>
        <w:r>
          <w:rPr>
            <w:noProof/>
            <w:webHidden/>
          </w:rPr>
          <w:t>24</w:t>
        </w:r>
        <w:r>
          <w:rPr>
            <w:noProof/>
            <w:webHidden/>
          </w:rPr>
          <w:fldChar w:fldCharType="end"/>
        </w:r>
      </w:hyperlink>
    </w:p>
    <w:p w:rsidR="00DD3E26" w:rsidRDefault="00DD3E26">
      <w:pPr>
        <w:pStyle w:val="TOC3"/>
        <w:rPr>
          <w:rFonts w:asciiTheme="minorHAnsi" w:eastAsiaTheme="minorEastAsia" w:hAnsiTheme="minorHAnsi" w:cstheme="minorBidi"/>
          <w:noProof/>
          <w:sz w:val="22"/>
          <w:szCs w:val="22"/>
        </w:rPr>
      </w:pPr>
      <w:hyperlink w:anchor="_Toc52223500" w:history="1">
        <w:r w:rsidRPr="00467D8F">
          <w:rPr>
            <w:rStyle w:val="Hyperlink"/>
            <w:noProof/>
          </w:rPr>
          <w:t>5.5.2</w:t>
        </w:r>
        <w:r>
          <w:rPr>
            <w:rFonts w:asciiTheme="minorHAnsi" w:eastAsiaTheme="minorEastAsia" w:hAnsiTheme="minorHAnsi" w:cstheme="minorBidi"/>
            <w:noProof/>
            <w:sz w:val="22"/>
            <w:szCs w:val="22"/>
          </w:rPr>
          <w:tab/>
        </w:r>
        <w:r w:rsidRPr="00467D8F">
          <w:rPr>
            <w:rStyle w:val="Hyperlink"/>
            <w:noProof/>
          </w:rPr>
          <w:t>Einplanungsjob für Warenausgangslieferungen (optional)</w:t>
        </w:r>
        <w:r>
          <w:rPr>
            <w:noProof/>
            <w:webHidden/>
          </w:rPr>
          <w:tab/>
        </w:r>
        <w:r>
          <w:rPr>
            <w:noProof/>
            <w:webHidden/>
          </w:rPr>
          <w:fldChar w:fldCharType="begin"/>
        </w:r>
        <w:r>
          <w:rPr>
            <w:noProof/>
            <w:webHidden/>
          </w:rPr>
          <w:instrText xml:space="preserve"> PAGEREF _Toc52223500 \h </w:instrText>
        </w:r>
        <w:r>
          <w:rPr>
            <w:noProof/>
            <w:webHidden/>
          </w:rPr>
        </w:r>
        <w:r>
          <w:rPr>
            <w:noProof/>
            <w:webHidden/>
          </w:rPr>
          <w:fldChar w:fldCharType="separate"/>
        </w:r>
        <w:r>
          <w:rPr>
            <w:noProof/>
            <w:webHidden/>
          </w:rPr>
          <w:t>25</w:t>
        </w:r>
        <w:r>
          <w:rPr>
            <w:noProof/>
            <w:webHidden/>
          </w:rPr>
          <w:fldChar w:fldCharType="end"/>
        </w:r>
      </w:hyperlink>
    </w:p>
    <w:p w:rsidR="00DD3E26" w:rsidRDefault="00DD3E26">
      <w:pPr>
        <w:pStyle w:val="TOC3"/>
        <w:rPr>
          <w:rFonts w:asciiTheme="minorHAnsi" w:eastAsiaTheme="minorEastAsia" w:hAnsiTheme="minorHAnsi" w:cstheme="minorBidi"/>
          <w:noProof/>
          <w:sz w:val="22"/>
          <w:szCs w:val="22"/>
        </w:rPr>
      </w:pPr>
      <w:hyperlink w:anchor="_Toc52223501" w:history="1">
        <w:r w:rsidRPr="00467D8F">
          <w:rPr>
            <w:rStyle w:val="Hyperlink"/>
            <w:noProof/>
          </w:rPr>
          <w:t>5.5.3</w:t>
        </w:r>
        <w:r>
          <w:rPr>
            <w:rFonts w:asciiTheme="minorHAnsi" w:eastAsiaTheme="minorEastAsia" w:hAnsiTheme="minorHAnsi" w:cstheme="minorBidi"/>
            <w:noProof/>
            <w:sz w:val="22"/>
            <w:szCs w:val="22"/>
          </w:rPr>
          <w:tab/>
        </w:r>
        <w:r w:rsidRPr="00467D8F">
          <w:rPr>
            <w:rStyle w:val="Hyperlink"/>
            <w:noProof/>
          </w:rPr>
          <w:t>Einplanungsjob für die Fakturaerstellung (optional)</w:t>
        </w:r>
        <w:r>
          <w:rPr>
            <w:noProof/>
            <w:webHidden/>
          </w:rPr>
          <w:tab/>
        </w:r>
        <w:r>
          <w:rPr>
            <w:noProof/>
            <w:webHidden/>
          </w:rPr>
          <w:fldChar w:fldCharType="begin"/>
        </w:r>
        <w:r>
          <w:rPr>
            <w:noProof/>
            <w:webHidden/>
          </w:rPr>
          <w:instrText xml:space="preserve"> PAGEREF _Toc52223501 \h </w:instrText>
        </w:r>
        <w:r>
          <w:rPr>
            <w:noProof/>
            <w:webHidden/>
          </w:rPr>
        </w:r>
        <w:r>
          <w:rPr>
            <w:noProof/>
            <w:webHidden/>
          </w:rPr>
          <w:fldChar w:fldCharType="separate"/>
        </w:r>
        <w:r>
          <w:rPr>
            <w:noProof/>
            <w:webHidden/>
          </w:rPr>
          <w:t>26</w:t>
        </w:r>
        <w:r>
          <w:rPr>
            <w:noProof/>
            <w:webHidden/>
          </w:rPr>
          <w:fldChar w:fldCharType="end"/>
        </w:r>
      </w:hyperlink>
    </w:p>
    <w:p w:rsidR="00DD3E26" w:rsidRDefault="00DD3E26">
      <w:pPr>
        <w:pStyle w:val="TOC3"/>
        <w:rPr>
          <w:rFonts w:asciiTheme="minorHAnsi" w:eastAsiaTheme="minorEastAsia" w:hAnsiTheme="minorHAnsi" w:cstheme="minorBidi"/>
          <w:noProof/>
          <w:sz w:val="22"/>
          <w:szCs w:val="22"/>
        </w:rPr>
      </w:pPr>
      <w:hyperlink w:anchor="_Toc52223502" w:history="1">
        <w:r w:rsidRPr="00467D8F">
          <w:rPr>
            <w:rStyle w:val="Hyperlink"/>
            <w:noProof/>
          </w:rPr>
          <w:t>5.5.4</w:t>
        </w:r>
        <w:r>
          <w:rPr>
            <w:rFonts w:asciiTheme="minorHAnsi" w:eastAsiaTheme="minorEastAsia" w:hAnsiTheme="minorHAnsi" w:cstheme="minorBidi"/>
            <w:noProof/>
            <w:sz w:val="22"/>
            <w:szCs w:val="22"/>
          </w:rPr>
          <w:tab/>
        </w:r>
        <w:r w:rsidRPr="00467D8F">
          <w:rPr>
            <w:rStyle w:val="Hyperlink"/>
            <w:noProof/>
          </w:rPr>
          <w:t>Einplanungsjob für die Fakturafreigabe (optional)</w:t>
        </w:r>
        <w:r>
          <w:rPr>
            <w:noProof/>
            <w:webHidden/>
          </w:rPr>
          <w:tab/>
        </w:r>
        <w:r>
          <w:rPr>
            <w:noProof/>
            <w:webHidden/>
          </w:rPr>
          <w:fldChar w:fldCharType="begin"/>
        </w:r>
        <w:r>
          <w:rPr>
            <w:noProof/>
            <w:webHidden/>
          </w:rPr>
          <w:instrText xml:space="preserve"> PAGEREF _Toc52223502 \h </w:instrText>
        </w:r>
        <w:r>
          <w:rPr>
            <w:noProof/>
            <w:webHidden/>
          </w:rPr>
        </w:r>
        <w:r>
          <w:rPr>
            <w:noProof/>
            <w:webHidden/>
          </w:rPr>
          <w:fldChar w:fldCharType="separate"/>
        </w:r>
        <w:r>
          <w:rPr>
            <w:noProof/>
            <w:webHidden/>
          </w:rPr>
          <w:t>27</w:t>
        </w:r>
        <w:r>
          <w:rPr>
            <w:noProof/>
            <w:webHidden/>
          </w:rPr>
          <w:fldChar w:fldCharType="end"/>
        </w:r>
      </w:hyperlink>
    </w:p>
    <w:p w:rsidR="00DD3E26" w:rsidRDefault="00DD3E26">
      <w:pPr>
        <w:pStyle w:val="TOC3"/>
        <w:rPr>
          <w:rFonts w:asciiTheme="minorHAnsi" w:eastAsiaTheme="minorEastAsia" w:hAnsiTheme="minorHAnsi" w:cstheme="minorBidi"/>
          <w:noProof/>
          <w:sz w:val="22"/>
          <w:szCs w:val="22"/>
        </w:rPr>
      </w:pPr>
      <w:hyperlink w:anchor="_Toc52223503" w:history="1">
        <w:r w:rsidRPr="00467D8F">
          <w:rPr>
            <w:rStyle w:val="Hyperlink"/>
            <w:noProof/>
          </w:rPr>
          <w:t>5.5.5</w:t>
        </w:r>
        <w:r>
          <w:rPr>
            <w:rFonts w:asciiTheme="minorHAnsi" w:eastAsiaTheme="minorEastAsia" w:hAnsiTheme="minorHAnsi" w:cstheme="minorBidi"/>
            <w:noProof/>
            <w:sz w:val="22"/>
            <w:szCs w:val="22"/>
          </w:rPr>
          <w:tab/>
        </w:r>
        <w:r w:rsidRPr="00467D8F">
          <w:rPr>
            <w:rStyle w:val="Hyperlink"/>
            <w:noProof/>
          </w:rPr>
          <w:t>Einplanungsjob für die Fakturaausgabe (optional)</w:t>
        </w:r>
        <w:r>
          <w:rPr>
            <w:noProof/>
            <w:webHidden/>
          </w:rPr>
          <w:tab/>
        </w:r>
        <w:r>
          <w:rPr>
            <w:noProof/>
            <w:webHidden/>
          </w:rPr>
          <w:fldChar w:fldCharType="begin"/>
        </w:r>
        <w:r>
          <w:rPr>
            <w:noProof/>
            <w:webHidden/>
          </w:rPr>
          <w:instrText xml:space="preserve"> PAGEREF _Toc52223503 \h </w:instrText>
        </w:r>
        <w:r>
          <w:rPr>
            <w:noProof/>
            <w:webHidden/>
          </w:rPr>
        </w:r>
        <w:r>
          <w:rPr>
            <w:noProof/>
            <w:webHidden/>
          </w:rPr>
          <w:fldChar w:fldCharType="separate"/>
        </w:r>
        <w:r>
          <w:rPr>
            <w:noProof/>
            <w:webHidden/>
          </w:rPr>
          <w:t>28</w:t>
        </w:r>
        <w:r>
          <w:rPr>
            <w:noProof/>
            <w:webHidden/>
          </w:rPr>
          <w:fldChar w:fldCharType="end"/>
        </w:r>
      </w:hyperlink>
    </w:p>
    <w:p w:rsidR="00DD3E26" w:rsidRDefault="00DD3E26" w:rsidP="008F402F">
      <w:pPr>
        <w:tabs>
          <w:tab w:val="right" w:leader="dot" w:pos="14317"/>
        </w:tabs>
        <w:rPr>
          <w:rFonts w:ascii="BentonSans Bold" w:hAnsi="BentonSans Bold"/>
        </w:rPr>
      </w:pPr>
      <w:r>
        <w:rPr>
          <w:rFonts w:ascii="BentonSans Bold" w:hAnsi="BentonSans Bold"/>
        </w:rPr>
        <w:fldChar w:fldCharType="end"/>
      </w:r>
    </w:p>
    <w:p w:rsidR="00DD3E26" w:rsidRPr="008F402F" w:rsidRDefault="00DD3E26" w:rsidP="008F402F">
      <w:pPr>
        <w:spacing w:after="200" w:line="276" w:lineRule="auto"/>
        <w:rPr>
          <w:rFonts w:ascii="BentonSans Bold" w:hAnsi="BentonSans Bold"/>
        </w:rPr>
      </w:pPr>
    </w:p>
    <w:p w:rsidR="00B05584" w:rsidRDefault="00DD3E26">
      <w:pPr>
        <w:pStyle w:val="Heading1"/>
      </w:pPr>
      <w:bookmarkStart w:id="3" w:name="_Toc52223477"/>
      <w:r>
        <w:lastRenderedPageBreak/>
        <w:t>Einsatzmöglichkeiten</w:t>
      </w:r>
      <w:bookmarkEnd w:id="0"/>
      <w:bookmarkEnd w:id="3"/>
    </w:p>
    <w:p w:rsidR="00B05584" w:rsidRDefault="00DD3E26">
      <w:r>
        <w:t>Unternehmen möchten oft einzelne Produkte verkaufen, die in einem Verkaufspaket gebündelt sind (z.B. Verkauf eines PCs zusammen mit Monitor, Ta</w:t>
      </w:r>
      <w:r>
        <w:t>statur, Maus usw.). Verkaufspakete werden im Allgemeinen verwendet, wenn die Produkte aus den Verkaufspaketen auch einzeln verkauft werden können.</w:t>
      </w:r>
    </w:p>
    <w:p w:rsidR="00B05584" w:rsidRDefault="00DD3E26">
      <w:r>
        <w:t>Kunden möchten eine einfache Möglichkeit, Verkaufspakete bei der Auftragsannahme und in Folgeprozessen zu ver</w:t>
      </w:r>
      <w:r>
        <w:t>wenden, ohne Fertigungsstücklisten, Variantenkonfiguration oder andere Funktionen verwenden zu müssen, die für diesen Anwendungsfall nicht geeignet oder zu komplex sind.</w:t>
      </w:r>
    </w:p>
    <w:p w:rsidR="00B05584" w:rsidRDefault="00DD3E26">
      <w:r>
        <w:t>Es gibt zwei Möglichkeiten, eine Stückliste im Verkauf zu verarbeiten. Sobald Sie eine</w:t>
      </w:r>
      <w:r>
        <w:t xml:space="preserve"> Stückliste in einen Kundenauftrag eingegeben haben, nimmt das System die Preisermittlung und Ausführung vor:</w:t>
      </w:r>
    </w:p>
    <w:p w:rsidR="00B05584" w:rsidRDefault="00DD3E26">
      <w:pPr>
        <w:pStyle w:val="listpara1"/>
        <w:numPr>
          <w:ilvl w:val="0"/>
          <w:numId w:val="5"/>
        </w:numPr>
      </w:pPr>
      <w:r>
        <w:t>Kopfebene: (ERLA): wird in der Regel verwendet, wenn das Produkt montiert wird</w:t>
      </w:r>
    </w:p>
    <w:p w:rsidR="00B05584" w:rsidRDefault="00DD3E26">
      <w:pPr>
        <w:pStyle w:val="listpara1"/>
        <w:numPr>
          <w:ilvl w:val="0"/>
          <w:numId w:val="3"/>
        </w:numPr>
      </w:pPr>
      <w:r>
        <w:t>Positionsebene: (LUMF): wird in der Regel verwendet, wenn das Produ</w:t>
      </w:r>
      <w:r>
        <w:t>kt nicht montiert wird</w:t>
      </w:r>
    </w:p>
    <w:p w:rsidR="00B05584" w:rsidRDefault="00DD3E26">
      <w:r>
        <w:t>Dieses Dokument enthält eine detaillierte Ablaufbeschreibung, anhand deren der Umfangsbestandteil nach der Lösungsaktivierung getestet werden kann; außerdem bildet es den vordefinierten Umfang der Lösung ab. Jeder Prozessschritt, Rep</w:t>
      </w:r>
      <w:r>
        <w:t>ort oder Bestandteil wird in einem eigenen Abschnitt beschrieben, in dem die Interaktionen im System (Testschritte) tabellarisch dargestellt sind. Schritte, die nicht im Prozessumfang enthalten sind, aber zu Testzwecken benötigt werden, sind entsprechend g</w:t>
      </w:r>
      <w:r>
        <w:t>ekennzeichnet. Projektspezifische Schritte sind zu ergänzen.</w:t>
      </w:r>
    </w:p>
    <w:p w:rsidR="00B05584" w:rsidRDefault="00DD3E26">
      <w:pPr>
        <w:pStyle w:val="Heading1"/>
      </w:pPr>
      <w:bookmarkStart w:id="4" w:name="unique_2"/>
      <w:bookmarkStart w:id="5" w:name="_Toc52223478"/>
      <w:r>
        <w:lastRenderedPageBreak/>
        <w:t>Voraussetzungen</w:t>
      </w:r>
      <w:bookmarkEnd w:id="4"/>
      <w:bookmarkEnd w:id="5"/>
    </w:p>
    <w:p w:rsidR="00B05584" w:rsidRDefault="00DD3E26">
      <w:r>
        <w:t>In diesem Abschnitt sind alle Voraussetzungen für den Test hinsichtlich System, Benutzer, Stammdaten, Organisationsdaten, sonstige Testdaten und Voraussetzungen zusammengefasst.</w:t>
      </w:r>
    </w:p>
    <w:p w:rsidR="00B05584" w:rsidRDefault="00DD3E26">
      <w:pPr>
        <w:pStyle w:val="Heading2"/>
      </w:pPr>
      <w:bookmarkStart w:id="6" w:name="unique_3"/>
      <w:bookmarkStart w:id="7" w:name="_Toc52223479"/>
      <w:r>
        <w:t>S</w:t>
      </w:r>
      <w:r>
        <w:t>ystemzugriff</w:t>
      </w:r>
      <w:bookmarkEnd w:id="6"/>
      <w:bookmarkEnd w:id="7"/>
    </w:p>
    <w:tbl>
      <w:tblPr>
        <w:tblStyle w:val="SAPStandardTable"/>
        <w:tblW w:w="0" w:type="auto"/>
        <w:tblLook w:val="0620" w:firstRow="1" w:lastRow="0" w:firstColumn="0" w:lastColumn="0" w:noHBand="1" w:noVBand="1"/>
      </w:tblPr>
      <w:tblGrid>
        <w:gridCol w:w="864"/>
        <w:gridCol w:w="13307"/>
      </w:tblGrid>
      <w:tr w:rsidR="00B05584" w:rsidTr="00DD3E26">
        <w:trPr>
          <w:cnfStyle w:val="100000000000" w:firstRow="1" w:lastRow="0" w:firstColumn="0" w:lastColumn="0" w:oddVBand="0" w:evenVBand="0" w:oddHBand="0" w:evenHBand="0" w:firstRowFirstColumn="0" w:firstRowLastColumn="0" w:lastRowFirstColumn="0" w:lastRowLastColumn="0"/>
        </w:trPr>
        <w:tc>
          <w:tcPr>
            <w:tcW w:w="0" w:type="auto"/>
          </w:tcPr>
          <w:p w:rsidR="00B05584" w:rsidRDefault="00DD3E26">
            <w:pPr>
              <w:pStyle w:val="SAPTableHeader"/>
            </w:pPr>
            <w:r>
              <w:t>System</w:t>
            </w:r>
          </w:p>
        </w:tc>
        <w:tc>
          <w:tcPr>
            <w:tcW w:w="0" w:type="auto"/>
          </w:tcPr>
          <w:p w:rsidR="00B05584" w:rsidRDefault="00DD3E26">
            <w:pPr>
              <w:pStyle w:val="SAPTableHeader"/>
            </w:pPr>
            <w:r>
              <w:t>Details</w:t>
            </w:r>
          </w:p>
        </w:tc>
      </w:tr>
      <w:tr w:rsidR="00B05584" w:rsidTr="00DD3E26">
        <w:tc>
          <w:tcPr>
            <w:tcW w:w="0" w:type="auto"/>
          </w:tcPr>
          <w:p w:rsidR="00B05584" w:rsidRDefault="00DD3E26">
            <w:r>
              <w:t>System</w:t>
            </w:r>
          </w:p>
        </w:tc>
        <w:tc>
          <w:tcPr>
            <w:tcW w:w="0" w:type="auto"/>
          </w:tcPr>
          <w:p w:rsidR="00B05584" w:rsidRDefault="00DD3E26">
            <w:r>
              <w:t>Erreichbar über SAP Fiori Launchpad. Ihr Systemadministrator stellt Ihnen die URL für den Zugriff auf die verschiedenen Apps zur Verfügung, die Ihrer Rolle zugeordnet sind.</w:t>
            </w:r>
          </w:p>
        </w:tc>
      </w:tr>
    </w:tbl>
    <w:p w:rsidR="00B05584" w:rsidRDefault="00DD3E26">
      <w:pPr>
        <w:pStyle w:val="Heading2"/>
      </w:pPr>
      <w:bookmarkStart w:id="8" w:name="unique_4"/>
      <w:bookmarkStart w:id="9" w:name="_Toc52223480"/>
      <w:r>
        <w:t>Rollen</w:t>
      </w:r>
      <w:bookmarkEnd w:id="8"/>
      <w:bookmarkEnd w:id="9"/>
    </w:p>
    <w:p w:rsidR="00DD3E26" w:rsidRDefault="00DD3E26">
      <w:r>
        <w:t xml:space="preserve">Weisen Sie Ihren einzelnen </w:t>
      </w:r>
      <w:r>
        <w:t>Testbenutzern folgende Benutzerrollen zu. Alternativ können Sie, falls verfügbar, Benutzerrollen unter Verwendung der folgenden Bereiche mit Seiten und vordefinierten Apps für das SAP Fiori Launchpad anlegen und die Benutzerrollen zu Ihren individuellen Te</w:t>
      </w:r>
      <w:r>
        <w:t>stbenutzern zuordnen.</w:t>
      </w:r>
    </w:p>
    <w:p w:rsidR="00DD3E26" w:rsidRDefault="00DD3E26">
      <w:r>
        <w:rPr>
          <w:rStyle w:val="SAPEmphasis"/>
        </w:rPr>
        <w:t xml:space="preserve">Hinweis </w:t>
      </w:r>
      <w:r>
        <w:t>Diese Rollen oder Bereiche sind Beispiele, die von SAP bereitgestellt werden. Sie können sie als Vorlagen zum Anlegen Ihrer eigenen Rollen und Bereiche verwenden.</w:t>
      </w:r>
    </w:p>
    <w:p w:rsidR="00B05584" w:rsidRDefault="00DD3E26">
      <w:r>
        <w:t xml:space="preserve">Weitere Informationen zu Benutzerrollen finden Sie unter </w:t>
      </w:r>
      <w:r>
        <w:rPr>
          <w:rStyle w:val="italic"/>
        </w:rPr>
        <w:t>Benu</w:t>
      </w:r>
      <w:r>
        <w:rPr>
          <w:rStyle w:val="italic"/>
        </w:rPr>
        <w:t>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168"/>
        <w:gridCol w:w="3025"/>
        <w:gridCol w:w="2305"/>
        <w:gridCol w:w="3025"/>
        <w:gridCol w:w="1200"/>
      </w:tblGrid>
      <w:tr w:rsidR="00B05584" w:rsidTr="00DD3E26">
        <w:trPr>
          <w:cnfStyle w:val="100000000000" w:firstRow="1" w:lastRow="0" w:firstColumn="0" w:lastColumn="0" w:oddVBand="0" w:evenVBand="0" w:oddHBand="0" w:evenHBand="0" w:firstRowFirstColumn="0" w:firstRowLastColumn="0" w:lastRowFirstColumn="0" w:lastRowLastColumn="0"/>
        </w:trPr>
        <w:tc>
          <w:tcPr>
            <w:tcW w:w="0" w:type="auto"/>
          </w:tcPr>
          <w:p w:rsidR="00B05584" w:rsidRDefault="00DD3E26">
            <w:pPr>
              <w:pStyle w:val="SAPTableHeader"/>
            </w:pPr>
            <w:r>
              <w:t>Name (Rolle)</w:t>
            </w:r>
          </w:p>
        </w:tc>
        <w:tc>
          <w:tcPr>
            <w:tcW w:w="0" w:type="auto"/>
          </w:tcPr>
          <w:p w:rsidR="00B05584" w:rsidRDefault="00DD3E26">
            <w:pPr>
              <w:pStyle w:val="SAPTableHeader"/>
            </w:pPr>
            <w:r>
              <w:t>ID (Rolle)</w:t>
            </w:r>
          </w:p>
        </w:tc>
        <w:tc>
          <w:tcPr>
            <w:tcW w:w="0" w:type="auto"/>
          </w:tcPr>
          <w:p w:rsidR="00B05584" w:rsidRDefault="00DD3E26">
            <w:pPr>
              <w:pStyle w:val="SAPTableHeader"/>
            </w:pPr>
            <w:r>
              <w:t>Beschreibung (Bereich)</w:t>
            </w:r>
          </w:p>
        </w:tc>
        <w:tc>
          <w:tcPr>
            <w:tcW w:w="0" w:type="auto"/>
          </w:tcPr>
          <w:p w:rsidR="00B05584" w:rsidRDefault="00DD3E26">
            <w:pPr>
              <w:pStyle w:val="SAPTableHeader"/>
            </w:pPr>
            <w:r>
              <w:t>ID (Bereich)</w:t>
            </w:r>
          </w:p>
        </w:tc>
        <w:tc>
          <w:tcPr>
            <w:tcW w:w="0" w:type="auto"/>
          </w:tcPr>
          <w:p w:rsidR="00B05584" w:rsidRDefault="00DD3E26">
            <w:pPr>
              <w:pStyle w:val="SAPTableHeader"/>
            </w:pPr>
            <w:r>
              <w:rPr>
                <w:rStyle w:val="SAPEmphasis"/>
              </w:rPr>
              <w:t>Anmeldung</w:t>
            </w:r>
          </w:p>
        </w:tc>
      </w:tr>
      <w:tr w:rsidR="00B05584" w:rsidTr="00DD3E26">
        <w:tc>
          <w:tcPr>
            <w:tcW w:w="0" w:type="auto"/>
          </w:tcPr>
          <w:p w:rsidR="00B05584" w:rsidRDefault="00DD3E26">
            <w:r>
              <w:t>Lagerist</w:t>
            </w:r>
          </w:p>
        </w:tc>
        <w:tc>
          <w:tcPr>
            <w:tcW w:w="0" w:type="auto"/>
          </w:tcPr>
          <w:p w:rsidR="00B05584" w:rsidRDefault="00DD3E26">
            <w:r>
              <w:rPr>
                <w:rStyle w:val="SAPMonospace"/>
              </w:rPr>
              <w:t>SAP_BR_WAREHOUSE_CLERK</w:t>
            </w:r>
          </w:p>
        </w:tc>
        <w:tc>
          <w:tcPr>
            <w:tcW w:w="0" w:type="auto"/>
          </w:tcPr>
          <w:p w:rsidR="00B05584" w:rsidRDefault="00DD3E26">
            <w:r>
              <w:t>Inventory Processing</w:t>
            </w:r>
          </w:p>
        </w:tc>
        <w:tc>
          <w:tcPr>
            <w:tcW w:w="0" w:type="auto"/>
          </w:tcPr>
          <w:p w:rsidR="00B05584" w:rsidRDefault="00DD3E26">
            <w:r>
              <w:rPr>
                <w:rStyle w:val="SAPMonospace"/>
              </w:rPr>
              <w:t>SAP_BR_WAREHOUSE_CLERK</w:t>
            </w:r>
          </w:p>
        </w:tc>
        <w:tc>
          <w:tcPr>
            <w:tcW w:w="0" w:type="auto"/>
          </w:tcPr>
          <w:p w:rsidR="00B05584" w:rsidRDefault="00B05584"/>
        </w:tc>
      </w:tr>
      <w:tr w:rsidR="00B05584" w:rsidTr="00DD3E26">
        <w:tc>
          <w:tcPr>
            <w:tcW w:w="0" w:type="auto"/>
          </w:tcPr>
          <w:p w:rsidR="00B05584" w:rsidRDefault="00DD3E26">
            <w:r>
              <w:t>Vertriebsmitarbeiter im Innendienst</w:t>
            </w:r>
          </w:p>
        </w:tc>
        <w:tc>
          <w:tcPr>
            <w:tcW w:w="0" w:type="auto"/>
          </w:tcPr>
          <w:p w:rsidR="00B05584" w:rsidRDefault="00DD3E26">
            <w:r>
              <w:rPr>
                <w:rStyle w:val="SAPMonospace"/>
              </w:rPr>
              <w:t>SAP_BR_INTERNAL_SALES_REP</w:t>
            </w:r>
          </w:p>
        </w:tc>
        <w:tc>
          <w:tcPr>
            <w:tcW w:w="0" w:type="auto"/>
          </w:tcPr>
          <w:p w:rsidR="00B05584" w:rsidRDefault="00DD3E26">
            <w:r>
              <w:t>Interner Vertrieb</w:t>
            </w:r>
          </w:p>
        </w:tc>
        <w:tc>
          <w:tcPr>
            <w:tcW w:w="0" w:type="auto"/>
          </w:tcPr>
          <w:p w:rsidR="00B05584" w:rsidRDefault="00DD3E26">
            <w:r>
              <w:rPr>
                <w:rStyle w:val="SAPMonospace"/>
              </w:rPr>
              <w:t>SAP_BR_INTERNAL_SALES_REP</w:t>
            </w:r>
          </w:p>
        </w:tc>
        <w:tc>
          <w:tcPr>
            <w:tcW w:w="0" w:type="auto"/>
          </w:tcPr>
          <w:p w:rsidR="00000000" w:rsidRDefault="00DD3E26"/>
        </w:tc>
      </w:tr>
      <w:tr w:rsidR="00B05584" w:rsidTr="00DD3E26">
        <w:tc>
          <w:tcPr>
            <w:tcW w:w="0" w:type="auto"/>
          </w:tcPr>
          <w:p w:rsidR="00B05584" w:rsidRDefault="00DD3E26">
            <w:r>
              <w:t>Versandsachbearbeiter</w:t>
            </w:r>
          </w:p>
        </w:tc>
        <w:tc>
          <w:tcPr>
            <w:tcW w:w="0" w:type="auto"/>
          </w:tcPr>
          <w:p w:rsidR="00B05584" w:rsidRDefault="00DD3E26">
            <w:r>
              <w:rPr>
                <w:rStyle w:val="SAPMonospace"/>
              </w:rPr>
              <w:t>SAP_BR_SHIPPING_SPECIALIST</w:t>
            </w:r>
          </w:p>
        </w:tc>
        <w:tc>
          <w:tcPr>
            <w:tcW w:w="0" w:type="auto"/>
          </w:tcPr>
          <w:p w:rsidR="00B05584" w:rsidRDefault="00DD3E26">
            <w:r>
              <w:t>Versand</w:t>
            </w:r>
          </w:p>
        </w:tc>
        <w:tc>
          <w:tcPr>
            <w:tcW w:w="0" w:type="auto"/>
          </w:tcPr>
          <w:p w:rsidR="00B05584" w:rsidRDefault="00DD3E26">
            <w:r>
              <w:rPr>
                <w:rStyle w:val="SAPMonospace"/>
              </w:rPr>
              <w:t>SAP_BR_SHIPPING_SPECIALIST</w:t>
            </w:r>
          </w:p>
        </w:tc>
        <w:tc>
          <w:tcPr>
            <w:tcW w:w="0" w:type="auto"/>
          </w:tcPr>
          <w:p w:rsidR="00000000" w:rsidRDefault="00DD3E26"/>
        </w:tc>
      </w:tr>
      <w:tr w:rsidR="00B05584" w:rsidTr="00DD3E26">
        <w:tc>
          <w:tcPr>
            <w:tcW w:w="0" w:type="auto"/>
          </w:tcPr>
          <w:p w:rsidR="00B05584" w:rsidRDefault="00DD3E26">
            <w:r>
              <w:t>Sachbearbeiter Fakturierung</w:t>
            </w:r>
          </w:p>
        </w:tc>
        <w:tc>
          <w:tcPr>
            <w:tcW w:w="0" w:type="auto"/>
          </w:tcPr>
          <w:p w:rsidR="00B05584" w:rsidRDefault="00DD3E26">
            <w:r>
              <w:rPr>
                <w:rStyle w:val="SAPMonospace"/>
              </w:rPr>
              <w:t>SAP_BR_BILLING_CLERK</w:t>
            </w:r>
          </w:p>
        </w:tc>
        <w:tc>
          <w:tcPr>
            <w:tcW w:w="0" w:type="auto"/>
          </w:tcPr>
          <w:p w:rsidR="00B05584" w:rsidRDefault="00DD3E26">
            <w:r>
              <w:t>Fakturierung</w:t>
            </w:r>
          </w:p>
        </w:tc>
        <w:tc>
          <w:tcPr>
            <w:tcW w:w="0" w:type="auto"/>
          </w:tcPr>
          <w:p w:rsidR="00B05584" w:rsidRDefault="00DD3E26">
            <w:r>
              <w:rPr>
                <w:rStyle w:val="SAPMonospace"/>
              </w:rPr>
              <w:t>SAP_BR_BILLING_CLERK</w:t>
            </w:r>
          </w:p>
        </w:tc>
        <w:tc>
          <w:tcPr>
            <w:tcW w:w="0" w:type="auto"/>
          </w:tcPr>
          <w:p w:rsidR="00000000" w:rsidRDefault="00DD3E26"/>
        </w:tc>
      </w:tr>
    </w:tbl>
    <w:p w:rsidR="00B05584" w:rsidRDefault="00DD3E26">
      <w:pPr>
        <w:pStyle w:val="Heading2"/>
      </w:pPr>
      <w:bookmarkStart w:id="10" w:name="unique_5"/>
      <w:bookmarkStart w:id="11" w:name="_Toc52223481"/>
      <w:r>
        <w:lastRenderedPageBreak/>
        <w:t>Stammdaten, Organisationsdaten und sonstige Daten</w:t>
      </w:r>
      <w:bookmarkEnd w:id="10"/>
      <w:bookmarkEnd w:id="11"/>
    </w:p>
    <w:p w:rsidR="00B05584" w:rsidRDefault="00DD3E26">
      <w:r>
        <w:t>Die Organisationsstruktur und die Stammdaten Ihres Unternehmens wurden bei der Aktivierung i</w:t>
      </w:r>
      <w:r>
        <w:t>n Ihrem System erzeugt. Die Organisationsstruktur gibt den Aufbau Ihres Unternehmens wieder. Die Stammdaten stehen beispielsweise für Materialien, Kunden und Lieferanten, je nach betrieblichem Schwerpunkt Ihres Unternehmens.</w:t>
      </w:r>
    </w:p>
    <w:p w:rsidR="00B05584" w:rsidRDefault="00DD3E26">
      <w:r>
        <w:t xml:space="preserve">Verwenden Sie beim Durchführen </w:t>
      </w:r>
      <w:r>
        <w:t>des Tests eigene Stammdaten oder folgende Beispieldaten:</w:t>
      </w:r>
    </w:p>
    <w:tbl>
      <w:tblPr>
        <w:tblStyle w:val="SAPStandardTable"/>
        <w:tblW w:w="0" w:type="auto"/>
        <w:tblLook w:val="0620" w:firstRow="1" w:lastRow="0" w:firstColumn="0" w:lastColumn="0" w:noHBand="1" w:noVBand="1"/>
      </w:tblPr>
      <w:tblGrid>
        <w:gridCol w:w="2296"/>
        <w:gridCol w:w="1276"/>
        <w:gridCol w:w="5249"/>
        <w:gridCol w:w="5350"/>
      </w:tblGrid>
      <w:tr w:rsidR="00B05584" w:rsidTr="00DD3E26">
        <w:trPr>
          <w:cnfStyle w:val="100000000000" w:firstRow="1" w:lastRow="0" w:firstColumn="0" w:lastColumn="0" w:oddVBand="0" w:evenVBand="0" w:oddHBand="0" w:evenHBand="0" w:firstRowFirstColumn="0" w:firstRowLastColumn="0" w:lastRowFirstColumn="0" w:lastRowLastColumn="0"/>
        </w:trPr>
        <w:tc>
          <w:tcPr>
            <w:tcW w:w="0" w:type="auto"/>
          </w:tcPr>
          <w:p w:rsidR="00B05584" w:rsidRDefault="00DD3E26">
            <w:pPr>
              <w:pStyle w:val="SAPTableHeader"/>
            </w:pPr>
            <w:r>
              <w:rPr>
                <w:rStyle w:val="SAPEmphasis"/>
              </w:rPr>
              <w:t>Stamm-/Organisationsdaten</w:t>
            </w:r>
          </w:p>
        </w:tc>
        <w:tc>
          <w:tcPr>
            <w:tcW w:w="0" w:type="auto"/>
          </w:tcPr>
          <w:p w:rsidR="00B05584" w:rsidRDefault="00DD3E26">
            <w:pPr>
              <w:pStyle w:val="SAPTableHeader"/>
            </w:pPr>
            <w:r>
              <w:rPr>
                <w:rStyle w:val="SAPEmphasis"/>
              </w:rPr>
              <w:t>Wert</w:t>
            </w:r>
          </w:p>
        </w:tc>
        <w:tc>
          <w:tcPr>
            <w:tcW w:w="0" w:type="auto"/>
          </w:tcPr>
          <w:p w:rsidR="00B05584" w:rsidRDefault="00DD3E26">
            <w:pPr>
              <w:pStyle w:val="SAPTableHeader"/>
            </w:pPr>
            <w:r>
              <w:rPr>
                <w:rStyle w:val="SAPEmphasis"/>
              </w:rPr>
              <w:t>Details zu Stamm-/Organisationsdaten</w:t>
            </w:r>
          </w:p>
        </w:tc>
        <w:tc>
          <w:tcPr>
            <w:tcW w:w="0" w:type="auto"/>
          </w:tcPr>
          <w:p w:rsidR="00B05584" w:rsidRDefault="00DD3E26">
            <w:pPr>
              <w:pStyle w:val="SAPTableHeader"/>
            </w:pPr>
            <w:r>
              <w:rPr>
                <w:rStyle w:val="SAPEmphasis"/>
              </w:rPr>
              <w:t>Kommentare</w:t>
            </w:r>
          </w:p>
        </w:tc>
      </w:tr>
      <w:tr w:rsidR="00B05584" w:rsidTr="00DD3E26">
        <w:tc>
          <w:tcPr>
            <w:tcW w:w="0" w:type="auto"/>
          </w:tcPr>
          <w:p w:rsidR="00B05584" w:rsidRDefault="00DD3E26">
            <w:r>
              <w:t>Material</w:t>
            </w:r>
          </w:p>
        </w:tc>
        <w:tc>
          <w:tcPr>
            <w:tcW w:w="0" w:type="auto"/>
          </w:tcPr>
          <w:p w:rsidR="00B05584" w:rsidRDefault="00DD3E26">
            <w:r>
              <w:rPr>
                <w:rStyle w:val="SAPUserEntry"/>
              </w:rPr>
              <w:t>SDBOMERLAHD</w:t>
            </w:r>
          </w:p>
          <w:p w:rsidR="00B05584" w:rsidRDefault="00DD3E26">
            <w:r>
              <w:rPr>
                <w:rStyle w:val="SAPUserEntry"/>
              </w:rPr>
              <w:t>SDBOMLUMFHD</w:t>
            </w:r>
          </w:p>
        </w:tc>
        <w:tc>
          <w:tcPr>
            <w:tcW w:w="0" w:type="auto"/>
          </w:tcPr>
          <w:p w:rsidR="00B05584" w:rsidRDefault="00DD3E26">
            <w:r>
              <w:rPr>
                <w:rStyle w:val="SAPUserEntry"/>
              </w:rPr>
              <w:t>Verkaufsstücklistenkopf ERLA (mit Preisfindung, Bestandsmanagement)</w:t>
            </w:r>
          </w:p>
          <w:p w:rsidR="00B05584" w:rsidRDefault="00DD3E26">
            <w:r>
              <w:rPr>
                <w:rStyle w:val="SAPUserEntry"/>
              </w:rPr>
              <w:t>Verkaufsstücklistenkopf LUMF (ohne Preisfindung, Bestandsmanagement)</w:t>
            </w:r>
          </w:p>
        </w:tc>
        <w:tc>
          <w:tcPr>
            <w:tcW w:w="0" w:type="auto"/>
          </w:tcPr>
          <w:p w:rsidR="00000000" w:rsidRDefault="00DD3E26"/>
        </w:tc>
      </w:tr>
      <w:tr w:rsidR="00B05584" w:rsidTr="00DD3E26">
        <w:tc>
          <w:tcPr>
            <w:tcW w:w="0" w:type="auto"/>
          </w:tcPr>
          <w:p w:rsidR="00B05584" w:rsidRDefault="00DD3E26">
            <w:r>
              <w:t>Auftraggeber</w:t>
            </w:r>
          </w:p>
        </w:tc>
        <w:tc>
          <w:tcPr>
            <w:tcW w:w="0" w:type="auto"/>
          </w:tcPr>
          <w:p w:rsidR="00B05584" w:rsidRDefault="00DD3E26">
            <w:r>
              <w:rPr>
                <w:rStyle w:val="SAPUserEntry"/>
              </w:rPr>
              <w:t>10100003</w:t>
            </w:r>
          </w:p>
        </w:tc>
        <w:tc>
          <w:tcPr>
            <w:tcW w:w="0" w:type="auto"/>
          </w:tcPr>
          <w:p w:rsidR="00B05584" w:rsidRDefault="00DD3E26">
            <w:r>
              <w:rPr>
                <w:rStyle w:val="SAPUserEntry"/>
              </w:rPr>
              <w:t>Kunde Inland 03</w:t>
            </w:r>
          </w:p>
        </w:tc>
        <w:tc>
          <w:tcPr>
            <w:tcW w:w="0" w:type="auto"/>
          </w:tcPr>
          <w:p w:rsidR="00B05584" w:rsidRDefault="00DD3E26">
            <w:r>
              <w:t>Sie können den Umfangsbestandteil unter Verwendung eines anderen Inlandskunden testen.</w:t>
            </w:r>
          </w:p>
        </w:tc>
      </w:tr>
      <w:tr w:rsidR="00B05584" w:rsidTr="00DD3E26">
        <w:tc>
          <w:tcPr>
            <w:tcW w:w="0" w:type="auto"/>
          </w:tcPr>
          <w:p w:rsidR="00B05584" w:rsidRDefault="00DD3E26">
            <w:r>
              <w:t>Warenempfänger</w:t>
            </w:r>
          </w:p>
        </w:tc>
        <w:tc>
          <w:tcPr>
            <w:tcW w:w="0" w:type="auto"/>
          </w:tcPr>
          <w:p w:rsidR="00B05584" w:rsidRDefault="00DD3E26">
            <w:r>
              <w:rPr>
                <w:rStyle w:val="SAPUserEntry"/>
              </w:rPr>
              <w:t>10100003</w:t>
            </w:r>
          </w:p>
        </w:tc>
        <w:tc>
          <w:tcPr>
            <w:tcW w:w="0" w:type="auto"/>
          </w:tcPr>
          <w:p w:rsidR="00B05584" w:rsidRDefault="00DD3E26">
            <w:r>
              <w:rPr>
                <w:rStyle w:val="SAPUserEntry"/>
              </w:rPr>
              <w:t>Kunde Inland 03</w:t>
            </w:r>
          </w:p>
        </w:tc>
        <w:tc>
          <w:tcPr>
            <w:tcW w:w="0" w:type="auto"/>
          </w:tcPr>
          <w:p w:rsidR="00000000" w:rsidRDefault="00DD3E26"/>
        </w:tc>
      </w:tr>
      <w:tr w:rsidR="00B05584" w:rsidTr="00DD3E26">
        <w:tc>
          <w:tcPr>
            <w:tcW w:w="0" w:type="auto"/>
          </w:tcPr>
          <w:p w:rsidR="00B05584" w:rsidRDefault="00DD3E26">
            <w:r>
              <w:t>Regulierer</w:t>
            </w:r>
          </w:p>
        </w:tc>
        <w:tc>
          <w:tcPr>
            <w:tcW w:w="0" w:type="auto"/>
          </w:tcPr>
          <w:p w:rsidR="00B05584" w:rsidRDefault="00DD3E26">
            <w:r>
              <w:rPr>
                <w:rStyle w:val="SAPUserEntry"/>
              </w:rPr>
              <w:t>10100003</w:t>
            </w:r>
          </w:p>
        </w:tc>
        <w:tc>
          <w:tcPr>
            <w:tcW w:w="0" w:type="auto"/>
          </w:tcPr>
          <w:p w:rsidR="00B05584" w:rsidRDefault="00DD3E26">
            <w:r>
              <w:rPr>
                <w:rStyle w:val="SAPUserEntry"/>
              </w:rPr>
              <w:t>Kunde Inland 03</w:t>
            </w:r>
          </w:p>
        </w:tc>
        <w:tc>
          <w:tcPr>
            <w:tcW w:w="0" w:type="auto"/>
          </w:tcPr>
          <w:p w:rsidR="00000000" w:rsidRDefault="00DD3E26"/>
        </w:tc>
      </w:tr>
      <w:tr w:rsidR="00B05584" w:rsidTr="00DD3E26">
        <w:tc>
          <w:tcPr>
            <w:tcW w:w="0" w:type="auto"/>
          </w:tcPr>
          <w:p w:rsidR="00B05584" w:rsidRDefault="00DD3E26">
            <w:r>
              <w:t>Werk</w:t>
            </w:r>
          </w:p>
        </w:tc>
        <w:tc>
          <w:tcPr>
            <w:tcW w:w="0" w:type="auto"/>
          </w:tcPr>
          <w:p w:rsidR="00B05584" w:rsidRDefault="00DD3E26">
            <w:r>
              <w:rPr>
                <w:rStyle w:val="SAPUserEntry"/>
              </w:rPr>
              <w:t>1010</w:t>
            </w:r>
          </w:p>
        </w:tc>
        <w:tc>
          <w:tcPr>
            <w:tcW w:w="0" w:type="auto"/>
          </w:tcPr>
          <w:p w:rsidR="00B05584" w:rsidRDefault="00DD3E26">
            <w:r>
              <w:rPr>
                <w:rStyle w:val="SAPUserEntry"/>
              </w:rPr>
              <w:t>Werk 1 DE</w:t>
            </w:r>
          </w:p>
        </w:tc>
        <w:tc>
          <w:tcPr>
            <w:tcW w:w="0" w:type="auto"/>
          </w:tcPr>
          <w:p w:rsidR="00000000" w:rsidRDefault="00DD3E26"/>
        </w:tc>
      </w:tr>
      <w:tr w:rsidR="00B05584" w:rsidTr="00DD3E26">
        <w:tc>
          <w:tcPr>
            <w:tcW w:w="0" w:type="auto"/>
          </w:tcPr>
          <w:p w:rsidR="00B05584" w:rsidRDefault="00DD3E26">
            <w:r>
              <w:t>Lagerort</w:t>
            </w:r>
          </w:p>
        </w:tc>
        <w:tc>
          <w:tcPr>
            <w:tcW w:w="0" w:type="auto"/>
          </w:tcPr>
          <w:p w:rsidR="00B05584" w:rsidRDefault="00DD3E26">
            <w:r>
              <w:rPr>
                <w:rStyle w:val="SAPUserEntry"/>
              </w:rPr>
              <w:t>101A</w:t>
            </w:r>
          </w:p>
        </w:tc>
        <w:tc>
          <w:tcPr>
            <w:tcW w:w="0" w:type="auto"/>
          </w:tcPr>
          <w:p w:rsidR="00B05584" w:rsidRDefault="00DD3E26">
            <w:r>
              <w:rPr>
                <w:rStyle w:val="SAPUserEntry"/>
              </w:rPr>
              <w:t>Std.-Lager 1</w:t>
            </w:r>
          </w:p>
        </w:tc>
        <w:tc>
          <w:tcPr>
            <w:tcW w:w="0" w:type="auto"/>
          </w:tcPr>
          <w:p w:rsidR="00000000" w:rsidRDefault="00DD3E26"/>
        </w:tc>
      </w:tr>
      <w:tr w:rsidR="00B05584" w:rsidTr="00DD3E26">
        <w:tc>
          <w:tcPr>
            <w:tcW w:w="0" w:type="auto"/>
          </w:tcPr>
          <w:p w:rsidR="00B05584" w:rsidRDefault="00DD3E26">
            <w:r>
              <w:t>Versandstelle</w:t>
            </w:r>
          </w:p>
        </w:tc>
        <w:tc>
          <w:tcPr>
            <w:tcW w:w="0" w:type="auto"/>
          </w:tcPr>
          <w:p w:rsidR="00B05584" w:rsidRDefault="00DD3E26">
            <w:r>
              <w:rPr>
                <w:rStyle w:val="SAPUserEntry"/>
              </w:rPr>
              <w:t>1010</w:t>
            </w:r>
          </w:p>
        </w:tc>
        <w:tc>
          <w:tcPr>
            <w:tcW w:w="0" w:type="auto"/>
          </w:tcPr>
          <w:p w:rsidR="00B05584" w:rsidRDefault="00DD3E26">
            <w:r>
              <w:rPr>
                <w:rStyle w:val="SAPUserEntry"/>
              </w:rPr>
              <w:t>Versandstelle 1010</w:t>
            </w:r>
          </w:p>
        </w:tc>
        <w:tc>
          <w:tcPr>
            <w:tcW w:w="0" w:type="auto"/>
          </w:tcPr>
          <w:p w:rsidR="00000000" w:rsidRDefault="00DD3E26"/>
        </w:tc>
      </w:tr>
      <w:tr w:rsidR="00B05584" w:rsidTr="00DD3E26">
        <w:tc>
          <w:tcPr>
            <w:tcW w:w="0" w:type="auto"/>
          </w:tcPr>
          <w:p w:rsidR="00B05584" w:rsidRDefault="00DD3E26">
            <w:r>
              <w:t>Verkaufsorganisation</w:t>
            </w:r>
          </w:p>
        </w:tc>
        <w:tc>
          <w:tcPr>
            <w:tcW w:w="0" w:type="auto"/>
          </w:tcPr>
          <w:p w:rsidR="00B05584" w:rsidRDefault="00DD3E26">
            <w:r>
              <w:rPr>
                <w:rStyle w:val="SAPUserEntry"/>
              </w:rPr>
              <w:t>1010</w:t>
            </w:r>
          </w:p>
        </w:tc>
        <w:tc>
          <w:tcPr>
            <w:tcW w:w="0" w:type="auto"/>
          </w:tcPr>
          <w:p w:rsidR="00B05584" w:rsidRDefault="00DD3E26">
            <w:r>
              <w:rPr>
                <w:rStyle w:val="SAPUserEntry"/>
              </w:rPr>
              <w:t>Inländ. Verkaufsorganisation</w:t>
            </w:r>
          </w:p>
        </w:tc>
        <w:tc>
          <w:tcPr>
            <w:tcW w:w="0" w:type="auto"/>
          </w:tcPr>
          <w:p w:rsidR="00000000" w:rsidRDefault="00DD3E26"/>
        </w:tc>
      </w:tr>
      <w:tr w:rsidR="00B05584" w:rsidTr="00DD3E26">
        <w:tc>
          <w:tcPr>
            <w:tcW w:w="0" w:type="auto"/>
          </w:tcPr>
          <w:p w:rsidR="00B05584" w:rsidRDefault="00DD3E26">
            <w:r>
              <w:t>Vertriebsweg</w:t>
            </w:r>
          </w:p>
        </w:tc>
        <w:tc>
          <w:tcPr>
            <w:tcW w:w="0" w:type="auto"/>
          </w:tcPr>
          <w:p w:rsidR="00B05584" w:rsidRDefault="00DD3E26">
            <w:r>
              <w:rPr>
                <w:rStyle w:val="SAPUserEntry"/>
              </w:rPr>
              <w:t>10</w:t>
            </w:r>
          </w:p>
        </w:tc>
        <w:tc>
          <w:tcPr>
            <w:tcW w:w="0" w:type="auto"/>
          </w:tcPr>
          <w:p w:rsidR="00B05584" w:rsidRDefault="00DD3E26">
            <w:r>
              <w:rPr>
                <w:rStyle w:val="SAPUserEntry"/>
              </w:rPr>
              <w:t>Direktverkauf</w:t>
            </w:r>
          </w:p>
        </w:tc>
        <w:tc>
          <w:tcPr>
            <w:tcW w:w="0" w:type="auto"/>
          </w:tcPr>
          <w:p w:rsidR="00000000" w:rsidRDefault="00DD3E26"/>
        </w:tc>
      </w:tr>
      <w:tr w:rsidR="00B05584" w:rsidTr="00DD3E26">
        <w:tc>
          <w:tcPr>
            <w:tcW w:w="0" w:type="auto"/>
          </w:tcPr>
          <w:p w:rsidR="00B05584" w:rsidRDefault="00DD3E26">
            <w:r>
              <w:t>Abteilung</w:t>
            </w:r>
          </w:p>
        </w:tc>
        <w:tc>
          <w:tcPr>
            <w:tcW w:w="0" w:type="auto"/>
          </w:tcPr>
          <w:p w:rsidR="00B05584" w:rsidRDefault="00DD3E26">
            <w:r>
              <w:rPr>
                <w:rStyle w:val="SAPUserEntry"/>
              </w:rPr>
              <w:t>00</w:t>
            </w:r>
          </w:p>
        </w:tc>
        <w:tc>
          <w:tcPr>
            <w:tcW w:w="0" w:type="auto"/>
          </w:tcPr>
          <w:p w:rsidR="00B05584" w:rsidRDefault="00DD3E26">
            <w:r>
              <w:rPr>
                <w:rStyle w:val="SAPUserEntry"/>
              </w:rPr>
              <w:t>Produktsparte 00</w:t>
            </w:r>
          </w:p>
        </w:tc>
        <w:tc>
          <w:tcPr>
            <w:tcW w:w="0" w:type="auto"/>
          </w:tcPr>
          <w:p w:rsidR="00000000" w:rsidRDefault="00DD3E26"/>
        </w:tc>
      </w:tr>
    </w:tbl>
    <w:p w:rsidR="00B05584" w:rsidRDefault="00DD3E26">
      <w:r>
        <w:rPr>
          <w:rStyle w:val="SAPEmphasis"/>
        </w:rPr>
        <w:t>Verkaufsstücklistenstruktur</w:t>
      </w:r>
    </w:p>
    <w:p w:rsidR="00B05584" w:rsidRDefault="00DD3E26">
      <w:r>
        <w:t>Diese Übersicht zeigt die Verkaufsstücklistenstruktur.</w:t>
      </w:r>
    </w:p>
    <w:tbl>
      <w:tblPr>
        <w:tblStyle w:val="SAPStandardTable"/>
        <w:tblW w:w="0" w:type="auto"/>
        <w:tblLook w:val="0620" w:firstRow="1" w:lastRow="0" w:firstColumn="0" w:lastColumn="0" w:noHBand="1" w:noVBand="1"/>
      </w:tblPr>
      <w:tblGrid>
        <w:gridCol w:w="1621"/>
        <w:gridCol w:w="1802"/>
        <w:gridCol w:w="1175"/>
        <w:gridCol w:w="794"/>
        <w:gridCol w:w="817"/>
        <w:gridCol w:w="3174"/>
      </w:tblGrid>
      <w:tr w:rsidR="00B05584" w:rsidTr="00DD3E26">
        <w:trPr>
          <w:cnfStyle w:val="100000000000" w:firstRow="1" w:lastRow="0" w:firstColumn="0" w:lastColumn="0" w:oddVBand="0" w:evenVBand="0" w:oddHBand="0" w:evenHBand="0" w:firstRowFirstColumn="0" w:firstRowLastColumn="0" w:lastRowFirstColumn="0" w:lastRowLastColumn="0"/>
        </w:trPr>
        <w:tc>
          <w:tcPr>
            <w:tcW w:w="0" w:type="auto"/>
          </w:tcPr>
          <w:p w:rsidR="00B05584" w:rsidRDefault="00DD3E26">
            <w:pPr>
              <w:pStyle w:val="SAPTableHeader"/>
            </w:pPr>
            <w:r>
              <w:rPr>
                <w:rStyle w:val="SAPEmphasis"/>
              </w:rPr>
              <w:t>Material</w:t>
            </w:r>
          </w:p>
        </w:tc>
        <w:tc>
          <w:tcPr>
            <w:tcW w:w="0" w:type="auto"/>
          </w:tcPr>
          <w:p w:rsidR="00B05584" w:rsidRDefault="00DD3E26">
            <w:pPr>
              <w:pStyle w:val="SAPTableHeader"/>
            </w:pPr>
            <w:r>
              <w:rPr>
                <w:rStyle w:val="SAPEmphasis"/>
              </w:rPr>
              <w:t>Ebene</w:t>
            </w:r>
          </w:p>
        </w:tc>
        <w:tc>
          <w:tcPr>
            <w:tcW w:w="0" w:type="auto"/>
          </w:tcPr>
          <w:p w:rsidR="00B05584" w:rsidRDefault="00DD3E26">
            <w:pPr>
              <w:pStyle w:val="SAPTableHeader"/>
            </w:pPr>
            <w:r>
              <w:rPr>
                <w:rStyle w:val="SAPEmphasis"/>
              </w:rPr>
              <w:t>Materialart</w:t>
            </w:r>
          </w:p>
        </w:tc>
        <w:tc>
          <w:tcPr>
            <w:tcW w:w="0" w:type="auto"/>
          </w:tcPr>
          <w:p w:rsidR="00B05584" w:rsidRDefault="00DD3E26">
            <w:pPr>
              <w:pStyle w:val="SAPTableHeader"/>
            </w:pPr>
            <w:r>
              <w:rPr>
                <w:rStyle w:val="SAPEmphasis"/>
              </w:rPr>
              <w:t>Menge</w:t>
            </w:r>
          </w:p>
        </w:tc>
        <w:tc>
          <w:tcPr>
            <w:tcW w:w="0" w:type="auto"/>
          </w:tcPr>
          <w:p w:rsidR="00B05584" w:rsidRDefault="00DD3E26">
            <w:pPr>
              <w:pStyle w:val="SAPTableHeader"/>
            </w:pPr>
            <w:r>
              <w:rPr>
                <w:rStyle w:val="SAPEmphasis"/>
              </w:rPr>
              <w:t>Einheit</w:t>
            </w:r>
          </w:p>
        </w:tc>
        <w:tc>
          <w:tcPr>
            <w:tcW w:w="0" w:type="auto"/>
          </w:tcPr>
          <w:p w:rsidR="00B05584" w:rsidRDefault="00DD3E26">
            <w:pPr>
              <w:pStyle w:val="SAPTableHeader"/>
            </w:pPr>
            <w:r>
              <w:rPr>
                <w:rStyle w:val="SAPEmphasis"/>
              </w:rPr>
              <w:t>Beschreibung</w:t>
            </w:r>
          </w:p>
        </w:tc>
      </w:tr>
      <w:tr w:rsidR="00B05584" w:rsidTr="00DD3E26">
        <w:tc>
          <w:tcPr>
            <w:tcW w:w="0" w:type="auto"/>
          </w:tcPr>
          <w:p w:rsidR="00B05584" w:rsidRDefault="00DD3E26">
            <w:r>
              <w:rPr>
                <w:rStyle w:val="SAPUserEntry"/>
              </w:rPr>
              <w:t>SDBOMERLAHD</w:t>
            </w:r>
          </w:p>
        </w:tc>
        <w:tc>
          <w:tcPr>
            <w:tcW w:w="0" w:type="auto"/>
          </w:tcPr>
          <w:p w:rsidR="00B05584" w:rsidRDefault="00DD3E26">
            <w:r>
              <w:t>Stücklistenkopf</w:t>
            </w:r>
          </w:p>
        </w:tc>
        <w:tc>
          <w:tcPr>
            <w:tcW w:w="0" w:type="auto"/>
          </w:tcPr>
          <w:p w:rsidR="00B05584" w:rsidRDefault="00DD3E26">
            <w:r>
              <w:rPr>
                <w:rStyle w:val="SAPUserEntry"/>
              </w:rPr>
              <w:t>HAWA</w:t>
            </w:r>
          </w:p>
        </w:tc>
        <w:tc>
          <w:tcPr>
            <w:tcW w:w="0" w:type="auto"/>
          </w:tcPr>
          <w:p w:rsidR="00B05584" w:rsidRDefault="00DD3E26">
            <w:r>
              <w:t>1</w:t>
            </w:r>
          </w:p>
        </w:tc>
        <w:tc>
          <w:tcPr>
            <w:tcW w:w="0" w:type="auto"/>
          </w:tcPr>
          <w:p w:rsidR="00B05584" w:rsidRDefault="00DD3E26">
            <w:r>
              <w:t>Stück</w:t>
            </w:r>
          </w:p>
        </w:tc>
        <w:tc>
          <w:tcPr>
            <w:tcW w:w="0" w:type="auto"/>
          </w:tcPr>
          <w:p w:rsidR="00B05584" w:rsidRDefault="00DD3E26">
            <w:r>
              <w:t>Verkaufsstücklistenkopf ERLA</w:t>
            </w:r>
          </w:p>
        </w:tc>
      </w:tr>
      <w:tr w:rsidR="00B05584" w:rsidTr="00DD3E26">
        <w:tc>
          <w:tcPr>
            <w:tcW w:w="0" w:type="auto"/>
          </w:tcPr>
          <w:p w:rsidR="00B05584" w:rsidRDefault="00DD3E26">
            <w:r>
              <w:rPr>
                <w:rStyle w:val="SAPUserEntry"/>
              </w:rPr>
              <w:t>SDBOMERLAIT01</w:t>
            </w:r>
          </w:p>
        </w:tc>
        <w:tc>
          <w:tcPr>
            <w:tcW w:w="0" w:type="auto"/>
          </w:tcPr>
          <w:p w:rsidR="00B05584" w:rsidRDefault="00DD3E26">
            <w:r>
              <w:t>Stücklistenposition</w:t>
            </w:r>
          </w:p>
        </w:tc>
        <w:tc>
          <w:tcPr>
            <w:tcW w:w="0" w:type="auto"/>
          </w:tcPr>
          <w:p w:rsidR="00B05584" w:rsidRDefault="00DD3E26">
            <w:r>
              <w:rPr>
                <w:rStyle w:val="SAPUserEntry"/>
              </w:rPr>
              <w:t>HAWA</w:t>
            </w:r>
          </w:p>
        </w:tc>
        <w:tc>
          <w:tcPr>
            <w:tcW w:w="0" w:type="auto"/>
          </w:tcPr>
          <w:p w:rsidR="00B05584" w:rsidRDefault="00DD3E26">
            <w:r>
              <w:t>3</w:t>
            </w:r>
          </w:p>
        </w:tc>
        <w:tc>
          <w:tcPr>
            <w:tcW w:w="0" w:type="auto"/>
          </w:tcPr>
          <w:p w:rsidR="00B05584" w:rsidRDefault="00DD3E26">
            <w:r>
              <w:t>Stück</w:t>
            </w:r>
          </w:p>
        </w:tc>
        <w:tc>
          <w:tcPr>
            <w:tcW w:w="0" w:type="auto"/>
          </w:tcPr>
          <w:p w:rsidR="00B05584" w:rsidRDefault="00DD3E26">
            <w:r>
              <w:t>Verkaufsstückliste ERLA Position01</w:t>
            </w:r>
          </w:p>
        </w:tc>
      </w:tr>
      <w:tr w:rsidR="00B05584" w:rsidTr="00DD3E26">
        <w:tc>
          <w:tcPr>
            <w:tcW w:w="0" w:type="auto"/>
          </w:tcPr>
          <w:p w:rsidR="00B05584" w:rsidRDefault="00DD3E26">
            <w:r>
              <w:rPr>
                <w:rStyle w:val="SAPUserEntry"/>
              </w:rPr>
              <w:t>SDBOMERLAIT02</w:t>
            </w:r>
          </w:p>
        </w:tc>
        <w:tc>
          <w:tcPr>
            <w:tcW w:w="0" w:type="auto"/>
          </w:tcPr>
          <w:p w:rsidR="00B05584" w:rsidRDefault="00DD3E26">
            <w:r>
              <w:t>Stücklistenposition</w:t>
            </w:r>
          </w:p>
        </w:tc>
        <w:tc>
          <w:tcPr>
            <w:tcW w:w="0" w:type="auto"/>
          </w:tcPr>
          <w:p w:rsidR="00B05584" w:rsidRDefault="00DD3E26">
            <w:r>
              <w:rPr>
                <w:rStyle w:val="SAPUserEntry"/>
              </w:rPr>
              <w:t>HAWA</w:t>
            </w:r>
          </w:p>
        </w:tc>
        <w:tc>
          <w:tcPr>
            <w:tcW w:w="0" w:type="auto"/>
          </w:tcPr>
          <w:p w:rsidR="00B05584" w:rsidRDefault="00DD3E26">
            <w:r>
              <w:t>5</w:t>
            </w:r>
          </w:p>
        </w:tc>
        <w:tc>
          <w:tcPr>
            <w:tcW w:w="0" w:type="auto"/>
          </w:tcPr>
          <w:p w:rsidR="00B05584" w:rsidRDefault="00DD3E26">
            <w:r>
              <w:t>Stück</w:t>
            </w:r>
          </w:p>
        </w:tc>
        <w:tc>
          <w:tcPr>
            <w:tcW w:w="0" w:type="auto"/>
          </w:tcPr>
          <w:p w:rsidR="00B05584" w:rsidRDefault="00DD3E26">
            <w:r>
              <w:t>Verkaufsstückliste ERLA Position02</w:t>
            </w:r>
          </w:p>
        </w:tc>
      </w:tr>
    </w:tbl>
    <w:p w:rsidR="00000000" w:rsidRDefault="00DD3E26">
      <w:pPr>
        <w:spacing w:before="0" w:after="0"/>
        <w:rPr>
          <w:vanish/>
        </w:rPr>
      </w:pPr>
    </w:p>
    <w:tbl>
      <w:tblPr>
        <w:tblStyle w:val="SAPStandardTable"/>
        <w:tblW w:w="0" w:type="auto"/>
        <w:tblLook w:val="0620" w:firstRow="1" w:lastRow="0" w:firstColumn="0" w:lastColumn="0" w:noHBand="1" w:noVBand="1"/>
      </w:tblPr>
      <w:tblGrid>
        <w:gridCol w:w="1621"/>
        <w:gridCol w:w="1802"/>
        <w:gridCol w:w="1175"/>
        <w:gridCol w:w="794"/>
        <w:gridCol w:w="817"/>
        <w:gridCol w:w="3210"/>
      </w:tblGrid>
      <w:tr w:rsidR="00B05584" w:rsidTr="00DD3E26">
        <w:trPr>
          <w:cnfStyle w:val="100000000000" w:firstRow="1" w:lastRow="0" w:firstColumn="0" w:lastColumn="0" w:oddVBand="0" w:evenVBand="0" w:oddHBand="0" w:evenHBand="0" w:firstRowFirstColumn="0" w:firstRowLastColumn="0" w:lastRowFirstColumn="0" w:lastRowLastColumn="0"/>
        </w:trPr>
        <w:tc>
          <w:tcPr>
            <w:tcW w:w="0" w:type="auto"/>
          </w:tcPr>
          <w:p w:rsidR="00B05584" w:rsidRDefault="00DD3E26">
            <w:pPr>
              <w:pStyle w:val="SAPTableHeader"/>
            </w:pPr>
            <w:r>
              <w:rPr>
                <w:rStyle w:val="SAPEmphasis"/>
              </w:rPr>
              <w:lastRenderedPageBreak/>
              <w:t>Material</w:t>
            </w:r>
          </w:p>
        </w:tc>
        <w:tc>
          <w:tcPr>
            <w:tcW w:w="0" w:type="auto"/>
          </w:tcPr>
          <w:p w:rsidR="00B05584" w:rsidRDefault="00DD3E26">
            <w:pPr>
              <w:pStyle w:val="SAPTableHeader"/>
            </w:pPr>
            <w:r>
              <w:rPr>
                <w:rStyle w:val="SAPEmphasis"/>
              </w:rPr>
              <w:t>Ebene</w:t>
            </w:r>
          </w:p>
        </w:tc>
        <w:tc>
          <w:tcPr>
            <w:tcW w:w="0" w:type="auto"/>
          </w:tcPr>
          <w:p w:rsidR="00B05584" w:rsidRDefault="00DD3E26">
            <w:pPr>
              <w:pStyle w:val="SAPTableHeader"/>
            </w:pPr>
            <w:r>
              <w:rPr>
                <w:rStyle w:val="SAPEmphasis"/>
              </w:rPr>
              <w:t>Materialart</w:t>
            </w:r>
          </w:p>
        </w:tc>
        <w:tc>
          <w:tcPr>
            <w:tcW w:w="0" w:type="auto"/>
          </w:tcPr>
          <w:p w:rsidR="00B05584" w:rsidRDefault="00DD3E26">
            <w:pPr>
              <w:pStyle w:val="SAPTableHeader"/>
            </w:pPr>
            <w:r>
              <w:rPr>
                <w:rStyle w:val="SAPEmphasis"/>
              </w:rPr>
              <w:t>Menge</w:t>
            </w:r>
          </w:p>
        </w:tc>
        <w:tc>
          <w:tcPr>
            <w:tcW w:w="0" w:type="auto"/>
          </w:tcPr>
          <w:p w:rsidR="00B05584" w:rsidRDefault="00DD3E26">
            <w:pPr>
              <w:pStyle w:val="SAPTableHeader"/>
            </w:pPr>
            <w:r>
              <w:rPr>
                <w:rStyle w:val="SAPEmphasis"/>
              </w:rPr>
              <w:t>Einheit</w:t>
            </w:r>
          </w:p>
        </w:tc>
        <w:tc>
          <w:tcPr>
            <w:tcW w:w="0" w:type="auto"/>
          </w:tcPr>
          <w:p w:rsidR="00B05584" w:rsidRDefault="00DD3E26">
            <w:pPr>
              <w:pStyle w:val="SAPTableHeader"/>
            </w:pPr>
            <w:r>
              <w:rPr>
                <w:rStyle w:val="SAPEmphasis"/>
              </w:rPr>
              <w:t>Beschreibung</w:t>
            </w:r>
          </w:p>
        </w:tc>
      </w:tr>
      <w:tr w:rsidR="00B05584" w:rsidTr="00DD3E26">
        <w:tc>
          <w:tcPr>
            <w:tcW w:w="0" w:type="auto"/>
          </w:tcPr>
          <w:p w:rsidR="00B05584" w:rsidRDefault="00DD3E26">
            <w:r>
              <w:rPr>
                <w:rStyle w:val="SAPUserEntry"/>
              </w:rPr>
              <w:t>SDBOMLUMFHD</w:t>
            </w:r>
          </w:p>
        </w:tc>
        <w:tc>
          <w:tcPr>
            <w:tcW w:w="0" w:type="auto"/>
          </w:tcPr>
          <w:p w:rsidR="00B05584" w:rsidRDefault="00DD3E26">
            <w:r>
              <w:t>Stücklistenkopf</w:t>
            </w:r>
          </w:p>
        </w:tc>
        <w:tc>
          <w:tcPr>
            <w:tcW w:w="0" w:type="auto"/>
          </w:tcPr>
          <w:p w:rsidR="00B05584" w:rsidRDefault="00DD3E26">
            <w:r>
              <w:rPr>
                <w:rStyle w:val="SAPUserEntry"/>
              </w:rPr>
              <w:t>HAWA</w:t>
            </w:r>
          </w:p>
        </w:tc>
        <w:tc>
          <w:tcPr>
            <w:tcW w:w="0" w:type="auto"/>
          </w:tcPr>
          <w:p w:rsidR="00B05584" w:rsidRDefault="00DD3E26">
            <w:r>
              <w:t>1</w:t>
            </w:r>
          </w:p>
        </w:tc>
        <w:tc>
          <w:tcPr>
            <w:tcW w:w="0" w:type="auto"/>
          </w:tcPr>
          <w:p w:rsidR="00B05584" w:rsidRDefault="00DD3E26">
            <w:r>
              <w:t>Stück</w:t>
            </w:r>
          </w:p>
        </w:tc>
        <w:tc>
          <w:tcPr>
            <w:tcW w:w="0" w:type="auto"/>
          </w:tcPr>
          <w:p w:rsidR="00B05584" w:rsidRDefault="00DD3E26">
            <w:r>
              <w:t>Verkaufsstücklistenkopf LUMF</w:t>
            </w:r>
          </w:p>
        </w:tc>
      </w:tr>
      <w:tr w:rsidR="00B05584" w:rsidTr="00DD3E26">
        <w:tc>
          <w:tcPr>
            <w:tcW w:w="0" w:type="auto"/>
          </w:tcPr>
          <w:p w:rsidR="00B05584" w:rsidRDefault="00DD3E26">
            <w:r>
              <w:rPr>
                <w:rStyle w:val="SAPUserEntry"/>
              </w:rPr>
              <w:t>SDBOMLUMFIT01</w:t>
            </w:r>
          </w:p>
        </w:tc>
        <w:tc>
          <w:tcPr>
            <w:tcW w:w="0" w:type="auto"/>
          </w:tcPr>
          <w:p w:rsidR="00B05584" w:rsidRDefault="00DD3E26">
            <w:r>
              <w:t>Stücklistenposition</w:t>
            </w:r>
          </w:p>
        </w:tc>
        <w:tc>
          <w:tcPr>
            <w:tcW w:w="0" w:type="auto"/>
          </w:tcPr>
          <w:p w:rsidR="00B05584" w:rsidRDefault="00DD3E26">
            <w:r>
              <w:rPr>
                <w:rStyle w:val="SAPUserEntry"/>
              </w:rPr>
              <w:t>HAWA</w:t>
            </w:r>
          </w:p>
        </w:tc>
        <w:tc>
          <w:tcPr>
            <w:tcW w:w="0" w:type="auto"/>
          </w:tcPr>
          <w:p w:rsidR="00B05584" w:rsidRDefault="00DD3E26">
            <w:r>
              <w:t>3</w:t>
            </w:r>
          </w:p>
        </w:tc>
        <w:tc>
          <w:tcPr>
            <w:tcW w:w="0" w:type="auto"/>
          </w:tcPr>
          <w:p w:rsidR="00B05584" w:rsidRDefault="00DD3E26">
            <w:r>
              <w:t>Stück</w:t>
            </w:r>
          </w:p>
        </w:tc>
        <w:tc>
          <w:tcPr>
            <w:tcW w:w="0" w:type="auto"/>
          </w:tcPr>
          <w:p w:rsidR="00B05584" w:rsidRDefault="00DD3E26">
            <w:r>
              <w:t>Verkaufsstückliste LUMF Position01</w:t>
            </w:r>
          </w:p>
        </w:tc>
      </w:tr>
      <w:tr w:rsidR="00B05584" w:rsidTr="00DD3E26">
        <w:tc>
          <w:tcPr>
            <w:tcW w:w="0" w:type="auto"/>
          </w:tcPr>
          <w:p w:rsidR="00B05584" w:rsidRDefault="00DD3E26">
            <w:r>
              <w:rPr>
                <w:rStyle w:val="SAPUserEntry"/>
              </w:rPr>
              <w:t>SDBOMLUMFIT02</w:t>
            </w:r>
          </w:p>
        </w:tc>
        <w:tc>
          <w:tcPr>
            <w:tcW w:w="0" w:type="auto"/>
          </w:tcPr>
          <w:p w:rsidR="00B05584" w:rsidRDefault="00DD3E26">
            <w:r>
              <w:t>Stücklistenposition</w:t>
            </w:r>
          </w:p>
        </w:tc>
        <w:tc>
          <w:tcPr>
            <w:tcW w:w="0" w:type="auto"/>
          </w:tcPr>
          <w:p w:rsidR="00B05584" w:rsidRDefault="00DD3E26">
            <w:r>
              <w:rPr>
                <w:rStyle w:val="SAPUserEntry"/>
              </w:rPr>
              <w:t>HAWA</w:t>
            </w:r>
          </w:p>
        </w:tc>
        <w:tc>
          <w:tcPr>
            <w:tcW w:w="0" w:type="auto"/>
          </w:tcPr>
          <w:p w:rsidR="00B05584" w:rsidRDefault="00DD3E26">
            <w:r>
              <w:t>5</w:t>
            </w:r>
          </w:p>
        </w:tc>
        <w:tc>
          <w:tcPr>
            <w:tcW w:w="0" w:type="auto"/>
          </w:tcPr>
          <w:p w:rsidR="00B05584" w:rsidRDefault="00DD3E26">
            <w:r>
              <w:t>Stück</w:t>
            </w:r>
          </w:p>
        </w:tc>
        <w:tc>
          <w:tcPr>
            <w:tcW w:w="0" w:type="auto"/>
          </w:tcPr>
          <w:p w:rsidR="00B05584" w:rsidRDefault="00DD3E26">
            <w:r>
              <w:t>Verkaufsstückliste LUMF Position02</w:t>
            </w:r>
          </w:p>
        </w:tc>
      </w:tr>
    </w:tbl>
    <w:p w:rsidR="00B05584" w:rsidRDefault="00DD3E26">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638"/>
        <w:gridCol w:w="4674"/>
      </w:tblGrid>
      <w:tr w:rsidR="00B05584" w:rsidTr="00DD3E26">
        <w:trPr>
          <w:cnfStyle w:val="100000000000" w:firstRow="1" w:lastRow="0" w:firstColumn="0" w:lastColumn="0" w:oddVBand="0" w:evenVBand="0" w:oddHBand="0" w:evenHBand="0" w:firstRowFirstColumn="0" w:firstRowLastColumn="0" w:lastRowFirstColumn="0" w:lastRowLastColumn="0"/>
        </w:trPr>
        <w:tc>
          <w:tcPr>
            <w:tcW w:w="0" w:type="auto"/>
          </w:tcPr>
          <w:p w:rsidR="00B05584" w:rsidRDefault="00DD3E26">
            <w:pPr>
              <w:pStyle w:val="SAPTableHeader"/>
            </w:pPr>
            <w:r>
              <w:t>MDS</w:t>
            </w:r>
          </w:p>
        </w:tc>
        <w:tc>
          <w:tcPr>
            <w:tcW w:w="0" w:type="auto"/>
          </w:tcPr>
          <w:p w:rsidR="00B05584" w:rsidRDefault="00DD3E26">
            <w:pPr>
              <w:pStyle w:val="SAPTableHeader"/>
            </w:pPr>
            <w:r>
              <w:t>Beschreibung</w:t>
            </w:r>
          </w:p>
        </w:tc>
      </w:tr>
      <w:tr w:rsidR="00B05584" w:rsidTr="00DD3E26">
        <w:tc>
          <w:tcPr>
            <w:tcW w:w="0" w:type="auto"/>
          </w:tcPr>
          <w:p w:rsidR="00B05584" w:rsidRDefault="00DD3E26">
            <w:r>
              <w:t>BND</w:t>
            </w:r>
          </w:p>
        </w:tc>
        <w:tc>
          <w:tcPr>
            <w:tcW w:w="0" w:type="auto"/>
          </w:tcPr>
          <w:p w:rsidR="00B05584" w:rsidRDefault="00DD3E26">
            <w:r>
              <w:t>Kundenstamm anlegen</w:t>
            </w:r>
          </w:p>
        </w:tc>
      </w:tr>
      <w:tr w:rsidR="00B05584" w:rsidTr="00DD3E26">
        <w:tc>
          <w:tcPr>
            <w:tcW w:w="0" w:type="auto"/>
          </w:tcPr>
          <w:p w:rsidR="00B05584" w:rsidRDefault="00DD3E26">
            <w:r>
              <w:t>BNF</w:t>
            </w:r>
          </w:p>
        </w:tc>
        <w:tc>
          <w:tcPr>
            <w:tcW w:w="0" w:type="auto"/>
          </w:tcPr>
          <w:p w:rsidR="00B05584" w:rsidRDefault="00DD3E26">
            <w:r>
              <w:t>Produktstamm vom Typ "Handelsware" anlegen</w:t>
            </w:r>
          </w:p>
        </w:tc>
      </w:tr>
      <w:tr w:rsidR="00B05584" w:rsidTr="00DD3E26">
        <w:tc>
          <w:tcPr>
            <w:tcW w:w="0" w:type="auto"/>
          </w:tcPr>
          <w:p w:rsidR="00B05584" w:rsidRDefault="00DD3E26">
            <w:r>
              <w:t>BNK</w:t>
            </w:r>
          </w:p>
        </w:tc>
        <w:tc>
          <w:tcPr>
            <w:tcW w:w="0" w:type="auto"/>
          </w:tcPr>
          <w:p w:rsidR="00B05584" w:rsidRDefault="00DD3E26">
            <w:r>
              <w:t>Materialstückliste für Produktion und Vertrieb anlegen</w:t>
            </w:r>
          </w:p>
        </w:tc>
      </w:tr>
    </w:tbl>
    <w:p w:rsidR="00B05584" w:rsidRDefault="00DD3E26">
      <w:pPr>
        <w:pStyle w:val="Heading2"/>
      </w:pPr>
      <w:bookmarkStart w:id="12" w:name="d2e666"/>
      <w:bookmarkStart w:id="13" w:name="_Toc52223482"/>
      <w:r>
        <w:t>Vorbereitende Schritte</w:t>
      </w:r>
      <w:bookmarkEnd w:id="12"/>
      <w:bookmarkEnd w:id="13"/>
    </w:p>
    <w:p w:rsidR="00B05584" w:rsidRDefault="00DD3E26">
      <w:pPr>
        <w:pStyle w:val="Heading3"/>
      </w:pPr>
      <w:bookmarkStart w:id="14" w:name="unique_6"/>
      <w:bookmarkStart w:id="15" w:name="_Toc52223483"/>
      <w:r>
        <w:t>Anfangsbestand für Material festlegen</w:t>
      </w:r>
      <w:bookmarkEnd w:id="14"/>
      <w:bookmarkEnd w:id="15"/>
    </w:p>
    <w:p w:rsidR="00B05584" w:rsidRDefault="00DD3E26">
      <w:pPr>
        <w:pStyle w:val="SAPKeyblockTitle"/>
      </w:pPr>
      <w:r>
        <w:t>Zweck</w:t>
      </w:r>
    </w:p>
    <w:p w:rsidR="00B05584" w:rsidRDefault="00DD3E26">
      <w:r>
        <w:t>Für diesen Umfangsbestandteil müssen die Materialien im Lager verfügbar sein.</w:t>
      </w:r>
    </w:p>
    <w:p w:rsidR="00B05584" w:rsidRDefault="00DD3E26">
      <w:pPr>
        <w:pStyle w:val="SAPKeyblockTitle"/>
      </w:pPr>
      <w:r>
        <w:t>Vorgehensweise</w:t>
      </w:r>
    </w:p>
    <w:tbl>
      <w:tblPr>
        <w:tblStyle w:val="SAPStandardTable"/>
        <w:tblW w:w="0" w:type="auto"/>
        <w:tblLook w:val="0620" w:firstRow="1" w:lastRow="0" w:firstColumn="0" w:lastColumn="0" w:noHBand="1" w:noVBand="1"/>
      </w:tblPr>
      <w:tblGrid>
        <w:gridCol w:w="1608"/>
        <w:gridCol w:w="2741"/>
        <w:gridCol w:w="6000"/>
        <w:gridCol w:w="2786"/>
        <w:gridCol w:w="1036"/>
      </w:tblGrid>
      <w:tr w:rsidR="00B05584" w:rsidTr="00DD3E26">
        <w:trPr>
          <w:cnfStyle w:val="100000000000" w:firstRow="1" w:lastRow="0" w:firstColumn="0" w:lastColumn="0" w:oddVBand="0" w:evenVBand="0" w:oddHBand="0" w:evenHBand="0" w:firstRowFirstColumn="0" w:firstRowLastColumn="0" w:lastRowFirstColumn="0" w:lastRowLastColumn="0"/>
        </w:trPr>
        <w:tc>
          <w:tcPr>
            <w:tcW w:w="0" w:type="auto"/>
          </w:tcPr>
          <w:p w:rsidR="00B05584" w:rsidRDefault="00DD3E26">
            <w:pPr>
              <w:pStyle w:val="SAPTableHeader"/>
            </w:pPr>
            <w:r>
              <w:t>Testschrittnummer</w:t>
            </w:r>
          </w:p>
        </w:tc>
        <w:tc>
          <w:tcPr>
            <w:tcW w:w="0" w:type="auto"/>
          </w:tcPr>
          <w:p w:rsidR="00B05584" w:rsidRDefault="00DD3E26">
            <w:pPr>
              <w:pStyle w:val="SAPTableHeader"/>
            </w:pPr>
            <w:r>
              <w:t>Bezeichnung des Testschritts</w:t>
            </w:r>
          </w:p>
        </w:tc>
        <w:tc>
          <w:tcPr>
            <w:tcW w:w="0" w:type="auto"/>
          </w:tcPr>
          <w:p w:rsidR="00B05584" w:rsidRDefault="00DD3E26">
            <w:pPr>
              <w:pStyle w:val="SAPTableHeader"/>
            </w:pPr>
            <w:r>
              <w:t>Anweisung</w:t>
            </w:r>
          </w:p>
        </w:tc>
        <w:tc>
          <w:tcPr>
            <w:tcW w:w="0" w:type="auto"/>
          </w:tcPr>
          <w:p w:rsidR="00B05584" w:rsidRDefault="00DD3E26">
            <w:pPr>
              <w:pStyle w:val="SAPTableHeader"/>
            </w:pPr>
            <w:r>
              <w:t>Erwartetes Ergebnis</w:t>
            </w:r>
          </w:p>
        </w:tc>
        <w:tc>
          <w:tcPr>
            <w:tcW w:w="0" w:type="auto"/>
          </w:tcPr>
          <w:p w:rsidR="00B05584" w:rsidRDefault="00DD3E26">
            <w:pPr>
              <w:pStyle w:val="SAPTableHeader"/>
            </w:pPr>
            <w:r>
              <w:t>Kommentare</w:t>
            </w:r>
          </w:p>
        </w:tc>
      </w:tr>
      <w:tr w:rsidR="00B05584" w:rsidTr="00DD3E26">
        <w:tc>
          <w:tcPr>
            <w:tcW w:w="0" w:type="auto"/>
          </w:tcPr>
          <w:p w:rsidR="00B05584" w:rsidRDefault="00DD3E26">
            <w:r>
              <w:t>1</w:t>
            </w:r>
          </w:p>
        </w:tc>
        <w:tc>
          <w:tcPr>
            <w:tcW w:w="0" w:type="auto"/>
          </w:tcPr>
          <w:p w:rsidR="00B05584" w:rsidRDefault="00DD3E26">
            <w:r>
              <w:rPr>
                <w:rStyle w:val="SAPEmphasis"/>
              </w:rPr>
              <w:t>Anmeldung</w:t>
            </w:r>
          </w:p>
        </w:tc>
        <w:tc>
          <w:tcPr>
            <w:tcW w:w="0" w:type="auto"/>
          </w:tcPr>
          <w:p w:rsidR="00B05584" w:rsidRDefault="00DD3E26">
            <w:r>
              <w:t>Melden Sie sich als Lagerist am SAP Fiori Launchpad an.</w:t>
            </w:r>
          </w:p>
        </w:tc>
        <w:tc>
          <w:tcPr>
            <w:tcW w:w="0" w:type="auto"/>
          </w:tcPr>
          <w:p w:rsidR="00B05584" w:rsidRDefault="00DD3E26">
            <w:r>
              <w:t>Das SAP Fiori Launchpad wird angezeigt.</w:t>
            </w:r>
          </w:p>
        </w:tc>
        <w:tc>
          <w:tcPr>
            <w:tcW w:w="0" w:type="auto"/>
          </w:tcPr>
          <w:p w:rsidR="00B05584" w:rsidRDefault="00B05584"/>
        </w:tc>
      </w:tr>
      <w:tr w:rsidR="00B05584" w:rsidTr="00DD3E26">
        <w:tc>
          <w:tcPr>
            <w:tcW w:w="0" w:type="auto"/>
          </w:tcPr>
          <w:p w:rsidR="00B05584" w:rsidRDefault="00DD3E26">
            <w:r>
              <w:t>2</w:t>
            </w:r>
          </w:p>
        </w:tc>
        <w:tc>
          <w:tcPr>
            <w:tcW w:w="0" w:type="auto"/>
          </w:tcPr>
          <w:p w:rsidR="00B05584" w:rsidRDefault="00DD3E26">
            <w:r>
              <w:rPr>
                <w:rStyle w:val="SAPEmphasis"/>
              </w:rPr>
              <w:t>Die App aufrufen</w:t>
            </w:r>
          </w:p>
        </w:tc>
        <w:tc>
          <w:tcPr>
            <w:tcW w:w="0" w:type="auto"/>
          </w:tcPr>
          <w:p w:rsidR="00B05584" w:rsidRDefault="00DD3E26">
            <w:r>
              <w:t xml:space="preserve">Öffnen Sie die App </w:t>
            </w:r>
            <w:r>
              <w:rPr>
                <w:rStyle w:val="SAPScreenElement"/>
              </w:rPr>
              <w:t>Warenbewegung buchen</w:t>
            </w:r>
            <w:r>
              <w:rPr>
                <w:rStyle w:val="SAPMonospace"/>
              </w:rPr>
              <w:t>(MIGO)</w:t>
            </w:r>
            <w:r>
              <w:t>.</w:t>
            </w:r>
          </w:p>
        </w:tc>
        <w:tc>
          <w:tcPr>
            <w:tcW w:w="0" w:type="auto"/>
          </w:tcPr>
          <w:p w:rsidR="00B05584" w:rsidRDefault="00B05584"/>
        </w:tc>
        <w:tc>
          <w:tcPr>
            <w:tcW w:w="0" w:type="auto"/>
          </w:tcPr>
          <w:p w:rsidR="00000000" w:rsidRDefault="00DD3E26"/>
        </w:tc>
      </w:tr>
      <w:tr w:rsidR="00B05584" w:rsidTr="00DD3E26">
        <w:tc>
          <w:tcPr>
            <w:tcW w:w="0" w:type="auto"/>
          </w:tcPr>
          <w:p w:rsidR="00B05584" w:rsidRDefault="00DD3E26">
            <w:r>
              <w:lastRenderedPageBreak/>
              <w:t>3</w:t>
            </w:r>
          </w:p>
        </w:tc>
        <w:tc>
          <w:tcPr>
            <w:tcW w:w="0" w:type="auto"/>
          </w:tcPr>
          <w:p w:rsidR="00B05584" w:rsidRDefault="00DD3E26">
            <w:r>
              <w:rPr>
                <w:rStyle w:val="SAPEmphasis"/>
              </w:rPr>
              <w:t>Referenzbeleg für Transaktion MIGO erfassen</w:t>
            </w:r>
          </w:p>
        </w:tc>
        <w:tc>
          <w:tcPr>
            <w:tcW w:w="0" w:type="auto"/>
          </w:tcPr>
          <w:p w:rsidR="00B05584" w:rsidRDefault="00DD3E26">
            <w:r>
              <w:t>Links oben auf dem Bild werden zwei Dropdown-Listen angezeigt.</w:t>
            </w:r>
          </w:p>
          <w:p w:rsidR="00B05584" w:rsidRDefault="00DD3E26">
            <w:r>
              <w:t xml:space="preserve">Wählen Sie in der ersten Dropdown-Liste </w:t>
            </w:r>
            <w:r>
              <w:rPr>
                <w:rStyle w:val="SAPScreenElement"/>
              </w:rPr>
              <w:t>Wareneingang</w:t>
            </w:r>
            <w:r>
              <w:t xml:space="preserve"> aus.</w:t>
            </w:r>
          </w:p>
          <w:p w:rsidR="00B05584" w:rsidRDefault="00DD3E26">
            <w:r>
              <w:t xml:space="preserve">Wählen Sie in der zweiten Dropdown-Liste </w:t>
            </w:r>
            <w:r>
              <w:rPr>
                <w:rStyle w:val="SAPScreenElement"/>
              </w:rPr>
              <w:t>Sonstige</w:t>
            </w:r>
            <w:r>
              <w:t xml:space="preserve"> aus.</w:t>
            </w:r>
          </w:p>
        </w:tc>
        <w:tc>
          <w:tcPr>
            <w:tcW w:w="0" w:type="auto"/>
          </w:tcPr>
          <w:p w:rsidR="00B05584" w:rsidRDefault="00B05584"/>
        </w:tc>
        <w:tc>
          <w:tcPr>
            <w:tcW w:w="0" w:type="auto"/>
          </w:tcPr>
          <w:p w:rsidR="00B05584" w:rsidRDefault="00B05584"/>
        </w:tc>
      </w:tr>
      <w:tr w:rsidR="00B05584" w:rsidTr="00DD3E26">
        <w:tc>
          <w:tcPr>
            <w:tcW w:w="0" w:type="auto"/>
          </w:tcPr>
          <w:p w:rsidR="00B05584" w:rsidRDefault="00DD3E26">
            <w:r>
              <w:t>4</w:t>
            </w:r>
          </w:p>
        </w:tc>
        <w:tc>
          <w:tcPr>
            <w:tcW w:w="0" w:type="auto"/>
          </w:tcPr>
          <w:p w:rsidR="00B05584" w:rsidRDefault="00DD3E26">
            <w:r>
              <w:rPr>
                <w:rStyle w:val="SAPEmphasis"/>
              </w:rPr>
              <w:t>Registerkarte "Material" bearbeiten</w:t>
            </w:r>
          </w:p>
        </w:tc>
        <w:tc>
          <w:tcPr>
            <w:tcW w:w="0" w:type="auto"/>
          </w:tcPr>
          <w:p w:rsidR="00B05584" w:rsidRDefault="00DD3E26">
            <w:r>
              <w:t xml:space="preserve">Blättern Sie nach unten, geben Sie auf der Registerkarte </w:t>
            </w:r>
            <w:r>
              <w:rPr>
                <w:rStyle w:val="SAPScreenElement"/>
              </w:rPr>
              <w:t>Material</w:t>
            </w:r>
            <w:r>
              <w:t xml:space="preserve"> Folgendes ein, und wählen Sie </w:t>
            </w:r>
            <w:r>
              <w:rPr>
                <w:rStyle w:val="SAPScreenElement"/>
              </w:rPr>
              <w:t>Enter</w:t>
            </w:r>
            <w:r>
              <w:t>:</w:t>
            </w:r>
          </w:p>
          <w:p w:rsidR="00B05584" w:rsidRDefault="00DD3E26">
            <w:pPr>
              <w:pStyle w:val="listpara1"/>
              <w:numPr>
                <w:ilvl w:val="0"/>
                <w:numId w:val="6"/>
              </w:numPr>
            </w:pPr>
            <w:r>
              <w:rPr>
                <w:rStyle w:val="SAPScreenElement"/>
              </w:rPr>
              <w:t xml:space="preserve">Material </w:t>
            </w:r>
            <w:r>
              <w:t xml:space="preserve">: </w:t>
            </w:r>
            <w:r>
              <w:rPr>
                <w:rStyle w:val="SAPUserEntry"/>
              </w:rPr>
              <w:t>&lt;Materialnummer&gt;</w:t>
            </w:r>
          </w:p>
        </w:tc>
        <w:tc>
          <w:tcPr>
            <w:tcW w:w="0" w:type="auto"/>
          </w:tcPr>
          <w:p w:rsidR="00B05584" w:rsidRDefault="00B05584"/>
        </w:tc>
        <w:tc>
          <w:tcPr>
            <w:tcW w:w="0" w:type="auto"/>
          </w:tcPr>
          <w:p w:rsidR="00B05584" w:rsidRDefault="00B05584"/>
        </w:tc>
      </w:tr>
      <w:tr w:rsidR="00B05584" w:rsidTr="00DD3E26">
        <w:tc>
          <w:tcPr>
            <w:tcW w:w="0" w:type="auto"/>
          </w:tcPr>
          <w:p w:rsidR="00B05584" w:rsidRDefault="00DD3E26">
            <w:r>
              <w:t>5</w:t>
            </w:r>
          </w:p>
        </w:tc>
        <w:tc>
          <w:tcPr>
            <w:tcW w:w="0" w:type="auto"/>
          </w:tcPr>
          <w:p w:rsidR="00B05584" w:rsidRDefault="00DD3E26">
            <w:r>
              <w:rPr>
                <w:rStyle w:val="SAPEmphasis"/>
              </w:rPr>
              <w:t xml:space="preserve">Registerkarte </w:t>
            </w:r>
            <w:r>
              <w:rPr>
                <w:rStyle w:val="SAPEmphasis"/>
              </w:rPr>
              <w:t>"Menge" bearbeiten</w:t>
            </w:r>
          </w:p>
        </w:tc>
        <w:tc>
          <w:tcPr>
            <w:tcW w:w="0" w:type="auto"/>
          </w:tcPr>
          <w:p w:rsidR="00B05584" w:rsidRDefault="00DD3E26">
            <w:r>
              <w:t xml:space="preserve">Geben Sie auf der Registerkarte </w:t>
            </w:r>
            <w:r>
              <w:rPr>
                <w:rStyle w:val="SAPScreenElement"/>
              </w:rPr>
              <w:t>Menge</w:t>
            </w:r>
            <w:r>
              <w:t xml:space="preserve"> Folgendes ein, und wählen Sie </w:t>
            </w:r>
            <w:r>
              <w:rPr>
                <w:rStyle w:val="SAPScreenElement"/>
              </w:rPr>
              <w:t>Enter</w:t>
            </w:r>
            <w:r>
              <w:t>:</w:t>
            </w:r>
          </w:p>
          <w:p w:rsidR="00B05584" w:rsidRDefault="00DD3E26">
            <w:pPr>
              <w:pStyle w:val="listpara1"/>
              <w:numPr>
                <w:ilvl w:val="0"/>
                <w:numId w:val="7"/>
              </w:numPr>
            </w:pPr>
            <w:r>
              <w:rPr>
                <w:rStyle w:val="SAPScreenElement"/>
              </w:rPr>
              <w:t>Menge in ErfassungsME</w:t>
            </w:r>
            <w:r>
              <w:t xml:space="preserve">: </w:t>
            </w:r>
            <w:r>
              <w:rPr>
                <w:rStyle w:val="SAPUserEntry"/>
              </w:rPr>
              <w:t>&lt;Menge in ME&gt;</w:t>
            </w:r>
          </w:p>
          <w:p w:rsidR="00B05584" w:rsidRDefault="00DD3E26">
            <w:pPr>
              <w:pStyle w:val="listpara1"/>
              <w:numPr>
                <w:ilvl w:val="0"/>
                <w:numId w:val="3"/>
              </w:numPr>
            </w:pPr>
            <w:r>
              <w:rPr>
                <w:rStyle w:val="SAPScreenElement"/>
              </w:rPr>
              <w:t>Erfassungsmengeneinheit</w:t>
            </w:r>
            <w:r>
              <w:t xml:space="preserve">: </w:t>
            </w:r>
            <w:r>
              <w:rPr>
                <w:rStyle w:val="SAPUserEntry"/>
              </w:rPr>
              <w:t>&lt;Stück&gt;</w:t>
            </w:r>
          </w:p>
        </w:tc>
        <w:tc>
          <w:tcPr>
            <w:tcW w:w="0" w:type="auto"/>
          </w:tcPr>
          <w:p w:rsidR="00B05584" w:rsidRDefault="00B05584"/>
        </w:tc>
        <w:tc>
          <w:tcPr>
            <w:tcW w:w="0" w:type="auto"/>
          </w:tcPr>
          <w:p w:rsidR="00B05584" w:rsidRDefault="00B05584"/>
        </w:tc>
      </w:tr>
      <w:tr w:rsidR="00B05584" w:rsidTr="00DD3E26">
        <w:tc>
          <w:tcPr>
            <w:tcW w:w="0" w:type="auto"/>
          </w:tcPr>
          <w:p w:rsidR="00B05584" w:rsidRDefault="00DD3E26">
            <w:r>
              <w:t>6</w:t>
            </w:r>
          </w:p>
        </w:tc>
        <w:tc>
          <w:tcPr>
            <w:tcW w:w="0" w:type="auto"/>
          </w:tcPr>
          <w:p w:rsidR="00B05584" w:rsidRDefault="00DD3E26">
            <w:r>
              <w:rPr>
                <w:rStyle w:val="SAPEmphasis"/>
              </w:rPr>
              <w:t>Registerkarte "Wo" bearbeiten</w:t>
            </w:r>
          </w:p>
        </w:tc>
        <w:tc>
          <w:tcPr>
            <w:tcW w:w="0" w:type="auto"/>
          </w:tcPr>
          <w:p w:rsidR="00B05584" w:rsidRDefault="00DD3E26">
            <w:r>
              <w:t xml:space="preserve">Geben Sie auf der Registerkarte </w:t>
            </w:r>
            <w:r>
              <w:rPr>
                <w:rStyle w:val="SAPScreenElement"/>
              </w:rPr>
              <w:t>Wo</w:t>
            </w:r>
            <w:r>
              <w:t xml:space="preserve"> die folgenden Daten ei</w:t>
            </w:r>
            <w:r>
              <w:t xml:space="preserve">n, und wählen Sie </w:t>
            </w:r>
            <w:r>
              <w:rPr>
                <w:rStyle w:val="SAPScreenElement"/>
              </w:rPr>
              <w:t>Enter</w:t>
            </w:r>
            <w:r>
              <w:t>:</w:t>
            </w:r>
          </w:p>
          <w:p w:rsidR="00B05584" w:rsidRDefault="00DD3E26">
            <w:pPr>
              <w:pStyle w:val="listpara1"/>
              <w:numPr>
                <w:ilvl w:val="0"/>
                <w:numId w:val="8"/>
              </w:numPr>
            </w:pPr>
            <w:r>
              <w:rPr>
                <w:rStyle w:val="SAPScreenElement"/>
              </w:rPr>
              <w:t>Bewegungsart</w:t>
            </w:r>
            <w:r>
              <w:t xml:space="preserve">: </w:t>
            </w:r>
            <w:r>
              <w:rPr>
                <w:rStyle w:val="SAPUserEntry"/>
              </w:rPr>
              <w:t>561</w:t>
            </w:r>
            <w:r>
              <w:t xml:space="preserve"> (Eingang per Bestandsaufnahme in Frei verwendbar)</w:t>
            </w:r>
          </w:p>
          <w:p w:rsidR="00B05584" w:rsidRDefault="00DD3E26">
            <w:pPr>
              <w:pStyle w:val="listpara1"/>
              <w:numPr>
                <w:ilvl w:val="0"/>
                <w:numId w:val="3"/>
              </w:numPr>
            </w:pPr>
            <w:r>
              <w:rPr>
                <w:rStyle w:val="SAPScreenElement"/>
              </w:rPr>
              <w:t>Werk</w:t>
            </w:r>
            <w:r>
              <w:t xml:space="preserve">: </w:t>
            </w:r>
            <w:r>
              <w:rPr>
                <w:rStyle w:val="SAPUserEntry"/>
              </w:rPr>
              <w:t>&lt;Geben Sie ein Werk ein&gt;</w:t>
            </w:r>
          </w:p>
          <w:p w:rsidR="00B05584" w:rsidRDefault="00DD3E26">
            <w:pPr>
              <w:pStyle w:val="listpara1"/>
              <w:numPr>
                <w:ilvl w:val="0"/>
                <w:numId w:val="3"/>
              </w:numPr>
            </w:pPr>
            <w:r>
              <w:rPr>
                <w:rStyle w:val="SAPScreenElement"/>
              </w:rPr>
              <w:t>Lagerort</w:t>
            </w:r>
            <w:r>
              <w:t xml:space="preserve">: </w:t>
            </w:r>
            <w:r>
              <w:rPr>
                <w:rStyle w:val="SAPUserEntry"/>
              </w:rPr>
              <w:t>&lt;Geben Sie einen Lagerort ein&gt;</w:t>
            </w:r>
          </w:p>
        </w:tc>
        <w:tc>
          <w:tcPr>
            <w:tcW w:w="0" w:type="auto"/>
          </w:tcPr>
          <w:p w:rsidR="00B05584" w:rsidRDefault="00B05584"/>
        </w:tc>
        <w:tc>
          <w:tcPr>
            <w:tcW w:w="0" w:type="auto"/>
          </w:tcPr>
          <w:p w:rsidR="00B05584" w:rsidRDefault="00B05584"/>
        </w:tc>
      </w:tr>
      <w:tr w:rsidR="00B05584" w:rsidTr="00DD3E26">
        <w:tc>
          <w:tcPr>
            <w:tcW w:w="0" w:type="auto"/>
          </w:tcPr>
          <w:p w:rsidR="00B05584" w:rsidRDefault="00DD3E26">
            <w:r>
              <w:t>7</w:t>
            </w:r>
          </w:p>
        </w:tc>
        <w:tc>
          <w:tcPr>
            <w:tcW w:w="0" w:type="auto"/>
          </w:tcPr>
          <w:p w:rsidR="00B05584" w:rsidRDefault="00DD3E26">
            <w:r>
              <w:rPr>
                <w:rStyle w:val="SAPEmphasis"/>
              </w:rPr>
              <w:t>Registerkarte "Charge" bearbeiten</w:t>
            </w:r>
          </w:p>
        </w:tc>
        <w:tc>
          <w:tcPr>
            <w:tcW w:w="0" w:type="auto"/>
          </w:tcPr>
          <w:p w:rsidR="00B05584" w:rsidRDefault="00DD3E26">
            <w:r>
              <w:t xml:space="preserve">Geben Sie auf der Registerkarte </w:t>
            </w:r>
            <w:r>
              <w:rPr>
                <w:rStyle w:val="SAPScreenElement"/>
              </w:rPr>
              <w:t>Charge</w:t>
            </w:r>
            <w:r>
              <w:t xml:space="preserve"> Folgendes ein, und wählen Sie </w:t>
            </w:r>
            <w:r>
              <w:rPr>
                <w:rStyle w:val="SAPScreenElement"/>
              </w:rPr>
              <w:t>Enter</w:t>
            </w:r>
            <w:r>
              <w:t>:</w:t>
            </w:r>
          </w:p>
          <w:p w:rsidR="00B05584" w:rsidRDefault="00DD3E26">
            <w:pPr>
              <w:pStyle w:val="listpara1"/>
              <w:numPr>
                <w:ilvl w:val="0"/>
                <w:numId w:val="9"/>
              </w:numPr>
            </w:pPr>
            <w:r>
              <w:rPr>
                <w:rStyle w:val="SAPScreenElement"/>
              </w:rPr>
              <w:t>Herstellungsdatum</w:t>
            </w:r>
            <w:r>
              <w:t>:</w:t>
            </w:r>
            <w:r>
              <w:t xml:space="preserve"> </w:t>
            </w:r>
            <w:r>
              <w:rPr>
                <w:rStyle w:val="SAPUserEntry"/>
              </w:rPr>
              <w:t>&lt;Geben Sie das aktuelle Datum oder ein Datum in der Vergangenheit ein&gt;</w:t>
            </w:r>
          </w:p>
        </w:tc>
        <w:tc>
          <w:tcPr>
            <w:tcW w:w="0" w:type="auto"/>
          </w:tcPr>
          <w:p w:rsidR="00B05584" w:rsidRDefault="00DD3E26">
            <w:r>
              <w:t>Nur für chargenrelevante Materialien erforderlich.</w:t>
            </w:r>
          </w:p>
        </w:tc>
        <w:tc>
          <w:tcPr>
            <w:tcW w:w="0" w:type="auto"/>
          </w:tcPr>
          <w:p w:rsidR="00000000" w:rsidRDefault="00DD3E26"/>
        </w:tc>
      </w:tr>
      <w:tr w:rsidR="00B05584" w:rsidTr="00DD3E26">
        <w:tc>
          <w:tcPr>
            <w:tcW w:w="0" w:type="auto"/>
          </w:tcPr>
          <w:p w:rsidR="00B05584" w:rsidRDefault="00DD3E26">
            <w:r>
              <w:t>8</w:t>
            </w:r>
          </w:p>
        </w:tc>
        <w:tc>
          <w:tcPr>
            <w:tcW w:w="0" w:type="auto"/>
          </w:tcPr>
          <w:p w:rsidR="00B05584" w:rsidRDefault="00DD3E26">
            <w:r>
              <w:rPr>
                <w:rStyle w:val="SAPEmphasis"/>
              </w:rPr>
              <w:t>Eingaben sichern</w:t>
            </w:r>
          </w:p>
        </w:tc>
        <w:tc>
          <w:tcPr>
            <w:tcW w:w="0" w:type="auto"/>
          </w:tcPr>
          <w:p w:rsidR="00B05584" w:rsidRDefault="00DD3E26">
            <w:r>
              <w:t xml:space="preserve">Wählen Sie </w:t>
            </w:r>
            <w:r>
              <w:rPr>
                <w:rStyle w:val="SAPScreenElement"/>
              </w:rPr>
              <w:t>Buchen</w:t>
            </w:r>
            <w:r>
              <w:t>.</w:t>
            </w:r>
          </w:p>
        </w:tc>
        <w:tc>
          <w:tcPr>
            <w:tcW w:w="0" w:type="auto"/>
          </w:tcPr>
          <w:p w:rsidR="00B05584" w:rsidRDefault="00B05584"/>
        </w:tc>
        <w:tc>
          <w:tcPr>
            <w:tcW w:w="0" w:type="auto"/>
          </w:tcPr>
          <w:p w:rsidR="00B05584" w:rsidRDefault="00B05584"/>
        </w:tc>
      </w:tr>
    </w:tbl>
    <w:p w:rsidR="00B05584" w:rsidRDefault="00DD3E26">
      <w:pPr>
        <w:pStyle w:val="SAPKeyblockTitle"/>
      </w:pPr>
      <w:r>
        <w:t>Finanzbuchungen</w:t>
      </w:r>
    </w:p>
    <w:tbl>
      <w:tblPr>
        <w:tblStyle w:val="SAPStandardTable"/>
        <w:tblW w:w="0" w:type="auto"/>
        <w:tblLook w:val="0620" w:firstRow="1" w:lastRow="0" w:firstColumn="0" w:lastColumn="0" w:noHBand="1" w:noVBand="1"/>
      </w:tblPr>
      <w:tblGrid>
        <w:gridCol w:w="2121"/>
        <w:gridCol w:w="2022"/>
        <w:gridCol w:w="2067"/>
      </w:tblGrid>
      <w:tr w:rsidR="00B05584" w:rsidTr="00DD3E26">
        <w:trPr>
          <w:cnfStyle w:val="100000000000" w:firstRow="1" w:lastRow="0" w:firstColumn="0" w:lastColumn="0" w:oddVBand="0" w:evenVBand="0" w:oddHBand="0" w:evenHBand="0" w:firstRowFirstColumn="0" w:firstRowLastColumn="0" w:lastRowFirstColumn="0" w:lastRowLastColumn="0"/>
        </w:trPr>
        <w:tc>
          <w:tcPr>
            <w:tcW w:w="0" w:type="auto"/>
          </w:tcPr>
          <w:p w:rsidR="00B05584" w:rsidRDefault="00DD3E26">
            <w:pPr>
              <w:pStyle w:val="SAPTableHeader"/>
            </w:pPr>
            <w:r>
              <w:t>Material</w:t>
            </w:r>
          </w:p>
        </w:tc>
        <w:tc>
          <w:tcPr>
            <w:tcW w:w="0" w:type="auto"/>
          </w:tcPr>
          <w:p w:rsidR="00B05584" w:rsidRDefault="00DD3E26">
            <w:pPr>
              <w:pStyle w:val="SAPTableHeader"/>
            </w:pPr>
            <w:r>
              <w:t>Sollkonten</w:t>
            </w:r>
          </w:p>
        </w:tc>
        <w:tc>
          <w:tcPr>
            <w:tcW w:w="0" w:type="auto"/>
          </w:tcPr>
          <w:p w:rsidR="00B05584" w:rsidRDefault="00DD3E26">
            <w:pPr>
              <w:pStyle w:val="SAPTableHeader"/>
            </w:pPr>
            <w:r>
              <w:t>Habenkonten</w:t>
            </w:r>
          </w:p>
        </w:tc>
      </w:tr>
      <w:tr w:rsidR="00B05584" w:rsidTr="00DD3E26">
        <w:tc>
          <w:tcPr>
            <w:tcW w:w="0" w:type="auto"/>
          </w:tcPr>
          <w:p w:rsidR="00B05584" w:rsidRDefault="00DD3E26">
            <w:r>
              <w:t>Handelswaren (HAWA)</w:t>
            </w:r>
          </w:p>
        </w:tc>
        <w:tc>
          <w:tcPr>
            <w:tcW w:w="0" w:type="auto"/>
          </w:tcPr>
          <w:p w:rsidR="00B05584" w:rsidRDefault="00DD3E26">
            <w:r>
              <w:t>13600000</w:t>
            </w:r>
          </w:p>
          <w:p w:rsidR="00B05584" w:rsidRDefault="00DD3E26">
            <w:r>
              <w:t xml:space="preserve">Bestand </w:t>
            </w:r>
            <w:r>
              <w:t>Handelsware</w:t>
            </w:r>
          </w:p>
        </w:tc>
        <w:tc>
          <w:tcPr>
            <w:tcW w:w="0" w:type="auto"/>
          </w:tcPr>
          <w:p w:rsidR="00B05584" w:rsidRDefault="00DD3E26">
            <w:r>
              <w:t>39912000</w:t>
            </w:r>
          </w:p>
          <w:p w:rsidR="00B05584" w:rsidRDefault="00DD3E26">
            <w:r>
              <w:t>Bestandsaufn Produkt</w:t>
            </w:r>
          </w:p>
        </w:tc>
      </w:tr>
    </w:tbl>
    <w:p w:rsidR="00B05584" w:rsidRDefault="00DD3E26">
      <w:pPr>
        <w:pStyle w:val="Heading3"/>
      </w:pPr>
      <w:bookmarkStart w:id="16" w:name="unique_7"/>
      <w:bookmarkStart w:id="17" w:name="_Toc52223484"/>
      <w:r>
        <w:lastRenderedPageBreak/>
        <w:t>Konditionssätze anlegen</w:t>
      </w:r>
      <w:bookmarkEnd w:id="16"/>
      <w:bookmarkEnd w:id="17"/>
    </w:p>
    <w:p w:rsidR="00B05584" w:rsidRDefault="00DD3E26">
      <w:pPr>
        <w:pStyle w:val="SAPKeyblockTitle"/>
      </w:pPr>
      <w:r>
        <w:t>Verwendungszweck</w:t>
      </w:r>
    </w:p>
    <w:p w:rsidR="00DD3E26" w:rsidRDefault="00DD3E26">
      <w:r>
        <w:t>Falls Sie die Zugriffsfolge der von SAP vorab ausgelieferten Konditionsarten feinabgestimmt haben, müssen die relativen Konditionssätze entsprechend angelegt werden.</w:t>
      </w:r>
    </w:p>
    <w:p w:rsidR="00B05584" w:rsidRDefault="00DD3E26">
      <w:r>
        <w:t>Allge</w:t>
      </w:r>
      <w:r>
        <w:t xml:space="preserve">meine Informationen zum Anlegen von Stammdatenobjekten finden Sie in folgenden </w:t>
      </w:r>
      <w:hyperlink r:id="rId8" w:history="1">
        <w:r>
          <w:rPr>
            <w:rStyle w:val="underline"/>
          </w:rPr>
          <w:t>Stammdatenskripte (MDS)</w:t>
        </w:r>
      </w:hyperlink>
      <w:r>
        <w:t>:</w:t>
      </w:r>
    </w:p>
    <w:p w:rsidR="00B05584" w:rsidRDefault="00DD3E26">
      <w:pPr>
        <w:pStyle w:val="tabletitle"/>
      </w:pPr>
      <w:r>
        <w:rPr>
          <w:rStyle w:val="SAPEmphasis"/>
        </w:rPr>
        <w:t>Tabelle 2: Verweis auf St</w:t>
      </w:r>
      <w:r>
        <w:rPr>
          <w:rStyle w:val="SAPEmphasis"/>
        </w:rPr>
        <w:t>ammdatenskript</w:t>
      </w:r>
    </w:p>
    <w:tbl>
      <w:tblPr>
        <w:tblStyle w:val="SAPStandardTable"/>
        <w:tblW w:w="0" w:type="auto"/>
        <w:tblLook w:val="0620" w:firstRow="1" w:lastRow="0" w:firstColumn="0" w:lastColumn="0" w:noHBand="1" w:noVBand="1"/>
      </w:tblPr>
      <w:tblGrid>
        <w:gridCol w:w="1623"/>
        <w:gridCol w:w="2824"/>
      </w:tblGrid>
      <w:tr w:rsidR="00B05584" w:rsidTr="00DD3E26">
        <w:trPr>
          <w:cnfStyle w:val="100000000000" w:firstRow="1" w:lastRow="0" w:firstColumn="0" w:lastColumn="0" w:oddVBand="0" w:evenVBand="0" w:oddHBand="0" w:evenHBand="0" w:firstRowFirstColumn="0" w:firstRowLastColumn="0" w:lastRowFirstColumn="0" w:lastRowLastColumn="0"/>
        </w:trPr>
        <w:tc>
          <w:tcPr>
            <w:tcW w:w="0" w:type="auto"/>
          </w:tcPr>
          <w:p w:rsidR="00B05584" w:rsidRDefault="00DD3E26">
            <w:pPr>
              <w:pStyle w:val="SAPTableHeader"/>
            </w:pPr>
            <w:r>
              <w:t>Stammdaten-ID</w:t>
            </w:r>
          </w:p>
        </w:tc>
        <w:tc>
          <w:tcPr>
            <w:tcW w:w="0" w:type="auto"/>
          </w:tcPr>
          <w:p w:rsidR="00B05584" w:rsidRDefault="00DD3E26">
            <w:pPr>
              <w:pStyle w:val="SAPTableHeader"/>
            </w:pPr>
            <w:r>
              <w:t>Beschreibung</w:t>
            </w:r>
          </w:p>
        </w:tc>
      </w:tr>
      <w:tr w:rsidR="00B05584" w:rsidTr="00DD3E26">
        <w:tc>
          <w:tcPr>
            <w:tcW w:w="0" w:type="auto"/>
          </w:tcPr>
          <w:p w:rsidR="00B05584" w:rsidRDefault="00DD3E26">
            <w:r>
              <w:t>BET</w:t>
            </w:r>
          </w:p>
        </w:tc>
        <w:tc>
          <w:tcPr>
            <w:tcW w:w="0" w:type="auto"/>
          </w:tcPr>
          <w:p w:rsidR="00B05584" w:rsidRDefault="00DD3E26">
            <w:r>
              <w:t>Verkaufspreiskondition anlegen</w:t>
            </w:r>
          </w:p>
        </w:tc>
      </w:tr>
    </w:tbl>
    <w:p w:rsidR="00B05584" w:rsidRDefault="00DD3E26">
      <w:pPr>
        <w:pStyle w:val="Heading1"/>
      </w:pPr>
      <w:bookmarkStart w:id="18" w:name="unique_8"/>
      <w:bookmarkStart w:id="19" w:name="_Toc52223485"/>
      <w:r>
        <w:lastRenderedPageBreak/>
        <w:t>Übersichtstabelle</w:t>
      </w:r>
      <w:bookmarkEnd w:id="18"/>
      <w:bookmarkEnd w:id="19"/>
    </w:p>
    <w:p w:rsidR="00B05584" w:rsidRDefault="00DD3E26">
      <w:r>
        <w:t>Dieser Umfangsbestandteil umfasst die verschiedenen Prozessschritte in der folgenden Tabelle:</w:t>
      </w:r>
    </w:p>
    <w:p w:rsidR="00B05584" w:rsidRDefault="00DD3E26">
      <w:r>
        <w:rPr>
          <w:rStyle w:val="SAPEmphasis"/>
        </w:rPr>
        <w:t xml:space="preserve">Hinweis </w:t>
      </w:r>
      <w:r>
        <w:t xml:space="preserve">Wenn Ihr Systemadministrator Bereiche und Seiten auf dem </w:t>
      </w:r>
      <w:r>
        <w:t>SAP Fiori Launchpad aktiviert hat, enthält die Startseite nur die wesentlichen Apps, mit denen die typischen Aufgaben einer Benutzerrolle ausgeführt werden können.</w:t>
      </w:r>
    </w:p>
    <w:p w:rsidR="00B05584" w:rsidRDefault="00DD3E26">
      <w:r>
        <w:t>Alle anderen Apps, die nicht auf der Startseite enthalten sind, finden Sie über die Suchleis</w:t>
      </w:r>
      <w:r>
        <w:t>te.</w:t>
      </w:r>
    </w:p>
    <w:p w:rsidR="00B05584" w:rsidRDefault="00DD3E26">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002"/>
        <w:gridCol w:w="2872"/>
        <w:gridCol w:w="4345"/>
        <w:gridCol w:w="3952"/>
      </w:tblGrid>
      <w:tr w:rsidR="00B05584" w:rsidTr="00DD3E26">
        <w:trPr>
          <w:cnfStyle w:val="100000000000" w:firstRow="1" w:lastRow="0" w:firstColumn="0" w:lastColumn="0" w:oddVBand="0" w:evenVBand="0" w:oddHBand="0" w:evenHBand="0" w:firstRowFirstColumn="0" w:firstRowLastColumn="0" w:lastRowFirstColumn="0" w:lastRowLastColumn="0"/>
        </w:trPr>
        <w:tc>
          <w:tcPr>
            <w:tcW w:w="0" w:type="auto"/>
          </w:tcPr>
          <w:p w:rsidR="00B05584" w:rsidRDefault="00DD3E26">
            <w:pPr>
              <w:pStyle w:val="SAPTableHeader"/>
            </w:pPr>
            <w:r>
              <w:rPr>
                <w:rStyle w:val="SAPEmphasis"/>
              </w:rPr>
              <w:t>Prozessschritt</w:t>
            </w:r>
          </w:p>
        </w:tc>
        <w:tc>
          <w:tcPr>
            <w:tcW w:w="0" w:type="auto"/>
          </w:tcPr>
          <w:p w:rsidR="00B05584" w:rsidRDefault="00DD3E26">
            <w:pPr>
              <w:pStyle w:val="SAPTableHeader"/>
            </w:pPr>
            <w:r>
              <w:rPr>
                <w:rStyle w:val="SAPEmphasis"/>
              </w:rPr>
              <w:t>Benutzerrolle</w:t>
            </w:r>
          </w:p>
        </w:tc>
        <w:tc>
          <w:tcPr>
            <w:tcW w:w="0" w:type="auto"/>
          </w:tcPr>
          <w:p w:rsidR="00B05584" w:rsidRDefault="00DD3E26">
            <w:pPr>
              <w:pStyle w:val="SAPTableHeader"/>
            </w:pPr>
            <w:r>
              <w:rPr>
                <w:rStyle w:val="SAPEmphasis"/>
              </w:rPr>
              <w:t>App/Vorgang</w:t>
            </w:r>
          </w:p>
        </w:tc>
        <w:tc>
          <w:tcPr>
            <w:tcW w:w="0" w:type="auto"/>
          </w:tcPr>
          <w:p w:rsidR="00B05584" w:rsidRDefault="00DD3E26">
            <w:pPr>
              <w:pStyle w:val="SAPTableHeader"/>
            </w:pPr>
            <w:r>
              <w:rPr>
                <w:rStyle w:val="SAPEmphasis"/>
              </w:rPr>
              <w:t>Erwartete Ergebnisse</w:t>
            </w:r>
          </w:p>
        </w:tc>
      </w:tr>
      <w:tr w:rsidR="00B05584" w:rsidTr="00DD3E26">
        <w:tc>
          <w:tcPr>
            <w:tcW w:w="0" w:type="auto"/>
          </w:tcPr>
          <w:p w:rsidR="00B05584" w:rsidRDefault="00DD3E26">
            <w:hyperlink r:id="rId9" w:history="1">
              <w:r>
                <w:t>Kundenauftrag anlegen</w:t>
              </w:r>
            </w:hyperlink>
            <w:r>
              <w:t xml:space="preserve">  [Seite ] </w:t>
            </w:r>
            <w:r>
              <w:fldChar w:fldCharType="begin"/>
            </w:r>
            <w:r>
              <w:instrText xml:space="preserve"> PAGEREF unique_9 </w:instrText>
            </w:r>
            <w:r>
              <w:fldChar w:fldCharType="separate"/>
            </w:r>
            <w:r>
              <w:rPr>
                <w:noProof/>
              </w:rPr>
              <w:t>10</w:t>
            </w:r>
            <w:r>
              <w:fldChar w:fldCharType="end"/>
            </w:r>
          </w:p>
        </w:tc>
        <w:tc>
          <w:tcPr>
            <w:tcW w:w="0" w:type="auto"/>
          </w:tcPr>
          <w:p w:rsidR="00B05584" w:rsidRDefault="00DD3E26">
            <w:r>
              <w:t>Vertriebsmitarbeiter im Innendienst</w:t>
            </w:r>
          </w:p>
        </w:tc>
        <w:tc>
          <w:tcPr>
            <w:tcW w:w="0" w:type="auto"/>
          </w:tcPr>
          <w:p w:rsidR="00B05584" w:rsidRDefault="00DD3E26">
            <w:r>
              <w:rPr>
                <w:rStyle w:val="SAPScreenElement"/>
              </w:rPr>
              <w:t>Kundenaufträge verwalten</w:t>
            </w:r>
            <w:r>
              <w:rPr>
                <w:rStyle w:val="SAPMonospace"/>
              </w:rPr>
              <w:t>(F1873)</w:t>
            </w:r>
          </w:p>
        </w:tc>
        <w:tc>
          <w:tcPr>
            <w:tcW w:w="0" w:type="auto"/>
          </w:tcPr>
          <w:p w:rsidR="00B05584" w:rsidRDefault="00DD3E26">
            <w:r>
              <w:t>Das Bild "Kundenaufträge verwalten" wird angezeigt.</w:t>
            </w:r>
          </w:p>
        </w:tc>
      </w:tr>
      <w:tr w:rsidR="00B05584" w:rsidTr="00DD3E26">
        <w:tc>
          <w:tcPr>
            <w:tcW w:w="0" w:type="auto"/>
          </w:tcPr>
          <w:p w:rsidR="00B05584" w:rsidRDefault="00DD3E26">
            <w:hyperlink r:id="rId10" w:history="1">
              <w:r>
                <w:t>Lieferung anlegen</w:t>
              </w:r>
            </w:hyperlink>
            <w:r>
              <w:t xml:space="preserve">  [Seite ] </w:t>
            </w:r>
            <w:r>
              <w:fldChar w:fldCharType="begin"/>
            </w:r>
            <w:r>
              <w:instrText xml:space="preserve"> PAGEREF unique_10 </w:instrText>
            </w:r>
            <w:r>
              <w:fldChar w:fldCharType="separate"/>
            </w:r>
            <w:r>
              <w:rPr>
                <w:noProof/>
              </w:rPr>
              <w:t>13</w:t>
            </w:r>
            <w:r>
              <w:fldChar w:fldCharType="end"/>
            </w:r>
          </w:p>
        </w:tc>
        <w:tc>
          <w:tcPr>
            <w:tcW w:w="0" w:type="auto"/>
          </w:tcPr>
          <w:p w:rsidR="00B05584" w:rsidRDefault="00DD3E26">
            <w:r>
              <w:t>Ve</w:t>
            </w:r>
            <w:r>
              <w:t>rsandsachbearbeiter</w:t>
            </w:r>
          </w:p>
        </w:tc>
        <w:tc>
          <w:tcPr>
            <w:tcW w:w="0" w:type="auto"/>
          </w:tcPr>
          <w:p w:rsidR="00B05584" w:rsidRDefault="00DD3E26">
            <w:r>
              <w:rPr>
                <w:rStyle w:val="SAPScreenElement"/>
              </w:rPr>
              <w:t>Auslieferungen anlegen</w:t>
            </w:r>
            <w:r>
              <w:t xml:space="preserve"> - </w:t>
            </w:r>
            <w:r>
              <w:rPr>
                <w:rStyle w:val="SAPScreenElement"/>
              </w:rPr>
              <w:t>Aus Kundenaufträgen</w:t>
            </w:r>
            <w:r>
              <w:rPr>
                <w:rStyle w:val="SAPMonospace"/>
              </w:rPr>
              <w:t>(F0869A)</w:t>
            </w:r>
          </w:p>
        </w:tc>
        <w:tc>
          <w:tcPr>
            <w:tcW w:w="0" w:type="auto"/>
          </w:tcPr>
          <w:p w:rsidR="00B05584" w:rsidRDefault="00DD3E26">
            <w:r>
              <w:t>Die Lieferung wird angelegt.</w:t>
            </w:r>
          </w:p>
        </w:tc>
      </w:tr>
      <w:tr w:rsidR="00B05584" w:rsidTr="00DD3E26">
        <w:tc>
          <w:tcPr>
            <w:tcW w:w="0" w:type="auto"/>
          </w:tcPr>
          <w:p w:rsidR="00B05584" w:rsidRDefault="00DD3E26">
            <w:hyperlink r:id="rId11" w:history="1">
              <w:r>
                <w:t>Kommissionierung ausführen</w:t>
              </w:r>
            </w:hyperlink>
            <w:r>
              <w:t xml:space="preserve"> </w:t>
            </w:r>
            <w:r>
              <w:t xml:space="preserve"> [Seite ] </w:t>
            </w:r>
            <w:r>
              <w:fldChar w:fldCharType="begin"/>
            </w:r>
            <w:r>
              <w:instrText xml:space="preserve"> PAGEREF unique_11 </w:instrText>
            </w:r>
            <w:r>
              <w:fldChar w:fldCharType="separate"/>
            </w:r>
            <w:r>
              <w:rPr>
                <w:noProof/>
              </w:rPr>
              <w:t>15</w:t>
            </w:r>
            <w:r>
              <w:fldChar w:fldCharType="end"/>
            </w:r>
          </w:p>
        </w:tc>
        <w:tc>
          <w:tcPr>
            <w:tcW w:w="0" w:type="auto"/>
          </w:tcPr>
          <w:p w:rsidR="00B05584" w:rsidRDefault="00DD3E26">
            <w:r>
              <w:t>Versandsachbearbeiter</w:t>
            </w:r>
          </w:p>
        </w:tc>
        <w:tc>
          <w:tcPr>
            <w:tcW w:w="0" w:type="auto"/>
          </w:tcPr>
          <w:p w:rsidR="00B05584" w:rsidRDefault="00DD3E26">
            <w:r>
              <w:rPr>
                <w:rStyle w:val="SAPScreenElement"/>
              </w:rPr>
              <w:t>Mein Auslieferungsmonitor</w:t>
            </w:r>
            <w:r>
              <w:rPr>
                <w:rStyle w:val="SAPMonospace"/>
              </w:rPr>
              <w:t>(VL06O)</w:t>
            </w:r>
          </w:p>
        </w:tc>
        <w:tc>
          <w:tcPr>
            <w:tcW w:w="0" w:type="auto"/>
          </w:tcPr>
          <w:p w:rsidR="00B05584" w:rsidRDefault="00DD3E26">
            <w:r>
              <w:t>Die Lieferung wird kommissioniert.</w:t>
            </w:r>
          </w:p>
        </w:tc>
      </w:tr>
      <w:tr w:rsidR="00B05584" w:rsidTr="00DD3E26">
        <w:tc>
          <w:tcPr>
            <w:tcW w:w="0" w:type="auto"/>
          </w:tcPr>
          <w:p w:rsidR="00B05584" w:rsidRDefault="00DD3E26">
            <w:hyperlink r:id="rId12" w:history="1">
              <w:r>
                <w:t>Warenausgang buchen</w:t>
              </w:r>
            </w:hyperlink>
            <w:r>
              <w:t xml:space="preserve">  [Seite ] </w:t>
            </w:r>
            <w:r>
              <w:fldChar w:fldCharType="begin"/>
            </w:r>
            <w:r>
              <w:instrText xml:space="preserve"> PAGEREF unique_12 </w:instrText>
            </w:r>
            <w:r>
              <w:fldChar w:fldCharType="separate"/>
            </w:r>
            <w:r>
              <w:rPr>
                <w:noProof/>
              </w:rPr>
              <w:t>17</w:t>
            </w:r>
            <w:r>
              <w:fldChar w:fldCharType="end"/>
            </w:r>
          </w:p>
        </w:tc>
        <w:tc>
          <w:tcPr>
            <w:tcW w:w="0" w:type="auto"/>
          </w:tcPr>
          <w:p w:rsidR="00B05584" w:rsidRDefault="00DD3E26">
            <w:r>
              <w:t>Versandsachbearbeiter</w:t>
            </w:r>
          </w:p>
        </w:tc>
        <w:tc>
          <w:tcPr>
            <w:tcW w:w="0" w:type="auto"/>
          </w:tcPr>
          <w:p w:rsidR="00B05584" w:rsidRDefault="00DD3E26">
            <w:r>
              <w:rPr>
                <w:rStyle w:val="SAPScreenElement"/>
              </w:rPr>
              <w:t>Auslieferung ändern</w:t>
            </w:r>
            <w:r>
              <w:rPr>
                <w:rStyle w:val="SAPMonospace"/>
              </w:rPr>
              <w:t>(VL02N)</w:t>
            </w:r>
          </w:p>
        </w:tc>
        <w:tc>
          <w:tcPr>
            <w:tcW w:w="0" w:type="auto"/>
          </w:tcPr>
          <w:p w:rsidR="00B05584" w:rsidRDefault="00DD3E26">
            <w:r>
              <w:t>De</w:t>
            </w:r>
            <w:r>
              <w:t>r Warenausgang wird gebucht.</w:t>
            </w:r>
          </w:p>
        </w:tc>
      </w:tr>
      <w:tr w:rsidR="00B05584" w:rsidTr="00DD3E26">
        <w:tc>
          <w:tcPr>
            <w:tcW w:w="0" w:type="auto"/>
          </w:tcPr>
          <w:p w:rsidR="00B05584" w:rsidRDefault="00DD3E26">
            <w:hyperlink r:id="rId13" w:history="1">
              <w:r>
                <w:t>Faktura anlegen</w:t>
              </w:r>
            </w:hyperlink>
            <w:r>
              <w:t xml:space="preserve">  [Seite ] </w:t>
            </w:r>
            <w:r>
              <w:fldChar w:fldCharType="begin"/>
            </w:r>
            <w:r>
              <w:instrText xml:space="preserve"> PAGEREF unique_13 </w:instrText>
            </w:r>
            <w:r>
              <w:fldChar w:fldCharType="separate"/>
            </w:r>
            <w:r>
              <w:rPr>
                <w:noProof/>
              </w:rPr>
              <w:t>18</w:t>
            </w:r>
            <w:r>
              <w:fldChar w:fldCharType="end"/>
            </w:r>
          </w:p>
        </w:tc>
        <w:tc>
          <w:tcPr>
            <w:tcW w:w="0" w:type="auto"/>
          </w:tcPr>
          <w:p w:rsidR="00B05584" w:rsidRDefault="00DD3E26">
            <w:r>
              <w:t>Sachbearbeiter Fakturierung</w:t>
            </w:r>
          </w:p>
        </w:tc>
        <w:tc>
          <w:tcPr>
            <w:tcW w:w="0" w:type="auto"/>
          </w:tcPr>
          <w:p w:rsidR="00B05584" w:rsidRDefault="00DD3E26">
            <w:r>
              <w:rPr>
                <w:rStyle w:val="SAPScreenElement"/>
              </w:rPr>
              <w:t>Fakturen anlegen</w:t>
            </w:r>
            <w:r>
              <w:rPr>
                <w:rStyle w:val="SAPMonospace"/>
              </w:rPr>
              <w:t>(F0798)</w:t>
            </w:r>
          </w:p>
        </w:tc>
        <w:tc>
          <w:tcPr>
            <w:tcW w:w="0" w:type="auto"/>
          </w:tcPr>
          <w:p w:rsidR="00B05584" w:rsidRDefault="00DD3E26">
            <w:r>
              <w:t>Die Fakturierung erfolgt.</w:t>
            </w:r>
          </w:p>
        </w:tc>
      </w:tr>
    </w:tbl>
    <w:p w:rsidR="00B05584" w:rsidRDefault="00DD3E26">
      <w:pPr>
        <w:pStyle w:val="Heading1"/>
      </w:pPr>
      <w:bookmarkStart w:id="20" w:name="unique_14"/>
      <w:bookmarkStart w:id="21" w:name="_Toc52223486"/>
      <w:r>
        <w:lastRenderedPageBreak/>
        <w:t>Testverfahren</w:t>
      </w:r>
      <w:bookmarkEnd w:id="20"/>
      <w:bookmarkEnd w:id="21"/>
    </w:p>
    <w:p w:rsidR="00B05584" w:rsidRDefault="00DD3E26">
      <w:r>
        <w:t>In diesem Abschnitt werden die Abläufe für jeden Prozess</w:t>
      </w:r>
      <w:r>
        <w:t>schritt beschrieben, der zu diesem Umfangsbestandteil gehört.</w:t>
      </w:r>
    </w:p>
    <w:p w:rsidR="00B05584" w:rsidRDefault="00DD3E26">
      <w:r>
        <w:t>Die Funktion "Enterprise Search" dient als zentraler Einstiegspunkt für die Suche nach Business-Objekten in Ihrem Unternehmen aus verschiedenen Quellen mithilfe einer einzigen Suchanfrage. Sie k</w:t>
      </w:r>
      <w:r>
        <w:t>önnen z.B. nach folgenden Objekten suchen: Apps, Infoblätter für Business-Objekte. Aus den gefundenen Daten können Sie direkt zu den entsprechenden Apps und Infoblättern wechseln, um Daten anzuzeigen oder zu bearbeiten oder um zugehörige Objekte zu finden.</w:t>
      </w:r>
    </w:p>
    <w:p w:rsidR="00B05584" w:rsidRDefault="00DD3E26">
      <w:r>
        <w:t>Um ein Infoblatt aufzurufen und zu prüfen, verfahren Sie wie folgt:</w:t>
      </w:r>
    </w:p>
    <w:p w:rsidR="00B05584" w:rsidRDefault="00DD3E26">
      <w:r>
        <w:t>● Melden Sie sich am SAP Fiori Launchpad mit der entsprechenden Benutzerrolle an, z.B. Vertriebsmitarbeiter im Innendienst.</w:t>
      </w:r>
    </w:p>
    <w:p w:rsidR="00B05584" w:rsidRDefault="00DD3E26">
      <w:r>
        <w:t xml:space="preserve">● Rufen Sie die Enterprise-Search-Symbolleiste auf, und wählen </w:t>
      </w:r>
      <w:r>
        <w:t>Sie die Drucktaste mit der Lupe in der oberen rechten Ecke.</w:t>
      </w:r>
    </w:p>
    <w:p w:rsidR="00B05584" w:rsidRDefault="00DD3E26">
      <w:r>
        <w:t>● Die Enterprise-Search-Symbolleiste wird mit zwei Filterfeldern links von der Suchtaste angezeigt. Geben Sie Ihre Suchkriterien ein, und wählen Sie die Art des Business-Objekts, z.B.: Kundenauftr</w:t>
      </w:r>
      <w:r>
        <w:t>äge aus dem Dropdown-Menü im ersten Feld. Geben Sie die Kundenauftragsnummer in das zweite Feld ein, und wählen Sie "Suchen". Der Kundenauftrag wird aufgeführt.</w:t>
      </w:r>
    </w:p>
    <w:p w:rsidR="00B05584" w:rsidRDefault="00DD3E26">
      <w:r>
        <w:t>● Wählen Sie den Link mit der Kundenauftragsnummer aus. Ein Infoblatt-Bild wird geöffnet. Die I</w:t>
      </w:r>
      <w:r>
        <w:t>nformationen zum Kundenauftrag werden auf einer SAP-Fiori-Seite eingefügt und zusammengefasst. Um detaillierte Daten aufzurufen, wählen Sie die entsprechenden Links aus.</w:t>
      </w:r>
    </w:p>
    <w:p w:rsidR="00B05584" w:rsidRDefault="00DD3E26">
      <w:r>
        <w:t>Einige Infoblätter sind für die folgenden Objekte verfügbar (sie werden abhängig von d</w:t>
      </w:r>
      <w:r>
        <w:t>er zugeordneten Rolle angezeigt):</w:t>
      </w:r>
    </w:p>
    <w:p w:rsidR="00B05584" w:rsidRDefault="00DD3E26">
      <w:r>
        <w:t>● Kundenauftrag</w:t>
      </w:r>
    </w:p>
    <w:p w:rsidR="00B05584" w:rsidRDefault="00DD3E26">
      <w:r>
        <w:t>● Faktura</w:t>
      </w:r>
    </w:p>
    <w:p w:rsidR="00B05584" w:rsidRDefault="00DD3E26">
      <w:pPr>
        <w:pStyle w:val="Heading2"/>
      </w:pPr>
      <w:bookmarkStart w:id="22" w:name="unique_9"/>
      <w:bookmarkStart w:id="23" w:name="_Toc52223487"/>
      <w:r>
        <w:t>Kundenauftrag anlegen</w:t>
      </w:r>
      <w:bookmarkEnd w:id="22"/>
      <w:bookmarkEnd w:id="23"/>
    </w:p>
    <w:p w:rsidR="00B05584" w:rsidRDefault="00DD3E26">
      <w:pPr>
        <w:pStyle w:val="SAPKeyblockTitle"/>
      </w:pPr>
      <w:r>
        <w:t>Testverwaltung</w:t>
      </w:r>
    </w:p>
    <w:p w:rsidR="00B05584" w:rsidRDefault="00DD3E26">
      <w:r>
        <w:t>Kundenprojekt: Füllen Sie die projektbezogenen Teile aus.</w:t>
      </w:r>
    </w:p>
    <w:p w:rsidR="00B05584" w:rsidRDefault="00B0558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05584" w:rsidTr="00DD3E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5584" w:rsidRDefault="00DD3E26">
            <w:r>
              <w:rPr>
                <w:rStyle w:val="SAPEmphasis"/>
              </w:rPr>
              <w:t>Testfall-ID</w:t>
            </w:r>
          </w:p>
        </w:tc>
        <w:tc>
          <w:tcPr>
            <w:tcW w:w="0" w:type="auto"/>
            <w:shd w:val="clear" w:color="auto" w:fill="auto"/>
            <w:tcMar>
              <w:top w:w="29" w:type="dxa"/>
              <w:left w:w="29" w:type="dxa"/>
              <w:bottom w:w="29" w:type="dxa"/>
              <w:right w:w="29" w:type="dxa"/>
            </w:tcMar>
          </w:tcPr>
          <w:p w:rsidR="00B05584" w:rsidRDefault="00DD3E26">
            <w:r>
              <w:t>&lt;X.XX&gt;</w:t>
            </w:r>
          </w:p>
        </w:tc>
        <w:tc>
          <w:tcPr>
            <w:tcW w:w="0" w:type="auto"/>
            <w:shd w:val="clear" w:color="auto" w:fill="auto"/>
            <w:tcMar>
              <w:top w:w="29" w:type="dxa"/>
              <w:left w:w="29" w:type="dxa"/>
              <w:bottom w:w="29" w:type="dxa"/>
              <w:right w:w="29" w:type="dxa"/>
            </w:tcMar>
          </w:tcPr>
          <w:p w:rsidR="00B05584" w:rsidRDefault="00DD3E26">
            <w:r>
              <w:rPr>
                <w:rStyle w:val="SAPEmphasis"/>
              </w:rPr>
              <w:t>Testername</w:t>
            </w:r>
          </w:p>
        </w:tc>
        <w:tc>
          <w:tcPr>
            <w:tcW w:w="0" w:type="auto"/>
            <w:shd w:val="clear" w:color="auto" w:fill="auto"/>
            <w:tcMar>
              <w:top w:w="29" w:type="dxa"/>
              <w:left w:w="29" w:type="dxa"/>
              <w:bottom w:w="29" w:type="dxa"/>
              <w:right w:w="29" w:type="dxa"/>
            </w:tcMar>
          </w:tcPr>
          <w:p w:rsidR="00B05584" w:rsidRDefault="00B05584"/>
        </w:tc>
        <w:tc>
          <w:tcPr>
            <w:tcW w:w="0" w:type="auto"/>
            <w:shd w:val="clear" w:color="auto" w:fill="auto"/>
            <w:tcMar>
              <w:top w:w="29" w:type="dxa"/>
              <w:left w:w="29" w:type="dxa"/>
              <w:bottom w:w="29" w:type="dxa"/>
              <w:right w:w="29" w:type="dxa"/>
            </w:tcMar>
          </w:tcPr>
          <w:p w:rsidR="00B05584" w:rsidRDefault="00DD3E26">
            <w:r>
              <w:rPr>
                <w:rStyle w:val="SAPEmphasis"/>
              </w:rPr>
              <w:t>Testdatum</w:t>
            </w:r>
          </w:p>
        </w:tc>
        <w:tc>
          <w:tcPr>
            <w:tcW w:w="0" w:type="auto"/>
            <w:shd w:val="clear" w:color="auto" w:fill="auto"/>
            <w:tcMar>
              <w:top w:w="29" w:type="dxa"/>
              <w:left w:w="29" w:type="dxa"/>
              <w:bottom w:w="29" w:type="dxa"/>
              <w:right w:w="29" w:type="dxa"/>
            </w:tcMar>
          </w:tcPr>
          <w:p w:rsidR="00B05584" w:rsidRDefault="00DD3E26">
            <w:r>
              <w:rPr>
                <w:rStyle w:val="SAPUserEntry"/>
              </w:rPr>
              <w:t>Geben Sie ein Testdatum ein.</w:t>
            </w:r>
          </w:p>
        </w:tc>
      </w:tr>
      <w:tr w:rsidR="00B05584" w:rsidTr="00DD3E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5584" w:rsidRDefault="00DD3E26">
            <w:r>
              <w:t>Benutzerrolle(n)</w:t>
            </w:r>
          </w:p>
        </w:tc>
        <w:tc>
          <w:tcPr>
            <w:tcW w:w="0" w:type="auto"/>
            <w:gridSpan w:val="5"/>
            <w:shd w:val="clear" w:color="auto" w:fill="auto"/>
            <w:tcMar>
              <w:top w:w="29" w:type="dxa"/>
              <w:left w:w="29" w:type="dxa"/>
              <w:bottom w:w="29" w:type="dxa"/>
              <w:right w:w="29" w:type="dxa"/>
            </w:tcMar>
          </w:tcPr>
          <w:p w:rsidR="00B05584" w:rsidRDefault="00B05584"/>
        </w:tc>
      </w:tr>
      <w:tr w:rsidR="00B05584" w:rsidTr="00DD3E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5584" w:rsidRDefault="00DD3E26">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B05584" w:rsidRDefault="00DD3E2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05584" w:rsidRDefault="00DD3E26">
            <w:r>
              <w:rPr>
                <w:rStyle w:val="SAPEmphasis"/>
              </w:rPr>
              <w:t>Dauer</w:t>
            </w:r>
          </w:p>
        </w:tc>
        <w:tc>
          <w:tcPr>
            <w:tcW w:w="0" w:type="auto"/>
            <w:shd w:val="clear" w:color="auto" w:fill="auto"/>
            <w:tcMar>
              <w:top w:w="29" w:type="dxa"/>
              <w:left w:w="29" w:type="dxa"/>
              <w:bottom w:w="29" w:type="dxa"/>
              <w:right w:w="29" w:type="dxa"/>
            </w:tcMar>
          </w:tcPr>
          <w:p w:rsidR="00B05584" w:rsidRDefault="00DD3E26">
            <w:r>
              <w:rPr>
                <w:rStyle w:val="SAPUserEntry"/>
              </w:rPr>
              <w:t>Geben Sie eine Dauer ein.</w:t>
            </w:r>
          </w:p>
        </w:tc>
      </w:tr>
    </w:tbl>
    <w:p w:rsidR="00B05584" w:rsidRDefault="00DD3E26">
      <w:pPr>
        <w:pStyle w:val="SAPKeyblockTitle"/>
      </w:pPr>
      <w:r>
        <w:t>Verwendungszweck</w:t>
      </w:r>
    </w:p>
    <w:p w:rsidR="00B05584" w:rsidRDefault="00DD3E26">
      <w:r>
        <w:t>In diesem Prozessschritt erfahren Sie, wie Sie einen Kundenauftrag anlegen.</w:t>
      </w:r>
    </w:p>
    <w:p w:rsidR="00B05584" w:rsidRDefault="00DD3E26">
      <w:pPr>
        <w:pStyle w:val="SAPKeyblockTitle"/>
      </w:pPr>
      <w:r>
        <w:t>Vorgehensweise</w:t>
      </w:r>
    </w:p>
    <w:tbl>
      <w:tblPr>
        <w:tblStyle w:val="SAPStandardTable"/>
        <w:tblW w:w="0" w:type="auto"/>
        <w:tblLook w:val="0620" w:firstRow="1" w:lastRow="0" w:firstColumn="0" w:lastColumn="0" w:noHBand="1" w:noVBand="1"/>
      </w:tblPr>
      <w:tblGrid>
        <w:gridCol w:w="1432"/>
        <w:gridCol w:w="1912"/>
        <w:gridCol w:w="5749"/>
        <w:gridCol w:w="2742"/>
        <w:gridCol w:w="2336"/>
      </w:tblGrid>
      <w:tr w:rsidR="00B05584" w:rsidTr="00DD3E26">
        <w:trPr>
          <w:cnfStyle w:val="100000000000" w:firstRow="1" w:lastRow="0" w:firstColumn="0" w:lastColumn="0" w:oddVBand="0" w:evenVBand="0" w:oddHBand="0" w:evenHBand="0" w:firstRowFirstColumn="0" w:firstRowLastColumn="0" w:lastRowFirstColumn="0" w:lastRowLastColumn="0"/>
        </w:trPr>
        <w:tc>
          <w:tcPr>
            <w:tcW w:w="0" w:type="auto"/>
          </w:tcPr>
          <w:p w:rsidR="00B05584" w:rsidRDefault="00DD3E26">
            <w:pPr>
              <w:pStyle w:val="SAPTableHeader"/>
            </w:pPr>
            <w:r>
              <w:rPr>
                <w:rStyle w:val="SAPEmphasis"/>
              </w:rPr>
              <w:t>Testschrittnummer</w:t>
            </w:r>
          </w:p>
        </w:tc>
        <w:tc>
          <w:tcPr>
            <w:tcW w:w="0" w:type="auto"/>
          </w:tcPr>
          <w:p w:rsidR="00B05584" w:rsidRDefault="00DD3E26">
            <w:pPr>
              <w:pStyle w:val="SAPTableHeader"/>
            </w:pPr>
            <w:r>
              <w:rPr>
                <w:rStyle w:val="SAPEmphasis"/>
              </w:rPr>
              <w:t>Bezeichnung des Testschritts</w:t>
            </w:r>
          </w:p>
        </w:tc>
        <w:tc>
          <w:tcPr>
            <w:tcW w:w="0" w:type="auto"/>
          </w:tcPr>
          <w:p w:rsidR="00B05584" w:rsidRDefault="00DD3E26">
            <w:pPr>
              <w:pStyle w:val="SAPTableHeader"/>
            </w:pPr>
            <w:r>
              <w:rPr>
                <w:rStyle w:val="SAPEmphasis"/>
              </w:rPr>
              <w:t>Anweisungen</w:t>
            </w:r>
          </w:p>
        </w:tc>
        <w:tc>
          <w:tcPr>
            <w:tcW w:w="0" w:type="auto"/>
          </w:tcPr>
          <w:p w:rsidR="00B05584" w:rsidRDefault="00DD3E26">
            <w:pPr>
              <w:pStyle w:val="SAPTableHeader"/>
            </w:pPr>
            <w:r>
              <w:rPr>
                <w:rStyle w:val="SAPEmphasis"/>
              </w:rPr>
              <w:t>Erwartetes Ergebnis</w:t>
            </w:r>
          </w:p>
        </w:tc>
        <w:tc>
          <w:tcPr>
            <w:tcW w:w="0" w:type="auto"/>
          </w:tcPr>
          <w:p w:rsidR="00B05584" w:rsidRDefault="00DD3E26">
            <w:pPr>
              <w:pStyle w:val="SAPTableHeader"/>
            </w:pPr>
            <w:r>
              <w:rPr>
                <w:rStyle w:val="SAPEmphasis"/>
              </w:rPr>
              <w:t>Bestanden/Nicht bestanden/Anmerkung</w:t>
            </w:r>
          </w:p>
        </w:tc>
      </w:tr>
      <w:tr w:rsidR="00B05584" w:rsidTr="00DD3E26">
        <w:tc>
          <w:tcPr>
            <w:tcW w:w="0" w:type="auto"/>
          </w:tcPr>
          <w:p w:rsidR="00B05584" w:rsidRDefault="00DD3E26">
            <w:r>
              <w:t>1</w:t>
            </w:r>
          </w:p>
        </w:tc>
        <w:tc>
          <w:tcPr>
            <w:tcW w:w="0" w:type="auto"/>
          </w:tcPr>
          <w:p w:rsidR="00B05584" w:rsidRDefault="00DD3E26">
            <w:r>
              <w:rPr>
                <w:rStyle w:val="SAPEmphasis"/>
              </w:rPr>
              <w:t>Anmelden</w:t>
            </w:r>
          </w:p>
        </w:tc>
        <w:tc>
          <w:tcPr>
            <w:tcW w:w="0" w:type="auto"/>
          </w:tcPr>
          <w:p w:rsidR="00B05584" w:rsidRDefault="00DD3E26">
            <w:r>
              <w:t>Melden Sie sich am SAP Fiori Launchpad als Vertriebsmitarbeiter im Innendienst</w:t>
            </w:r>
            <w:r>
              <w:t xml:space="preserve"> an.</w:t>
            </w:r>
          </w:p>
        </w:tc>
        <w:tc>
          <w:tcPr>
            <w:tcW w:w="0" w:type="auto"/>
          </w:tcPr>
          <w:p w:rsidR="00B05584" w:rsidRDefault="00DD3E26">
            <w:r>
              <w:t>Das SAP Fiori Launchpad wird angezeigt.</w:t>
            </w:r>
          </w:p>
        </w:tc>
        <w:tc>
          <w:tcPr>
            <w:tcW w:w="0" w:type="auto"/>
          </w:tcPr>
          <w:p w:rsidR="00000000" w:rsidRDefault="00DD3E26"/>
        </w:tc>
      </w:tr>
      <w:tr w:rsidR="00B05584" w:rsidTr="00DD3E26">
        <w:tc>
          <w:tcPr>
            <w:tcW w:w="0" w:type="auto"/>
          </w:tcPr>
          <w:p w:rsidR="00B05584" w:rsidRDefault="00DD3E26">
            <w:r>
              <w:t>2</w:t>
            </w:r>
          </w:p>
        </w:tc>
        <w:tc>
          <w:tcPr>
            <w:tcW w:w="0" w:type="auto"/>
          </w:tcPr>
          <w:p w:rsidR="00B05584" w:rsidRDefault="00DD3E26">
            <w:r>
              <w:rPr>
                <w:rStyle w:val="SAPEmphasis"/>
              </w:rPr>
              <w:t>App aufrufen</w:t>
            </w:r>
          </w:p>
        </w:tc>
        <w:tc>
          <w:tcPr>
            <w:tcW w:w="0" w:type="auto"/>
          </w:tcPr>
          <w:p w:rsidR="00B05584" w:rsidRDefault="00DD3E26">
            <w:r>
              <w:t xml:space="preserve">Öffnen Sie </w:t>
            </w:r>
            <w:r>
              <w:rPr>
                <w:rStyle w:val="SAPScreenElement"/>
              </w:rPr>
              <w:t>Kundenaufträge verwalten</w:t>
            </w:r>
            <w:r>
              <w:rPr>
                <w:rStyle w:val="SAPMonospace"/>
              </w:rPr>
              <w:t>(F1873)</w:t>
            </w:r>
            <w:r>
              <w:t>.</w:t>
            </w:r>
          </w:p>
        </w:tc>
        <w:tc>
          <w:tcPr>
            <w:tcW w:w="0" w:type="auto"/>
          </w:tcPr>
          <w:p w:rsidR="00B05584" w:rsidRDefault="00DD3E26">
            <w:r>
              <w:t xml:space="preserve">Das Bild </w:t>
            </w:r>
            <w:r>
              <w:rPr>
                <w:rStyle w:val="SAPScreenElement"/>
              </w:rPr>
              <w:t>Kundenaufträge verwalten</w:t>
            </w:r>
            <w:r>
              <w:t xml:space="preserve"> wird angezeigt.</w:t>
            </w:r>
          </w:p>
        </w:tc>
        <w:tc>
          <w:tcPr>
            <w:tcW w:w="0" w:type="auto"/>
          </w:tcPr>
          <w:p w:rsidR="00000000" w:rsidRDefault="00DD3E26"/>
        </w:tc>
      </w:tr>
      <w:tr w:rsidR="00B05584" w:rsidTr="00DD3E26">
        <w:tc>
          <w:tcPr>
            <w:tcW w:w="0" w:type="auto"/>
          </w:tcPr>
          <w:p w:rsidR="00B05584" w:rsidRDefault="00DD3E26">
            <w:r>
              <w:t>3</w:t>
            </w:r>
          </w:p>
        </w:tc>
        <w:tc>
          <w:tcPr>
            <w:tcW w:w="0" w:type="auto"/>
          </w:tcPr>
          <w:p w:rsidR="00B05584" w:rsidRDefault="00DD3E26">
            <w:r>
              <w:rPr>
                <w:rStyle w:val="SAPEmphasis"/>
              </w:rPr>
              <w:t>Kundenauftrag anlegen</w:t>
            </w:r>
          </w:p>
        </w:tc>
        <w:tc>
          <w:tcPr>
            <w:tcW w:w="0" w:type="auto"/>
          </w:tcPr>
          <w:p w:rsidR="00B05584" w:rsidRDefault="00DD3E26">
            <w:r>
              <w:t xml:space="preserve">Wählen Sie auf dem Bild </w:t>
            </w:r>
            <w:r>
              <w:rPr>
                <w:rStyle w:val="SAPScreenElement"/>
              </w:rPr>
              <w:t>Kundenaufträge verwalten</w:t>
            </w:r>
            <w:r>
              <w:t xml:space="preserve"> die Option </w:t>
            </w:r>
            <w:r>
              <w:rPr>
                <w:rStyle w:val="SAPScreenElement"/>
              </w:rPr>
              <w:t>Hinzufügen</w:t>
            </w:r>
            <w:r>
              <w:t xml:space="preserve"> und anschließend </w:t>
            </w:r>
            <w:r>
              <w:rPr>
                <w:rStyle w:val="SAPScreenElement"/>
              </w:rPr>
              <w:t>Kundenaufträge anlegen</w:t>
            </w:r>
            <w:r>
              <w:t xml:space="preserve"> - </w:t>
            </w:r>
            <w:r>
              <w:rPr>
                <w:rStyle w:val="SAPScreenElement"/>
              </w:rPr>
              <w:t>VA01</w:t>
            </w:r>
            <w:r>
              <w:rPr>
                <w:rStyle w:val="SAPMonospace"/>
              </w:rPr>
              <w:t>(VA01)</w:t>
            </w:r>
            <w:r>
              <w:t>.</w:t>
            </w:r>
          </w:p>
        </w:tc>
        <w:tc>
          <w:tcPr>
            <w:tcW w:w="0" w:type="auto"/>
          </w:tcPr>
          <w:p w:rsidR="00000000" w:rsidRDefault="00DD3E26"/>
        </w:tc>
        <w:tc>
          <w:tcPr>
            <w:tcW w:w="0" w:type="auto"/>
          </w:tcPr>
          <w:p w:rsidR="00000000" w:rsidRDefault="00DD3E26"/>
        </w:tc>
      </w:tr>
      <w:tr w:rsidR="00B05584" w:rsidTr="00DD3E26">
        <w:tc>
          <w:tcPr>
            <w:tcW w:w="0" w:type="auto"/>
          </w:tcPr>
          <w:p w:rsidR="00B05584" w:rsidRDefault="00DD3E26">
            <w:r>
              <w:t>4</w:t>
            </w:r>
          </w:p>
        </w:tc>
        <w:tc>
          <w:tcPr>
            <w:tcW w:w="0" w:type="auto"/>
          </w:tcPr>
          <w:p w:rsidR="00B05584" w:rsidRDefault="00DD3E26">
            <w:r>
              <w:rPr>
                <w:rStyle w:val="SAPEmphasis"/>
              </w:rPr>
              <w:t>Auftragsdaten eingeben</w:t>
            </w:r>
          </w:p>
        </w:tc>
        <w:tc>
          <w:tcPr>
            <w:tcW w:w="0" w:type="auto"/>
          </w:tcPr>
          <w:p w:rsidR="00B05584" w:rsidRDefault="00DD3E26">
            <w:r>
              <w:t xml:space="preserve">Geben Sie auf dem Bild </w:t>
            </w:r>
            <w:r>
              <w:rPr>
                <w:rStyle w:val="SAPScreenElement"/>
              </w:rPr>
              <w:t>Anlegen Terminauftrag: Einstieg</w:t>
            </w:r>
            <w:r>
              <w:t xml:space="preserve"> folge</w:t>
            </w:r>
            <w:r>
              <w:t xml:space="preserve">nde Daten ein, und wählen Sie </w:t>
            </w:r>
            <w:r>
              <w:rPr>
                <w:rStyle w:val="SAPScreenElement"/>
              </w:rPr>
              <w:t>Enter</w:t>
            </w:r>
            <w:r>
              <w:t>.</w:t>
            </w:r>
          </w:p>
          <w:p w:rsidR="00B05584" w:rsidRDefault="00DD3E26">
            <w:r>
              <w:rPr>
                <w:rStyle w:val="SAPScreenElement"/>
              </w:rPr>
              <w:t>Auftragsart</w:t>
            </w:r>
            <w:r>
              <w:t xml:space="preserve">: </w:t>
            </w:r>
            <w:r>
              <w:rPr>
                <w:rStyle w:val="SAPUserEntry"/>
              </w:rPr>
              <w:t>TA</w:t>
            </w:r>
          </w:p>
          <w:p w:rsidR="00B05584" w:rsidRDefault="00DD3E26">
            <w:r>
              <w:rPr>
                <w:rStyle w:val="SAPScreenElement"/>
              </w:rPr>
              <w:t>Verkaufsorganisation</w:t>
            </w:r>
            <w:r>
              <w:t xml:space="preserve">: </w:t>
            </w:r>
            <w:r>
              <w:rPr>
                <w:rStyle w:val="SAPUserEntry"/>
              </w:rPr>
              <w:t>1010</w:t>
            </w:r>
          </w:p>
          <w:p w:rsidR="00B05584" w:rsidRDefault="00DD3E26">
            <w:r>
              <w:rPr>
                <w:rStyle w:val="SAPScreenElement"/>
              </w:rPr>
              <w:t>Vertriebsweg</w:t>
            </w:r>
            <w:r>
              <w:t xml:space="preserve">: </w:t>
            </w:r>
            <w:r>
              <w:rPr>
                <w:rStyle w:val="SAPUserEntry"/>
              </w:rPr>
              <w:t>10</w:t>
            </w:r>
          </w:p>
          <w:p w:rsidR="00B05584" w:rsidRDefault="00DD3E26">
            <w:r>
              <w:rPr>
                <w:rStyle w:val="SAPScreenElement"/>
              </w:rPr>
              <w:t>Sparte</w:t>
            </w:r>
            <w:r>
              <w:t xml:space="preserve">: </w:t>
            </w:r>
            <w:r>
              <w:rPr>
                <w:rStyle w:val="SAPUserEntry"/>
              </w:rPr>
              <w:t>00</w:t>
            </w:r>
          </w:p>
        </w:tc>
        <w:tc>
          <w:tcPr>
            <w:tcW w:w="0" w:type="auto"/>
          </w:tcPr>
          <w:p w:rsidR="00000000" w:rsidRDefault="00DD3E26"/>
        </w:tc>
        <w:tc>
          <w:tcPr>
            <w:tcW w:w="0" w:type="auto"/>
          </w:tcPr>
          <w:p w:rsidR="00000000" w:rsidRDefault="00DD3E26"/>
        </w:tc>
      </w:tr>
      <w:tr w:rsidR="00B05584" w:rsidTr="00DD3E26">
        <w:tc>
          <w:tcPr>
            <w:tcW w:w="0" w:type="auto"/>
          </w:tcPr>
          <w:p w:rsidR="00B05584" w:rsidRDefault="00DD3E26">
            <w:r>
              <w:t>5</w:t>
            </w:r>
          </w:p>
        </w:tc>
        <w:tc>
          <w:tcPr>
            <w:tcW w:w="0" w:type="auto"/>
          </w:tcPr>
          <w:p w:rsidR="00B05584" w:rsidRDefault="00DD3E26">
            <w:r>
              <w:rPr>
                <w:rStyle w:val="SAPEmphasis"/>
              </w:rPr>
              <w:t>Auftragsdetails eingeben</w:t>
            </w:r>
          </w:p>
        </w:tc>
        <w:tc>
          <w:tcPr>
            <w:tcW w:w="0" w:type="auto"/>
          </w:tcPr>
          <w:p w:rsidR="00B05584" w:rsidRDefault="00DD3E26">
            <w:r>
              <w:t xml:space="preserve">Geben Sie auf dem Bild </w:t>
            </w:r>
            <w:r>
              <w:rPr>
                <w:rStyle w:val="SAPScreenElement"/>
              </w:rPr>
              <w:t>Kundenaufträge anlegen: Übersicht</w:t>
            </w:r>
            <w:r>
              <w:t xml:space="preserve"> folgende Daten ein:</w:t>
            </w:r>
          </w:p>
          <w:p w:rsidR="00B05584" w:rsidRDefault="00DD3E26">
            <w:r>
              <w:rPr>
                <w:rStyle w:val="SAPScreenElement"/>
              </w:rPr>
              <w:t>Auftraggeber</w:t>
            </w:r>
            <w:r>
              <w:t xml:space="preserve">: </w:t>
            </w:r>
            <w:r>
              <w:rPr>
                <w:rStyle w:val="SAPUserEntry"/>
              </w:rPr>
              <w:t>10100003</w:t>
            </w:r>
          </w:p>
          <w:p w:rsidR="00B05584" w:rsidRDefault="00DD3E26">
            <w:r>
              <w:rPr>
                <w:rStyle w:val="SAPScreenElement"/>
              </w:rPr>
              <w:t>Warenempfänger</w:t>
            </w:r>
            <w:r>
              <w:t xml:space="preserve">: </w:t>
            </w:r>
            <w:r>
              <w:rPr>
                <w:rStyle w:val="SAPUserEntry"/>
              </w:rPr>
              <w:t>10100003</w:t>
            </w:r>
          </w:p>
          <w:p w:rsidR="00B05584" w:rsidRDefault="00DD3E26">
            <w:r>
              <w:rPr>
                <w:rStyle w:val="SAPScreenElement"/>
              </w:rPr>
              <w:t>Kundenreferenz</w:t>
            </w:r>
            <w:r>
              <w:t xml:space="preserve">: </w:t>
            </w:r>
            <w:r>
              <w:rPr>
                <w:rStyle w:val="SAPUserEntry"/>
              </w:rPr>
              <w:t>&lt;Kundenreferenz&gt;</w:t>
            </w:r>
          </w:p>
          <w:p w:rsidR="00B05584" w:rsidRDefault="00DD3E26">
            <w:r>
              <w:rPr>
                <w:rStyle w:val="SAPScreenElement"/>
              </w:rPr>
              <w:lastRenderedPageBreak/>
              <w:t>Kundenreferenzdatum</w:t>
            </w:r>
            <w:r>
              <w:t xml:space="preserve">: </w:t>
            </w:r>
            <w:r>
              <w:rPr>
                <w:rStyle w:val="SAPUserEntry"/>
              </w:rPr>
              <w:t>&lt;Datum&gt;</w:t>
            </w:r>
          </w:p>
          <w:p w:rsidR="00B05584" w:rsidRDefault="00DD3E26">
            <w:r>
              <w:rPr>
                <w:rStyle w:val="SAPScreenElement"/>
              </w:rPr>
              <w:t>Materialnummer</w:t>
            </w:r>
            <w:r>
              <w:t xml:space="preserve">: </w:t>
            </w:r>
            <w:r>
              <w:rPr>
                <w:rStyle w:val="SAPUserEntry"/>
              </w:rPr>
              <w:t>&lt;SDBOMERLAHD&gt;</w:t>
            </w:r>
            <w:r>
              <w:rPr>
                <w:rStyle w:val="SAPUserEntry"/>
              </w:rPr>
              <w:t xml:space="preserve"> </w:t>
            </w:r>
            <w:r>
              <w:t xml:space="preserve">oder </w:t>
            </w:r>
            <w:r>
              <w:rPr>
                <w:rStyle w:val="SAPUserEntry"/>
              </w:rPr>
              <w:t>&lt;SDBOMLUMFHD&gt;</w:t>
            </w:r>
          </w:p>
          <w:p w:rsidR="00B05584" w:rsidRDefault="00DD3E26">
            <w:r>
              <w:rPr>
                <w:rStyle w:val="SAPScreenElement"/>
              </w:rPr>
              <w:t>Auftragsmenge</w:t>
            </w:r>
            <w:r>
              <w:t xml:space="preserve">: </w:t>
            </w:r>
            <w:r>
              <w:rPr>
                <w:rStyle w:val="SAPUserEntry"/>
              </w:rPr>
              <w:t>&lt;Menge&gt;</w:t>
            </w:r>
          </w:p>
          <w:p w:rsidR="00B05584" w:rsidRDefault="00DD3E26">
            <w:r>
              <w:t xml:space="preserve">Geben Sie vor der Stücklistenauflösung den Positionstyp </w:t>
            </w:r>
            <w:r>
              <w:rPr>
                <w:rStyle w:val="SAPScreenElement"/>
              </w:rPr>
              <w:t>TAQF</w:t>
            </w:r>
            <w:r>
              <w:t xml:space="preserve"> oder </w:t>
            </w:r>
            <w:r>
              <w:rPr>
                <w:rStyle w:val="SAPScreenElement"/>
              </w:rPr>
              <w:t>TAPF</w:t>
            </w:r>
            <w:r>
              <w:t xml:space="preserve"> manuell ein, wenn die Position bei der Auftragseröffnung kostenlos ist.</w:t>
            </w:r>
          </w:p>
          <w:p w:rsidR="00B05584" w:rsidRDefault="00DD3E26">
            <w:r>
              <w:rPr>
                <w:rStyle w:val="SAPEmphasis"/>
              </w:rPr>
              <w:t xml:space="preserve">Hinweis </w:t>
            </w:r>
            <w:r>
              <w:t xml:space="preserve">Wenn Sie </w:t>
            </w:r>
            <w:r>
              <w:rPr>
                <w:rStyle w:val="SAPUserEntry"/>
              </w:rPr>
              <w:t>SDBOMERLAHD</w:t>
            </w:r>
            <w:r>
              <w:t xml:space="preserve"> oder </w:t>
            </w:r>
            <w:r>
              <w:rPr>
                <w:rStyle w:val="SAPUserEntry"/>
              </w:rPr>
              <w:t>SDBOMLUMFHD</w:t>
            </w:r>
            <w:r>
              <w:t xml:space="preserve"> im Test verwenden, wird </w:t>
            </w:r>
            <w:r>
              <w:t>die Verkaufsstückliste aufgelöst und es werden Unterpositionen angezeigt. Der Unterschied hier ist:</w:t>
            </w:r>
          </w:p>
          <w:p w:rsidR="00B05584" w:rsidRDefault="00DD3E26">
            <w:pPr>
              <w:pStyle w:val="listpara1"/>
              <w:numPr>
                <w:ilvl w:val="0"/>
                <w:numId w:val="10"/>
              </w:numPr>
            </w:pPr>
            <w:r>
              <w:t xml:space="preserve">Bei </w:t>
            </w:r>
            <w:r>
              <w:rPr>
                <w:rStyle w:val="SAPUserEntry"/>
              </w:rPr>
              <w:t>SDBOMERLAHD</w:t>
            </w:r>
            <w:r>
              <w:t xml:space="preserve"> erfolgt die Verwaltung der Preisfindung und des Bestands in der Hauptposition.</w:t>
            </w:r>
          </w:p>
          <w:p w:rsidR="00B05584" w:rsidRDefault="00DD3E26">
            <w:pPr>
              <w:pStyle w:val="listpara1"/>
              <w:numPr>
                <w:ilvl w:val="0"/>
                <w:numId w:val="3"/>
              </w:numPr>
            </w:pPr>
            <w:r>
              <w:t xml:space="preserve">Bei </w:t>
            </w:r>
            <w:r>
              <w:rPr>
                <w:rStyle w:val="SAPUserEntry"/>
              </w:rPr>
              <w:t>SDBOMLUMFHD</w:t>
            </w:r>
            <w:r>
              <w:t xml:space="preserve">, erfolgt die Verwaltung der Preisfindung und </w:t>
            </w:r>
            <w:r>
              <w:t>des Bestands in den Unterpositionen.</w:t>
            </w:r>
          </w:p>
        </w:tc>
        <w:tc>
          <w:tcPr>
            <w:tcW w:w="0" w:type="auto"/>
          </w:tcPr>
          <w:p w:rsidR="00000000" w:rsidRDefault="00DD3E26"/>
        </w:tc>
        <w:tc>
          <w:tcPr>
            <w:tcW w:w="0" w:type="auto"/>
          </w:tcPr>
          <w:p w:rsidR="00000000" w:rsidRDefault="00DD3E26"/>
        </w:tc>
      </w:tr>
      <w:tr w:rsidR="00B05584" w:rsidTr="00DD3E26">
        <w:tc>
          <w:tcPr>
            <w:tcW w:w="0" w:type="auto"/>
          </w:tcPr>
          <w:p w:rsidR="00B05584" w:rsidRDefault="00DD3E26">
            <w:r>
              <w:t>6</w:t>
            </w:r>
          </w:p>
        </w:tc>
        <w:tc>
          <w:tcPr>
            <w:tcW w:w="0" w:type="auto"/>
          </w:tcPr>
          <w:p w:rsidR="00B05584" w:rsidRDefault="00DD3E26">
            <w:r>
              <w:rPr>
                <w:rStyle w:val="SAPEmphasis"/>
              </w:rPr>
              <w:t>Beleg sichern</w:t>
            </w:r>
          </w:p>
        </w:tc>
        <w:tc>
          <w:tcPr>
            <w:tcW w:w="0" w:type="auto"/>
          </w:tcPr>
          <w:p w:rsidR="00B05584" w:rsidRDefault="00DD3E26">
            <w:r>
              <w:t xml:space="preserve">Wählen Sie </w:t>
            </w:r>
            <w:r>
              <w:rPr>
                <w:rStyle w:val="SAPScreenElement"/>
              </w:rPr>
              <w:t>Sichern</w:t>
            </w:r>
            <w:r>
              <w:t>. Notieren Sie die Kundenauftragsnummer: __________.</w:t>
            </w:r>
          </w:p>
          <w:p w:rsidR="00B05584" w:rsidRDefault="00DD3E26">
            <w:r>
              <w:t>Wenn Sie Naturalrabattabwicklung</w:t>
            </w:r>
            <w:r>
              <w:t xml:space="preserve"> in Ihrem System installiert haben und das Material </w:t>
            </w:r>
            <w:r>
              <w:rPr>
                <w:rStyle w:val="SAPUserEntry"/>
              </w:rPr>
              <w:t>TG11</w:t>
            </w:r>
            <w:r>
              <w:t xml:space="preserve"> sowie den Kunden </w:t>
            </w:r>
            <w:r>
              <w:rPr>
                <w:rStyle w:val="SAPUserEntry"/>
              </w:rPr>
              <w:t>10100001</w:t>
            </w:r>
            <w:r>
              <w:t xml:space="preserve"> verwenden, tritt unter Umständen die folgende Warnung auf:</w:t>
            </w:r>
          </w:p>
          <w:p w:rsidR="00B05584" w:rsidRDefault="00DD3E26">
            <w:r>
              <w:rPr>
                <w:rStyle w:val="SAPScreenElement"/>
              </w:rPr>
              <w:t>Die Mindestmenge von 1.000 Stück des Naturalrabatts wurde nicht erreicht.</w:t>
            </w:r>
          </w:p>
          <w:p w:rsidR="00B05584" w:rsidRDefault="00DD3E26">
            <w:r>
              <w:t xml:space="preserve">Überspringen Sie diese Warnung mit </w:t>
            </w:r>
            <w:r>
              <w:rPr>
                <w:rStyle w:val="SAPScreenElement"/>
              </w:rPr>
              <w:t>Enter</w:t>
            </w:r>
            <w:r>
              <w:t>.</w:t>
            </w:r>
          </w:p>
        </w:tc>
        <w:tc>
          <w:tcPr>
            <w:tcW w:w="0" w:type="auto"/>
          </w:tcPr>
          <w:p w:rsidR="00B05584" w:rsidRDefault="00DD3E26">
            <w:r>
              <w:t>Der Auftrag wird gesichert, und die Auftragsbestätigung wird ausgedruckt.</w:t>
            </w:r>
          </w:p>
        </w:tc>
        <w:tc>
          <w:tcPr>
            <w:tcW w:w="0" w:type="auto"/>
          </w:tcPr>
          <w:p w:rsidR="00000000" w:rsidRDefault="00DD3E26"/>
        </w:tc>
      </w:tr>
    </w:tbl>
    <w:p w:rsidR="00B05584" w:rsidRDefault="00DD3E26">
      <w:pPr>
        <w:pStyle w:val="SAPKeyblockTitle"/>
      </w:pPr>
      <w:r>
        <w:t>Druckformulare</w:t>
      </w:r>
    </w:p>
    <w:tbl>
      <w:tblPr>
        <w:tblStyle w:val="SAPStandardTable"/>
        <w:tblW w:w="0" w:type="auto"/>
        <w:tblLook w:val="0620" w:firstRow="1" w:lastRow="0" w:firstColumn="0" w:lastColumn="0" w:noHBand="1" w:noVBand="1"/>
      </w:tblPr>
      <w:tblGrid>
        <w:gridCol w:w="1480"/>
        <w:gridCol w:w="1748"/>
        <w:gridCol w:w="5695"/>
        <w:gridCol w:w="2760"/>
        <w:gridCol w:w="2488"/>
      </w:tblGrid>
      <w:tr w:rsidR="00B05584" w:rsidTr="00DD3E26">
        <w:trPr>
          <w:cnfStyle w:val="100000000000" w:firstRow="1" w:lastRow="0" w:firstColumn="0" w:lastColumn="0" w:oddVBand="0" w:evenVBand="0" w:oddHBand="0" w:evenHBand="0" w:firstRowFirstColumn="0" w:firstRowLastColumn="0" w:lastRowFirstColumn="0" w:lastRowLastColumn="0"/>
        </w:trPr>
        <w:tc>
          <w:tcPr>
            <w:tcW w:w="0" w:type="auto"/>
          </w:tcPr>
          <w:p w:rsidR="00B05584" w:rsidRDefault="00DD3E26">
            <w:pPr>
              <w:pStyle w:val="SAPTableHeader"/>
            </w:pPr>
            <w:r>
              <w:rPr>
                <w:rStyle w:val="SAPEmphasis"/>
              </w:rPr>
              <w:t>Testschrittnummer</w:t>
            </w:r>
          </w:p>
        </w:tc>
        <w:tc>
          <w:tcPr>
            <w:tcW w:w="0" w:type="auto"/>
          </w:tcPr>
          <w:p w:rsidR="00B05584" w:rsidRDefault="00DD3E26">
            <w:pPr>
              <w:pStyle w:val="SAPTableHeader"/>
            </w:pPr>
            <w:r>
              <w:rPr>
                <w:rStyle w:val="SAPEmphasis"/>
              </w:rPr>
              <w:t>Bezeichnung des Testschritts</w:t>
            </w:r>
          </w:p>
        </w:tc>
        <w:tc>
          <w:tcPr>
            <w:tcW w:w="0" w:type="auto"/>
          </w:tcPr>
          <w:p w:rsidR="00B05584" w:rsidRDefault="00DD3E26">
            <w:pPr>
              <w:pStyle w:val="SAPTableHeader"/>
            </w:pPr>
            <w:r>
              <w:rPr>
                <w:rStyle w:val="SAPEmphasis"/>
              </w:rPr>
              <w:t>Anweisungen</w:t>
            </w:r>
          </w:p>
        </w:tc>
        <w:tc>
          <w:tcPr>
            <w:tcW w:w="0" w:type="auto"/>
          </w:tcPr>
          <w:p w:rsidR="00B05584" w:rsidRDefault="00DD3E26">
            <w:pPr>
              <w:pStyle w:val="SAPTableHeader"/>
            </w:pPr>
            <w:r>
              <w:rPr>
                <w:rStyle w:val="SAPEmphasis"/>
              </w:rPr>
              <w:t>Erwartetes Ergebnis</w:t>
            </w:r>
          </w:p>
        </w:tc>
        <w:tc>
          <w:tcPr>
            <w:tcW w:w="0" w:type="auto"/>
          </w:tcPr>
          <w:p w:rsidR="00B05584" w:rsidRDefault="00DD3E26">
            <w:pPr>
              <w:pStyle w:val="SAPTableHeader"/>
            </w:pPr>
            <w:r>
              <w:rPr>
                <w:rStyle w:val="SAPEmphasis"/>
              </w:rPr>
              <w:t>Bestanden/Nicht bestanden/Anmerkung</w:t>
            </w:r>
          </w:p>
        </w:tc>
      </w:tr>
      <w:tr w:rsidR="00B05584" w:rsidTr="00DD3E26">
        <w:tc>
          <w:tcPr>
            <w:tcW w:w="0" w:type="auto"/>
          </w:tcPr>
          <w:p w:rsidR="00B05584" w:rsidRDefault="00DD3E26">
            <w:r>
              <w:t>1</w:t>
            </w:r>
          </w:p>
        </w:tc>
        <w:tc>
          <w:tcPr>
            <w:tcW w:w="0" w:type="auto"/>
          </w:tcPr>
          <w:p w:rsidR="00B05584" w:rsidRDefault="00DD3E26">
            <w:r>
              <w:rPr>
                <w:rStyle w:val="SAPEmphasis"/>
              </w:rPr>
              <w:t>Anmelden</w:t>
            </w:r>
          </w:p>
        </w:tc>
        <w:tc>
          <w:tcPr>
            <w:tcW w:w="0" w:type="auto"/>
          </w:tcPr>
          <w:p w:rsidR="00B05584" w:rsidRDefault="00DD3E26">
            <w:r>
              <w:t xml:space="preserve">Melden Sie sich am SAP Fiori </w:t>
            </w:r>
            <w:r>
              <w:t>Launchpad als Vertriebsmitarbeiter im Innendienst an.</w:t>
            </w:r>
          </w:p>
        </w:tc>
        <w:tc>
          <w:tcPr>
            <w:tcW w:w="0" w:type="auto"/>
          </w:tcPr>
          <w:p w:rsidR="00B05584" w:rsidRDefault="00DD3E26">
            <w:r>
              <w:t>Das SAP Fiori Launchpad wird angezeigt.</w:t>
            </w:r>
          </w:p>
        </w:tc>
        <w:tc>
          <w:tcPr>
            <w:tcW w:w="0" w:type="auto"/>
          </w:tcPr>
          <w:p w:rsidR="00000000" w:rsidRDefault="00DD3E26"/>
        </w:tc>
      </w:tr>
      <w:tr w:rsidR="00B05584" w:rsidTr="00DD3E26">
        <w:tc>
          <w:tcPr>
            <w:tcW w:w="0" w:type="auto"/>
          </w:tcPr>
          <w:p w:rsidR="00B05584" w:rsidRDefault="00DD3E26">
            <w:r>
              <w:lastRenderedPageBreak/>
              <w:t>2</w:t>
            </w:r>
          </w:p>
        </w:tc>
        <w:tc>
          <w:tcPr>
            <w:tcW w:w="0" w:type="auto"/>
          </w:tcPr>
          <w:p w:rsidR="00B05584" w:rsidRDefault="00DD3E26">
            <w:r>
              <w:rPr>
                <w:rStyle w:val="SAPEmphasis"/>
              </w:rPr>
              <w:t>App aufrufen</w:t>
            </w:r>
          </w:p>
        </w:tc>
        <w:tc>
          <w:tcPr>
            <w:tcW w:w="0" w:type="auto"/>
          </w:tcPr>
          <w:p w:rsidR="00B05584" w:rsidRDefault="00DD3E26">
            <w:r>
              <w:t xml:space="preserve">Öffnen Sie </w:t>
            </w:r>
            <w:r>
              <w:rPr>
                <w:rStyle w:val="SAPScreenElement"/>
              </w:rPr>
              <w:t>Kundenaufträge verwalten</w:t>
            </w:r>
            <w:r>
              <w:rPr>
                <w:rStyle w:val="SAPMonospace"/>
              </w:rPr>
              <w:t>(F1873)</w:t>
            </w:r>
            <w:r>
              <w:t>.</w:t>
            </w:r>
          </w:p>
        </w:tc>
        <w:tc>
          <w:tcPr>
            <w:tcW w:w="0" w:type="auto"/>
          </w:tcPr>
          <w:p w:rsidR="00B05584" w:rsidRDefault="00DD3E26">
            <w:r>
              <w:t xml:space="preserve">Das Bild </w:t>
            </w:r>
            <w:r>
              <w:rPr>
                <w:rStyle w:val="SAPScreenElement"/>
              </w:rPr>
              <w:t>Kundenaufträge verwalten</w:t>
            </w:r>
            <w:r>
              <w:t xml:space="preserve"> wird angezeigt.</w:t>
            </w:r>
          </w:p>
        </w:tc>
        <w:tc>
          <w:tcPr>
            <w:tcW w:w="0" w:type="auto"/>
          </w:tcPr>
          <w:p w:rsidR="00000000" w:rsidRDefault="00DD3E26"/>
        </w:tc>
      </w:tr>
      <w:tr w:rsidR="00B05584" w:rsidTr="00DD3E26">
        <w:tc>
          <w:tcPr>
            <w:tcW w:w="0" w:type="auto"/>
          </w:tcPr>
          <w:p w:rsidR="00B05584" w:rsidRDefault="00DD3E26">
            <w:r>
              <w:t>3</w:t>
            </w:r>
          </w:p>
        </w:tc>
        <w:tc>
          <w:tcPr>
            <w:tcW w:w="0" w:type="auto"/>
          </w:tcPr>
          <w:p w:rsidR="00B05584" w:rsidRDefault="00DD3E26">
            <w:r>
              <w:rPr>
                <w:rStyle w:val="SAPEmphasis"/>
              </w:rPr>
              <w:t>Kundenauftrag suchen</w:t>
            </w:r>
          </w:p>
        </w:tc>
        <w:tc>
          <w:tcPr>
            <w:tcW w:w="0" w:type="auto"/>
          </w:tcPr>
          <w:p w:rsidR="00B05584" w:rsidRDefault="00DD3E26">
            <w:r>
              <w:t xml:space="preserve">Geben Sie Suchbegriffe in </w:t>
            </w:r>
            <w:r>
              <w:t xml:space="preserve">die Filterleiste ein, und wählen Sie </w:t>
            </w:r>
            <w:r>
              <w:rPr>
                <w:rStyle w:val="SAPScreenElement"/>
              </w:rPr>
              <w:t>Starten</w:t>
            </w:r>
            <w:r>
              <w:t>.</w:t>
            </w:r>
          </w:p>
          <w:p w:rsidR="00B05584" w:rsidRDefault="00DD3E26">
            <w:r>
              <w:t xml:space="preserve">Beispiel: Geben Sie die </w:t>
            </w:r>
            <w:r>
              <w:rPr>
                <w:rStyle w:val="SAPUserEntry"/>
              </w:rPr>
              <w:t>&lt;Kundenauftragsnummer&gt;</w:t>
            </w:r>
            <w:r>
              <w:t xml:space="preserve"> in das Feld </w:t>
            </w:r>
            <w:r>
              <w:rPr>
                <w:rStyle w:val="SAPScreenElement"/>
              </w:rPr>
              <w:t>Kundenauftrag</w:t>
            </w:r>
            <w:r>
              <w:t xml:space="preserve"> ein.</w:t>
            </w:r>
          </w:p>
        </w:tc>
        <w:tc>
          <w:tcPr>
            <w:tcW w:w="0" w:type="auto"/>
          </w:tcPr>
          <w:p w:rsidR="00B05584" w:rsidRDefault="00DD3E26">
            <w:r>
              <w:t>Der Kundenauftrag wird in der Ergebnisliste angezeigt.</w:t>
            </w:r>
          </w:p>
        </w:tc>
        <w:tc>
          <w:tcPr>
            <w:tcW w:w="0" w:type="auto"/>
          </w:tcPr>
          <w:p w:rsidR="00000000" w:rsidRDefault="00DD3E26"/>
        </w:tc>
      </w:tr>
      <w:tr w:rsidR="00B05584" w:rsidTr="00DD3E26">
        <w:tc>
          <w:tcPr>
            <w:tcW w:w="0" w:type="auto"/>
          </w:tcPr>
          <w:p w:rsidR="00B05584" w:rsidRDefault="00DD3E26">
            <w:r>
              <w:t>4</w:t>
            </w:r>
          </w:p>
        </w:tc>
        <w:tc>
          <w:tcPr>
            <w:tcW w:w="0" w:type="auto"/>
          </w:tcPr>
          <w:p w:rsidR="00B05584" w:rsidRDefault="00DD3E26">
            <w:r>
              <w:rPr>
                <w:rStyle w:val="SAPEmphasis"/>
              </w:rPr>
              <w:t>Bild "Kundenauftrag" aufrufen</w:t>
            </w:r>
          </w:p>
        </w:tc>
        <w:tc>
          <w:tcPr>
            <w:tcW w:w="0" w:type="auto"/>
          </w:tcPr>
          <w:p w:rsidR="00B05584" w:rsidRDefault="00DD3E26">
            <w:r>
              <w:t>Wählen Sie rechts neben der Kundenauftragsp</w:t>
            </w:r>
            <w:r>
              <w:t xml:space="preserve">osition </w:t>
            </w:r>
            <w:r>
              <w:rPr>
                <w:rStyle w:val="SAPScreenElement"/>
              </w:rPr>
              <w:t>&gt;</w:t>
            </w:r>
            <w:r>
              <w:t xml:space="preserve">, und navigieren Sie zum Bild </w:t>
            </w:r>
            <w:r>
              <w:rPr>
                <w:rStyle w:val="SAPScreenElement"/>
              </w:rPr>
              <w:t>Terminauftrag xxx anzeigen: Übersicht</w:t>
            </w:r>
            <w:r>
              <w:t>.</w:t>
            </w:r>
          </w:p>
        </w:tc>
        <w:tc>
          <w:tcPr>
            <w:tcW w:w="0" w:type="auto"/>
          </w:tcPr>
          <w:p w:rsidR="00B05584" w:rsidRDefault="00DD3E26">
            <w:r>
              <w:t xml:space="preserve">Das Bild </w:t>
            </w:r>
            <w:r>
              <w:rPr>
                <w:rStyle w:val="SAPScreenElement"/>
              </w:rPr>
              <w:t>Terminauftrag XXX anzeigen: Übersicht</w:t>
            </w:r>
            <w:r>
              <w:t xml:space="preserve"> wird angezeigt.</w:t>
            </w:r>
          </w:p>
        </w:tc>
        <w:tc>
          <w:tcPr>
            <w:tcW w:w="0" w:type="auto"/>
          </w:tcPr>
          <w:p w:rsidR="00000000" w:rsidRDefault="00DD3E26"/>
        </w:tc>
      </w:tr>
      <w:tr w:rsidR="00B05584" w:rsidTr="00DD3E26">
        <w:tc>
          <w:tcPr>
            <w:tcW w:w="0" w:type="auto"/>
          </w:tcPr>
          <w:p w:rsidR="00B05584" w:rsidRDefault="00DD3E26">
            <w:r>
              <w:t>5</w:t>
            </w:r>
          </w:p>
        </w:tc>
        <w:tc>
          <w:tcPr>
            <w:tcW w:w="0" w:type="auto"/>
          </w:tcPr>
          <w:p w:rsidR="00B05584" w:rsidRDefault="00DD3E26">
            <w:r>
              <w:rPr>
                <w:rStyle w:val="SAPEmphasis"/>
              </w:rPr>
              <w:t>Nachrichtenkondition prüfen</w:t>
            </w:r>
          </w:p>
        </w:tc>
        <w:tc>
          <w:tcPr>
            <w:tcW w:w="0" w:type="auto"/>
          </w:tcPr>
          <w:p w:rsidR="00B05584" w:rsidRDefault="00DD3E26">
            <w:r>
              <w:t xml:space="preserve">Wählen Sie auf dem Bild </w:t>
            </w:r>
            <w:r>
              <w:rPr>
                <w:rStyle w:val="SAPScreenElement"/>
              </w:rPr>
              <w:t>Terminauftrag xxx anzeigen: Übersicht</w:t>
            </w:r>
            <w:r>
              <w:t xml:space="preserve"> die Optionen </w:t>
            </w:r>
            <w:r>
              <w:rPr>
                <w:rStyle w:val="SAPScreenElement"/>
              </w:rPr>
              <w:t>Mehr &gt; Z</w:t>
            </w:r>
            <w:r>
              <w:rPr>
                <w:rStyle w:val="SAPScreenElement"/>
              </w:rPr>
              <w:t>usätze &gt; Nachrichten</w:t>
            </w:r>
            <w:r>
              <w:t xml:space="preserve"> </w:t>
            </w:r>
            <w:r>
              <w:rPr>
                <w:rFonts w:ascii="Times New Roman" w:hAnsi="Times New Roman"/>
              </w:rPr>
              <w:t>→</w:t>
            </w:r>
            <w:r>
              <w:rPr>
                <w:rStyle w:val="SAPScreenElement"/>
              </w:rPr>
              <w:t>Kopf &gt; Bearbeiten</w:t>
            </w:r>
            <w:r>
              <w:t>.</w:t>
            </w:r>
          </w:p>
        </w:tc>
        <w:tc>
          <w:tcPr>
            <w:tcW w:w="0" w:type="auto"/>
          </w:tcPr>
          <w:p w:rsidR="00000000" w:rsidRDefault="00DD3E26"/>
        </w:tc>
        <w:tc>
          <w:tcPr>
            <w:tcW w:w="0" w:type="auto"/>
          </w:tcPr>
          <w:p w:rsidR="00000000" w:rsidRDefault="00DD3E26"/>
        </w:tc>
      </w:tr>
      <w:tr w:rsidR="00B05584" w:rsidTr="00DD3E26">
        <w:tc>
          <w:tcPr>
            <w:tcW w:w="0" w:type="auto"/>
          </w:tcPr>
          <w:p w:rsidR="00B05584" w:rsidRDefault="00DD3E26">
            <w:r>
              <w:t>6</w:t>
            </w:r>
          </w:p>
        </w:tc>
        <w:tc>
          <w:tcPr>
            <w:tcW w:w="0" w:type="auto"/>
          </w:tcPr>
          <w:p w:rsidR="00B05584" w:rsidRDefault="00DD3E26">
            <w:r>
              <w:rPr>
                <w:rStyle w:val="SAPEmphasis"/>
              </w:rPr>
              <w:t>Druckvorschau anzeigen</w:t>
            </w:r>
          </w:p>
        </w:tc>
        <w:tc>
          <w:tcPr>
            <w:tcW w:w="0" w:type="auto"/>
          </w:tcPr>
          <w:p w:rsidR="00B05584" w:rsidRDefault="00DD3E26">
            <w:r>
              <w:t xml:space="preserve">Wählen Sie auf dem Bild </w:t>
            </w:r>
            <w:r>
              <w:rPr>
                <w:rStyle w:val="SAPScreenElement"/>
              </w:rPr>
              <w:t>Terminauftrag xxx anzeigen: Nachrichten</w:t>
            </w:r>
            <w:r>
              <w:t xml:space="preserve"> die bereits für den Ausdruck angelegte Zeile, und wählen Sie </w:t>
            </w:r>
            <w:r>
              <w:rPr>
                <w:rStyle w:val="SAPScreenElement"/>
              </w:rPr>
              <w:t>PDF-Dokument anzeigen</w:t>
            </w:r>
            <w:r>
              <w:t>.</w:t>
            </w:r>
          </w:p>
        </w:tc>
        <w:tc>
          <w:tcPr>
            <w:tcW w:w="0" w:type="auto"/>
          </w:tcPr>
          <w:p w:rsidR="00B05584" w:rsidRDefault="00DD3E26">
            <w:r>
              <w:t>Die Vorschau für das PDF-Dokument wird angezeigt.</w:t>
            </w:r>
          </w:p>
        </w:tc>
        <w:tc>
          <w:tcPr>
            <w:tcW w:w="0" w:type="auto"/>
          </w:tcPr>
          <w:p w:rsidR="00000000" w:rsidRDefault="00DD3E26"/>
        </w:tc>
      </w:tr>
    </w:tbl>
    <w:p w:rsidR="00DD3E26" w:rsidRDefault="00DD3E26"/>
    <w:p w:rsidR="00B05584" w:rsidRDefault="00DD3E26">
      <w:r>
        <w:rPr>
          <w:rStyle w:val="SAPEmphasis"/>
        </w:rPr>
        <w:t xml:space="preserve">Hinweis </w:t>
      </w:r>
      <w:r>
        <w:t xml:space="preserve">In der App </w:t>
      </w:r>
      <w:r>
        <w:rPr>
          <w:rStyle w:val="SAPScreenElement"/>
        </w:rPr>
        <w:t>Kundenaufträge verwalten</w:t>
      </w:r>
      <w:r>
        <w:rPr>
          <w:rStyle w:val="SAPMonospace"/>
        </w:rPr>
        <w:t>(F1873)</w:t>
      </w:r>
      <w:r>
        <w:t xml:space="preserve"> können Sie auch ein Infoblatt-Bild aufrufen:</w:t>
      </w:r>
    </w:p>
    <w:p w:rsidR="00B05584" w:rsidRDefault="00DD3E26">
      <w:pPr>
        <w:pStyle w:val="listpara1"/>
        <w:numPr>
          <w:ilvl w:val="0"/>
          <w:numId w:val="11"/>
        </w:numPr>
      </w:pPr>
      <w:r>
        <w:t>Geben Sie auf dem Bil</w:t>
      </w:r>
      <w:r>
        <w:t xml:space="preserve">d </w:t>
      </w:r>
      <w:r>
        <w:rPr>
          <w:rStyle w:val="SAPScreenElement"/>
        </w:rPr>
        <w:t>Kundenaufträge verwalten (original)</w:t>
      </w:r>
      <w:r>
        <w:t xml:space="preserve"> die Suchbegriffe in die Filterleiste ein, und wählen Sie </w:t>
      </w:r>
      <w:r>
        <w:rPr>
          <w:rStyle w:val="SAPScreenElement"/>
        </w:rPr>
        <w:t>Starten</w:t>
      </w:r>
      <w:r>
        <w:t>.</w:t>
      </w:r>
    </w:p>
    <w:p w:rsidR="00B05584" w:rsidRDefault="00DD3E26">
      <w:pPr>
        <w:pStyle w:val="listpara1"/>
        <w:numPr>
          <w:ilvl w:val="0"/>
          <w:numId w:val="2"/>
        </w:numPr>
      </w:pPr>
      <w:r>
        <w:t xml:space="preserve">Wählen Sie im Suchergebnis Ihre </w:t>
      </w:r>
      <w:r>
        <w:rPr>
          <w:rStyle w:val="SAPScreenElement"/>
        </w:rPr>
        <w:t>Kundenauftragsnummer</w:t>
      </w:r>
      <w:r>
        <w:t xml:space="preserve">, und wählen Sie </w:t>
      </w:r>
      <w:r>
        <w:rPr>
          <w:rStyle w:val="SAPScreenElement"/>
        </w:rPr>
        <w:t>Mehr Links</w:t>
      </w:r>
      <w:r>
        <w:t>.</w:t>
      </w:r>
    </w:p>
    <w:p w:rsidR="00B05584" w:rsidRDefault="00DD3E26">
      <w:pPr>
        <w:pStyle w:val="Heading2"/>
      </w:pPr>
      <w:bookmarkStart w:id="24" w:name="unique_10"/>
      <w:bookmarkStart w:id="25" w:name="_Toc52223488"/>
      <w:r>
        <w:t>Lieferung anlegen</w:t>
      </w:r>
      <w:bookmarkEnd w:id="24"/>
      <w:bookmarkEnd w:id="25"/>
    </w:p>
    <w:p w:rsidR="00B05584" w:rsidRDefault="00DD3E26">
      <w:pPr>
        <w:pStyle w:val="SAPKeyblockTitle"/>
      </w:pPr>
      <w:r>
        <w:t>Testverwaltung</w:t>
      </w:r>
    </w:p>
    <w:p w:rsidR="00B05584" w:rsidRDefault="00DD3E26">
      <w:r>
        <w:t>Kundenprojekt: Füllen Sie die projektb</w:t>
      </w:r>
      <w:r>
        <w:t>ezogenen Teile aus.</w:t>
      </w:r>
    </w:p>
    <w:p w:rsidR="00B05584" w:rsidRDefault="00B0558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05584" w:rsidTr="00DD3E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5584" w:rsidRDefault="00DD3E26">
            <w:r>
              <w:rPr>
                <w:rStyle w:val="SAPEmphasis"/>
              </w:rPr>
              <w:t>Testfall-ID</w:t>
            </w:r>
          </w:p>
        </w:tc>
        <w:tc>
          <w:tcPr>
            <w:tcW w:w="0" w:type="auto"/>
            <w:shd w:val="clear" w:color="auto" w:fill="auto"/>
            <w:tcMar>
              <w:top w:w="29" w:type="dxa"/>
              <w:left w:w="29" w:type="dxa"/>
              <w:bottom w:w="29" w:type="dxa"/>
              <w:right w:w="29" w:type="dxa"/>
            </w:tcMar>
          </w:tcPr>
          <w:p w:rsidR="00B05584" w:rsidRDefault="00DD3E26">
            <w:r>
              <w:t>&lt;X.XX&gt;</w:t>
            </w:r>
          </w:p>
        </w:tc>
        <w:tc>
          <w:tcPr>
            <w:tcW w:w="0" w:type="auto"/>
            <w:shd w:val="clear" w:color="auto" w:fill="auto"/>
            <w:tcMar>
              <w:top w:w="29" w:type="dxa"/>
              <w:left w:w="29" w:type="dxa"/>
              <w:bottom w:w="29" w:type="dxa"/>
              <w:right w:w="29" w:type="dxa"/>
            </w:tcMar>
          </w:tcPr>
          <w:p w:rsidR="00B05584" w:rsidRDefault="00DD3E26">
            <w:r>
              <w:rPr>
                <w:rStyle w:val="SAPEmphasis"/>
              </w:rPr>
              <w:t>Testername</w:t>
            </w:r>
          </w:p>
        </w:tc>
        <w:tc>
          <w:tcPr>
            <w:tcW w:w="0" w:type="auto"/>
            <w:shd w:val="clear" w:color="auto" w:fill="auto"/>
            <w:tcMar>
              <w:top w:w="29" w:type="dxa"/>
              <w:left w:w="29" w:type="dxa"/>
              <w:bottom w:w="29" w:type="dxa"/>
              <w:right w:w="29" w:type="dxa"/>
            </w:tcMar>
          </w:tcPr>
          <w:p w:rsidR="00B05584" w:rsidRDefault="00B05584"/>
        </w:tc>
        <w:tc>
          <w:tcPr>
            <w:tcW w:w="0" w:type="auto"/>
            <w:shd w:val="clear" w:color="auto" w:fill="auto"/>
            <w:tcMar>
              <w:top w:w="29" w:type="dxa"/>
              <w:left w:w="29" w:type="dxa"/>
              <w:bottom w:w="29" w:type="dxa"/>
              <w:right w:w="29" w:type="dxa"/>
            </w:tcMar>
          </w:tcPr>
          <w:p w:rsidR="00B05584" w:rsidRDefault="00DD3E26">
            <w:r>
              <w:rPr>
                <w:rStyle w:val="SAPEmphasis"/>
              </w:rPr>
              <w:t>Testdatum</w:t>
            </w:r>
          </w:p>
        </w:tc>
        <w:tc>
          <w:tcPr>
            <w:tcW w:w="0" w:type="auto"/>
            <w:shd w:val="clear" w:color="auto" w:fill="auto"/>
            <w:tcMar>
              <w:top w:w="29" w:type="dxa"/>
              <w:left w:w="29" w:type="dxa"/>
              <w:bottom w:w="29" w:type="dxa"/>
              <w:right w:w="29" w:type="dxa"/>
            </w:tcMar>
          </w:tcPr>
          <w:p w:rsidR="00B05584" w:rsidRDefault="00DD3E26">
            <w:r>
              <w:rPr>
                <w:rStyle w:val="SAPUserEntry"/>
              </w:rPr>
              <w:t>Geben Sie ein Testdatum ein.</w:t>
            </w:r>
          </w:p>
        </w:tc>
      </w:tr>
      <w:tr w:rsidR="00B05584" w:rsidTr="00DD3E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5584" w:rsidRDefault="00DD3E26">
            <w:r>
              <w:lastRenderedPageBreak/>
              <w:t>Benutzerrolle(n)</w:t>
            </w:r>
          </w:p>
        </w:tc>
        <w:tc>
          <w:tcPr>
            <w:tcW w:w="0" w:type="auto"/>
            <w:gridSpan w:val="5"/>
            <w:shd w:val="clear" w:color="auto" w:fill="auto"/>
            <w:tcMar>
              <w:top w:w="29" w:type="dxa"/>
              <w:left w:w="29" w:type="dxa"/>
              <w:bottom w:w="29" w:type="dxa"/>
              <w:right w:w="29" w:type="dxa"/>
            </w:tcMar>
          </w:tcPr>
          <w:p w:rsidR="00B05584" w:rsidRDefault="00B05584"/>
        </w:tc>
      </w:tr>
      <w:tr w:rsidR="00B05584" w:rsidTr="00DD3E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5584" w:rsidRDefault="00DD3E26">
            <w:r>
              <w:rPr>
                <w:rStyle w:val="SAPEmphasis"/>
              </w:rPr>
              <w:t>Verantwortungsbereich</w:t>
            </w:r>
          </w:p>
        </w:tc>
        <w:tc>
          <w:tcPr>
            <w:tcW w:w="0" w:type="auto"/>
            <w:gridSpan w:val="3"/>
            <w:shd w:val="clear" w:color="auto" w:fill="auto"/>
            <w:tcMar>
              <w:top w:w="29" w:type="dxa"/>
              <w:left w:w="29" w:type="dxa"/>
              <w:bottom w:w="29" w:type="dxa"/>
              <w:right w:w="29" w:type="dxa"/>
            </w:tcMar>
          </w:tcPr>
          <w:p w:rsidR="00B05584" w:rsidRDefault="00DD3E2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05584" w:rsidRDefault="00DD3E26">
            <w:r>
              <w:rPr>
                <w:rStyle w:val="SAPEmphasis"/>
              </w:rPr>
              <w:t>Dauer</w:t>
            </w:r>
          </w:p>
        </w:tc>
        <w:tc>
          <w:tcPr>
            <w:tcW w:w="0" w:type="auto"/>
            <w:shd w:val="clear" w:color="auto" w:fill="auto"/>
            <w:tcMar>
              <w:top w:w="29" w:type="dxa"/>
              <w:left w:w="29" w:type="dxa"/>
              <w:bottom w:w="29" w:type="dxa"/>
              <w:right w:w="29" w:type="dxa"/>
            </w:tcMar>
          </w:tcPr>
          <w:p w:rsidR="00B05584" w:rsidRDefault="00DD3E26">
            <w:r>
              <w:rPr>
                <w:rStyle w:val="SAPUserEntry"/>
              </w:rPr>
              <w:t>Geben Sie eine</w:t>
            </w:r>
            <w:r>
              <w:rPr>
                <w:rStyle w:val="SAPUserEntry"/>
              </w:rPr>
              <w:t xml:space="preserve"> Dauer ein.</w:t>
            </w:r>
          </w:p>
        </w:tc>
      </w:tr>
    </w:tbl>
    <w:p w:rsidR="00B05584" w:rsidRDefault="00DD3E26">
      <w:pPr>
        <w:pStyle w:val="SAPKeyblockTitle"/>
      </w:pPr>
      <w:r>
        <w:t>Verwendungszweck</w:t>
      </w:r>
    </w:p>
    <w:p w:rsidR="00B05584" w:rsidRDefault="00DD3E26">
      <w:r>
        <w:t>In diesem Prozessschritt erfahren Sie, wie Sie Lieferungen anlegen.</w:t>
      </w:r>
    </w:p>
    <w:p w:rsidR="00B05584" w:rsidRDefault="00DD3E26">
      <w:pPr>
        <w:pStyle w:val="SAPKeyblockTitle"/>
      </w:pPr>
      <w:r>
        <w:t>Vorgehensweise</w:t>
      </w:r>
    </w:p>
    <w:tbl>
      <w:tblPr>
        <w:tblStyle w:val="SAPStandardTable"/>
        <w:tblW w:w="0" w:type="auto"/>
        <w:tblLook w:val="0620" w:firstRow="1" w:lastRow="0" w:firstColumn="0" w:lastColumn="0" w:noHBand="1" w:noVBand="1"/>
      </w:tblPr>
      <w:tblGrid>
        <w:gridCol w:w="1449"/>
        <w:gridCol w:w="1637"/>
        <w:gridCol w:w="3198"/>
        <w:gridCol w:w="5498"/>
        <w:gridCol w:w="2389"/>
      </w:tblGrid>
      <w:tr w:rsidR="00B05584" w:rsidTr="00DD3E26">
        <w:trPr>
          <w:cnfStyle w:val="100000000000" w:firstRow="1" w:lastRow="0" w:firstColumn="0" w:lastColumn="0" w:oddVBand="0" w:evenVBand="0" w:oddHBand="0" w:evenHBand="0" w:firstRowFirstColumn="0" w:firstRowLastColumn="0" w:lastRowFirstColumn="0" w:lastRowLastColumn="0"/>
        </w:trPr>
        <w:tc>
          <w:tcPr>
            <w:tcW w:w="0" w:type="auto"/>
          </w:tcPr>
          <w:p w:rsidR="00B05584" w:rsidRDefault="00DD3E26">
            <w:pPr>
              <w:pStyle w:val="SAPTableHeader"/>
            </w:pPr>
            <w:r>
              <w:rPr>
                <w:rStyle w:val="SAPEmphasis"/>
              </w:rPr>
              <w:t>Testschrittnummer</w:t>
            </w:r>
          </w:p>
        </w:tc>
        <w:tc>
          <w:tcPr>
            <w:tcW w:w="0" w:type="auto"/>
          </w:tcPr>
          <w:p w:rsidR="00B05584" w:rsidRDefault="00DD3E26">
            <w:pPr>
              <w:pStyle w:val="SAPTableHeader"/>
            </w:pPr>
            <w:r>
              <w:rPr>
                <w:rStyle w:val="SAPEmphasis"/>
              </w:rPr>
              <w:t>Bezeichnung des Testschritts</w:t>
            </w:r>
          </w:p>
        </w:tc>
        <w:tc>
          <w:tcPr>
            <w:tcW w:w="0" w:type="auto"/>
          </w:tcPr>
          <w:p w:rsidR="00B05584" w:rsidRDefault="00DD3E26">
            <w:pPr>
              <w:pStyle w:val="SAPTableHeader"/>
            </w:pPr>
            <w:r>
              <w:rPr>
                <w:rStyle w:val="SAPEmphasis"/>
              </w:rPr>
              <w:t>Anweisungen</w:t>
            </w:r>
          </w:p>
        </w:tc>
        <w:tc>
          <w:tcPr>
            <w:tcW w:w="0" w:type="auto"/>
          </w:tcPr>
          <w:p w:rsidR="00B05584" w:rsidRDefault="00DD3E26">
            <w:pPr>
              <w:pStyle w:val="SAPTableHeader"/>
            </w:pPr>
            <w:r>
              <w:rPr>
                <w:rStyle w:val="SAPEmphasis"/>
              </w:rPr>
              <w:t>Erwartetes Ergebnis</w:t>
            </w:r>
          </w:p>
        </w:tc>
        <w:tc>
          <w:tcPr>
            <w:tcW w:w="0" w:type="auto"/>
          </w:tcPr>
          <w:p w:rsidR="00B05584" w:rsidRDefault="00DD3E26">
            <w:pPr>
              <w:pStyle w:val="SAPTableHeader"/>
            </w:pPr>
            <w:r>
              <w:rPr>
                <w:rStyle w:val="SAPEmphasis"/>
              </w:rPr>
              <w:t>Bestanden/Nicht bestanden/Anmerkung</w:t>
            </w:r>
          </w:p>
        </w:tc>
      </w:tr>
      <w:tr w:rsidR="00B05584" w:rsidTr="00DD3E26">
        <w:tc>
          <w:tcPr>
            <w:tcW w:w="0" w:type="auto"/>
          </w:tcPr>
          <w:p w:rsidR="00B05584" w:rsidRDefault="00DD3E26">
            <w:r>
              <w:t>1</w:t>
            </w:r>
          </w:p>
        </w:tc>
        <w:tc>
          <w:tcPr>
            <w:tcW w:w="0" w:type="auto"/>
          </w:tcPr>
          <w:p w:rsidR="00B05584" w:rsidRDefault="00DD3E26">
            <w:r>
              <w:rPr>
                <w:rStyle w:val="SAPEmphasis"/>
              </w:rPr>
              <w:t>Anmelden</w:t>
            </w:r>
          </w:p>
        </w:tc>
        <w:tc>
          <w:tcPr>
            <w:tcW w:w="0" w:type="auto"/>
          </w:tcPr>
          <w:p w:rsidR="00B05584" w:rsidRDefault="00DD3E26">
            <w:r>
              <w:t xml:space="preserve">Melden Sie sich </w:t>
            </w:r>
            <w:r>
              <w:t>am SAP Fiori Launchpad als Versandsachbearbeiter an.</w:t>
            </w:r>
          </w:p>
        </w:tc>
        <w:tc>
          <w:tcPr>
            <w:tcW w:w="0" w:type="auto"/>
          </w:tcPr>
          <w:p w:rsidR="00000000" w:rsidRDefault="00DD3E26"/>
        </w:tc>
        <w:tc>
          <w:tcPr>
            <w:tcW w:w="0" w:type="auto"/>
          </w:tcPr>
          <w:p w:rsidR="00000000" w:rsidRDefault="00DD3E26"/>
        </w:tc>
      </w:tr>
      <w:tr w:rsidR="00B05584" w:rsidTr="00DD3E26">
        <w:tc>
          <w:tcPr>
            <w:tcW w:w="0" w:type="auto"/>
          </w:tcPr>
          <w:p w:rsidR="00B05584" w:rsidRDefault="00DD3E26">
            <w:r>
              <w:t>2</w:t>
            </w:r>
          </w:p>
        </w:tc>
        <w:tc>
          <w:tcPr>
            <w:tcW w:w="0" w:type="auto"/>
          </w:tcPr>
          <w:p w:rsidR="00B05584" w:rsidRDefault="00DD3E26">
            <w:r>
              <w:rPr>
                <w:rStyle w:val="SAPEmphasis"/>
              </w:rPr>
              <w:t>App aufrufen</w:t>
            </w:r>
          </w:p>
        </w:tc>
        <w:tc>
          <w:tcPr>
            <w:tcW w:w="0" w:type="auto"/>
          </w:tcPr>
          <w:p w:rsidR="00B05584" w:rsidRDefault="00DD3E26">
            <w:r>
              <w:t xml:space="preserve">Öffnen Sie </w:t>
            </w:r>
            <w:r>
              <w:rPr>
                <w:rStyle w:val="SAPScreenElement"/>
              </w:rPr>
              <w:t>Auslieferungen anlegen</w:t>
            </w:r>
            <w:r>
              <w:t xml:space="preserve"> - </w:t>
            </w:r>
            <w:r>
              <w:rPr>
                <w:rStyle w:val="SAPScreenElement"/>
              </w:rPr>
              <w:t>Aus Kundenaufträgen</w:t>
            </w:r>
            <w:r>
              <w:rPr>
                <w:rStyle w:val="SAPMonospace"/>
              </w:rPr>
              <w:t>(F0869A)</w:t>
            </w:r>
            <w:r>
              <w:t>.</w:t>
            </w:r>
          </w:p>
        </w:tc>
        <w:tc>
          <w:tcPr>
            <w:tcW w:w="0" w:type="auto"/>
          </w:tcPr>
          <w:p w:rsidR="00B05584" w:rsidRDefault="00DD3E26">
            <w:r>
              <w:t xml:space="preserve">Das Bild </w:t>
            </w:r>
            <w:r>
              <w:rPr>
                <w:rStyle w:val="SAPScreenElement"/>
              </w:rPr>
              <w:t>Auslieferungen anlegen</w:t>
            </w:r>
            <w:r>
              <w:t xml:space="preserve"> - </w:t>
            </w:r>
            <w:r>
              <w:rPr>
                <w:rStyle w:val="SAPScreenElement"/>
              </w:rPr>
              <w:t>Aus Kundenaufträgen</w:t>
            </w:r>
            <w:r>
              <w:rPr>
                <w:rStyle w:val="SAPMonospace"/>
              </w:rPr>
              <w:t>(F0869A)</w:t>
            </w:r>
            <w:r>
              <w:t xml:space="preserve"> wird angezeigt.</w:t>
            </w:r>
          </w:p>
        </w:tc>
        <w:tc>
          <w:tcPr>
            <w:tcW w:w="0" w:type="auto"/>
          </w:tcPr>
          <w:p w:rsidR="00000000" w:rsidRDefault="00DD3E26"/>
        </w:tc>
      </w:tr>
      <w:tr w:rsidR="00B05584" w:rsidTr="00DD3E26">
        <w:tc>
          <w:tcPr>
            <w:tcW w:w="0" w:type="auto"/>
          </w:tcPr>
          <w:p w:rsidR="00B05584" w:rsidRDefault="00DD3E26">
            <w:r>
              <w:t>3</w:t>
            </w:r>
          </w:p>
        </w:tc>
        <w:tc>
          <w:tcPr>
            <w:tcW w:w="0" w:type="auto"/>
          </w:tcPr>
          <w:p w:rsidR="00B05584" w:rsidRDefault="00DD3E26">
            <w:r>
              <w:rPr>
                <w:rStyle w:val="SAPEmphasis"/>
              </w:rPr>
              <w:t>Kundenauftrag suchen</w:t>
            </w:r>
          </w:p>
        </w:tc>
        <w:tc>
          <w:tcPr>
            <w:tcW w:w="0" w:type="auto"/>
          </w:tcPr>
          <w:p w:rsidR="00B05584" w:rsidRDefault="00DD3E26">
            <w:r>
              <w:t>Geben Sie folgend</w:t>
            </w:r>
            <w:r>
              <w:t xml:space="preserve">e Daten ein, und wählen Sie </w:t>
            </w:r>
            <w:r>
              <w:rPr>
                <w:rStyle w:val="SAPScreenElement"/>
              </w:rPr>
              <w:t>Starten</w:t>
            </w:r>
            <w:r>
              <w:t>:</w:t>
            </w:r>
          </w:p>
          <w:p w:rsidR="00B05584" w:rsidRDefault="00DD3E26">
            <w:r>
              <w:rPr>
                <w:rStyle w:val="SAPScreenElement"/>
              </w:rPr>
              <w:t>Versandstelle</w:t>
            </w:r>
            <w:r>
              <w:t xml:space="preserve">: </w:t>
            </w:r>
            <w:r>
              <w:rPr>
                <w:rStyle w:val="SAPUserEntry"/>
              </w:rPr>
              <w:t>1010</w:t>
            </w:r>
          </w:p>
          <w:p w:rsidR="00B05584" w:rsidRDefault="00DD3E26">
            <w:r>
              <w:rPr>
                <w:rStyle w:val="SAPScreenElement"/>
              </w:rPr>
              <w:t>Geplantes Anlegedatum</w:t>
            </w:r>
            <w:r>
              <w:t xml:space="preserve">: </w:t>
            </w:r>
            <w:r>
              <w:rPr>
                <w:rStyle w:val="SAPUserEntry"/>
              </w:rPr>
              <w:t>&lt;Datum der Lieferungsauswahl&gt;</w:t>
            </w:r>
          </w:p>
          <w:p w:rsidR="00B05584" w:rsidRDefault="00DD3E26">
            <w:r>
              <w:rPr>
                <w:rStyle w:val="SAPScreenElement"/>
              </w:rPr>
              <w:t>Verkaufsbeleg</w:t>
            </w:r>
            <w:r>
              <w:t xml:space="preserve">: </w:t>
            </w:r>
            <w:r>
              <w:rPr>
                <w:rStyle w:val="SAPUserEntry"/>
              </w:rPr>
              <w:t>&lt;Nummer des zuvor angelegten Kundenauftrags&gt;</w:t>
            </w:r>
          </w:p>
        </w:tc>
        <w:tc>
          <w:tcPr>
            <w:tcW w:w="0" w:type="auto"/>
          </w:tcPr>
          <w:p w:rsidR="00000000" w:rsidRDefault="00DD3E26"/>
        </w:tc>
        <w:tc>
          <w:tcPr>
            <w:tcW w:w="0" w:type="auto"/>
          </w:tcPr>
          <w:p w:rsidR="00000000" w:rsidRDefault="00DD3E26"/>
        </w:tc>
      </w:tr>
      <w:tr w:rsidR="00B05584" w:rsidTr="00DD3E26">
        <w:tc>
          <w:tcPr>
            <w:tcW w:w="0" w:type="auto"/>
          </w:tcPr>
          <w:p w:rsidR="00B05584" w:rsidRDefault="00DD3E26">
            <w:r>
              <w:t>4</w:t>
            </w:r>
          </w:p>
        </w:tc>
        <w:tc>
          <w:tcPr>
            <w:tcW w:w="0" w:type="auto"/>
          </w:tcPr>
          <w:p w:rsidR="00B05584" w:rsidRDefault="00DD3E26">
            <w:r>
              <w:rPr>
                <w:rStyle w:val="SAPEmphasis"/>
              </w:rPr>
              <w:t>Lieferung anlegen</w:t>
            </w:r>
          </w:p>
        </w:tc>
        <w:tc>
          <w:tcPr>
            <w:tcW w:w="0" w:type="auto"/>
          </w:tcPr>
          <w:p w:rsidR="00B05584" w:rsidRDefault="00DD3E26">
            <w:r>
              <w:t xml:space="preserve">Markieren Sie Ihren Kundenauftrag, und wählen Sie </w:t>
            </w:r>
            <w:r>
              <w:rPr>
                <w:rStyle w:val="SAPScreenElement"/>
              </w:rPr>
              <w:t xml:space="preserve">Lieferungen </w:t>
            </w:r>
            <w:r>
              <w:rPr>
                <w:rStyle w:val="SAPScreenElement"/>
              </w:rPr>
              <w:t>anlegen</w:t>
            </w:r>
            <w:r>
              <w:t>.</w:t>
            </w:r>
          </w:p>
        </w:tc>
        <w:tc>
          <w:tcPr>
            <w:tcW w:w="0" w:type="auto"/>
          </w:tcPr>
          <w:p w:rsidR="00B05584" w:rsidRDefault="00DD3E26">
            <w:r>
              <w:t>Das Anlegen einer Lieferung wird gestartet.</w:t>
            </w:r>
          </w:p>
        </w:tc>
        <w:tc>
          <w:tcPr>
            <w:tcW w:w="0" w:type="auto"/>
          </w:tcPr>
          <w:p w:rsidR="00000000" w:rsidRDefault="00DD3E26"/>
        </w:tc>
      </w:tr>
      <w:tr w:rsidR="00B05584" w:rsidTr="00DD3E26">
        <w:tc>
          <w:tcPr>
            <w:tcW w:w="0" w:type="auto"/>
          </w:tcPr>
          <w:p w:rsidR="00B05584" w:rsidRDefault="00DD3E26">
            <w:r>
              <w:lastRenderedPageBreak/>
              <w:t>5</w:t>
            </w:r>
          </w:p>
        </w:tc>
        <w:tc>
          <w:tcPr>
            <w:tcW w:w="0" w:type="auto"/>
          </w:tcPr>
          <w:p w:rsidR="00B05584" w:rsidRDefault="00DD3E26">
            <w:r>
              <w:rPr>
                <w:rStyle w:val="SAPEmphasis"/>
              </w:rPr>
              <w:t>Details prüfen</w:t>
            </w:r>
          </w:p>
        </w:tc>
        <w:tc>
          <w:tcPr>
            <w:tcW w:w="0" w:type="auto"/>
          </w:tcPr>
          <w:p w:rsidR="00B05584" w:rsidRDefault="00DD3E26">
            <w:r>
              <w:t xml:space="preserve">Wählen Sie </w:t>
            </w:r>
            <w:r>
              <w:rPr>
                <w:rStyle w:val="SAPScreenElement"/>
              </w:rPr>
              <w:t>Protokoll anzeigen</w:t>
            </w:r>
            <w:r>
              <w:t>.</w:t>
            </w:r>
          </w:p>
        </w:tc>
        <w:tc>
          <w:tcPr>
            <w:tcW w:w="0" w:type="auto"/>
          </w:tcPr>
          <w:p w:rsidR="00B05584" w:rsidRDefault="00DD3E26">
            <w:r>
              <w:t xml:space="preserve">Das Bild </w:t>
            </w:r>
            <w:r>
              <w:rPr>
                <w:rStyle w:val="SAPScreenElement"/>
              </w:rPr>
              <w:t>Lieferprotokoll analysieren</w:t>
            </w:r>
            <w:r>
              <w:t xml:space="preserve"> wird angezeigt. Die Lieferung wird erfolgreich mit der Liefernummer angelegt, die auf der Registerkarte </w:t>
            </w:r>
            <w:r>
              <w:rPr>
                <w:rStyle w:val="SAPScreenElement"/>
              </w:rPr>
              <w:t>Lieferungen</w:t>
            </w:r>
            <w:r>
              <w:t xml:space="preserve"> </w:t>
            </w:r>
            <w:r>
              <w:t>angezeigt wird.</w:t>
            </w:r>
          </w:p>
        </w:tc>
        <w:tc>
          <w:tcPr>
            <w:tcW w:w="0" w:type="auto"/>
          </w:tcPr>
          <w:p w:rsidR="00000000" w:rsidRDefault="00DD3E26"/>
        </w:tc>
      </w:tr>
    </w:tbl>
    <w:p w:rsidR="00DD3E26" w:rsidRDefault="00DD3E26"/>
    <w:p w:rsidR="00DD3E26" w:rsidRDefault="00DD3E26">
      <w:r>
        <w:t xml:space="preserve">Mit der App </w:t>
      </w:r>
      <w:r>
        <w:rPr>
          <w:rStyle w:val="SAPScreenElement"/>
        </w:rPr>
        <w:t>Auslieferungsprotokolle analysieren</w:t>
      </w:r>
      <w:r>
        <w:t xml:space="preserve"> können Sie eine Übersicht der Protokolle sämtlicher Lieferungserstellungen im System anzeigen. Sie können beispielsweise nach </w:t>
      </w:r>
      <w:r>
        <w:rPr>
          <w:rStyle w:val="SAPScreenElement"/>
        </w:rPr>
        <w:t>Ersteller</w:t>
      </w:r>
      <w:r>
        <w:t xml:space="preserve"> und </w:t>
      </w:r>
      <w:r>
        <w:rPr>
          <w:rStyle w:val="SAPScreenElement"/>
        </w:rPr>
        <w:t>Zusätzliche Einstellungen</w:t>
      </w:r>
      <w:r>
        <w:t xml:space="preserve"> filtern. Wenn Sie den </w:t>
      </w:r>
      <w:r>
        <w:t>Pfeil rechts von den einzelnen Lieferungsprotokolleinträgen wählen, können Sie die genaue Meldungsart, den Meldungstext und den zugehörigen Verkaufsbeleg anzeigen.</w:t>
      </w:r>
    </w:p>
    <w:p w:rsidR="00B05584" w:rsidRDefault="00DD3E26">
      <w:pPr>
        <w:pStyle w:val="Heading2"/>
      </w:pPr>
      <w:bookmarkStart w:id="26" w:name="unique_11"/>
      <w:bookmarkStart w:id="27" w:name="_Toc52223489"/>
      <w:r>
        <w:t>Kommissionierung ausführen</w:t>
      </w:r>
      <w:bookmarkEnd w:id="26"/>
      <w:bookmarkEnd w:id="27"/>
    </w:p>
    <w:p w:rsidR="00B05584" w:rsidRDefault="00DD3E26">
      <w:pPr>
        <w:pStyle w:val="SAPKeyblockTitle"/>
      </w:pPr>
      <w:r>
        <w:t>Testverwaltung</w:t>
      </w:r>
    </w:p>
    <w:p w:rsidR="00B05584" w:rsidRDefault="00DD3E26">
      <w:r>
        <w:t xml:space="preserve">Kundenprojekt: Füllen Sie die projektbezogenen </w:t>
      </w:r>
      <w:r>
        <w:t>Teile aus.</w:t>
      </w:r>
    </w:p>
    <w:p w:rsidR="00B05584" w:rsidRDefault="00B0558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05584" w:rsidTr="00DD3E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5584" w:rsidRDefault="00DD3E26">
            <w:r>
              <w:rPr>
                <w:rStyle w:val="SAPEmphasis"/>
              </w:rPr>
              <w:t>Testfall-ID</w:t>
            </w:r>
          </w:p>
        </w:tc>
        <w:tc>
          <w:tcPr>
            <w:tcW w:w="0" w:type="auto"/>
            <w:shd w:val="clear" w:color="auto" w:fill="auto"/>
            <w:tcMar>
              <w:top w:w="29" w:type="dxa"/>
              <w:left w:w="29" w:type="dxa"/>
              <w:bottom w:w="29" w:type="dxa"/>
              <w:right w:w="29" w:type="dxa"/>
            </w:tcMar>
          </w:tcPr>
          <w:p w:rsidR="00B05584" w:rsidRDefault="00DD3E26">
            <w:r>
              <w:t>&lt;X.XX&gt;</w:t>
            </w:r>
          </w:p>
        </w:tc>
        <w:tc>
          <w:tcPr>
            <w:tcW w:w="0" w:type="auto"/>
            <w:shd w:val="clear" w:color="auto" w:fill="auto"/>
            <w:tcMar>
              <w:top w:w="29" w:type="dxa"/>
              <w:left w:w="29" w:type="dxa"/>
              <w:bottom w:w="29" w:type="dxa"/>
              <w:right w:w="29" w:type="dxa"/>
            </w:tcMar>
          </w:tcPr>
          <w:p w:rsidR="00B05584" w:rsidRDefault="00DD3E26">
            <w:r>
              <w:rPr>
                <w:rStyle w:val="SAPEmphasis"/>
              </w:rPr>
              <w:t>Testername</w:t>
            </w:r>
          </w:p>
        </w:tc>
        <w:tc>
          <w:tcPr>
            <w:tcW w:w="0" w:type="auto"/>
            <w:shd w:val="clear" w:color="auto" w:fill="auto"/>
            <w:tcMar>
              <w:top w:w="29" w:type="dxa"/>
              <w:left w:w="29" w:type="dxa"/>
              <w:bottom w:w="29" w:type="dxa"/>
              <w:right w:w="29" w:type="dxa"/>
            </w:tcMar>
          </w:tcPr>
          <w:p w:rsidR="00B05584" w:rsidRDefault="00B05584"/>
        </w:tc>
        <w:tc>
          <w:tcPr>
            <w:tcW w:w="0" w:type="auto"/>
            <w:shd w:val="clear" w:color="auto" w:fill="auto"/>
            <w:tcMar>
              <w:top w:w="29" w:type="dxa"/>
              <w:left w:w="29" w:type="dxa"/>
              <w:bottom w:w="29" w:type="dxa"/>
              <w:right w:w="29" w:type="dxa"/>
            </w:tcMar>
          </w:tcPr>
          <w:p w:rsidR="00B05584" w:rsidRDefault="00DD3E26">
            <w:r>
              <w:rPr>
                <w:rStyle w:val="SAPEmphasis"/>
              </w:rPr>
              <w:t>Testdatum</w:t>
            </w:r>
          </w:p>
        </w:tc>
        <w:tc>
          <w:tcPr>
            <w:tcW w:w="0" w:type="auto"/>
            <w:shd w:val="clear" w:color="auto" w:fill="auto"/>
            <w:tcMar>
              <w:top w:w="29" w:type="dxa"/>
              <w:left w:w="29" w:type="dxa"/>
              <w:bottom w:w="29" w:type="dxa"/>
              <w:right w:w="29" w:type="dxa"/>
            </w:tcMar>
          </w:tcPr>
          <w:p w:rsidR="00B05584" w:rsidRDefault="00DD3E26">
            <w:r>
              <w:rPr>
                <w:rStyle w:val="SAPUserEntry"/>
              </w:rPr>
              <w:t>Geben Sie ein Testdatum ein.</w:t>
            </w:r>
          </w:p>
        </w:tc>
      </w:tr>
      <w:tr w:rsidR="00B05584" w:rsidTr="00DD3E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5584" w:rsidRDefault="00DD3E26">
            <w:r>
              <w:t>Benutzerrolle(n)</w:t>
            </w:r>
          </w:p>
        </w:tc>
        <w:tc>
          <w:tcPr>
            <w:tcW w:w="0" w:type="auto"/>
            <w:gridSpan w:val="5"/>
            <w:shd w:val="clear" w:color="auto" w:fill="auto"/>
            <w:tcMar>
              <w:top w:w="29" w:type="dxa"/>
              <w:left w:w="29" w:type="dxa"/>
              <w:bottom w:w="29" w:type="dxa"/>
              <w:right w:w="29" w:type="dxa"/>
            </w:tcMar>
          </w:tcPr>
          <w:p w:rsidR="00B05584" w:rsidRDefault="00B05584"/>
        </w:tc>
      </w:tr>
      <w:tr w:rsidR="00B05584" w:rsidTr="00DD3E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5584" w:rsidRDefault="00DD3E26">
            <w:r>
              <w:rPr>
                <w:rStyle w:val="SAPEmphasis"/>
              </w:rPr>
              <w:t>Verantwortungsbereich</w:t>
            </w:r>
          </w:p>
        </w:tc>
        <w:tc>
          <w:tcPr>
            <w:tcW w:w="0" w:type="auto"/>
            <w:gridSpan w:val="3"/>
            <w:shd w:val="clear" w:color="auto" w:fill="auto"/>
            <w:tcMar>
              <w:top w:w="29" w:type="dxa"/>
              <w:left w:w="29" w:type="dxa"/>
              <w:bottom w:w="29" w:type="dxa"/>
              <w:right w:w="29" w:type="dxa"/>
            </w:tcMar>
          </w:tcPr>
          <w:p w:rsidR="00B05584" w:rsidRDefault="00DD3E2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05584" w:rsidRDefault="00DD3E26">
            <w:r>
              <w:rPr>
                <w:rStyle w:val="SAPEmphasis"/>
              </w:rPr>
              <w:t>Dauer</w:t>
            </w:r>
          </w:p>
        </w:tc>
        <w:tc>
          <w:tcPr>
            <w:tcW w:w="0" w:type="auto"/>
            <w:shd w:val="clear" w:color="auto" w:fill="auto"/>
            <w:tcMar>
              <w:top w:w="29" w:type="dxa"/>
              <w:left w:w="29" w:type="dxa"/>
              <w:bottom w:w="29" w:type="dxa"/>
              <w:right w:w="29" w:type="dxa"/>
            </w:tcMar>
          </w:tcPr>
          <w:p w:rsidR="00B05584" w:rsidRDefault="00DD3E26">
            <w:r>
              <w:rPr>
                <w:rStyle w:val="SAPUserEntry"/>
              </w:rPr>
              <w:t xml:space="preserve">Geben Sie eine Dauer </w:t>
            </w:r>
            <w:r>
              <w:rPr>
                <w:rStyle w:val="SAPUserEntry"/>
              </w:rPr>
              <w:t>ein.</w:t>
            </w:r>
          </w:p>
        </w:tc>
      </w:tr>
    </w:tbl>
    <w:p w:rsidR="00B05584" w:rsidRDefault="00DD3E26">
      <w:pPr>
        <w:pStyle w:val="SAPKeyblockTitle"/>
      </w:pPr>
      <w:r>
        <w:t>Verwendungszweck</w:t>
      </w:r>
    </w:p>
    <w:p w:rsidR="00B05584" w:rsidRDefault="00DD3E26">
      <w:r>
        <w:t>Beim Kommissionierungsprozess werden Waren aus einem Lagerort entnommen und die exakte Menge in einem Kommissionierbereich bereitgestellt, wo die Waren für den Versand vorbereitet werden. Dieser Prozessschritt zeigt Ihnen, wie Sie di</w:t>
      </w:r>
      <w:r>
        <w:t>e Kommissionierung durchführen.</w:t>
      </w:r>
    </w:p>
    <w:p w:rsidR="00B05584" w:rsidRDefault="00DD3E26">
      <w:pPr>
        <w:pStyle w:val="SAPKeyblockTitle"/>
      </w:pPr>
      <w:r>
        <w:lastRenderedPageBreak/>
        <w:t>Vorgehensweise</w:t>
      </w:r>
    </w:p>
    <w:tbl>
      <w:tblPr>
        <w:tblStyle w:val="SAPStandardTable"/>
        <w:tblW w:w="0" w:type="auto"/>
        <w:tblLook w:val="0620" w:firstRow="1" w:lastRow="0" w:firstColumn="0" w:lastColumn="0" w:noHBand="1" w:noVBand="1"/>
      </w:tblPr>
      <w:tblGrid>
        <w:gridCol w:w="1388"/>
        <w:gridCol w:w="1735"/>
        <w:gridCol w:w="6577"/>
        <w:gridCol w:w="2276"/>
        <w:gridCol w:w="2195"/>
      </w:tblGrid>
      <w:tr w:rsidR="00B05584" w:rsidTr="00DD3E26">
        <w:trPr>
          <w:cnfStyle w:val="100000000000" w:firstRow="1" w:lastRow="0" w:firstColumn="0" w:lastColumn="0" w:oddVBand="0" w:evenVBand="0" w:oddHBand="0" w:evenHBand="0" w:firstRowFirstColumn="0" w:firstRowLastColumn="0" w:lastRowFirstColumn="0" w:lastRowLastColumn="0"/>
        </w:trPr>
        <w:tc>
          <w:tcPr>
            <w:tcW w:w="0" w:type="auto"/>
          </w:tcPr>
          <w:p w:rsidR="00B05584" w:rsidRDefault="00DD3E26">
            <w:pPr>
              <w:pStyle w:val="SAPTableHeader"/>
            </w:pPr>
            <w:r>
              <w:rPr>
                <w:rStyle w:val="SAPEmphasis"/>
              </w:rPr>
              <w:t>Testschrittnummer</w:t>
            </w:r>
          </w:p>
        </w:tc>
        <w:tc>
          <w:tcPr>
            <w:tcW w:w="0" w:type="auto"/>
          </w:tcPr>
          <w:p w:rsidR="00B05584" w:rsidRDefault="00DD3E26">
            <w:pPr>
              <w:pStyle w:val="SAPTableHeader"/>
            </w:pPr>
            <w:r>
              <w:rPr>
                <w:rStyle w:val="SAPEmphasis"/>
              </w:rPr>
              <w:t>Bezeichnung des Testschritts</w:t>
            </w:r>
          </w:p>
        </w:tc>
        <w:tc>
          <w:tcPr>
            <w:tcW w:w="0" w:type="auto"/>
          </w:tcPr>
          <w:p w:rsidR="00B05584" w:rsidRDefault="00DD3E26">
            <w:pPr>
              <w:pStyle w:val="SAPTableHeader"/>
            </w:pPr>
            <w:r>
              <w:rPr>
                <w:rStyle w:val="SAPEmphasis"/>
              </w:rPr>
              <w:t>Anweisungen</w:t>
            </w:r>
          </w:p>
        </w:tc>
        <w:tc>
          <w:tcPr>
            <w:tcW w:w="0" w:type="auto"/>
          </w:tcPr>
          <w:p w:rsidR="00B05584" w:rsidRDefault="00DD3E26">
            <w:pPr>
              <w:pStyle w:val="SAPTableHeader"/>
            </w:pPr>
            <w:r>
              <w:rPr>
                <w:rStyle w:val="SAPEmphasis"/>
              </w:rPr>
              <w:t>Erwartetes Ergebnis</w:t>
            </w:r>
          </w:p>
        </w:tc>
        <w:tc>
          <w:tcPr>
            <w:tcW w:w="0" w:type="auto"/>
          </w:tcPr>
          <w:p w:rsidR="00B05584" w:rsidRDefault="00DD3E26">
            <w:pPr>
              <w:pStyle w:val="SAPTableHeader"/>
            </w:pPr>
            <w:r>
              <w:rPr>
                <w:rStyle w:val="SAPEmphasis"/>
              </w:rPr>
              <w:t>Bestanden/Nicht bestanden/Anmerkung</w:t>
            </w:r>
          </w:p>
        </w:tc>
      </w:tr>
      <w:tr w:rsidR="00B05584" w:rsidTr="00DD3E26">
        <w:tc>
          <w:tcPr>
            <w:tcW w:w="0" w:type="auto"/>
          </w:tcPr>
          <w:p w:rsidR="00B05584" w:rsidRDefault="00DD3E26">
            <w:r>
              <w:t>1</w:t>
            </w:r>
          </w:p>
        </w:tc>
        <w:tc>
          <w:tcPr>
            <w:tcW w:w="0" w:type="auto"/>
          </w:tcPr>
          <w:p w:rsidR="00B05584" w:rsidRDefault="00DD3E26">
            <w:r>
              <w:rPr>
                <w:rStyle w:val="SAPEmphasis"/>
              </w:rPr>
              <w:t>Anmelden</w:t>
            </w:r>
          </w:p>
        </w:tc>
        <w:tc>
          <w:tcPr>
            <w:tcW w:w="0" w:type="auto"/>
          </w:tcPr>
          <w:p w:rsidR="00B05584" w:rsidRDefault="00DD3E26">
            <w:r>
              <w:t>Melden Sie sich am SAP Fiori Launchpad als Versandsachbearbeiter</w:t>
            </w:r>
            <w:r>
              <w:t xml:space="preserve"> an.</w:t>
            </w:r>
          </w:p>
        </w:tc>
        <w:tc>
          <w:tcPr>
            <w:tcW w:w="0" w:type="auto"/>
          </w:tcPr>
          <w:p w:rsidR="00B05584" w:rsidRDefault="00DD3E26">
            <w:r>
              <w:t>Das SAP Fiori Launchpad wird angezeigt.</w:t>
            </w:r>
          </w:p>
        </w:tc>
        <w:tc>
          <w:tcPr>
            <w:tcW w:w="0" w:type="auto"/>
          </w:tcPr>
          <w:p w:rsidR="00000000" w:rsidRDefault="00DD3E26"/>
        </w:tc>
      </w:tr>
      <w:tr w:rsidR="00B05584" w:rsidTr="00DD3E26">
        <w:tc>
          <w:tcPr>
            <w:tcW w:w="0" w:type="auto"/>
          </w:tcPr>
          <w:p w:rsidR="00B05584" w:rsidRDefault="00DD3E26">
            <w:r>
              <w:t>2</w:t>
            </w:r>
          </w:p>
        </w:tc>
        <w:tc>
          <w:tcPr>
            <w:tcW w:w="0" w:type="auto"/>
          </w:tcPr>
          <w:p w:rsidR="00B05584" w:rsidRDefault="00DD3E26">
            <w:r>
              <w:rPr>
                <w:rStyle w:val="SAPEmphasis"/>
              </w:rPr>
              <w:t>App aufrufen</w:t>
            </w:r>
          </w:p>
        </w:tc>
        <w:tc>
          <w:tcPr>
            <w:tcW w:w="0" w:type="auto"/>
          </w:tcPr>
          <w:p w:rsidR="00B05584" w:rsidRDefault="00DD3E26">
            <w:r>
              <w:t xml:space="preserve">Öffnen Sie </w:t>
            </w:r>
            <w:r>
              <w:rPr>
                <w:rStyle w:val="SAPScreenElement"/>
              </w:rPr>
              <w:t>Auslieferungen verwalten</w:t>
            </w:r>
            <w:r>
              <w:t xml:space="preserve"> - </w:t>
            </w:r>
            <w:r>
              <w:rPr>
                <w:rStyle w:val="SAPScreenElement"/>
              </w:rPr>
              <w:t>VL06O</w:t>
            </w:r>
            <w:r>
              <w:rPr>
                <w:rStyle w:val="SAPMonospace"/>
              </w:rPr>
              <w:t>(VL06O_CLOUD)</w:t>
            </w:r>
            <w:r>
              <w:t>.</w:t>
            </w:r>
          </w:p>
        </w:tc>
        <w:tc>
          <w:tcPr>
            <w:tcW w:w="0" w:type="auto"/>
          </w:tcPr>
          <w:p w:rsidR="00B05584" w:rsidRDefault="00DD3E26">
            <w:r>
              <w:t xml:space="preserve">Das Bild </w:t>
            </w:r>
            <w:r>
              <w:rPr>
                <w:rStyle w:val="SAPScreenElement"/>
              </w:rPr>
              <w:t>Auslieferungsmonitor</w:t>
            </w:r>
            <w:r>
              <w:t xml:space="preserve"> wird angezeigt.</w:t>
            </w:r>
          </w:p>
        </w:tc>
        <w:tc>
          <w:tcPr>
            <w:tcW w:w="0" w:type="auto"/>
          </w:tcPr>
          <w:p w:rsidR="00000000" w:rsidRDefault="00DD3E26"/>
        </w:tc>
      </w:tr>
      <w:tr w:rsidR="00B05584" w:rsidTr="00DD3E26">
        <w:tc>
          <w:tcPr>
            <w:tcW w:w="0" w:type="auto"/>
          </w:tcPr>
          <w:p w:rsidR="00B05584" w:rsidRDefault="00DD3E26">
            <w:r>
              <w:t>3</w:t>
            </w:r>
          </w:p>
        </w:tc>
        <w:tc>
          <w:tcPr>
            <w:tcW w:w="0" w:type="auto"/>
          </w:tcPr>
          <w:p w:rsidR="00B05584" w:rsidRDefault="00DD3E26">
            <w:r>
              <w:rPr>
                <w:rStyle w:val="SAPEmphasis"/>
              </w:rPr>
              <w:t>Kommissionierung wählen</w:t>
            </w:r>
          </w:p>
        </w:tc>
        <w:tc>
          <w:tcPr>
            <w:tcW w:w="0" w:type="auto"/>
          </w:tcPr>
          <w:p w:rsidR="00B05584" w:rsidRDefault="00DD3E26">
            <w:r>
              <w:t xml:space="preserve">Wählen Sie </w:t>
            </w:r>
            <w:r>
              <w:rPr>
                <w:rStyle w:val="SAPScreenElement"/>
              </w:rPr>
              <w:t>Zur Kommissionierung</w:t>
            </w:r>
            <w:r>
              <w:t>.</w:t>
            </w:r>
          </w:p>
        </w:tc>
        <w:tc>
          <w:tcPr>
            <w:tcW w:w="0" w:type="auto"/>
          </w:tcPr>
          <w:p w:rsidR="00000000" w:rsidRDefault="00DD3E26"/>
        </w:tc>
        <w:tc>
          <w:tcPr>
            <w:tcW w:w="0" w:type="auto"/>
          </w:tcPr>
          <w:p w:rsidR="00000000" w:rsidRDefault="00DD3E26"/>
        </w:tc>
      </w:tr>
      <w:tr w:rsidR="00B05584" w:rsidTr="00DD3E26">
        <w:tc>
          <w:tcPr>
            <w:tcW w:w="0" w:type="auto"/>
          </w:tcPr>
          <w:p w:rsidR="00B05584" w:rsidRDefault="00DD3E26">
            <w:r>
              <w:t>4</w:t>
            </w:r>
          </w:p>
        </w:tc>
        <w:tc>
          <w:tcPr>
            <w:tcW w:w="0" w:type="auto"/>
          </w:tcPr>
          <w:p w:rsidR="00B05584" w:rsidRDefault="00DD3E26">
            <w:r>
              <w:rPr>
                <w:rStyle w:val="SAPEmphasis"/>
              </w:rPr>
              <w:t>Versandstelle eingeben</w:t>
            </w:r>
          </w:p>
        </w:tc>
        <w:tc>
          <w:tcPr>
            <w:tcW w:w="0" w:type="auto"/>
          </w:tcPr>
          <w:p w:rsidR="00B05584" w:rsidRDefault="00DD3E26">
            <w:r>
              <w:t xml:space="preserve">Geben Sie folgende Daten ein, und wählen Sie </w:t>
            </w:r>
            <w:r>
              <w:rPr>
                <w:rStyle w:val="SAPScreenElement"/>
              </w:rPr>
              <w:t>Ausführen</w:t>
            </w:r>
            <w:r>
              <w:t>.</w:t>
            </w:r>
          </w:p>
          <w:p w:rsidR="00B05584" w:rsidRDefault="00DD3E26">
            <w:r>
              <w:rPr>
                <w:rStyle w:val="SAPScreenElement"/>
              </w:rPr>
              <w:t>Versandstelle</w:t>
            </w:r>
            <w:r>
              <w:t xml:space="preserve">: </w:t>
            </w:r>
            <w:r>
              <w:rPr>
                <w:rStyle w:val="SAPUserEntry"/>
              </w:rPr>
              <w:t>1010</w:t>
            </w:r>
          </w:p>
          <w:p w:rsidR="00B05584" w:rsidRDefault="00DD3E26">
            <w:r>
              <w:rPr>
                <w:rStyle w:val="SAPScreenElement"/>
              </w:rPr>
              <w:t>Nur Kommissionierung ohne WM</w:t>
            </w:r>
            <w:r>
              <w:t xml:space="preserve">: </w:t>
            </w:r>
            <w:r>
              <w:rPr>
                <w:rStyle w:val="SAPUserEntry"/>
              </w:rPr>
              <w:t>X</w:t>
            </w:r>
          </w:p>
        </w:tc>
        <w:tc>
          <w:tcPr>
            <w:tcW w:w="0" w:type="auto"/>
          </w:tcPr>
          <w:p w:rsidR="00000000" w:rsidRDefault="00DD3E26"/>
        </w:tc>
        <w:tc>
          <w:tcPr>
            <w:tcW w:w="0" w:type="auto"/>
          </w:tcPr>
          <w:p w:rsidR="00000000" w:rsidRDefault="00DD3E26"/>
        </w:tc>
      </w:tr>
      <w:tr w:rsidR="00B05584" w:rsidTr="00DD3E26">
        <w:tc>
          <w:tcPr>
            <w:tcW w:w="0" w:type="auto"/>
          </w:tcPr>
          <w:p w:rsidR="00B05584" w:rsidRDefault="00DD3E26">
            <w:r>
              <w:t>5</w:t>
            </w:r>
          </w:p>
        </w:tc>
        <w:tc>
          <w:tcPr>
            <w:tcW w:w="0" w:type="auto"/>
          </w:tcPr>
          <w:p w:rsidR="00B05584" w:rsidRDefault="00DD3E26">
            <w:r>
              <w:rPr>
                <w:rStyle w:val="SAPEmphasis"/>
              </w:rPr>
              <w:t>Auslieferung ändern</w:t>
            </w:r>
          </w:p>
        </w:tc>
        <w:tc>
          <w:tcPr>
            <w:tcW w:w="0" w:type="auto"/>
          </w:tcPr>
          <w:p w:rsidR="00B05584" w:rsidRDefault="00DD3E26">
            <w:r>
              <w:t xml:space="preserve">Wählen Sie Ihre Auslieferungsnummer im Bild </w:t>
            </w:r>
            <w:r>
              <w:rPr>
                <w:rStyle w:val="SAPScreenElement"/>
              </w:rPr>
              <w:t>Zu kommissionierende Tageslast</w:t>
            </w:r>
            <w:r>
              <w:t xml:space="preserve">, und wählen Sie anschließend </w:t>
            </w:r>
            <w:r>
              <w:rPr>
                <w:rStyle w:val="SAPScreenElement"/>
              </w:rPr>
              <w:t xml:space="preserve">Auslieferungen </w:t>
            </w:r>
            <w:r>
              <w:rPr>
                <w:rStyle w:val="SAPScreenElement"/>
              </w:rPr>
              <w:t>ändern</w:t>
            </w:r>
            <w:r>
              <w:t>.</w:t>
            </w:r>
          </w:p>
        </w:tc>
        <w:tc>
          <w:tcPr>
            <w:tcW w:w="0" w:type="auto"/>
          </w:tcPr>
          <w:p w:rsidR="00000000" w:rsidRDefault="00DD3E26"/>
        </w:tc>
        <w:tc>
          <w:tcPr>
            <w:tcW w:w="0" w:type="auto"/>
          </w:tcPr>
          <w:p w:rsidR="00000000" w:rsidRDefault="00DD3E26"/>
        </w:tc>
      </w:tr>
      <w:tr w:rsidR="00B05584" w:rsidTr="00DD3E26">
        <w:tc>
          <w:tcPr>
            <w:tcW w:w="0" w:type="auto"/>
          </w:tcPr>
          <w:p w:rsidR="00B05584" w:rsidRDefault="00DD3E26">
            <w:r>
              <w:t>6</w:t>
            </w:r>
          </w:p>
        </w:tc>
        <w:tc>
          <w:tcPr>
            <w:tcW w:w="0" w:type="auto"/>
          </w:tcPr>
          <w:p w:rsidR="00B05584" w:rsidRDefault="00DD3E26">
            <w:r>
              <w:rPr>
                <w:rStyle w:val="SAPEmphasis"/>
              </w:rPr>
              <w:t>Chargensplit prüfen</w:t>
            </w:r>
          </w:p>
        </w:tc>
        <w:tc>
          <w:tcPr>
            <w:tcW w:w="0" w:type="auto"/>
          </w:tcPr>
          <w:p w:rsidR="00B05584" w:rsidRDefault="00DD3E26">
            <w:r>
              <w:t xml:space="preserve">Navigieren Sie zur Registerkarte </w:t>
            </w:r>
            <w:r>
              <w:rPr>
                <w:rStyle w:val="SAPScreenElement"/>
              </w:rPr>
              <w:t>Kommissionierung</w:t>
            </w:r>
            <w:r>
              <w:t xml:space="preserve">, und prüfen Sie in der Spalte </w:t>
            </w:r>
            <w:r>
              <w:rPr>
                <w:rStyle w:val="SAPScreenElement"/>
              </w:rPr>
              <w:t>Chargensplitkennzeichen</w:t>
            </w:r>
            <w:r>
              <w:t>, ob ein Chargensplit vorliegt.</w:t>
            </w:r>
          </w:p>
        </w:tc>
        <w:tc>
          <w:tcPr>
            <w:tcW w:w="0" w:type="auto"/>
          </w:tcPr>
          <w:p w:rsidR="00000000" w:rsidRDefault="00DD3E26"/>
        </w:tc>
        <w:tc>
          <w:tcPr>
            <w:tcW w:w="0" w:type="auto"/>
          </w:tcPr>
          <w:p w:rsidR="00000000" w:rsidRDefault="00DD3E26"/>
        </w:tc>
      </w:tr>
      <w:tr w:rsidR="00B05584" w:rsidTr="00DD3E26">
        <w:tc>
          <w:tcPr>
            <w:tcW w:w="0" w:type="auto"/>
          </w:tcPr>
          <w:p w:rsidR="00B05584" w:rsidRDefault="00DD3E26">
            <w:r>
              <w:t>7</w:t>
            </w:r>
          </w:p>
        </w:tc>
        <w:tc>
          <w:tcPr>
            <w:tcW w:w="0" w:type="auto"/>
          </w:tcPr>
          <w:p w:rsidR="00B05584" w:rsidRDefault="00DD3E26">
            <w:r>
              <w:rPr>
                <w:rStyle w:val="SAPEmphasis"/>
              </w:rPr>
              <w:t>Kommissionierte Menge eingeben</w:t>
            </w:r>
          </w:p>
        </w:tc>
        <w:tc>
          <w:tcPr>
            <w:tcW w:w="0" w:type="auto"/>
          </w:tcPr>
          <w:p w:rsidR="00B05584" w:rsidRDefault="00DD3E26">
            <w:pPr>
              <w:pStyle w:val="listpara1"/>
              <w:numPr>
                <w:ilvl w:val="0"/>
                <w:numId w:val="12"/>
              </w:numPr>
            </w:pPr>
            <w:r>
              <w:t xml:space="preserve">Wenn ein Chargensplit vorhanden ist, wählen Sie </w:t>
            </w:r>
            <w:r>
              <w:rPr>
                <w:rStyle w:val="SAPScreenElement"/>
              </w:rPr>
              <w:t>Chargensplit vorhanden</w:t>
            </w:r>
            <w:r>
              <w:t xml:space="preserve">, um die Unterposition(en) anzuzeigen. Geben Sie im Feld </w:t>
            </w:r>
            <w:r>
              <w:rPr>
                <w:rStyle w:val="SAPScreenElement"/>
              </w:rPr>
              <w:t>Komm. Menge</w:t>
            </w:r>
            <w:r>
              <w:t xml:space="preserve"> die Menge entsprechend der Liefermenge für die Unterposition ein.</w:t>
            </w:r>
          </w:p>
          <w:p w:rsidR="00B05584" w:rsidRDefault="00DD3E26">
            <w:pPr>
              <w:pStyle w:val="listpara1"/>
              <w:numPr>
                <w:ilvl w:val="0"/>
                <w:numId w:val="3"/>
              </w:numPr>
            </w:pPr>
            <w:r>
              <w:t xml:space="preserve">Wenn kein Chargensplit vorhanden ist, geben Sie im Feld </w:t>
            </w:r>
            <w:r>
              <w:rPr>
                <w:rStyle w:val="SAPScreenElement"/>
              </w:rPr>
              <w:t>Kommiss. Menge</w:t>
            </w:r>
            <w:r>
              <w:t xml:space="preserve"> die Menge entsprechend der L</w:t>
            </w:r>
            <w:r>
              <w:t>iefermenge für die zu kommissionierenden Positionen ein.</w:t>
            </w:r>
          </w:p>
          <w:p w:rsidR="00B05584" w:rsidRDefault="00DD3E26">
            <w:r>
              <w:rPr>
                <w:rStyle w:val="SAPEmphasis"/>
              </w:rPr>
              <w:t>Hinweis</w:t>
            </w:r>
          </w:p>
          <w:p w:rsidR="00B05584" w:rsidRDefault="00DD3E26">
            <w:pPr>
              <w:pStyle w:val="listpara1"/>
              <w:numPr>
                <w:ilvl w:val="0"/>
                <w:numId w:val="13"/>
              </w:numPr>
            </w:pPr>
            <w:r>
              <w:t xml:space="preserve">Geben Sie für </w:t>
            </w:r>
            <w:r>
              <w:rPr>
                <w:rStyle w:val="SAPUserEntry"/>
              </w:rPr>
              <w:t>SDBOMERLAHD</w:t>
            </w:r>
            <w:r>
              <w:t xml:space="preserve"> die kommissionierte Menge für die Hauptposition ein.</w:t>
            </w:r>
          </w:p>
          <w:p w:rsidR="00B05584" w:rsidRDefault="00DD3E26">
            <w:pPr>
              <w:pStyle w:val="listpara1"/>
              <w:numPr>
                <w:ilvl w:val="0"/>
                <w:numId w:val="3"/>
              </w:numPr>
            </w:pPr>
            <w:r>
              <w:t xml:space="preserve">Geben Sie für </w:t>
            </w:r>
            <w:r>
              <w:rPr>
                <w:rStyle w:val="SAPUserEntry"/>
              </w:rPr>
              <w:t>SDBOMLUMFHD</w:t>
            </w:r>
            <w:r>
              <w:t xml:space="preserve"> die kommissionierte Menge für die Unterpositionen ein.</w:t>
            </w:r>
          </w:p>
        </w:tc>
        <w:tc>
          <w:tcPr>
            <w:tcW w:w="0" w:type="auto"/>
          </w:tcPr>
          <w:p w:rsidR="00000000" w:rsidRDefault="00DD3E26"/>
        </w:tc>
        <w:tc>
          <w:tcPr>
            <w:tcW w:w="0" w:type="auto"/>
          </w:tcPr>
          <w:p w:rsidR="00000000" w:rsidRDefault="00DD3E26"/>
        </w:tc>
      </w:tr>
      <w:tr w:rsidR="00B05584" w:rsidTr="00DD3E26">
        <w:tc>
          <w:tcPr>
            <w:tcW w:w="0" w:type="auto"/>
          </w:tcPr>
          <w:p w:rsidR="00B05584" w:rsidRDefault="00DD3E26">
            <w:r>
              <w:t>8</w:t>
            </w:r>
          </w:p>
        </w:tc>
        <w:tc>
          <w:tcPr>
            <w:tcW w:w="0" w:type="auto"/>
          </w:tcPr>
          <w:p w:rsidR="00B05584" w:rsidRDefault="00DD3E26">
            <w:r>
              <w:rPr>
                <w:rStyle w:val="SAPEmphasis"/>
              </w:rPr>
              <w:t>Enter</w:t>
            </w:r>
          </w:p>
        </w:tc>
        <w:tc>
          <w:tcPr>
            <w:tcW w:w="0" w:type="auto"/>
          </w:tcPr>
          <w:p w:rsidR="00B05584" w:rsidRDefault="00DD3E26">
            <w:r>
              <w:t xml:space="preserve">Wählen Sie </w:t>
            </w:r>
            <w:r>
              <w:rPr>
                <w:rStyle w:val="SAPScreenElement"/>
              </w:rPr>
              <w:t>Enter</w:t>
            </w:r>
            <w:r>
              <w:t>.</w:t>
            </w:r>
          </w:p>
        </w:tc>
        <w:tc>
          <w:tcPr>
            <w:tcW w:w="0" w:type="auto"/>
          </w:tcPr>
          <w:p w:rsidR="00000000" w:rsidRDefault="00DD3E26"/>
        </w:tc>
        <w:tc>
          <w:tcPr>
            <w:tcW w:w="0" w:type="auto"/>
          </w:tcPr>
          <w:p w:rsidR="00000000" w:rsidRDefault="00DD3E26"/>
        </w:tc>
      </w:tr>
      <w:tr w:rsidR="00B05584" w:rsidTr="00DD3E26">
        <w:tc>
          <w:tcPr>
            <w:tcW w:w="0" w:type="auto"/>
          </w:tcPr>
          <w:p w:rsidR="00B05584" w:rsidRDefault="00DD3E26">
            <w:r>
              <w:lastRenderedPageBreak/>
              <w:t>9</w:t>
            </w:r>
          </w:p>
        </w:tc>
        <w:tc>
          <w:tcPr>
            <w:tcW w:w="0" w:type="auto"/>
          </w:tcPr>
          <w:p w:rsidR="00B05584" w:rsidRDefault="00DD3E26">
            <w:r>
              <w:rPr>
                <w:rStyle w:val="SAPEmphasis"/>
              </w:rPr>
              <w:t>Sichern</w:t>
            </w:r>
          </w:p>
        </w:tc>
        <w:tc>
          <w:tcPr>
            <w:tcW w:w="0" w:type="auto"/>
          </w:tcPr>
          <w:p w:rsidR="00B05584" w:rsidRDefault="00DD3E26">
            <w:r>
              <w:t xml:space="preserve">Wählen Sie </w:t>
            </w:r>
            <w:r>
              <w:rPr>
                <w:rStyle w:val="SAPScreenElement"/>
              </w:rPr>
              <w:t>Sichern</w:t>
            </w:r>
            <w:r>
              <w:t>.</w:t>
            </w:r>
          </w:p>
        </w:tc>
        <w:tc>
          <w:tcPr>
            <w:tcW w:w="0" w:type="auto"/>
          </w:tcPr>
          <w:p w:rsidR="00B05584" w:rsidRDefault="00DD3E26">
            <w:r>
              <w:t>Die Lieferung wurde kommissioniert.</w:t>
            </w:r>
          </w:p>
        </w:tc>
        <w:tc>
          <w:tcPr>
            <w:tcW w:w="0" w:type="auto"/>
          </w:tcPr>
          <w:p w:rsidR="00000000" w:rsidRDefault="00DD3E26"/>
        </w:tc>
      </w:tr>
    </w:tbl>
    <w:p w:rsidR="00B05584" w:rsidRDefault="00DD3E26">
      <w:pPr>
        <w:pStyle w:val="Heading2"/>
      </w:pPr>
      <w:bookmarkStart w:id="28" w:name="unique_12"/>
      <w:bookmarkStart w:id="29" w:name="_Toc52223490"/>
      <w:r>
        <w:t>Warenausgang buchen</w:t>
      </w:r>
      <w:bookmarkEnd w:id="28"/>
      <w:bookmarkEnd w:id="29"/>
    </w:p>
    <w:p w:rsidR="00B05584" w:rsidRDefault="00DD3E26">
      <w:pPr>
        <w:pStyle w:val="SAPKeyblockTitle"/>
      </w:pPr>
      <w:r>
        <w:t>Testverwaltung</w:t>
      </w:r>
    </w:p>
    <w:p w:rsidR="00B05584" w:rsidRDefault="00DD3E26">
      <w:r>
        <w:t>Kundenprojekt: Füllen Sie die projektbezogenen Teile aus.</w:t>
      </w:r>
    </w:p>
    <w:p w:rsidR="00B05584" w:rsidRDefault="00B0558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05584" w:rsidTr="00DD3E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5584" w:rsidRDefault="00DD3E26">
            <w:r>
              <w:rPr>
                <w:rStyle w:val="SAPEmphasis"/>
              </w:rPr>
              <w:t>Testfall-ID</w:t>
            </w:r>
          </w:p>
        </w:tc>
        <w:tc>
          <w:tcPr>
            <w:tcW w:w="0" w:type="auto"/>
            <w:shd w:val="clear" w:color="auto" w:fill="auto"/>
            <w:tcMar>
              <w:top w:w="29" w:type="dxa"/>
              <w:left w:w="29" w:type="dxa"/>
              <w:bottom w:w="29" w:type="dxa"/>
              <w:right w:w="29" w:type="dxa"/>
            </w:tcMar>
          </w:tcPr>
          <w:p w:rsidR="00B05584" w:rsidRDefault="00DD3E26">
            <w:r>
              <w:t>&lt;X.XX&gt;</w:t>
            </w:r>
          </w:p>
        </w:tc>
        <w:tc>
          <w:tcPr>
            <w:tcW w:w="0" w:type="auto"/>
            <w:shd w:val="clear" w:color="auto" w:fill="auto"/>
            <w:tcMar>
              <w:top w:w="29" w:type="dxa"/>
              <w:left w:w="29" w:type="dxa"/>
              <w:bottom w:w="29" w:type="dxa"/>
              <w:right w:w="29" w:type="dxa"/>
            </w:tcMar>
          </w:tcPr>
          <w:p w:rsidR="00B05584" w:rsidRDefault="00DD3E26">
            <w:r>
              <w:rPr>
                <w:rStyle w:val="SAPEmphasis"/>
              </w:rPr>
              <w:t>Testername</w:t>
            </w:r>
          </w:p>
        </w:tc>
        <w:tc>
          <w:tcPr>
            <w:tcW w:w="0" w:type="auto"/>
            <w:shd w:val="clear" w:color="auto" w:fill="auto"/>
            <w:tcMar>
              <w:top w:w="29" w:type="dxa"/>
              <w:left w:w="29" w:type="dxa"/>
              <w:bottom w:w="29" w:type="dxa"/>
              <w:right w:w="29" w:type="dxa"/>
            </w:tcMar>
          </w:tcPr>
          <w:p w:rsidR="00B05584" w:rsidRDefault="00B05584"/>
        </w:tc>
        <w:tc>
          <w:tcPr>
            <w:tcW w:w="0" w:type="auto"/>
            <w:shd w:val="clear" w:color="auto" w:fill="auto"/>
            <w:tcMar>
              <w:top w:w="29" w:type="dxa"/>
              <w:left w:w="29" w:type="dxa"/>
              <w:bottom w:w="29" w:type="dxa"/>
              <w:right w:w="29" w:type="dxa"/>
            </w:tcMar>
          </w:tcPr>
          <w:p w:rsidR="00B05584" w:rsidRDefault="00DD3E26">
            <w:r>
              <w:rPr>
                <w:rStyle w:val="SAPEmphasis"/>
              </w:rPr>
              <w:t>Testdatum</w:t>
            </w:r>
          </w:p>
        </w:tc>
        <w:tc>
          <w:tcPr>
            <w:tcW w:w="0" w:type="auto"/>
            <w:shd w:val="clear" w:color="auto" w:fill="auto"/>
            <w:tcMar>
              <w:top w:w="29" w:type="dxa"/>
              <w:left w:w="29" w:type="dxa"/>
              <w:bottom w:w="29" w:type="dxa"/>
              <w:right w:w="29" w:type="dxa"/>
            </w:tcMar>
          </w:tcPr>
          <w:p w:rsidR="00B05584" w:rsidRDefault="00DD3E26">
            <w:r>
              <w:rPr>
                <w:rStyle w:val="SAPUserEntry"/>
              </w:rPr>
              <w:t>Geben Sie ein Testdatum ein.</w:t>
            </w:r>
          </w:p>
        </w:tc>
      </w:tr>
      <w:tr w:rsidR="00B05584" w:rsidTr="00DD3E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5584" w:rsidRDefault="00DD3E26">
            <w:r>
              <w:t>Benutzerrolle(n)</w:t>
            </w:r>
          </w:p>
        </w:tc>
        <w:tc>
          <w:tcPr>
            <w:tcW w:w="0" w:type="auto"/>
            <w:gridSpan w:val="5"/>
            <w:shd w:val="clear" w:color="auto" w:fill="auto"/>
            <w:tcMar>
              <w:top w:w="29" w:type="dxa"/>
              <w:left w:w="29" w:type="dxa"/>
              <w:bottom w:w="29" w:type="dxa"/>
              <w:right w:w="29" w:type="dxa"/>
            </w:tcMar>
          </w:tcPr>
          <w:p w:rsidR="00B05584" w:rsidRDefault="00B05584"/>
        </w:tc>
      </w:tr>
      <w:tr w:rsidR="00B05584" w:rsidTr="00DD3E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5584" w:rsidRDefault="00DD3E26">
            <w:r>
              <w:rPr>
                <w:rStyle w:val="SAPEmphasis"/>
              </w:rPr>
              <w:t>Verantwortungsbereich</w:t>
            </w:r>
          </w:p>
        </w:tc>
        <w:tc>
          <w:tcPr>
            <w:tcW w:w="0" w:type="auto"/>
            <w:gridSpan w:val="3"/>
            <w:shd w:val="clear" w:color="auto" w:fill="auto"/>
            <w:tcMar>
              <w:top w:w="29" w:type="dxa"/>
              <w:left w:w="29" w:type="dxa"/>
              <w:bottom w:w="29" w:type="dxa"/>
              <w:right w:w="29" w:type="dxa"/>
            </w:tcMar>
          </w:tcPr>
          <w:p w:rsidR="00B05584" w:rsidRDefault="00DD3E2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05584" w:rsidRDefault="00DD3E26">
            <w:r>
              <w:rPr>
                <w:rStyle w:val="SAPEmphasis"/>
              </w:rPr>
              <w:t>Dauer</w:t>
            </w:r>
          </w:p>
        </w:tc>
        <w:tc>
          <w:tcPr>
            <w:tcW w:w="0" w:type="auto"/>
            <w:shd w:val="clear" w:color="auto" w:fill="auto"/>
            <w:tcMar>
              <w:top w:w="29" w:type="dxa"/>
              <w:left w:w="29" w:type="dxa"/>
              <w:bottom w:w="29" w:type="dxa"/>
              <w:right w:w="29" w:type="dxa"/>
            </w:tcMar>
          </w:tcPr>
          <w:p w:rsidR="00B05584" w:rsidRDefault="00DD3E26">
            <w:r>
              <w:rPr>
                <w:rStyle w:val="SAPUserEntry"/>
              </w:rPr>
              <w:t>Geben Sie eine Dauer ein.</w:t>
            </w:r>
          </w:p>
        </w:tc>
      </w:tr>
    </w:tbl>
    <w:p w:rsidR="00B05584" w:rsidRDefault="00DD3E26">
      <w:pPr>
        <w:pStyle w:val="SAPKeyblockTitle"/>
      </w:pPr>
      <w:r>
        <w:t>Verwendungszweck</w:t>
      </w:r>
    </w:p>
    <w:p w:rsidR="00B05584" w:rsidRDefault="00DD3E26">
      <w:r>
        <w:t>Dieser Prozessschritt zeigt Ihnen, wie Sie einen Warenausgang buchen.</w:t>
      </w:r>
    </w:p>
    <w:p w:rsidR="00B05584" w:rsidRDefault="00DD3E26">
      <w:pPr>
        <w:pStyle w:val="SAPKeyblockTitle"/>
      </w:pPr>
      <w:r>
        <w:lastRenderedPageBreak/>
        <w:t>Vorgehensweise</w:t>
      </w:r>
    </w:p>
    <w:tbl>
      <w:tblPr>
        <w:tblStyle w:val="SAPStandardTable"/>
        <w:tblW w:w="0" w:type="auto"/>
        <w:tblLook w:val="0620" w:firstRow="1" w:lastRow="0" w:firstColumn="0" w:lastColumn="0" w:noHBand="1" w:noVBand="1"/>
      </w:tblPr>
      <w:tblGrid>
        <w:gridCol w:w="1615"/>
        <w:gridCol w:w="2154"/>
        <w:gridCol w:w="4150"/>
        <w:gridCol w:w="3343"/>
        <w:gridCol w:w="2909"/>
      </w:tblGrid>
      <w:tr w:rsidR="00B05584" w:rsidTr="00DD3E26">
        <w:trPr>
          <w:cnfStyle w:val="100000000000" w:firstRow="1" w:lastRow="0" w:firstColumn="0" w:lastColumn="0" w:oddVBand="0" w:evenVBand="0" w:oddHBand="0" w:evenHBand="0" w:firstRowFirstColumn="0" w:firstRowLastColumn="0" w:lastRowFirstColumn="0" w:lastRowLastColumn="0"/>
        </w:trPr>
        <w:tc>
          <w:tcPr>
            <w:tcW w:w="0" w:type="auto"/>
          </w:tcPr>
          <w:p w:rsidR="00B05584" w:rsidRDefault="00DD3E26">
            <w:pPr>
              <w:pStyle w:val="SAPTableHeader"/>
            </w:pPr>
            <w:r>
              <w:rPr>
                <w:rStyle w:val="SAPEmphasis"/>
              </w:rPr>
              <w:t>Testschrittnummer</w:t>
            </w:r>
          </w:p>
        </w:tc>
        <w:tc>
          <w:tcPr>
            <w:tcW w:w="0" w:type="auto"/>
          </w:tcPr>
          <w:p w:rsidR="00B05584" w:rsidRDefault="00DD3E26">
            <w:pPr>
              <w:pStyle w:val="SAPTableHeader"/>
            </w:pPr>
            <w:r>
              <w:rPr>
                <w:rStyle w:val="SAPEmphasis"/>
              </w:rPr>
              <w:t>Bezeichnung des Testschritts</w:t>
            </w:r>
          </w:p>
        </w:tc>
        <w:tc>
          <w:tcPr>
            <w:tcW w:w="0" w:type="auto"/>
          </w:tcPr>
          <w:p w:rsidR="00B05584" w:rsidRDefault="00DD3E26">
            <w:pPr>
              <w:pStyle w:val="SAPTableHeader"/>
            </w:pPr>
            <w:r>
              <w:rPr>
                <w:rStyle w:val="SAPEmphasis"/>
              </w:rPr>
              <w:t>Anweisungen</w:t>
            </w:r>
          </w:p>
        </w:tc>
        <w:tc>
          <w:tcPr>
            <w:tcW w:w="0" w:type="auto"/>
          </w:tcPr>
          <w:p w:rsidR="00B05584" w:rsidRDefault="00DD3E26">
            <w:pPr>
              <w:pStyle w:val="SAPTableHeader"/>
            </w:pPr>
            <w:r>
              <w:rPr>
                <w:rStyle w:val="SAPEmphasis"/>
              </w:rPr>
              <w:t>Erwartetes Ergebnis</w:t>
            </w:r>
          </w:p>
        </w:tc>
        <w:tc>
          <w:tcPr>
            <w:tcW w:w="0" w:type="auto"/>
          </w:tcPr>
          <w:p w:rsidR="00B05584" w:rsidRDefault="00DD3E26">
            <w:pPr>
              <w:pStyle w:val="SAPTableHeader"/>
            </w:pPr>
            <w:r>
              <w:rPr>
                <w:rStyle w:val="SAPEmphasis"/>
              </w:rPr>
              <w:t>Bestanden/Nicht bestanden/Anmerkung</w:t>
            </w:r>
          </w:p>
        </w:tc>
      </w:tr>
      <w:tr w:rsidR="00B05584" w:rsidTr="00DD3E26">
        <w:tc>
          <w:tcPr>
            <w:tcW w:w="0" w:type="auto"/>
          </w:tcPr>
          <w:p w:rsidR="00B05584" w:rsidRDefault="00DD3E26">
            <w:r>
              <w:t>1</w:t>
            </w:r>
          </w:p>
        </w:tc>
        <w:tc>
          <w:tcPr>
            <w:tcW w:w="0" w:type="auto"/>
          </w:tcPr>
          <w:p w:rsidR="00B05584" w:rsidRDefault="00DD3E26">
            <w:r>
              <w:rPr>
                <w:rStyle w:val="SAPEmphasis"/>
              </w:rPr>
              <w:t>Anmelden</w:t>
            </w:r>
          </w:p>
        </w:tc>
        <w:tc>
          <w:tcPr>
            <w:tcW w:w="0" w:type="auto"/>
          </w:tcPr>
          <w:p w:rsidR="00B05584" w:rsidRDefault="00DD3E26">
            <w:r>
              <w:t>Melden Sie sich am SAP Fiori Launchpad als Versandsachbearbeiter</w:t>
            </w:r>
            <w:r>
              <w:t xml:space="preserve"> an.</w:t>
            </w:r>
          </w:p>
        </w:tc>
        <w:tc>
          <w:tcPr>
            <w:tcW w:w="0" w:type="auto"/>
          </w:tcPr>
          <w:p w:rsidR="00000000" w:rsidRDefault="00DD3E26"/>
        </w:tc>
        <w:tc>
          <w:tcPr>
            <w:tcW w:w="0" w:type="auto"/>
          </w:tcPr>
          <w:p w:rsidR="00000000" w:rsidRDefault="00DD3E26"/>
        </w:tc>
      </w:tr>
      <w:tr w:rsidR="00B05584" w:rsidTr="00DD3E26">
        <w:tc>
          <w:tcPr>
            <w:tcW w:w="0" w:type="auto"/>
          </w:tcPr>
          <w:p w:rsidR="00B05584" w:rsidRDefault="00DD3E26">
            <w:r>
              <w:t>2</w:t>
            </w:r>
          </w:p>
        </w:tc>
        <w:tc>
          <w:tcPr>
            <w:tcW w:w="0" w:type="auto"/>
          </w:tcPr>
          <w:p w:rsidR="00B05584" w:rsidRDefault="00DD3E26">
            <w:r>
              <w:rPr>
                <w:rStyle w:val="SAPEmphasis"/>
              </w:rPr>
              <w:t>App aufrufen</w:t>
            </w:r>
          </w:p>
        </w:tc>
        <w:tc>
          <w:tcPr>
            <w:tcW w:w="0" w:type="auto"/>
          </w:tcPr>
          <w:p w:rsidR="00B05584" w:rsidRDefault="00DD3E26">
            <w:r>
              <w:t xml:space="preserve">Öffnen Sie </w:t>
            </w:r>
            <w:r>
              <w:rPr>
                <w:rStyle w:val="SAPScreenElement"/>
              </w:rPr>
              <w:t>Auslieferung ändern</w:t>
            </w:r>
            <w:r>
              <w:rPr>
                <w:rStyle w:val="SAPMonospace"/>
              </w:rPr>
              <w:t>(VL02N)</w:t>
            </w:r>
            <w:r>
              <w:t>.</w:t>
            </w:r>
          </w:p>
        </w:tc>
        <w:tc>
          <w:tcPr>
            <w:tcW w:w="0" w:type="auto"/>
          </w:tcPr>
          <w:p w:rsidR="00B05584" w:rsidRDefault="00DD3E26">
            <w:r>
              <w:t xml:space="preserve">Das Bild </w:t>
            </w:r>
            <w:r>
              <w:rPr>
                <w:rStyle w:val="SAPScreenElement"/>
              </w:rPr>
              <w:t>Auslieferung ändern</w:t>
            </w:r>
            <w:r>
              <w:rPr>
                <w:rStyle w:val="SAPMonospace"/>
              </w:rPr>
              <w:t>(VL02N)</w:t>
            </w:r>
            <w:r>
              <w:t xml:space="preserve"> wird angezeigt.</w:t>
            </w:r>
          </w:p>
        </w:tc>
        <w:tc>
          <w:tcPr>
            <w:tcW w:w="0" w:type="auto"/>
          </w:tcPr>
          <w:p w:rsidR="00000000" w:rsidRDefault="00DD3E26"/>
        </w:tc>
      </w:tr>
      <w:tr w:rsidR="00B05584" w:rsidTr="00DD3E26">
        <w:tc>
          <w:tcPr>
            <w:tcW w:w="0" w:type="auto"/>
          </w:tcPr>
          <w:p w:rsidR="00B05584" w:rsidRDefault="00DD3E26">
            <w:r>
              <w:t>3</w:t>
            </w:r>
          </w:p>
        </w:tc>
        <w:tc>
          <w:tcPr>
            <w:tcW w:w="0" w:type="auto"/>
          </w:tcPr>
          <w:p w:rsidR="00B05584" w:rsidRDefault="00DD3E26">
            <w:r>
              <w:rPr>
                <w:rStyle w:val="SAPEmphasis"/>
              </w:rPr>
              <w:t>Auslieferung ändern</w:t>
            </w:r>
          </w:p>
        </w:tc>
        <w:tc>
          <w:tcPr>
            <w:tcW w:w="0" w:type="auto"/>
          </w:tcPr>
          <w:p w:rsidR="00B05584" w:rsidRDefault="00DD3E26">
            <w:r>
              <w:t xml:space="preserve">Geben Sie folgende Daten ein, und wählen Sie danach </w:t>
            </w:r>
            <w:r>
              <w:rPr>
                <w:rStyle w:val="SAPScreenElement"/>
              </w:rPr>
              <w:t>Weiter</w:t>
            </w:r>
            <w:r>
              <w:t>:</w:t>
            </w:r>
          </w:p>
          <w:p w:rsidR="00B05584" w:rsidRDefault="00DD3E26">
            <w:r>
              <w:rPr>
                <w:rStyle w:val="SAPScreenElement"/>
              </w:rPr>
              <w:t>Auslieferung</w:t>
            </w:r>
            <w:r>
              <w:t xml:space="preserve">: </w:t>
            </w:r>
            <w:r>
              <w:rPr>
                <w:rStyle w:val="SAPUserEntry"/>
              </w:rPr>
              <w:t>&lt;Nummer der zuvor angelegten Lieferung&gt;</w:t>
            </w:r>
          </w:p>
        </w:tc>
        <w:tc>
          <w:tcPr>
            <w:tcW w:w="0" w:type="auto"/>
          </w:tcPr>
          <w:p w:rsidR="00B05584" w:rsidRDefault="00DD3E26">
            <w:r>
              <w:t xml:space="preserve">Das </w:t>
            </w:r>
            <w:r>
              <w:t xml:space="preserve">Bild </w:t>
            </w:r>
            <w:r>
              <w:rPr>
                <w:rStyle w:val="SAPScreenElement"/>
              </w:rPr>
              <w:t>Lieferung xxx ändern: Übersicht</w:t>
            </w:r>
            <w:r>
              <w:t xml:space="preserve"> wird angezeigt.</w:t>
            </w:r>
          </w:p>
        </w:tc>
        <w:tc>
          <w:tcPr>
            <w:tcW w:w="0" w:type="auto"/>
          </w:tcPr>
          <w:p w:rsidR="00000000" w:rsidRDefault="00DD3E26"/>
        </w:tc>
      </w:tr>
      <w:tr w:rsidR="00B05584" w:rsidTr="00DD3E26">
        <w:tc>
          <w:tcPr>
            <w:tcW w:w="0" w:type="auto"/>
          </w:tcPr>
          <w:p w:rsidR="00B05584" w:rsidRDefault="00DD3E26">
            <w:r>
              <w:t>4</w:t>
            </w:r>
          </w:p>
        </w:tc>
        <w:tc>
          <w:tcPr>
            <w:tcW w:w="0" w:type="auto"/>
          </w:tcPr>
          <w:p w:rsidR="00B05584" w:rsidRDefault="00DD3E26">
            <w:r>
              <w:rPr>
                <w:rStyle w:val="SAPEmphasis"/>
              </w:rPr>
              <w:t>Warenausgang buchen</w:t>
            </w:r>
          </w:p>
        </w:tc>
        <w:tc>
          <w:tcPr>
            <w:tcW w:w="0" w:type="auto"/>
          </w:tcPr>
          <w:p w:rsidR="00B05584" w:rsidRDefault="00DD3E26">
            <w:r>
              <w:t xml:space="preserve">Wählen Sie </w:t>
            </w:r>
            <w:r>
              <w:rPr>
                <w:rStyle w:val="SAPScreenElement"/>
              </w:rPr>
              <w:t>Warenausgang buchen</w:t>
            </w:r>
            <w:r>
              <w:t>.</w:t>
            </w:r>
          </w:p>
        </w:tc>
        <w:tc>
          <w:tcPr>
            <w:tcW w:w="0" w:type="auto"/>
          </w:tcPr>
          <w:p w:rsidR="00B05584" w:rsidRDefault="00DD3E26">
            <w:r>
              <w:t>Der Warenausgang wird gebucht.</w:t>
            </w:r>
          </w:p>
        </w:tc>
        <w:tc>
          <w:tcPr>
            <w:tcW w:w="0" w:type="auto"/>
          </w:tcPr>
          <w:p w:rsidR="00000000" w:rsidRDefault="00DD3E26"/>
        </w:tc>
      </w:tr>
    </w:tbl>
    <w:p w:rsidR="00B05584" w:rsidRDefault="00B05584"/>
    <w:p w:rsidR="00B05584" w:rsidRDefault="00DD3E26">
      <w:pPr>
        <w:pStyle w:val="Heading2"/>
      </w:pPr>
      <w:bookmarkStart w:id="30" w:name="unique_13"/>
      <w:bookmarkStart w:id="31" w:name="_Toc52223491"/>
      <w:r>
        <w:t>Faktura anlegen</w:t>
      </w:r>
      <w:bookmarkEnd w:id="30"/>
      <w:bookmarkEnd w:id="31"/>
    </w:p>
    <w:p w:rsidR="00B05584" w:rsidRDefault="00DD3E26">
      <w:pPr>
        <w:pStyle w:val="SAPKeyblockTitle"/>
      </w:pPr>
      <w:r>
        <w:t>Testverwaltung</w:t>
      </w:r>
    </w:p>
    <w:p w:rsidR="00B05584" w:rsidRDefault="00DD3E26">
      <w:r>
        <w:t>Kundenprojekt: Füllen Sie die projektbezogenen Teile aus.</w:t>
      </w:r>
    </w:p>
    <w:p w:rsidR="00B05584" w:rsidRDefault="00B0558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05584" w:rsidTr="00DD3E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5584" w:rsidRDefault="00DD3E26">
            <w:r>
              <w:rPr>
                <w:rStyle w:val="SAPEmphasis"/>
              </w:rPr>
              <w:t>Testfall-ID</w:t>
            </w:r>
          </w:p>
        </w:tc>
        <w:tc>
          <w:tcPr>
            <w:tcW w:w="0" w:type="auto"/>
            <w:shd w:val="clear" w:color="auto" w:fill="auto"/>
            <w:tcMar>
              <w:top w:w="29" w:type="dxa"/>
              <w:left w:w="29" w:type="dxa"/>
              <w:bottom w:w="29" w:type="dxa"/>
              <w:right w:w="29" w:type="dxa"/>
            </w:tcMar>
          </w:tcPr>
          <w:p w:rsidR="00B05584" w:rsidRDefault="00DD3E26">
            <w:r>
              <w:t>&lt;X.XX&gt;</w:t>
            </w:r>
          </w:p>
        </w:tc>
        <w:tc>
          <w:tcPr>
            <w:tcW w:w="0" w:type="auto"/>
            <w:shd w:val="clear" w:color="auto" w:fill="auto"/>
            <w:tcMar>
              <w:top w:w="29" w:type="dxa"/>
              <w:left w:w="29" w:type="dxa"/>
              <w:bottom w:w="29" w:type="dxa"/>
              <w:right w:w="29" w:type="dxa"/>
            </w:tcMar>
          </w:tcPr>
          <w:p w:rsidR="00B05584" w:rsidRDefault="00DD3E26">
            <w:r>
              <w:rPr>
                <w:rStyle w:val="SAPEmphasis"/>
              </w:rPr>
              <w:t>Testername</w:t>
            </w:r>
          </w:p>
        </w:tc>
        <w:tc>
          <w:tcPr>
            <w:tcW w:w="0" w:type="auto"/>
            <w:shd w:val="clear" w:color="auto" w:fill="auto"/>
            <w:tcMar>
              <w:top w:w="29" w:type="dxa"/>
              <w:left w:w="29" w:type="dxa"/>
              <w:bottom w:w="29" w:type="dxa"/>
              <w:right w:w="29" w:type="dxa"/>
            </w:tcMar>
          </w:tcPr>
          <w:p w:rsidR="00B05584" w:rsidRDefault="00B05584"/>
        </w:tc>
        <w:tc>
          <w:tcPr>
            <w:tcW w:w="0" w:type="auto"/>
            <w:shd w:val="clear" w:color="auto" w:fill="auto"/>
            <w:tcMar>
              <w:top w:w="29" w:type="dxa"/>
              <w:left w:w="29" w:type="dxa"/>
              <w:bottom w:w="29" w:type="dxa"/>
              <w:right w:w="29" w:type="dxa"/>
            </w:tcMar>
          </w:tcPr>
          <w:p w:rsidR="00B05584" w:rsidRDefault="00DD3E26">
            <w:r>
              <w:rPr>
                <w:rStyle w:val="SAPEmphasis"/>
              </w:rPr>
              <w:t>Testdatum</w:t>
            </w:r>
          </w:p>
        </w:tc>
        <w:tc>
          <w:tcPr>
            <w:tcW w:w="0" w:type="auto"/>
            <w:shd w:val="clear" w:color="auto" w:fill="auto"/>
            <w:tcMar>
              <w:top w:w="29" w:type="dxa"/>
              <w:left w:w="29" w:type="dxa"/>
              <w:bottom w:w="29" w:type="dxa"/>
              <w:right w:w="29" w:type="dxa"/>
            </w:tcMar>
          </w:tcPr>
          <w:p w:rsidR="00B05584" w:rsidRDefault="00DD3E26">
            <w:r>
              <w:rPr>
                <w:rStyle w:val="SAPUserEntry"/>
              </w:rPr>
              <w:t>Geben Sie ein Testdatum ein.</w:t>
            </w:r>
          </w:p>
        </w:tc>
      </w:tr>
      <w:tr w:rsidR="00B05584" w:rsidTr="00DD3E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5584" w:rsidRDefault="00DD3E26">
            <w:r>
              <w:t>Benutzerrolle(n)</w:t>
            </w:r>
          </w:p>
        </w:tc>
        <w:tc>
          <w:tcPr>
            <w:tcW w:w="0" w:type="auto"/>
            <w:gridSpan w:val="5"/>
            <w:shd w:val="clear" w:color="auto" w:fill="auto"/>
            <w:tcMar>
              <w:top w:w="29" w:type="dxa"/>
              <w:left w:w="29" w:type="dxa"/>
              <w:bottom w:w="29" w:type="dxa"/>
              <w:right w:w="29" w:type="dxa"/>
            </w:tcMar>
          </w:tcPr>
          <w:p w:rsidR="00B05584" w:rsidRDefault="00B05584"/>
        </w:tc>
      </w:tr>
      <w:tr w:rsidR="00B05584" w:rsidTr="00DD3E2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5584" w:rsidRDefault="00DD3E26">
            <w:r>
              <w:rPr>
                <w:rStyle w:val="SAPEmphasis"/>
              </w:rPr>
              <w:t>Verantwortungsbereich</w:t>
            </w:r>
          </w:p>
        </w:tc>
        <w:tc>
          <w:tcPr>
            <w:tcW w:w="0" w:type="auto"/>
            <w:gridSpan w:val="3"/>
            <w:shd w:val="clear" w:color="auto" w:fill="auto"/>
            <w:tcMar>
              <w:top w:w="29" w:type="dxa"/>
              <w:left w:w="29" w:type="dxa"/>
              <w:bottom w:w="29" w:type="dxa"/>
              <w:right w:w="29" w:type="dxa"/>
            </w:tcMar>
          </w:tcPr>
          <w:p w:rsidR="00B05584" w:rsidRDefault="00DD3E2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05584" w:rsidRDefault="00DD3E26">
            <w:r>
              <w:rPr>
                <w:rStyle w:val="SAPEmphasis"/>
              </w:rPr>
              <w:t>Dauer</w:t>
            </w:r>
          </w:p>
        </w:tc>
        <w:tc>
          <w:tcPr>
            <w:tcW w:w="0" w:type="auto"/>
            <w:shd w:val="clear" w:color="auto" w:fill="auto"/>
            <w:tcMar>
              <w:top w:w="29" w:type="dxa"/>
              <w:left w:w="29" w:type="dxa"/>
              <w:bottom w:w="29" w:type="dxa"/>
              <w:right w:w="29" w:type="dxa"/>
            </w:tcMar>
          </w:tcPr>
          <w:p w:rsidR="00B05584" w:rsidRDefault="00DD3E26">
            <w:r>
              <w:rPr>
                <w:rStyle w:val="SAPUserEntry"/>
              </w:rPr>
              <w:t>Geben Sie eine Dauer ein.</w:t>
            </w:r>
          </w:p>
        </w:tc>
      </w:tr>
    </w:tbl>
    <w:p w:rsidR="00B05584" w:rsidRDefault="00DD3E26">
      <w:pPr>
        <w:pStyle w:val="SAPKeyblockTitle"/>
      </w:pPr>
      <w:r>
        <w:lastRenderedPageBreak/>
        <w:t>Zweck</w:t>
      </w:r>
    </w:p>
    <w:p w:rsidR="00B05584" w:rsidRDefault="00DD3E26">
      <w:r>
        <w:t>Dieser Prozessschritt</w:t>
      </w:r>
      <w:r>
        <w:t xml:space="preserve"> zeigt Ihnen, wie Sie eine Faktura anlegen und verwalten.</w:t>
      </w:r>
    </w:p>
    <w:p w:rsidR="00B05584" w:rsidRDefault="00DD3E26">
      <w:pPr>
        <w:pStyle w:val="SAPKeyblockTitle"/>
      </w:pPr>
      <w:r>
        <w:t>Vorgehensweise</w:t>
      </w:r>
    </w:p>
    <w:tbl>
      <w:tblPr>
        <w:tblStyle w:val="SAPStandardTable"/>
        <w:tblW w:w="0" w:type="auto"/>
        <w:tblLook w:val="0620" w:firstRow="1" w:lastRow="0" w:firstColumn="0" w:lastColumn="0" w:noHBand="1" w:noVBand="1"/>
      </w:tblPr>
      <w:tblGrid>
        <w:gridCol w:w="1430"/>
        <w:gridCol w:w="1808"/>
        <w:gridCol w:w="4305"/>
        <w:gridCol w:w="4337"/>
        <w:gridCol w:w="2291"/>
      </w:tblGrid>
      <w:tr w:rsidR="00B05584" w:rsidTr="00DD3E26">
        <w:trPr>
          <w:cnfStyle w:val="100000000000" w:firstRow="1" w:lastRow="0" w:firstColumn="0" w:lastColumn="0" w:oddVBand="0" w:evenVBand="0" w:oddHBand="0" w:evenHBand="0" w:firstRowFirstColumn="0" w:firstRowLastColumn="0" w:lastRowFirstColumn="0" w:lastRowLastColumn="0"/>
        </w:trPr>
        <w:tc>
          <w:tcPr>
            <w:tcW w:w="0" w:type="auto"/>
          </w:tcPr>
          <w:p w:rsidR="00B05584" w:rsidRDefault="00DD3E26">
            <w:pPr>
              <w:pStyle w:val="SAPTableHeader"/>
            </w:pPr>
            <w:r>
              <w:t>Testschrittnummer</w:t>
            </w:r>
          </w:p>
        </w:tc>
        <w:tc>
          <w:tcPr>
            <w:tcW w:w="0" w:type="auto"/>
          </w:tcPr>
          <w:p w:rsidR="00B05584" w:rsidRDefault="00DD3E26">
            <w:pPr>
              <w:pStyle w:val="SAPTableHeader"/>
            </w:pPr>
            <w:r>
              <w:t>Bezeichnung des Testschritts</w:t>
            </w:r>
          </w:p>
        </w:tc>
        <w:tc>
          <w:tcPr>
            <w:tcW w:w="0" w:type="auto"/>
          </w:tcPr>
          <w:p w:rsidR="00B05584" w:rsidRDefault="00DD3E26">
            <w:pPr>
              <w:pStyle w:val="SAPTableHeader"/>
            </w:pPr>
            <w:r>
              <w:t>Anweisung</w:t>
            </w:r>
          </w:p>
        </w:tc>
        <w:tc>
          <w:tcPr>
            <w:tcW w:w="0" w:type="auto"/>
          </w:tcPr>
          <w:p w:rsidR="00B05584" w:rsidRDefault="00DD3E26">
            <w:pPr>
              <w:pStyle w:val="SAPTableHeader"/>
            </w:pPr>
            <w:r>
              <w:t>Erwartetes Ergebnis</w:t>
            </w:r>
          </w:p>
        </w:tc>
        <w:tc>
          <w:tcPr>
            <w:tcW w:w="0" w:type="auto"/>
          </w:tcPr>
          <w:p w:rsidR="00B05584" w:rsidRDefault="00DD3E26">
            <w:pPr>
              <w:pStyle w:val="SAPTableHeader"/>
            </w:pPr>
            <w:r>
              <w:t>Bestanden/Nicht bestanden/Anmerkung</w:t>
            </w:r>
          </w:p>
        </w:tc>
      </w:tr>
      <w:tr w:rsidR="00B05584" w:rsidTr="00DD3E26">
        <w:tc>
          <w:tcPr>
            <w:tcW w:w="0" w:type="auto"/>
          </w:tcPr>
          <w:p w:rsidR="00B05584" w:rsidRDefault="00DD3E26">
            <w:r>
              <w:t>1</w:t>
            </w:r>
          </w:p>
        </w:tc>
        <w:tc>
          <w:tcPr>
            <w:tcW w:w="0" w:type="auto"/>
          </w:tcPr>
          <w:p w:rsidR="00B05584" w:rsidRDefault="00DD3E26">
            <w:r>
              <w:rPr>
                <w:rStyle w:val="SAPEmphasis"/>
              </w:rPr>
              <w:t>Anmeldung</w:t>
            </w:r>
          </w:p>
        </w:tc>
        <w:tc>
          <w:tcPr>
            <w:tcW w:w="0" w:type="auto"/>
          </w:tcPr>
          <w:p w:rsidR="00B05584" w:rsidRDefault="00DD3E26">
            <w:r>
              <w:t>Melden Sie sich als Sachbearbeiter Fakturierung</w:t>
            </w:r>
            <w:r>
              <w:t xml:space="preserve"> am SAP Fiori Launchpad an.</w:t>
            </w:r>
          </w:p>
        </w:tc>
        <w:tc>
          <w:tcPr>
            <w:tcW w:w="0" w:type="auto"/>
          </w:tcPr>
          <w:p w:rsidR="00B05584" w:rsidRDefault="00DD3E26">
            <w:r>
              <w:t>Das SAP Fiori Launchpad wird angezeigt.</w:t>
            </w:r>
          </w:p>
        </w:tc>
        <w:tc>
          <w:tcPr>
            <w:tcW w:w="0" w:type="auto"/>
          </w:tcPr>
          <w:p w:rsidR="00000000" w:rsidRDefault="00DD3E26"/>
        </w:tc>
      </w:tr>
      <w:tr w:rsidR="00B05584" w:rsidTr="00DD3E26">
        <w:tc>
          <w:tcPr>
            <w:tcW w:w="0" w:type="auto"/>
          </w:tcPr>
          <w:p w:rsidR="00B05584" w:rsidRDefault="00DD3E26">
            <w:r>
              <w:t>2</w:t>
            </w:r>
          </w:p>
        </w:tc>
        <w:tc>
          <w:tcPr>
            <w:tcW w:w="0" w:type="auto"/>
          </w:tcPr>
          <w:p w:rsidR="00B05584" w:rsidRDefault="00DD3E26">
            <w:r>
              <w:rPr>
                <w:rStyle w:val="SAPEmphasis"/>
              </w:rPr>
              <w:t>Die App aufrufen</w:t>
            </w:r>
          </w:p>
        </w:tc>
        <w:tc>
          <w:tcPr>
            <w:tcW w:w="0" w:type="auto"/>
          </w:tcPr>
          <w:p w:rsidR="00B05584" w:rsidRDefault="00DD3E26">
            <w:r>
              <w:t xml:space="preserve">Öffnen Sie </w:t>
            </w:r>
            <w:r>
              <w:rPr>
                <w:rStyle w:val="SAPScreenElement"/>
              </w:rPr>
              <w:t>Fakturen anlegen</w:t>
            </w:r>
            <w:r>
              <w:rPr>
                <w:rStyle w:val="SAPMonospace"/>
              </w:rPr>
              <w:t>(F0798)</w:t>
            </w:r>
            <w:r>
              <w:t>.</w:t>
            </w:r>
          </w:p>
        </w:tc>
        <w:tc>
          <w:tcPr>
            <w:tcW w:w="0" w:type="auto"/>
          </w:tcPr>
          <w:p w:rsidR="00B05584" w:rsidRDefault="00DD3E26">
            <w:r>
              <w:t xml:space="preserve">Das Bild </w:t>
            </w:r>
            <w:r>
              <w:rPr>
                <w:rStyle w:val="SAPScreenElement"/>
              </w:rPr>
              <w:t>Fakturen anlegen</w:t>
            </w:r>
            <w:r>
              <w:t xml:space="preserve"> wird angezeigt.</w:t>
            </w:r>
          </w:p>
        </w:tc>
        <w:tc>
          <w:tcPr>
            <w:tcW w:w="0" w:type="auto"/>
          </w:tcPr>
          <w:p w:rsidR="00000000" w:rsidRDefault="00DD3E26"/>
        </w:tc>
      </w:tr>
      <w:tr w:rsidR="00B05584" w:rsidTr="00DD3E26">
        <w:tc>
          <w:tcPr>
            <w:tcW w:w="0" w:type="auto"/>
          </w:tcPr>
          <w:p w:rsidR="00B05584" w:rsidRDefault="00DD3E26">
            <w:r>
              <w:t>3</w:t>
            </w:r>
          </w:p>
        </w:tc>
        <w:tc>
          <w:tcPr>
            <w:tcW w:w="0" w:type="auto"/>
          </w:tcPr>
          <w:p w:rsidR="00B05584" w:rsidRDefault="00DD3E26">
            <w:r>
              <w:rPr>
                <w:rStyle w:val="SAPEmphasis"/>
              </w:rPr>
              <w:t>Fakturierungseinstellungen definieren</w:t>
            </w:r>
          </w:p>
        </w:tc>
        <w:tc>
          <w:tcPr>
            <w:tcW w:w="0" w:type="auto"/>
          </w:tcPr>
          <w:p w:rsidR="00B05584" w:rsidRDefault="00DD3E26">
            <w:r>
              <w:t xml:space="preserve">Wählen Sie </w:t>
            </w:r>
            <w:r>
              <w:rPr>
                <w:rStyle w:val="SAPScreenElement"/>
              </w:rPr>
              <w:t>Fakturierungseinstellungen</w:t>
            </w:r>
            <w:r>
              <w:t xml:space="preserve"> in der un</w:t>
            </w:r>
            <w:r>
              <w:t>teren Leiste. Darüber können Sie folgende Einstellungen vornehmen:</w:t>
            </w:r>
          </w:p>
          <w:p w:rsidR="00B05584" w:rsidRDefault="00DD3E26">
            <w:pPr>
              <w:pStyle w:val="listpara1"/>
              <w:numPr>
                <w:ilvl w:val="0"/>
                <w:numId w:val="14"/>
              </w:numPr>
            </w:pPr>
            <w:r>
              <w:t xml:space="preserve">Fakturadatum und -art vor Fakturierung eingeben: </w:t>
            </w:r>
            <w:r>
              <w:rPr>
                <w:rStyle w:val="SAPScreenElement"/>
              </w:rPr>
              <w:t>EIN</w:t>
            </w:r>
          </w:p>
          <w:p w:rsidR="00B05584" w:rsidRDefault="00DD3E26">
            <w:pPr>
              <w:pStyle w:val="listpara1"/>
              <w:numPr>
                <w:ilvl w:val="0"/>
                <w:numId w:val="2"/>
              </w:numPr>
            </w:pPr>
            <w:r>
              <w:t xml:space="preserve">Getrennte Fakturen für jede Position der Fakturavorratsliste anlegen: </w:t>
            </w:r>
            <w:r>
              <w:rPr>
                <w:rStyle w:val="SAPScreenElement"/>
              </w:rPr>
              <w:t>AUS</w:t>
            </w:r>
          </w:p>
          <w:p w:rsidR="00B05584" w:rsidRDefault="00DD3E26">
            <w:pPr>
              <w:pStyle w:val="listpara1"/>
              <w:numPr>
                <w:ilvl w:val="0"/>
                <w:numId w:val="2"/>
              </w:numPr>
            </w:pPr>
            <w:r>
              <w:t xml:space="preserve">Fakturen automatisch buchen: </w:t>
            </w:r>
            <w:r>
              <w:rPr>
                <w:rStyle w:val="SAPScreenElement"/>
              </w:rPr>
              <w:t>EIN</w:t>
            </w:r>
          </w:p>
          <w:p w:rsidR="00B05584" w:rsidRDefault="00DD3E26">
            <w:pPr>
              <w:pStyle w:val="listpara1"/>
              <w:numPr>
                <w:ilvl w:val="0"/>
                <w:numId w:val="2"/>
              </w:numPr>
            </w:pPr>
            <w:r>
              <w:t xml:space="preserve">Fakturen nach Anlegen </w:t>
            </w:r>
            <w:r>
              <w:t xml:space="preserve">anzeigen: </w:t>
            </w:r>
            <w:r>
              <w:rPr>
                <w:rStyle w:val="SAPScreenElement"/>
              </w:rPr>
              <w:t>EIN</w:t>
            </w:r>
          </w:p>
        </w:tc>
        <w:tc>
          <w:tcPr>
            <w:tcW w:w="0" w:type="auto"/>
          </w:tcPr>
          <w:p w:rsidR="00000000" w:rsidRDefault="00DD3E26"/>
        </w:tc>
        <w:tc>
          <w:tcPr>
            <w:tcW w:w="0" w:type="auto"/>
          </w:tcPr>
          <w:p w:rsidR="00000000" w:rsidRDefault="00DD3E26"/>
        </w:tc>
      </w:tr>
      <w:tr w:rsidR="00B05584" w:rsidTr="00DD3E26">
        <w:tc>
          <w:tcPr>
            <w:tcW w:w="0" w:type="auto"/>
          </w:tcPr>
          <w:p w:rsidR="00B05584" w:rsidRDefault="00DD3E26">
            <w:r>
              <w:t>4</w:t>
            </w:r>
          </w:p>
        </w:tc>
        <w:tc>
          <w:tcPr>
            <w:tcW w:w="0" w:type="auto"/>
          </w:tcPr>
          <w:p w:rsidR="00B05584" w:rsidRDefault="00DD3E26">
            <w:r>
              <w:rPr>
                <w:rStyle w:val="SAPEmphasis"/>
              </w:rPr>
              <w:t>Fakturavorrat suchen</w:t>
            </w:r>
          </w:p>
        </w:tc>
        <w:tc>
          <w:tcPr>
            <w:tcW w:w="0" w:type="auto"/>
          </w:tcPr>
          <w:p w:rsidR="00B05584" w:rsidRDefault="00DD3E26">
            <w:r>
              <w:t>Geben Sie in den Suchbedingungen ggf. Kriterien an.</w:t>
            </w:r>
          </w:p>
        </w:tc>
        <w:tc>
          <w:tcPr>
            <w:tcW w:w="0" w:type="auto"/>
          </w:tcPr>
          <w:p w:rsidR="00B05584" w:rsidRDefault="00DD3E26">
            <w:r>
              <w:t>Der Verkaufsbeleg wird im Suchergebnis angezeigt.</w:t>
            </w:r>
          </w:p>
        </w:tc>
        <w:tc>
          <w:tcPr>
            <w:tcW w:w="0" w:type="auto"/>
          </w:tcPr>
          <w:p w:rsidR="00000000" w:rsidRDefault="00DD3E26"/>
        </w:tc>
      </w:tr>
      <w:tr w:rsidR="00B05584" w:rsidTr="00DD3E26">
        <w:tc>
          <w:tcPr>
            <w:tcW w:w="0" w:type="auto"/>
          </w:tcPr>
          <w:p w:rsidR="00B05584" w:rsidRDefault="00DD3E26">
            <w:r>
              <w:t>5</w:t>
            </w:r>
          </w:p>
        </w:tc>
        <w:tc>
          <w:tcPr>
            <w:tcW w:w="0" w:type="auto"/>
          </w:tcPr>
          <w:p w:rsidR="00B05584" w:rsidRDefault="00DD3E26">
            <w:r>
              <w:rPr>
                <w:rStyle w:val="SAPEmphasis"/>
              </w:rPr>
              <w:t>Position für die Fakturierung auswählen</w:t>
            </w:r>
          </w:p>
        </w:tc>
        <w:tc>
          <w:tcPr>
            <w:tcW w:w="0" w:type="auto"/>
          </w:tcPr>
          <w:p w:rsidR="00B05584" w:rsidRDefault="00DD3E26">
            <w:r>
              <w:t>Markieren Sie die Zeile des zuvor angelegten Verkaufsbelegs, und wähle</w:t>
            </w:r>
            <w:r>
              <w:t xml:space="preserve">n Sie </w:t>
            </w:r>
            <w:r>
              <w:rPr>
                <w:rStyle w:val="SAPScreenElement"/>
              </w:rPr>
              <w:t>Anlegen</w:t>
            </w:r>
            <w:r>
              <w:t>.</w:t>
            </w:r>
          </w:p>
        </w:tc>
        <w:tc>
          <w:tcPr>
            <w:tcW w:w="0" w:type="auto"/>
          </w:tcPr>
          <w:p w:rsidR="00B05584" w:rsidRDefault="00DD3E26">
            <w:r>
              <w:t xml:space="preserve">Das Bild </w:t>
            </w:r>
            <w:r>
              <w:rPr>
                <w:rStyle w:val="SAPScreenElement"/>
              </w:rPr>
              <w:t>Fakturen anlegen</w:t>
            </w:r>
            <w:r>
              <w:t xml:space="preserve"> wird angezeigt.</w:t>
            </w:r>
          </w:p>
        </w:tc>
        <w:tc>
          <w:tcPr>
            <w:tcW w:w="0" w:type="auto"/>
          </w:tcPr>
          <w:p w:rsidR="00000000" w:rsidRDefault="00DD3E26"/>
        </w:tc>
      </w:tr>
      <w:tr w:rsidR="00B05584" w:rsidTr="00DD3E26">
        <w:tc>
          <w:tcPr>
            <w:tcW w:w="0" w:type="auto"/>
          </w:tcPr>
          <w:p w:rsidR="00B05584" w:rsidRDefault="00DD3E26">
            <w:r>
              <w:t>6</w:t>
            </w:r>
          </w:p>
        </w:tc>
        <w:tc>
          <w:tcPr>
            <w:tcW w:w="0" w:type="auto"/>
          </w:tcPr>
          <w:p w:rsidR="00B05584" w:rsidRDefault="00DD3E26">
            <w:r>
              <w:rPr>
                <w:rStyle w:val="SAPEmphasis"/>
              </w:rPr>
              <w:t>Fakturadatum eingeben</w:t>
            </w:r>
          </w:p>
        </w:tc>
        <w:tc>
          <w:tcPr>
            <w:tcW w:w="0" w:type="auto"/>
          </w:tcPr>
          <w:p w:rsidR="00B05584" w:rsidRDefault="00DD3E26">
            <w:r>
              <w:t xml:space="preserve">Wählen Sie die Fakturaart "Rechnung" (F2), und geben Sie ein Fakturadatum ein, z.B. das </w:t>
            </w:r>
            <w:r>
              <w:rPr>
                <w:rStyle w:val="SAPUserEntry"/>
              </w:rPr>
              <w:t>&lt;aktuelle Datum&gt;</w:t>
            </w:r>
            <w:r>
              <w:t xml:space="preserve">. Wählen Sie dann </w:t>
            </w:r>
            <w:r>
              <w:rPr>
                <w:rStyle w:val="SAPScreenElement"/>
              </w:rPr>
              <w:t>OK</w:t>
            </w:r>
            <w:r>
              <w:t>.</w:t>
            </w:r>
          </w:p>
        </w:tc>
        <w:tc>
          <w:tcPr>
            <w:tcW w:w="0" w:type="auto"/>
          </w:tcPr>
          <w:p w:rsidR="00B05584" w:rsidRDefault="00DD3E26">
            <w:r>
              <w:t xml:space="preserve">Das System generiert eine Rechnung für die </w:t>
            </w:r>
            <w:r>
              <w:t>Fakturierung.</w:t>
            </w:r>
          </w:p>
        </w:tc>
        <w:tc>
          <w:tcPr>
            <w:tcW w:w="0" w:type="auto"/>
          </w:tcPr>
          <w:p w:rsidR="00000000" w:rsidRDefault="00DD3E26"/>
        </w:tc>
      </w:tr>
      <w:tr w:rsidR="00B05584" w:rsidTr="00DD3E26">
        <w:tc>
          <w:tcPr>
            <w:tcW w:w="0" w:type="auto"/>
          </w:tcPr>
          <w:p w:rsidR="00B05584" w:rsidRDefault="00DD3E26">
            <w:r>
              <w:t>7</w:t>
            </w:r>
          </w:p>
        </w:tc>
        <w:tc>
          <w:tcPr>
            <w:tcW w:w="0" w:type="auto"/>
          </w:tcPr>
          <w:p w:rsidR="00B05584" w:rsidRDefault="00DD3E26">
            <w:r>
              <w:rPr>
                <w:rStyle w:val="SAPEmphasis"/>
              </w:rPr>
              <w:t>Faktura sichern</w:t>
            </w:r>
          </w:p>
        </w:tc>
        <w:tc>
          <w:tcPr>
            <w:tcW w:w="0" w:type="auto"/>
          </w:tcPr>
          <w:p w:rsidR="00B05584" w:rsidRDefault="00DD3E26">
            <w:r>
              <w:t>Sichern Sie Ihre Eingaben.</w:t>
            </w:r>
          </w:p>
          <w:p w:rsidR="00B05584" w:rsidRDefault="00DD3E26">
            <w:r>
              <w:t>Notieren Sie die Fakturanummer: __________.</w:t>
            </w:r>
          </w:p>
        </w:tc>
        <w:tc>
          <w:tcPr>
            <w:tcW w:w="0" w:type="auto"/>
          </w:tcPr>
          <w:p w:rsidR="00B05584" w:rsidRDefault="00DD3E26">
            <w:r>
              <w:t>Das System generiert für die Fakturierung eine Rechnung.</w:t>
            </w:r>
          </w:p>
          <w:p w:rsidR="00B05584" w:rsidRDefault="00DD3E26">
            <w:r>
              <w:t>Material: Verkaufspaket (HAWA)</w:t>
            </w:r>
          </w:p>
          <w:p w:rsidR="00B05584" w:rsidRDefault="00DD3E26">
            <w:r>
              <w:lastRenderedPageBreak/>
              <w:t xml:space="preserve">Sollkonten: </w:t>
            </w:r>
            <w:r>
              <w:rPr>
                <w:rStyle w:val="SAPUserEntry"/>
              </w:rPr>
              <w:t>10100003</w:t>
            </w:r>
          </w:p>
          <w:p w:rsidR="00B05584" w:rsidRDefault="00DD3E26">
            <w:r>
              <w:t xml:space="preserve">Forderung </w:t>
            </w:r>
            <w:r>
              <w:rPr>
                <w:rStyle w:val="SAPUserEntry"/>
              </w:rPr>
              <w:t>Inlandskunde DE 3</w:t>
            </w:r>
          </w:p>
          <w:p w:rsidR="00B05584" w:rsidRDefault="00DD3E26">
            <w:r>
              <w:t>Habenkonten:</w:t>
            </w:r>
          </w:p>
          <w:p w:rsidR="00B05584" w:rsidRDefault="00DD3E26">
            <w:r>
              <w:t>4</w:t>
            </w:r>
            <w:r>
              <w:t>1910000 Erl. Inland - Erz.</w:t>
            </w:r>
          </w:p>
          <w:p w:rsidR="00B05584" w:rsidRDefault="00DD3E26">
            <w:r>
              <w:t>22000000 Ausgangssteuer (MWS)</w:t>
            </w:r>
          </w:p>
          <w:p w:rsidR="00B05584" w:rsidRDefault="00DD3E26">
            <w:r>
              <w:t>52590000 (optional) Frachterlös/Rückgew.</w:t>
            </w:r>
          </w:p>
          <w:p w:rsidR="00B05584" w:rsidRDefault="00DD3E26">
            <w:r>
              <w:t>Kostenart/CO-Objekt: Keine</w:t>
            </w:r>
          </w:p>
        </w:tc>
        <w:tc>
          <w:tcPr>
            <w:tcW w:w="0" w:type="auto"/>
          </w:tcPr>
          <w:p w:rsidR="00000000" w:rsidRDefault="00DD3E26"/>
        </w:tc>
      </w:tr>
      <w:tr w:rsidR="00B05584" w:rsidTr="00DD3E26">
        <w:tc>
          <w:tcPr>
            <w:tcW w:w="0" w:type="auto"/>
          </w:tcPr>
          <w:p w:rsidR="00B05584" w:rsidRDefault="00DD3E26">
            <w:r>
              <w:t>8</w:t>
            </w:r>
          </w:p>
        </w:tc>
        <w:tc>
          <w:tcPr>
            <w:tcW w:w="0" w:type="auto"/>
          </w:tcPr>
          <w:p w:rsidR="00B05584" w:rsidRDefault="00DD3E26">
            <w:r>
              <w:rPr>
                <w:rStyle w:val="SAPEmphasis"/>
              </w:rPr>
              <w:t>Die App aufrufen</w:t>
            </w:r>
          </w:p>
        </w:tc>
        <w:tc>
          <w:tcPr>
            <w:tcW w:w="0" w:type="auto"/>
          </w:tcPr>
          <w:p w:rsidR="00B05584" w:rsidRDefault="00DD3E26">
            <w:r>
              <w:t xml:space="preserve">Öffnen Sie </w:t>
            </w:r>
            <w:r>
              <w:rPr>
                <w:rStyle w:val="SAPScreenElement"/>
              </w:rPr>
              <w:t>Fakturen anzeigen</w:t>
            </w:r>
            <w:r>
              <w:rPr>
                <w:rStyle w:val="SAPMonospace"/>
              </w:rPr>
              <w:t>(F2250)</w:t>
            </w:r>
            <w:r>
              <w:t>.</w:t>
            </w:r>
          </w:p>
        </w:tc>
        <w:tc>
          <w:tcPr>
            <w:tcW w:w="0" w:type="auto"/>
          </w:tcPr>
          <w:p w:rsidR="00B05584" w:rsidRDefault="00DD3E26">
            <w:r>
              <w:t xml:space="preserve">Das Bild </w:t>
            </w:r>
            <w:r>
              <w:rPr>
                <w:rStyle w:val="SAPScreenElement"/>
              </w:rPr>
              <w:t>Fakturen anzeigen</w:t>
            </w:r>
            <w:r>
              <w:rPr>
                <w:rStyle w:val="SAPMonospace"/>
              </w:rPr>
              <w:t>(F2250)</w:t>
            </w:r>
            <w:r>
              <w:t xml:space="preserve"> wird angezeigt.</w:t>
            </w:r>
          </w:p>
        </w:tc>
        <w:tc>
          <w:tcPr>
            <w:tcW w:w="0" w:type="auto"/>
          </w:tcPr>
          <w:p w:rsidR="00000000" w:rsidRDefault="00DD3E26"/>
        </w:tc>
      </w:tr>
      <w:tr w:rsidR="00B05584" w:rsidTr="00DD3E26">
        <w:tc>
          <w:tcPr>
            <w:tcW w:w="0" w:type="auto"/>
          </w:tcPr>
          <w:p w:rsidR="00B05584" w:rsidRDefault="00DD3E26">
            <w:r>
              <w:t>9</w:t>
            </w:r>
          </w:p>
        </w:tc>
        <w:tc>
          <w:tcPr>
            <w:tcW w:w="0" w:type="auto"/>
          </w:tcPr>
          <w:p w:rsidR="00B05584" w:rsidRDefault="00DD3E26">
            <w:r>
              <w:rPr>
                <w:rStyle w:val="SAPEmphasis"/>
              </w:rPr>
              <w:t>Fakturanummer eingeben</w:t>
            </w:r>
          </w:p>
        </w:tc>
        <w:tc>
          <w:tcPr>
            <w:tcW w:w="0" w:type="auto"/>
          </w:tcPr>
          <w:p w:rsidR="00B05584" w:rsidRDefault="00DD3E26">
            <w:r>
              <w:t xml:space="preserve">Geben Sie im Feld </w:t>
            </w:r>
            <w:r>
              <w:rPr>
                <w:rStyle w:val="SAPScreenElement"/>
              </w:rPr>
              <w:t>Faktura</w:t>
            </w:r>
            <w:r>
              <w:rPr>
                <w:rStyle w:val="SAPMonospace"/>
              </w:rPr>
              <w:t>(F1901)</w:t>
            </w:r>
            <w:r>
              <w:t xml:space="preserve"> die entsprechende Rechnungsnummer ein, und wählen Sie </w:t>
            </w:r>
            <w:r>
              <w:rPr>
                <w:rStyle w:val="SAPScreenElement"/>
              </w:rPr>
              <w:t>Enter</w:t>
            </w:r>
            <w:r>
              <w:t>.</w:t>
            </w:r>
          </w:p>
        </w:tc>
        <w:tc>
          <w:tcPr>
            <w:tcW w:w="0" w:type="auto"/>
          </w:tcPr>
          <w:p w:rsidR="00B05584" w:rsidRDefault="00DD3E26">
            <w:r>
              <w:t xml:space="preserve">Das Bild </w:t>
            </w:r>
            <w:r>
              <w:rPr>
                <w:rStyle w:val="SAPScreenElement"/>
              </w:rPr>
              <w:t>Rechnung XXX anzeigen: Übersicht – Fakturapositionen</w:t>
            </w:r>
            <w:r>
              <w:t xml:space="preserve"> wird angezeigt.</w:t>
            </w:r>
          </w:p>
        </w:tc>
        <w:tc>
          <w:tcPr>
            <w:tcW w:w="0" w:type="auto"/>
          </w:tcPr>
          <w:p w:rsidR="00000000" w:rsidRDefault="00DD3E26"/>
        </w:tc>
      </w:tr>
      <w:tr w:rsidR="00B05584" w:rsidTr="00DD3E26">
        <w:tc>
          <w:tcPr>
            <w:tcW w:w="0" w:type="auto"/>
          </w:tcPr>
          <w:p w:rsidR="00B05584" w:rsidRDefault="00DD3E26">
            <w:r>
              <w:t>10</w:t>
            </w:r>
          </w:p>
        </w:tc>
        <w:tc>
          <w:tcPr>
            <w:tcW w:w="0" w:type="auto"/>
          </w:tcPr>
          <w:p w:rsidR="00B05584" w:rsidRDefault="00DD3E26">
            <w:r>
              <w:rPr>
                <w:rStyle w:val="SAPEmphasis"/>
              </w:rPr>
              <w:t>Nachrichtenkondition prüfen</w:t>
            </w:r>
          </w:p>
        </w:tc>
        <w:tc>
          <w:tcPr>
            <w:tcW w:w="0" w:type="auto"/>
          </w:tcPr>
          <w:p w:rsidR="00B05584" w:rsidRDefault="00DD3E26">
            <w:r>
              <w:t xml:space="preserve">Wählen </w:t>
            </w:r>
            <w:r>
              <w:t xml:space="preserve">Sie im Bild </w:t>
            </w:r>
            <w:r>
              <w:rPr>
                <w:rStyle w:val="SAPScreenElement"/>
              </w:rPr>
              <w:t>Rechnung xxx anzeigen: Übersicht – Fakturapositionen</w:t>
            </w:r>
            <w:r>
              <w:t xml:space="preserve"> die Option </w:t>
            </w:r>
            <w:r>
              <w:rPr>
                <w:rStyle w:val="SAPScreenElement"/>
              </w:rPr>
              <w:t>Menü</w:t>
            </w:r>
            <w:r>
              <w:rPr>
                <w:rFonts w:ascii="Times New Roman" w:hAnsi="Times New Roman"/>
              </w:rPr>
              <w:t>→</w:t>
            </w:r>
            <w:r>
              <w:t xml:space="preserve"> </w:t>
            </w:r>
            <w:r>
              <w:rPr>
                <w:rStyle w:val="SAPScreenElement"/>
              </w:rPr>
              <w:t>Mehr</w:t>
            </w:r>
            <w:r>
              <w:rPr>
                <w:rFonts w:ascii="Times New Roman" w:hAnsi="Times New Roman"/>
              </w:rPr>
              <w:t>→</w:t>
            </w:r>
            <w:r>
              <w:t xml:space="preserve"> </w:t>
            </w:r>
            <w:r>
              <w:rPr>
                <w:rStyle w:val="SAPScreenElement"/>
              </w:rPr>
              <w:t>Springen</w:t>
            </w:r>
            <w:r>
              <w:rPr>
                <w:rFonts w:ascii="Times New Roman" w:hAnsi="Times New Roman"/>
              </w:rPr>
              <w:t>→</w:t>
            </w:r>
            <w:r>
              <w:t xml:space="preserve"> </w:t>
            </w:r>
            <w:r>
              <w:rPr>
                <w:rStyle w:val="SAPScreenElement"/>
              </w:rPr>
              <w:t>Kopf &gt; Ausgabe</w:t>
            </w:r>
            <w:r>
              <w:t>.</w:t>
            </w:r>
          </w:p>
        </w:tc>
        <w:tc>
          <w:tcPr>
            <w:tcW w:w="0" w:type="auto"/>
          </w:tcPr>
          <w:p w:rsidR="00B05584" w:rsidRDefault="00DD3E26">
            <w:r>
              <w:t xml:space="preserve">Das Bild </w:t>
            </w:r>
            <w:r>
              <w:rPr>
                <w:rStyle w:val="SAPScreenElement"/>
              </w:rPr>
              <w:t>Rechnung XXX anzeigen: Nachrichten</w:t>
            </w:r>
            <w:r>
              <w:t xml:space="preserve"> wird angezeigt.</w:t>
            </w:r>
          </w:p>
          <w:p w:rsidR="00B05584" w:rsidRDefault="00DD3E26">
            <w:r>
              <w:rPr>
                <w:rStyle w:val="SAPEmphasis"/>
              </w:rPr>
              <w:t xml:space="preserve">Hinweis </w:t>
            </w:r>
            <w:r>
              <w:t>Führen Sie die Schritte in diesem Abschnitt erst aus, nachdem Sie den SAP</w:t>
            </w:r>
            <w:r>
              <w:t xml:space="preserve">-Hinweis </w:t>
            </w:r>
            <w:hyperlink r:id="rId14" w:history="1">
              <w:r>
                <w:rPr>
                  <w:rStyle w:val="underline"/>
                </w:rPr>
                <w:t>2790427</w:t>
              </w:r>
            </w:hyperlink>
            <w:r>
              <w:t xml:space="preserve"> </w:t>
            </w:r>
            <w:r>
              <w:rPr>
                <w:rStyle w:val="SAPScreenElement"/>
              </w:rPr>
              <w:t>Faktura-Ausgabeverwaltung</w:t>
            </w:r>
            <w:r>
              <w:t xml:space="preserve"> implementiert haben.</w:t>
            </w:r>
          </w:p>
        </w:tc>
        <w:tc>
          <w:tcPr>
            <w:tcW w:w="0" w:type="auto"/>
          </w:tcPr>
          <w:p w:rsidR="00000000" w:rsidRDefault="00DD3E26"/>
        </w:tc>
      </w:tr>
      <w:tr w:rsidR="00B05584" w:rsidTr="00DD3E26">
        <w:tc>
          <w:tcPr>
            <w:tcW w:w="0" w:type="auto"/>
          </w:tcPr>
          <w:p w:rsidR="00B05584" w:rsidRDefault="00DD3E26">
            <w:r>
              <w:t>11</w:t>
            </w:r>
          </w:p>
        </w:tc>
        <w:tc>
          <w:tcPr>
            <w:tcW w:w="0" w:type="auto"/>
          </w:tcPr>
          <w:p w:rsidR="00B05584" w:rsidRDefault="00DD3E26">
            <w:r>
              <w:rPr>
                <w:rStyle w:val="SAPEmphasis"/>
              </w:rPr>
              <w:t>Druckvorschau anzeigen</w:t>
            </w:r>
          </w:p>
        </w:tc>
        <w:tc>
          <w:tcPr>
            <w:tcW w:w="0" w:type="auto"/>
          </w:tcPr>
          <w:p w:rsidR="00B05584" w:rsidRDefault="00DD3E26">
            <w:r>
              <w:t xml:space="preserve">Markieren Sie auf dem Bild </w:t>
            </w:r>
            <w:r>
              <w:rPr>
                <w:rStyle w:val="SAPScreenElement"/>
              </w:rPr>
              <w:t>Rechnung xxx anzeigen: Ausgabe</w:t>
            </w:r>
            <w:r>
              <w:t xml:space="preserve"> die bereits für den Ausdruck angelegte Zeile, und wählen Sie </w:t>
            </w:r>
            <w:r>
              <w:rPr>
                <w:rStyle w:val="SAPScreenElement"/>
              </w:rPr>
              <w:t>PDF-Dokument anzeigen</w:t>
            </w:r>
            <w:r>
              <w:t>.</w:t>
            </w:r>
          </w:p>
        </w:tc>
        <w:tc>
          <w:tcPr>
            <w:tcW w:w="0" w:type="auto"/>
          </w:tcPr>
          <w:p w:rsidR="00B05584" w:rsidRDefault="00DD3E26">
            <w:r>
              <w:t>Die Vorschau für das PDF-Dokument wird angezeigt.</w:t>
            </w:r>
          </w:p>
        </w:tc>
        <w:tc>
          <w:tcPr>
            <w:tcW w:w="0" w:type="auto"/>
          </w:tcPr>
          <w:p w:rsidR="00000000" w:rsidRDefault="00DD3E26"/>
        </w:tc>
      </w:tr>
    </w:tbl>
    <w:p w:rsidR="00B05584" w:rsidRDefault="00DD3E26">
      <w:pPr>
        <w:pStyle w:val="Heading1"/>
      </w:pPr>
      <w:bookmarkStart w:id="32" w:name="d2e1516"/>
      <w:bookmarkStart w:id="33" w:name="_Toc52223492"/>
      <w:r>
        <w:lastRenderedPageBreak/>
        <w:t>Anhang</w:t>
      </w:r>
      <w:bookmarkEnd w:id="32"/>
      <w:bookmarkEnd w:id="33"/>
    </w:p>
    <w:p w:rsidR="00B05584" w:rsidRDefault="00DD3E26">
      <w:pPr>
        <w:pStyle w:val="Heading2"/>
      </w:pPr>
      <w:bookmarkStart w:id="34" w:name="unique_15"/>
      <w:bookmarkStart w:id="35" w:name="_Toc52223493"/>
      <w:r>
        <w:t>Prozessintegration</w:t>
      </w:r>
      <w:bookmarkEnd w:id="34"/>
      <w:bookmarkEnd w:id="35"/>
    </w:p>
    <w:p w:rsidR="00B05584" w:rsidRDefault="00DD3E26">
      <w:r>
        <w:t>Der im vorliegenden Testskript zu testende Prozess gehört zu einer Kette integrierter Prozess</w:t>
      </w:r>
      <w:r>
        <w:t>e.</w:t>
      </w:r>
    </w:p>
    <w:p w:rsidR="00B05584" w:rsidRDefault="00DD3E26">
      <w:pPr>
        <w:pStyle w:val="Heading3"/>
      </w:pPr>
      <w:bookmarkStart w:id="36" w:name="unique_16"/>
      <w:bookmarkStart w:id="37" w:name="_Toc52223494"/>
      <w:r>
        <w:t>Nachfolgende Prozesse</w:t>
      </w:r>
      <w:bookmarkEnd w:id="36"/>
      <w:bookmarkEnd w:id="37"/>
    </w:p>
    <w:p w:rsidR="00B05584" w:rsidRDefault="00DD3E26">
      <w:r>
        <w:t>Nach Abschluss der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3982"/>
        <w:gridCol w:w="10189"/>
      </w:tblGrid>
      <w:tr w:rsidR="00B05584" w:rsidTr="00DD3E26">
        <w:trPr>
          <w:cnfStyle w:val="100000000000" w:firstRow="1" w:lastRow="0" w:firstColumn="0" w:lastColumn="0" w:oddVBand="0" w:evenVBand="0" w:oddHBand="0" w:evenHBand="0" w:firstRowFirstColumn="0" w:firstRowLastColumn="0" w:lastRowFirstColumn="0" w:lastRowLastColumn="0"/>
        </w:trPr>
        <w:tc>
          <w:tcPr>
            <w:tcW w:w="0" w:type="auto"/>
          </w:tcPr>
          <w:p w:rsidR="00B05584" w:rsidRDefault="00DD3E26">
            <w:pPr>
              <w:pStyle w:val="SAPTableHeader"/>
            </w:pPr>
            <w:r>
              <w:rPr>
                <w:rStyle w:val="SAPEmphasis"/>
              </w:rPr>
              <w:t>Prozess</w:t>
            </w:r>
          </w:p>
        </w:tc>
        <w:tc>
          <w:tcPr>
            <w:tcW w:w="0" w:type="auto"/>
          </w:tcPr>
          <w:p w:rsidR="00B05584" w:rsidRDefault="00DD3E26">
            <w:pPr>
              <w:pStyle w:val="SAPTableHeader"/>
            </w:pPr>
            <w:r>
              <w:rPr>
                <w:rStyle w:val="SAPEmphasis"/>
              </w:rPr>
              <w:t>Voraussetzungen/Situation</w:t>
            </w:r>
          </w:p>
        </w:tc>
      </w:tr>
      <w:tr w:rsidR="00B05584" w:rsidTr="00DD3E26">
        <w:tc>
          <w:tcPr>
            <w:tcW w:w="0" w:type="auto"/>
          </w:tcPr>
          <w:p w:rsidR="00B05584" w:rsidRDefault="00DD3E26">
            <w:r>
              <w:t>Debitorenbuchhaltung (J59)</w:t>
            </w:r>
          </w:p>
        </w:tc>
        <w:tc>
          <w:tcPr>
            <w:tcW w:w="0" w:type="auto"/>
          </w:tcPr>
          <w:p w:rsidR="00B05584" w:rsidRDefault="00DD3E26">
            <w:r>
              <w:t xml:space="preserve">Debitorenrechnung im Rechnungswesen </w:t>
            </w:r>
            <w:r>
              <w:t>buchen usw.</w:t>
            </w:r>
          </w:p>
          <w:p w:rsidR="00B05584" w:rsidRDefault="00DD3E26">
            <w:r>
              <w:t>Schließen Sie unter Verwendung der Stammdaten aus diesem Dokument die folgenden im Testskript erläuterten Aktivitäten ab:</w:t>
            </w:r>
          </w:p>
          <w:p w:rsidR="00B05584" w:rsidRDefault="00DD3E26">
            <w:r>
              <w:t>Debitorenrechnung im Rechnungswesen buchen</w:t>
            </w:r>
          </w:p>
          <w:p w:rsidR="00B05584" w:rsidRDefault="00DD3E26">
            <w:r>
              <w:t>Überfällige Forderungen, Debitorensalden anzeigen</w:t>
            </w:r>
          </w:p>
          <w:p w:rsidR="00B05584" w:rsidRDefault="00DD3E26">
            <w:r>
              <w:t>Debitorenposten bearbeiten</w:t>
            </w:r>
          </w:p>
        </w:tc>
      </w:tr>
      <w:tr w:rsidR="00B05584" w:rsidTr="00DD3E26">
        <w:tc>
          <w:tcPr>
            <w:tcW w:w="0" w:type="auto"/>
          </w:tcPr>
          <w:p w:rsidR="00B05584" w:rsidRDefault="00DD3E26">
            <w:r>
              <w:t>Verkauf: Periodenabschlussarbeiten (BKK) (optional)</w:t>
            </w:r>
          </w:p>
        </w:tc>
        <w:tc>
          <w:tcPr>
            <w:tcW w:w="0" w:type="auto"/>
          </w:tcPr>
          <w:p w:rsidR="00B05584" w:rsidRDefault="00DD3E26">
            <w:r>
              <w:t>Dieser Umfangsbestandteil beschreibt alle periodischen Aktivitäten, z.B. die Tagesabschlussaktivitäten oder das Reporting.</w:t>
            </w:r>
          </w:p>
          <w:p w:rsidR="00B05584" w:rsidRDefault="00DD3E26">
            <w:r>
              <w:t xml:space="preserve">Führen Sie mithilfe der Stammdaten aus diesem Beleg alle Aktivitäten aus, die im </w:t>
            </w:r>
            <w:r>
              <w:t>Testskript des folgenden Umfangsbestandteils beschrieben sind:</w:t>
            </w:r>
          </w:p>
          <w:p w:rsidR="00B05584" w:rsidRDefault="00DD3E26">
            <w:r>
              <w:t>Unvollständige SAP-Digital-Belege prüfen (Lieferungen)</w:t>
            </w:r>
          </w:p>
          <w:p w:rsidR="00B05584" w:rsidRDefault="00DD3E26">
            <w:r>
              <w:t>Für Fakturierung gesperrte Verkaufsbelege prüfen</w:t>
            </w:r>
          </w:p>
          <w:p w:rsidR="00B05584" w:rsidRDefault="00DD3E26">
            <w:r>
              <w:t>Protokoll der Sammelrechnungserstellung prüfen</w:t>
            </w:r>
          </w:p>
        </w:tc>
      </w:tr>
    </w:tbl>
    <w:p w:rsidR="00B05584" w:rsidRDefault="00DD3E26">
      <w:pPr>
        <w:pStyle w:val="Heading2"/>
      </w:pPr>
      <w:bookmarkStart w:id="38" w:name="unique_17"/>
      <w:bookmarkStart w:id="39" w:name="_Toc52223495"/>
      <w:r>
        <w:t>Relevante Prozesse</w:t>
      </w:r>
      <w:bookmarkEnd w:id="38"/>
      <w:bookmarkEnd w:id="39"/>
    </w:p>
    <w:p w:rsidR="00B05584" w:rsidRDefault="00DD3E26">
      <w:r>
        <w:t xml:space="preserve">Wenn die folgenden </w:t>
      </w:r>
      <w:r>
        <w:t>Prozesse in Ihrem System aktiviert sind, können Sie die Tests dieser Geschäftsprozesse für das in diesem Testskript beschriebene Vertriebsmaterial durchführen.</w:t>
      </w:r>
    </w:p>
    <w:tbl>
      <w:tblPr>
        <w:tblStyle w:val="SAPStandardTable"/>
        <w:tblW w:w="0" w:type="auto"/>
        <w:tblLook w:val="0620" w:firstRow="1" w:lastRow="0" w:firstColumn="0" w:lastColumn="0" w:noHBand="1" w:noVBand="1"/>
      </w:tblPr>
      <w:tblGrid>
        <w:gridCol w:w="6761"/>
      </w:tblGrid>
      <w:tr w:rsidR="00B05584" w:rsidTr="00DD3E26">
        <w:trPr>
          <w:cnfStyle w:val="100000000000" w:firstRow="1" w:lastRow="0" w:firstColumn="0" w:lastColumn="0" w:oddVBand="0" w:evenVBand="0" w:oddHBand="0" w:evenHBand="0" w:firstRowFirstColumn="0" w:firstRowLastColumn="0" w:lastRowFirstColumn="0" w:lastRowLastColumn="0"/>
        </w:trPr>
        <w:tc>
          <w:tcPr>
            <w:tcW w:w="0" w:type="auto"/>
          </w:tcPr>
          <w:p w:rsidR="00B05584" w:rsidRDefault="00DD3E26">
            <w:pPr>
              <w:pStyle w:val="SAPTableHeader"/>
            </w:pPr>
            <w:r>
              <w:rPr>
                <w:rStyle w:val="SAPEmphasis"/>
              </w:rPr>
              <w:lastRenderedPageBreak/>
              <w:t>Prozess</w:t>
            </w:r>
          </w:p>
        </w:tc>
      </w:tr>
      <w:tr w:rsidR="00B05584" w:rsidTr="00DD3E26">
        <w:tc>
          <w:tcPr>
            <w:tcW w:w="0" w:type="auto"/>
          </w:tcPr>
          <w:p w:rsidR="00B05584" w:rsidRDefault="00DD3E26">
            <w:r>
              <w:rPr>
                <w:rStyle w:val="SAPEmphasis"/>
              </w:rPr>
              <w:t>BD9</w:t>
            </w:r>
            <w:r>
              <w:t xml:space="preserve"> – Verkauf ab Lager</w:t>
            </w:r>
          </w:p>
        </w:tc>
      </w:tr>
      <w:tr w:rsidR="00B05584" w:rsidTr="00DD3E26">
        <w:tc>
          <w:tcPr>
            <w:tcW w:w="0" w:type="auto"/>
          </w:tcPr>
          <w:p w:rsidR="00B05584" w:rsidRDefault="00DD3E26">
            <w:r>
              <w:rPr>
                <w:rStyle w:val="SAPEmphasis"/>
              </w:rPr>
              <w:t>BDA</w:t>
            </w:r>
            <w:r>
              <w:t xml:space="preserve"> – Kostenlose Lieferung</w:t>
            </w:r>
          </w:p>
        </w:tc>
      </w:tr>
      <w:tr w:rsidR="00B05584" w:rsidTr="00DD3E26">
        <w:tc>
          <w:tcPr>
            <w:tcW w:w="0" w:type="auto"/>
          </w:tcPr>
          <w:p w:rsidR="00B05584" w:rsidRDefault="00DD3E26">
            <w:r>
              <w:rPr>
                <w:rStyle w:val="SAPEmphasis"/>
              </w:rPr>
              <w:t>BDG</w:t>
            </w:r>
            <w:r>
              <w:t xml:space="preserve"> – Angebot</w:t>
            </w:r>
          </w:p>
        </w:tc>
      </w:tr>
      <w:tr w:rsidR="00B05584" w:rsidTr="00DD3E26">
        <w:tc>
          <w:tcPr>
            <w:tcW w:w="0" w:type="auto"/>
          </w:tcPr>
          <w:p w:rsidR="00B05584" w:rsidRDefault="00DD3E26">
            <w:r>
              <w:rPr>
                <w:rStyle w:val="SAPEmphasis"/>
              </w:rPr>
              <w:t>BDH</w:t>
            </w:r>
            <w:r>
              <w:t xml:space="preserve"> – Kundenauftragserfassung mit Einmalkunde</w:t>
            </w:r>
          </w:p>
        </w:tc>
      </w:tr>
      <w:tr w:rsidR="00B05584" w:rsidTr="00DD3E26">
        <w:tc>
          <w:tcPr>
            <w:tcW w:w="0" w:type="auto"/>
          </w:tcPr>
          <w:p w:rsidR="00B05584" w:rsidRDefault="00DD3E26">
            <w:r>
              <w:rPr>
                <w:rStyle w:val="SAPEmphasis"/>
              </w:rPr>
              <w:t>BDQ</w:t>
            </w:r>
            <w:r>
              <w:t xml:space="preserve"> – Rechnungskorrekturprozess mit Lastschrift</w:t>
            </w:r>
          </w:p>
        </w:tc>
      </w:tr>
      <w:tr w:rsidR="00B05584" w:rsidTr="00DD3E26">
        <w:tc>
          <w:tcPr>
            <w:tcW w:w="0" w:type="auto"/>
          </w:tcPr>
          <w:p w:rsidR="00B05584" w:rsidRDefault="00DD3E26">
            <w:r>
              <w:rPr>
                <w:rStyle w:val="SAPEmphasis"/>
              </w:rPr>
              <w:t>BDW</w:t>
            </w:r>
            <w:r>
              <w:t xml:space="preserve"> – Leihgutabwicklung</w:t>
            </w:r>
          </w:p>
        </w:tc>
      </w:tr>
      <w:tr w:rsidR="00B05584" w:rsidTr="00DD3E26">
        <w:tc>
          <w:tcPr>
            <w:tcW w:w="0" w:type="auto"/>
          </w:tcPr>
          <w:p w:rsidR="00B05584" w:rsidRDefault="00DD3E26">
            <w:r>
              <w:rPr>
                <w:rStyle w:val="SAPEmphasis"/>
              </w:rPr>
              <w:t>BKJ</w:t>
            </w:r>
            <w:r>
              <w:t xml:space="preserve"> – Kundenauftragsabwicklung mit Kundenanzahlung</w:t>
            </w:r>
          </w:p>
        </w:tc>
      </w:tr>
      <w:tr w:rsidR="00B05584" w:rsidTr="00DD3E26">
        <w:tc>
          <w:tcPr>
            <w:tcW w:w="0" w:type="auto"/>
          </w:tcPr>
          <w:p w:rsidR="00B05584" w:rsidRDefault="00DD3E26">
            <w:r>
              <w:rPr>
                <w:rStyle w:val="SAPEmphasis"/>
              </w:rPr>
              <w:t>BKK</w:t>
            </w:r>
            <w:r>
              <w:t xml:space="preserve"> – Kundenauftragsabwicklung – SEPA-Lasts</w:t>
            </w:r>
            <w:r>
              <w:t>chriftbearbeitung</w:t>
            </w:r>
          </w:p>
        </w:tc>
      </w:tr>
      <w:tr w:rsidR="00B05584" w:rsidTr="00DD3E26">
        <w:tc>
          <w:tcPr>
            <w:tcW w:w="0" w:type="auto"/>
          </w:tcPr>
          <w:p w:rsidR="00B05584" w:rsidRDefault="00DD3E26">
            <w:r>
              <w:rPr>
                <w:rStyle w:val="SAPEmphasis"/>
              </w:rPr>
              <w:t>BKL</w:t>
            </w:r>
            <w:r>
              <w:t xml:space="preserve"> – Rechnungskorrekturprozess mit Gutschrift</w:t>
            </w:r>
          </w:p>
        </w:tc>
      </w:tr>
      <w:tr w:rsidR="00B05584" w:rsidTr="00DD3E26">
        <w:tc>
          <w:tcPr>
            <w:tcW w:w="0" w:type="auto"/>
          </w:tcPr>
          <w:p w:rsidR="00B05584" w:rsidRDefault="00DD3E26">
            <w:r>
              <w:rPr>
                <w:rStyle w:val="SAPEmphasis"/>
              </w:rPr>
              <w:t>BKP</w:t>
            </w:r>
            <w:r>
              <w:t xml:space="preserve"> – Beschleunigte Kundenretouren</w:t>
            </w:r>
          </w:p>
        </w:tc>
      </w:tr>
      <w:tr w:rsidR="00B05584" w:rsidTr="00DD3E26">
        <w:tc>
          <w:tcPr>
            <w:tcW w:w="0" w:type="auto"/>
          </w:tcPr>
          <w:p w:rsidR="00B05584" w:rsidRDefault="00DD3E26">
            <w:r>
              <w:rPr>
                <w:rStyle w:val="SAPEmphasis"/>
              </w:rPr>
              <w:t>BKZ</w:t>
            </w:r>
            <w:r>
              <w:t xml:space="preserve"> – Kundenauftragsabwicklung mit Rechnungsliste und Sammelfakturierung</w:t>
            </w:r>
          </w:p>
        </w:tc>
      </w:tr>
      <w:tr w:rsidR="00B05584" w:rsidTr="00DD3E26">
        <w:tc>
          <w:tcPr>
            <w:tcW w:w="0" w:type="auto"/>
          </w:tcPr>
          <w:p w:rsidR="00B05584" w:rsidRDefault="00DD3E26">
            <w:r>
              <w:rPr>
                <w:rStyle w:val="SAPEmphasis"/>
              </w:rPr>
              <w:t>1B6</w:t>
            </w:r>
            <w:r>
              <w:t xml:space="preserve"> – Vertriebsbonusabwicklung</w:t>
            </w:r>
          </w:p>
        </w:tc>
      </w:tr>
      <w:tr w:rsidR="00B05584" w:rsidTr="00DD3E26">
        <w:tc>
          <w:tcPr>
            <w:tcW w:w="0" w:type="auto"/>
          </w:tcPr>
          <w:p w:rsidR="00B05584" w:rsidRDefault="00DD3E26">
            <w:r>
              <w:rPr>
                <w:rStyle w:val="SAPEmphasis"/>
              </w:rPr>
              <w:t>1EZ</w:t>
            </w:r>
            <w:r>
              <w:t xml:space="preserve"> – Gutschriftsabwicklung</w:t>
            </w:r>
          </w:p>
        </w:tc>
      </w:tr>
      <w:tr w:rsidR="00B05584" w:rsidTr="00DD3E26">
        <w:tc>
          <w:tcPr>
            <w:tcW w:w="0" w:type="auto"/>
          </w:tcPr>
          <w:p w:rsidR="00B05584" w:rsidRDefault="00DD3E26">
            <w:r>
              <w:rPr>
                <w:rStyle w:val="SAPEmphasis"/>
              </w:rPr>
              <w:t>1F1</w:t>
            </w:r>
            <w:r>
              <w:t xml:space="preserve"> – Lastschriftverarbeitung</w:t>
            </w:r>
          </w:p>
        </w:tc>
      </w:tr>
      <w:tr w:rsidR="00B05584" w:rsidTr="00DD3E26">
        <w:tc>
          <w:tcPr>
            <w:tcW w:w="0" w:type="auto"/>
          </w:tcPr>
          <w:p w:rsidR="00B05584" w:rsidRDefault="00DD3E26">
            <w:r>
              <w:rPr>
                <w:rStyle w:val="SAPEmphasis"/>
              </w:rPr>
              <w:t>1IQ</w:t>
            </w:r>
            <w:r>
              <w:t xml:space="preserve"> – Kundenanfrage</w:t>
            </w:r>
          </w:p>
        </w:tc>
      </w:tr>
      <w:tr w:rsidR="00B05584" w:rsidTr="00DD3E26">
        <w:tc>
          <w:tcPr>
            <w:tcW w:w="0" w:type="auto"/>
          </w:tcPr>
          <w:p w:rsidR="00B05584" w:rsidRDefault="00DD3E26">
            <w:r>
              <w:rPr>
                <w:rStyle w:val="SAPEmphasis"/>
              </w:rPr>
              <w:t>1Z1</w:t>
            </w:r>
            <w:r>
              <w:t xml:space="preserve"> – Digitale Zahlungen - Verkauf</w:t>
            </w:r>
          </w:p>
        </w:tc>
      </w:tr>
      <w:tr w:rsidR="00B05584" w:rsidTr="00DD3E26">
        <w:tc>
          <w:tcPr>
            <w:tcW w:w="0" w:type="auto"/>
          </w:tcPr>
          <w:p w:rsidR="00B05584" w:rsidRDefault="00DD3E26">
            <w:r>
              <w:rPr>
                <w:rStyle w:val="SAPEmphasis"/>
              </w:rPr>
              <w:t>I9I</w:t>
            </w:r>
            <w:r>
              <w:t xml:space="preserve"> – Verkaufskontraktmanagement</w:t>
            </w:r>
          </w:p>
        </w:tc>
      </w:tr>
    </w:tbl>
    <w:p w:rsidR="00B05584" w:rsidRDefault="00DD3E26">
      <w:pPr>
        <w:pStyle w:val="Heading2"/>
      </w:pPr>
      <w:bookmarkStart w:id="40" w:name="unique_18"/>
      <w:bookmarkStart w:id="41" w:name="_Toc52223496"/>
      <w:r>
        <w:t>Einschränkungen</w:t>
      </w:r>
      <w:bookmarkEnd w:id="40"/>
      <w:bookmarkEnd w:id="41"/>
    </w:p>
    <w:p w:rsidR="00B05584" w:rsidRDefault="00DD3E26">
      <w:pPr>
        <w:pStyle w:val="listpara1"/>
        <w:numPr>
          <w:ilvl w:val="0"/>
          <w:numId w:val="15"/>
        </w:numPr>
      </w:pPr>
      <w:r>
        <w:t>Einschränkungen im Außenhandel</w:t>
      </w:r>
    </w:p>
    <w:p w:rsidR="00B05584" w:rsidRDefault="00DD3E26">
      <w:pPr>
        <w:pStyle w:val="listpara2"/>
        <w:numPr>
          <w:ilvl w:val="1"/>
          <w:numId w:val="3"/>
        </w:numPr>
      </w:pPr>
      <w:r>
        <w:t>ERLA:</w:t>
      </w:r>
    </w:p>
    <w:p w:rsidR="00B05584" w:rsidRDefault="00DD3E26">
      <w:pPr>
        <w:pStyle w:val="listpara2"/>
      </w:pPr>
      <w:r>
        <w:t>Das Intrastat-Reporting</w:t>
      </w:r>
      <w:r>
        <w:t xml:space="preserve"> erfolgt auf Kopfebene. Die Positionstypen für Unterpositionen sollten vom Intrastat-Reporting ausgeschlossen werden. Dieses wird als vordefinierter Inhalt geliefert. Die statistischen Warennummern müssen auf Kopfebene den Produkten zugeordnet werden. Eine</w:t>
      </w:r>
      <w:r>
        <w:t xml:space="preserve"> Zuordnung von statistischen Warennummern zu Komponenten ist nicht unbedingt erforderlich, da das Reporting auf Kopfebene erfolgen soll. Wenn die Komponenten in einem Verkaufspaket unterschiedliche statistische Warennummern haben, wird das Intrastat-Report</w:t>
      </w:r>
      <w:r>
        <w:t xml:space="preserve">ing nicht korrekt </w:t>
      </w:r>
      <w:r>
        <w:lastRenderedPageBreak/>
        <w:t>ausgeführt. In diesem Fall müssen die Kunden das Intrastat-Reporting manuell anpassen.</w:t>
      </w:r>
    </w:p>
    <w:p w:rsidR="00B05584" w:rsidRDefault="00DD3E26">
      <w:pPr>
        <w:pStyle w:val="listpara2"/>
        <w:numPr>
          <w:ilvl w:val="1"/>
          <w:numId w:val="3"/>
        </w:numPr>
      </w:pPr>
      <w:r>
        <w:t>LUMF:</w:t>
      </w:r>
    </w:p>
    <w:p w:rsidR="00B05584" w:rsidRDefault="00DD3E26">
      <w:pPr>
        <w:pStyle w:val="listpara2"/>
      </w:pPr>
      <w:r>
        <w:t>Das Intrastat-Reporting erfolgt auf Komponenten- oder Artikelebene des Verkaufspakets. Daher sollten Positionstypen für Kopf oder Hauptposition v</w:t>
      </w:r>
      <w:r>
        <w:t>om Intrastat-Reporting ausgeschlossen werden. Dies gilt für die ausgelieferten Inhalte. Die Zuordnung von statistischen Warennummern zu Produkten muss für alle Komponenten vorgenommen werden, auch wenn alle Komponenten eines Verkaufspakets die gleiche stat</w:t>
      </w:r>
      <w:r>
        <w:t>istische Warennummer haben und die Zuordnung von statistischen Warennummern zu Produkten auf Kopfebene nicht erforderlich ist. Verpackungsmaterial im Verkaufspaket wird im Intrastat-Reporting nicht unterstützt. Wenn der Kunde Verpackungsmaterial in der Stü</w:t>
      </w:r>
      <w:r>
        <w:t>ckliste verwenden möchte, ist ein eigener Positionstyp erforderlich, der sich von den Intrastat-Daten unterscheidet. So kann er vom Intrastat-Reporting ausgeschlossen werden. Dies kann derzeit nicht über SSC-UI-Optionen gelöst werden.</w:t>
      </w:r>
    </w:p>
    <w:p w:rsidR="00B05584" w:rsidRDefault="00DD3E26">
      <w:pPr>
        <w:pStyle w:val="listpara1"/>
        <w:numPr>
          <w:ilvl w:val="0"/>
          <w:numId w:val="3"/>
        </w:numPr>
      </w:pPr>
      <w:r>
        <w:t>Einschränkungen in An</w:t>
      </w:r>
      <w:r>
        <w:t>alysefunktionen</w:t>
      </w:r>
    </w:p>
    <w:p w:rsidR="00B05584" w:rsidRDefault="00DD3E26">
      <w:pPr>
        <w:pStyle w:val="listpara2"/>
        <w:numPr>
          <w:ilvl w:val="1"/>
          <w:numId w:val="3"/>
        </w:numPr>
      </w:pPr>
      <w:r>
        <w:t>ERLA:</w:t>
      </w:r>
    </w:p>
    <w:p w:rsidR="00B05584" w:rsidRDefault="00DD3E26">
      <w:pPr>
        <w:pStyle w:val="listpara2"/>
      </w:pPr>
      <w:r>
        <w:t>Derzeit stehen keine kundenspezifischen Analysefunktion für das Reporting zur Verfügung. Die Kopfposition ist für Analysefunktionen relevant.</w:t>
      </w:r>
    </w:p>
    <w:p w:rsidR="00B05584" w:rsidRDefault="00DD3E26">
      <w:pPr>
        <w:pStyle w:val="listpara2"/>
        <w:numPr>
          <w:ilvl w:val="1"/>
          <w:numId w:val="3"/>
        </w:numPr>
      </w:pPr>
      <w:r>
        <w:t>LUMF:</w:t>
      </w:r>
    </w:p>
    <w:p w:rsidR="00B05584" w:rsidRDefault="00DD3E26">
      <w:pPr>
        <w:pStyle w:val="listpara2"/>
      </w:pPr>
      <w:r>
        <w:t xml:space="preserve">Derzeit stehen keine kundenspezifischen Analysefunktion für das Reporting zur </w:t>
      </w:r>
      <w:r>
        <w:t>Verfügung. Nur Unterpositionen sind relevant für Analysefunktionen, keine Kopfzeilen.</w:t>
      </w:r>
    </w:p>
    <w:p w:rsidR="00B05584" w:rsidRDefault="00DD3E26">
      <w:pPr>
        <w:pStyle w:val="listpara1"/>
        <w:numPr>
          <w:ilvl w:val="0"/>
          <w:numId w:val="3"/>
        </w:numPr>
      </w:pPr>
      <w:r>
        <w:t>Einschränkungen in der erweiterten Retourenabwicklung</w:t>
      </w:r>
    </w:p>
    <w:p w:rsidR="00B05584" w:rsidRDefault="00DD3E26">
      <w:pPr>
        <w:pStyle w:val="listpara1"/>
      </w:pPr>
      <w:r>
        <w:t xml:space="preserve">Es werden nur die relevanten physischen Teile der Verkaufspakete, die in die erweiterte Retourenabwicklung </w:t>
      </w:r>
      <w:r>
        <w:t>übernommen werden, unterstützt.</w:t>
      </w:r>
    </w:p>
    <w:p w:rsidR="00B05584" w:rsidRDefault="00DD3E26">
      <w:pPr>
        <w:pStyle w:val="listpara2"/>
        <w:numPr>
          <w:ilvl w:val="1"/>
          <w:numId w:val="3"/>
        </w:numPr>
      </w:pPr>
      <w:r>
        <w:t>ERLA:</w:t>
      </w:r>
    </w:p>
    <w:p w:rsidR="00B05584" w:rsidRDefault="00DD3E26">
      <w:pPr>
        <w:pStyle w:val="listpara2"/>
      </w:pPr>
      <w:r>
        <w:t>Die Kopfposition ist für die Retoure relevant.</w:t>
      </w:r>
    </w:p>
    <w:p w:rsidR="00B05584" w:rsidRDefault="00DD3E26">
      <w:pPr>
        <w:pStyle w:val="listpara2"/>
        <w:numPr>
          <w:ilvl w:val="1"/>
          <w:numId w:val="3"/>
        </w:numPr>
      </w:pPr>
      <w:r>
        <w:t>LUMF:</w:t>
      </w:r>
    </w:p>
    <w:p w:rsidR="00B05584" w:rsidRDefault="00DD3E26">
      <w:pPr>
        <w:pStyle w:val="listpara2"/>
      </w:pPr>
      <w:r>
        <w:t>Nur Unterpositionen sind relevant für die Retoure, keine Kopfzeilen. Eine Retourenauftragsposition gilt als nicht relevant für die Rückerstattung, wenn deren Positi</w:t>
      </w:r>
      <w:r>
        <w:t>onstyp als nicht fakturarelevant eingerichtet ist. Dementsprechend wird für den Positionstyp RBLN keine kostenlose Nachlieferung unterstützt.</w:t>
      </w:r>
    </w:p>
    <w:p w:rsidR="00B05584" w:rsidRDefault="00DD3E26">
      <w:pPr>
        <w:pStyle w:val="listpara1"/>
        <w:numPr>
          <w:ilvl w:val="0"/>
          <w:numId w:val="3"/>
        </w:numPr>
      </w:pPr>
      <w:r>
        <w:t>Einschränkungen für die Einrichtung von Verkaufspaketen</w:t>
      </w:r>
    </w:p>
    <w:p w:rsidR="00B05584" w:rsidRDefault="00DD3E26">
      <w:pPr>
        <w:pStyle w:val="listpara1"/>
      </w:pPr>
      <w:r>
        <w:t>Derzeit werden nur physische Produkte als Teil der Verkauf</w:t>
      </w:r>
      <w:r>
        <w:t>spakete unterstützt (z.B. keine Serviceprodukte).</w:t>
      </w:r>
    </w:p>
    <w:p w:rsidR="00B05584" w:rsidRDefault="00DD3E26">
      <w:pPr>
        <w:pStyle w:val="listpara1"/>
        <w:numPr>
          <w:ilvl w:val="0"/>
          <w:numId w:val="3"/>
        </w:numPr>
      </w:pPr>
      <w:r>
        <w:t>Einschränkungen bei Lieferempfangsbestätigungen für Verkaufspakete</w:t>
      </w:r>
    </w:p>
    <w:p w:rsidR="00B05584" w:rsidRDefault="00DD3E26">
      <w:pPr>
        <w:pStyle w:val="listpara1"/>
      </w:pPr>
      <w:r>
        <w:t>Es wird keine automatische Mengenkorrelation durchgeführt, wenn die Lieferempfangsbestätigung während der Eingabe der Mengen für die Liefer</w:t>
      </w:r>
      <w:r>
        <w:t>empfangsbestätigung angelegt wird.</w:t>
      </w:r>
    </w:p>
    <w:p w:rsidR="00B05584" w:rsidRDefault="00DD3E26">
      <w:pPr>
        <w:pStyle w:val="listpara1"/>
        <w:numPr>
          <w:ilvl w:val="0"/>
          <w:numId w:val="3"/>
        </w:numPr>
      </w:pPr>
      <w:r>
        <w:t>Einschränkung in Kundenanfragen</w:t>
      </w:r>
    </w:p>
    <w:p w:rsidR="00B05584" w:rsidRDefault="00DD3E26">
      <w:pPr>
        <w:pStyle w:val="listpara2"/>
        <w:numPr>
          <w:ilvl w:val="1"/>
          <w:numId w:val="3"/>
        </w:numPr>
      </w:pPr>
      <w:r>
        <w:t>ERLA:</w:t>
      </w:r>
    </w:p>
    <w:p w:rsidR="00B05584" w:rsidRDefault="00DD3E26">
      <w:pPr>
        <w:pStyle w:val="listpara2"/>
      </w:pPr>
      <w:r>
        <w:t>Die Stücklistenauflösung wird in Kundenanfragen unterstützt.</w:t>
      </w:r>
    </w:p>
    <w:p w:rsidR="00B05584" w:rsidRDefault="00DD3E26">
      <w:pPr>
        <w:pStyle w:val="listpara2"/>
        <w:numPr>
          <w:ilvl w:val="1"/>
          <w:numId w:val="3"/>
        </w:numPr>
      </w:pPr>
      <w:r>
        <w:t>LUMF:</w:t>
      </w:r>
    </w:p>
    <w:p w:rsidR="00B05584" w:rsidRDefault="00DD3E26">
      <w:pPr>
        <w:pStyle w:val="listpara2"/>
      </w:pPr>
      <w:r>
        <w:t>Die Stücklistenauflösung wird in Kundenanfragen unterstützt.</w:t>
      </w:r>
    </w:p>
    <w:p w:rsidR="00B05584" w:rsidRDefault="00DD3E26">
      <w:pPr>
        <w:pStyle w:val="listpara1"/>
        <w:numPr>
          <w:ilvl w:val="0"/>
          <w:numId w:val="3"/>
        </w:numPr>
      </w:pPr>
      <w:r>
        <w:t>Einschränkung in Mengenkontrakten</w:t>
      </w:r>
    </w:p>
    <w:p w:rsidR="00B05584" w:rsidRDefault="00DD3E26">
      <w:pPr>
        <w:pStyle w:val="listpara2"/>
        <w:numPr>
          <w:ilvl w:val="1"/>
          <w:numId w:val="3"/>
        </w:numPr>
      </w:pPr>
      <w:r>
        <w:t>ERLA:</w:t>
      </w:r>
    </w:p>
    <w:p w:rsidR="00B05584" w:rsidRDefault="00DD3E26">
      <w:pPr>
        <w:pStyle w:val="listpara2"/>
      </w:pPr>
      <w:r>
        <w:t>Die Stücklisten</w:t>
      </w:r>
      <w:r>
        <w:t>auflösung wird nicht in Mengenkontrakten unterstützt.</w:t>
      </w:r>
    </w:p>
    <w:p w:rsidR="00B05584" w:rsidRDefault="00DD3E26">
      <w:pPr>
        <w:pStyle w:val="listpara2"/>
        <w:numPr>
          <w:ilvl w:val="1"/>
          <w:numId w:val="3"/>
        </w:numPr>
      </w:pPr>
      <w:r>
        <w:t>LUMF:</w:t>
      </w:r>
    </w:p>
    <w:p w:rsidR="00B05584" w:rsidRDefault="00DD3E26">
      <w:pPr>
        <w:pStyle w:val="listpara2"/>
      </w:pPr>
      <w:r>
        <w:t>Die Stücklistenauflösung wird in Mengenkontrakten unterstützt.</w:t>
      </w:r>
    </w:p>
    <w:p w:rsidR="00B05584" w:rsidRDefault="00DD3E26">
      <w:pPr>
        <w:pStyle w:val="listpara1"/>
        <w:numPr>
          <w:ilvl w:val="0"/>
          <w:numId w:val="3"/>
        </w:numPr>
      </w:pPr>
      <w:r>
        <w:t>Einschränkung in Wertkontrakten</w:t>
      </w:r>
    </w:p>
    <w:p w:rsidR="00B05584" w:rsidRDefault="00DD3E26">
      <w:pPr>
        <w:pStyle w:val="listpara2"/>
        <w:numPr>
          <w:ilvl w:val="1"/>
          <w:numId w:val="3"/>
        </w:numPr>
      </w:pPr>
      <w:r>
        <w:lastRenderedPageBreak/>
        <w:t>ERLA:</w:t>
      </w:r>
    </w:p>
    <w:p w:rsidR="00B05584" w:rsidRDefault="00DD3E26">
      <w:pPr>
        <w:pStyle w:val="listpara2"/>
      </w:pPr>
      <w:r>
        <w:t>Die Stücklistenauflösung wird nicht in Wertkontrakten unterstützt.</w:t>
      </w:r>
    </w:p>
    <w:p w:rsidR="00B05584" w:rsidRDefault="00DD3E26">
      <w:pPr>
        <w:pStyle w:val="listpara2"/>
        <w:numPr>
          <w:ilvl w:val="1"/>
          <w:numId w:val="3"/>
        </w:numPr>
      </w:pPr>
      <w:r>
        <w:t>LUMF:</w:t>
      </w:r>
    </w:p>
    <w:p w:rsidR="00B05584" w:rsidRDefault="00DD3E26">
      <w:pPr>
        <w:pStyle w:val="listpara2"/>
      </w:pPr>
      <w:r>
        <w:t xml:space="preserve">Die </w:t>
      </w:r>
      <w:r>
        <w:t>Stücklistenauflösung wird nicht in Wertkontrakten unterstützt.</w:t>
      </w:r>
    </w:p>
    <w:p w:rsidR="00B05584" w:rsidRDefault="00DD3E26">
      <w:pPr>
        <w:pStyle w:val="Heading2"/>
      </w:pPr>
      <w:bookmarkStart w:id="42" w:name="unique_19"/>
      <w:bookmarkStart w:id="43" w:name="_Toc52223497"/>
      <w:r>
        <w:t>Statistischer Preis im Kopfbereich für LUMF-Anwendungsfall</w:t>
      </w:r>
      <w:bookmarkEnd w:id="42"/>
      <w:bookmarkEnd w:id="43"/>
    </w:p>
    <w:p w:rsidR="00B05584" w:rsidRDefault="00DD3E26">
      <w:r>
        <w:t xml:space="preserve">Ab Release 1902 kann die Konditionsart </w:t>
      </w:r>
      <w:r>
        <w:rPr>
          <w:rStyle w:val="SAPScreenElement"/>
        </w:rPr>
        <w:t>PCUM (Kumulierungskondition)</w:t>
      </w:r>
      <w:r>
        <w:t xml:space="preserve"> in Kundenschemata als statistischer Preis im Kopfbereich für Verka</w:t>
      </w:r>
      <w:r>
        <w:t>ufs-Stücklisten des Typs LUMF hinzugefügt werden. Weitere Informationen über Kumulierungskonditionen finden Sie im SAP Hinweis</w:t>
      </w:r>
      <w:hyperlink r:id="rId15" w:history="1">
        <w:r>
          <w:rPr>
            <w:rStyle w:val="underline"/>
          </w:rPr>
          <w:t>844141</w:t>
        </w:r>
      </w:hyperlink>
      <w:r>
        <w:t>.</w:t>
      </w:r>
    </w:p>
    <w:p w:rsidR="00B05584" w:rsidRDefault="00DD3E26">
      <w:r>
        <w:t>Für das Drucken einer Faktura mit dem in der Kopfpositio</w:t>
      </w:r>
      <w:r>
        <w:t xml:space="preserve">n angezeigten statistischen Preis, was durch die Verkaufspaketvariante LUMF ermöglicht wird, beziehen Sie sich auf den Wissensartikel </w:t>
      </w:r>
      <w:hyperlink r:id="rId16" w:history="1">
        <w:r>
          <w:rPr>
            <w:rStyle w:val="underline"/>
          </w:rPr>
          <w:t>https://launchpad.support.sap.com/#/notes/2721635</w:t>
        </w:r>
      </w:hyperlink>
      <w:r>
        <w:t>.</w:t>
      </w:r>
    </w:p>
    <w:p w:rsidR="00B05584" w:rsidRDefault="00DD3E26">
      <w:pPr>
        <w:pStyle w:val="Heading2"/>
      </w:pPr>
      <w:bookmarkStart w:id="44" w:name="d2e1987"/>
      <w:bookmarkStart w:id="45" w:name="_Toc52223498"/>
      <w:r>
        <w:t>Erst</w:t>
      </w:r>
      <w:r>
        <w:t>ellung von Einplanungsjobs (optional)</w:t>
      </w:r>
      <w:bookmarkEnd w:id="44"/>
      <w:bookmarkEnd w:id="45"/>
    </w:p>
    <w:p w:rsidR="00B05584" w:rsidRDefault="00DD3E26">
      <w:pPr>
        <w:pStyle w:val="Heading3"/>
      </w:pPr>
      <w:bookmarkStart w:id="46" w:name="unique_20"/>
      <w:bookmarkStart w:id="47" w:name="_Toc52223499"/>
      <w:r>
        <w:t>Einplanungsjob für die Lieferungserstellung (optional)</w:t>
      </w:r>
      <w:bookmarkEnd w:id="46"/>
      <w:bookmarkEnd w:id="47"/>
    </w:p>
    <w:p w:rsidR="00B05584" w:rsidRDefault="00DD3E26">
      <w:pPr>
        <w:pStyle w:val="SAPKeyblockTitle"/>
      </w:pPr>
      <w:r>
        <w:t>Kontext</w:t>
      </w:r>
    </w:p>
    <w:p w:rsidR="00B05584" w:rsidRDefault="00DD3E26">
      <w:r>
        <w:t>In diesem Prozessschritt können Sie den Einplanungshintergrundjob für die Erstellung von Auslieferungen definieren.</w:t>
      </w:r>
    </w:p>
    <w:p w:rsidR="00B05584" w:rsidRDefault="00DD3E26">
      <w:pPr>
        <w:pStyle w:val="SAPKeyblockTitle"/>
      </w:pPr>
      <w:r>
        <w:t>Vorgehensweise</w:t>
      </w:r>
    </w:p>
    <w:tbl>
      <w:tblPr>
        <w:tblStyle w:val="SAPStandardTable"/>
        <w:tblW w:w="0" w:type="auto"/>
        <w:tblLook w:val="0620" w:firstRow="1" w:lastRow="0" w:firstColumn="0" w:lastColumn="0" w:noHBand="1" w:noVBand="1"/>
      </w:tblPr>
      <w:tblGrid>
        <w:gridCol w:w="1505"/>
        <w:gridCol w:w="2686"/>
        <w:gridCol w:w="5728"/>
        <w:gridCol w:w="3300"/>
        <w:gridCol w:w="952"/>
      </w:tblGrid>
      <w:tr w:rsidR="00B05584" w:rsidTr="00DD3E26">
        <w:trPr>
          <w:cnfStyle w:val="100000000000" w:firstRow="1" w:lastRow="0" w:firstColumn="0" w:lastColumn="0" w:oddVBand="0" w:evenVBand="0" w:oddHBand="0" w:evenHBand="0" w:firstRowFirstColumn="0" w:firstRowLastColumn="0" w:lastRowFirstColumn="0" w:lastRowLastColumn="0"/>
        </w:trPr>
        <w:tc>
          <w:tcPr>
            <w:tcW w:w="0" w:type="auto"/>
          </w:tcPr>
          <w:p w:rsidR="00B05584" w:rsidRDefault="00DD3E26">
            <w:pPr>
              <w:pStyle w:val="SAPTableHeader"/>
            </w:pPr>
            <w:r>
              <w:rPr>
                <w:rStyle w:val="SAPEmphasis"/>
              </w:rPr>
              <w:t>Testschrittnummer</w:t>
            </w:r>
          </w:p>
        </w:tc>
        <w:tc>
          <w:tcPr>
            <w:tcW w:w="0" w:type="auto"/>
          </w:tcPr>
          <w:p w:rsidR="00B05584" w:rsidRDefault="00DD3E26">
            <w:pPr>
              <w:pStyle w:val="SAPTableHeader"/>
            </w:pPr>
            <w:r>
              <w:rPr>
                <w:rStyle w:val="SAPEmphasis"/>
              </w:rPr>
              <w:t>Bezeic</w:t>
            </w:r>
            <w:r>
              <w:rPr>
                <w:rStyle w:val="SAPEmphasis"/>
              </w:rPr>
              <w:t>hnung des Testschritts</w:t>
            </w:r>
          </w:p>
        </w:tc>
        <w:tc>
          <w:tcPr>
            <w:tcW w:w="0" w:type="auto"/>
          </w:tcPr>
          <w:p w:rsidR="00B05584" w:rsidRDefault="00DD3E26">
            <w:pPr>
              <w:pStyle w:val="SAPTableHeader"/>
            </w:pPr>
            <w:r>
              <w:rPr>
                <w:rStyle w:val="SAPEmphasis"/>
              </w:rPr>
              <w:t>Anweisungen</w:t>
            </w:r>
          </w:p>
        </w:tc>
        <w:tc>
          <w:tcPr>
            <w:tcW w:w="0" w:type="auto"/>
          </w:tcPr>
          <w:p w:rsidR="00B05584" w:rsidRDefault="00DD3E26">
            <w:pPr>
              <w:pStyle w:val="SAPTableHeader"/>
            </w:pPr>
            <w:r>
              <w:rPr>
                <w:rStyle w:val="SAPEmphasis"/>
              </w:rPr>
              <w:t>Erwartetes Ergebnis</w:t>
            </w:r>
          </w:p>
        </w:tc>
        <w:tc>
          <w:tcPr>
            <w:tcW w:w="0" w:type="auto"/>
          </w:tcPr>
          <w:p w:rsidR="00B05584" w:rsidRDefault="00DD3E26">
            <w:pPr>
              <w:pStyle w:val="SAPTableHeader"/>
            </w:pPr>
            <w:r>
              <w:rPr>
                <w:rStyle w:val="SAPEmphasis"/>
              </w:rPr>
              <w:t>Kommentare</w:t>
            </w:r>
          </w:p>
        </w:tc>
      </w:tr>
      <w:tr w:rsidR="00B05584" w:rsidTr="00DD3E26">
        <w:tc>
          <w:tcPr>
            <w:tcW w:w="0" w:type="auto"/>
          </w:tcPr>
          <w:p w:rsidR="00B05584" w:rsidRDefault="00DD3E26">
            <w:r>
              <w:t>1</w:t>
            </w:r>
          </w:p>
        </w:tc>
        <w:tc>
          <w:tcPr>
            <w:tcW w:w="0" w:type="auto"/>
          </w:tcPr>
          <w:p w:rsidR="00B05584" w:rsidRDefault="00DD3E26">
            <w:r>
              <w:rPr>
                <w:rStyle w:val="SAPEmphasis"/>
              </w:rPr>
              <w:t>Anmelden</w:t>
            </w:r>
          </w:p>
        </w:tc>
        <w:tc>
          <w:tcPr>
            <w:tcW w:w="0" w:type="auto"/>
          </w:tcPr>
          <w:p w:rsidR="00B05584" w:rsidRDefault="00DD3E26">
            <w:r>
              <w:t xml:space="preserve">Melden Sie sich mit der Rolle </w:t>
            </w:r>
            <w:r>
              <w:rPr>
                <w:rStyle w:val="SAPScreenElement"/>
              </w:rPr>
              <w:t>Versandsachbearbeiter</w:t>
            </w:r>
            <w:r>
              <w:t xml:space="preserve"> am SAP Fiori Launchpad an.</w:t>
            </w:r>
          </w:p>
        </w:tc>
        <w:tc>
          <w:tcPr>
            <w:tcW w:w="0" w:type="auto"/>
          </w:tcPr>
          <w:p w:rsidR="00B05584" w:rsidRDefault="00DD3E26">
            <w:r>
              <w:t>Das SAP Fiori Launchpad wird angezeigt.</w:t>
            </w:r>
          </w:p>
        </w:tc>
        <w:tc>
          <w:tcPr>
            <w:tcW w:w="0" w:type="auto"/>
          </w:tcPr>
          <w:p w:rsidR="00000000" w:rsidRDefault="00DD3E26"/>
        </w:tc>
      </w:tr>
      <w:tr w:rsidR="00B05584" w:rsidTr="00DD3E26">
        <w:tc>
          <w:tcPr>
            <w:tcW w:w="0" w:type="auto"/>
          </w:tcPr>
          <w:p w:rsidR="00B05584" w:rsidRDefault="00DD3E26">
            <w:r>
              <w:lastRenderedPageBreak/>
              <w:t>2</w:t>
            </w:r>
          </w:p>
        </w:tc>
        <w:tc>
          <w:tcPr>
            <w:tcW w:w="0" w:type="auto"/>
          </w:tcPr>
          <w:p w:rsidR="00B05584" w:rsidRDefault="00DD3E26">
            <w:r>
              <w:rPr>
                <w:rStyle w:val="SAPEmphasis"/>
              </w:rPr>
              <w:t>App aufrufen</w:t>
            </w:r>
          </w:p>
        </w:tc>
        <w:tc>
          <w:tcPr>
            <w:tcW w:w="0" w:type="auto"/>
          </w:tcPr>
          <w:p w:rsidR="00B05584" w:rsidRDefault="00DD3E26">
            <w:r>
              <w:t xml:space="preserve">Öffnen Sie </w:t>
            </w:r>
            <w:r>
              <w:rPr>
                <w:rStyle w:val="SAPScreenElement"/>
              </w:rPr>
              <w:t>Lieferungserstellung einplanen</w:t>
            </w:r>
            <w:r>
              <w:t>.</w:t>
            </w:r>
          </w:p>
        </w:tc>
        <w:tc>
          <w:tcPr>
            <w:tcW w:w="0" w:type="auto"/>
          </w:tcPr>
          <w:p w:rsidR="00B05584" w:rsidRDefault="00DD3E26">
            <w:r>
              <w:t xml:space="preserve">Das Bild </w:t>
            </w:r>
            <w:r>
              <w:rPr>
                <w:rStyle w:val="SAPScreenElement"/>
              </w:rPr>
              <w:t>Anwendungsjobs</w:t>
            </w:r>
            <w:r>
              <w:t xml:space="preserve"> wird angezeigt.</w:t>
            </w:r>
          </w:p>
          <w:p w:rsidR="00B05584" w:rsidRDefault="00DD3E26">
            <w:r>
              <w:t>Die App wird mit dem Verlauf der Anwendungsjobs gestartet.</w:t>
            </w:r>
          </w:p>
        </w:tc>
        <w:tc>
          <w:tcPr>
            <w:tcW w:w="0" w:type="auto"/>
          </w:tcPr>
          <w:p w:rsidR="00000000" w:rsidRDefault="00DD3E26"/>
        </w:tc>
      </w:tr>
      <w:tr w:rsidR="00B05584" w:rsidTr="00DD3E26">
        <w:tc>
          <w:tcPr>
            <w:tcW w:w="0" w:type="auto"/>
          </w:tcPr>
          <w:p w:rsidR="00B05584" w:rsidRDefault="00DD3E26">
            <w:r>
              <w:t>3</w:t>
            </w:r>
          </w:p>
        </w:tc>
        <w:tc>
          <w:tcPr>
            <w:tcW w:w="0" w:type="auto"/>
          </w:tcPr>
          <w:p w:rsidR="00B05584" w:rsidRDefault="00DD3E26">
            <w:r>
              <w:rPr>
                <w:rStyle w:val="SAPEmphasis"/>
              </w:rPr>
              <w:t>Terminplan für die Lieferungserstellung anlegen</w:t>
            </w:r>
          </w:p>
        </w:tc>
        <w:tc>
          <w:tcPr>
            <w:tcW w:w="0" w:type="auto"/>
          </w:tcPr>
          <w:p w:rsidR="00B05584" w:rsidRDefault="00DD3E26">
            <w:r>
              <w:t xml:space="preserve">Wählen Sie </w:t>
            </w:r>
            <w:r>
              <w:rPr>
                <w:rStyle w:val="SAPScreenElement"/>
              </w:rPr>
              <w:t>Neu</w:t>
            </w:r>
            <w:r>
              <w:t>, um einen neuen Job zu definieren.</w:t>
            </w:r>
          </w:p>
        </w:tc>
        <w:tc>
          <w:tcPr>
            <w:tcW w:w="0" w:type="auto"/>
          </w:tcPr>
          <w:p w:rsidR="00B05584" w:rsidRDefault="00DD3E26">
            <w:r>
              <w:t xml:space="preserve">Die Sicht </w:t>
            </w:r>
            <w:r>
              <w:rPr>
                <w:rStyle w:val="SAPScreenElement"/>
              </w:rPr>
              <w:t>Neuer Job</w:t>
            </w:r>
            <w:r>
              <w:t xml:space="preserve"> wird angezeigt.</w:t>
            </w:r>
          </w:p>
          <w:p w:rsidR="00B05584" w:rsidRDefault="00DD3E26">
            <w:r>
              <w:t>Die Jobvorlage sol</w:t>
            </w:r>
            <w:r>
              <w:t xml:space="preserve">lte standardmäßig </w:t>
            </w:r>
            <w:r>
              <w:rPr>
                <w:rStyle w:val="SAPScreenElement"/>
              </w:rPr>
              <w:t>Lieferungserstellung einplanen</w:t>
            </w:r>
            <w:r>
              <w:t xml:space="preserve"> lauten.</w:t>
            </w:r>
          </w:p>
        </w:tc>
        <w:tc>
          <w:tcPr>
            <w:tcW w:w="0" w:type="auto"/>
          </w:tcPr>
          <w:p w:rsidR="00000000" w:rsidRDefault="00DD3E26"/>
        </w:tc>
      </w:tr>
      <w:tr w:rsidR="00B05584" w:rsidTr="00DD3E26">
        <w:tc>
          <w:tcPr>
            <w:tcW w:w="0" w:type="auto"/>
          </w:tcPr>
          <w:p w:rsidR="00B05584" w:rsidRDefault="00DD3E26">
            <w:r>
              <w:t>4</w:t>
            </w:r>
          </w:p>
        </w:tc>
        <w:tc>
          <w:tcPr>
            <w:tcW w:w="0" w:type="auto"/>
          </w:tcPr>
          <w:p w:rsidR="00B05584" w:rsidRDefault="00DD3E26">
            <w:r>
              <w:rPr>
                <w:rStyle w:val="SAPEmphasis"/>
              </w:rPr>
              <w:t>Jobparameter</w:t>
            </w:r>
          </w:p>
        </w:tc>
        <w:tc>
          <w:tcPr>
            <w:tcW w:w="0" w:type="auto"/>
          </w:tcPr>
          <w:p w:rsidR="00B05584" w:rsidRDefault="00DD3E26">
            <w:r>
              <w:t xml:space="preserve">Definieren Sie bei Bedarf Einplanungsoptionen und Parameter für den Hintergrundjob, und wählen Sie anschließend </w:t>
            </w:r>
            <w:r>
              <w:rPr>
                <w:rStyle w:val="SAPScreenElement"/>
              </w:rPr>
              <w:t>Prüfen</w:t>
            </w:r>
            <w:r>
              <w:t>.</w:t>
            </w:r>
          </w:p>
        </w:tc>
        <w:tc>
          <w:tcPr>
            <w:tcW w:w="0" w:type="auto"/>
          </w:tcPr>
          <w:p w:rsidR="00B05584" w:rsidRDefault="00DD3E26">
            <w:r>
              <w:t xml:space="preserve">Die Meldung </w:t>
            </w:r>
            <w:r>
              <w:rPr>
                <w:rStyle w:val="SAPScreenElement"/>
              </w:rPr>
              <w:t>Fortfahren</w:t>
            </w:r>
            <w:r>
              <w:t xml:space="preserve"> wird angezeigt, und Sie können den Job einplanen.</w:t>
            </w:r>
          </w:p>
        </w:tc>
        <w:tc>
          <w:tcPr>
            <w:tcW w:w="0" w:type="auto"/>
          </w:tcPr>
          <w:p w:rsidR="00000000" w:rsidRDefault="00DD3E26"/>
        </w:tc>
      </w:tr>
      <w:tr w:rsidR="00B05584" w:rsidTr="00DD3E26">
        <w:tc>
          <w:tcPr>
            <w:tcW w:w="0" w:type="auto"/>
          </w:tcPr>
          <w:p w:rsidR="00B05584" w:rsidRDefault="00DD3E26">
            <w:r>
              <w:t>5</w:t>
            </w:r>
          </w:p>
        </w:tc>
        <w:tc>
          <w:tcPr>
            <w:tcW w:w="0" w:type="auto"/>
          </w:tcPr>
          <w:p w:rsidR="00B05584" w:rsidRDefault="00DD3E26">
            <w:r>
              <w:rPr>
                <w:rStyle w:val="SAPEmphasis"/>
              </w:rPr>
              <w:t>Einplanen</w:t>
            </w:r>
          </w:p>
        </w:tc>
        <w:tc>
          <w:tcPr>
            <w:tcW w:w="0" w:type="auto"/>
          </w:tcPr>
          <w:p w:rsidR="00B05584" w:rsidRDefault="00DD3E26">
            <w:r>
              <w:t xml:space="preserve">Wählen Sie </w:t>
            </w:r>
            <w:r>
              <w:rPr>
                <w:rStyle w:val="SAPScreenElement"/>
              </w:rPr>
              <w:t>Einplanen</w:t>
            </w:r>
            <w:r>
              <w:t>.</w:t>
            </w:r>
          </w:p>
        </w:tc>
        <w:tc>
          <w:tcPr>
            <w:tcW w:w="0" w:type="auto"/>
          </w:tcPr>
          <w:p w:rsidR="00B05584" w:rsidRDefault="00DD3E26">
            <w:r>
              <w:t>Ein Job zur Lieferungserstellung wird eingeplant.</w:t>
            </w:r>
          </w:p>
          <w:p w:rsidR="00B05584" w:rsidRDefault="00DD3E26">
            <w:r>
              <w:t xml:space="preserve">Sie kehren zur Sicht </w:t>
            </w:r>
            <w:r>
              <w:rPr>
                <w:rStyle w:val="SAPScreenElement"/>
              </w:rPr>
              <w:t>Anwendungsjobs</w:t>
            </w:r>
            <w:r>
              <w:t xml:space="preserve"> zurück.</w:t>
            </w:r>
          </w:p>
        </w:tc>
        <w:tc>
          <w:tcPr>
            <w:tcW w:w="0" w:type="auto"/>
          </w:tcPr>
          <w:p w:rsidR="00000000" w:rsidRDefault="00DD3E26"/>
        </w:tc>
      </w:tr>
      <w:tr w:rsidR="00B05584" w:rsidTr="00DD3E26">
        <w:tc>
          <w:tcPr>
            <w:tcW w:w="0" w:type="auto"/>
          </w:tcPr>
          <w:p w:rsidR="00B05584" w:rsidRDefault="00DD3E26">
            <w:r>
              <w:t>6</w:t>
            </w:r>
          </w:p>
        </w:tc>
        <w:tc>
          <w:tcPr>
            <w:tcW w:w="0" w:type="auto"/>
          </w:tcPr>
          <w:p w:rsidR="00B05584" w:rsidRDefault="00DD3E26">
            <w:r>
              <w:rPr>
                <w:rStyle w:val="SAPEmphasis"/>
              </w:rPr>
              <w:t>Protokoll zum Job für die Lieferungserstellung prüfen</w:t>
            </w:r>
          </w:p>
        </w:tc>
        <w:tc>
          <w:tcPr>
            <w:tcW w:w="0" w:type="auto"/>
          </w:tcPr>
          <w:p w:rsidR="00B05584" w:rsidRDefault="00DD3E26">
            <w:r>
              <w:t>Nachdem sich in d</w:t>
            </w:r>
            <w:r>
              <w:t xml:space="preserve">er Sicht </w:t>
            </w:r>
            <w:r>
              <w:rPr>
                <w:rStyle w:val="SAPScreenElement"/>
              </w:rPr>
              <w:t>Anwendungsjobs</w:t>
            </w:r>
            <w:r>
              <w:t xml:space="preserve"> der Status der Jobposition in </w:t>
            </w:r>
            <w:r>
              <w:rPr>
                <w:rStyle w:val="SAPScreenElement"/>
              </w:rPr>
              <w:t>Fertig</w:t>
            </w:r>
            <w:r>
              <w:t xml:space="preserve"> geändert hat, wählen Sie </w:t>
            </w:r>
            <w:r>
              <w:rPr>
                <w:rStyle w:val="SAPScreenElement"/>
              </w:rPr>
              <w:t>Statussymbol</w:t>
            </w:r>
            <w:r>
              <w:t xml:space="preserve"> in der Spalte </w:t>
            </w:r>
            <w:r>
              <w:rPr>
                <w:rStyle w:val="SAPScreenElement"/>
              </w:rPr>
              <w:t>Protokoll</w:t>
            </w:r>
            <w:r>
              <w:t>.</w:t>
            </w:r>
          </w:p>
          <w:p w:rsidR="00B05584" w:rsidRDefault="00DD3E26">
            <w:r>
              <w:t xml:space="preserve">Wählen Sie die </w:t>
            </w:r>
            <w:r>
              <w:rPr>
                <w:rStyle w:val="SAPScreenElement"/>
              </w:rPr>
              <w:t>Lupe</w:t>
            </w:r>
            <w:r>
              <w:t>, und die Jobliste wird aktualisiert.</w:t>
            </w:r>
          </w:p>
        </w:tc>
        <w:tc>
          <w:tcPr>
            <w:tcW w:w="0" w:type="auto"/>
          </w:tcPr>
          <w:p w:rsidR="00B05584" w:rsidRDefault="00DD3E26">
            <w:r>
              <w:t>In der Sicht werden Jobprotokolldetails angezeigt.</w:t>
            </w:r>
          </w:p>
        </w:tc>
        <w:tc>
          <w:tcPr>
            <w:tcW w:w="0" w:type="auto"/>
          </w:tcPr>
          <w:p w:rsidR="00000000" w:rsidRDefault="00DD3E26"/>
        </w:tc>
      </w:tr>
    </w:tbl>
    <w:p w:rsidR="00B05584" w:rsidRDefault="00B05584"/>
    <w:p w:rsidR="00B05584" w:rsidRDefault="00DD3E26">
      <w:pPr>
        <w:pStyle w:val="Heading3"/>
      </w:pPr>
      <w:bookmarkStart w:id="48" w:name="unique_21"/>
      <w:bookmarkStart w:id="49" w:name="_Toc52223500"/>
      <w:r>
        <w:t>Einplanungsjob für Wa</w:t>
      </w:r>
      <w:r>
        <w:t>renausgangslieferungen (optional)</w:t>
      </w:r>
      <w:bookmarkEnd w:id="48"/>
      <w:bookmarkEnd w:id="49"/>
    </w:p>
    <w:p w:rsidR="00B05584" w:rsidRDefault="00DD3E26">
      <w:pPr>
        <w:pStyle w:val="SAPKeyblockTitle"/>
      </w:pPr>
      <w:r>
        <w:t>Kontext</w:t>
      </w:r>
    </w:p>
    <w:p w:rsidR="00B05584" w:rsidRDefault="00DD3E26">
      <w:r>
        <w:t>In diesem Prozessschritt können Sie den Einplanungshintergrundjob für den Warenausgang von Lieferungen definieren.</w:t>
      </w:r>
    </w:p>
    <w:p w:rsidR="00B05584" w:rsidRDefault="00DD3E26">
      <w:pPr>
        <w:pStyle w:val="SAPKeyblockTitle"/>
      </w:pPr>
      <w:r>
        <w:lastRenderedPageBreak/>
        <w:t>Vorgehensweise</w:t>
      </w:r>
    </w:p>
    <w:tbl>
      <w:tblPr>
        <w:tblStyle w:val="SAPStandardTable"/>
        <w:tblW w:w="0" w:type="auto"/>
        <w:tblLook w:val="0620" w:firstRow="1" w:lastRow="0" w:firstColumn="0" w:lastColumn="0" w:noHBand="1" w:noVBand="1"/>
      </w:tblPr>
      <w:tblGrid>
        <w:gridCol w:w="1457"/>
        <w:gridCol w:w="2486"/>
        <w:gridCol w:w="4964"/>
        <w:gridCol w:w="4360"/>
        <w:gridCol w:w="904"/>
      </w:tblGrid>
      <w:tr w:rsidR="00B05584" w:rsidTr="00DD3E26">
        <w:trPr>
          <w:cnfStyle w:val="100000000000" w:firstRow="1" w:lastRow="0" w:firstColumn="0" w:lastColumn="0" w:oddVBand="0" w:evenVBand="0" w:oddHBand="0" w:evenHBand="0" w:firstRowFirstColumn="0" w:firstRowLastColumn="0" w:lastRowFirstColumn="0" w:lastRowLastColumn="0"/>
        </w:trPr>
        <w:tc>
          <w:tcPr>
            <w:tcW w:w="0" w:type="auto"/>
          </w:tcPr>
          <w:p w:rsidR="00B05584" w:rsidRDefault="00DD3E26">
            <w:pPr>
              <w:pStyle w:val="SAPTableHeader"/>
            </w:pPr>
            <w:r>
              <w:rPr>
                <w:rStyle w:val="SAPEmphasis"/>
              </w:rPr>
              <w:t>Testschrittnummer</w:t>
            </w:r>
          </w:p>
        </w:tc>
        <w:tc>
          <w:tcPr>
            <w:tcW w:w="0" w:type="auto"/>
          </w:tcPr>
          <w:p w:rsidR="00B05584" w:rsidRDefault="00DD3E26">
            <w:pPr>
              <w:pStyle w:val="SAPTableHeader"/>
            </w:pPr>
            <w:r>
              <w:rPr>
                <w:rStyle w:val="SAPEmphasis"/>
              </w:rPr>
              <w:t>Bezeichnung des Testschritts</w:t>
            </w:r>
          </w:p>
        </w:tc>
        <w:tc>
          <w:tcPr>
            <w:tcW w:w="0" w:type="auto"/>
          </w:tcPr>
          <w:p w:rsidR="00B05584" w:rsidRDefault="00DD3E26">
            <w:pPr>
              <w:pStyle w:val="SAPTableHeader"/>
            </w:pPr>
            <w:r>
              <w:rPr>
                <w:rStyle w:val="SAPEmphasis"/>
              </w:rPr>
              <w:t>Anweisungen</w:t>
            </w:r>
          </w:p>
        </w:tc>
        <w:tc>
          <w:tcPr>
            <w:tcW w:w="0" w:type="auto"/>
          </w:tcPr>
          <w:p w:rsidR="00B05584" w:rsidRDefault="00DD3E26">
            <w:pPr>
              <w:pStyle w:val="SAPTableHeader"/>
            </w:pPr>
            <w:r>
              <w:rPr>
                <w:rStyle w:val="SAPEmphasis"/>
              </w:rPr>
              <w:t>Erwartetes Ergebnis</w:t>
            </w:r>
          </w:p>
        </w:tc>
        <w:tc>
          <w:tcPr>
            <w:tcW w:w="0" w:type="auto"/>
          </w:tcPr>
          <w:p w:rsidR="00B05584" w:rsidRDefault="00DD3E26">
            <w:pPr>
              <w:pStyle w:val="SAPTableHeader"/>
            </w:pPr>
            <w:r>
              <w:rPr>
                <w:rStyle w:val="SAPEmphasis"/>
              </w:rPr>
              <w:t>Kommentare</w:t>
            </w:r>
          </w:p>
        </w:tc>
      </w:tr>
      <w:tr w:rsidR="00B05584" w:rsidTr="00DD3E26">
        <w:tc>
          <w:tcPr>
            <w:tcW w:w="0" w:type="auto"/>
          </w:tcPr>
          <w:p w:rsidR="00B05584" w:rsidRDefault="00DD3E26">
            <w:r>
              <w:t>1</w:t>
            </w:r>
          </w:p>
        </w:tc>
        <w:tc>
          <w:tcPr>
            <w:tcW w:w="0" w:type="auto"/>
          </w:tcPr>
          <w:p w:rsidR="00B05584" w:rsidRDefault="00DD3E26">
            <w:r>
              <w:rPr>
                <w:rStyle w:val="SAPEmphasis"/>
              </w:rPr>
              <w:t>Anmelden</w:t>
            </w:r>
          </w:p>
        </w:tc>
        <w:tc>
          <w:tcPr>
            <w:tcW w:w="0" w:type="auto"/>
          </w:tcPr>
          <w:p w:rsidR="00B05584" w:rsidRDefault="00DD3E26">
            <w:r>
              <w:t xml:space="preserve">Melden Sie sich mit der Rolle </w:t>
            </w:r>
            <w:r>
              <w:rPr>
                <w:rStyle w:val="SAPScreenElement"/>
              </w:rPr>
              <w:t>Versandsachbearbeiter</w:t>
            </w:r>
            <w:r>
              <w:t xml:space="preserve"> am SAP Fiori Launchpad an.</w:t>
            </w:r>
          </w:p>
        </w:tc>
        <w:tc>
          <w:tcPr>
            <w:tcW w:w="0" w:type="auto"/>
          </w:tcPr>
          <w:p w:rsidR="00B05584" w:rsidRDefault="00DD3E26">
            <w:r>
              <w:t>Das SAP Fiori Launchpad wird angezeigt.</w:t>
            </w:r>
          </w:p>
        </w:tc>
        <w:tc>
          <w:tcPr>
            <w:tcW w:w="0" w:type="auto"/>
          </w:tcPr>
          <w:p w:rsidR="00000000" w:rsidRDefault="00DD3E26"/>
        </w:tc>
      </w:tr>
      <w:tr w:rsidR="00B05584" w:rsidTr="00DD3E26">
        <w:tc>
          <w:tcPr>
            <w:tcW w:w="0" w:type="auto"/>
          </w:tcPr>
          <w:p w:rsidR="00B05584" w:rsidRDefault="00DD3E26">
            <w:r>
              <w:t>2</w:t>
            </w:r>
          </w:p>
        </w:tc>
        <w:tc>
          <w:tcPr>
            <w:tcW w:w="0" w:type="auto"/>
          </w:tcPr>
          <w:p w:rsidR="00B05584" w:rsidRDefault="00DD3E26">
            <w:r>
              <w:rPr>
                <w:rStyle w:val="SAPEmphasis"/>
              </w:rPr>
              <w:t>App aufrufen</w:t>
            </w:r>
          </w:p>
        </w:tc>
        <w:tc>
          <w:tcPr>
            <w:tcW w:w="0" w:type="auto"/>
          </w:tcPr>
          <w:p w:rsidR="00B05584" w:rsidRDefault="00DD3E26">
            <w:r>
              <w:t xml:space="preserve">Öffnen Sie </w:t>
            </w:r>
            <w:r>
              <w:rPr>
                <w:rStyle w:val="SAPScreenElement"/>
              </w:rPr>
              <w:t>Warenausgang für Lieferungen terminieren</w:t>
            </w:r>
            <w:r>
              <w:t>.</w:t>
            </w:r>
          </w:p>
        </w:tc>
        <w:tc>
          <w:tcPr>
            <w:tcW w:w="0" w:type="auto"/>
          </w:tcPr>
          <w:p w:rsidR="00B05584" w:rsidRDefault="00DD3E26">
            <w:r>
              <w:t xml:space="preserve">Das Bild </w:t>
            </w:r>
            <w:r>
              <w:rPr>
                <w:rStyle w:val="SAPScreenElement"/>
              </w:rPr>
              <w:t>Anwendungsjobs</w:t>
            </w:r>
            <w:r>
              <w:t xml:space="preserve"> wird angezeigt.</w:t>
            </w:r>
          </w:p>
          <w:p w:rsidR="00B05584" w:rsidRDefault="00DD3E26">
            <w:r>
              <w:t>Die App wird mit dem Verlauf der Anwendungsjobs gestartet.</w:t>
            </w:r>
          </w:p>
        </w:tc>
        <w:tc>
          <w:tcPr>
            <w:tcW w:w="0" w:type="auto"/>
          </w:tcPr>
          <w:p w:rsidR="00000000" w:rsidRDefault="00DD3E26"/>
        </w:tc>
      </w:tr>
      <w:tr w:rsidR="00B05584" w:rsidTr="00DD3E26">
        <w:tc>
          <w:tcPr>
            <w:tcW w:w="0" w:type="auto"/>
          </w:tcPr>
          <w:p w:rsidR="00B05584" w:rsidRDefault="00DD3E26">
            <w:r>
              <w:t>3</w:t>
            </w:r>
          </w:p>
        </w:tc>
        <w:tc>
          <w:tcPr>
            <w:tcW w:w="0" w:type="auto"/>
          </w:tcPr>
          <w:p w:rsidR="00B05584" w:rsidRDefault="00DD3E26">
            <w:r>
              <w:rPr>
                <w:rStyle w:val="SAPEmphasis"/>
              </w:rPr>
              <w:t>Terminplan für Warenausgang für Lieferungen anlegen</w:t>
            </w:r>
          </w:p>
        </w:tc>
        <w:tc>
          <w:tcPr>
            <w:tcW w:w="0" w:type="auto"/>
          </w:tcPr>
          <w:p w:rsidR="00B05584" w:rsidRDefault="00DD3E26">
            <w:r>
              <w:t xml:space="preserve">Wählen Sie </w:t>
            </w:r>
            <w:r>
              <w:rPr>
                <w:rStyle w:val="SAPScreenElement"/>
              </w:rPr>
              <w:t>Neu</w:t>
            </w:r>
            <w:r>
              <w:t>, um einen neuen Job zu definieren.</w:t>
            </w:r>
          </w:p>
        </w:tc>
        <w:tc>
          <w:tcPr>
            <w:tcW w:w="0" w:type="auto"/>
          </w:tcPr>
          <w:p w:rsidR="00B05584" w:rsidRDefault="00DD3E26">
            <w:r>
              <w:t xml:space="preserve">Die Sicht </w:t>
            </w:r>
            <w:r>
              <w:rPr>
                <w:rStyle w:val="SAPScreenElement"/>
              </w:rPr>
              <w:t>Neuer Job</w:t>
            </w:r>
            <w:r>
              <w:t xml:space="preserve"> wird angezeigt.</w:t>
            </w:r>
          </w:p>
          <w:p w:rsidR="00B05584" w:rsidRDefault="00DD3E26">
            <w:r>
              <w:t xml:space="preserve">Die Jobvorlage sollte standardmäßig </w:t>
            </w:r>
            <w:r>
              <w:rPr>
                <w:rStyle w:val="SAPScreenElement"/>
              </w:rPr>
              <w:t>Wa</w:t>
            </w:r>
            <w:r>
              <w:rPr>
                <w:rStyle w:val="SAPScreenElement"/>
              </w:rPr>
              <w:t>renausgang für Lieferungen terminieren</w:t>
            </w:r>
            <w:r>
              <w:t xml:space="preserve"> lauten.</w:t>
            </w:r>
          </w:p>
        </w:tc>
        <w:tc>
          <w:tcPr>
            <w:tcW w:w="0" w:type="auto"/>
          </w:tcPr>
          <w:p w:rsidR="00000000" w:rsidRDefault="00DD3E26"/>
        </w:tc>
      </w:tr>
      <w:tr w:rsidR="00B05584" w:rsidTr="00DD3E26">
        <w:tc>
          <w:tcPr>
            <w:tcW w:w="0" w:type="auto"/>
          </w:tcPr>
          <w:p w:rsidR="00B05584" w:rsidRDefault="00DD3E26">
            <w:r>
              <w:t>4</w:t>
            </w:r>
          </w:p>
        </w:tc>
        <w:tc>
          <w:tcPr>
            <w:tcW w:w="0" w:type="auto"/>
          </w:tcPr>
          <w:p w:rsidR="00B05584" w:rsidRDefault="00DD3E26">
            <w:r>
              <w:rPr>
                <w:rStyle w:val="SAPEmphasis"/>
              </w:rPr>
              <w:t>Jobparameter</w:t>
            </w:r>
          </w:p>
        </w:tc>
        <w:tc>
          <w:tcPr>
            <w:tcW w:w="0" w:type="auto"/>
          </w:tcPr>
          <w:p w:rsidR="00B05584" w:rsidRDefault="00DD3E26">
            <w:r>
              <w:t xml:space="preserve">Definieren Sie bei Bedarf Einplanungsoptionen und Parameter für den Hintergrundjob, und wählen Sie anschließend </w:t>
            </w:r>
            <w:r>
              <w:rPr>
                <w:rStyle w:val="SAPScreenElement"/>
              </w:rPr>
              <w:t>Prüfen</w:t>
            </w:r>
            <w:r>
              <w:t>.</w:t>
            </w:r>
          </w:p>
        </w:tc>
        <w:tc>
          <w:tcPr>
            <w:tcW w:w="0" w:type="auto"/>
          </w:tcPr>
          <w:p w:rsidR="00B05584" w:rsidRDefault="00DD3E26">
            <w:r>
              <w:t xml:space="preserve">Die Meldung </w:t>
            </w:r>
            <w:r>
              <w:rPr>
                <w:rStyle w:val="SAPScreenElement"/>
              </w:rPr>
              <w:t>Fortfahren</w:t>
            </w:r>
            <w:r>
              <w:t xml:space="preserve"> wird angezeigt, und Sie können den Job einplanen.</w:t>
            </w:r>
          </w:p>
        </w:tc>
        <w:tc>
          <w:tcPr>
            <w:tcW w:w="0" w:type="auto"/>
          </w:tcPr>
          <w:p w:rsidR="00000000" w:rsidRDefault="00DD3E26"/>
        </w:tc>
      </w:tr>
      <w:tr w:rsidR="00B05584" w:rsidTr="00DD3E26">
        <w:tc>
          <w:tcPr>
            <w:tcW w:w="0" w:type="auto"/>
          </w:tcPr>
          <w:p w:rsidR="00B05584" w:rsidRDefault="00DD3E26">
            <w:r>
              <w:t>5</w:t>
            </w:r>
          </w:p>
        </w:tc>
        <w:tc>
          <w:tcPr>
            <w:tcW w:w="0" w:type="auto"/>
          </w:tcPr>
          <w:p w:rsidR="00B05584" w:rsidRDefault="00DD3E26">
            <w:r>
              <w:rPr>
                <w:rStyle w:val="SAPEmphasis"/>
              </w:rPr>
              <w:t>Einplanen</w:t>
            </w:r>
          </w:p>
        </w:tc>
        <w:tc>
          <w:tcPr>
            <w:tcW w:w="0" w:type="auto"/>
          </w:tcPr>
          <w:p w:rsidR="00B05584" w:rsidRDefault="00DD3E26">
            <w:r>
              <w:t xml:space="preserve">Wählen Sie </w:t>
            </w:r>
            <w:r>
              <w:rPr>
                <w:rStyle w:val="SAPScreenElement"/>
              </w:rPr>
              <w:t>Einplanen</w:t>
            </w:r>
            <w:r>
              <w:t>.</w:t>
            </w:r>
          </w:p>
        </w:tc>
        <w:tc>
          <w:tcPr>
            <w:tcW w:w="0" w:type="auto"/>
          </w:tcPr>
          <w:p w:rsidR="00B05584" w:rsidRDefault="00DD3E26">
            <w:r>
              <w:t xml:space="preserve">Ein Job zur Terminierung eines Warenausgangs für Lieferungen wird eingeplant. Sie kehren zur Sicht </w:t>
            </w:r>
            <w:r>
              <w:rPr>
                <w:rStyle w:val="SAPScreenElement"/>
              </w:rPr>
              <w:t>Anwendungsjobs</w:t>
            </w:r>
            <w:r>
              <w:t xml:space="preserve"> zurück.</w:t>
            </w:r>
          </w:p>
        </w:tc>
        <w:tc>
          <w:tcPr>
            <w:tcW w:w="0" w:type="auto"/>
          </w:tcPr>
          <w:p w:rsidR="00000000" w:rsidRDefault="00DD3E26"/>
        </w:tc>
      </w:tr>
      <w:tr w:rsidR="00B05584" w:rsidTr="00DD3E26">
        <w:tc>
          <w:tcPr>
            <w:tcW w:w="0" w:type="auto"/>
          </w:tcPr>
          <w:p w:rsidR="00B05584" w:rsidRDefault="00DD3E26">
            <w:r>
              <w:t>6</w:t>
            </w:r>
          </w:p>
        </w:tc>
        <w:tc>
          <w:tcPr>
            <w:tcW w:w="0" w:type="auto"/>
          </w:tcPr>
          <w:p w:rsidR="00B05584" w:rsidRDefault="00DD3E26">
            <w:r>
              <w:rPr>
                <w:rStyle w:val="SAPEmphasis"/>
              </w:rPr>
              <w:t>Jobprotokoll für Warenausgang zu Lieferungen prüfen</w:t>
            </w:r>
          </w:p>
        </w:tc>
        <w:tc>
          <w:tcPr>
            <w:tcW w:w="0" w:type="auto"/>
          </w:tcPr>
          <w:p w:rsidR="00B05584" w:rsidRDefault="00DD3E26">
            <w:r>
              <w:t xml:space="preserve">Nachdem sich in der Sicht </w:t>
            </w:r>
            <w:r>
              <w:rPr>
                <w:rStyle w:val="SAPScreenElement"/>
              </w:rPr>
              <w:t>Anwendungsjobs</w:t>
            </w:r>
            <w:r>
              <w:t xml:space="preserve"> der Status der Jobposition in </w:t>
            </w:r>
            <w:r>
              <w:rPr>
                <w:rStyle w:val="SAPScreenElement"/>
              </w:rPr>
              <w:t>Fertig</w:t>
            </w:r>
            <w:r>
              <w:t xml:space="preserve"> geändert hat, wählen Sie </w:t>
            </w:r>
            <w:r>
              <w:rPr>
                <w:rStyle w:val="SAPScreenElement"/>
              </w:rPr>
              <w:t>Statussymbol</w:t>
            </w:r>
            <w:r>
              <w:t xml:space="preserve"> in der Spalte </w:t>
            </w:r>
            <w:r>
              <w:rPr>
                <w:rStyle w:val="SAPScreenElement"/>
              </w:rPr>
              <w:t>Protokoll</w:t>
            </w:r>
            <w:r>
              <w:t>.</w:t>
            </w:r>
          </w:p>
          <w:p w:rsidR="00B05584" w:rsidRDefault="00DD3E26">
            <w:r>
              <w:t xml:space="preserve">Klicken Sie auf die </w:t>
            </w:r>
            <w:r>
              <w:rPr>
                <w:rStyle w:val="SAPScreenElement"/>
              </w:rPr>
              <w:t>Lupe</w:t>
            </w:r>
            <w:r>
              <w:t>, und die Jobliste wird ak</w:t>
            </w:r>
            <w:r>
              <w:t>tualisiert.</w:t>
            </w:r>
          </w:p>
        </w:tc>
        <w:tc>
          <w:tcPr>
            <w:tcW w:w="0" w:type="auto"/>
          </w:tcPr>
          <w:p w:rsidR="00B05584" w:rsidRDefault="00DD3E26">
            <w:r>
              <w:t>In der Sicht werden Jobprotokolldetails angezeigt.</w:t>
            </w:r>
          </w:p>
        </w:tc>
        <w:tc>
          <w:tcPr>
            <w:tcW w:w="0" w:type="auto"/>
          </w:tcPr>
          <w:p w:rsidR="00000000" w:rsidRDefault="00DD3E26"/>
        </w:tc>
      </w:tr>
    </w:tbl>
    <w:p w:rsidR="00B05584" w:rsidRDefault="00B05584"/>
    <w:p w:rsidR="00B05584" w:rsidRDefault="00DD3E26">
      <w:pPr>
        <w:pStyle w:val="Heading3"/>
      </w:pPr>
      <w:bookmarkStart w:id="50" w:name="unique_22"/>
      <w:bookmarkStart w:id="51" w:name="_Toc52223501"/>
      <w:r>
        <w:t>Einplanungsjob für die Fakturaerstellung (optional)</w:t>
      </w:r>
      <w:bookmarkEnd w:id="50"/>
      <w:bookmarkEnd w:id="51"/>
    </w:p>
    <w:p w:rsidR="00B05584" w:rsidRDefault="00DD3E26">
      <w:pPr>
        <w:pStyle w:val="SAPKeyblockTitle"/>
      </w:pPr>
      <w:r>
        <w:t>Kontext</w:t>
      </w:r>
    </w:p>
    <w:p w:rsidR="00B05584" w:rsidRDefault="00DD3E26">
      <w:r>
        <w:t>In diesem Prozessschritt können Sie den Einplanungshintergrundjob für die Erstellung von Fakturabelegen definieren.</w:t>
      </w:r>
    </w:p>
    <w:p w:rsidR="00B05584" w:rsidRDefault="00DD3E26">
      <w:pPr>
        <w:pStyle w:val="SAPKeyblockTitle"/>
      </w:pPr>
      <w:r>
        <w:lastRenderedPageBreak/>
        <w:t>Vorgehensweise</w:t>
      </w:r>
    </w:p>
    <w:tbl>
      <w:tblPr>
        <w:tblStyle w:val="SAPStandardTable"/>
        <w:tblW w:w="0" w:type="auto"/>
        <w:tblLook w:val="0620" w:firstRow="1" w:lastRow="0" w:firstColumn="0" w:lastColumn="0" w:noHBand="1" w:noVBand="1"/>
      </w:tblPr>
      <w:tblGrid>
        <w:gridCol w:w="1526"/>
        <w:gridCol w:w="2821"/>
        <w:gridCol w:w="5402"/>
        <w:gridCol w:w="3448"/>
        <w:gridCol w:w="974"/>
      </w:tblGrid>
      <w:tr w:rsidR="00B05584" w:rsidTr="00DD3E26">
        <w:trPr>
          <w:cnfStyle w:val="100000000000" w:firstRow="1" w:lastRow="0" w:firstColumn="0" w:lastColumn="0" w:oddVBand="0" w:evenVBand="0" w:oddHBand="0" w:evenHBand="0" w:firstRowFirstColumn="0" w:firstRowLastColumn="0" w:lastRowFirstColumn="0" w:lastRowLastColumn="0"/>
        </w:trPr>
        <w:tc>
          <w:tcPr>
            <w:tcW w:w="0" w:type="auto"/>
          </w:tcPr>
          <w:p w:rsidR="00B05584" w:rsidRDefault="00DD3E26">
            <w:pPr>
              <w:pStyle w:val="SAPTableHeader"/>
            </w:pPr>
            <w:r>
              <w:rPr>
                <w:rStyle w:val="SAPEmphasis"/>
              </w:rPr>
              <w:t>Testschrittnummer</w:t>
            </w:r>
          </w:p>
        </w:tc>
        <w:tc>
          <w:tcPr>
            <w:tcW w:w="0" w:type="auto"/>
          </w:tcPr>
          <w:p w:rsidR="00B05584" w:rsidRDefault="00DD3E26">
            <w:pPr>
              <w:pStyle w:val="SAPTableHeader"/>
            </w:pPr>
            <w:r>
              <w:rPr>
                <w:rStyle w:val="SAPEmphasis"/>
              </w:rPr>
              <w:t>Bezeichnung des Testschritts</w:t>
            </w:r>
          </w:p>
        </w:tc>
        <w:tc>
          <w:tcPr>
            <w:tcW w:w="0" w:type="auto"/>
          </w:tcPr>
          <w:p w:rsidR="00B05584" w:rsidRDefault="00DD3E26">
            <w:pPr>
              <w:pStyle w:val="SAPTableHeader"/>
            </w:pPr>
            <w:r>
              <w:rPr>
                <w:rStyle w:val="SAPEmphasis"/>
              </w:rPr>
              <w:t>Anweisungen</w:t>
            </w:r>
          </w:p>
        </w:tc>
        <w:tc>
          <w:tcPr>
            <w:tcW w:w="0" w:type="auto"/>
          </w:tcPr>
          <w:p w:rsidR="00B05584" w:rsidRDefault="00DD3E26">
            <w:pPr>
              <w:pStyle w:val="SAPTableHeader"/>
            </w:pPr>
            <w:r>
              <w:rPr>
                <w:rStyle w:val="SAPEmphasis"/>
              </w:rPr>
              <w:t>Erwartetes Ergebnis</w:t>
            </w:r>
          </w:p>
        </w:tc>
        <w:tc>
          <w:tcPr>
            <w:tcW w:w="0" w:type="auto"/>
          </w:tcPr>
          <w:p w:rsidR="00B05584" w:rsidRDefault="00DD3E26">
            <w:pPr>
              <w:pStyle w:val="SAPTableHeader"/>
            </w:pPr>
            <w:r>
              <w:rPr>
                <w:rStyle w:val="SAPEmphasis"/>
              </w:rPr>
              <w:t>Kommentare</w:t>
            </w:r>
          </w:p>
        </w:tc>
      </w:tr>
      <w:tr w:rsidR="00B05584" w:rsidTr="00DD3E26">
        <w:tc>
          <w:tcPr>
            <w:tcW w:w="0" w:type="auto"/>
          </w:tcPr>
          <w:p w:rsidR="00B05584" w:rsidRDefault="00DD3E26">
            <w:r>
              <w:t>1</w:t>
            </w:r>
          </w:p>
        </w:tc>
        <w:tc>
          <w:tcPr>
            <w:tcW w:w="0" w:type="auto"/>
          </w:tcPr>
          <w:p w:rsidR="00B05584" w:rsidRDefault="00DD3E26">
            <w:r>
              <w:rPr>
                <w:rStyle w:val="SAPEmphasis"/>
              </w:rPr>
              <w:t>Anmelden</w:t>
            </w:r>
          </w:p>
        </w:tc>
        <w:tc>
          <w:tcPr>
            <w:tcW w:w="0" w:type="auto"/>
          </w:tcPr>
          <w:p w:rsidR="00B05584" w:rsidRDefault="00DD3E26">
            <w:r>
              <w:t xml:space="preserve">Melden Sie sich am SAP Fiori Launchpad als </w:t>
            </w:r>
            <w:r>
              <w:rPr>
                <w:rStyle w:val="SAPScreenElement"/>
              </w:rPr>
              <w:t>Sachbearbeiter Fakturierung</w:t>
            </w:r>
            <w:r>
              <w:t xml:space="preserve"> an.</w:t>
            </w:r>
          </w:p>
        </w:tc>
        <w:tc>
          <w:tcPr>
            <w:tcW w:w="0" w:type="auto"/>
          </w:tcPr>
          <w:p w:rsidR="00B05584" w:rsidRDefault="00DD3E26">
            <w:r>
              <w:t>Das SAP Fiori Launchpad wird angezeigt.</w:t>
            </w:r>
          </w:p>
        </w:tc>
        <w:tc>
          <w:tcPr>
            <w:tcW w:w="0" w:type="auto"/>
          </w:tcPr>
          <w:p w:rsidR="00000000" w:rsidRDefault="00DD3E26"/>
        </w:tc>
      </w:tr>
      <w:tr w:rsidR="00B05584" w:rsidTr="00DD3E26">
        <w:tc>
          <w:tcPr>
            <w:tcW w:w="0" w:type="auto"/>
          </w:tcPr>
          <w:p w:rsidR="00B05584" w:rsidRDefault="00DD3E26">
            <w:r>
              <w:t>2</w:t>
            </w:r>
          </w:p>
        </w:tc>
        <w:tc>
          <w:tcPr>
            <w:tcW w:w="0" w:type="auto"/>
          </w:tcPr>
          <w:p w:rsidR="00B05584" w:rsidRDefault="00DD3E26">
            <w:r>
              <w:rPr>
                <w:rStyle w:val="SAPEmphasis"/>
              </w:rPr>
              <w:t>App aufrufen</w:t>
            </w:r>
          </w:p>
        </w:tc>
        <w:tc>
          <w:tcPr>
            <w:tcW w:w="0" w:type="auto"/>
          </w:tcPr>
          <w:p w:rsidR="00B05584" w:rsidRDefault="00DD3E26">
            <w:r>
              <w:t xml:space="preserve">Öffnen Sie </w:t>
            </w:r>
            <w:r>
              <w:rPr>
                <w:rStyle w:val="SAPScreenElement"/>
              </w:rPr>
              <w:t>Fakturaerstellung einplanen</w:t>
            </w:r>
            <w:r>
              <w:t>.</w:t>
            </w:r>
          </w:p>
        </w:tc>
        <w:tc>
          <w:tcPr>
            <w:tcW w:w="0" w:type="auto"/>
          </w:tcPr>
          <w:p w:rsidR="00B05584" w:rsidRDefault="00DD3E26">
            <w:r>
              <w:t xml:space="preserve">Das Bild </w:t>
            </w:r>
            <w:r>
              <w:rPr>
                <w:rStyle w:val="SAPScreenElement"/>
              </w:rPr>
              <w:t>Anwendungsjobs</w:t>
            </w:r>
            <w:r>
              <w:t xml:space="preserve"> wird angezeigt.</w:t>
            </w:r>
          </w:p>
          <w:p w:rsidR="00B05584" w:rsidRDefault="00DD3E26">
            <w:r>
              <w:t>Die App wird mit dem Verlauf der Anwendungsjobs gestartet.</w:t>
            </w:r>
          </w:p>
        </w:tc>
        <w:tc>
          <w:tcPr>
            <w:tcW w:w="0" w:type="auto"/>
          </w:tcPr>
          <w:p w:rsidR="00000000" w:rsidRDefault="00DD3E26"/>
        </w:tc>
      </w:tr>
      <w:tr w:rsidR="00B05584" w:rsidTr="00DD3E26">
        <w:tc>
          <w:tcPr>
            <w:tcW w:w="0" w:type="auto"/>
          </w:tcPr>
          <w:p w:rsidR="00B05584" w:rsidRDefault="00DD3E26">
            <w:r>
              <w:t>3</w:t>
            </w:r>
          </w:p>
        </w:tc>
        <w:tc>
          <w:tcPr>
            <w:tcW w:w="0" w:type="auto"/>
          </w:tcPr>
          <w:p w:rsidR="00B05584" w:rsidRDefault="00DD3E26">
            <w:r>
              <w:rPr>
                <w:rStyle w:val="SAPEmphasis"/>
              </w:rPr>
              <w:t>Terminplan für die Rechnungserstellung anlegen</w:t>
            </w:r>
          </w:p>
        </w:tc>
        <w:tc>
          <w:tcPr>
            <w:tcW w:w="0" w:type="auto"/>
          </w:tcPr>
          <w:p w:rsidR="00B05584" w:rsidRDefault="00DD3E26">
            <w:r>
              <w:t xml:space="preserve">Wählen Sie </w:t>
            </w:r>
            <w:r>
              <w:rPr>
                <w:rStyle w:val="SAPScreenElement"/>
              </w:rPr>
              <w:t>Neu</w:t>
            </w:r>
            <w:r>
              <w:t>, um einen neuen Job für die Fakturaerstellung zu definieren.</w:t>
            </w:r>
          </w:p>
        </w:tc>
        <w:tc>
          <w:tcPr>
            <w:tcW w:w="0" w:type="auto"/>
          </w:tcPr>
          <w:p w:rsidR="00B05584" w:rsidRDefault="00DD3E26">
            <w:r>
              <w:t xml:space="preserve">Die Sicht </w:t>
            </w:r>
            <w:r>
              <w:rPr>
                <w:rStyle w:val="SAPScreenElement"/>
              </w:rPr>
              <w:t>Neuer Job</w:t>
            </w:r>
            <w:r>
              <w:t xml:space="preserve"> wird angezeigt.</w:t>
            </w:r>
          </w:p>
          <w:p w:rsidR="00B05584" w:rsidRDefault="00DD3E26">
            <w:r>
              <w:t>Die Jobvorlage so</w:t>
            </w:r>
            <w:r>
              <w:t xml:space="preserve">llte standardmäßig </w:t>
            </w:r>
            <w:r>
              <w:rPr>
                <w:rStyle w:val="SAPScreenElement"/>
              </w:rPr>
              <w:t>Fakturaerstellung einplanen</w:t>
            </w:r>
            <w:r>
              <w:t xml:space="preserve"> lauten.</w:t>
            </w:r>
          </w:p>
        </w:tc>
        <w:tc>
          <w:tcPr>
            <w:tcW w:w="0" w:type="auto"/>
          </w:tcPr>
          <w:p w:rsidR="00000000" w:rsidRDefault="00DD3E26"/>
        </w:tc>
      </w:tr>
      <w:tr w:rsidR="00B05584" w:rsidTr="00DD3E26">
        <w:tc>
          <w:tcPr>
            <w:tcW w:w="0" w:type="auto"/>
          </w:tcPr>
          <w:p w:rsidR="00B05584" w:rsidRDefault="00DD3E26">
            <w:r>
              <w:t>4</w:t>
            </w:r>
          </w:p>
        </w:tc>
        <w:tc>
          <w:tcPr>
            <w:tcW w:w="0" w:type="auto"/>
          </w:tcPr>
          <w:p w:rsidR="00B05584" w:rsidRDefault="00DD3E26">
            <w:r>
              <w:rPr>
                <w:rStyle w:val="SAPEmphasis"/>
              </w:rPr>
              <w:t>Jobparameter</w:t>
            </w:r>
          </w:p>
        </w:tc>
        <w:tc>
          <w:tcPr>
            <w:tcW w:w="0" w:type="auto"/>
          </w:tcPr>
          <w:p w:rsidR="00B05584" w:rsidRDefault="00DD3E26">
            <w:r>
              <w:t xml:space="preserve">Definieren Sie bei Bedarf Einplanungsoptionen und Parameter für den Hintergrundjob, und wählen Sie anschließend </w:t>
            </w:r>
            <w:r>
              <w:rPr>
                <w:rStyle w:val="SAPScreenElement"/>
              </w:rPr>
              <w:t>Prüfen</w:t>
            </w:r>
            <w:r>
              <w:t>.</w:t>
            </w:r>
          </w:p>
        </w:tc>
        <w:tc>
          <w:tcPr>
            <w:tcW w:w="0" w:type="auto"/>
          </w:tcPr>
          <w:p w:rsidR="00B05584" w:rsidRDefault="00DD3E26">
            <w:r>
              <w:t xml:space="preserve">Die Meldung </w:t>
            </w:r>
            <w:r>
              <w:rPr>
                <w:rStyle w:val="SAPScreenElement"/>
              </w:rPr>
              <w:t>Fortfahren</w:t>
            </w:r>
            <w:r>
              <w:t xml:space="preserve"> wird angezeigt, und Sie können den Job ei</w:t>
            </w:r>
            <w:r>
              <w:t>nplanen.</w:t>
            </w:r>
          </w:p>
        </w:tc>
        <w:tc>
          <w:tcPr>
            <w:tcW w:w="0" w:type="auto"/>
          </w:tcPr>
          <w:p w:rsidR="00000000" w:rsidRDefault="00DD3E26"/>
        </w:tc>
      </w:tr>
      <w:tr w:rsidR="00B05584" w:rsidTr="00DD3E26">
        <w:tc>
          <w:tcPr>
            <w:tcW w:w="0" w:type="auto"/>
          </w:tcPr>
          <w:p w:rsidR="00B05584" w:rsidRDefault="00DD3E26">
            <w:r>
              <w:t>5</w:t>
            </w:r>
          </w:p>
        </w:tc>
        <w:tc>
          <w:tcPr>
            <w:tcW w:w="0" w:type="auto"/>
          </w:tcPr>
          <w:p w:rsidR="00B05584" w:rsidRDefault="00DD3E26">
            <w:r>
              <w:rPr>
                <w:rStyle w:val="SAPEmphasis"/>
              </w:rPr>
              <w:t>Einplanen</w:t>
            </w:r>
          </w:p>
        </w:tc>
        <w:tc>
          <w:tcPr>
            <w:tcW w:w="0" w:type="auto"/>
          </w:tcPr>
          <w:p w:rsidR="00B05584" w:rsidRDefault="00DD3E26">
            <w:r>
              <w:t xml:space="preserve">Wählen Sie </w:t>
            </w:r>
            <w:r>
              <w:rPr>
                <w:rStyle w:val="SAPScreenElement"/>
              </w:rPr>
              <w:t>Einplanen</w:t>
            </w:r>
            <w:r>
              <w:t>.</w:t>
            </w:r>
          </w:p>
        </w:tc>
        <w:tc>
          <w:tcPr>
            <w:tcW w:w="0" w:type="auto"/>
          </w:tcPr>
          <w:p w:rsidR="00B05584" w:rsidRDefault="00DD3E26">
            <w:r>
              <w:t>Ein Job zur Rechnungserstellung wird eingeplant.</w:t>
            </w:r>
          </w:p>
          <w:p w:rsidR="00B05584" w:rsidRDefault="00DD3E26">
            <w:r>
              <w:t xml:space="preserve">Sie kehren zur Sicht </w:t>
            </w:r>
            <w:r>
              <w:rPr>
                <w:rStyle w:val="SAPScreenElement"/>
              </w:rPr>
              <w:t>Anwendungsjobs</w:t>
            </w:r>
            <w:r>
              <w:t xml:space="preserve"> zurück.</w:t>
            </w:r>
          </w:p>
        </w:tc>
        <w:tc>
          <w:tcPr>
            <w:tcW w:w="0" w:type="auto"/>
          </w:tcPr>
          <w:p w:rsidR="00000000" w:rsidRDefault="00DD3E26"/>
        </w:tc>
      </w:tr>
      <w:tr w:rsidR="00B05584" w:rsidTr="00DD3E26">
        <w:tc>
          <w:tcPr>
            <w:tcW w:w="0" w:type="auto"/>
          </w:tcPr>
          <w:p w:rsidR="00B05584" w:rsidRDefault="00DD3E26">
            <w:r>
              <w:t>6</w:t>
            </w:r>
          </w:p>
        </w:tc>
        <w:tc>
          <w:tcPr>
            <w:tcW w:w="0" w:type="auto"/>
          </w:tcPr>
          <w:p w:rsidR="00B05584" w:rsidRDefault="00DD3E26">
            <w:r>
              <w:rPr>
                <w:rStyle w:val="SAPEmphasis"/>
              </w:rPr>
              <w:t>Protokoll zum Job für die Rechnungserstellung prüfen</w:t>
            </w:r>
          </w:p>
        </w:tc>
        <w:tc>
          <w:tcPr>
            <w:tcW w:w="0" w:type="auto"/>
          </w:tcPr>
          <w:p w:rsidR="00B05584" w:rsidRDefault="00DD3E26">
            <w:r>
              <w:t xml:space="preserve">Nachdem in der Sicht </w:t>
            </w:r>
            <w:r>
              <w:rPr>
                <w:rStyle w:val="SAPScreenElement"/>
              </w:rPr>
              <w:t>Anwendungsjobs</w:t>
            </w:r>
            <w:r>
              <w:t xml:space="preserve"> der Status der Jobposition in </w:t>
            </w:r>
            <w:r>
              <w:rPr>
                <w:rStyle w:val="SAPScreenElement"/>
              </w:rPr>
              <w:t>Fertig</w:t>
            </w:r>
            <w:r>
              <w:t xml:space="preserve"> geändert hat, wählen Sie </w:t>
            </w:r>
            <w:r>
              <w:rPr>
                <w:rStyle w:val="SAPScreenElement"/>
              </w:rPr>
              <w:t>Jobprotokoll</w:t>
            </w:r>
            <w:r>
              <w:t>.</w:t>
            </w:r>
          </w:p>
          <w:p w:rsidR="00B05584" w:rsidRDefault="00DD3E26">
            <w:r>
              <w:t xml:space="preserve">Wählen Sie die </w:t>
            </w:r>
            <w:r>
              <w:rPr>
                <w:rStyle w:val="SAPScreenElement"/>
              </w:rPr>
              <w:t>Lupe</w:t>
            </w:r>
            <w:r>
              <w:t>, und die Jobliste wird aktualisiert.</w:t>
            </w:r>
          </w:p>
        </w:tc>
        <w:tc>
          <w:tcPr>
            <w:tcW w:w="0" w:type="auto"/>
          </w:tcPr>
          <w:p w:rsidR="00B05584" w:rsidRDefault="00DD3E26">
            <w:r>
              <w:t>In der Sicht werden P</w:t>
            </w:r>
            <w:r>
              <w:t>rotokolldetails angezeigt.</w:t>
            </w:r>
          </w:p>
        </w:tc>
        <w:tc>
          <w:tcPr>
            <w:tcW w:w="0" w:type="auto"/>
          </w:tcPr>
          <w:p w:rsidR="00000000" w:rsidRDefault="00DD3E26"/>
        </w:tc>
      </w:tr>
    </w:tbl>
    <w:p w:rsidR="00B05584" w:rsidRDefault="00B05584"/>
    <w:p w:rsidR="00B05584" w:rsidRDefault="00DD3E26">
      <w:pPr>
        <w:pStyle w:val="Heading3"/>
      </w:pPr>
      <w:bookmarkStart w:id="52" w:name="unique_23"/>
      <w:bookmarkStart w:id="53" w:name="_Toc52223502"/>
      <w:r>
        <w:t>Einplanungsjob für die Fakturafreigabe (optional)</w:t>
      </w:r>
      <w:bookmarkEnd w:id="52"/>
      <w:bookmarkEnd w:id="53"/>
    </w:p>
    <w:p w:rsidR="00B05584" w:rsidRDefault="00DD3E26">
      <w:pPr>
        <w:pStyle w:val="SAPKeyblockTitle"/>
      </w:pPr>
      <w:r>
        <w:t>Kontext</w:t>
      </w:r>
    </w:p>
    <w:p w:rsidR="00B05584" w:rsidRDefault="00DD3E26">
      <w:r>
        <w:t>In diesem Prozessschritt können Sie den Einplanungshintergrundjob zum Freigeben von Fakturabelegen an die Buchhaltung definieren.</w:t>
      </w:r>
    </w:p>
    <w:p w:rsidR="00B05584" w:rsidRDefault="00DD3E26">
      <w:pPr>
        <w:pStyle w:val="SAPKeyblockTitle"/>
      </w:pPr>
      <w:r>
        <w:lastRenderedPageBreak/>
        <w:t>Vorgehensweise</w:t>
      </w:r>
    </w:p>
    <w:tbl>
      <w:tblPr>
        <w:tblStyle w:val="SAPStandardTable"/>
        <w:tblW w:w="0" w:type="auto"/>
        <w:tblLook w:val="0620" w:firstRow="1" w:lastRow="0" w:firstColumn="0" w:lastColumn="0" w:noHBand="1" w:noVBand="1"/>
      </w:tblPr>
      <w:tblGrid>
        <w:gridCol w:w="1547"/>
        <w:gridCol w:w="2337"/>
        <w:gridCol w:w="5681"/>
        <w:gridCol w:w="3611"/>
        <w:gridCol w:w="995"/>
      </w:tblGrid>
      <w:tr w:rsidR="00B05584" w:rsidTr="00DD3E26">
        <w:trPr>
          <w:cnfStyle w:val="100000000000" w:firstRow="1" w:lastRow="0" w:firstColumn="0" w:lastColumn="0" w:oddVBand="0" w:evenVBand="0" w:oddHBand="0" w:evenHBand="0" w:firstRowFirstColumn="0" w:firstRowLastColumn="0" w:lastRowFirstColumn="0" w:lastRowLastColumn="0"/>
        </w:trPr>
        <w:tc>
          <w:tcPr>
            <w:tcW w:w="0" w:type="auto"/>
          </w:tcPr>
          <w:p w:rsidR="00B05584" w:rsidRDefault="00DD3E26">
            <w:pPr>
              <w:pStyle w:val="SAPTableHeader"/>
            </w:pPr>
            <w:r>
              <w:rPr>
                <w:rStyle w:val="SAPEmphasis"/>
              </w:rPr>
              <w:t>Testschrittnummer</w:t>
            </w:r>
          </w:p>
        </w:tc>
        <w:tc>
          <w:tcPr>
            <w:tcW w:w="0" w:type="auto"/>
          </w:tcPr>
          <w:p w:rsidR="00B05584" w:rsidRDefault="00DD3E26">
            <w:pPr>
              <w:pStyle w:val="SAPTableHeader"/>
            </w:pPr>
            <w:r>
              <w:rPr>
                <w:rStyle w:val="SAPEmphasis"/>
              </w:rPr>
              <w:t>Bezeichnung des Testschritts</w:t>
            </w:r>
          </w:p>
        </w:tc>
        <w:tc>
          <w:tcPr>
            <w:tcW w:w="0" w:type="auto"/>
          </w:tcPr>
          <w:p w:rsidR="00B05584" w:rsidRDefault="00DD3E26">
            <w:pPr>
              <w:pStyle w:val="SAPTableHeader"/>
            </w:pPr>
            <w:r>
              <w:rPr>
                <w:rStyle w:val="SAPEmphasis"/>
              </w:rPr>
              <w:t>Anweisungen</w:t>
            </w:r>
          </w:p>
        </w:tc>
        <w:tc>
          <w:tcPr>
            <w:tcW w:w="0" w:type="auto"/>
          </w:tcPr>
          <w:p w:rsidR="00B05584" w:rsidRDefault="00DD3E26">
            <w:pPr>
              <w:pStyle w:val="SAPTableHeader"/>
            </w:pPr>
            <w:r>
              <w:rPr>
                <w:rStyle w:val="SAPEmphasis"/>
              </w:rPr>
              <w:t>Erwartetes Ergebnis</w:t>
            </w:r>
          </w:p>
        </w:tc>
        <w:tc>
          <w:tcPr>
            <w:tcW w:w="0" w:type="auto"/>
          </w:tcPr>
          <w:p w:rsidR="00B05584" w:rsidRDefault="00DD3E26">
            <w:pPr>
              <w:pStyle w:val="SAPTableHeader"/>
            </w:pPr>
            <w:r>
              <w:rPr>
                <w:rStyle w:val="SAPEmphasis"/>
              </w:rPr>
              <w:t>Kommentare</w:t>
            </w:r>
          </w:p>
        </w:tc>
      </w:tr>
      <w:tr w:rsidR="00B05584" w:rsidTr="00DD3E26">
        <w:tc>
          <w:tcPr>
            <w:tcW w:w="0" w:type="auto"/>
          </w:tcPr>
          <w:p w:rsidR="00B05584" w:rsidRDefault="00DD3E26">
            <w:r>
              <w:t>1</w:t>
            </w:r>
          </w:p>
        </w:tc>
        <w:tc>
          <w:tcPr>
            <w:tcW w:w="0" w:type="auto"/>
          </w:tcPr>
          <w:p w:rsidR="00B05584" w:rsidRDefault="00DD3E26">
            <w:r>
              <w:rPr>
                <w:rStyle w:val="SAPEmphasis"/>
              </w:rPr>
              <w:t>Anmelden</w:t>
            </w:r>
          </w:p>
        </w:tc>
        <w:tc>
          <w:tcPr>
            <w:tcW w:w="0" w:type="auto"/>
          </w:tcPr>
          <w:p w:rsidR="00B05584" w:rsidRDefault="00DD3E26">
            <w:r>
              <w:t xml:space="preserve">Melden Sie sich am SAP Fiori Launchpad als </w:t>
            </w:r>
            <w:r>
              <w:rPr>
                <w:rStyle w:val="SAPScreenElement"/>
              </w:rPr>
              <w:t>Sachbearbeiter Fakturierung</w:t>
            </w:r>
            <w:r>
              <w:t xml:space="preserve"> an.</w:t>
            </w:r>
          </w:p>
        </w:tc>
        <w:tc>
          <w:tcPr>
            <w:tcW w:w="0" w:type="auto"/>
          </w:tcPr>
          <w:p w:rsidR="00B05584" w:rsidRDefault="00DD3E26">
            <w:r>
              <w:t>Das SAP Fiori Launchpad wird angezeigt.</w:t>
            </w:r>
          </w:p>
        </w:tc>
        <w:tc>
          <w:tcPr>
            <w:tcW w:w="0" w:type="auto"/>
          </w:tcPr>
          <w:p w:rsidR="00000000" w:rsidRDefault="00DD3E26"/>
        </w:tc>
      </w:tr>
      <w:tr w:rsidR="00B05584" w:rsidTr="00DD3E26">
        <w:tc>
          <w:tcPr>
            <w:tcW w:w="0" w:type="auto"/>
          </w:tcPr>
          <w:p w:rsidR="00B05584" w:rsidRDefault="00DD3E26">
            <w:r>
              <w:t>2</w:t>
            </w:r>
          </w:p>
        </w:tc>
        <w:tc>
          <w:tcPr>
            <w:tcW w:w="0" w:type="auto"/>
          </w:tcPr>
          <w:p w:rsidR="00B05584" w:rsidRDefault="00DD3E26">
            <w:r>
              <w:rPr>
                <w:rStyle w:val="SAPEmphasis"/>
              </w:rPr>
              <w:t>App aufrufen</w:t>
            </w:r>
          </w:p>
        </w:tc>
        <w:tc>
          <w:tcPr>
            <w:tcW w:w="0" w:type="auto"/>
          </w:tcPr>
          <w:p w:rsidR="00B05584" w:rsidRDefault="00DD3E26">
            <w:r>
              <w:t xml:space="preserve">Öffnen Sie </w:t>
            </w:r>
            <w:r>
              <w:rPr>
                <w:rStyle w:val="SAPScreenElement"/>
              </w:rPr>
              <w:t>Fakturafreigabe einplanen</w:t>
            </w:r>
            <w:r>
              <w:t>.</w:t>
            </w:r>
          </w:p>
        </w:tc>
        <w:tc>
          <w:tcPr>
            <w:tcW w:w="0" w:type="auto"/>
          </w:tcPr>
          <w:p w:rsidR="00B05584" w:rsidRDefault="00DD3E26">
            <w:r>
              <w:t xml:space="preserve">Das Bild </w:t>
            </w:r>
            <w:r>
              <w:rPr>
                <w:rStyle w:val="SAPScreenElement"/>
              </w:rPr>
              <w:t>Anwendungsjobs</w:t>
            </w:r>
            <w:r>
              <w:t xml:space="preserve"> wird angezeigt.</w:t>
            </w:r>
          </w:p>
          <w:p w:rsidR="00B05584" w:rsidRDefault="00DD3E26">
            <w:r>
              <w:t>Die App wird mit dem Verlauf der Anwendungsjobs gestartet.</w:t>
            </w:r>
          </w:p>
        </w:tc>
        <w:tc>
          <w:tcPr>
            <w:tcW w:w="0" w:type="auto"/>
          </w:tcPr>
          <w:p w:rsidR="00000000" w:rsidRDefault="00DD3E26"/>
        </w:tc>
      </w:tr>
      <w:tr w:rsidR="00B05584" w:rsidTr="00DD3E26">
        <w:tc>
          <w:tcPr>
            <w:tcW w:w="0" w:type="auto"/>
          </w:tcPr>
          <w:p w:rsidR="00B05584" w:rsidRDefault="00DD3E26">
            <w:r>
              <w:t>3</w:t>
            </w:r>
          </w:p>
        </w:tc>
        <w:tc>
          <w:tcPr>
            <w:tcW w:w="0" w:type="auto"/>
          </w:tcPr>
          <w:p w:rsidR="00B05584" w:rsidRDefault="00DD3E26">
            <w:r>
              <w:rPr>
                <w:rStyle w:val="SAPEmphasis"/>
              </w:rPr>
              <w:t>Zeitplan für die Fakturafreigabe anlegen</w:t>
            </w:r>
          </w:p>
        </w:tc>
        <w:tc>
          <w:tcPr>
            <w:tcW w:w="0" w:type="auto"/>
          </w:tcPr>
          <w:p w:rsidR="00B05584" w:rsidRDefault="00DD3E26">
            <w:r>
              <w:t xml:space="preserve">Wählen Sie </w:t>
            </w:r>
            <w:r>
              <w:rPr>
                <w:rStyle w:val="SAPScreenElement"/>
              </w:rPr>
              <w:t>Neu</w:t>
            </w:r>
            <w:r>
              <w:t>, um einen neuen Job für die Fakturaerstellung zu definieren.</w:t>
            </w:r>
          </w:p>
        </w:tc>
        <w:tc>
          <w:tcPr>
            <w:tcW w:w="0" w:type="auto"/>
          </w:tcPr>
          <w:p w:rsidR="00B05584" w:rsidRDefault="00DD3E26">
            <w:r>
              <w:t xml:space="preserve">Die Sicht </w:t>
            </w:r>
            <w:r>
              <w:rPr>
                <w:rStyle w:val="SAPScreenElement"/>
              </w:rPr>
              <w:t>Neuer Job</w:t>
            </w:r>
            <w:r>
              <w:t xml:space="preserve"> wird angezeigt.</w:t>
            </w:r>
          </w:p>
          <w:p w:rsidR="00B05584" w:rsidRDefault="00DD3E26">
            <w:r>
              <w:t xml:space="preserve">Die Jobvorlage sollte standardmäßig </w:t>
            </w:r>
            <w:r>
              <w:rPr>
                <w:rStyle w:val="SAPScreenElement"/>
              </w:rPr>
              <w:t>Fakturafreigabe einplanen</w:t>
            </w:r>
            <w:r>
              <w:t xml:space="preserve"> lauten.</w:t>
            </w:r>
          </w:p>
        </w:tc>
        <w:tc>
          <w:tcPr>
            <w:tcW w:w="0" w:type="auto"/>
          </w:tcPr>
          <w:p w:rsidR="00000000" w:rsidRDefault="00DD3E26"/>
        </w:tc>
      </w:tr>
      <w:tr w:rsidR="00B05584" w:rsidTr="00DD3E26">
        <w:tc>
          <w:tcPr>
            <w:tcW w:w="0" w:type="auto"/>
          </w:tcPr>
          <w:p w:rsidR="00B05584" w:rsidRDefault="00DD3E26">
            <w:r>
              <w:t>4</w:t>
            </w:r>
          </w:p>
        </w:tc>
        <w:tc>
          <w:tcPr>
            <w:tcW w:w="0" w:type="auto"/>
          </w:tcPr>
          <w:p w:rsidR="00B05584" w:rsidRDefault="00DD3E26">
            <w:r>
              <w:rPr>
                <w:rStyle w:val="SAPEmphasis"/>
              </w:rPr>
              <w:t>Jobparameter</w:t>
            </w:r>
          </w:p>
        </w:tc>
        <w:tc>
          <w:tcPr>
            <w:tcW w:w="0" w:type="auto"/>
          </w:tcPr>
          <w:p w:rsidR="00B05584" w:rsidRDefault="00DD3E26">
            <w:r>
              <w:t xml:space="preserve">Definieren Sie bei Bedarf Einplanungsoptionen und Parameter für den Hintergrundjob, und wählen Sie anschließend </w:t>
            </w:r>
            <w:r>
              <w:rPr>
                <w:rStyle w:val="SAPScreenElement"/>
              </w:rPr>
              <w:t>Prüfen</w:t>
            </w:r>
            <w:r>
              <w:t>.</w:t>
            </w:r>
          </w:p>
        </w:tc>
        <w:tc>
          <w:tcPr>
            <w:tcW w:w="0" w:type="auto"/>
          </w:tcPr>
          <w:p w:rsidR="00B05584" w:rsidRDefault="00DD3E26">
            <w:r>
              <w:t xml:space="preserve">Die Meldung </w:t>
            </w:r>
            <w:r>
              <w:rPr>
                <w:rStyle w:val="SAPScreenElement"/>
              </w:rPr>
              <w:t>Fortfahren</w:t>
            </w:r>
            <w:r>
              <w:t xml:space="preserve"> wird angezeigt, und Sie kö</w:t>
            </w:r>
            <w:r>
              <w:t>nnen den Job einplanen.</w:t>
            </w:r>
          </w:p>
        </w:tc>
        <w:tc>
          <w:tcPr>
            <w:tcW w:w="0" w:type="auto"/>
          </w:tcPr>
          <w:p w:rsidR="00000000" w:rsidRDefault="00DD3E26"/>
        </w:tc>
      </w:tr>
      <w:tr w:rsidR="00B05584" w:rsidTr="00DD3E26">
        <w:tc>
          <w:tcPr>
            <w:tcW w:w="0" w:type="auto"/>
          </w:tcPr>
          <w:p w:rsidR="00B05584" w:rsidRDefault="00DD3E26">
            <w:r>
              <w:t>5</w:t>
            </w:r>
          </w:p>
        </w:tc>
        <w:tc>
          <w:tcPr>
            <w:tcW w:w="0" w:type="auto"/>
          </w:tcPr>
          <w:p w:rsidR="00B05584" w:rsidRDefault="00DD3E26">
            <w:r>
              <w:rPr>
                <w:rStyle w:val="SAPEmphasis"/>
              </w:rPr>
              <w:t>Einplanen</w:t>
            </w:r>
          </w:p>
        </w:tc>
        <w:tc>
          <w:tcPr>
            <w:tcW w:w="0" w:type="auto"/>
          </w:tcPr>
          <w:p w:rsidR="00B05584" w:rsidRDefault="00DD3E26">
            <w:r>
              <w:t xml:space="preserve">Wählen Sie </w:t>
            </w:r>
            <w:r>
              <w:rPr>
                <w:rStyle w:val="SAPScreenElement"/>
              </w:rPr>
              <w:t>Einplanen</w:t>
            </w:r>
            <w:r>
              <w:t>.</w:t>
            </w:r>
          </w:p>
        </w:tc>
        <w:tc>
          <w:tcPr>
            <w:tcW w:w="0" w:type="auto"/>
          </w:tcPr>
          <w:p w:rsidR="00B05584" w:rsidRDefault="00DD3E26">
            <w:r>
              <w:t>Ein Fakturafreigabejob wird eingeplant.</w:t>
            </w:r>
          </w:p>
          <w:p w:rsidR="00B05584" w:rsidRDefault="00DD3E26">
            <w:r>
              <w:t xml:space="preserve">Sie kehren zur Sicht </w:t>
            </w:r>
            <w:r>
              <w:rPr>
                <w:rStyle w:val="SAPScreenElement"/>
              </w:rPr>
              <w:t>Anwendungsjobs</w:t>
            </w:r>
            <w:r>
              <w:t xml:space="preserve"> zurück.</w:t>
            </w:r>
          </w:p>
        </w:tc>
        <w:tc>
          <w:tcPr>
            <w:tcW w:w="0" w:type="auto"/>
          </w:tcPr>
          <w:p w:rsidR="00000000" w:rsidRDefault="00DD3E26"/>
        </w:tc>
      </w:tr>
      <w:tr w:rsidR="00B05584" w:rsidTr="00DD3E26">
        <w:tc>
          <w:tcPr>
            <w:tcW w:w="0" w:type="auto"/>
          </w:tcPr>
          <w:p w:rsidR="00B05584" w:rsidRDefault="00DD3E26">
            <w:r>
              <w:t>6</w:t>
            </w:r>
          </w:p>
        </w:tc>
        <w:tc>
          <w:tcPr>
            <w:tcW w:w="0" w:type="auto"/>
          </w:tcPr>
          <w:p w:rsidR="00B05584" w:rsidRDefault="00DD3E26">
            <w:r>
              <w:rPr>
                <w:rStyle w:val="SAPEmphasis"/>
              </w:rPr>
              <w:t>Protokoll zum Fakturafreigabejob prüfen</w:t>
            </w:r>
          </w:p>
        </w:tc>
        <w:tc>
          <w:tcPr>
            <w:tcW w:w="0" w:type="auto"/>
          </w:tcPr>
          <w:p w:rsidR="00B05584" w:rsidRDefault="00DD3E26">
            <w:r>
              <w:t xml:space="preserve">Nachdem in der Sicht </w:t>
            </w:r>
            <w:r>
              <w:rPr>
                <w:rStyle w:val="SAPScreenElement"/>
              </w:rPr>
              <w:t>Anwendungsjobs</w:t>
            </w:r>
            <w:r>
              <w:t xml:space="preserve"> der Status der Jobposition in </w:t>
            </w:r>
            <w:r>
              <w:rPr>
                <w:rStyle w:val="SAPScreenElement"/>
              </w:rPr>
              <w:t>Fertig</w:t>
            </w:r>
            <w:r>
              <w:t xml:space="preserve"> geändert hat, wählen Sie </w:t>
            </w:r>
            <w:r>
              <w:rPr>
                <w:rStyle w:val="SAPScreenElement"/>
              </w:rPr>
              <w:t>Jobprotokoll</w:t>
            </w:r>
            <w:r>
              <w:t>.</w:t>
            </w:r>
          </w:p>
          <w:p w:rsidR="00B05584" w:rsidRDefault="00DD3E26">
            <w:r>
              <w:t xml:space="preserve">Wählen Sie die </w:t>
            </w:r>
            <w:r>
              <w:rPr>
                <w:rStyle w:val="SAPScreenElement"/>
              </w:rPr>
              <w:t>Lupe</w:t>
            </w:r>
            <w:r>
              <w:t>, und die Jobliste wird aktualisiert.</w:t>
            </w:r>
          </w:p>
        </w:tc>
        <w:tc>
          <w:tcPr>
            <w:tcW w:w="0" w:type="auto"/>
          </w:tcPr>
          <w:p w:rsidR="00B05584" w:rsidRDefault="00DD3E26">
            <w:r>
              <w:t>In der Sicht werden Protokolldetai</w:t>
            </w:r>
            <w:r>
              <w:t>ls angezeigt.</w:t>
            </w:r>
          </w:p>
        </w:tc>
        <w:tc>
          <w:tcPr>
            <w:tcW w:w="0" w:type="auto"/>
          </w:tcPr>
          <w:p w:rsidR="00000000" w:rsidRDefault="00DD3E26"/>
        </w:tc>
      </w:tr>
    </w:tbl>
    <w:p w:rsidR="00B05584" w:rsidRDefault="00B05584"/>
    <w:p w:rsidR="00B05584" w:rsidRDefault="00DD3E26">
      <w:pPr>
        <w:pStyle w:val="Heading3"/>
      </w:pPr>
      <w:bookmarkStart w:id="54" w:name="unique_24"/>
      <w:bookmarkStart w:id="55" w:name="_Toc52223503"/>
      <w:r>
        <w:t>Einplanungsjob für die Fakturaausgabe (optional)</w:t>
      </w:r>
      <w:bookmarkEnd w:id="54"/>
      <w:bookmarkEnd w:id="55"/>
    </w:p>
    <w:p w:rsidR="00B05584" w:rsidRDefault="00DD3E26">
      <w:pPr>
        <w:pStyle w:val="SAPKeyblockTitle"/>
      </w:pPr>
      <w:r>
        <w:t>Kontext</w:t>
      </w:r>
    </w:p>
    <w:p w:rsidR="00B05584" w:rsidRDefault="00DD3E26">
      <w:r>
        <w:t>In diesem Prozessschritt können Sie einen Einplanungshintergrundjob dafür definieren, wann und wie Fakturen an Kunden gesendet werden sollen.</w:t>
      </w:r>
    </w:p>
    <w:p w:rsidR="00B05584" w:rsidRDefault="00DD3E26">
      <w:pPr>
        <w:pStyle w:val="SAPKeyblockTitle"/>
      </w:pPr>
      <w:r>
        <w:lastRenderedPageBreak/>
        <w:t>Vorgehensweise</w:t>
      </w:r>
    </w:p>
    <w:tbl>
      <w:tblPr>
        <w:tblStyle w:val="SAPStandardTable"/>
        <w:tblW w:w="0" w:type="auto"/>
        <w:tblLook w:val="0620" w:firstRow="1" w:lastRow="0" w:firstColumn="0" w:lastColumn="0" w:noHBand="1" w:noVBand="1"/>
      </w:tblPr>
      <w:tblGrid>
        <w:gridCol w:w="1532"/>
        <w:gridCol w:w="2662"/>
        <w:gridCol w:w="5494"/>
        <w:gridCol w:w="3502"/>
        <w:gridCol w:w="981"/>
      </w:tblGrid>
      <w:tr w:rsidR="00B05584" w:rsidTr="00DD3E26">
        <w:trPr>
          <w:cnfStyle w:val="100000000000" w:firstRow="1" w:lastRow="0" w:firstColumn="0" w:lastColumn="0" w:oddVBand="0" w:evenVBand="0" w:oddHBand="0" w:evenHBand="0" w:firstRowFirstColumn="0" w:firstRowLastColumn="0" w:lastRowFirstColumn="0" w:lastRowLastColumn="0"/>
        </w:trPr>
        <w:tc>
          <w:tcPr>
            <w:tcW w:w="0" w:type="auto"/>
          </w:tcPr>
          <w:p w:rsidR="00B05584" w:rsidRDefault="00DD3E26">
            <w:pPr>
              <w:pStyle w:val="SAPTableHeader"/>
            </w:pPr>
            <w:r>
              <w:rPr>
                <w:rStyle w:val="SAPEmphasis"/>
              </w:rPr>
              <w:t>Testschrittnummer</w:t>
            </w:r>
          </w:p>
        </w:tc>
        <w:tc>
          <w:tcPr>
            <w:tcW w:w="0" w:type="auto"/>
          </w:tcPr>
          <w:p w:rsidR="00B05584" w:rsidRDefault="00DD3E26">
            <w:pPr>
              <w:pStyle w:val="SAPTableHeader"/>
            </w:pPr>
            <w:r>
              <w:rPr>
                <w:rStyle w:val="SAPEmphasis"/>
              </w:rPr>
              <w:t>Bezeichnung des Testschritts</w:t>
            </w:r>
          </w:p>
        </w:tc>
        <w:tc>
          <w:tcPr>
            <w:tcW w:w="0" w:type="auto"/>
          </w:tcPr>
          <w:p w:rsidR="00B05584" w:rsidRDefault="00DD3E26">
            <w:pPr>
              <w:pStyle w:val="SAPTableHeader"/>
            </w:pPr>
            <w:r>
              <w:rPr>
                <w:rStyle w:val="SAPEmphasis"/>
              </w:rPr>
              <w:t>Anweisungen</w:t>
            </w:r>
          </w:p>
        </w:tc>
        <w:tc>
          <w:tcPr>
            <w:tcW w:w="0" w:type="auto"/>
          </w:tcPr>
          <w:p w:rsidR="00B05584" w:rsidRDefault="00DD3E26">
            <w:pPr>
              <w:pStyle w:val="SAPTableHeader"/>
            </w:pPr>
            <w:r>
              <w:rPr>
                <w:rStyle w:val="SAPEmphasis"/>
              </w:rPr>
              <w:t>Erwartetes Ergebnis</w:t>
            </w:r>
          </w:p>
        </w:tc>
        <w:tc>
          <w:tcPr>
            <w:tcW w:w="0" w:type="auto"/>
          </w:tcPr>
          <w:p w:rsidR="00B05584" w:rsidRDefault="00DD3E26">
            <w:pPr>
              <w:pStyle w:val="SAPTableHeader"/>
            </w:pPr>
            <w:r>
              <w:rPr>
                <w:rStyle w:val="SAPEmphasis"/>
              </w:rPr>
              <w:t>Kommentare</w:t>
            </w:r>
          </w:p>
        </w:tc>
      </w:tr>
      <w:tr w:rsidR="00B05584" w:rsidTr="00DD3E26">
        <w:tc>
          <w:tcPr>
            <w:tcW w:w="0" w:type="auto"/>
          </w:tcPr>
          <w:p w:rsidR="00B05584" w:rsidRDefault="00DD3E26">
            <w:r>
              <w:t>1</w:t>
            </w:r>
          </w:p>
        </w:tc>
        <w:tc>
          <w:tcPr>
            <w:tcW w:w="0" w:type="auto"/>
          </w:tcPr>
          <w:p w:rsidR="00B05584" w:rsidRDefault="00DD3E26">
            <w:r>
              <w:rPr>
                <w:rStyle w:val="SAPEmphasis"/>
              </w:rPr>
              <w:t>Anmelden</w:t>
            </w:r>
          </w:p>
        </w:tc>
        <w:tc>
          <w:tcPr>
            <w:tcW w:w="0" w:type="auto"/>
          </w:tcPr>
          <w:p w:rsidR="00B05584" w:rsidRDefault="00DD3E26">
            <w:r>
              <w:t xml:space="preserve">Melden Sie sich am SAP Fiori Launchpad als </w:t>
            </w:r>
            <w:r>
              <w:rPr>
                <w:rStyle w:val="SAPScreenElement"/>
              </w:rPr>
              <w:t>Sachbearbeiter Fakturierung</w:t>
            </w:r>
            <w:r>
              <w:t xml:space="preserve"> an.</w:t>
            </w:r>
          </w:p>
        </w:tc>
        <w:tc>
          <w:tcPr>
            <w:tcW w:w="0" w:type="auto"/>
          </w:tcPr>
          <w:p w:rsidR="00B05584" w:rsidRDefault="00DD3E26">
            <w:r>
              <w:t>Das SAP Fiori Launchpad wird angezeigt.</w:t>
            </w:r>
          </w:p>
        </w:tc>
        <w:tc>
          <w:tcPr>
            <w:tcW w:w="0" w:type="auto"/>
          </w:tcPr>
          <w:p w:rsidR="00000000" w:rsidRDefault="00DD3E26"/>
        </w:tc>
      </w:tr>
      <w:tr w:rsidR="00B05584" w:rsidTr="00DD3E26">
        <w:tc>
          <w:tcPr>
            <w:tcW w:w="0" w:type="auto"/>
          </w:tcPr>
          <w:p w:rsidR="00B05584" w:rsidRDefault="00DD3E26">
            <w:r>
              <w:t>2</w:t>
            </w:r>
          </w:p>
        </w:tc>
        <w:tc>
          <w:tcPr>
            <w:tcW w:w="0" w:type="auto"/>
          </w:tcPr>
          <w:p w:rsidR="00B05584" w:rsidRDefault="00DD3E26">
            <w:r>
              <w:rPr>
                <w:rStyle w:val="SAPEmphasis"/>
              </w:rPr>
              <w:t>App aufrufen</w:t>
            </w:r>
          </w:p>
        </w:tc>
        <w:tc>
          <w:tcPr>
            <w:tcW w:w="0" w:type="auto"/>
          </w:tcPr>
          <w:p w:rsidR="00B05584" w:rsidRDefault="00DD3E26">
            <w:r>
              <w:t xml:space="preserve">Öffnen Sie </w:t>
            </w:r>
            <w:r>
              <w:rPr>
                <w:rStyle w:val="SAPScreenElement"/>
              </w:rPr>
              <w:t>Fakturaausgabe einplanen</w:t>
            </w:r>
            <w:r>
              <w:t>.</w:t>
            </w:r>
          </w:p>
        </w:tc>
        <w:tc>
          <w:tcPr>
            <w:tcW w:w="0" w:type="auto"/>
          </w:tcPr>
          <w:p w:rsidR="00B05584" w:rsidRDefault="00DD3E26">
            <w:r>
              <w:t>Das</w:t>
            </w:r>
            <w:r>
              <w:t xml:space="preserve"> Bild </w:t>
            </w:r>
            <w:r>
              <w:rPr>
                <w:rStyle w:val="SAPScreenElement"/>
              </w:rPr>
              <w:t>Anwendungsjobs</w:t>
            </w:r>
            <w:r>
              <w:t xml:space="preserve"> wird angezeigt.</w:t>
            </w:r>
          </w:p>
          <w:p w:rsidR="00B05584" w:rsidRDefault="00DD3E26">
            <w:r>
              <w:t>Die App wird mit dem Verlauf der Anwendungsjobs gestartet.</w:t>
            </w:r>
          </w:p>
        </w:tc>
        <w:tc>
          <w:tcPr>
            <w:tcW w:w="0" w:type="auto"/>
          </w:tcPr>
          <w:p w:rsidR="00000000" w:rsidRDefault="00DD3E26"/>
        </w:tc>
      </w:tr>
      <w:tr w:rsidR="00B05584" w:rsidTr="00DD3E26">
        <w:tc>
          <w:tcPr>
            <w:tcW w:w="0" w:type="auto"/>
          </w:tcPr>
          <w:p w:rsidR="00B05584" w:rsidRDefault="00DD3E26">
            <w:r>
              <w:t>3</w:t>
            </w:r>
          </w:p>
        </w:tc>
        <w:tc>
          <w:tcPr>
            <w:tcW w:w="0" w:type="auto"/>
          </w:tcPr>
          <w:p w:rsidR="00B05584" w:rsidRDefault="00DD3E26">
            <w:r>
              <w:rPr>
                <w:rStyle w:val="SAPEmphasis"/>
              </w:rPr>
              <w:t>Terminplan für die Fakturaausgabe anlegen</w:t>
            </w:r>
          </w:p>
        </w:tc>
        <w:tc>
          <w:tcPr>
            <w:tcW w:w="0" w:type="auto"/>
          </w:tcPr>
          <w:p w:rsidR="00B05584" w:rsidRDefault="00DD3E26">
            <w:r>
              <w:t xml:space="preserve">Wählen Sie </w:t>
            </w:r>
            <w:r>
              <w:rPr>
                <w:rStyle w:val="SAPScreenElement"/>
              </w:rPr>
              <w:t>Neu</w:t>
            </w:r>
            <w:r>
              <w:t>, um einen neuen Job für die Fakturaerstellung zu definieren.</w:t>
            </w:r>
          </w:p>
        </w:tc>
        <w:tc>
          <w:tcPr>
            <w:tcW w:w="0" w:type="auto"/>
          </w:tcPr>
          <w:p w:rsidR="00B05584" w:rsidRDefault="00DD3E26">
            <w:r>
              <w:t xml:space="preserve">Die Sicht </w:t>
            </w:r>
            <w:r>
              <w:rPr>
                <w:rStyle w:val="SAPScreenElement"/>
              </w:rPr>
              <w:t>Neuer Job</w:t>
            </w:r>
            <w:r>
              <w:t xml:space="preserve"> wird angezeigt.</w:t>
            </w:r>
          </w:p>
          <w:p w:rsidR="00B05584" w:rsidRDefault="00DD3E26">
            <w:r>
              <w:t>Di</w:t>
            </w:r>
            <w:r>
              <w:t xml:space="preserve">e Jobvorlage sollte standardmäßig </w:t>
            </w:r>
            <w:r>
              <w:rPr>
                <w:rStyle w:val="SAPScreenElement"/>
              </w:rPr>
              <w:t>Fakturaausgabe einplanen</w:t>
            </w:r>
            <w:r>
              <w:t xml:space="preserve"> lauten.</w:t>
            </w:r>
          </w:p>
        </w:tc>
        <w:tc>
          <w:tcPr>
            <w:tcW w:w="0" w:type="auto"/>
          </w:tcPr>
          <w:p w:rsidR="00000000" w:rsidRDefault="00DD3E26"/>
        </w:tc>
      </w:tr>
      <w:tr w:rsidR="00B05584" w:rsidTr="00DD3E26">
        <w:tc>
          <w:tcPr>
            <w:tcW w:w="0" w:type="auto"/>
          </w:tcPr>
          <w:p w:rsidR="00B05584" w:rsidRDefault="00DD3E26">
            <w:r>
              <w:t>4</w:t>
            </w:r>
          </w:p>
        </w:tc>
        <w:tc>
          <w:tcPr>
            <w:tcW w:w="0" w:type="auto"/>
          </w:tcPr>
          <w:p w:rsidR="00B05584" w:rsidRDefault="00DD3E26">
            <w:r>
              <w:rPr>
                <w:rStyle w:val="SAPEmphasis"/>
              </w:rPr>
              <w:t>Jobparameter</w:t>
            </w:r>
          </w:p>
        </w:tc>
        <w:tc>
          <w:tcPr>
            <w:tcW w:w="0" w:type="auto"/>
          </w:tcPr>
          <w:p w:rsidR="00B05584" w:rsidRDefault="00DD3E26">
            <w:r>
              <w:t xml:space="preserve">Definieren Sie bei Bedarf Einplanungsoptionen und Parameter für den Hintergrundjob, und wählen Sie anschließend </w:t>
            </w:r>
            <w:r>
              <w:rPr>
                <w:rStyle w:val="SAPScreenElement"/>
              </w:rPr>
              <w:t>Prüfen</w:t>
            </w:r>
            <w:r>
              <w:t>.</w:t>
            </w:r>
          </w:p>
        </w:tc>
        <w:tc>
          <w:tcPr>
            <w:tcW w:w="0" w:type="auto"/>
          </w:tcPr>
          <w:p w:rsidR="00B05584" w:rsidRDefault="00DD3E26">
            <w:r>
              <w:t xml:space="preserve">Die Meldung </w:t>
            </w:r>
            <w:r>
              <w:rPr>
                <w:rStyle w:val="SAPScreenElement"/>
              </w:rPr>
              <w:t>Fortfahren</w:t>
            </w:r>
            <w:r>
              <w:t xml:space="preserve"> wird angezeigt, und Sie könne</w:t>
            </w:r>
            <w:r>
              <w:t>n den Job einplanen.</w:t>
            </w:r>
          </w:p>
        </w:tc>
        <w:tc>
          <w:tcPr>
            <w:tcW w:w="0" w:type="auto"/>
          </w:tcPr>
          <w:p w:rsidR="00000000" w:rsidRDefault="00DD3E26"/>
        </w:tc>
      </w:tr>
      <w:tr w:rsidR="00B05584" w:rsidTr="00DD3E26">
        <w:tc>
          <w:tcPr>
            <w:tcW w:w="0" w:type="auto"/>
          </w:tcPr>
          <w:p w:rsidR="00B05584" w:rsidRDefault="00DD3E26">
            <w:r>
              <w:t>5</w:t>
            </w:r>
          </w:p>
        </w:tc>
        <w:tc>
          <w:tcPr>
            <w:tcW w:w="0" w:type="auto"/>
          </w:tcPr>
          <w:p w:rsidR="00B05584" w:rsidRDefault="00DD3E26">
            <w:r>
              <w:rPr>
                <w:rStyle w:val="SAPEmphasis"/>
              </w:rPr>
              <w:t>Einplanen</w:t>
            </w:r>
          </w:p>
        </w:tc>
        <w:tc>
          <w:tcPr>
            <w:tcW w:w="0" w:type="auto"/>
          </w:tcPr>
          <w:p w:rsidR="00B05584" w:rsidRDefault="00DD3E26">
            <w:r>
              <w:t xml:space="preserve">Wählen Sie </w:t>
            </w:r>
            <w:r>
              <w:rPr>
                <w:rStyle w:val="SAPScreenElement"/>
              </w:rPr>
              <w:t>Einplanen</w:t>
            </w:r>
            <w:r>
              <w:t>.</w:t>
            </w:r>
          </w:p>
        </w:tc>
        <w:tc>
          <w:tcPr>
            <w:tcW w:w="0" w:type="auto"/>
          </w:tcPr>
          <w:p w:rsidR="00B05584" w:rsidRDefault="00DD3E26">
            <w:r>
              <w:t>Ein Job zur Fakturaausgabe wird eingeplant.</w:t>
            </w:r>
          </w:p>
          <w:p w:rsidR="00B05584" w:rsidRDefault="00DD3E26">
            <w:r>
              <w:t xml:space="preserve">Sie kehren zur Sicht </w:t>
            </w:r>
            <w:r>
              <w:rPr>
                <w:rStyle w:val="SAPScreenElement"/>
              </w:rPr>
              <w:t>Anwendungsjobs</w:t>
            </w:r>
            <w:r>
              <w:t xml:space="preserve"> zurück.</w:t>
            </w:r>
          </w:p>
        </w:tc>
        <w:tc>
          <w:tcPr>
            <w:tcW w:w="0" w:type="auto"/>
          </w:tcPr>
          <w:p w:rsidR="00000000" w:rsidRDefault="00DD3E26"/>
        </w:tc>
      </w:tr>
      <w:tr w:rsidR="00B05584" w:rsidTr="00DD3E26">
        <w:tc>
          <w:tcPr>
            <w:tcW w:w="0" w:type="auto"/>
          </w:tcPr>
          <w:p w:rsidR="00B05584" w:rsidRDefault="00DD3E26">
            <w:r>
              <w:t>6</w:t>
            </w:r>
          </w:p>
        </w:tc>
        <w:tc>
          <w:tcPr>
            <w:tcW w:w="0" w:type="auto"/>
          </w:tcPr>
          <w:p w:rsidR="00B05584" w:rsidRDefault="00DD3E26">
            <w:r>
              <w:rPr>
                <w:rStyle w:val="SAPEmphasis"/>
              </w:rPr>
              <w:t>Protokoll zum Job für die Fakturaausgabe prüfen</w:t>
            </w:r>
          </w:p>
        </w:tc>
        <w:tc>
          <w:tcPr>
            <w:tcW w:w="0" w:type="auto"/>
          </w:tcPr>
          <w:p w:rsidR="00B05584" w:rsidRDefault="00DD3E26">
            <w:r>
              <w:t xml:space="preserve">Nachdem in der Sicht </w:t>
            </w:r>
            <w:r>
              <w:rPr>
                <w:rStyle w:val="SAPScreenElement"/>
              </w:rPr>
              <w:t>Anwendungsjobs</w:t>
            </w:r>
            <w:r>
              <w:t xml:space="preserve"> der Status der Jobposition in </w:t>
            </w:r>
            <w:r>
              <w:rPr>
                <w:rStyle w:val="SAPScreenElement"/>
              </w:rPr>
              <w:t>Fertig</w:t>
            </w:r>
            <w:r>
              <w:t xml:space="preserve"> geändert hat, wählen Sie </w:t>
            </w:r>
            <w:r>
              <w:rPr>
                <w:rStyle w:val="SAPScreenElement"/>
              </w:rPr>
              <w:t>Jobprotokoll</w:t>
            </w:r>
            <w:r>
              <w:t>.</w:t>
            </w:r>
          </w:p>
          <w:p w:rsidR="00B05584" w:rsidRDefault="00DD3E26">
            <w:r>
              <w:t xml:space="preserve">Wählen Sie die </w:t>
            </w:r>
            <w:r>
              <w:rPr>
                <w:rStyle w:val="SAPScreenElement"/>
              </w:rPr>
              <w:t>Lupe</w:t>
            </w:r>
            <w:r>
              <w:t>, und die Jobliste wird aktualisiert.</w:t>
            </w:r>
          </w:p>
        </w:tc>
        <w:tc>
          <w:tcPr>
            <w:tcW w:w="0" w:type="auto"/>
          </w:tcPr>
          <w:p w:rsidR="00B05584" w:rsidRDefault="00DD3E26">
            <w:r>
              <w:t xml:space="preserve">In der Sicht werden </w:t>
            </w:r>
            <w:r>
              <w:t>Protokolldetails angezeigt.</w:t>
            </w:r>
          </w:p>
        </w:tc>
        <w:tc>
          <w:tcPr>
            <w:tcW w:w="0" w:type="auto"/>
          </w:tcPr>
          <w:p w:rsidR="00000000" w:rsidRDefault="00DD3E26"/>
        </w:tc>
      </w:tr>
    </w:tbl>
    <w:p w:rsidR="00B05584" w:rsidRDefault="00B05584"/>
    <w:p w:rsidR="00DD3E26" w:rsidRDefault="00DD3E26"/>
    <w:p w:rsidR="00DD3E26" w:rsidRDefault="00DD3E26"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DD3E26"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DD3E26" w:rsidRDefault="00DD3E26" w:rsidP="001D64AB">
            <w:r>
              <w:t>Type Style</w:t>
            </w:r>
          </w:p>
        </w:tc>
        <w:tc>
          <w:tcPr>
            <w:tcW w:w="11598" w:type="dxa"/>
          </w:tcPr>
          <w:p w:rsidR="00DD3E26" w:rsidRDefault="00DD3E26" w:rsidP="001D64AB">
            <w:r>
              <w:t>Description</w:t>
            </w:r>
          </w:p>
        </w:tc>
      </w:tr>
      <w:tr w:rsidR="00DD3E26" w:rsidRPr="001B5034" w:rsidTr="001D64AB">
        <w:tc>
          <w:tcPr>
            <w:tcW w:w="1554" w:type="dxa"/>
          </w:tcPr>
          <w:p w:rsidR="00DD3E26" w:rsidRPr="001B5034" w:rsidRDefault="00DD3E26" w:rsidP="001D64AB">
            <w:r w:rsidRPr="00601DC2">
              <w:rPr>
                <w:rStyle w:val="SAPScreenElement"/>
              </w:rPr>
              <w:t>Example</w:t>
            </w:r>
          </w:p>
        </w:tc>
        <w:tc>
          <w:tcPr>
            <w:tcW w:w="11598" w:type="dxa"/>
          </w:tcPr>
          <w:p w:rsidR="00DD3E26" w:rsidRDefault="00DD3E26" w:rsidP="001D64AB">
            <w:r w:rsidRPr="001B5034">
              <w:t>Words or characters quoted from the screen. These include field names, screen titles, pushbuttons labels, menu names, menu paths, and menu options.</w:t>
            </w:r>
          </w:p>
          <w:p w:rsidR="00DD3E26" w:rsidRPr="001B5034" w:rsidRDefault="00DD3E26" w:rsidP="001D64AB">
            <w:r>
              <w:t>Textual c</w:t>
            </w:r>
            <w:r w:rsidRPr="001B5034">
              <w:t xml:space="preserve">ross-references to other </w:t>
            </w:r>
            <w:r>
              <w:t>documents</w:t>
            </w:r>
            <w:r w:rsidRPr="001B5034">
              <w:t>.</w:t>
            </w:r>
          </w:p>
        </w:tc>
      </w:tr>
      <w:tr w:rsidR="00DD3E26"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DD3E26" w:rsidRPr="005A5AB7" w:rsidRDefault="00DD3E26" w:rsidP="001D64AB">
            <w:pPr>
              <w:rPr>
                <w:rStyle w:val="SAPEmphasis"/>
              </w:rPr>
            </w:pPr>
            <w:r w:rsidRPr="00D61EBC">
              <w:rPr>
                <w:rStyle w:val="SAPEmphasis"/>
              </w:rPr>
              <w:t>Example</w:t>
            </w:r>
          </w:p>
        </w:tc>
        <w:tc>
          <w:tcPr>
            <w:tcW w:w="11598" w:type="dxa"/>
          </w:tcPr>
          <w:p w:rsidR="00DD3E26" w:rsidRPr="001B5034" w:rsidRDefault="00DD3E26" w:rsidP="001D64AB">
            <w:r w:rsidRPr="001B5034">
              <w:t xml:space="preserve">Emphasized words or </w:t>
            </w:r>
            <w:r>
              <w:t>expressions.</w:t>
            </w:r>
          </w:p>
        </w:tc>
      </w:tr>
      <w:tr w:rsidR="00DD3E26" w:rsidRPr="001B5034" w:rsidTr="001D64AB">
        <w:tc>
          <w:tcPr>
            <w:tcW w:w="1554" w:type="dxa"/>
          </w:tcPr>
          <w:p w:rsidR="00DD3E26" w:rsidRPr="001B5034" w:rsidRDefault="00DD3E26" w:rsidP="001D64AB">
            <w:r w:rsidRPr="009A20CD">
              <w:rPr>
                <w:rStyle w:val="SAPMonospace"/>
              </w:rPr>
              <w:t>EXAMPLE</w:t>
            </w:r>
          </w:p>
        </w:tc>
        <w:tc>
          <w:tcPr>
            <w:tcW w:w="11598" w:type="dxa"/>
          </w:tcPr>
          <w:p w:rsidR="00DD3E26" w:rsidRPr="001B5034" w:rsidRDefault="00DD3E26"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DD3E26"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DD3E26" w:rsidRPr="005411A0" w:rsidRDefault="00DD3E26" w:rsidP="001D64AB">
            <w:pPr>
              <w:rPr>
                <w:rStyle w:val="SAPMonospace"/>
              </w:rPr>
            </w:pPr>
            <w:r w:rsidRPr="005411A0">
              <w:rPr>
                <w:rStyle w:val="SAPMonospace"/>
              </w:rPr>
              <w:t>Example</w:t>
            </w:r>
          </w:p>
        </w:tc>
        <w:tc>
          <w:tcPr>
            <w:tcW w:w="11598" w:type="dxa"/>
          </w:tcPr>
          <w:p w:rsidR="00DD3E26" w:rsidRPr="001B5034" w:rsidRDefault="00DD3E26" w:rsidP="001D64AB">
            <w:r w:rsidRPr="001B5034">
              <w:t>Output on the screen. This includes file and directory names and their paths, messages, names of variables and parameters, source text, and names of installation, upgrade and database tools.</w:t>
            </w:r>
          </w:p>
        </w:tc>
      </w:tr>
      <w:tr w:rsidR="00DD3E26" w:rsidRPr="001B5034" w:rsidTr="001D64AB">
        <w:tc>
          <w:tcPr>
            <w:tcW w:w="1554" w:type="dxa"/>
          </w:tcPr>
          <w:p w:rsidR="00DD3E26" w:rsidRPr="005A5AB7" w:rsidRDefault="00DD3E26" w:rsidP="001D64AB">
            <w:pPr>
              <w:rPr>
                <w:rStyle w:val="SAPEmphasis"/>
              </w:rPr>
            </w:pPr>
            <w:r w:rsidRPr="006F3BFA">
              <w:rPr>
                <w:rStyle w:val="SAPUserEntry"/>
              </w:rPr>
              <w:t>Example</w:t>
            </w:r>
          </w:p>
        </w:tc>
        <w:tc>
          <w:tcPr>
            <w:tcW w:w="11598" w:type="dxa"/>
          </w:tcPr>
          <w:p w:rsidR="00DD3E26" w:rsidRPr="001B5034" w:rsidRDefault="00DD3E26" w:rsidP="001D64AB">
            <w:r w:rsidRPr="001B5034">
              <w:t>Exact user entry. These are words or characters that you enter in the system exactly as they appear in the documentation.</w:t>
            </w:r>
          </w:p>
        </w:tc>
      </w:tr>
      <w:tr w:rsidR="00DD3E26"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DD3E26" w:rsidRPr="006F3BFA" w:rsidRDefault="00DD3E26" w:rsidP="001D64AB">
            <w:pPr>
              <w:rPr>
                <w:rStyle w:val="SAPUserEntry"/>
              </w:rPr>
            </w:pPr>
            <w:r w:rsidRPr="006F3BFA">
              <w:rPr>
                <w:rStyle w:val="SAPUserEntry"/>
              </w:rPr>
              <w:t>&lt;Example&gt;</w:t>
            </w:r>
          </w:p>
        </w:tc>
        <w:tc>
          <w:tcPr>
            <w:tcW w:w="11598" w:type="dxa"/>
          </w:tcPr>
          <w:p w:rsidR="00DD3E26" w:rsidRPr="001B5034" w:rsidRDefault="00DD3E26" w:rsidP="001D64AB">
            <w:r w:rsidRPr="001B5034">
              <w:t>Variable user entry. Angle brackets indicate that you replace these words and characters with appropriate entries to make entries in the system.</w:t>
            </w:r>
          </w:p>
        </w:tc>
      </w:tr>
      <w:tr w:rsidR="00DD3E26" w:rsidRPr="001B5034" w:rsidTr="001D64AB">
        <w:tc>
          <w:tcPr>
            <w:tcW w:w="1554" w:type="dxa"/>
          </w:tcPr>
          <w:p w:rsidR="00DD3E26" w:rsidRPr="00601DC2" w:rsidRDefault="00DD3E26" w:rsidP="001D64AB">
            <w:pPr>
              <w:rPr>
                <w:rStyle w:val="SAPKeyboard"/>
              </w:rPr>
            </w:pPr>
            <w:r w:rsidRPr="005E595C">
              <w:rPr>
                <w:rStyle w:val="SAPKeyboard"/>
              </w:rPr>
              <w:t>EXAMPLE</w:t>
            </w:r>
          </w:p>
        </w:tc>
        <w:tc>
          <w:tcPr>
            <w:tcW w:w="11598" w:type="dxa"/>
          </w:tcPr>
          <w:p w:rsidR="00DD3E26" w:rsidRPr="001B5034" w:rsidRDefault="00DD3E26"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DD3E26" w:rsidRDefault="00DD3E26" w:rsidP="00C15062"/>
    <w:p w:rsidR="00DD3E26" w:rsidRDefault="00DD3E26" w:rsidP="00C15062">
      <w:pPr>
        <w:spacing w:after="200" w:line="276" w:lineRule="auto"/>
      </w:pPr>
    </w:p>
    <w:p w:rsidR="00DD3E26" w:rsidRPr="00416A0C" w:rsidRDefault="00DD3E26" w:rsidP="00C15062">
      <w:pPr>
        <w:sectPr w:rsidR="00DD3E26" w:rsidRPr="00416A0C" w:rsidSect="00DD3E26">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DD3E26" w:rsidTr="001D64AB">
        <w:trPr>
          <w:trHeight w:hRule="exact" w:val="227"/>
        </w:trPr>
        <w:tc>
          <w:tcPr>
            <w:tcW w:w="3969" w:type="dxa"/>
            <w:shd w:val="clear" w:color="auto" w:fill="000000" w:themeFill="text1"/>
            <w:tcMar>
              <w:top w:w="0" w:type="dxa"/>
              <w:bottom w:w="0" w:type="dxa"/>
            </w:tcMar>
          </w:tcPr>
          <w:p w:rsidR="00DD3E26" w:rsidRDefault="00DD3E26" w:rsidP="001D64AB"/>
        </w:tc>
      </w:tr>
      <w:tr w:rsidR="00DD3E26" w:rsidTr="001D64AB">
        <w:trPr>
          <w:trHeight w:hRule="exact" w:val="1134"/>
        </w:trPr>
        <w:tc>
          <w:tcPr>
            <w:tcW w:w="3969" w:type="dxa"/>
            <w:shd w:val="clear" w:color="auto" w:fill="FFFFFF" w:themeFill="background1"/>
          </w:tcPr>
          <w:p w:rsidR="00DD3E26" w:rsidRDefault="00DD3E26" w:rsidP="001D64AB">
            <w:pPr>
              <w:pStyle w:val="SAPLastPageGray"/>
            </w:pPr>
            <w:r>
              <w:t>www.sap.com/contactsap</w:t>
            </w:r>
          </w:p>
        </w:tc>
      </w:tr>
      <w:tr w:rsidR="00DD3E26" w:rsidTr="001D64AB">
        <w:trPr>
          <w:trHeight w:val="8120"/>
        </w:trPr>
        <w:tc>
          <w:tcPr>
            <w:tcW w:w="3969" w:type="dxa"/>
            <w:shd w:val="clear" w:color="auto" w:fill="FFFFFF" w:themeFill="background1"/>
            <w:vAlign w:val="bottom"/>
          </w:tcPr>
          <w:p w:rsidR="00DD3E26" w:rsidRPr="00CD309F" w:rsidRDefault="00DD3E26" w:rsidP="001D64AB">
            <w:pPr>
              <w:pStyle w:val="SAPLastPageNormal"/>
              <w:rPr>
                <w:lang w:val="en-US"/>
              </w:rPr>
            </w:pPr>
            <w:bookmarkStart w:id="5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6"/>
          </w:p>
          <w:p w:rsidR="00DD3E26" w:rsidRDefault="00DD3E26" w:rsidP="001D64AB">
            <w:pPr>
              <w:rPr>
                <w:rFonts w:cs="Arial"/>
                <w:sz w:val="12"/>
                <w:szCs w:val="18"/>
              </w:rPr>
            </w:pPr>
            <w:bookmarkStart w:id="5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DD3E26" w:rsidRPr="00F42CDC" w:rsidRDefault="00DD3E26"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DD3E26" w:rsidRPr="00F42CDC" w:rsidRDefault="00DD3E26"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DD3E26" w:rsidRPr="00F42CDC" w:rsidRDefault="00DD3E26"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DD3E26" w:rsidRDefault="00DD3E26" w:rsidP="001D64AB">
            <w:pPr>
              <w:pStyle w:val="SAPLastPageNormal"/>
              <w:rPr>
                <w:lang w:val="en-US"/>
              </w:rPr>
            </w:pPr>
            <w:r w:rsidRPr="00F42CDC">
              <w:rPr>
                <w:lang w:val="en-US"/>
              </w:rPr>
              <w:t xml:space="preserve">See </w:t>
            </w:r>
            <w:hyperlink r:id="rId23"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7"/>
          </w:p>
          <w:p w:rsidR="00DD3E26" w:rsidRPr="00907380" w:rsidRDefault="00DD3E26" w:rsidP="001D64AB">
            <w:pPr>
              <w:pStyle w:val="SAPMaterialNumber"/>
            </w:pPr>
          </w:p>
        </w:tc>
      </w:tr>
    </w:tbl>
    <w:p w:rsidR="00DD3E26" w:rsidRPr="00C15062" w:rsidRDefault="00DD3E26"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D3E26" w:rsidRPr="00C15062">
      <w:headerReference w:type="even" r:id="rId25"/>
      <w:headerReference w:type="default" r:id="rId26"/>
      <w:footerReference w:type="even" r:id="rId27"/>
      <w:footerReference w:type="default" r:id="rId28"/>
      <w:headerReference w:type="first" r:id="rId29"/>
      <w:footerReference w:type="first" r:id="rId3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D3E26">
      <w:pPr>
        <w:spacing w:before="0" w:after="0" w:line="240" w:lineRule="auto"/>
      </w:pPr>
      <w:r>
        <w:separator/>
      </w:r>
    </w:p>
  </w:endnote>
  <w:endnote w:type="continuationSeparator" w:id="0">
    <w:p w:rsidR="00000000" w:rsidRDefault="00DD3E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E26" w:rsidRDefault="00DD3E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D3E26" w:rsidRPr="005D1853" w:rsidTr="005B783C">
      <w:tc>
        <w:tcPr>
          <w:tcW w:w="5245" w:type="dxa"/>
          <w:vAlign w:val="bottom"/>
        </w:tcPr>
        <w:p w:rsidR="00DD3E26" w:rsidRDefault="00DD3E26" w:rsidP="005B783C">
          <w:pPr>
            <w:pStyle w:val="SAPFooterleft"/>
          </w:pPr>
          <w:fldSimple w:instr=" REF maintitle \* MERGEFORMAT ">
            <w:r>
              <w:t>Kundenauftragsabwicklung für Verkaufspakete (31Q_DE)</w:t>
            </w:r>
          </w:fldSimple>
        </w:p>
        <w:p w:rsidR="00DD3E26" w:rsidRPr="001B2C66" w:rsidRDefault="00DD3E26"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DD3E26" w:rsidRPr="00860C35" w:rsidRDefault="00DD3E26"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DD3E26">
            <w:rPr>
              <w:rStyle w:val="SAPFooterSecurityLevel"/>
            </w:rPr>
            <w:t>public</w:t>
          </w:r>
          <w:r>
            <w:rPr>
              <w:rStyle w:val="SAPFooterSecurityLevel"/>
            </w:rPr>
            <w:fldChar w:fldCharType="end"/>
          </w:r>
          <w:r w:rsidRPr="00860C35">
            <w:rPr>
              <w:rStyle w:val="SAPFooterSecurityLevel"/>
            </w:rPr>
            <w:t xml:space="preserve"> </w:t>
          </w:r>
        </w:p>
        <w:p w:rsidR="00DD3E26" w:rsidRPr="00860C35" w:rsidRDefault="00DD3E26"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D3E26" w:rsidRPr="004319A4" w:rsidRDefault="00DD3E26"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30</w:t>
          </w:r>
          <w:r w:rsidRPr="004319A4">
            <w:rPr>
              <w:rStyle w:val="SAPFooterPageNumber"/>
            </w:rPr>
            <w:fldChar w:fldCharType="end"/>
          </w:r>
        </w:p>
      </w:tc>
    </w:tr>
  </w:tbl>
  <w:p w:rsidR="00DD3E26" w:rsidRDefault="00DD3E26" w:rsidP="000801B0">
    <w:pPr>
      <w:pStyle w:val="Footer"/>
    </w:pPr>
  </w:p>
  <w:p w:rsidR="00DD3E26" w:rsidRDefault="00DD3E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E26" w:rsidRDefault="00DD3E2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E26" w:rsidRPr="00DD3E26" w:rsidRDefault="00DD3E26" w:rsidP="00DD3E26">
    <w:pPr>
      <w:pStyle w:val="Footer"/>
    </w:pPr>
    <w:bookmarkStart w:id="58" w:name="_GoBack"/>
    <w:bookmarkEnd w:id="5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DF2" w:rsidRPr="00DD3E26" w:rsidRDefault="00DD3E26" w:rsidP="00DD3E2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E26" w:rsidRPr="00DD3E26" w:rsidRDefault="00DD3E26" w:rsidP="00DD3E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D3E26">
      <w:pPr>
        <w:spacing w:before="0" w:after="0" w:line="240" w:lineRule="auto"/>
      </w:pPr>
      <w:r>
        <w:rPr>
          <w:color w:val="000000"/>
        </w:rPr>
        <w:separator/>
      </w:r>
    </w:p>
  </w:footnote>
  <w:footnote w:type="continuationSeparator" w:id="0">
    <w:p w:rsidR="00000000" w:rsidRDefault="00DD3E2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E26" w:rsidRDefault="00DD3E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E26" w:rsidRPr="005B6104" w:rsidRDefault="00DD3E26" w:rsidP="00F14753">
    <w:pPr>
      <w:pStyle w:val="SAPHeader"/>
      <w:rPr>
        <w:sz w:val="4"/>
        <w:szCs w:val="4"/>
        <w:lang w:val="de-DE"/>
      </w:rPr>
    </w:pPr>
  </w:p>
  <w:p w:rsidR="00DD3E26" w:rsidRPr="00F14753" w:rsidRDefault="00DD3E26" w:rsidP="00F14753">
    <w:pPr>
      <w:pStyle w:val="Header"/>
      <w:rPr>
        <w:sz w:val="2"/>
        <w:szCs w:val="2"/>
      </w:rPr>
    </w:pPr>
  </w:p>
  <w:p w:rsidR="00DD3E26" w:rsidRDefault="00DD3E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D3E26" w:rsidRPr="005D1853" w:rsidTr="005B783C">
      <w:tc>
        <w:tcPr>
          <w:tcW w:w="5245" w:type="dxa"/>
          <w:vAlign w:val="bottom"/>
        </w:tcPr>
        <w:p w:rsidR="00DD3E26" w:rsidRDefault="00DD3E26" w:rsidP="005B783C">
          <w:pPr>
            <w:pStyle w:val="SAPFooterleft"/>
          </w:pPr>
          <w:fldSimple w:instr=" REF maintitle \* MERGEFORMAT ">
            <w:sdt>
              <w:sdtPr>
                <w:alias w:val="Scope item name"/>
                <w:tag w:val="Scope item name"/>
                <w:id w:val="-1612121847"/>
                <w:placeholder>
                  <w:docPart w:val="6FE112A950D74C76B2B53C97C8D4E6C0"/>
                </w:placeholder>
                <w:showingPlcHdr/>
              </w:sdtPr>
              <w:sdtContent>
                <w:r>
                  <w:t>Enter Scope Item Name</w:t>
                </w:r>
              </w:sdtContent>
            </w:sdt>
          </w:fldSimple>
        </w:p>
        <w:p w:rsidR="00DD3E26" w:rsidRPr="001B2C66" w:rsidRDefault="00DD3E26"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DD3E26" w:rsidRPr="00860C35" w:rsidRDefault="00DD3E26"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D3E26" w:rsidRPr="00860C35" w:rsidRDefault="00DD3E26"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D3E26" w:rsidRPr="004319A4" w:rsidRDefault="00DD3E26"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D3E26" w:rsidRDefault="00DD3E26" w:rsidP="000801B0">
    <w:pPr>
      <w:pStyle w:val="Footer"/>
    </w:pPr>
  </w:p>
  <w:p w:rsidR="00DD3E26" w:rsidRDefault="00DD3E2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D3E26" w:rsidRPr="005D1853" w:rsidTr="005B783C">
      <w:tc>
        <w:tcPr>
          <w:tcW w:w="5245" w:type="dxa"/>
          <w:vAlign w:val="bottom"/>
        </w:tcPr>
        <w:p w:rsidR="00DD3E26" w:rsidRDefault="00DD3E26" w:rsidP="005B783C">
          <w:pPr>
            <w:pStyle w:val="SAPFooterleft"/>
          </w:pPr>
          <w:fldSimple w:instr=" REF maintitle \* MERGEFORMAT ">
            <w:sdt>
              <w:sdtPr>
                <w:alias w:val="Scope item name"/>
                <w:tag w:val="Scope item name"/>
                <w:id w:val="1737816480"/>
                <w:placeholder>
                  <w:docPart w:val="5EFB385EB44A40CB9DA3124FD8D40BB2"/>
                </w:placeholder>
                <w:showingPlcHdr/>
              </w:sdtPr>
              <w:sdtContent>
                <w:r>
                  <w:t>Enter Scope Item Name</w:t>
                </w:r>
              </w:sdtContent>
            </w:sdt>
          </w:fldSimple>
        </w:p>
        <w:p w:rsidR="00DD3E26" w:rsidRPr="001B2C66" w:rsidRDefault="00DD3E26"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DD3E26" w:rsidRPr="00860C35" w:rsidRDefault="00DD3E26"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D3E26" w:rsidRPr="00860C35" w:rsidRDefault="00DD3E26"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D3E26" w:rsidRPr="004319A4" w:rsidRDefault="00DD3E26"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DD3E26" w:rsidRDefault="00DD3E26" w:rsidP="000801B0">
    <w:pPr>
      <w:pStyle w:val="Footer"/>
    </w:pPr>
  </w:p>
  <w:p w:rsidR="00DD3E26" w:rsidRPr="00DD3E26" w:rsidRDefault="00DD3E26" w:rsidP="00DD3E2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E26" w:rsidRPr="00DD3E26" w:rsidRDefault="00DD3E26" w:rsidP="00DD3E2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E26" w:rsidRPr="00DD3E26" w:rsidRDefault="00DD3E26" w:rsidP="00DD3E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3D8716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00480EB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FBE2C6F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E823C52"/>
    <w:multiLevelType w:val="multilevel"/>
    <w:tmpl w:val="970E63A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1E072E8B"/>
    <w:multiLevelType w:val="multilevel"/>
    <w:tmpl w:val="A510F20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55A2650C"/>
    <w:multiLevelType w:val="multilevel"/>
    <w:tmpl w:val="C764022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4A55AFF"/>
    <w:multiLevelType w:val="multilevel"/>
    <w:tmpl w:val="6AEECE8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10"/>
  </w:num>
  <w:num w:numId="2">
    <w:abstractNumId w:val="11"/>
  </w:num>
  <w:num w:numId="3">
    <w:abstractNumId w:val="8"/>
  </w:num>
  <w:num w:numId="4">
    <w:abstractNumId w:val="9"/>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11"/>
    <w:lvlOverride w:ilvl="0">
      <w:startOverride w:val="1"/>
    </w:lvlOverride>
  </w:num>
  <w:num w:numId="12">
    <w:abstractNumId w:val="8"/>
    <w:lvlOverride w:ilvl="0"/>
  </w:num>
  <w:num w:numId="13">
    <w:abstractNumId w:val="8"/>
    <w:lvlOverride w:ilvl="0"/>
  </w:num>
  <w:num w:numId="14">
    <w:abstractNumId w:val="11"/>
    <w:lvlOverride w:ilvl="0">
      <w:startOverride w:val="1"/>
    </w:lvlOverride>
  </w:num>
  <w:num w:numId="15">
    <w:abstractNumId w:val="8"/>
    <w:lvlOverride w:ilvl="0"/>
  </w:num>
  <w:num w:numId="16">
    <w:abstractNumId w:val="4"/>
  </w:num>
  <w:num w:numId="17">
    <w:abstractNumId w:val="7"/>
  </w:num>
  <w:num w:numId="18">
    <w:abstractNumId w:val="1"/>
  </w:num>
  <w:num w:numId="19">
    <w:abstractNumId w:val="7"/>
  </w:num>
  <w:num w:numId="20">
    <w:abstractNumId w:val="0"/>
  </w:num>
  <w:num w:numId="21">
    <w:abstractNumId w:val="7"/>
  </w:num>
  <w:num w:numId="22">
    <w:abstractNumId w:val="5"/>
  </w:num>
  <w:num w:numId="23">
    <w:abstractNumId w:val="5"/>
  </w:num>
  <w:num w:numId="24">
    <w:abstractNumId w:val="3"/>
  </w:num>
  <w:num w:numId="25">
    <w:abstractNumId w:val="3"/>
  </w:num>
  <w:num w:numId="26">
    <w:abstractNumId w:val="2"/>
  </w:num>
  <w:num w:numId="27">
    <w:abstractNumId w:val="2"/>
  </w:num>
  <w:num w:numId="28">
    <w:abstractNumId w:val="6"/>
  </w:num>
  <w:num w:numId="29">
    <w:abstractNumId w:val="6"/>
  </w:num>
  <w:num w:numId="30">
    <w:abstractNumId w:val="6"/>
  </w:num>
  <w:num w:numId="31">
    <w:abstractNumId w:val="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B05584"/>
    <w:rsid w:val="00B05584"/>
    <w:rsid w:val="00DD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E26"/>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DD3E26"/>
    <w:pPr>
      <w:keepNext/>
      <w:keepLines/>
      <w:pageBreakBefore/>
      <w:numPr>
        <w:numId w:val="3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DD3E26"/>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DD3E26"/>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DD3E26"/>
    <w:pPr>
      <w:numPr>
        <w:ilvl w:val="3"/>
      </w:numPr>
      <w:outlineLvl w:val="3"/>
    </w:pPr>
    <w:rPr>
      <w:bCs/>
      <w:iCs/>
    </w:rPr>
  </w:style>
  <w:style w:type="paragraph" w:styleId="Heading5">
    <w:name w:val="heading 5"/>
    <w:basedOn w:val="Heading2"/>
    <w:next w:val="Normal"/>
    <w:link w:val="Heading5Char"/>
    <w:unhideWhenUsed/>
    <w:qFormat/>
    <w:rsid w:val="00DD3E26"/>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DD3E26"/>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DD3E26"/>
    <w:pPr>
      <w:spacing w:before="60" w:after="60"/>
    </w:pPr>
    <w:rPr>
      <w:b/>
      <w:bCs/>
      <w:color w:val="FFFFFF" w:themeColor="background1"/>
      <w:sz w:val="18"/>
    </w:rPr>
  </w:style>
  <w:style w:type="character" w:customStyle="1" w:styleId="SAPEmphasis">
    <w:name w:val="SAP_Emphasis"/>
    <w:basedOn w:val="DefaultParagraphFont"/>
    <w:uiPriority w:val="1"/>
    <w:qFormat/>
    <w:rsid w:val="00DD3E26"/>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DD3E26"/>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DD3E26"/>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DD3E26"/>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DD3E26"/>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DD3E26"/>
    <w:pPr>
      <w:keepNext w:val="0"/>
      <w:spacing w:before="0"/>
    </w:pPr>
  </w:style>
  <w:style w:type="paragraph" w:styleId="TOC3">
    <w:name w:val="toc 3"/>
    <w:basedOn w:val="TOC1"/>
    <w:autoRedefine/>
    <w:uiPriority w:val="39"/>
    <w:unhideWhenUsed/>
    <w:rsid w:val="00DD3E26"/>
    <w:pPr>
      <w:keepNext w:val="0"/>
      <w:tabs>
        <w:tab w:val="left" w:pos="1418"/>
      </w:tabs>
      <w:spacing w:before="0"/>
      <w:ind w:left="1418" w:hanging="794"/>
    </w:pPr>
  </w:style>
  <w:style w:type="paragraph" w:styleId="TOC4">
    <w:name w:val="toc 4"/>
    <w:basedOn w:val="TOC3"/>
    <w:next w:val="Normal"/>
    <w:autoRedefine/>
    <w:uiPriority w:val="39"/>
    <w:unhideWhenUsed/>
    <w:rsid w:val="00DD3E26"/>
    <w:pPr>
      <w:tabs>
        <w:tab w:val="left" w:pos="1985"/>
      </w:tabs>
      <w:ind w:right="851"/>
    </w:pPr>
  </w:style>
  <w:style w:type="paragraph" w:styleId="TOC5">
    <w:name w:val="toc 5"/>
    <w:basedOn w:val="TOC4"/>
    <w:next w:val="Normal"/>
    <w:autoRedefine/>
    <w:uiPriority w:val="39"/>
    <w:unhideWhenUsed/>
    <w:rsid w:val="00DD3E26"/>
  </w:style>
  <w:style w:type="character" w:customStyle="1" w:styleId="SAPKeyboard">
    <w:name w:val="SAP_Keyboard"/>
    <w:basedOn w:val="SAPMonospace"/>
    <w:uiPriority w:val="1"/>
    <w:qFormat/>
    <w:rsid w:val="00DD3E26"/>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DD3E26"/>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DD3E26"/>
    <w:rPr>
      <w:sz w:val="20"/>
      <w:szCs w:val="24"/>
    </w:rPr>
  </w:style>
  <w:style w:type="character" w:customStyle="1" w:styleId="TitleChar">
    <w:name w:val="Title Char"/>
    <w:basedOn w:val="StandardChar"/>
    <w:link w:val="Title"/>
    <w:rsid w:val="00DD3E26"/>
    <w:rPr>
      <w:rFonts w:cs="Arial"/>
      <w:b/>
      <w:bCs/>
      <w:color w:val="333399"/>
      <w:sz w:val="48"/>
      <w:szCs w:val="32"/>
    </w:rPr>
  </w:style>
  <w:style w:type="character" w:customStyle="1" w:styleId="SAPNoteHeadingChar">
    <w:name w:val="SAP_NoteHeading Char"/>
    <w:basedOn w:val="TitleChar"/>
    <w:link w:val="SAPNoteHeading"/>
    <w:rsid w:val="00DD3E26"/>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DD3E26"/>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DD3E26"/>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DD3E26"/>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DD3E26"/>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DD3E26"/>
    <w:pPr>
      <w:numPr>
        <w:numId w:val="0"/>
      </w:numPr>
      <w:outlineLvl w:val="9"/>
    </w:pPr>
    <w:rPr>
      <w:b/>
    </w:rPr>
  </w:style>
  <w:style w:type="character" w:customStyle="1" w:styleId="SAPHeading1NoNumberChar">
    <w:name w:val="SAP_Heading1NoNumber Char"/>
    <w:basedOn w:val="TitleChar"/>
    <w:link w:val="SAPHeading1NoNumber"/>
    <w:rsid w:val="00DD3E26"/>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DD3E26"/>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DD3E26"/>
    <w:pPr>
      <w:numPr>
        <w:numId w:val="21"/>
      </w:numPr>
    </w:pPr>
  </w:style>
  <w:style w:type="paragraph" w:styleId="ListNumber2">
    <w:name w:val="List Number 2"/>
    <w:basedOn w:val="Normal"/>
    <w:uiPriority w:val="99"/>
    <w:unhideWhenUsed/>
    <w:qFormat/>
    <w:rsid w:val="00DD3E26"/>
    <w:pPr>
      <w:numPr>
        <w:ilvl w:val="1"/>
        <w:numId w:val="21"/>
      </w:numPr>
    </w:pPr>
  </w:style>
  <w:style w:type="paragraph" w:styleId="ListNumber3">
    <w:name w:val="List Number 3"/>
    <w:basedOn w:val="Normal"/>
    <w:uiPriority w:val="99"/>
    <w:unhideWhenUsed/>
    <w:qFormat/>
    <w:rsid w:val="00DD3E26"/>
    <w:pPr>
      <w:numPr>
        <w:ilvl w:val="2"/>
        <w:numId w:val="21"/>
      </w:numPr>
    </w:pPr>
  </w:style>
  <w:style w:type="paragraph" w:styleId="ListBullet">
    <w:name w:val="List Bullet"/>
    <w:basedOn w:val="Normal"/>
    <w:uiPriority w:val="99"/>
    <w:unhideWhenUsed/>
    <w:qFormat/>
    <w:rsid w:val="00DD3E26"/>
    <w:pPr>
      <w:numPr>
        <w:numId w:val="23"/>
      </w:numPr>
    </w:pPr>
  </w:style>
  <w:style w:type="paragraph" w:styleId="ListBullet2">
    <w:name w:val="List Bullet 2"/>
    <w:basedOn w:val="Normal"/>
    <w:uiPriority w:val="99"/>
    <w:unhideWhenUsed/>
    <w:qFormat/>
    <w:rsid w:val="00DD3E26"/>
    <w:pPr>
      <w:numPr>
        <w:numId w:val="25"/>
      </w:numPr>
    </w:pPr>
  </w:style>
  <w:style w:type="paragraph" w:styleId="ListBullet3">
    <w:name w:val="List Bullet 3"/>
    <w:basedOn w:val="Normal"/>
    <w:uiPriority w:val="99"/>
    <w:unhideWhenUsed/>
    <w:qFormat/>
    <w:rsid w:val="00DD3E26"/>
    <w:pPr>
      <w:numPr>
        <w:numId w:val="27"/>
      </w:numPr>
    </w:pPr>
  </w:style>
  <w:style w:type="paragraph" w:styleId="ListContinue">
    <w:name w:val="List Continue"/>
    <w:basedOn w:val="Normal"/>
    <w:uiPriority w:val="99"/>
    <w:unhideWhenUsed/>
    <w:qFormat/>
    <w:rsid w:val="00DD3E26"/>
    <w:pPr>
      <w:ind w:left="340"/>
    </w:pPr>
  </w:style>
  <w:style w:type="paragraph" w:styleId="ListContinue2">
    <w:name w:val="List Continue 2"/>
    <w:basedOn w:val="Normal"/>
    <w:uiPriority w:val="99"/>
    <w:unhideWhenUsed/>
    <w:qFormat/>
    <w:rsid w:val="00DD3E26"/>
    <w:pPr>
      <w:ind w:left="680"/>
    </w:pPr>
  </w:style>
  <w:style w:type="paragraph" w:styleId="ListContinue3">
    <w:name w:val="List Continue 3"/>
    <w:basedOn w:val="Normal"/>
    <w:uiPriority w:val="99"/>
    <w:unhideWhenUsed/>
    <w:qFormat/>
    <w:rsid w:val="00DD3E26"/>
    <w:pPr>
      <w:ind w:left="1021"/>
    </w:pPr>
  </w:style>
  <w:style w:type="character" w:customStyle="1" w:styleId="Heading1Char">
    <w:name w:val="Heading 1 Char"/>
    <w:basedOn w:val="DefaultParagraphFont"/>
    <w:link w:val="Heading1"/>
    <w:uiPriority w:val="9"/>
    <w:locked/>
    <w:rsid w:val="00DD3E26"/>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DD3E26"/>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DD3E26"/>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DD3E26"/>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DD3E26"/>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DD3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DD3E26"/>
    <w:rPr>
      <w:color w:val="auto"/>
      <w:sz w:val="24"/>
    </w:rPr>
  </w:style>
  <w:style w:type="paragraph" w:customStyle="1" w:styleId="SAPMainTitle">
    <w:name w:val="SAP_MainTitle"/>
    <w:basedOn w:val="Normal"/>
    <w:next w:val="Normal"/>
    <w:rsid w:val="00DD3E26"/>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DD3E26"/>
    <w:pPr>
      <w:spacing w:line="260" w:lineRule="exact"/>
      <w:jc w:val="right"/>
    </w:pPr>
    <w:rPr>
      <w:caps/>
      <w:color w:val="auto"/>
      <w:spacing w:val="10"/>
      <w:sz w:val="20"/>
    </w:rPr>
  </w:style>
  <w:style w:type="paragraph" w:customStyle="1" w:styleId="SAPDocumentVersion">
    <w:name w:val="SAP_DocumentVersion"/>
    <w:basedOn w:val="SAPSecurityLevel"/>
    <w:rsid w:val="00DD3E26"/>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DD3E26"/>
    <w:rPr>
      <w:rFonts w:ascii="BentonSans Book" w:hAnsi="BentonSans Book" w:cs="Times New Roman"/>
      <w:color w:val="0076CB"/>
      <w:sz w:val="12"/>
      <w:u w:val="none"/>
    </w:rPr>
  </w:style>
  <w:style w:type="paragraph" w:customStyle="1" w:styleId="SAPMaterialNumber">
    <w:name w:val="SAP_MaterialNumber"/>
    <w:basedOn w:val="Normal"/>
    <w:locked/>
    <w:rsid w:val="00DD3E26"/>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DD3E26"/>
  </w:style>
  <w:style w:type="paragraph" w:customStyle="1" w:styleId="SAPFooterleft">
    <w:name w:val="SAP_Footer_left"/>
    <w:basedOn w:val="Footer"/>
    <w:locked/>
    <w:rsid w:val="00DD3E26"/>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DD3E26"/>
    <w:rPr>
      <w:rFonts w:ascii="BentonSans Bold" w:hAnsi="BentonSans Bold" w:cs="Times New Roman"/>
    </w:rPr>
  </w:style>
  <w:style w:type="character" w:customStyle="1" w:styleId="SAPFooterSecurityLevel">
    <w:name w:val="SAP_Footer_SecurityLevel"/>
    <w:basedOn w:val="DefaultParagraphFont"/>
    <w:uiPriority w:val="1"/>
    <w:locked/>
    <w:rsid w:val="00DD3E26"/>
    <w:rPr>
      <w:rFonts w:cs="Times New Roman"/>
      <w:caps/>
      <w:spacing w:val="6"/>
    </w:rPr>
  </w:style>
  <w:style w:type="paragraph" w:customStyle="1" w:styleId="SAPLastPageGray">
    <w:name w:val="SAP_LastPage_Gray"/>
    <w:basedOn w:val="Normal"/>
    <w:locked/>
    <w:rsid w:val="00DD3E26"/>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DD3E26"/>
    <w:pPr>
      <w:spacing w:before="0" w:after="0" w:line="180" w:lineRule="exact"/>
    </w:pPr>
    <w:rPr>
      <w:rFonts w:cs="Arial"/>
      <w:sz w:val="12"/>
      <w:szCs w:val="18"/>
      <w:lang w:val="de-DE"/>
    </w:rPr>
  </w:style>
  <w:style w:type="paragraph" w:customStyle="1" w:styleId="SAPFooterright">
    <w:name w:val="SAP_Footer_right"/>
    <w:basedOn w:val="SAPFooterleft"/>
    <w:locked/>
    <w:rsid w:val="00DD3E26"/>
    <w:pPr>
      <w:jc w:val="right"/>
    </w:pPr>
    <w:rPr>
      <w:noProof/>
    </w:rPr>
  </w:style>
  <w:style w:type="paragraph" w:customStyle="1" w:styleId="SAPFooterCurrentTopicRight">
    <w:name w:val="SAP_Footer_CurrentTopicRight"/>
    <w:basedOn w:val="SAPFooterright"/>
    <w:qFormat/>
    <w:locked/>
    <w:rsid w:val="00DD3E26"/>
    <w:rPr>
      <w:rFonts w:ascii="BentonSans Bold" w:hAnsi="BentonSans Bold"/>
    </w:rPr>
  </w:style>
  <w:style w:type="paragraph" w:customStyle="1" w:styleId="SAPFooterCurrentTopicLeft">
    <w:name w:val="SAP_Footer_CurrentTopicLeft"/>
    <w:basedOn w:val="SAPFooterleft"/>
    <w:qFormat/>
    <w:locked/>
    <w:rsid w:val="00DD3E26"/>
    <w:rPr>
      <w:rFonts w:ascii="BentonSans Bold" w:hAnsi="BentonSans Bold"/>
    </w:rPr>
  </w:style>
  <w:style w:type="paragraph" w:styleId="Header">
    <w:name w:val="header"/>
    <w:basedOn w:val="Normal"/>
    <w:link w:val="HeaderChar"/>
    <w:uiPriority w:val="99"/>
    <w:unhideWhenUsed/>
    <w:rsid w:val="00DD3E2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D3E26"/>
    <w:rPr>
      <w:rFonts w:ascii="BentonSans Book" w:eastAsia="MS Mincho" w:hAnsi="BentonSans Book" w:cs="Times New Roman"/>
      <w:kern w:val="0"/>
      <w:sz w:val="18"/>
      <w:szCs w:val="24"/>
    </w:rPr>
  </w:style>
  <w:style w:type="paragraph" w:customStyle="1" w:styleId="SAPHeader">
    <w:name w:val="SAP_Header"/>
    <w:basedOn w:val="Normal"/>
    <w:locked/>
    <w:rsid w:val="00DD3E26"/>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customXml" Target="../customXml/item1.xml"/><Relationship Id="rId7" Type="http://schemas.openxmlformats.org/officeDocument/2006/relationships/hyperlink" Target="https://help.sap.com/viewer/S4HANA2020_AdminGuide" TargetMode="External"/><Relationship Id="rId12" Type="http://schemas.openxmlformats.org/officeDocument/2006/relationships/hyperlink" Target="#unique_12"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aunchpad.support.sap.com/#/notes/2721635" TargetMode="External"/><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image" Target="media/image1.png"/><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launchpad.support.sap.com/#/notes/844141" TargetMode="External"/><Relationship Id="rId23" Type="http://schemas.openxmlformats.org/officeDocument/2006/relationships/hyperlink" Target="http://www.sap.com/copyright" TargetMode="External"/><Relationship Id="rId28" Type="http://schemas.openxmlformats.org/officeDocument/2006/relationships/footer" Target="footer5.xml"/><Relationship Id="rId36" Type="http://schemas.openxmlformats.org/officeDocument/2006/relationships/customXml" Target="../customXml/item3.xml"/><Relationship Id="rId10" Type="http://schemas.openxmlformats.org/officeDocument/2006/relationships/hyperlink" Target="#unique_10"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https://launchpad.support.sap.com/#/notes/2790427"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FE112A950D74C76B2B53C97C8D4E6C0"/>
        <w:category>
          <w:name w:val="General"/>
          <w:gallery w:val="placeholder"/>
        </w:category>
        <w:types>
          <w:type w:val="bbPlcHdr"/>
        </w:types>
        <w:behaviors>
          <w:behavior w:val="content"/>
        </w:behaviors>
        <w:guid w:val="{CC9A1415-6C47-411D-969B-29562F5B064E}"/>
      </w:docPartPr>
      <w:docPartBody>
        <w:p w:rsidR="00000000" w:rsidRDefault="00652223" w:rsidP="00652223">
          <w:pPr>
            <w:pStyle w:val="6FE112A950D74C76B2B53C97C8D4E6C0"/>
          </w:pPr>
          <w:r>
            <w:t>Enter Scope Item Name</w:t>
          </w:r>
        </w:p>
      </w:docPartBody>
    </w:docPart>
    <w:docPart>
      <w:docPartPr>
        <w:name w:val="5EFB385EB44A40CB9DA3124FD8D40BB2"/>
        <w:category>
          <w:name w:val="General"/>
          <w:gallery w:val="placeholder"/>
        </w:category>
        <w:types>
          <w:type w:val="bbPlcHdr"/>
        </w:types>
        <w:behaviors>
          <w:behavior w:val="content"/>
        </w:behaviors>
        <w:guid w:val="{5C4B30B1-DF68-4BC2-8600-C5B110509C16}"/>
      </w:docPartPr>
      <w:docPartBody>
        <w:p w:rsidR="00000000" w:rsidRDefault="00652223" w:rsidP="00652223">
          <w:pPr>
            <w:pStyle w:val="5EFB385EB44A40CB9DA3124FD8D40BB2"/>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223"/>
    <w:rsid w:val="00652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4CD47BA5CD4DBEBE9256A3A36970C3">
    <w:name w:val="114CD47BA5CD4DBEBE9256A3A36970C3"/>
    <w:rsid w:val="00652223"/>
  </w:style>
  <w:style w:type="paragraph" w:customStyle="1" w:styleId="6FE112A950D74C76B2B53C97C8D4E6C0">
    <w:name w:val="6FE112A950D74C76B2B53C97C8D4E6C0"/>
    <w:rsid w:val="00652223"/>
  </w:style>
  <w:style w:type="paragraph" w:customStyle="1" w:styleId="5EFB385EB44A40CB9DA3124FD8D40BB2">
    <w:name w:val="5EFB385EB44A40CB9DA3124FD8D40BB2"/>
    <w:rsid w:val="00652223"/>
  </w:style>
  <w:style w:type="paragraph" w:customStyle="1" w:styleId="7DF433D8AC8A4D1D85CBE96663B18B6C">
    <w:name w:val="7DF433D8AC8A4D1D85CBE96663B18B6C"/>
    <w:rsid w:val="006522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89445465-85AA-4AEB-9939-CBBA40248CE3}"/>
</file>

<file path=customXml/itemProps2.xml><?xml version="1.0" encoding="utf-8"?>
<ds:datastoreItem xmlns:ds="http://schemas.openxmlformats.org/officeDocument/2006/customXml" ds:itemID="{815740B2-2595-4043-AA75-201E7796167B}"/>
</file>

<file path=customXml/itemProps3.xml><?xml version="1.0" encoding="utf-8"?>
<ds:datastoreItem xmlns:ds="http://schemas.openxmlformats.org/officeDocument/2006/customXml" ds:itemID="{1E5D8865-B1E1-4B4C-966F-4CBDF86998E3}"/>
</file>

<file path=docProps/app.xml><?xml version="1.0" encoding="utf-8"?>
<Properties xmlns="http://schemas.openxmlformats.org/officeDocument/2006/extended-properties" xmlns:vt="http://schemas.openxmlformats.org/officeDocument/2006/docPropsVTypes">
  <Template>Normal.dotm</Template>
  <TotalTime>0</TotalTime>
  <Pages>27</Pages>
  <Words>6112</Words>
  <Characters>34844</Characters>
  <Application>Microsoft Office Word</Application>
  <DocSecurity>4</DocSecurity>
  <Lines>290</Lines>
  <Paragraphs>81</Paragraphs>
  <ScaleCrop>false</ScaleCrop>
  <Company/>
  <LinksUpToDate>false</LinksUpToDate>
  <CharactersWithSpaces>40875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2020-09-28T20:11:00Z</dcterms:created>
  <dcterms:modified xsi:type="dcterms:W3CDTF">2020-09-28T20:11:00Z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