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65F72" w:rsidRPr="00FC413A" w:rsidTr="00267726">
        <w:trPr>
          <w:trHeight w:hRule="exact" w:val="227"/>
        </w:trPr>
        <w:tc>
          <w:tcPr>
            <w:tcW w:w="4962" w:type="dxa"/>
            <w:tcBorders>
              <w:bottom w:val="single" w:sz="4" w:space="0" w:color="auto"/>
            </w:tcBorders>
            <w:shd w:val="clear" w:color="auto" w:fill="000000" w:themeFill="text1"/>
          </w:tcPr>
          <w:p w:rsidR="00465F72" w:rsidRPr="00FC413A" w:rsidRDefault="00465F72" w:rsidP="0026772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65F72" w:rsidRPr="00FC413A" w:rsidRDefault="00465F72" w:rsidP="00267726"/>
        </w:tc>
      </w:tr>
      <w:tr w:rsidR="00465F72" w:rsidTr="00267726">
        <w:trPr>
          <w:trHeight w:val="636"/>
        </w:trPr>
        <w:tc>
          <w:tcPr>
            <w:tcW w:w="4962" w:type="dxa"/>
            <w:vMerge w:val="restart"/>
            <w:tcBorders>
              <w:top w:val="single" w:sz="4" w:space="0" w:color="auto"/>
              <w:bottom w:val="nil"/>
              <w:right w:val="nil"/>
            </w:tcBorders>
            <w:shd w:val="clear" w:color="auto" w:fill="F0AB00"/>
            <w:tcMar>
              <w:top w:w="113" w:type="dxa"/>
            </w:tcMar>
          </w:tcPr>
          <w:p w:rsidR="00465F72" w:rsidRPr="00E540A2" w:rsidRDefault="00465F72" w:rsidP="00465F72">
            <w:pPr>
              <w:pStyle w:val="SAPCollateralType"/>
            </w:pPr>
            <w:r>
              <w:t>Test Script</w:t>
            </w:r>
          </w:p>
          <w:p w:rsidR="00465F72" w:rsidRPr="00E540A2" w:rsidRDefault="00465F72" w:rsidP="00465F72">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465F72" w:rsidRPr="00CF3F1C" w:rsidRDefault="00465F72" w:rsidP="00267726">
            <w:pPr>
              <w:pStyle w:val="SAPSecurityLevel"/>
            </w:pPr>
            <w:bookmarkStart w:id="1" w:name="securitylevel"/>
            <w:r w:rsidRPr="00CF3F1C">
              <w:t>public</w:t>
            </w:r>
            <w:bookmarkEnd w:id="1"/>
          </w:p>
        </w:tc>
      </w:tr>
      <w:tr w:rsidR="00465F72" w:rsidTr="00267726">
        <w:trPr>
          <w:trHeight w:hRule="exact" w:val="2402"/>
        </w:trPr>
        <w:tc>
          <w:tcPr>
            <w:tcW w:w="4962" w:type="dxa"/>
            <w:vMerge/>
            <w:tcBorders>
              <w:top w:val="nil"/>
              <w:bottom w:val="nil"/>
              <w:right w:val="nil"/>
            </w:tcBorders>
            <w:shd w:val="clear" w:color="auto" w:fill="F0AB00"/>
            <w:tcMar>
              <w:top w:w="113" w:type="dxa"/>
            </w:tcMar>
          </w:tcPr>
          <w:p w:rsidR="00465F72" w:rsidRDefault="00465F72" w:rsidP="00267726">
            <w:pPr>
              <w:pStyle w:val="SAPCollateralType"/>
            </w:pPr>
          </w:p>
        </w:tc>
        <w:tc>
          <w:tcPr>
            <w:tcW w:w="9383" w:type="dxa"/>
            <w:tcBorders>
              <w:top w:val="nil"/>
              <w:left w:val="nil"/>
              <w:bottom w:val="nil"/>
            </w:tcBorders>
            <w:shd w:val="clear" w:color="auto" w:fill="F0AB00"/>
            <w:tcMar>
              <w:top w:w="113" w:type="dxa"/>
            </w:tcMar>
          </w:tcPr>
          <w:p w:rsidR="00465F72" w:rsidRDefault="00465F72" w:rsidP="00267726">
            <w:pPr>
              <w:pStyle w:val="SAPMainTitle"/>
            </w:pPr>
            <w:bookmarkStart w:id="2" w:name="maintitle"/>
            <w:r>
              <w:t>Assess Marketability of a Product (31H_DE)</w:t>
            </w:r>
            <w:bookmarkEnd w:id="2"/>
          </w:p>
          <w:p w:rsidR="00465F72" w:rsidRDefault="00465F72" w:rsidP="00267726">
            <w:pPr>
              <w:pStyle w:val="SAPMainTitle"/>
            </w:pPr>
          </w:p>
        </w:tc>
      </w:tr>
    </w:tbl>
    <w:p w:rsidR="00465F72" w:rsidRPr="009B6859" w:rsidRDefault="00465F72" w:rsidP="00012CCA">
      <w:pPr>
        <w:pStyle w:val="SAPKeyblockTitle"/>
      </w:pPr>
      <w:r w:rsidRPr="009B6859">
        <w:t>Table of Contents</w:t>
      </w:r>
    </w:p>
    <w:p w:rsidR="00465F72" w:rsidRDefault="00465F7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1445" w:history="1">
        <w:r w:rsidRPr="005077E6">
          <w:rPr>
            <w:rStyle w:val="Hyperlink"/>
            <w:noProof/>
          </w:rPr>
          <w:t>1</w:t>
        </w:r>
        <w:r>
          <w:rPr>
            <w:rFonts w:asciiTheme="minorHAnsi" w:eastAsiaTheme="minorEastAsia" w:hAnsiTheme="minorHAnsi" w:cstheme="minorBidi"/>
            <w:noProof/>
            <w:sz w:val="22"/>
            <w:szCs w:val="22"/>
          </w:rPr>
          <w:tab/>
        </w:r>
        <w:r w:rsidRPr="005077E6">
          <w:rPr>
            <w:rStyle w:val="Hyperlink"/>
            <w:noProof/>
          </w:rPr>
          <w:t>Purpose</w:t>
        </w:r>
        <w:r>
          <w:rPr>
            <w:noProof/>
            <w:webHidden/>
          </w:rPr>
          <w:tab/>
        </w:r>
        <w:r>
          <w:rPr>
            <w:noProof/>
            <w:webHidden/>
          </w:rPr>
          <w:fldChar w:fldCharType="begin"/>
        </w:r>
        <w:r>
          <w:rPr>
            <w:noProof/>
            <w:webHidden/>
          </w:rPr>
          <w:instrText xml:space="preserve"> PAGEREF _Toc51111445 \h </w:instrText>
        </w:r>
        <w:r>
          <w:rPr>
            <w:noProof/>
            <w:webHidden/>
          </w:rPr>
        </w:r>
        <w:r>
          <w:rPr>
            <w:noProof/>
            <w:webHidden/>
          </w:rPr>
          <w:fldChar w:fldCharType="separate"/>
        </w:r>
        <w:r>
          <w:rPr>
            <w:noProof/>
            <w:webHidden/>
          </w:rPr>
          <w:t>3</w:t>
        </w:r>
        <w:r>
          <w:rPr>
            <w:noProof/>
            <w:webHidden/>
          </w:rPr>
          <w:fldChar w:fldCharType="end"/>
        </w:r>
      </w:hyperlink>
    </w:p>
    <w:p w:rsidR="00465F72" w:rsidRDefault="00465F72">
      <w:pPr>
        <w:pStyle w:val="TOC1"/>
        <w:rPr>
          <w:rFonts w:asciiTheme="minorHAnsi" w:eastAsiaTheme="minorEastAsia" w:hAnsiTheme="minorHAnsi" w:cstheme="minorBidi"/>
          <w:noProof/>
          <w:sz w:val="22"/>
          <w:szCs w:val="22"/>
        </w:rPr>
      </w:pPr>
      <w:hyperlink w:anchor="_Toc51111446" w:history="1">
        <w:r w:rsidRPr="005077E6">
          <w:rPr>
            <w:rStyle w:val="Hyperlink"/>
            <w:noProof/>
          </w:rPr>
          <w:t>2</w:t>
        </w:r>
        <w:r>
          <w:rPr>
            <w:rFonts w:asciiTheme="minorHAnsi" w:eastAsiaTheme="minorEastAsia" w:hAnsiTheme="minorHAnsi" w:cstheme="minorBidi"/>
            <w:noProof/>
            <w:sz w:val="22"/>
            <w:szCs w:val="22"/>
          </w:rPr>
          <w:tab/>
        </w:r>
        <w:r w:rsidRPr="005077E6">
          <w:rPr>
            <w:rStyle w:val="Hyperlink"/>
            <w:noProof/>
          </w:rPr>
          <w:t>Prerequisites</w:t>
        </w:r>
        <w:r>
          <w:rPr>
            <w:noProof/>
            <w:webHidden/>
          </w:rPr>
          <w:tab/>
        </w:r>
        <w:r>
          <w:rPr>
            <w:noProof/>
            <w:webHidden/>
          </w:rPr>
          <w:fldChar w:fldCharType="begin"/>
        </w:r>
        <w:r>
          <w:rPr>
            <w:noProof/>
            <w:webHidden/>
          </w:rPr>
          <w:instrText xml:space="preserve"> PAGEREF _Toc51111446 \h </w:instrText>
        </w:r>
        <w:r>
          <w:rPr>
            <w:noProof/>
            <w:webHidden/>
          </w:rPr>
        </w:r>
        <w:r>
          <w:rPr>
            <w:noProof/>
            <w:webHidden/>
          </w:rPr>
          <w:fldChar w:fldCharType="separate"/>
        </w:r>
        <w:r>
          <w:rPr>
            <w:noProof/>
            <w:webHidden/>
          </w:rPr>
          <w:t>4</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47" w:history="1">
        <w:r w:rsidRPr="005077E6">
          <w:rPr>
            <w:rStyle w:val="Hyperlink"/>
            <w:noProof/>
          </w:rPr>
          <w:t>2.1</w:t>
        </w:r>
        <w:r>
          <w:rPr>
            <w:rFonts w:asciiTheme="minorHAnsi" w:eastAsiaTheme="minorEastAsia" w:hAnsiTheme="minorHAnsi" w:cstheme="minorBidi"/>
            <w:noProof/>
            <w:sz w:val="22"/>
            <w:szCs w:val="22"/>
          </w:rPr>
          <w:tab/>
        </w:r>
        <w:r w:rsidRPr="005077E6">
          <w:rPr>
            <w:rStyle w:val="Hyperlink"/>
            <w:noProof/>
          </w:rPr>
          <w:t>System Access</w:t>
        </w:r>
        <w:r>
          <w:rPr>
            <w:noProof/>
            <w:webHidden/>
          </w:rPr>
          <w:tab/>
        </w:r>
        <w:r>
          <w:rPr>
            <w:noProof/>
            <w:webHidden/>
          </w:rPr>
          <w:fldChar w:fldCharType="begin"/>
        </w:r>
        <w:r>
          <w:rPr>
            <w:noProof/>
            <w:webHidden/>
          </w:rPr>
          <w:instrText xml:space="preserve"> PAGEREF _Toc51111447 \h </w:instrText>
        </w:r>
        <w:r>
          <w:rPr>
            <w:noProof/>
            <w:webHidden/>
          </w:rPr>
        </w:r>
        <w:r>
          <w:rPr>
            <w:noProof/>
            <w:webHidden/>
          </w:rPr>
          <w:fldChar w:fldCharType="separate"/>
        </w:r>
        <w:r>
          <w:rPr>
            <w:noProof/>
            <w:webHidden/>
          </w:rPr>
          <w:t>4</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48" w:history="1">
        <w:r w:rsidRPr="005077E6">
          <w:rPr>
            <w:rStyle w:val="Hyperlink"/>
            <w:noProof/>
          </w:rPr>
          <w:t>2.2</w:t>
        </w:r>
        <w:r>
          <w:rPr>
            <w:rFonts w:asciiTheme="minorHAnsi" w:eastAsiaTheme="minorEastAsia" w:hAnsiTheme="minorHAnsi" w:cstheme="minorBidi"/>
            <w:noProof/>
            <w:sz w:val="22"/>
            <w:szCs w:val="22"/>
          </w:rPr>
          <w:tab/>
        </w:r>
        <w:r w:rsidRPr="005077E6">
          <w:rPr>
            <w:rStyle w:val="Hyperlink"/>
            <w:noProof/>
          </w:rPr>
          <w:t>Roles</w:t>
        </w:r>
        <w:r>
          <w:rPr>
            <w:noProof/>
            <w:webHidden/>
          </w:rPr>
          <w:tab/>
        </w:r>
        <w:r>
          <w:rPr>
            <w:noProof/>
            <w:webHidden/>
          </w:rPr>
          <w:fldChar w:fldCharType="begin"/>
        </w:r>
        <w:r>
          <w:rPr>
            <w:noProof/>
            <w:webHidden/>
          </w:rPr>
          <w:instrText xml:space="preserve"> PAGEREF _Toc51111448 \h </w:instrText>
        </w:r>
        <w:r>
          <w:rPr>
            <w:noProof/>
            <w:webHidden/>
          </w:rPr>
        </w:r>
        <w:r>
          <w:rPr>
            <w:noProof/>
            <w:webHidden/>
          </w:rPr>
          <w:fldChar w:fldCharType="separate"/>
        </w:r>
        <w:r>
          <w:rPr>
            <w:noProof/>
            <w:webHidden/>
          </w:rPr>
          <w:t>4</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49" w:history="1">
        <w:r w:rsidRPr="005077E6">
          <w:rPr>
            <w:rStyle w:val="Hyperlink"/>
            <w:noProof/>
          </w:rPr>
          <w:t>2.3</w:t>
        </w:r>
        <w:r>
          <w:rPr>
            <w:rFonts w:asciiTheme="minorHAnsi" w:eastAsiaTheme="minorEastAsia" w:hAnsiTheme="minorHAnsi" w:cstheme="minorBidi"/>
            <w:noProof/>
            <w:sz w:val="22"/>
            <w:szCs w:val="22"/>
          </w:rPr>
          <w:tab/>
        </w:r>
        <w:r w:rsidRPr="005077E6">
          <w:rPr>
            <w:rStyle w:val="Hyperlink"/>
            <w:noProof/>
          </w:rPr>
          <w:t>Master Data, Organizational Data, and Other Data</w:t>
        </w:r>
        <w:r>
          <w:rPr>
            <w:noProof/>
            <w:webHidden/>
          </w:rPr>
          <w:tab/>
        </w:r>
        <w:r>
          <w:rPr>
            <w:noProof/>
            <w:webHidden/>
          </w:rPr>
          <w:fldChar w:fldCharType="begin"/>
        </w:r>
        <w:r>
          <w:rPr>
            <w:noProof/>
            <w:webHidden/>
          </w:rPr>
          <w:instrText xml:space="preserve"> PAGEREF _Toc51111449 \h </w:instrText>
        </w:r>
        <w:r>
          <w:rPr>
            <w:noProof/>
            <w:webHidden/>
          </w:rPr>
        </w:r>
        <w:r>
          <w:rPr>
            <w:noProof/>
            <w:webHidden/>
          </w:rPr>
          <w:fldChar w:fldCharType="separate"/>
        </w:r>
        <w:r>
          <w:rPr>
            <w:noProof/>
            <w:webHidden/>
          </w:rPr>
          <w:t>4</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50" w:history="1">
        <w:r w:rsidRPr="005077E6">
          <w:rPr>
            <w:rStyle w:val="Hyperlink"/>
            <w:noProof/>
          </w:rPr>
          <w:t>2.4</w:t>
        </w:r>
        <w:r>
          <w:rPr>
            <w:rFonts w:asciiTheme="minorHAnsi" w:eastAsiaTheme="minorEastAsia" w:hAnsiTheme="minorHAnsi" w:cstheme="minorBidi"/>
            <w:noProof/>
            <w:sz w:val="22"/>
            <w:szCs w:val="22"/>
          </w:rPr>
          <w:tab/>
        </w:r>
        <w:r w:rsidRPr="005077E6">
          <w:rPr>
            <w:rStyle w:val="Hyperlink"/>
            <w:noProof/>
          </w:rPr>
          <w:t>Business Conditions</w:t>
        </w:r>
        <w:r>
          <w:rPr>
            <w:noProof/>
            <w:webHidden/>
          </w:rPr>
          <w:tab/>
        </w:r>
        <w:r>
          <w:rPr>
            <w:noProof/>
            <w:webHidden/>
          </w:rPr>
          <w:fldChar w:fldCharType="begin"/>
        </w:r>
        <w:r>
          <w:rPr>
            <w:noProof/>
            <w:webHidden/>
          </w:rPr>
          <w:instrText xml:space="preserve"> PAGEREF _Toc51111450 \h </w:instrText>
        </w:r>
        <w:r>
          <w:rPr>
            <w:noProof/>
            <w:webHidden/>
          </w:rPr>
        </w:r>
        <w:r>
          <w:rPr>
            <w:noProof/>
            <w:webHidden/>
          </w:rPr>
          <w:fldChar w:fldCharType="separate"/>
        </w:r>
        <w:r>
          <w:rPr>
            <w:noProof/>
            <w:webHidden/>
          </w:rPr>
          <w:t>24</w:t>
        </w:r>
        <w:r>
          <w:rPr>
            <w:noProof/>
            <w:webHidden/>
          </w:rPr>
          <w:fldChar w:fldCharType="end"/>
        </w:r>
      </w:hyperlink>
    </w:p>
    <w:p w:rsidR="00465F72" w:rsidRDefault="00465F72">
      <w:pPr>
        <w:pStyle w:val="TOC1"/>
        <w:rPr>
          <w:rFonts w:asciiTheme="minorHAnsi" w:eastAsiaTheme="minorEastAsia" w:hAnsiTheme="minorHAnsi" w:cstheme="minorBidi"/>
          <w:noProof/>
          <w:sz w:val="22"/>
          <w:szCs w:val="22"/>
        </w:rPr>
      </w:pPr>
      <w:hyperlink w:anchor="_Toc51111451" w:history="1">
        <w:r w:rsidRPr="005077E6">
          <w:rPr>
            <w:rStyle w:val="Hyperlink"/>
            <w:noProof/>
          </w:rPr>
          <w:t>3</w:t>
        </w:r>
        <w:r>
          <w:rPr>
            <w:rFonts w:asciiTheme="minorHAnsi" w:eastAsiaTheme="minorEastAsia" w:hAnsiTheme="minorHAnsi" w:cstheme="minorBidi"/>
            <w:noProof/>
            <w:sz w:val="22"/>
            <w:szCs w:val="22"/>
          </w:rPr>
          <w:tab/>
        </w:r>
        <w:r w:rsidRPr="005077E6">
          <w:rPr>
            <w:rStyle w:val="Hyperlink"/>
            <w:noProof/>
          </w:rPr>
          <w:t>Overview Table</w:t>
        </w:r>
        <w:r>
          <w:rPr>
            <w:noProof/>
            <w:webHidden/>
          </w:rPr>
          <w:tab/>
        </w:r>
        <w:r>
          <w:rPr>
            <w:noProof/>
            <w:webHidden/>
          </w:rPr>
          <w:fldChar w:fldCharType="begin"/>
        </w:r>
        <w:r>
          <w:rPr>
            <w:noProof/>
            <w:webHidden/>
          </w:rPr>
          <w:instrText xml:space="preserve"> PAGEREF _Toc51111451 \h </w:instrText>
        </w:r>
        <w:r>
          <w:rPr>
            <w:noProof/>
            <w:webHidden/>
          </w:rPr>
        </w:r>
        <w:r>
          <w:rPr>
            <w:noProof/>
            <w:webHidden/>
          </w:rPr>
          <w:fldChar w:fldCharType="separate"/>
        </w:r>
        <w:r>
          <w:rPr>
            <w:noProof/>
            <w:webHidden/>
          </w:rPr>
          <w:t>25</w:t>
        </w:r>
        <w:r>
          <w:rPr>
            <w:noProof/>
            <w:webHidden/>
          </w:rPr>
          <w:fldChar w:fldCharType="end"/>
        </w:r>
      </w:hyperlink>
    </w:p>
    <w:p w:rsidR="00465F72" w:rsidRDefault="00465F72">
      <w:pPr>
        <w:pStyle w:val="TOC1"/>
        <w:rPr>
          <w:rFonts w:asciiTheme="minorHAnsi" w:eastAsiaTheme="minorEastAsia" w:hAnsiTheme="minorHAnsi" w:cstheme="minorBidi"/>
          <w:noProof/>
          <w:sz w:val="22"/>
          <w:szCs w:val="22"/>
        </w:rPr>
      </w:pPr>
      <w:hyperlink w:anchor="_Toc51111452" w:history="1">
        <w:r w:rsidRPr="005077E6">
          <w:rPr>
            <w:rStyle w:val="Hyperlink"/>
            <w:noProof/>
          </w:rPr>
          <w:t>4</w:t>
        </w:r>
        <w:r>
          <w:rPr>
            <w:rFonts w:asciiTheme="minorHAnsi" w:eastAsiaTheme="minorEastAsia" w:hAnsiTheme="minorHAnsi" w:cstheme="minorBidi"/>
            <w:noProof/>
            <w:sz w:val="22"/>
            <w:szCs w:val="22"/>
          </w:rPr>
          <w:tab/>
        </w:r>
        <w:r w:rsidRPr="005077E6">
          <w:rPr>
            <w:rStyle w:val="Hyperlink"/>
            <w:noProof/>
          </w:rPr>
          <w:t>Test Procedures</w:t>
        </w:r>
        <w:r>
          <w:rPr>
            <w:noProof/>
            <w:webHidden/>
          </w:rPr>
          <w:tab/>
        </w:r>
        <w:r>
          <w:rPr>
            <w:noProof/>
            <w:webHidden/>
          </w:rPr>
          <w:fldChar w:fldCharType="begin"/>
        </w:r>
        <w:r>
          <w:rPr>
            <w:noProof/>
            <w:webHidden/>
          </w:rPr>
          <w:instrText xml:space="preserve"> PAGEREF _Toc51111452 \h </w:instrText>
        </w:r>
        <w:r>
          <w:rPr>
            <w:noProof/>
            <w:webHidden/>
          </w:rPr>
        </w:r>
        <w:r>
          <w:rPr>
            <w:noProof/>
            <w:webHidden/>
          </w:rPr>
          <w:fldChar w:fldCharType="separate"/>
        </w:r>
        <w:r>
          <w:rPr>
            <w:noProof/>
            <w:webHidden/>
          </w:rPr>
          <w:t>27</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53" w:history="1">
        <w:r w:rsidRPr="005077E6">
          <w:rPr>
            <w:rStyle w:val="Hyperlink"/>
            <w:noProof/>
          </w:rPr>
          <w:t>4.1</w:t>
        </w:r>
        <w:r>
          <w:rPr>
            <w:rFonts w:asciiTheme="minorHAnsi" w:eastAsiaTheme="minorEastAsia" w:hAnsiTheme="minorHAnsi" w:cstheme="minorBidi"/>
            <w:noProof/>
            <w:sz w:val="22"/>
            <w:szCs w:val="22"/>
          </w:rPr>
          <w:tab/>
        </w:r>
        <w:r w:rsidRPr="005077E6">
          <w:rPr>
            <w:rStyle w:val="Hyperlink"/>
            <w:noProof/>
          </w:rPr>
          <w:t>Assess Product as Allowed (Using Test Data Set 1)</w:t>
        </w:r>
        <w:r>
          <w:rPr>
            <w:noProof/>
            <w:webHidden/>
          </w:rPr>
          <w:tab/>
        </w:r>
        <w:r>
          <w:rPr>
            <w:noProof/>
            <w:webHidden/>
          </w:rPr>
          <w:fldChar w:fldCharType="begin"/>
        </w:r>
        <w:r>
          <w:rPr>
            <w:noProof/>
            <w:webHidden/>
          </w:rPr>
          <w:instrText xml:space="preserve"> PAGEREF _Toc51111453 \h </w:instrText>
        </w:r>
        <w:r>
          <w:rPr>
            <w:noProof/>
            <w:webHidden/>
          </w:rPr>
        </w:r>
        <w:r>
          <w:rPr>
            <w:noProof/>
            <w:webHidden/>
          </w:rPr>
          <w:fldChar w:fldCharType="separate"/>
        </w:r>
        <w:r>
          <w:rPr>
            <w:noProof/>
            <w:webHidden/>
          </w:rPr>
          <w:t>27</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54" w:history="1">
        <w:r w:rsidRPr="005077E6">
          <w:rPr>
            <w:rStyle w:val="Hyperlink"/>
            <w:noProof/>
          </w:rPr>
          <w:t>4.1.1</w:t>
        </w:r>
        <w:r>
          <w:rPr>
            <w:rFonts w:asciiTheme="minorHAnsi" w:eastAsiaTheme="minorEastAsia" w:hAnsiTheme="minorHAnsi" w:cstheme="minorBidi"/>
            <w:noProof/>
            <w:sz w:val="22"/>
            <w:szCs w:val="22"/>
          </w:rPr>
          <w:tab/>
        </w:r>
        <w:r w:rsidRPr="005077E6">
          <w:rPr>
            <w:rStyle w:val="Hyperlink"/>
            <w:noProof/>
          </w:rPr>
          <w:t>Link Material with Unpackaged Product</w:t>
        </w:r>
        <w:r>
          <w:rPr>
            <w:noProof/>
            <w:webHidden/>
          </w:rPr>
          <w:tab/>
        </w:r>
        <w:r>
          <w:rPr>
            <w:noProof/>
            <w:webHidden/>
          </w:rPr>
          <w:fldChar w:fldCharType="begin"/>
        </w:r>
        <w:r>
          <w:rPr>
            <w:noProof/>
            <w:webHidden/>
          </w:rPr>
          <w:instrText xml:space="preserve"> PAGEREF _Toc51111454 \h </w:instrText>
        </w:r>
        <w:r>
          <w:rPr>
            <w:noProof/>
            <w:webHidden/>
          </w:rPr>
        </w:r>
        <w:r>
          <w:rPr>
            <w:noProof/>
            <w:webHidden/>
          </w:rPr>
          <w:fldChar w:fldCharType="separate"/>
        </w:r>
        <w:r>
          <w:rPr>
            <w:noProof/>
            <w:webHidden/>
          </w:rPr>
          <w:t>27</w:t>
        </w:r>
        <w:r>
          <w:rPr>
            <w:noProof/>
            <w:webHidden/>
          </w:rPr>
          <w:fldChar w:fldCharType="end"/>
        </w:r>
      </w:hyperlink>
    </w:p>
    <w:p w:rsidR="00465F72" w:rsidRDefault="00465F72">
      <w:pPr>
        <w:pStyle w:val="TOC4"/>
        <w:rPr>
          <w:rFonts w:asciiTheme="minorHAnsi" w:eastAsiaTheme="minorEastAsia" w:hAnsiTheme="minorHAnsi" w:cstheme="minorBidi"/>
          <w:noProof/>
          <w:sz w:val="22"/>
          <w:szCs w:val="22"/>
        </w:rPr>
      </w:pPr>
      <w:hyperlink w:anchor="_Toc51111455" w:history="1">
        <w:r w:rsidRPr="005077E6">
          <w:rPr>
            <w:rStyle w:val="Hyperlink"/>
            <w:noProof/>
          </w:rPr>
          <w:t>4.1.1.1</w:t>
        </w:r>
        <w:r>
          <w:rPr>
            <w:rFonts w:asciiTheme="minorHAnsi" w:eastAsiaTheme="minorEastAsia" w:hAnsiTheme="minorHAnsi" w:cstheme="minorBidi"/>
            <w:noProof/>
            <w:sz w:val="22"/>
            <w:szCs w:val="22"/>
          </w:rPr>
          <w:tab/>
        </w:r>
        <w:r w:rsidRPr="005077E6">
          <w:rPr>
            <w:rStyle w:val="Hyperlink"/>
            <w:noProof/>
          </w:rPr>
          <w:t>Process Compliance Request from Logistics (for Unpackaged Product – Using Test Data Set 1)</w:t>
        </w:r>
        <w:r>
          <w:rPr>
            <w:noProof/>
            <w:webHidden/>
          </w:rPr>
          <w:tab/>
        </w:r>
        <w:r>
          <w:rPr>
            <w:noProof/>
            <w:webHidden/>
          </w:rPr>
          <w:fldChar w:fldCharType="begin"/>
        </w:r>
        <w:r>
          <w:rPr>
            <w:noProof/>
            <w:webHidden/>
          </w:rPr>
          <w:instrText xml:space="preserve"> PAGEREF _Toc51111455 \h </w:instrText>
        </w:r>
        <w:r>
          <w:rPr>
            <w:noProof/>
            <w:webHidden/>
          </w:rPr>
        </w:r>
        <w:r>
          <w:rPr>
            <w:noProof/>
            <w:webHidden/>
          </w:rPr>
          <w:fldChar w:fldCharType="separate"/>
        </w:r>
        <w:r>
          <w:rPr>
            <w:noProof/>
            <w:webHidden/>
          </w:rPr>
          <w:t>27</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56" w:history="1">
        <w:r w:rsidRPr="005077E6">
          <w:rPr>
            <w:rStyle w:val="Hyperlink"/>
            <w:noProof/>
          </w:rPr>
          <w:t>4.1.2</w:t>
        </w:r>
        <w:r>
          <w:rPr>
            <w:rFonts w:asciiTheme="minorHAnsi" w:eastAsiaTheme="minorEastAsia" w:hAnsiTheme="minorHAnsi" w:cstheme="minorBidi"/>
            <w:noProof/>
            <w:sz w:val="22"/>
            <w:szCs w:val="22"/>
          </w:rPr>
          <w:tab/>
        </w:r>
        <w:r w:rsidRPr="005077E6">
          <w:rPr>
            <w:rStyle w:val="Hyperlink"/>
            <w:noProof/>
          </w:rPr>
          <w:t>Link Material with Packaged Product</w:t>
        </w:r>
        <w:r>
          <w:rPr>
            <w:noProof/>
            <w:webHidden/>
          </w:rPr>
          <w:tab/>
        </w:r>
        <w:r>
          <w:rPr>
            <w:noProof/>
            <w:webHidden/>
          </w:rPr>
          <w:fldChar w:fldCharType="begin"/>
        </w:r>
        <w:r>
          <w:rPr>
            <w:noProof/>
            <w:webHidden/>
          </w:rPr>
          <w:instrText xml:space="preserve"> PAGEREF _Toc51111456 \h </w:instrText>
        </w:r>
        <w:r>
          <w:rPr>
            <w:noProof/>
            <w:webHidden/>
          </w:rPr>
        </w:r>
        <w:r>
          <w:rPr>
            <w:noProof/>
            <w:webHidden/>
          </w:rPr>
          <w:fldChar w:fldCharType="separate"/>
        </w:r>
        <w:r>
          <w:rPr>
            <w:noProof/>
            <w:webHidden/>
          </w:rPr>
          <w:t>30</w:t>
        </w:r>
        <w:r>
          <w:rPr>
            <w:noProof/>
            <w:webHidden/>
          </w:rPr>
          <w:fldChar w:fldCharType="end"/>
        </w:r>
      </w:hyperlink>
    </w:p>
    <w:p w:rsidR="00465F72" w:rsidRDefault="00465F72">
      <w:pPr>
        <w:pStyle w:val="TOC4"/>
        <w:rPr>
          <w:rFonts w:asciiTheme="minorHAnsi" w:eastAsiaTheme="minorEastAsia" w:hAnsiTheme="minorHAnsi" w:cstheme="minorBidi"/>
          <w:noProof/>
          <w:sz w:val="22"/>
          <w:szCs w:val="22"/>
        </w:rPr>
      </w:pPr>
      <w:hyperlink w:anchor="_Toc51111457" w:history="1">
        <w:r w:rsidRPr="005077E6">
          <w:rPr>
            <w:rStyle w:val="Hyperlink"/>
            <w:noProof/>
          </w:rPr>
          <w:t>4.1.2.1</w:t>
        </w:r>
        <w:r>
          <w:rPr>
            <w:rFonts w:asciiTheme="minorHAnsi" w:eastAsiaTheme="minorEastAsia" w:hAnsiTheme="minorHAnsi" w:cstheme="minorBidi"/>
            <w:noProof/>
            <w:sz w:val="22"/>
            <w:szCs w:val="22"/>
          </w:rPr>
          <w:tab/>
        </w:r>
        <w:r w:rsidRPr="005077E6">
          <w:rPr>
            <w:rStyle w:val="Hyperlink"/>
            <w:noProof/>
          </w:rPr>
          <w:t>Process Compliance Request from Logistics (for Packaged Product – Using Test Data Set 1)</w:t>
        </w:r>
        <w:r>
          <w:rPr>
            <w:noProof/>
            <w:webHidden/>
          </w:rPr>
          <w:tab/>
        </w:r>
        <w:r>
          <w:rPr>
            <w:noProof/>
            <w:webHidden/>
          </w:rPr>
          <w:fldChar w:fldCharType="begin"/>
        </w:r>
        <w:r>
          <w:rPr>
            <w:noProof/>
            <w:webHidden/>
          </w:rPr>
          <w:instrText xml:space="preserve"> PAGEREF _Toc51111457 \h </w:instrText>
        </w:r>
        <w:r>
          <w:rPr>
            <w:noProof/>
            <w:webHidden/>
          </w:rPr>
        </w:r>
        <w:r>
          <w:rPr>
            <w:noProof/>
            <w:webHidden/>
          </w:rPr>
          <w:fldChar w:fldCharType="separate"/>
        </w:r>
        <w:r>
          <w:rPr>
            <w:noProof/>
            <w:webHidden/>
          </w:rPr>
          <w:t>30</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58" w:history="1">
        <w:r w:rsidRPr="005077E6">
          <w:rPr>
            <w:rStyle w:val="Hyperlink"/>
            <w:noProof/>
          </w:rPr>
          <w:t>4.1.3</w:t>
        </w:r>
        <w:r>
          <w:rPr>
            <w:rFonts w:asciiTheme="minorHAnsi" w:eastAsiaTheme="minorEastAsia" w:hAnsiTheme="minorHAnsi" w:cstheme="minorBidi"/>
            <w:noProof/>
            <w:sz w:val="22"/>
            <w:szCs w:val="22"/>
          </w:rPr>
          <w:tab/>
        </w:r>
        <w:r w:rsidRPr="005077E6">
          <w:rPr>
            <w:rStyle w:val="Hyperlink"/>
            <w:noProof/>
          </w:rPr>
          <w:t>Assess Marketability Requirements for Products (Using Test Data Set 1)</w:t>
        </w:r>
        <w:r>
          <w:rPr>
            <w:noProof/>
            <w:webHidden/>
          </w:rPr>
          <w:tab/>
        </w:r>
        <w:r>
          <w:rPr>
            <w:noProof/>
            <w:webHidden/>
          </w:rPr>
          <w:fldChar w:fldCharType="begin"/>
        </w:r>
        <w:r>
          <w:rPr>
            <w:noProof/>
            <w:webHidden/>
          </w:rPr>
          <w:instrText xml:space="preserve"> PAGEREF _Toc51111458 \h </w:instrText>
        </w:r>
        <w:r>
          <w:rPr>
            <w:noProof/>
            <w:webHidden/>
          </w:rPr>
        </w:r>
        <w:r>
          <w:rPr>
            <w:noProof/>
            <w:webHidden/>
          </w:rPr>
          <w:fldChar w:fldCharType="separate"/>
        </w:r>
        <w:r>
          <w:rPr>
            <w:noProof/>
            <w:webHidden/>
          </w:rPr>
          <w:t>33</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59" w:history="1">
        <w:r w:rsidRPr="005077E6">
          <w:rPr>
            <w:rStyle w:val="Hyperlink"/>
            <w:noProof/>
          </w:rPr>
          <w:t>4.1.4</w:t>
        </w:r>
        <w:r>
          <w:rPr>
            <w:rFonts w:asciiTheme="minorHAnsi" w:eastAsiaTheme="minorEastAsia" w:hAnsiTheme="minorHAnsi" w:cstheme="minorBidi"/>
            <w:noProof/>
            <w:sz w:val="22"/>
            <w:szCs w:val="22"/>
          </w:rPr>
          <w:tab/>
        </w:r>
        <w:r w:rsidRPr="005077E6">
          <w:rPr>
            <w:rStyle w:val="Hyperlink"/>
            <w:noProof/>
          </w:rPr>
          <w:t>Assess Markets for a Product as Allowed (Using Test Data Set 1)</w:t>
        </w:r>
        <w:r>
          <w:rPr>
            <w:noProof/>
            <w:webHidden/>
          </w:rPr>
          <w:tab/>
        </w:r>
        <w:r>
          <w:rPr>
            <w:noProof/>
            <w:webHidden/>
          </w:rPr>
          <w:fldChar w:fldCharType="begin"/>
        </w:r>
        <w:r>
          <w:rPr>
            <w:noProof/>
            <w:webHidden/>
          </w:rPr>
          <w:instrText xml:space="preserve"> PAGEREF _Toc51111459 \h </w:instrText>
        </w:r>
        <w:r>
          <w:rPr>
            <w:noProof/>
            <w:webHidden/>
          </w:rPr>
        </w:r>
        <w:r>
          <w:rPr>
            <w:noProof/>
            <w:webHidden/>
          </w:rPr>
          <w:fldChar w:fldCharType="separate"/>
        </w:r>
        <w:r>
          <w:rPr>
            <w:noProof/>
            <w:webHidden/>
          </w:rPr>
          <w:t>35</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60" w:history="1">
        <w:r w:rsidRPr="005077E6">
          <w:rPr>
            <w:rStyle w:val="Hyperlink"/>
            <w:noProof/>
          </w:rPr>
          <w:t>4.2</w:t>
        </w:r>
        <w:r>
          <w:rPr>
            <w:rFonts w:asciiTheme="minorHAnsi" w:eastAsiaTheme="minorEastAsia" w:hAnsiTheme="minorHAnsi" w:cstheme="minorBidi"/>
            <w:noProof/>
            <w:sz w:val="22"/>
            <w:szCs w:val="22"/>
          </w:rPr>
          <w:tab/>
        </w:r>
        <w:r w:rsidRPr="005077E6">
          <w:rPr>
            <w:rStyle w:val="Hyperlink"/>
            <w:noProof/>
          </w:rPr>
          <w:t>Assess Product as Allowed with Restrictions (Using Test Data Set 2)</w:t>
        </w:r>
        <w:r>
          <w:rPr>
            <w:noProof/>
            <w:webHidden/>
          </w:rPr>
          <w:tab/>
        </w:r>
        <w:r>
          <w:rPr>
            <w:noProof/>
            <w:webHidden/>
          </w:rPr>
          <w:fldChar w:fldCharType="begin"/>
        </w:r>
        <w:r>
          <w:rPr>
            <w:noProof/>
            <w:webHidden/>
          </w:rPr>
          <w:instrText xml:space="preserve"> PAGEREF _Toc51111460 \h </w:instrText>
        </w:r>
        <w:r>
          <w:rPr>
            <w:noProof/>
            <w:webHidden/>
          </w:rPr>
        </w:r>
        <w:r>
          <w:rPr>
            <w:noProof/>
            <w:webHidden/>
          </w:rPr>
          <w:fldChar w:fldCharType="separate"/>
        </w:r>
        <w:r>
          <w:rPr>
            <w:noProof/>
            <w:webHidden/>
          </w:rPr>
          <w:t>38</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1" w:history="1">
        <w:r w:rsidRPr="005077E6">
          <w:rPr>
            <w:rStyle w:val="Hyperlink"/>
            <w:noProof/>
          </w:rPr>
          <w:t>4.2.1</w:t>
        </w:r>
        <w:r>
          <w:rPr>
            <w:rFonts w:asciiTheme="minorHAnsi" w:eastAsiaTheme="minorEastAsia" w:hAnsiTheme="minorHAnsi" w:cstheme="minorBidi"/>
            <w:noProof/>
            <w:sz w:val="22"/>
            <w:szCs w:val="22"/>
          </w:rPr>
          <w:tab/>
        </w:r>
        <w:r w:rsidRPr="005077E6">
          <w:rPr>
            <w:rStyle w:val="Hyperlink"/>
            <w:noProof/>
          </w:rPr>
          <w:t>Link Material with Unpackaged Product</w:t>
        </w:r>
        <w:r>
          <w:rPr>
            <w:noProof/>
            <w:webHidden/>
          </w:rPr>
          <w:tab/>
        </w:r>
        <w:r>
          <w:rPr>
            <w:noProof/>
            <w:webHidden/>
          </w:rPr>
          <w:fldChar w:fldCharType="begin"/>
        </w:r>
        <w:r>
          <w:rPr>
            <w:noProof/>
            <w:webHidden/>
          </w:rPr>
          <w:instrText xml:space="preserve"> PAGEREF _Toc51111461 \h </w:instrText>
        </w:r>
        <w:r>
          <w:rPr>
            <w:noProof/>
            <w:webHidden/>
          </w:rPr>
        </w:r>
        <w:r>
          <w:rPr>
            <w:noProof/>
            <w:webHidden/>
          </w:rPr>
          <w:fldChar w:fldCharType="separate"/>
        </w:r>
        <w:r>
          <w:rPr>
            <w:noProof/>
            <w:webHidden/>
          </w:rPr>
          <w:t>38</w:t>
        </w:r>
        <w:r>
          <w:rPr>
            <w:noProof/>
            <w:webHidden/>
          </w:rPr>
          <w:fldChar w:fldCharType="end"/>
        </w:r>
      </w:hyperlink>
    </w:p>
    <w:p w:rsidR="00465F72" w:rsidRDefault="00465F72">
      <w:pPr>
        <w:pStyle w:val="TOC4"/>
        <w:rPr>
          <w:rFonts w:asciiTheme="minorHAnsi" w:eastAsiaTheme="minorEastAsia" w:hAnsiTheme="minorHAnsi" w:cstheme="minorBidi"/>
          <w:noProof/>
          <w:sz w:val="22"/>
          <w:szCs w:val="22"/>
        </w:rPr>
      </w:pPr>
      <w:hyperlink w:anchor="_Toc51111462" w:history="1">
        <w:r w:rsidRPr="005077E6">
          <w:rPr>
            <w:rStyle w:val="Hyperlink"/>
            <w:noProof/>
          </w:rPr>
          <w:t>4.2.1.1</w:t>
        </w:r>
        <w:r>
          <w:rPr>
            <w:rFonts w:asciiTheme="minorHAnsi" w:eastAsiaTheme="minorEastAsia" w:hAnsiTheme="minorHAnsi" w:cstheme="minorBidi"/>
            <w:noProof/>
            <w:sz w:val="22"/>
            <w:szCs w:val="22"/>
          </w:rPr>
          <w:tab/>
        </w:r>
        <w:r w:rsidRPr="005077E6">
          <w:rPr>
            <w:rStyle w:val="Hyperlink"/>
            <w:noProof/>
          </w:rPr>
          <w:t>Process Compliance Request from Logistics (for Unpackaged Product – Using Test Data Set 2)</w:t>
        </w:r>
        <w:r>
          <w:rPr>
            <w:noProof/>
            <w:webHidden/>
          </w:rPr>
          <w:tab/>
        </w:r>
        <w:r>
          <w:rPr>
            <w:noProof/>
            <w:webHidden/>
          </w:rPr>
          <w:fldChar w:fldCharType="begin"/>
        </w:r>
        <w:r>
          <w:rPr>
            <w:noProof/>
            <w:webHidden/>
          </w:rPr>
          <w:instrText xml:space="preserve"> PAGEREF _Toc51111462 \h </w:instrText>
        </w:r>
        <w:r>
          <w:rPr>
            <w:noProof/>
            <w:webHidden/>
          </w:rPr>
        </w:r>
        <w:r>
          <w:rPr>
            <w:noProof/>
            <w:webHidden/>
          </w:rPr>
          <w:fldChar w:fldCharType="separate"/>
        </w:r>
        <w:r>
          <w:rPr>
            <w:noProof/>
            <w:webHidden/>
          </w:rPr>
          <w:t>38</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3" w:history="1">
        <w:r w:rsidRPr="005077E6">
          <w:rPr>
            <w:rStyle w:val="Hyperlink"/>
            <w:noProof/>
          </w:rPr>
          <w:t>4.2.2</w:t>
        </w:r>
        <w:r>
          <w:rPr>
            <w:rFonts w:asciiTheme="minorHAnsi" w:eastAsiaTheme="minorEastAsia" w:hAnsiTheme="minorHAnsi" w:cstheme="minorBidi"/>
            <w:noProof/>
            <w:sz w:val="22"/>
            <w:szCs w:val="22"/>
          </w:rPr>
          <w:tab/>
        </w:r>
        <w:r w:rsidRPr="005077E6">
          <w:rPr>
            <w:rStyle w:val="Hyperlink"/>
            <w:noProof/>
          </w:rPr>
          <w:t>Link Material with Packaged Product</w:t>
        </w:r>
        <w:r>
          <w:rPr>
            <w:noProof/>
            <w:webHidden/>
          </w:rPr>
          <w:tab/>
        </w:r>
        <w:r>
          <w:rPr>
            <w:noProof/>
            <w:webHidden/>
          </w:rPr>
          <w:fldChar w:fldCharType="begin"/>
        </w:r>
        <w:r>
          <w:rPr>
            <w:noProof/>
            <w:webHidden/>
          </w:rPr>
          <w:instrText xml:space="preserve"> PAGEREF _Toc51111463 \h </w:instrText>
        </w:r>
        <w:r>
          <w:rPr>
            <w:noProof/>
            <w:webHidden/>
          </w:rPr>
        </w:r>
        <w:r>
          <w:rPr>
            <w:noProof/>
            <w:webHidden/>
          </w:rPr>
          <w:fldChar w:fldCharType="separate"/>
        </w:r>
        <w:r>
          <w:rPr>
            <w:noProof/>
            <w:webHidden/>
          </w:rPr>
          <w:t>41</w:t>
        </w:r>
        <w:r>
          <w:rPr>
            <w:noProof/>
            <w:webHidden/>
          </w:rPr>
          <w:fldChar w:fldCharType="end"/>
        </w:r>
      </w:hyperlink>
    </w:p>
    <w:p w:rsidR="00465F72" w:rsidRDefault="00465F72">
      <w:pPr>
        <w:pStyle w:val="TOC4"/>
        <w:rPr>
          <w:rFonts w:asciiTheme="minorHAnsi" w:eastAsiaTheme="minorEastAsia" w:hAnsiTheme="minorHAnsi" w:cstheme="minorBidi"/>
          <w:noProof/>
          <w:sz w:val="22"/>
          <w:szCs w:val="22"/>
        </w:rPr>
      </w:pPr>
      <w:hyperlink w:anchor="_Toc51111464" w:history="1">
        <w:r w:rsidRPr="005077E6">
          <w:rPr>
            <w:rStyle w:val="Hyperlink"/>
            <w:noProof/>
          </w:rPr>
          <w:t>4.2.2.1</w:t>
        </w:r>
        <w:r>
          <w:rPr>
            <w:rFonts w:asciiTheme="minorHAnsi" w:eastAsiaTheme="minorEastAsia" w:hAnsiTheme="minorHAnsi" w:cstheme="minorBidi"/>
            <w:noProof/>
            <w:sz w:val="22"/>
            <w:szCs w:val="22"/>
          </w:rPr>
          <w:tab/>
        </w:r>
        <w:r w:rsidRPr="005077E6">
          <w:rPr>
            <w:rStyle w:val="Hyperlink"/>
            <w:noProof/>
          </w:rPr>
          <w:t>Process Compliance Requests from Logistics (for Packaged Product – Using Test Data Set 2)</w:t>
        </w:r>
        <w:r>
          <w:rPr>
            <w:noProof/>
            <w:webHidden/>
          </w:rPr>
          <w:tab/>
        </w:r>
        <w:r>
          <w:rPr>
            <w:noProof/>
            <w:webHidden/>
          </w:rPr>
          <w:fldChar w:fldCharType="begin"/>
        </w:r>
        <w:r>
          <w:rPr>
            <w:noProof/>
            <w:webHidden/>
          </w:rPr>
          <w:instrText xml:space="preserve"> PAGEREF _Toc51111464 \h </w:instrText>
        </w:r>
        <w:r>
          <w:rPr>
            <w:noProof/>
            <w:webHidden/>
          </w:rPr>
        </w:r>
        <w:r>
          <w:rPr>
            <w:noProof/>
            <w:webHidden/>
          </w:rPr>
          <w:fldChar w:fldCharType="separate"/>
        </w:r>
        <w:r>
          <w:rPr>
            <w:noProof/>
            <w:webHidden/>
          </w:rPr>
          <w:t>41</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5" w:history="1">
        <w:r w:rsidRPr="005077E6">
          <w:rPr>
            <w:rStyle w:val="Hyperlink"/>
            <w:noProof/>
          </w:rPr>
          <w:t>4.2.3</w:t>
        </w:r>
        <w:r>
          <w:rPr>
            <w:rFonts w:asciiTheme="minorHAnsi" w:eastAsiaTheme="minorEastAsia" w:hAnsiTheme="minorHAnsi" w:cstheme="minorBidi"/>
            <w:noProof/>
            <w:sz w:val="22"/>
            <w:szCs w:val="22"/>
          </w:rPr>
          <w:tab/>
        </w:r>
        <w:r w:rsidRPr="005077E6">
          <w:rPr>
            <w:rStyle w:val="Hyperlink"/>
            <w:noProof/>
          </w:rPr>
          <w:t>Assess Marketability Requirements for Products (Using Test Data Set 2)</w:t>
        </w:r>
        <w:r>
          <w:rPr>
            <w:noProof/>
            <w:webHidden/>
          </w:rPr>
          <w:tab/>
        </w:r>
        <w:r>
          <w:rPr>
            <w:noProof/>
            <w:webHidden/>
          </w:rPr>
          <w:fldChar w:fldCharType="begin"/>
        </w:r>
        <w:r>
          <w:rPr>
            <w:noProof/>
            <w:webHidden/>
          </w:rPr>
          <w:instrText xml:space="preserve"> PAGEREF _Toc51111465 \h </w:instrText>
        </w:r>
        <w:r>
          <w:rPr>
            <w:noProof/>
            <w:webHidden/>
          </w:rPr>
        </w:r>
        <w:r>
          <w:rPr>
            <w:noProof/>
            <w:webHidden/>
          </w:rPr>
          <w:fldChar w:fldCharType="separate"/>
        </w:r>
        <w:r>
          <w:rPr>
            <w:noProof/>
            <w:webHidden/>
          </w:rPr>
          <w:t>44</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6" w:history="1">
        <w:r w:rsidRPr="005077E6">
          <w:rPr>
            <w:rStyle w:val="Hyperlink"/>
            <w:noProof/>
          </w:rPr>
          <w:t>4.2.4</w:t>
        </w:r>
        <w:r>
          <w:rPr>
            <w:rFonts w:asciiTheme="minorHAnsi" w:eastAsiaTheme="minorEastAsia" w:hAnsiTheme="minorHAnsi" w:cstheme="minorBidi"/>
            <w:noProof/>
            <w:sz w:val="22"/>
            <w:szCs w:val="22"/>
          </w:rPr>
          <w:tab/>
        </w:r>
        <w:r w:rsidRPr="005077E6">
          <w:rPr>
            <w:rStyle w:val="Hyperlink"/>
            <w:noProof/>
          </w:rPr>
          <w:t>Assess Markets for a Product as Allowed with Restriction (Using Test Data Set 2)</w:t>
        </w:r>
        <w:r>
          <w:rPr>
            <w:noProof/>
            <w:webHidden/>
          </w:rPr>
          <w:tab/>
        </w:r>
        <w:r>
          <w:rPr>
            <w:noProof/>
            <w:webHidden/>
          </w:rPr>
          <w:fldChar w:fldCharType="begin"/>
        </w:r>
        <w:r>
          <w:rPr>
            <w:noProof/>
            <w:webHidden/>
          </w:rPr>
          <w:instrText xml:space="preserve"> PAGEREF _Toc51111466 \h </w:instrText>
        </w:r>
        <w:r>
          <w:rPr>
            <w:noProof/>
            <w:webHidden/>
          </w:rPr>
        </w:r>
        <w:r>
          <w:rPr>
            <w:noProof/>
            <w:webHidden/>
          </w:rPr>
          <w:fldChar w:fldCharType="separate"/>
        </w:r>
        <w:r>
          <w:rPr>
            <w:noProof/>
            <w:webHidden/>
          </w:rPr>
          <w:t>46</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67" w:history="1">
        <w:r w:rsidRPr="005077E6">
          <w:rPr>
            <w:rStyle w:val="Hyperlink"/>
            <w:noProof/>
          </w:rPr>
          <w:t>4.3</w:t>
        </w:r>
        <w:r>
          <w:rPr>
            <w:rFonts w:asciiTheme="minorHAnsi" w:eastAsiaTheme="minorEastAsia" w:hAnsiTheme="minorHAnsi" w:cstheme="minorBidi"/>
            <w:noProof/>
            <w:sz w:val="22"/>
            <w:szCs w:val="22"/>
          </w:rPr>
          <w:tab/>
        </w:r>
        <w:r w:rsidRPr="005077E6">
          <w:rPr>
            <w:rStyle w:val="Hyperlink"/>
            <w:noProof/>
          </w:rPr>
          <w:t>Material-Based Compositions</w:t>
        </w:r>
        <w:r>
          <w:rPr>
            <w:noProof/>
            <w:webHidden/>
          </w:rPr>
          <w:tab/>
        </w:r>
        <w:r>
          <w:rPr>
            <w:noProof/>
            <w:webHidden/>
          </w:rPr>
          <w:fldChar w:fldCharType="begin"/>
        </w:r>
        <w:r>
          <w:rPr>
            <w:noProof/>
            <w:webHidden/>
          </w:rPr>
          <w:instrText xml:space="preserve"> PAGEREF _Toc51111467 \h </w:instrText>
        </w:r>
        <w:r>
          <w:rPr>
            <w:noProof/>
            <w:webHidden/>
          </w:rPr>
        </w:r>
        <w:r>
          <w:rPr>
            <w:noProof/>
            <w:webHidden/>
          </w:rPr>
          <w:fldChar w:fldCharType="separate"/>
        </w:r>
        <w:r>
          <w:rPr>
            <w:noProof/>
            <w:webHidden/>
          </w:rPr>
          <w:t>48</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8" w:history="1">
        <w:r w:rsidRPr="005077E6">
          <w:rPr>
            <w:rStyle w:val="Hyperlink"/>
            <w:noProof/>
          </w:rPr>
          <w:t>4.3.1</w:t>
        </w:r>
        <w:r>
          <w:rPr>
            <w:rFonts w:asciiTheme="minorHAnsi" w:eastAsiaTheme="minorEastAsia" w:hAnsiTheme="minorHAnsi" w:cstheme="minorBidi"/>
            <w:noProof/>
            <w:sz w:val="22"/>
            <w:szCs w:val="22"/>
          </w:rPr>
          <w:tab/>
        </w:r>
        <w:r w:rsidRPr="005077E6">
          <w:rPr>
            <w:rStyle w:val="Hyperlink"/>
            <w:noProof/>
          </w:rPr>
          <w:t>Material-Based Composition</w:t>
        </w:r>
        <w:r>
          <w:rPr>
            <w:noProof/>
            <w:webHidden/>
          </w:rPr>
          <w:tab/>
        </w:r>
        <w:r>
          <w:rPr>
            <w:noProof/>
            <w:webHidden/>
          </w:rPr>
          <w:fldChar w:fldCharType="begin"/>
        </w:r>
        <w:r>
          <w:rPr>
            <w:noProof/>
            <w:webHidden/>
          </w:rPr>
          <w:instrText xml:space="preserve"> PAGEREF _Toc51111468 \h </w:instrText>
        </w:r>
        <w:r>
          <w:rPr>
            <w:noProof/>
            <w:webHidden/>
          </w:rPr>
        </w:r>
        <w:r>
          <w:rPr>
            <w:noProof/>
            <w:webHidden/>
          </w:rPr>
          <w:fldChar w:fldCharType="separate"/>
        </w:r>
        <w:r>
          <w:rPr>
            <w:noProof/>
            <w:webHidden/>
          </w:rPr>
          <w:t>49</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69" w:history="1">
        <w:r w:rsidRPr="005077E6">
          <w:rPr>
            <w:rStyle w:val="Hyperlink"/>
            <w:noProof/>
          </w:rPr>
          <w:t>4.3.2</w:t>
        </w:r>
        <w:r>
          <w:rPr>
            <w:rFonts w:asciiTheme="minorHAnsi" w:eastAsiaTheme="minorEastAsia" w:hAnsiTheme="minorHAnsi" w:cstheme="minorBidi"/>
            <w:noProof/>
            <w:sz w:val="22"/>
            <w:szCs w:val="22"/>
          </w:rPr>
          <w:tab/>
        </w:r>
        <w:r w:rsidRPr="005077E6">
          <w:rPr>
            <w:rStyle w:val="Hyperlink"/>
            <w:noProof/>
          </w:rPr>
          <w:t>Material-Based Composition with Carry-Over Substance</w:t>
        </w:r>
        <w:r>
          <w:rPr>
            <w:noProof/>
            <w:webHidden/>
          </w:rPr>
          <w:tab/>
        </w:r>
        <w:r>
          <w:rPr>
            <w:noProof/>
            <w:webHidden/>
          </w:rPr>
          <w:fldChar w:fldCharType="begin"/>
        </w:r>
        <w:r>
          <w:rPr>
            <w:noProof/>
            <w:webHidden/>
          </w:rPr>
          <w:instrText xml:space="preserve"> PAGEREF _Toc51111469 \h </w:instrText>
        </w:r>
        <w:r>
          <w:rPr>
            <w:noProof/>
            <w:webHidden/>
          </w:rPr>
        </w:r>
        <w:r>
          <w:rPr>
            <w:noProof/>
            <w:webHidden/>
          </w:rPr>
          <w:fldChar w:fldCharType="separate"/>
        </w:r>
        <w:r>
          <w:rPr>
            <w:noProof/>
            <w:webHidden/>
          </w:rPr>
          <w:t>51</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70" w:history="1">
        <w:r w:rsidRPr="005077E6">
          <w:rPr>
            <w:rStyle w:val="Hyperlink"/>
            <w:noProof/>
          </w:rPr>
          <w:t>4.3.3</w:t>
        </w:r>
        <w:r>
          <w:rPr>
            <w:rFonts w:asciiTheme="minorHAnsi" w:eastAsiaTheme="minorEastAsia" w:hAnsiTheme="minorHAnsi" w:cstheme="minorBidi"/>
            <w:noProof/>
            <w:sz w:val="22"/>
            <w:szCs w:val="22"/>
          </w:rPr>
          <w:tab/>
        </w:r>
        <w:r w:rsidRPr="005077E6">
          <w:rPr>
            <w:rStyle w:val="Hyperlink"/>
            <w:noProof/>
          </w:rPr>
          <w:t>Legal Deviations and Compositions</w:t>
        </w:r>
        <w:r>
          <w:rPr>
            <w:noProof/>
            <w:webHidden/>
          </w:rPr>
          <w:tab/>
        </w:r>
        <w:r>
          <w:rPr>
            <w:noProof/>
            <w:webHidden/>
          </w:rPr>
          <w:fldChar w:fldCharType="begin"/>
        </w:r>
        <w:r>
          <w:rPr>
            <w:noProof/>
            <w:webHidden/>
          </w:rPr>
          <w:instrText xml:space="preserve"> PAGEREF _Toc51111470 \h </w:instrText>
        </w:r>
        <w:r>
          <w:rPr>
            <w:noProof/>
            <w:webHidden/>
          </w:rPr>
        </w:r>
        <w:r>
          <w:rPr>
            <w:noProof/>
            <w:webHidden/>
          </w:rPr>
          <w:fldChar w:fldCharType="separate"/>
        </w:r>
        <w:r>
          <w:rPr>
            <w:noProof/>
            <w:webHidden/>
          </w:rPr>
          <w:t>54</w:t>
        </w:r>
        <w:r>
          <w:rPr>
            <w:noProof/>
            <w:webHidden/>
          </w:rPr>
          <w:fldChar w:fldCharType="end"/>
        </w:r>
      </w:hyperlink>
    </w:p>
    <w:p w:rsidR="00465F72" w:rsidRDefault="00465F72">
      <w:pPr>
        <w:pStyle w:val="TOC1"/>
        <w:rPr>
          <w:rFonts w:asciiTheme="minorHAnsi" w:eastAsiaTheme="minorEastAsia" w:hAnsiTheme="minorHAnsi" w:cstheme="minorBidi"/>
          <w:noProof/>
          <w:sz w:val="22"/>
          <w:szCs w:val="22"/>
        </w:rPr>
      </w:pPr>
      <w:hyperlink w:anchor="_Toc51111471" w:history="1">
        <w:r w:rsidRPr="005077E6">
          <w:rPr>
            <w:rStyle w:val="Hyperlink"/>
            <w:noProof/>
          </w:rPr>
          <w:t>5</w:t>
        </w:r>
        <w:r>
          <w:rPr>
            <w:rFonts w:asciiTheme="minorHAnsi" w:eastAsiaTheme="minorEastAsia" w:hAnsiTheme="minorHAnsi" w:cstheme="minorBidi"/>
            <w:noProof/>
            <w:sz w:val="22"/>
            <w:szCs w:val="22"/>
          </w:rPr>
          <w:tab/>
        </w:r>
        <w:r w:rsidRPr="005077E6">
          <w:rPr>
            <w:rStyle w:val="Hyperlink"/>
            <w:noProof/>
          </w:rPr>
          <w:t>Appendix</w:t>
        </w:r>
        <w:r>
          <w:rPr>
            <w:noProof/>
            <w:webHidden/>
          </w:rPr>
          <w:tab/>
        </w:r>
        <w:r>
          <w:rPr>
            <w:noProof/>
            <w:webHidden/>
          </w:rPr>
          <w:fldChar w:fldCharType="begin"/>
        </w:r>
        <w:r>
          <w:rPr>
            <w:noProof/>
            <w:webHidden/>
          </w:rPr>
          <w:instrText xml:space="preserve"> PAGEREF _Toc51111471 \h </w:instrText>
        </w:r>
        <w:r>
          <w:rPr>
            <w:noProof/>
            <w:webHidden/>
          </w:rPr>
        </w:r>
        <w:r>
          <w:rPr>
            <w:noProof/>
            <w:webHidden/>
          </w:rPr>
          <w:fldChar w:fldCharType="separate"/>
        </w:r>
        <w:r>
          <w:rPr>
            <w:noProof/>
            <w:webHidden/>
          </w:rPr>
          <w:t>58</w:t>
        </w:r>
        <w:r>
          <w:rPr>
            <w:noProof/>
            <w:webHidden/>
          </w:rPr>
          <w:fldChar w:fldCharType="end"/>
        </w:r>
      </w:hyperlink>
    </w:p>
    <w:p w:rsidR="00465F72" w:rsidRDefault="00465F72">
      <w:pPr>
        <w:pStyle w:val="TOC2"/>
        <w:rPr>
          <w:rFonts w:asciiTheme="minorHAnsi" w:eastAsiaTheme="minorEastAsia" w:hAnsiTheme="minorHAnsi" w:cstheme="minorBidi"/>
          <w:noProof/>
          <w:sz w:val="22"/>
          <w:szCs w:val="22"/>
        </w:rPr>
      </w:pPr>
      <w:hyperlink w:anchor="_Toc51111472" w:history="1">
        <w:r w:rsidRPr="005077E6">
          <w:rPr>
            <w:rStyle w:val="Hyperlink"/>
            <w:noProof/>
          </w:rPr>
          <w:t>5.1</w:t>
        </w:r>
        <w:r>
          <w:rPr>
            <w:rFonts w:asciiTheme="minorHAnsi" w:eastAsiaTheme="minorEastAsia" w:hAnsiTheme="minorHAnsi" w:cstheme="minorBidi"/>
            <w:noProof/>
            <w:sz w:val="22"/>
            <w:szCs w:val="22"/>
          </w:rPr>
          <w:tab/>
        </w:r>
        <w:r w:rsidRPr="005077E6">
          <w:rPr>
            <w:rStyle w:val="Hyperlink"/>
            <w:noProof/>
          </w:rPr>
          <w:t>Process Integration</w:t>
        </w:r>
        <w:r>
          <w:rPr>
            <w:noProof/>
            <w:webHidden/>
          </w:rPr>
          <w:tab/>
        </w:r>
        <w:r>
          <w:rPr>
            <w:noProof/>
            <w:webHidden/>
          </w:rPr>
          <w:fldChar w:fldCharType="begin"/>
        </w:r>
        <w:r>
          <w:rPr>
            <w:noProof/>
            <w:webHidden/>
          </w:rPr>
          <w:instrText xml:space="preserve"> PAGEREF _Toc51111472 \h </w:instrText>
        </w:r>
        <w:r>
          <w:rPr>
            <w:noProof/>
            <w:webHidden/>
          </w:rPr>
        </w:r>
        <w:r>
          <w:rPr>
            <w:noProof/>
            <w:webHidden/>
          </w:rPr>
          <w:fldChar w:fldCharType="separate"/>
        </w:r>
        <w:r>
          <w:rPr>
            <w:noProof/>
            <w:webHidden/>
          </w:rPr>
          <w:t>58</w:t>
        </w:r>
        <w:r>
          <w:rPr>
            <w:noProof/>
            <w:webHidden/>
          </w:rPr>
          <w:fldChar w:fldCharType="end"/>
        </w:r>
      </w:hyperlink>
    </w:p>
    <w:p w:rsidR="00465F72" w:rsidRDefault="00465F72">
      <w:pPr>
        <w:pStyle w:val="TOC3"/>
        <w:rPr>
          <w:rFonts w:asciiTheme="minorHAnsi" w:eastAsiaTheme="minorEastAsia" w:hAnsiTheme="minorHAnsi" w:cstheme="minorBidi"/>
          <w:noProof/>
          <w:sz w:val="22"/>
          <w:szCs w:val="22"/>
        </w:rPr>
      </w:pPr>
      <w:hyperlink w:anchor="_Toc51111473" w:history="1">
        <w:r w:rsidRPr="005077E6">
          <w:rPr>
            <w:rStyle w:val="Hyperlink"/>
            <w:noProof/>
          </w:rPr>
          <w:t>5.1.1</w:t>
        </w:r>
        <w:r>
          <w:rPr>
            <w:rFonts w:asciiTheme="minorHAnsi" w:eastAsiaTheme="minorEastAsia" w:hAnsiTheme="minorHAnsi" w:cstheme="minorBidi"/>
            <w:noProof/>
            <w:sz w:val="22"/>
            <w:szCs w:val="22"/>
          </w:rPr>
          <w:tab/>
        </w:r>
        <w:r w:rsidRPr="005077E6">
          <w:rPr>
            <w:rStyle w:val="Hyperlink"/>
            <w:noProof/>
          </w:rPr>
          <w:t>Succeeding Processes</w:t>
        </w:r>
        <w:r>
          <w:rPr>
            <w:noProof/>
            <w:webHidden/>
          </w:rPr>
          <w:tab/>
        </w:r>
        <w:r>
          <w:rPr>
            <w:noProof/>
            <w:webHidden/>
          </w:rPr>
          <w:fldChar w:fldCharType="begin"/>
        </w:r>
        <w:r>
          <w:rPr>
            <w:noProof/>
            <w:webHidden/>
          </w:rPr>
          <w:instrText xml:space="preserve"> PAGEREF _Toc51111473 \h </w:instrText>
        </w:r>
        <w:r>
          <w:rPr>
            <w:noProof/>
            <w:webHidden/>
          </w:rPr>
        </w:r>
        <w:r>
          <w:rPr>
            <w:noProof/>
            <w:webHidden/>
          </w:rPr>
          <w:fldChar w:fldCharType="separate"/>
        </w:r>
        <w:r>
          <w:rPr>
            <w:noProof/>
            <w:webHidden/>
          </w:rPr>
          <w:t>58</w:t>
        </w:r>
        <w:r>
          <w:rPr>
            <w:noProof/>
            <w:webHidden/>
          </w:rPr>
          <w:fldChar w:fldCharType="end"/>
        </w:r>
      </w:hyperlink>
    </w:p>
    <w:p w:rsidR="00465F72" w:rsidRDefault="00465F72" w:rsidP="00012CCA">
      <w:pPr>
        <w:tabs>
          <w:tab w:val="right" w:leader="dot" w:pos="14317"/>
        </w:tabs>
        <w:rPr>
          <w:rFonts w:ascii="BentonSans Bold" w:hAnsi="BentonSans Bold"/>
        </w:rPr>
      </w:pPr>
      <w:r>
        <w:rPr>
          <w:rFonts w:ascii="BentonSans Bold" w:hAnsi="BentonSans Bold"/>
        </w:rPr>
        <w:fldChar w:fldCharType="end"/>
      </w:r>
    </w:p>
    <w:p w:rsidR="00465F72" w:rsidRPr="00012CCA" w:rsidRDefault="00465F72" w:rsidP="00012CCA">
      <w:pPr>
        <w:spacing w:after="200" w:line="276" w:lineRule="auto"/>
        <w:rPr>
          <w:rFonts w:ascii="BentonSans Bold" w:hAnsi="BentonSans Bold"/>
        </w:rPr>
      </w:pPr>
    </w:p>
    <w:p w:rsidR="00026906" w:rsidRDefault="00465F72">
      <w:pPr>
        <w:pStyle w:val="Heading1"/>
      </w:pPr>
      <w:bookmarkStart w:id="3" w:name="_Toc51111445"/>
      <w:r>
        <w:lastRenderedPageBreak/>
        <w:t>Purpose</w:t>
      </w:r>
      <w:bookmarkEnd w:id="0"/>
      <w:bookmarkEnd w:id="3"/>
    </w:p>
    <w:p w:rsidR="00026906" w:rsidRDefault="00465F72">
      <w:r>
        <w:t>For a certain country and business process, the resul</w:t>
      </w:r>
      <w:r>
        <w:t>t of the marketability assessment for a product describes if a business process for a country is allowed, allowed with restrictions, or not allowed. The marketability assessment is relevant only for products that are indicated as compliance relevant within</w:t>
      </w:r>
      <w:r>
        <w:t xml:space="preserve"> the product master.</w:t>
      </w:r>
    </w:p>
    <w:p w:rsidR="00026906" w:rsidRDefault="00465F72">
      <w:r>
        <w:t>To start the assessment process, the Product Stewardship Specialist assigns markets (combination of country and business process) to the product. Based on these markets, the user determines the compliance purposes that cover the releva</w:t>
      </w:r>
      <w:r>
        <w:t>nt countries and business processes (for example, selling an industrial chemical within an EU country).</w:t>
      </w:r>
    </w:p>
    <w:p w:rsidR="00026906" w:rsidRDefault="00465F72">
      <w:r>
        <w:t>This document provides a detailed procedure for testing this scope item after solution activation, reflecting the predefined scope of the solution. Eac</w:t>
      </w:r>
      <w:r>
        <w:t>h process step, report, or item is covered in its own section, providing the system interactions (test steps) in a table view. Steps that are not in scope of the process but are needed for testing are marked accordingly. Project-specific steps must be adde</w:t>
      </w:r>
      <w:r>
        <w:t>d.</w:t>
      </w:r>
    </w:p>
    <w:p w:rsidR="00026906" w:rsidRDefault="00465F72">
      <w:pPr>
        <w:pStyle w:val="Heading1"/>
      </w:pPr>
      <w:bookmarkStart w:id="4" w:name="unique_2"/>
      <w:bookmarkStart w:id="5" w:name="_Toc51111446"/>
      <w:r>
        <w:lastRenderedPageBreak/>
        <w:t>Prerequisites</w:t>
      </w:r>
      <w:bookmarkEnd w:id="4"/>
      <w:bookmarkEnd w:id="5"/>
    </w:p>
    <w:p w:rsidR="00026906" w:rsidRDefault="00465F72">
      <w:r>
        <w:t>This section summarizes all the prerequisites for conducting the test in terms of systems, users, master data, organizational data, other test data and business conditions.</w:t>
      </w:r>
    </w:p>
    <w:p w:rsidR="00026906" w:rsidRDefault="00465F72">
      <w:pPr>
        <w:pStyle w:val="Heading2"/>
      </w:pPr>
      <w:bookmarkStart w:id="6" w:name="unique_3"/>
      <w:bookmarkStart w:id="7" w:name="_Toc51111447"/>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t>System</w:t>
            </w:r>
          </w:p>
        </w:tc>
        <w:tc>
          <w:tcPr>
            <w:tcW w:w="0" w:type="auto"/>
          </w:tcPr>
          <w:p w:rsidR="00026906" w:rsidRDefault="00465F72">
            <w:pPr>
              <w:pStyle w:val="SAPTableHeader"/>
            </w:pPr>
            <w:r>
              <w:t>Details</w:t>
            </w:r>
          </w:p>
        </w:tc>
      </w:tr>
      <w:tr w:rsidR="00026906" w:rsidTr="00465F72">
        <w:tc>
          <w:tcPr>
            <w:tcW w:w="0" w:type="auto"/>
          </w:tcPr>
          <w:p w:rsidR="00026906" w:rsidRDefault="00465F72">
            <w:r>
              <w:t>System</w:t>
            </w:r>
          </w:p>
        </w:tc>
        <w:tc>
          <w:tcPr>
            <w:tcW w:w="0" w:type="auto"/>
          </w:tcPr>
          <w:p w:rsidR="00026906" w:rsidRDefault="00465F72">
            <w:r>
              <w:t xml:space="preserve">Accessible via SAP Fiori </w:t>
            </w:r>
            <w:proofErr w:type="spellStart"/>
            <w:r>
              <w:t>launchpad</w:t>
            </w:r>
            <w:proofErr w:type="spellEnd"/>
            <w:r>
              <w:t>. Your system administrator provides you with the URL to access the various apps assigned to your role.</w:t>
            </w:r>
          </w:p>
        </w:tc>
      </w:tr>
    </w:tbl>
    <w:p w:rsidR="00026906" w:rsidRDefault="00465F72">
      <w:pPr>
        <w:pStyle w:val="Heading2"/>
      </w:pPr>
      <w:bookmarkStart w:id="8" w:name="unique_4"/>
      <w:bookmarkStart w:id="9" w:name="_Toc51111448"/>
      <w:r>
        <w:t>Roles</w:t>
      </w:r>
      <w:bookmarkEnd w:id="8"/>
      <w:bookmarkEnd w:id="9"/>
    </w:p>
    <w:p w:rsidR="00465F72" w:rsidRDefault="00465F72">
      <w:r>
        <w:t xml:space="preserve">Assign the following business roles to your individual test users. Alternatively, if available, you can create business roles using the </w:t>
      </w:r>
      <w:r>
        <w:t xml:space="preserve">following spaces with pages and predefined apps for the SAP Fiori </w:t>
      </w:r>
      <w:proofErr w:type="spellStart"/>
      <w:r>
        <w:t>launchpad</w:t>
      </w:r>
      <w:proofErr w:type="spellEnd"/>
      <w:r>
        <w:t xml:space="preserve"> and assign the business roles to your individual test users.</w:t>
      </w:r>
    </w:p>
    <w:p w:rsidR="00465F72" w:rsidRDefault="00465F72">
      <w:r>
        <w:rPr>
          <w:rStyle w:val="SAPEmphasis"/>
        </w:rPr>
        <w:t xml:space="preserve">Note </w:t>
      </w:r>
      <w:r>
        <w:t>These roles or spaces are examples provided by SAP. You can use them as templates to create your own roles or spa</w:t>
      </w:r>
      <w:r>
        <w:t>ces.</w:t>
      </w:r>
    </w:p>
    <w:p w:rsidR="00026906" w:rsidRDefault="00465F7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634"/>
        <w:gridCol w:w="3025"/>
        <w:gridCol w:w="1980"/>
        <w:gridCol w:w="3025"/>
        <w:gridCol w:w="825"/>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t>Name (Role)</w:t>
            </w:r>
          </w:p>
        </w:tc>
        <w:tc>
          <w:tcPr>
            <w:tcW w:w="0" w:type="auto"/>
          </w:tcPr>
          <w:p w:rsidR="00026906" w:rsidRDefault="00465F72">
            <w:pPr>
              <w:pStyle w:val="SAPTableHeader"/>
            </w:pPr>
            <w:r>
              <w:t>ID (Role)</w:t>
            </w:r>
          </w:p>
        </w:tc>
        <w:tc>
          <w:tcPr>
            <w:tcW w:w="0" w:type="auto"/>
          </w:tcPr>
          <w:p w:rsidR="00026906" w:rsidRDefault="00465F72">
            <w:pPr>
              <w:pStyle w:val="SAPTableHeader"/>
            </w:pPr>
            <w:r>
              <w:t>Description (Space)</w:t>
            </w:r>
          </w:p>
        </w:tc>
        <w:tc>
          <w:tcPr>
            <w:tcW w:w="0" w:type="auto"/>
          </w:tcPr>
          <w:p w:rsidR="00026906" w:rsidRDefault="00465F72">
            <w:pPr>
              <w:pStyle w:val="SAPTableHeader"/>
            </w:pPr>
            <w:r>
              <w:t>ID (Space)</w:t>
            </w:r>
          </w:p>
        </w:tc>
        <w:tc>
          <w:tcPr>
            <w:tcW w:w="0" w:type="auto"/>
          </w:tcPr>
          <w:p w:rsidR="00026906" w:rsidRDefault="00465F72">
            <w:pPr>
              <w:pStyle w:val="SAPTableHeader"/>
            </w:pPr>
            <w:r>
              <w:rPr>
                <w:rStyle w:val="SAPEmphasis"/>
              </w:rPr>
              <w:t>Log On</w:t>
            </w:r>
          </w:p>
        </w:tc>
      </w:tr>
      <w:tr w:rsidR="00026906" w:rsidTr="00465F72">
        <w:tc>
          <w:tcPr>
            <w:tcW w:w="0" w:type="auto"/>
          </w:tcPr>
          <w:p w:rsidR="00026906" w:rsidRDefault="00465F72">
            <w:r>
              <w:t>Product Stewardship Specialist - Product Compliance</w:t>
            </w:r>
          </w:p>
        </w:tc>
        <w:tc>
          <w:tcPr>
            <w:tcW w:w="0" w:type="auto"/>
          </w:tcPr>
          <w:p w:rsidR="00026906" w:rsidRDefault="00465F72">
            <w:r>
              <w:rPr>
                <w:rStyle w:val="SAPMonospace"/>
              </w:rPr>
              <w:t>SAP_BR_PRODSTWRD_SPLST_PCL</w:t>
            </w:r>
          </w:p>
        </w:tc>
        <w:tc>
          <w:tcPr>
            <w:tcW w:w="0" w:type="auto"/>
          </w:tcPr>
          <w:p w:rsidR="00026906" w:rsidRDefault="00465F72">
            <w:r>
              <w:t>Product Compliance</w:t>
            </w:r>
          </w:p>
        </w:tc>
        <w:tc>
          <w:tcPr>
            <w:tcW w:w="0" w:type="auto"/>
          </w:tcPr>
          <w:p w:rsidR="00026906" w:rsidRDefault="00465F72">
            <w:r>
              <w:rPr>
                <w:rStyle w:val="SAPMonospace"/>
              </w:rPr>
              <w:t>SAP_BR_PRODSTWRD_SPLST_PCL</w:t>
            </w:r>
          </w:p>
        </w:tc>
        <w:tc>
          <w:tcPr>
            <w:tcW w:w="0" w:type="auto"/>
          </w:tcPr>
          <w:p w:rsidR="00000000" w:rsidRDefault="00465F72"/>
        </w:tc>
      </w:tr>
    </w:tbl>
    <w:p w:rsidR="00026906" w:rsidRDefault="00465F72">
      <w:pPr>
        <w:pStyle w:val="Heading2"/>
      </w:pPr>
      <w:bookmarkStart w:id="10" w:name="unique_5"/>
      <w:bookmarkStart w:id="11" w:name="_Toc51111449"/>
      <w:r>
        <w:t>Master Data, Organizational Data, and Other Data</w:t>
      </w:r>
      <w:bookmarkEnd w:id="10"/>
      <w:bookmarkEnd w:id="11"/>
    </w:p>
    <w:p w:rsidR="00026906" w:rsidRDefault="00465F72">
      <w:r>
        <w:t>The organizational structure and master data of your company has been cre</w:t>
      </w:r>
      <w:r>
        <w:t>ated in your system during activation. The organizational structure reflects the structure of your company. The master data represents, for example, materials, customers, and suppliers, depending on the operational focus of your company.</w:t>
      </w:r>
    </w:p>
    <w:p w:rsidR="00026906" w:rsidRDefault="00465F72">
      <w:r>
        <w:t xml:space="preserve">Use your own </w:t>
      </w:r>
      <w:r>
        <w:t>master data or the following sample data to go through the test procedure.</w:t>
      </w:r>
    </w:p>
    <w:p w:rsidR="00465F72" w:rsidRDefault="00465F72">
      <w:r>
        <w:t>If you create your own packaged and unpackaged products, also carry out the compliance steps for the other relevant solution areas using the test scripts for the scope items listed:</w:t>
      </w:r>
    </w:p>
    <w:p w:rsidR="00026906" w:rsidRDefault="00465F72">
      <w:pPr>
        <w:pStyle w:val="listpara1"/>
        <w:numPr>
          <w:ilvl w:val="0"/>
          <w:numId w:val="5"/>
        </w:numPr>
      </w:pPr>
      <w:r>
        <w:lastRenderedPageBreak/>
        <w:t>Safety Data Sheet Management: 3VR (Manage Safety Data Sheets for Products)</w:t>
      </w:r>
    </w:p>
    <w:p w:rsidR="00465F72" w:rsidRDefault="00465F72">
      <w:pPr>
        <w:pStyle w:val="listpara1"/>
        <w:numPr>
          <w:ilvl w:val="0"/>
          <w:numId w:val="3"/>
        </w:numPr>
      </w:pPr>
      <w:r>
        <w:t>Dangerous Goods Management: 3FC (Assess Dangerous Goods for a Product)</w:t>
      </w:r>
    </w:p>
    <w:p w:rsidR="00026906" w:rsidRDefault="00465F72">
      <w:r>
        <w:t>The demo data described and used in the following is tailored for a smooth execution of the described proce</w:t>
      </w:r>
      <w:r>
        <w:t>dures and suppresses processes of other solution areas in product compliance.</w:t>
      </w:r>
    </w:p>
    <w:p w:rsidR="00026906" w:rsidRDefault="00465F72">
      <w:r>
        <w:t>The following data is valid for all three test scenarios:</w:t>
      </w:r>
    </w:p>
    <w:tbl>
      <w:tblPr>
        <w:tblStyle w:val="SAPStandardTable"/>
        <w:tblW w:w="0" w:type="auto"/>
        <w:tblLook w:val="0620" w:firstRow="1" w:lastRow="0" w:firstColumn="0" w:lastColumn="0" w:noHBand="1" w:noVBand="1"/>
      </w:tblPr>
      <w:tblGrid>
        <w:gridCol w:w="1646"/>
        <w:gridCol w:w="1513"/>
        <w:gridCol w:w="2529"/>
        <w:gridCol w:w="6349"/>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Comments</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L00000005806</w:t>
            </w:r>
          </w:p>
        </w:tc>
        <w:tc>
          <w:tcPr>
            <w:tcW w:w="0" w:type="auto"/>
          </w:tcPr>
          <w:p w:rsidR="00465F72" w:rsidRDefault="00465F72">
            <w:r>
              <w:t xml:space="preserve">CAS Number: </w:t>
            </w:r>
            <w:r>
              <w:rPr>
                <w:rStyle w:val="SAPUserEntry"/>
              </w:rPr>
              <w:t>108-38-3</w:t>
            </w:r>
          </w:p>
          <w:p w:rsidR="00026906" w:rsidRDefault="00465F72">
            <w:r>
              <w:t xml:space="preserve">Name: </w:t>
            </w:r>
            <w:r>
              <w:rPr>
                <w:rStyle w:val="SAPUserEntry"/>
              </w:rPr>
              <w:t>m-xylene</w:t>
            </w:r>
          </w:p>
        </w:tc>
        <w:tc>
          <w:tcPr>
            <w:tcW w:w="0" w:type="auto"/>
          </w:tcPr>
          <w:p w:rsidR="00026906" w:rsidRDefault="00465F72">
            <w:r>
              <w:t xml:space="preserve">Included in </w:t>
            </w:r>
            <w:r>
              <w:t>the listed substance index, which is delivered with the software.</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L00000005867</w:t>
            </w:r>
          </w:p>
        </w:tc>
        <w:tc>
          <w:tcPr>
            <w:tcW w:w="0" w:type="auto"/>
          </w:tcPr>
          <w:p w:rsidR="00465F72" w:rsidRDefault="00465F72">
            <w:r>
              <w:t xml:space="preserve">CAS Number: </w:t>
            </w:r>
            <w:r>
              <w:rPr>
                <w:rStyle w:val="SAPUserEntry"/>
              </w:rPr>
              <w:t>108-88-3</w:t>
            </w:r>
          </w:p>
          <w:p w:rsidR="00026906" w:rsidRDefault="00465F72">
            <w:r>
              <w:t xml:space="preserve">Name: </w:t>
            </w:r>
            <w:r>
              <w:rPr>
                <w:rStyle w:val="SAPUserEntry"/>
              </w:rPr>
              <w:t>Toluene</w:t>
            </w:r>
          </w:p>
        </w:tc>
        <w:tc>
          <w:tcPr>
            <w:tcW w:w="0" w:type="auto"/>
          </w:tcPr>
          <w:p w:rsidR="00026906" w:rsidRDefault="00465F72">
            <w:r>
              <w:t>Included in the listed substance index, which is delivered with the software.</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L00000007071</w:t>
            </w:r>
          </w:p>
        </w:tc>
        <w:tc>
          <w:tcPr>
            <w:tcW w:w="0" w:type="auto"/>
          </w:tcPr>
          <w:p w:rsidR="00465F72" w:rsidRDefault="00465F72">
            <w:r>
              <w:t xml:space="preserve">CAS Number: </w:t>
            </w:r>
            <w:r>
              <w:rPr>
                <w:rStyle w:val="SAPUserEntry"/>
              </w:rPr>
              <w:t>123-86-4</w:t>
            </w:r>
          </w:p>
          <w:p w:rsidR="00026906" w:rsidRDefault="00465F72">
            <w:r>
              <w:t xml:space="preserve">Name: </w:t>
            </w:r>
            <w:r>
              <w:rPr>
                <w:rStyle w:val="SAPUserEntry"/>
              </w:rPr>
              <w:t>n-butyl acetate</w:t>
            </w:r>
          </w:p>
        </w:tc>
        <w:tc>
          <w:tcPr>
            <w:tcW w:w="0" w:type="auto"/>
          </w:tcPr>
          <w:p w:rsidR="00026906" w:rsidRDefault="00465F72">
            <w:r>
              <w:t>Included in the listed substance index, which is delivered with the software.</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L00000003109</w:t>
            </w:r>
          </w:p>
        </w:tc>
        <w:tc>
          <w:tcPr>
            <w:tcW w:w="0" w:type="auto"/>
          </w:tcPr>
          <w:p w:rsidR="00465F72" w:rsidRDefault="00465F72">
            <w:r>
              <w:t xml:space="preserve">CAS Number: </w:t>
            </w:r>
            <w:r>
              <w:rPr>
                <w:rStyle w:val="SAPUserEntry"/>
              </w:rPr>
              <w:t>78-83-1</w:t>
            </w:r>
          </w:p>
          <w:p w:rsidR="00026906" w:rsidRDefault="00465F72">
            <w:r>
              <w:t xml:space="preserve">Name: </w:t>
            </w:r>
            <w:r>
              <w:rPr>
                <w:rStyle w:val="SAPUserEntry"/>
              </w:rPr>
              <w:t>Isobutyl alcohol</w:t>
            </w:r>
          </w:p>
        </w:tc>
        <w:tc>
          <w:tcPr>
            <w:tcW w:w="0" w:type="auto"/>
          </w:tcPr>
          <w:p w:rsidR="00026906" w:rsidRDefault="00465F72">
            <w:r>
              <w:t>Included in the listed substance index, which is delivered with the software.</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L00000002316</w:t>
            </w:r>
          </w:p>
        </w:tc>
        <w:tc>
          <w:tcPr>
            <w:tcW w:w="0" w:type="auto"/>
          </w:tcPr>
          <w:p w:rsidR="00465F72" w:rsidRDefault="00465F72">
            <w:r>
              <w:t xml:space="preserve">CAS Number: </w:t>
            </w:r>
            <w:r>
              <w:rPr>
                <w:rStyle w:val="SAPUserEntry"/>
              </w:rPr>
              <w:t>64-17-5</w:t>
            </w:r>
          </w:p>
          <w:p w:rsidR="00026906" w:rsidRDefault="00465F72">
            <w:r>
              <w:t xml:space="preserve">Name: </w:t>
            </w:r>
            <w:r>
              <w:rPr>
                <w:rStyle w:val="SAPUserEntry"/>
              </w:rPr>
              <w:t>ethanol</w:t>
            </w:r>
          </w:p>
        </w:tc>
        <w:tc>
          <w:tcPr>
            <w:tcW w:w="0" w:type="auto"/>
          </w:tcPr>
          <w:p w:rsidR="00026906" w:rsidRDefault="00465F72">
            <w:r>
              <w:t>Included in the listed substance index, which is delivered with the software.</w:t>
            </w:r>
          </w:p>
        </w:tc>
      </w:tr>
      <w:tr w:rsidR="00026906" w:rsidTr="00465F72">
        <w:tc>
          <w:tcPr>
            <w:tcW w:w="0" w:type="auto"/>
          </w:tcPr>
          <w:p w:rsidR="00026906" w:rsidRDefault="00465F72">
            <w:r>
              <w:t>Listed Substance</w:t>
            </w:r>
          </w:p>
        </w:tc>
        <w:tc>
          <w:tcPr>
            <w:tcW w:w="0" w:type="auto"/>
          </w:tcPr>
          <w:p w:rsidR="00026906" w:rsidRDefault="00465F72">
            <w:r>
              <w:rPr>
                <w:rStyle w:val="SAPUserEntry"/>
              </w:rPr>
              <w:t>L00000002147</w:t>
            </w:r>
          </w:p>
        </w:tc>
        <w:tc>
          <w:tcPr>
            <w:tcW w:w="0" w:type="auto"/>
          </w:tcPr>
          <w:p w:rsidR="00465F72" w:rsidRDefault="00465F72">
            <w:r>
              <w:t xml:space="preserve">CAS Number: </w:t>
            </w:r>
            <w:r>
              <w:rPr>
                <w:rStyle w:val="SAPUserEntry"/>
              </w:rPr>
              <w:t>60-00-4</w:t>
            </w:r>
          </w:p>
          <w:p w:rsidR="00026906" w:rsidRDefault="00465F72">
            <w:r>
              <w:t xml:space="preserve">Name: </w:t>
            </w:r>
            <w:r>
              <w:rPr>
                <w:rStyle w:val="SAPUserEntry"/>
              </w:rPr>
              <w:t>EDTA</w:t>
            </w:r>
          </w:p>
        </w:tc>
        <w:tc>
          <w:tcPr>
            <w:tcW w:w="0" w:type="auto"/>
          </w:tcPr>
          <w:p w:rsidR="00026906" w:rsidRDefault="00465F72">
            <w:r>
              <w:t>Included in the listed substance index, which is delivered with the software.</w:t>
            </w:r>
          </w:p>
        </w:tc>
      </w:tr>
    </w:tbl>
    <w:p w:rsidR="00026906" w:rsidRDefault="00465F72">
      <w:r>
        <w:t>The listed compliance requirement and compliance purpose definitions represent dynamic content based on the legal situation at a given point in time. This data is to be considered exemplary and not a reflection of the currently shipped content. For a com</w:t>
      </w:r>
      <w:r>
        <w:t>plete overview of the currently shipped content, please refer to the application itself.</w:t>
      </w:r>
    </w:p>
    <w:tbl>
      <w:tblPr>
        <w:tblStyle w:val="SAPStandardTable"/>
        <w:tblW w:w="0" w:type="auto"/>
        <w:tblLook w:val="0620" w:firstRow="1" w:lastRow="0" w:firstColumn="0" w:lastColumn="0" w:noHBand="1" w:noVBand="1"/>
      </w:tblPr>
      <w:tblGrid>
        <w:gridCol w:w="2054"/>
        <w:gridCol w:w="3694"/>
        <w:gridCol w:w="3967"/>
        <w:gridCol w:w="4456"/>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Comments</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AU AICS Status (Aug 2017)</w:t>
            </w:r>
          </w:p>
        </w:tc>
        <w:tc>
          <w:tcPr>
            <w:tcW w:w="0" w:type="auto"/>
          </w:tcPr>
          <w:p w:rsidR="00026906" w:rsidRPr="00465F72" w:rsidRDefault="00465F72">
            <w:pPr>
              <w:rPr>
                <w:lang w:val="fr-FR"/>
              </w:rPr>
            </w:pPr>
            <w:r w:rsidRPr="00465F72">
              <w:rPr>
                <w:lang w:val="fr-FR"/>
              </w:rPr>
              <w:t xml:space="preserve">Compliance </w:t>
            </w:r>
            <w:proofErr w:type="spellStart"/>
            <w:r w:rsidRPr="00465F72">
              <w:rPr>
                <w:lang w:val="fr-FR"/>
              </w:rPr>
              <w:t>Requirement</w:t>
            </w:r>
            <w:proofErr w:type="spellEnd"/>
            <w:r w:rsidRPr="00465F72">
              <w:rPr>
                <w:lang w:val="fr-FR"/>
              </w:rPr>
              <w:t xml:space="preserve">: </w:t>
            </w:r>
            <w:r w:rsidRPr="00465F72">
              <w:rPr>
                <w:rStyle w:val="SAPUserEntry"/>
                <w:lang w:val="fr-FR"/>
              </w:rPr>
              <w:t xml:space="preserve">AU-AICS </w:t>
            </w:r>
            <w:proofErr w:type="spellStart"/>
            <w:r w:rsidRPr="00465F72">
              <w:rPr>
                <w:rStyle w:val="SAPUserEntry"/>
                <w:lang w:val="fr-FR"/>
              </w:rPr>
              <w:t>Status</w:t>
            </w:r>
            <w:proofErr w:type="spellEnd"/>
          </w:p>
        </w:tc>
        <w:tc>
          <w:tcPr>
            <w:tcW w:w="0" w:type="auto"/>
          </w:tcPr>
          <w:p w:rsidR="00026906" w:rsidRDefault="00465F72">
            <w:pPr>
              <w:pStyle w:val="listpara1"/>
              <w:numPr>
                <w:ilvl w:val="0"/>
                <w:numId w:val="6"/>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 xml:space="preserve">AU CARC Status (Nov </w:t>
            </w:r>
            <w:r>
              <w:rPr>
                <w:rStyle w:val="SAPUserEntry"/>
              </w:rPr>
              <w:t>2016)</w:t>
            </w:r>
          </w:p>
        </w:tc>
        <w:tc>
          <w:tcPr>
            <w:tcW w:w="0" w:type="auto"/>
          </w:tcPr>
          <w:p w:rsidR="00026906" w:rsidRPr="00465F72" w:rsidRDefault="00465F72">
            <w:pPr>
              <w:rPr>
                <w:lang w:val="fr-FR"/>
              </w:rPr>
            </w:pPr>
            <w:r w:rsidRPr="00465F72">
              <w:rPr>
                <w:lang w:val="fr-FR"/>
              </w:rPr>
              <w:t xml:space="preserve">Compliance </w:t>
            </w:r>
            <w:proofErr w:type="spellStart"/>
            <w:r w:rsidRPr="00465F72">
              <w:rPr>
                <w:lang w:val="fr-FR"/>
              </w:rPr>
              <w:t>Requirement</w:t>
            </w:r>
            <w:proofErr w:type="spellEnd"/>
            <w:r w:rsidRPr="00465F72">
              <w:rPr>
                <w:lang w:val="fr-FR"/>
              </w:rPr>
              <w:t xml:space="preserve">: </w:t>
            </w:r>
            <w:r w:rsidRPr="00465F72">
              <w:rPr>
                <w:rStyle w:val="SAPUserEntry"/>
                <w:lang w:val="fr-FR"/>
              </w:rPr>
              <w:t xml:space="preserve">AU-CARC </w:t>
            </w:r>
            <w:proofErr w:type="spellStart"/>
            <w:r w:rsidRPr="00465F72">
              <w:rPr>
                <w:rStyle w:val="SAPUserEntry"/>
                <w:lang w:val="fr-FR"/>
              </w:rPr>
              <w:t>Status</w:t>
            </w:r>
            <w:proofErr w:type="spellEnd"/>
          </w:p>
        </w:tc>
        <w:tc>
          <w:tcPr>
            <w:tcW w:w="0" w:type="auto"/>
          </w:tcPr>
          <w:p w:rsidR="00026906" w:rsidRDefault="00465F72">
            <w:pPr>
              <w:pStyle w:val="listpara1"/>
              <w:numPr>
                <w:ilvl w:val="0"/>
                <w:numId w:val="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AU ODS Status (Jan 2018)</w:t>
            </w:r>
          </w:p>
        </w:tc>
        <w:tc>
          <w:tcPr>
            <w:tcW w:w="0" w:type="auto"/>
          </w:tcPr>
          <w:p w:rsidR="00026906" w:rsidRDefault="00465F72">
            <w:r>
              <w:t xml:space="preserve">Compliance Requirement: </w:t>
            </w:r>
            <w:r>
              <w:rPr>
                <w:rStyle w:val="SAPUserEntry"/>
              </w:rPr>
              <w:t>AU-ODS Status</w:t>
            </w:r>
          </w:p>
        </w:tc>
        <w:tc>
          <w:tcPr>
            <w:tcW w:w="0" w:type="auto"/>
          </w:tcPr>
          <w:p w:rsidR="00026906" w:rsidRDefault="00465F72">
            <w:pPr>
              <w:pStyle w:val="listpara1"/>
              <w:numPr>
                <w:ilvl w:val="0"/>
                <w:numId w:val="8"/>
              </w:numPr>
            </w:pPr>
            <w:r>
              <w:t>Compliance requiremen</w:t>
            </w:r>
            <w:r>
              <w:t>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lastRenderedPageBreak/>
              <w:t>Compliance Requirement Version</w:t>
            </w:r>
          </w:p>
        </w:tc>
        <w:tc>
          <w:tcPr>
            <w:tcW w:w="0" w:type="auto"/>
          </w:tcPr>
          <w:p w:rsidR="00026906" w:rsidRDefault="00465F72">
            <w:r>
              <w:rPr>
                <w:rStyle w:val="SAPUserEntry"/>
              </w:rPr>
              <w:t>BR Army Controlled Products (Jul 2008)</w:t>
            </w:r>
          </w:p>
        </w:tc>
        <w:tc>
          <w:tcPr>
            <w:tcW w:w="0" w:type="auto"/>
          </w:tcPr>
          <w:p w:rsidR="00026906" w:rsidRDefault="00465F72">
            <w:r>
              <w:t xml:space="preserve">Compliance Requirement: </w:t>
            </w:r>
            <w:r>
              <w:rPr>
                <w:rStyle w:val="SAPUserEntry"/>
              </w:rPr>
              <w:t>BR-Army Controlled Products</w:t>
            </w:r>
          </w:p>
        </w:tc>
        <w:tc>
          <w:tcPr>
            <w:tcW w:w="0" w:type="auto"/>
          </w:tcPr>
          <w:p w:rsidR="00026906" w:rsidRDefault="00465F72">
            <w:pPr>
              <w:pStyle w:val="listpara1"/>
              <w:numPr>
                <w:ilvl w:val="0"/>
                <w:numId w:val="9"/>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BR DPF Drug Precursors (Aug 2004)</w:t>
            </w:r>
          </w:p>
        </w:tc>
        <w:tc>
          <w:tcPr>
            <w:tcW w:w="0" w:type="auto"/>
          </w:tcPr>
          <w:p w:rsidR="00026906" w:rsidRDefault="00465F72">
            <w:r>
              <w:t xml:space="preserve">Compliance Requirement: </w:t>
            </w:r>
            <w:r>
              <w:rPr>
                <w:rStyle w:val="SAPUserEntry"/>
              </w:rPr>
              <w:t>BR-DPF Drug Precursors</w:t>
            </w:r>
          </w:p>
        </w:tc>
        <w:tc>
          <w:tcPr>
            <w:tcW w:w="0" w:type="auto"/>
          </w:tcPr>
          <w:p w:rsidR="00026906" w:rsidRDefault="00465F72">
            <w:pPr>
              <w:pStyle w:val="listpara1"/>
              <w:numPr>
                <w:ilvl w:val="0"/>
                <w:numId w:val="10"/>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BR SP Controlled Products (Jul 2008)</w:t>
            </w:r>
          </w:p>
        </w:tc>
        <w:tc>
          <w:tcPr>
            <w:tcW w:w="0" w:type="auto"/>
          </w:tcPr>
          <w:p w:rsidR="00026906" w:rsidRDefault="00465F72">
            <w:r>
              <w:t xml:space="preserve">Compliance Requirement: </w:t>
            </w:r>
            <w:r>
              <w:rPr>
                <w:rStyle w:val="SAPUserEntry"/>
              </w:rPr>
              <w:t>BR-SP Controlled Prod</w:t>
            </w:r>
            <w:r>
              <w:rPr>
                <w:rStyle w:val="SAPUserEntry"/>
              </w:rPr>
              <w:t>ucts</w:t>
            </w:r>
          </w:p>
        </w:tc>
        <w:tc>
          <w:tcPr>
            <w:tcW w:w="0" w:type="auto"/>
          </w:tcPr>
          <w:p w:rsidR="00026906" w:rsidRDefault="00465F72">
            <w:pPr>
              <w:pStyle w:val="listpara1"/>
              <w:numPr>
                <w:ilvl w:val="0"/>
                <w:numId w:val="11"/>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 xml:space="preserve">CA CEPA </w:t>
            </w:r>
            <w:proofErr w:type="spellStart"/>
            <w:r>
              <w:rPr>
                <w:rStyle w:val="SAPUserEntry"/>
              </w:rPr>
              <w:t>SNAc</w:t>
            </w:r>
            <w:proofErr w:type="spellEnd"/>
            <w:r>
              <w:rPr>
                <w:rStyle w:val="SAPUserEntry"/>
              </w:rPr>
              <w:t xml:space="preserve"> Status (Jun 2017)</w:t>
            </w:r>
          </w:p>
        </w:tc>
        <w:tc>
          <w:tcPr>
            <w:tcW w:w="0" w:type="auto"/>
          </w:tcPr>
          <w:p w:rsidR="00026906" w:rsidRDefault="00465F72">
            <w:r>
              <w:t xml:space="preserve">Compliance Requirement: </w:t>
            </w:r>
            <w:r>
              <w:rPr>
                <w:rStyle w:val="SAPUserEntry"/>
              </w:rPr>
              <w:t xml:space="preserve">CA-CEPA </w:t>
            </w:r>
            <w:proofErr w:type="spellStart"/>
            <w:r>
              <w:rPr>
                <w:rStyle w:val="SAPUserEntry"/>
              </w:rPr>
              <w:t>SNAc</w:t>
            </w:r>
            <w:proofErr w:type="spellEnd"/>
            <w:r>
              <w:rPr>
                <w:rStyle w:val="SAPUserEntry"/>
              </w:rPr>
              <w:t xml:space="preserve"> Status</w:t>
            </w:r>
          </w:p>
        </w:tc>
        <w:tc>
          <w:tcPr>
            <w:tcW w:w="0" w:type="auto"/>
          </w:tcPr>
          <w:p w:rsidR="00026906" w:rsidRDefault="00465F72">
            <w:pPr>
              <w:pStyle w:val="listpara1"/>
              <w:numPr>
                <w:ilvl w:val="0"/>
                <w:numId w:val="12"/>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CA Drug Precursors (Dec 2017)</w:t>
            </w:r>
          </w:p>
        </w:tc>
        <w:tc>
          <w:tcPr>
            <w:tcW w:w="0" w:type="auto"/>
          </w:tcPr>
          <w:p w:rsidR="00026906" w:rsidRDefault="00465F72">
            <w:r>
              <w:t xml:space="preserve">Compliance Requirement: </w:t>
            </w:r>
            <w:r>
              <w:rPr>
                <w:rStyle w:val="SAPUserEntry"/>
              </w:rPr>
              <w:t>CA-Precursor Chemicals</w:t>
            </w:r>
          </w:p>
        </w:tc>
        <w:tc>
          <w:tcPr>
            <w:tcW w:w="0" w:type="auto"/>
          </w:tcPr>
          <w:p w:rsidR="00026906" w:rsidRDefault="00465F72">
            <w:pPr>
              <w:pStyle w:val="listpara1"/>
              <w:numPr>
                <w:ilvl w:val="0"/>
                <w:numId w:val="13"/>
              </w:numPr>
            </w:pPr>
            <w:r>
              <w:t>Complia</w:t>
            </w:r>
            <w:r>
              <w:t>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CA DSL+NDSL Status (Apr 2017)</w:t>
            </w:r>
          </w:p>
        </w:tc>
        <w:tc>
          <w:tcPr>
            <w:tcW w:w="0" w:type="auto"/>
          </w:tcPr>
          <w:p w:rsidR="00026906" w:rsidRDefault="00465F72">
            <w:r>
              <w:t xml:space="preserve">Compliance Requirement: </w:t>
            </w:r>
            <w:r>
              <w:rPr>
                <w:rStyle w:val="SAPUserEntry"/>
              </w:rPr>
              <w:t>CA-DSL+NDSL Status</w:t>
            </w:r>
          </w:p>
        </w:tc>
        <w:tc>
          <w:tcPr>
            <w:tcW w:w="0" w:type="auto"/>
          </w:tcPr>
          <w:p w:rsidR="00026906" w:rsidRDefault="00465F72">
            <w:pPr>
              <w:pStyle w:val="listpara1"/>
              <w:numPr>
                <w:ilvl w:val="0"/>
                <w:numId w:val="14"/>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CN IECSC Status (Mar 2016)</w:t>
            </w:r>
          </w:p>
        </w:tc>
        <w:tc>
          <w:tcPr>
            <w:tcW w:w="0" w:type="auto"/>
          </w:tcPr>
          <w:p w:rsidR="00026906" w:rsidRDefault="00465F72">
            <w:r>
              <w:t xml:space="preserve">Compliance Requirement: </w:t>
            </w:r>
            <w:r>
              <w:rPr>
                <w:rStyle w:val="SAPUserEntry"/>
              </w:rPr>
              <w:t>CN-IECSC Status</w:t>
            </w:r>
          </w:p>
        </w:tc>
        <w:tc>
          <w:tcPr>
            <w:tcW w:w="0" w:type="auto"/>
          </w:tcPr>
          <w:p w:rsidR="00026906" w:rsidRDefault="00465F72">
            <w:pPr>
              <w:pStyle w:val="listpara1"/>
              <w:numPr>
                <w:ilvl w:val="0"/>
                <w:numId w:val="15"/>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CO Con</w:t>
            </w:r>
            <w:r>
              <w:rPr>
                <w:rStyle w:val="SAPUserEntry"/>
              </w:rPr>
              <w:t>trolled Chemicals (Jan 2015)</w:t>
            </w:r>
          </w:p>
        </w:tc>
        <w:tc>
          <w:tcPr>
            <w:tcW w:w="0" w:type="auto"/>
          </w:tcPr>
          <w:p w:rsidR="00026906" w:rsidRDefault="00465F72">
            <w:r>
              <w:t xml:space="preserve">Compliance Requirement: </w:t>
            </w:r>
            <w:r>
              <w:rPr>
                <w:rStyle w:val="SAPUserEntry"/>
              </w:rPr>
              <w:t>CO-Controlled Chemicals</w:t>
            </w:r>
          </w:p>
        </w:tc>
        <w:tc>
          <w:tcPr>
            <w:tcW w:w="0" w:type="auto"/>
          </w:tcPr>
          <w:p w:rsidR="00026906" w:rsidRDefault="00465F72">
            <w:pPr>
              <w:pStyle w:val="listpara1"/>
              <w:numPr>
                <w:ilvl w:val="0"/>
                <w:numId w:val="16"/>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CR Drug Precursors (Nov 2017)</w:t>
            </w:r>
          </w:p>
        </w:tc>
        <w:tc>
          <w:tcPr>
            <w:tcW w:w="0" w:type="auto"/>
          </w:tcPr>
          <w:p w:rsidR="00026906" w:rsidRDefault="00465F72">
            <w:r>
              <w:t xml:space="preserve">Compliance Requirement: </w:t>
            </w:r>
            <w:r>
              <w:rPr>
                <w:rStyle w:val="SAPUserEntry"/>
              </w:rPr>
              <w:t>BR-DPF Drug Precursors</w:t>
            </w:r>
          </w:p>
        </w:tc>
        <w:tc>
          <w:tcPr>
            <w:tcW w:w="0" w:type="auto"/>
          </w:tcPr>
          <w:p w:rsidR="00026906" w:rsidRDefault="00465F72">
            <w:pPr>
              <w:pStyle w:val="listpara1"/>
              <w:numPr>
                <w:ilvl w:val="0"/>
                <w:numId w:val="1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Europe Drug Precursors (Sep 2016)</w:t>
            </w:r>
          </w:p>
        </w:tc>
        <w:tc>
          <w:tcPr>
            <w:tcW w:w="0" w:type="auto"/>
          </w:tcPr>
          <w:p w:rsidR="00026906" w:rsidRDefault="00465F72">
            <w:r>
              <w:t xml:space="preserve">Compliance Requirement: </w:t>
            </w:r>
            <w:r>
              <w:rPr>
                <w:rStyle w:val="SAPUserEntry"/>
              </w:rPr>
              <w:t>Europe-Drug Precursors</w:t>
            </w:r>
          </w:p>
        </w:tc>
        <w:tc>
          <w:tcPr>
            <w:tcW w:w="0" w:type="auto"/>
          </w:tcPr>
          <w:p w:rsidR="00026906" w:rsidRDefault="00465F72">
            <w:pPr>
              <w:pStyle w:val="listpara1"/>
              <w:numPr>
                <w:ilvl w:val="0"/>
                <w:numId w:val="18"/>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Europe ODS Status (Mar 2017)</w:t>
            </w:r>
          </w:p>
        </w:tc>
        <w:tc>
          <w:tcPr>
            <w:tcW w:w="0" w:type="auto"/>
          </w:tcPr>
          <w:p w:rsidR="00026906" w:rsidRDefault="00465F72">
            <w:r>
              <w:t xml:space="preserve">Compliance Requirement: </w:t>
            </w:r>
            <w:r>
              <w:rPr>
                <w:rStyle w:val="SAPUserEntry"/>
              </w:rPr>
              <w:t>Europe-ODS Status</w:t>
            </w:r>
          </w:p>
        </w:tc>
        <w:tc>
          <w:tcPr>
            <w:tcW w:w="0" w:type="auto"/>
          </w:tcPr>
          <w:p w:rsidR="00026906" w:rsidRDefault="00465F72">
            <w:pPr>
              <w:pStyle w:val="listpara1"/>
              <w:numPr>
                <w:ilvl w:val="0"/>
                <w:numId w:val="19"/>
              </w:numPr>
            </w:pPr>
            <w:r>
              <w:t xml:space="preserve">Compliance requirement versions are delivered with the </w:t>
            </w:r>
            <w:r>
              <w:t>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lastRenderedPageBreak/>
              <w:t>Compliance Requirement Version</w:t>
            </w:r>
          </w:p>
        </w:tc>
        <w:tc>
          <w:tcPr>
            <w:tcW w:w="0" w:type="auto"/>
          </w:tcPr>
          <w:p w:rsidR="00026906" w:rsidRPr="00465F72" w:rsidRDefault="00465F72">
            <w:pPr>
              <w:rPr>
                <w:lang w:val="fr-FR"/>
              </w:rPr>
            </w:pPr>
            <w:r w:rsidRPr="00465F72">
              <w:rPr>
                <w:rStyle w:val="SAPUserEntry"/>
                <w:lang w:val="fr-FR"/>
              </w:rPr>
              <w:t xml:space="preserve">Europe Persistent </w:t>
            </w:r>
            <w:proofErr w:type="spellStart"/>
            <w:r w:rsidRPr="00465F72">
              <w:rPr>
                <w:rStyle w:val="SAPUserEntry"/>
                <w:lang w:val="fr-FR"/>
              </w:rPr>
              <w:t>Organic</w:t>
            </w:r>
            <w:proofErr w:type="spellEnd"/>
            <w:r w:rsidRPr="00465F72">
              <w:rPr>
                <w:rStyle w:val="SAPUserEntry"/>
                <w:lang w:val="fr-FR"/>
              </w:rPr>
              <w:t xml:space="preserve"> </w:t>
            </w:r>
            <w:proofErr w:type="spellStart"/>
            <w:r w:rsidRPr="00465F72">
              <w:rPr>
                <w:rStyle w:val="SAPUserEntry"/>
                <w:lang w:val="fr-FR"/>
              </w:rPr>
              <w:t>Pollutants</w:t>
            </w:r>
            <w:proofErr w:type="spellEnd"/>
            <w:r w:rsidRPr="00465F72">
              <w:rPr>
                <w:rStyle w:val="SAPUserEntry"/>
                <w:lang w:val="fr-FR"/>
              </w:rPr>
              <w:t xml:space="preserve"> (</w:t>
            </w:r>
            <w:proofErr w:type="spellStart"/>
            <w:r w:rsidRPr="00465F72">
              <w:rPr>
                <w:rStyle w:val="SAPUserEntry"/>
                <w:lang w:val="fr-FR"/>
              </w:rPr>
              <w:t>Nov</w:t>
            </w:r>
            <w:proofErr w:type="spellEnd"/>
            <w:r w:rsidRPr="00465F72">
              <w:rPr>
                <w:rStyle w:val="SAPUserEntry"/>
                <w:lang w:val="fr-FR"/>
              </w:rPr>
              <w:t xml:space="preserve"> 2016)</w:t>
            </w:r>
          </w:p>
        </w:tc>
        <w:tc>
          <w:tcPr>
            <w:tcW w:w="0" w:type="auto"/>
          </w:tcPr>
          <w:p w:rsidR="00026906" w:rsidRPr="00465F72" w:rsidRDefault="00465F72">
            <w:pPr>
              <w:rPr>
                <w:lang w:val="fr-FR"/>
              </w:rPr>
            </w:pPr>
            <w:r w:rsidRPr="00465F72">
              <w:rPr>
                <w:lang w:val="fr-FR"/>
              </w:rPr>
              <w:t xml:space="preserve">Compliance </w:t>
            </w:r>
            <w:proofErr w:type="spellStart"/>
            <w:r w:rsidRPr="00465F72">
              <w:rPr>
                <w:lang w:val="fr-FR"/>
              </w:rPr>
              <w:t>Requirement</w:t>
            </w:r>
            <w:proofErr w:type="spellEnd"/>
            <w:r w:rsidRPr="00465F72">
              <w:rPr>
                <w:lang w:val="fr-FR"/>
              </w:rPr>
              <w:t xml:space="preserve">: </w:t>
            </w:r>
            <w:r w:rsidRPr="00465F72">
              <w:rPr>
                <w:rStyle w:val="SAPUserEntry"/>
                <w:lang w:val="fr-FR"/>
              </w:rPr>
              <w:t xml:space="preserve">Europe-Persistent </w:t>
            </w:r>
            <w:proofErr w:type="spellStart"/>
            <w:r w:rsidRPr="00465F72">
              <w:rPr>
                <w:rStyle w:val="SAPUserEntry"/>
                <w:lang w:val="fr-FR"/>
              </w:rPr>
              <w:t>Organic</w:t>
            </w:r>
            <w:proofErr w:type="spellEnd"/>
            <w:r w:rsidRPr="00465F72">
              <w:rPr>
                <w:rStyle w:val="SAPUserEntry"/>
                <w:lang w:val="fr-FR"/>
              </w:rPr>
              <w:t xml:space="preserve"> </w:t>
            </w:r>
            <w:proofErr w:type="spellStart"/>
            <w:r w:rsidRPr="00465F72">
              <w:rPr>
                <w:rStyle w:val="SAPUserEntry"/>
                <w:lang w:val="fr-FR"/>
              </w:rPr>
              <w:t>Pollut</w:t>
            </w:r>
            <w:proofErr w:type="spellEnd"/>
            <w:r w:rsidRPr="00465F72">
              <w:rPr>
                <w:rStyle w:val="SAPUserEntry"/>
                <w:lang w:val="fr-FR"/>
              </w:rPr>
              <w:t>.</w:t>
            </w:r>
          </w:p>
        </w:tc>
        <w:tc>
          <w:tcPr>
            <w:tcW w:w="0" w:type="auto"/>
          </w:tcPr>
          <w:p w:rsidR="00026906" w:rsidRDefault="00465F72">
            <w:pPr>
              <w:pStyle w:val="listpara1"/>
              <w:numPr>
                <w:ilvl w:val="0"/>
                <w:numId w:val="20"/>
              </w:numPr>
            </w:pPr>
            <w:r>
              <w:t>Compliance requirement versions are delivered with the software.</w:t>
            </w:r>
          </w:p>
          <w:p w:rsidR="00026906" w:rsidRDefault="00465F72">
            <w:pPr>
              <w:pStyle w:val="listpara1"/>
              <w:numPr>
                <w:ilvl w:val="0"/>
                <w:numId w:val="3"/>
              </w:numPr>
            </w:pPr>
            <w:r>
              <w:t>Activated via s</w:t>
            </w:r>
            <w:r>
              <w:t>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Europe REACH Annex XIV Status (Jun 2017)</w:t>
            </w:r>
          </w:p>
        </w:tc>
        <w:tc>
          <w:tcPr>
            <w:tcW w:w="0" w:type="auto"/>
          </w:tcPr>
          <w:p w:rsidR="00026906" w:rsidRDefault="00465F72">
            <w:r>
              <w:t xml:space="preserve">Compliance Requirement: </w:t>
            </w:r>
            <w:r>
              <w:rPr>
                <w:rStyle w:val="SAPUserEntry"/>
              </w:rPr>
              <w:t>Europe-REACH Annex XIV Status</w:t>
            </w:r>
          </w:p>
        </w:tc>
        <w:tc>
          <w:tcPr>
            <w:tcW w:w="0" w:type="auto"/>
          </w:tcPr>
          <w:p w:rsidR="00026906" w:rsidRDefault="00465F72">
            <w:pPr>
              <w:pStyle w:val="listpara1"/>
              <w:numPr>
                <w:ilvl w:val="0"/>
                <w:numId w:val="21"/>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 xml:space="preserve">Compliance Requirement </w:t>
            </w:r>
            <w:r>
              <w:t>Version</w:t>
            </w:r>
          </w:p>
        </w:tc>
        <w:tc>
          <w:tcPr>
            <w:tcW w:w="0" w:type="auto"/>
          </w:tcPr>
          <w:p w:rsidR="00026906" w:rsidRDefault="00465F72">
            <w:r>
              <w:rPr>
                <w:rStyle w:val="SAPUserEntry"/>
              </w:rPr>
              <w:t>Europe REACH Annex XVII Status (Sep 2017)</w:t>
            </w:r>
          </w:p>
        </w:tc>
        <w:tc>
          <w:tcPr>
            <w:tcW w:w="0" w:type="auto"/>
          </w:tcPr>
          <w:p w:rsidR="00026906" w:rsidRDefault="00465F72">
            <w:r>
              <w:t xml:space="preserve">Compliance Requirement: </w:t>
            </w:r>
            <w:r>
              <w:rPr>
                <w:rStyle w:val="SAPUserEntry"/>
              </w:rPr>
              <w:t>Europe-REACH Annex XVII Status</w:t>
            </w:r>
          </w:p>
        </w:tc>
        <w:tc>
          <w:tcPr>
            <w:tcW w:w="0" w:type="auto"/>
          </w:tcPr>
          <w:p w:rsidR="00026906" w:rsidRDefault="00465F72">
            <w:pPr>
              <w:pStyle w:val="listpara1"/>
              <w:numPr>
                <w:ilvl w:val="0"/>
                <w:numId w:val="22"/>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Europe REACH SVHC Status (</w:t>
            </w:r>
            <w:r>
              <w:rPr>
                <w:rStyle w:val="SAPUserEntry"/>
              </w:rPr>
              <w:t>Jul 2017)</w:t>
            </w:r>
          </w:p>
        </w:tc>
        <w:tc>
          <w:tcPr>
            <w:tcW w:w="0" w:type="auto"/>
          </w:tcPr>
          <w:p w:rsidR="00026906" w:rsidRDefault="00465F72">
            <w:r>
              <w:t xml:space="preserve">Compliance Requirement: </w:t>
            </w:r>
            <w:r>
              <w:rPr>
                <w:rStyle w:val="SAPUserEntry"/>
              </w:rPr>
              <w:t>Europe-REACH SVHC Status</w:t>
            </w:r>
          </w:p>
        </w:tc>
        <w:tc>
          <w:tcPr>
            <w:tcW w:w="0" w:type="auto"/>
          </w:tcPr>
          <w:p w:rsidR="00026906" w:rsidRDefault="00465F72">
            <w:pPr>
              <w:pStyle w:val="listpara1"/>
              <w:numPr>
                <w:ilvl w:val="0"/>
                <w:numId w:val="23"/>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ID Drug Precursors (Oct 2004)</w:t>
            </w:r>
          </w:p>
        </w:tc>
        <w:tc>
          <w:tcPr>
            <w:tcW w:w="0" w:type="auto"/>
          </w:tcPr>
          <w:p w:rsidR="00026906" w:rsidRDefault="00465F72">
            <w:r>
              <w:t xml:space="preserve">Compliance Requirement: </w:t>
            </w:r>
            <w:r>
              <w:rPr>
                <w:rStyle w:val="SAPUserEntry"/>
              </w:rPr>
              <w:t xml:space="preserve">ID-Drug </w:t>
            </w:r>
            <w:r>
              <w:rPr>
                <w:rStyle w:val="SAPUserEntry"/>
              </w:rPr>
              <w:t>Precursors</w:t>
            </w:r>
          </w:p>
        </w:tc>
        <w:tc>
          <w:tcPr>
            <w:tcW w:w="0" w:type="auto"/>
          </w:tcPr>
          <w:p w:rsidR="00026906" w:rsidRDefault="00465F72">
            <w:pPr>
              <w:pStyle w:val="listpara1"/>
              <w:numPr>
                <w:ilvl w:val="0"/>
                <w:numId w:val="24"/>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CSCL Class 1 and 2 Status (Feb 2016)</w:t>
            </w:r>
          </w:p>
        </w:tc>
        <w:tc>
          <w:tcPr>
            <w:tcW w:w="0" w:type="auto"/>
          </w:tcPr>
          <w:p w:rsidR="00026906" w:rsidRDefault="00465F72">
            <w:r>
              <w:t xml:space="preserve">Compliance Requirement: </w:t>
            </w:r>
            <w:r>
              <w:rPr>
                <w:rStyle w:val="SAPUserEntry"/>
              </w:rPr>
              <w:t>JP-CSCL Class 1 and 2 Status</w:t>
            </w:r>
          </w:p>
        </w:tc>
        <w:tc>
          <w:tcPr>
            <w:tcW w:w="0" w:type="auto"/>
          </w:tcPr>
          <w:p w:rsidR="00026906" w:rsidRDefault="00465F72">
            <w:pPr>
              <w:pStyle w:val="listpara1"/>
              <w:numPr>
                <w:ilvl w:val="0"/>
                <w:numId w:val="25"/>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CSCL Exempt Status (Mar 2017)</w:t>
            </w:r>
          </w:p>
        </w:tc>
        <w:tc>
          <w:tcPr>
            <w:tcW w:w="0" w:type="auto"/>
          </w:tcPr>
          <w:p w:rsidR="00026906" w:rsidRDefault="00465F72">
            <w:r>
              <w:t xml:space="preserve">Compliance Requirement: </w:t>
            </w:r>
            <w:r>
              <w:rPr>
                <w:rStyle w:val="SAPUserEntry"/>
              </w:rPr>
              <w:t>JP-CSCL Exempt Stat</w:t>
            </w:r>
            <w:r>
              <w:rPr>
                <w:rStyle w:val="SAPUserEntry"/>
              </w:rPr>
              <w:t>us</w:t>
            </w:r>
          </w:p>
        </w:tc>
        <w:tc>
          <w:tcPr>
            <w:tcW w:w="0" w:type="auto"/>
          </w:tcPr>
          <w:p w:rsidR="00026906" w:rsidRDefault="00465F72">
            <w:pPr>
              <w:pStyle w:val="listpara1"/>
              <w:numPr>
                <w:ilvl w:val="0"/>
                <w:numId w:val="26"/>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CSCL Monitoring Status (May 2017)</w:t>
            </w:r>
          </w:p>
        </w:tc>
        <w:tc>
          <w:tcPr>
            <w:tcW w:w="0" w:type="auto"/>
          </w:tcPr>
          <w:p w:rsidR="00026906" w:rsidRDefault="00465F72">
            <w:r>
              <w:t xml:space="preserve">Compliance Requirement: </w:t>
            </w:r>
            <w:r>
              <w:rPr>
                <w:rStyle w:val="SAPUserEntry"/>
              </w:rPr>
              <w:t>JP-CSCL Monitoring Status</w:t>
            </w:r>
          </w:p>
        </w:tc>
        <w:tc>
          <w:tcPr>
            <w:tcW w:w="0" w:type="auto"/>
          </w:tcPr>
          <w:p w:rsidR="00026906" w:rsidRDefault="00465F72">
            <w:pPr>
              <w:pStyle w:val="listpara1"/>
              <w:numPr>
                <w:ilvl w:val="0"/>
                <w:numId w:val="2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CSCL PACS Status (Apr 2017)</w:t>
            </w:r>
          </w:p>
        </w:tc>
        <w:tc>
          <w:tcPr>
            <w:tcW w:w="0" w:type="auto"/>
          </w:tcPr>
          <w:p w:rsidR="00026906" w:rsidRDefault="00465F72">
            <w:r>
              <w:t xml:space="preserve">Compliance Requirement: </w:t>
            </w:r>
            <w:r>
              <w:rPr>
                <w:rStyle w:val="SAPUserEntry"/>
              </w:rPr>
              <w:t>JP-CSCL PACS Status</w:t>
            </w:r>
          </w:p>
        </w:tc>
        <w:tc>
          <w:tcPr>
            <w:tcW w:w="0" w:type="auto"/>
          </w:tcPr>
          <w:p w:rsidR="00026906" w:rsidRDefault="00465F72">
            <w:pPr>
              <w:pStyle w:val="listpara1"/>
              <w:numPr>
                <w:ilvl w:val="0"/>
                <w:numId w:val="28"/>
              </w:numPr>
            </w:pPr>
            <w:r>
              <w:t>Com</w:t>
            </w:r>
            <w:r>
              <w:t>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ENCS Status (Mar 2017)</w:t>
            </w:r>
          </w:p>
        </w:tc>
        <w:tc>
          <w:tcPr>
            <w:tcW w:w="0" w:type="auto"/>
          </w:tcPr>
          <w:p w:rsidR="00026906" w:rsidRDefault="00465F72">
            <w:r>
              <w:t xml:space="preserve">Compliance Requirement: </w:t>
            </w:r>
            <w:r>
              <w:rPr>
                <w:rStyle w:val="SAPUserEntry"/>
              </w:rPr>
              <w:t>JP-ENCS Status</w:t>
            </w:r>
          </w:p>
        </w:tc>
        <w:tc>
          <w:tcPr>
            <w:tcW w:w="0" w:type="auto"/>
          </w:tcPr>
          <w:p w:rsidR="00026906" w:rsidRDefault="00465F72">
            <w:pPr>
              <w:pStyle w:val="listpara1"/>
              <w:numPr>
                <w:ilvl w:val="0"/>
                <w:numId w:val="29"/>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JP ISHA Status (Jun 2017)</w:t>
            </w:r>
          </w:p>
        </w:tc>
        <w:tc>
          <w:tcPr>
            <w:tcW w:w="0" w:type="auto"/>
          </w:tcPr>
          <w:p w:rsidR="00026906" w:rsidRDefault="00465F72">
            <w:r>
              <w:t xml:space="preserve">Compliance Requirement: </w:t>
            </w:r>
            <w:r>
              <w:rPr>
                <w:rStyle w:val="SAPUserEntry"/>
              </w:rPr>
              <w:t>JP-ISHA Status</w:t>
            </w:r>
          </w:p>
        </w:tc>
        <w:tc>
          <w:tcPr>
            <w:tcW w:w="0" w:type="auto"/>
          </w:tcPr>
          <w:p w:rsidR="00026906" w:rsidRDefault="00465F72">
            <w:pPr>
              <w:pStyle w:val="listpara1"/>
              <w:numPr>
                <w:ilvl w:val="0"/>
                <w:numId w:val="30"/>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lastRenderedPageBreak/>
              <w:t>Compliance Requirement Version</w:t>
            </w:r>
          </w:p>
        </w:tc>
        <w:tc>
          <w:tcPr>
            <w:tcW w:w="0" w:type="auto"/>
          </w:tcPr>
          <w:p w:rsidR="00026906" w:rsidRDefault="00465F72">
            <w:r>
              <w:rPr>
                <w:rStyle w:val="SAPUserEntry"/>
              </w:rPr>
              <w:t xml:space="preserve">MX Drug </w:t>
            </w:r>
            <w:r>
              <w:rPr>
                <w:rStyle w:val="SAPUserEntry"/>
              </w:rPr>
              <w:t>Precursors (Oct 2017)</w:t>
            </w:r>
          </w:p>
        </w:tc>
        <w:tc>
          <w:tcPr>
            <w:tcW w:w="0" w:type="auto"/>
          </w:tcPr>
          <w:p w:rsidR="00026906" w:rsidRDefault="00465F72">
            <w:r>
              <w:t xml:space="preserve">Compliance Requirement: </w:t>
            </w:r>
            <w:r>
              <w:rPr>
                <w:rStyle w:val="SAPUserEntry"/>
              </w:rPr>
              <w:t>MX-Drug Precursors</w:t>
            </w:r>
          </w:p>
        </w:tc>
        <w:tc>
          <w:tcPr>
            <w:tcW w:w="0" w:type="auto"/>
          </w:tcPr>
          <w:p w:rsidR="00026906" w:rsidRDefault="00465F72">
            <w:pPr>
              <w:pStyle w:val="listpara1"/>
              <w:numPr>
                <w:ilvl w:val="0"/>
                <w:numId w:val="31"/>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MY Poisons List (Jun 2017)</w:t>
            </w:r>
          </w:p>
        </w:tc>
        <w:tc>
          <w:tcPr>
            <w:tcW w:w="0" w:type="auto"/>
          </w:tcPr>
          <w:p w:rsidR="00026906" w:rsidRDefault="00465F72">
            <w:r>
              <w:t xml:space="preserve">Compliance Requirement: </w:t>
            </w:r>
            <w:r>
              <w:rPr>
                <w:rStyle w:val="SAPUserEntry"/>
              </w:rPr>
              <w:t>MY-Poisons List</w:t>
            </w:r>
          </w:p>
        </w:tc>
        <w:tc>
          <w:tcPr>
            <w:tcW w:w="0" w:type="auto"/>
          </w:tcPr>
          <w:p w:rsidR="00026906" w:rsidRDefault="00465F72">
            <w:pPr>
              <w:pStyle w:val="listpara1"/>
              <w:numPr>
                <w:ilvl w:val="0"/>
                <w:numId w:val="32"/>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MY Prohibited Substances (Jul 1999)</w:t>
            </w:r>
          </w:p>
        </w:tc>
        <w:tc>
          <w:tcPr>
            <w:tcW w:w="0" w:type="auto"/>
          </w:tcPr>
          <w:p w:rsidR="00026906" w:rsidRDefault="00465F72">
            <w:r>
              <w:t xml:space="preserve">Compliance Requirement: </w:t>
            </w:r>
            <w:r>
              <w:rPr>
                <w:rStyle w:val="SAPUserEntry"/>
              </w:rPr>
              <w:t>MY-Prohibited Substances</w:t>
            </w:r>
          </w:p>
        </w:tc>
        <w:tc>
          <w:tcPr>
            <w:tcW w:w="0" w:type="auto"/>
          </w:tcPr>
          <w:p w:rsidR="00026906" w:rsidRDefault="00465F72">
            <w:pPr>
              <w:pStyle w:val="listpara1"/>
              <w:numPr>
                <w:ilvl w:val="0"/>
                <w:numId w:val="33"/>
              </w:numPr>
            </w:pPr>
            <w:r>
              <w:t>Com</w:t>
            </w:r>
            <w:r>
              <w:t>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NZ NZIOC Status (Jun 2017)</w:t>
            </w:r>
          </w:p>
        </w:tc>
        <w:tc>
          <w:tcPr>
            <w:tcW w:w="0" w:type="auto"/>
          </w:tcPr>
          <w:p w:rsidR="00026906" w:rsidRDefault="00465F72">
            <w:r>
              <w:t xml:space="preserve">Compliance Requirement: </w:t>
            </w:r>
            <w:r>
              <w:rPr>
                <w:rStyle w:val="SAPUserEntry"/>
              </w:rPr>
              <w:t>NZ-NZIOC Status</w:t>
            </w:r>
          </w:p>
        </w:tc>
        <w:tc>
          <w:tcPr>
            <w:tcW w:w="0" w:type="auto"/>
          </w:tcPr>
          <w:p w:rsidR="00026906" w:rsidRDefault="00465F72">
            <w:pPr>
              <w:pStyle w:val="listpara1"/>
              <w:numPr>
                <w:ilvl w:val="0"/>
                <w:numId w:val="34"/>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PH Chemical Control Orders (Dec 2013)</w:t>
            </w:r>
          </w:p>
        </w:tc>
        <w:tc>
          <w:tcPr>
            <w:tcW w:w="0" w:type="auto"/>
          </w:tcPr>
          <w:p w:rsidR="00026906" w:rsidRDefault="00465F72">
            <w:r>
              <w:t xml:space="preserve">Compliance Requirement: </w:t>
            </w:r>
            <w:r>
              <w:rPr>
                <w:rStyle w:val="SAPUserEntry"/>
              </w:rPr>
              <w:t>PH-Chemical Control Orders</w:t>
            </w:r>
          </w:p>
        </w:tc>
        <w:tc>
          <w:tcPr>
            <w:tcW w:w="0" w:type="auto"/>
          </w:tcPr>
          <w:p w:rsidR="00026906" w:rsidRDefault="00465F72">
            <w:pPr>
              <w:pStyle w:val="listpara1"/>
              <w:numPr>
                <w:ilvl w:val="0"/>
                <w:numId w:val="35"/>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w:t>
            </w:r>
            <w:r>
              <w:t>irement Version</w:t>
            </w:r>
          </w:p>
        </w:tc>
        <w:tc>
          <w:tcPr>
            <w:tcW w:w="0" w:type="auto"/>
          </w:tcPr>
          <w:p w:rsidR="00026906" w:rsidRDefault="00465F72">
            <w:r>
              <w:rPr>
                <w:rStyle w:val="SAPUserEntry"/>
              </w:rPr>
              <w:t>PH CPECs Status (Sep 2015)</w:t>
            </w:r>
          </w:p>
        </w:tc>
        <w:tc>
          <w:tcPr>
            <w:tcW w:w="0" w:type="auto"/>
          </w:tcPr>
          <w:p w:rsidR="00026906" w:rsidRDefault="00465F72">
            <w:r>
              <w:t xml:space="preserve">Compliance Requirement: </w:t>
            </w:r>
            <w:r>
              <w:rPr>
                <w:rStyle w:val="SAPUserEntry"/>
              </w:rPr>
              <w:t>PH-CPECs Status</w:t>
            </w:r>
          </w:p>
        </w:tc>
        <w:tc>
          <w:tcPr>
            <w:tcW w:w="0" w:type="auto"/>
          </w:tcPr>
          <w:p w:rsidR="00026906" w:rsidRDefault="00465F72">
            <w:pPr>
              <w:pStyle w:val="listpara1"/>
              <w:numPr>
                <w:ilvl w:val="0"/>
                <w:numId w:val="36"/>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PH PICCS Status (May 2015)</w:t>
            </w:r>
          </w:p>
        </w:tc>
        <w:tc>
          <w:tcPr>
            <w:tcW w:w="0" w:type="auto"/>
          </w:tcPr>
          <w:p w:rsidR="00026906" w:rsidRDefault="00465F72">
            <w:r>
              <w:t xml:space="preserve">Compliance Requirement: </w:t>
            </w:r>
            <w:r>
              <w:rPr>
                <w:rStyle w:val="SAPUserEntry"/>
              </w:rPr>
              <w:t>PH-PICCS Status</w:t>
            </w:r>
          </w:p>
        </w:tc>
        <w:tc>
          <w:tcPr>
            <w:tcW w:w="0" w:type="auto"/>
          </w:tcPr>
          <w:p w:rsidR="00026906" w:rsidRDefault="00465F72">
            <w:pPr>
              <w:pStyle w:val="listpara1"/>
              <w:numPr>
                <w:ilvl w:val="0"/>
                <w:numId w:val="3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PH Priority Chemical List (Dec 2005)</w:t>
            </w:r>
          </w:p>
        </w:tc>
        <w:tc>
          <w:tcPr>
            <w:tcW w:w="0" w:type="auto"/>
          </w:tcPr>
          <w:p w:rsidR="00026906" w:rsidRDefault="00465F72">
            <w:r>
              <w:t xml:space="preserve">Compliance Requirement: </w:t>
            </w:r>
            <w:r>
              <w:rPr>
                <w:rStyle w:val="SAPUserEntry"/>
              </w:rPr>
              <w:t>PH-Priority Chemical List</w:t>
            </w:r>
          </w:p>
        </w:tc>
        <w:tc>
          <w:tcPr>
            <w:tcW w:w="0" w:type="auto"/>
          </w:tcPr>
          <w:p w:rsidR="00026906" w:rsidRDefault="00465F72">
            <w:pPr>
              <w:pStyle w:val="listpara1"/>
              <w:numPr>
                <w:ilvl w:val="0"/>
                <w:numId w:val="38"/>
              </w:numPr>
            </w:pPr>
            <w:r>
              <w:t>C</w:t>
            </w:r>
            <w:r>
              <w:t>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SG Drug Precursors (Oct 2017)</w:t>
            </w:r>
          </w:p>
        </w:tc>
        <w:tc>
          <w:tcPr>
            <w:tcW w:w="0" w:type="auto"/>
          </w:tcPr>
          <w:p w:rsidR="00026906" w:rsidRDefault="00465F72">
            <w:r>
              <w:t xml:space="preserve">Compliance Requirement: </w:t>
            </w:r>
            <w:r>
              <w:rPr>
                <w:rStyle w:val="SAPUserEntry"/>
              </w:rPr>
              <w:t>SG-Drug Precursors</w:t>
            </w:r>
          </w:p>
        </w:tc>
        <w:tc>
          <w:tcPr>
            <w:tcW w:w="0" w:type="auto"/>
          </w:tcPr>
          <w:p w:rsidR="00026906" w:rsidRDefault="00465F72">
            <w:pPr>
              <w:pStyle w:val="listpara1"/>
              <w:numPr>
                <w:ilvl w:val="0"/>
                <w:numId w:val="39"/>
              </w:numPr>
            </w:pPr>
            <w:r>
              <w:t xml:space="preserve">Compliance requirement versions are delivered with the </w:t>
            </w:r>
            <w:r>
              <w:t>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SG Explosive Precursors (Jan 2011)</w:t>
            </w:r>
          </w:p>
        </w:tc>
        <w:tc>
          <w:tcPr>
            <w:tcW w:w="0" w:type="auto"/>
          </w:tcPr>
          <w:p w:rsidR="00026906" w:rsidRDefault="00465F72">
            <w:r>
              <w:t xml:space="preserve">Compliance Requirement: </w:t>
            </w:r>
            <w:r>
              <w:rPr>
                <w:rStyle w:val="SAPUserEntry"/>
              </w:rPr>
              <w:t>SG-Explosive Precursors</w:t>
            </w:r>
          </w:p>
        </w:tc>
        <w:tc>
          <w:tcPr>
            <w:tcW w:w="0" w:type="auto"/>
          </w:tcPr>
          <w:p w:rsidR="00026906" w:rsidRDefault="00465F72">
            <w:pPr>
              <w:pStyle w:val="listpara1"/>
              <w:numPr>
                <w:ilvl w:val="0"/>
                <w:numId w:val="40"/>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 xml:space="preserve">Compliance </w:t>
            </w:r>
            <w:r>
              <w:t>Requirement Version</w:t>
            </w:r>
          </w:p>
        </w:tc>
        <w:tc>
          <w:tcPr>
            <w:tcW w:w="0" w:type="auto"/>
          </w:tcPr>
          <w:p w:rsidR="00026906" w:rsidRDefault="00465F72">
            <w:r>
              <w:rPr>
                <w:rStyle w:val="SAPUserEntry"/>
              </w:rPr>
              <w:t>SG Hazardous Substances Status (Dec 2017)</w:t>
            </w:r>
          </w:p>
        </w:tc>
        <w:tc>
          <w:tcPr>
            <w:tcW w:w="0" w:type="auto"/>
          </w:tcPr>
          <w:p w:rsidR="00026906" w:rsidRDefault="00465F72">
            <w:r>
              <w:t xml:space="preserve">Compliance Requirement: </w:t>
            </w:r>
            <w:r>
              <w:rPr>
                <w:rStyle w:val="SAPUserEntry"/>
              </w:rPr>
              <w:t>SG-Hazardous Substances Status</w:t>
            </w:r>
          </w:p>
        </w:tc>
        <w:tc>
          <w:tcPr>
            <w:tcW w:w="0" w:type="auto"/>
          </w:tcPr>
          <w:p w:rsidR="00026906" w:rsidRDefault="00465F72">
            <w:pPr>
              <w:pStyle w:val="listpara1"/>
              <w:numPr>
                <w:ilvl w:val="0"/>
                <w:numId w:val="41"/>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lastRenderedPageBreak/>
              <w:t>Compliance Requirement Version</w:t>
            </w:r>
          </w:p>
        </w:tc>
        <w:tc>
          <w:tcPr>
            <w:tcW w:w="0" w:type="auto"/>
          </w:tcPr>
          <w:p w:rsidR="00026906" w:rsidRDefault="00465F72">
            <w:r>
              <w:rPr>
                <w:rStyle w:val="SAPUserEntry"/>
              </w:rPr>
              <w:t xml:space="preserve">TW TCSCA </w:t>
            </w:r>
            <w:r>
              <w:rPr>
                <w:rStyle w:val="SAPUserEntry"/>
              </w:rPr>
              <w:t>Chemical Registration Phase 1 (Sep 2015)</w:t>
            </w:r>
          </w:p>
        </w:tc>
        <w:tc>
          <w:tcPr>
            <w:tcW w:w="0" w:type="auto"/>
          </w:tcPr>
          <w:p w:rsidR="00026906" w:rsidRDefault="00465F72">
            <w:r>
              <w:t xml:space="preserve">Compliance Requirement: </w:t>
            </w:r>
            <w:r>
              <w:rPr>
                <w:rStyle w:val="SAPUserEntry"/>
              </w:rPr>
              <w:t>TW-TCSCA Chemical Registration</w:t>
            </w:r>
          </w:p>
        </w:tc>
        <w:tc>
          <w:tcPr>
            <w:tcW w:w="0" w:type="auto"/>
          </w:tcPr>
          <w:p w:rsidR="00026906" w:rsidRDefault="00465F72">
            <w:pPr>
              <w:pStyle w:val="listpara1"/>
              <w:numPr>
                <w:ilvl w:val="0"/>
                <w:numId w:val="42"/>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TW TCSI Status (Sep 2015)</w:t>
            </w:r>
          </w:p>
        </w:tc>
        <w:tc>
          <w:tcPr>
            <w:tcW w:w="0" w:type="auto"/>
          </w:tcPr>
          <w:p w:rsidR="00026906" w:rsidRDefault="00465F72">
            <w:r>
              <w:t>Complian</w:t>
            </w:r>
            <w:r>
              <w:t xml:space="preserve">ce Requirement: </w:t>
            </w:r>
            <w:r>
              <w:rPr>
                <w:rStyle w:val="SAPUserEntry"/>
              </w:rPr>
              <w:t>TW-TCSI Status</w:t>
            </w:r>
          </w:p>
        </w:tc>
        <w:tc>
          <w:tcPr>
            <w:tcW w:w="0" w:type="auto"/>
          </w:tcPr>
          <w:p w:rsidR="00026906" w:rsidRDefault="00465F72">
            <w:pPr>
              <w:pStyle w:val="listpara1"/>
              <w:numPr>
                <w:ilvl w:val="0"/>
                <w:numId w:val="43"/>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California Proposition 65 Status (Jul 2017)</w:t>
            </w:r>
          </w:p>
        </w:tc>
        <w:tc>
          <w:tcPr>
            <w:tcW w:w="0" w:type="auto"/>
          </w:tcPr>
          <w:p w:rsidR="00026906" w:rsidRDefault="00465F72">
            <w:r>
              <w:t xml:space="preserve">Compliance Requirement: </w:t>
            </w:r>
            <w:r>
              <w:rPr>
                <w:rStyle w:val="SAPUserEntry"/>
              </w:rPr>
              <w:t>US-Cal Proposition 65 Status</w:t>
            </w:r>
          </w:p>
        </w:tc>
        <w:tc>
          <w:tcPr>
            <w:tcW w:w="0" w:type="auto"/>
          </w:tcPr>
          <w:p w:rsidR="00026906" w:rsidRDefault="00465F72">
            <w:pPr>
              <w:pStyle w:val="listpara1"/>
              <w:numPr>
                <w:ilvl w:val="0"/>
                <w:numId w:val="44"/>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CFATS Chemicals of Interest (Jan 2017)</w:t>
            </w:r>
          </w:p>
        </w:tc>
        <w:tc>
          <w:tcPr>
            <w:tcW w:w="0" w:type="auto"/>
          </w:tcPr>
          <w:p w:rsidR="00026906" w:rsidRDefault="00465F72">
            <w:r>
              <w:t xml:space="preserve">Compliance Requirement: </w:t>
            </w:r>
            <w:r>
              <w:rPr>
                <w:rStyle w:val="SAPUserEntry"/>
              </w:rPr>
              <w:t>US-CFATS Chemicals of Interest</w:t>
            </w:r>
          </w:p>
        </w:tc>
        <w:tc>
          <w:tcPr>
            <w:tcW w:w="0" w:type="auto"/>
          </w:tcPr>
          <w:p w:rsidR="00026906" w:rsidRDefault="00465F72">
            <w:pPr>
              <w:pStyle w:val="listpara1"/>
              <w:numPr>
                <w:ilvl w:val="0"/>
                <w:numId w:val="45"/>
              </w:numPr>
            </w:pPr>
            <w:r>
              <w:t>Compliance requirement versions ar</w:t>
            </w:r>
            <w:r>
              <w:t>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DEA Precursors Chemicals (Jul 2012)</w:t>
            </w:r>
          </w:p>
        </w:tc>
        <w:tc>
          <w:tcPr>
            <w:tcW w:w="0" w:type="auto"/>
          </w:tcPr>
          <w:p w:rsidR="00026906" w:rsidRDefault="00465F72">
            <w:r>
              <w:t xml:space="preserve">Compliance Requirement: </w:t>
            </w:r>
            <w:r>
              <w:rPr>
                <w:rStyle w:val="SAPUserEntry"/>
              </w:rPr>
              <w:t>US-DEA Precursors Chemicals</w:t>
            </w:r>
          </w:p>
        </w:tc>
        <w:tc>
          <w:tcPr>
            <w:tcW w:w="0" w:type="auto"/>
          </w:tcPr>
          <w:p w:rsidR="00026906" w:rsidRDefault="00465F72">
            <w:pPr>
              <w:pStyle w:val="listpara1"/>
              <w:numPr>
                <w:ilvl w:val="0"/>
                <w:numId w:val="46"/>
              </w:numPr>
            </w:pPr>
            <w:r>
              <w:t>Compliance requirement versions are delivered with the software.</w:t>
            </w:r>
          </w:p>
          <w:p w:rsidR="00026906" w:rsidRDefault="00465F72">
            <w:pPr>
              <w:pStyle w:val="listpara1"/>
              <w:numPr>
                <w:ilvl w:val="0"/>
                <w:numId w:val="3"/>
              </w:numPr>
            </w:pPr>
            <w:r>
              <w:t>Activated</w:t>
            </w:r>
            <w:r>
              <w:t xml:space="preserve">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DEA Essential Chemicals (Jul 2012)</w:t>
            </w:r>
          </w:p>
        </w:tc>
        <w:tc>
          <w:tcPr>
            <w:tcW w:w="0" w:type="auto"/>
          </w:tcPr>
          <w:p w:rsidR="00026906" w:rsidRDefault="00465F72">
            <w:r>
              <w:t xml:space="preserve">Compliance Requirement: </w:t>
            </w:r>
            <w:r>
              <w:rPr>
                <w:rStyle w:val="SAPUserEntry"/>
              </w:rPr>
              <w:t>US-DEA Essential Chemicals</w:t>
            </w:r>
          </w:p>
        </w:tc>
        <w:tc>
          <w:tcPr>
            <w:tcW w:w="0" w:type="auto"/>
          </w:tcPr>
          <w:p w:rsidR="00026906" w:rsidRDefault="00465F72">
            <w:pPr>
              <w:pStyle w:val="listpara1"/>
              <w:numPr>
                <w:ilvl w:val="0"/>
                <w:numId w:val="4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New York City Right to Know (Dec 2015)</w:t>
            </w:r>
          </w:p>
        </w:tc>
        <w:tc>
          <w:tcPr>
            <w:tcW w:w="0" w:type="auto"/>
          </w:tcPr>
          <w:p w:rsidR="00026906" w:rsidRDefault="00465F72">
            <w:r>
              <w:t xml:space="preserve">Compliance Requirement: </w:t>
            </w:r>
            <w:r>
              <w:rPr>
                <w:rStyle w:val="SAPUserEntry"/>
              </w:rPr>
              <w:t>US-NYC Right</w:t>
            </w:r>
            <w:r>
              <w:rPr>
                <w:rStyle w:val="SAPUserEntry"/>
              </w:rPr>
              <w:t xml:space="preserve"> to Know</w:t>
            </w:r>
          </w:p>
        </w:tc>
        <w:tc>
          <w:tcPr>
            <w:tcW w:w="0" w:type="auto"/>
          </w:tcPr>
          <w:p w:rsidR="00026906" w:rsidRDefault="00465F72">
            <w:pPr>
              <w:pStyle w:val="listpara1"/>
              <w:numPr>
                <w:ilvl w:val="0"/>
                <w:numId w:val="48"/>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Pennsylvania Right to Know (Jul 2015)</w:t>
            </w:r>
          </w:p>
        </w:tc>
        <w:tc>
          <w:tcPr>
            <w:tcW w:w="0" w:type="auto"/>
          </w:tcPr>
          <w:p w:rsidR="00026906" w:rsidRDefault="00465F72">
            <w:r>
              <w:t xml:space="preserve">Compliance Requirement: </w:t>
            </w:r>
            <w:r>
              <w:rPr>
                <w:rStyle w:val="SAPUserEntry"/>
              </w:rPr>
              <w:t>US-PA Right to Know</w:t>
            </w:r>
          </w:p>
        </w:tc>
        <w:tc>
          <w:tcPr>
            <w:tcW w:w="0" w:type="auto"/>
          </w:tcPr>
          <w:p w:rsidR="00026906" w:rsidRDefault="00465F72">
            <w:pPr>
              <w:pStyle w:val="listpara1"/>
              <w:numPr>
                <w:ilvl w:val="0"/>
                <w:numId w:val="49"/>
              </w:numPr>
            </w:pPr>
            <w:r>
              <w:t xml:space="preserve">Compliance requirement versions are </w:t>
            </w:r>
            <w:r>
              <w:t>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TSCA CDR Status (Sep 2016)</w:t>
            </w:r>
          </w:p>
        </w:tc>
        <w:tc>
          <w:tcPr>
            <w:tcW w:w="0" w:type="auto"/>
          </w:tcPr>
          <w:p w:rsidR="00026906" w:rsidRDefault="00465F72">
            <w:r>
              <w:t xml:space="preserve">Compliance Requirement: </w:t>
            </w:r>
            <w:r>
              <w:rPr>
                <w:rStyle w:val="SAPUserEntry"/>
              </w:rPr>
              <w:t>US-TSCA CDR Status</w:t>
            </w:r>
          </w:p>
        </w:tc>
        <w:tc>
          <w:tcPr>
            <w:tcW w:w="0" w:type="auto"/>
          </w:tcPr>
          <w:p w:rsidR="00026906" w:rsidRDefault="00465F72">
            <w:pPr>
              <w:pStyle w:val="listpara1"/>
              <w:numPr>
                <w:ilvl w:val="0"/>
                <w:numId w:val="50"/>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w:t>
            </w:r>
            <w:r>
              <w:t>mpliance Requirement Version</w:t>
            </w:r>
          </w:p>
        </w:tc>
        <w:tc>
          <w:tcPr>
            <w:tcW w:w="0" w:type="auto"/>
          </w:tcPr>
          <w:p w:rsidR="00026906" w:rsidRDefault="00465F72">
            <w:r>
              <w:rPr>
                <w:rStyle w:val="SAPUserEntry"/>
              </w:rPr>
              <w:t>US TSCA Inventory Status (Apr 2017)</w:t>
            </w:r>
          </w:p>
        </w:tc>
        <w:tc>
          <w:tcPr>
            <w:tcW w:w="0" w:type="auto"/>
          </w:tcPr>
          <w:p w:rsidR="00026906" w:rsidRDefault="00465F72">
            <w:r>
              <w:t xml:space="preserve">Compliance Requirement: </w:t>
            </w:r>
            <w:r>
              <w:rPr>
                <w:rStyle w:val="SAPUserEntry"/>
              </w:rPr>
              <w:t>US-TSCA Inventory Status</w:t>
            </w:r>
          </w:p>
        </w:tc>
        <w:tc>
          <w:tcPr>
            <w:tcW w:w="0" w:type="auto"/>
          </w:tcPr>
          <w:p w:rsidR="00026906" w:rsidRDefault="00465F72">
            <w:pPr>
              <w:pStyle w:val="listpara1"/>
              <w:numPr>
                <w:ilvl w:val="0"/>
                <w:numId w:val="51"/>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 xml:space="preserve">US TSCA PAIR </w:t>
            </w:r>
            <w:r>
              <w:rPr>
                <w:rStyle w:val="SAPUserEntry"/>
              </w:rPr>
              <w:t>Status (Apr 2016)</w:t>
            </w:r>
          </w:p>
        </w:tc>
        <w:tc>
          <w:tcPr>
            <w:tcW w:w="0" w:type="auto"/>
          </w:tcPr>
          <w:p w:rsidR="00026906" w:rsidRDefault="00465F72">
            <w:r>
              <w:t xml:space="preserve">Compliance Requirement: </w:t>
            </w:r>
            <w:r>
              <w:rPr>
                <w:rStyle w:val="SAPUserEntry"/>
              </w:rPr>
              <w:t>US-TSCA PAIR Status</w:t>
            </w:r>
          </w:p>
        </w:tc>
        <w:tc>
          <w:tcPr>
            <w:tcW w:w="0" w:type="auto"/>
          </w:tcPr>
          <w:p w:rsidR="00026906" w:rsidRDefault="00465F72">
            <w:pPr>
              <w:pStyle w:val="listpara1"/>
              <w:numPr>
                <w:ilvl w:val="0"/>
                <w:numId w:val="52"/>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lastRenderedPageBreak/>
              <w:t>Compliance Requirement Version</w:t>
            </w:r>
          </w:p>
        </w:tc>
        <w:tc>
          <w:tcPr>
            <w:tcW w:w="0" w:type="auto"/>
          </w:tcPr>
          <w:p w:rsidR="00026906" w:rsidRDefault="00465F72">
            <w:r>
              <w:rPr>
                <w:rStyle w:val="SAPUserEntry"/>
              </w:rPr>
              <w:t>US TSCA Section 6 Status (Jun 2013)</w:t>
            </w:r>
          </w:p>
        </w:tc>
        <w:tc>
          <w:tcPr>
            <w:tcW w:w="0" w:type="auto"/>
          </w:tcPr>
          <w:p w:rsidR="00026906" w:rsidRDefault="00465F72">
            <w:r>
              <w:t xml:space="preserve">Compliance Requirement: </w:t>
            </w:r>
            <w:r>
              <w:rPr>
                <w:rStyle w:val="SAPUserEntry"/>
              </w:rPr>
              <w:t xml:space="preserve">US-TSCA </w:t>
            </w:r>
            <w:r>
              <w:rPr>
                <w:rStyle w:val="SAPUserEntry"/>
              </w:rPr>
              <w:t>Section 6 Status</w:t>
            </w:r>
          </w:p>
        </w:tc>
        <w:tc>
          <w:tcPr>
            <w:tcW w:w="0" w:type="auto"/>
          </w:tcPr>
          <w:p w:rsidR="00026906" w:rsidRDefault="00465F72">
            <w:pPr>
              <w:pStyle w:val="listpara1"/>
              <w:numPr>
                <w:ilvl w:val="0"/>
                <w:numId w:val="53"/>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US TSCA SNUR Status (Feb 2018)</w:t>
            </w:r>
          </w:p>
        </w:tc>
        <w:tc>
          <w:tcPr>
            <w:tcW w:w="0" w:type="auto"/>
          </w:tcPr>
          <w:p w:rsidR="00026906" w:rsidRDefault="00465F72">
            <w:r>
              <w:t xml:space="preserve">Compliance Requirement: </w:t>
            </w:r>
            <w:r>
              <w:rPr>
                <w:rStyle w:val="SAPUserEntry"/>
              </w:rPr>
              <w:t>US-TSCA SNUR Status</w:t>
            </w:r>
          </w:p>
        </w:tc>
        <w:tc>
          <w:tcPr>
            <w:tcW w:w="0" w:type="auto"/>
          </w:tcPr>
          <w:p w:rsidR="00026906" w:rsidRDefault="00465F72">
            <w:pPr>
              <w:pStyle w:val="listpara1"/>
              <w:numPr>
                <w:ilvl w:val="0"/>
                <w:numId w:val="54"/>
              </w:numPr>
            </w:pPr>
            <w:r>
              <w:t xml:space="preserve">Compliance requirement versions are </w:t>
            </w:r>
            <w:r>
              <w:t>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World SIN List Status (Feb 2017)</w:t>
            </w:r>
          </w:p>
        </w:tc>
        <w:tc>
          <w:tcPr>
            <w:tcW w:w="0" w:type="auto"/>
          </w:tcPr>
          <w:p w:rsidR="00026906" w:rsidRDefault="00465F72">
            <w:r>
              <w:t xml:space="preserve">Compliance Requirement: </w:t>
            </w:r>
            <w:r>
              <w:rPr>
                <w:rStyle w:val="SAPUserEntry"/>
              </w:rPr>
              <w:t>World-SIN List Status</w:t>
            </w:r>
          </w:p>
        </w:tc>
        <w:tc>
          <w:tcPr>
            <w:tcW w:w="0" w:type="auto"/>
          </w:tcPr>
          <w:p w:rsidR="00026906" w:rsidRDefault="00465F72">
            <w:pPr>
              <w:pStyle w:val="listpara1"/>
              <w:numPr>
                <w:ilvl w:val="0"/>
                <w:numId w:val="55"/>
              </w:numPr>
            </w:pPr>
            <w:r>
              <w:t>Compliance requirement versions are delivered with the software.</w:t>
            </w:r>
          </w:p>
          <w:p w:rsidR="00026906" w:rsidRDefault="00465F72">
            <w:pPr>
              <w:pStyle w:val="listpara1"/>
              <w:numPr>
                <w:ilvl w:val="0"/>
                <w:numId w:val="3"/>
              </w:numPr>
            </w:pPr>
            <w:r>
              <w:t>Activated via scope ite</w:t>
            </w:r>
            <w:r>
              <w:t>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World UN Chemical Weapons Convention (Jan 2017)</w:t>
            </w:r>
          </w:p>
        </w:tc>
        <w:tc>
          <w:tcPr>
            <w:tcW w:w="0" w:type="auto"/>
          </w:tcPr>
          <w:p w:rsidR="00026906" w:rsidRDefault="00465F72">
            <w:r>
              <w:t xml:space="preserve">Compliance Requirement: </w:t>
            </w:r>
            <w:r>
              <w:rPr>
                <w:rStyle w:val="SAPUserEntry"/>
              </w:rPr>
              <w:t>World-UN Chemical Weapons Conv</w:t>
            </w:r>
          </w:p>
        </w:tc>
        <w:tc>
          <w:tcPr>
            <w:tcW w:w="0" w:type="auto"/>
          </w:tcPr>
          <w:p w:rsidR="00026906" w:rsidRDefault="00465F72">
            <w:pPr>
              <w:pStyle w:val="listpara1"/>
              <w:numPr>
                <w:ilvl w:val="0"/>
                <w:numId w:val="56"/>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 xml:space="preserve">Compliance Requirement </w:t>
            </w:r>
            <w:r>
              <w:t>Version</w:t>
            </w:r>
          </w:p>
        </w:tc>
        <w:tc>
          <w:tcPr>
            <w:tcW w:w="0" w:type="auto"/>
          </w:tcPr>
          <w:p w:rsidR="00026906" w:rsidRDefault="00465F72">
            <w:r>
              <w:rPr>
                <w:rStyle w:val="SAPUserEntry"/>
              </w:rPr>
              <w:t>World UN Drug Precursors (Oct 2017)</w:t>
            </w:r>
          </w:p>
        </w:tc>
        <w:tc>
          <w:tcPr>
            <w:tcW w:w="0" w:type="auto"/>
          </w:tcPr>
          <w:p w:rsidR="00026906" w:rsidRDefault="00465F72">
            <w:r>
              <w:t xml:space="preserve">Compliance Requirement: </w:t>
            </w:r>
            <w:r>
              <w:rPr>
                <w:rStyle w:val="SAPUserEntry"/>
              </w:rPr>
              <w:t>World-UN Drug Precursors</w:t>
            </w:r>
          </w:p>
        </w:tc>
        <w:tc>
          <w:tcPr>
            <w:tcW w:w="0" w:type="auto"/>
          </w:tcPr>
          <w:p w:rsidR="00026906" w:rsidRDefault="00465F72">
            <w:pPr>
              <w:pStyle w:val="listpara1"/>
              <w:numPr>
                <w:ilvl w:val="0"/>
                <w:numId w:val="57"/>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World UN ODS Status (Nov 2016)</w:t>
            </w:r>
          </w:p>
        </w:tc>
        <w:tc>
          <w:tcPr>
            <w:tcW w:w="0" w:type="auto"/>
          </w:tcPr>
          <w:p w:rsidR="00026906" w:rsidRDefault="00465F72">
            <w:r>
              <w:t>Compli</w:t>
            </w:r>
            <w:r>
              <w:t xml:space="preserve">ance Requirement: </w:t>
            </w:r>
            <w:r>
              <w:rPr>
                <w:rStyle w:val="SAPUserEntry"/>
              </w:rPr>
              <w:t>World-UN ODS Status</w:t>
            </w:r>
          </w:p>
        </w:tc>
        <w:tc>
          <w:tcPr>
            <w:tcW w:w="0" w:type="auto"/>
          </w:tcPr>
          <w:p w:rsidR="00026906" w:rsidRDefault="00465F72">
            <w:pPr>
              <w:pStyle w:val="listpara1"/>
              <w:numPr>
                <w:ilvl w:val="0"/>
                <w:numId w:val="58"/>
              </w:numPr>
            </w:pPr>
            <w:r>
              <w:t>Compliance 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World UN PIC Status (May 2017)</w:t>
            </w:r>
          </w:p>
        </w:tc>
        <w:tc>
          <w:tcPr>
            <w:tcW w:w="0" w:type="auto"/>
          </w:tcPr>
          <w:p w:rsidR="00026906" w:rsidRDefault="00465F72">
            <w:r>
              <w:t xml:space="preserve">Compliance Requirement: </w:t>
            </w:r>
            <w:r>
              <w:rPr>
                <w:rStyle w:val="SAPUserEntry"/>
              </w:rPr>
              <w:t>World-UN PIC Status</w:t>
            </w:r>
          </w:p>
        </w:tc>
        <w:tc>
          <w:tcPr>
            <w:tcW w:w="0" w:type="auto"/>
          </w:tcPr>
          <w:p w:rsidR="00026906" w:rsidRDefault="00465F72">
            <w:pPr>
              <w:pStyle w:val="listpara1"/>
              <w:numPr>
                <w:ilvl w:val="0"/>
                <w:numId w:val="59"/>
              </w:numPr>
            </w:pPr>
            <w:r>
              <w:t xml:space="preserve">Compliance </w:t>
            </w:r>
            <w:r>
              <w:t>requirement versions are delivered with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World UN Stockholm Convention (Jul 2017)</w:t>
            </w:r>
          </w:p>
        </w:tc>
        <w:tc>
          <w:tcPr>
            <w:tcW w:w="0" w:type="auto"/>
          </w:tcPr>
          <w:p w:rsidR="00026906" w:rsidRDefault="00465F72">
            <w:r>
              <w:t xml:space="preserve">Compliance Requirement: </w:t>
            </w:r>
            <w:r>
              <w:rPr>
                <w:rStyle w:val="SAPUserEntry"/>
              </w:rPr>
              <w:t>World-UN Stockholm Convention</w:t>
            </w:r>
          </w:p>
        </w:tc>
        <w:tc>
          <w:tcPr>
            <w:tcW w:w="0" w:type="auto"/>
          </w:tcPr>
          <w:p w:rsidR="00026906" w:rsidRDefault="00465F72">
            <w:pPr>
              <w:pStyle w:val="listpara1"/>
              <w:numPr>
                <w:ilvl w:val="0"/>
                <w:numId w:val="60"/>
              </w:numPr>
            </w:pPr>
            <w:r>
              <w:t>Compliance requirement versions are delivered w</w:t>
            </w:r>
            <w:r>
              <w:t>ith the software.</w:t>
            </w:r>
          </w:p>
          <w:p w:rsidR="00026906" w:rsidRDefault="00465F72">
            <w:pPr>
              <w:pStyle w:val="listpara1"/>
              <w:numPr>
                <w:ilvl w:val="0"/>
                <w:numId w:val="3"/>
              </w:numPr>
            </w:pPr>
            <w:r>
              <w:t>Activated via scope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 xml:space="preserve">World UN </w:t>
            </w:r>
            <w:proofErr w:type="spellStart"/>
            <w:r>
              <w:rPr>
                <w:rStyle w:val="SAPUserEntry"/>
              </w:rPr>
              <w:t>Wassenaar</w:t>
            </w:r>
            <w:proofErr w:type="spellEnd"/>
            <w:r>
              <w:rPr>
                <w:rStyle w:val="SAPUserEntry"/>
              </w:rPr>
              <w:t xml:space="preserve"> Arrangement (Dec 2017)</w:t>
            </w:r>
          </w:p>
        </w:tc>
        <w:tc>
          <w:tcPr>
            <w:tcW w:w="0" w:type="auto"/>
          </w:tcPr>
          <w:p w:rsidR="00026906" w:rsidRDefault="00465F72">
            <w:r>
              <w:t xml:space="preserve">Compliance Requirement: </w:t>
            </w: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026906" w:rsidRDefault="00465F72">
            <w:pPr>
              <w:pStyle w:val="listpara1"/>
              <w:numPr>
                <w:ilvl w:val="0"/>
                <w:numId w:val="61"/>
              </w:numPr>
            </w:pPr>
            <w:r>
              <w:t>Compliance requirement versions are delivered with the software.</w:t>
            </w:r>
          </w:p>
          <w:p w:rsidR="00026906" w:rsidRDefault="00465F72">
            <w:pPr>
              <w:pStyle w:val="listpara1"/>
              <w:numPr>
                <w:ilvl w:val="0"/>
                <w:numId w:val="3"/>
              </w:numPr>
            </w:pPr>
            <w:r>
              <w:t>Activated via sc</w:t>
            </w:r>
            <w:r>
              <w:t>ope item.</w:t>
            </w:r>
          </w:p>
        </w:tc>
      </w:tr>
      <w:tr w:rsidR="00026906" w:rsidTr="00465F72">
        <w:tc>
          <w:tcPr>
            <w:tcW w:w="0" w:type="auto"/>
          </w:tcPr>
          <w:p w:rsidR="00026906" w:rsidRDefault="00465F72">
            <w:r>
              <w:t>Compliance Requirement Version</w:t>
            </w:r>
          </w:p>
        </w:tc>
        <w:tc>
          <w:tcPr>
            <w:tcW w:w="0" w:type="auto"/>
          </w:tcPr>
          <w:p w:rsidR="00026906" w:rsidRDefault="00465F72">
            <w:r>
              <w:rPr>
                <w:rStyle w:val="SAPUserEntry"/>
              </w:rPr>
              <w:t>Supplier SDS provided</w:t>
            </w:r>
          </w:p>
        </w:tc>
        <w:tc>
          <w:tcPr>
            <w:tcW w:w="0" w:type="auto"/>
          </w:tcPr>
          <w:p w:rsidR="00026906" w:rsidRDefault="00465F72">
            <w:r>
              <w:t xml:space="preserve">Compliance Requirement: </w:t>
            </w:r>
            <w:r>
              <w:rPr>
                <w:rStyle w:val="SAPUserEntry"/>
              </w:rPr>
              <w:t>Supplier SDS provided</w:t>
            </w:r>
          </w:p>
        </w:tc>
        <w:tc>
          <w:tcPr>
            <w:tcW w:w="0" w:type="auto"/>
          </w:tcPr>
          <w:p w:rsidR="00026906" w:rsidRDefault="00465F72">
            <w:pPr>
              <w:pStyle w:val="listpara1"/>
              <w:numPr>
                <w:ilvl w:val="0"/>
                <w:numId w:val="62"/>
              </w:numPr>
            </w:pPr>
            <w:r>
              <w:t>Compliance requirement versions are delivered with the software.</w:t>
            </w:r>
          </w:p>
          <w:p w:rsidR="00026906" w:rsidRDefault="00465F72">
            <w:pPr>
              <w:pStyle w:val="listpara1"/>
              <w:numPr>
                <w:ilvl w:val="0"/>
                <w:numId w:val="3"/>
              </w:numPr>
            </w:pPr>
            <w:r>
              <w:t>Activated via scope item.</w:t>
            </w:r>
          </w:p>
        </w:tc>
      </w:tr>
    </w:tbl>
    <w:p w:rsidR="00000000" w:rsidRDefault="00465F72">
      <w:pPr>
        <w:spacing w:before="0" w:after="0"/>
        <w:rPr>
          <w:vanish/>
        </w:rPr>
      </w:pPr>
    </w:p>
    <w:tbl>
      <w:tblPr>
        <w:tblStyle w:val="SAPStandardTable"/>
        <w:tblW w:w="0" w:type="auto"/>
        <w:tblLook w:val="0620" w:firstRow="1" w:lastRow="0" w:firstColumn="0" w:lastColumn="0" w:noHBand="1" w:noVBand="1"/>
      </w:tblPr>
      <w:tblGrid>
        <w:gridCol w:w="1535"/>
        <w:gridCol w:w="4561"/>
        <w:gridCol w:w="3575"/>
        <w:gridCol w:w="4500"/>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Comments</w:t>
            </w:r>
          </w:p>
        </w:tc>
      </w:tr>
      <w:tr w:rsidR="00026906" w:rsidTr="00465F72">
        <w:tc>
          <w:tcPr>
            <w:tcW w:w="0" w:type="auto"/>
          </w:tcPr>
          <w:p w:rsidR="00026906" w:rsidRDefault="00465F72">
            <w:r>
              <w:t>Compliance Purpose</w:t>
            </w:r>
          </w:p>
        </w:tc>
        <w:tc>
          <w:tcPr>
            <w:tcW w:w="0" w:type="auto"/>
          </w:tcPr>
          <w:p w:rsidR="00026906" w:rsidRDefault="00465F72">
            <w:r>
              <w:rPr>
                <w:rStyle w:val="SAPUserEntry"/>
              </w:rPr>
              <w:t>Product Default Compliance Purpose</w:t>
            </w:r>
          </w:p>
        </w:tc>
        <w:tc>
          <w:tcPr>
            <w:tcW w:w="0" w:type="auto"/>
          </w:tcPr>
          <w:p w:rsidR="00465F72" w:rsidRDefault="00465F72">
            <w:r>
              <w:t>The following compliance requirements are assigned:</w:t>
            </w:r>
          </w:p>
          <w:p w:rsidR="00026906" w:rsidRDefault="00465F72">
            <w:pPr>
              <w:pStyle w:val="listpara1"/>
              <w:numPr>
                <w:ilvl w:val="0"/>
                <w:numId w:val="63"/>
              </w:numPr>
            </w:pPr>
            <w:r>
              <w:rPr>
                <w:rStyle w:val="SAPUserEntry"/>
              </w:rPr>
              <w:t>AU-AICS Status</w:t>
            </w:r>
          </w:p>
          <w:p w:rsidR="00026906" w:rsidRDefault="00465F72">
            <w:pPr>
              <w:pStyle w:val="listpara1"/>
              <w:numPr>
                <w:ilvl w:val="0"/>
                <w:numId w:val="3"/>
              </w:numPr>
            </w:pPr>
            <w:r>
              <w:rPr>
                <w:rStyle w:val="SAPUserEntry"/>
              </w:rPr>
              <w:lastRenderedPageBreak/>
              <w:t>CA-DSL+NDSL Status</w:t>
            </w:r>
          </w:p>
          <w:p w:rsidR="00026906" w:rsidRDefault="00465F72">
            <w:pPr>
              <w:pStyle w:val="listpara1"/>
              <w:numPr>
                <w:ilvl w:val="0"/>
                <w:numId w:val="3"/>
              </w:numPr>
            </w:pPr>
            <w:r>
              <w:rPr>
                <w:rStyle w:val="SAPUserEntry"/>
              </w:rPr>
              <w:t>CN-IECSC Status</w:t>
            </w:r>
          </w:p>
          <w:p w:rsidR="00026906" w:rsidRDefault="00465F72">
            <w:pPr>
              <w:pStyle w:val="listpara1"/>
              <w:numPr>
                <w:ilvl w:val="0"/>
                <w:numId w:val="3"/>
              </w:numPr>
            </w:pPr>
            <w:r>
              <w:rPr>
                <w:rStyle w:val="SAPUserEntry"/>
              </w:rPr>
              <w:t>Europe-REACH SVHC Status</w:t>
            </w:r>
          </w:p>
          <w:p w:rsidR="00026906" w:rsidRDefault="00465F72">
            <w:pPr>
              <w:pStyle w:val="listpara1"/>
              <w:numPr>
                <w:ilvl w:val="0"/>
                <w:numId w:val="3"/>
              </w:numPr>
            </w:pPr>
            <w:r>
              <w:rPr>
                <w:rStyle w:val="SAPUserEntry"/>
              </w:rPr>
              <w:t>JP-ENCS Status</w:t>
            </w:r>
          </w:p>
          <w:p w:rsidR="00026906" w:rsidRDefault="00465F72">
            <w:pPr>
              <w:pStyle w:val="listpara1"/>
              <w:numPr>
                <w:ilvl w:val="0"/>
                <w:numId w:val="3"/>
              </w:numPr>
            </w:pPr>
            <w:r>
              <w:rPr>
                <w:rStyle w:val="SAPUserEntry"/>
              </w:rPr>
              <w:t>JP-ISHA Status</w:t>
            </w:r>
          </w:p>
          <w:p w:rsidR="00026906" w:rsidRDefault="00465F72">
            <w:pPr>
              <w:pStyle w:val="listpara1"/>
              <w:numPr>
                <w:ilvl w:val="0"/>
                <w:numId w:val="3"/>
              </w:numPr>
            </w:pPr>
            <w:r>
              <w:rPr>
                <w:rStyle w:val="SAPUserEntry"/>
              </w:rPr>
              <w:t>KR-KECI Notification Status</w:t>
            </w:r>
          </w:p>
          <w:p w:rsidR="00026906" w:rsidRDefault="00465F72">
            <w:pPr>
              <w:pStyle w:val="listpara1"/>
              <w:numPr>
                <w:ilvl w:val="0"/>
                <w:numId w:val="3"/>
              </w:numPr>
            </w:pPr>
            <w:r>
              <w:rPr>
                <w:rStyle w:val="SAPUserEntry"/>
              </w:rPr>
              <w:t>KR-KECI Status</w:t>
            </w:r>
          </w:p>
          <w:p w:rsidR="00026906" w:rsidRDefault="00465F72">
            <w:pPr>
              <w:pStyle w:val="listpara1"/>
              <w:numPr>
                <w:ilvl w:val="0"/>
                <w:numId w:val="3"/>
              </w:numPr>
            </w:pPr>
            <w:r>
              <w:rPr>
                <w:rStyle w:val="SAPUserEntry"/>
              </w:rPr>
              <w:t>NZ-NZIOC Status</w:t>
            </w:r>
          </w:p>
          <w:p w:rsidR="00026906" w:rsidRDefault="00465F72">
            <w:pPr>
              <w:pStyle w:val="listpara1"/>
              <w:numPr>
                <w:ilvl w:val="0"/>
                <w:numId w:val="3"/>
              </w:numPr>
            </w:pPr>
            <w:r>
              <w:rPr>
                <w:rStyle w:val="SAPUserEntry"/>
              </w:rPr>
              <w:t>PH-PICCS Status</w:t>
            </w:r>
          </w:p>
          <w:p w:rsidR="00026906" w:rsidRDefault="00465F72">
            <w:pPr>
              <w:pStyle w:val="listpara1"/>
              <w:numPr>
                <w:ilvl w:val="0"/>
                <w:numId w:val="3"/>
              </w:numPr>
            </w:pPr>
            <w:r>
              <w:rPr>
                <w:rStyle w:val="SAPUserEntry"/>
              </w:rPr>
              <w:t>TW-TCSCA Chemi</w:t>
            </w:r>
            <w:r>
              <w:rPr>
                <w:rStyle w:val="SAPUserEntry"/>
              </w:rPr>
              <w:t>cal Registration</w:t>
            </w:r>
          </w:p>
          <w:p w:rsidR="00026906" w:rsidRDefault="00465F72">
            <w:pPr>
              <w:pStyle w:val="listpara1"/>
              <w:numPr>
                <w:ilvl w:val="0"/>
                <w:numId w:val="3"/>
              </w:numPr>
            </w:pPr>
            <w:r>
              <w:rPr>
                <w:rStyle w:val="SAPUserEntry"/>
              </w:rPr>
              <w:t>TW-TCSI Status</w:t>
            </w:r>
          </w:p>
          <w:p w:rsidR="00026906" w:rsidRDefault="00465F72">
            <w:pPr>
              <w:pStyle w:val="listpara1"/>
              <w:numPr>
                <w:ilvl w:val="0"/>
                <w:numId w:val="3"/>
              </w:numPr>
            </w:pPr>
            <w:r>
              <w:rPr>
                <w:rStyle w:val="SAPUserEntry"/>
              </w:rPr>
              <w:t>US-TSCA Inventory Status</w:t>
            </w:r>
          </w:p>
          <w:p w:rsidR="00026906" w:rsidRDefault="00465F72">
            <w:pPr>
              <w:pStyle w:val="listpara1"/>
              <w:numPr>
                <w:ilvl w:val="0"/>
                <w:numId w:val="3"/>
              </w:numPr>
            </w:pPr>
            <w:r>
              <w:rPr>
                <w:rStyle w:val="SAPUserEntry"/>
              </w:rPr>
              <w:t>World-SIN List Status</w:t>
            </w:r>
          </w:p>
        </w:tc>
        <w:tc>
          <w:tcPr>
            <w:tcW w:w="0" w:type="auto"/>
          </w:tcPr>
          <w:p w:rsidR="00026906" w:rsidRDefault="00465F72">
            <w:pPr>
              <w:pStyle w:val="listpara1"/>
              <w:numPr>
                <w:ilvl w:val="0"/>
                <w:numId w:val="64"/>
              </w:numPr>
            </w:pPr>
            <w:r>
              <w:lastRenderedPageBreak/>
              <w:t>Requirements are relevant for all products.</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Raw Material Default Compliance Purpose</w:t>
            </w:r>
          </w:p>
        </w:tc>
        <w:tc>
          <w:tcPr>
            <w:tcW w:w="0" w:type="auto"/>
          </w:tcPr>
          <w:p w:rsidR="00465F72" w:rsidRDefault="00465F72">
            <w:r>
              <w:t>The following compliance requirements are assigned:</w:t>
            </w:r>
          </w:p>
          <w:p w:rsidR="00026906" w:rsidRDefault="00465F72">
            <w:pPr>
              <w:pStyle w:val="listpara1"/>
              <w:numPr>
                <w:ilvl w:val="0"/>
                <w:numId w:val="65"/>
              </w:numPr>
            </w:pPr>
            <w:r>
              <w:rPr>
                <w:rStyle w:val="SAPUserEntry"/>
              </w:rPr>
              <w:t>Supplier SDS provided</w:t>
            </w:r>
          </w:p>
        </w:tc>
        <w:tc>
          <w:tcPr>
            <w:tcW w:w="0" w:type="auto"/>
          </w:tcPr>
          <w:p w:rsidR="00026906" w:rsidRDefault="00465F72">
            <w:pPr>
              <w:pStyle w:val="listpara1"/>
              <w:numPr>
                <w:ilvl w:val="0"/>
                <w:numId w:val="66"/>
              </w:numPr>
            </w:pPr>
            <w:r>
              <w:t xml:space="preserve">Requirements </w:t>
            </w:r>
            <w:r>
              <w:t>are relevant for all raw materials.</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Sell industrial chemicals in North America</w:t>
            </w:r>
          </w:p>
        </w:tc>
        <w:tc>
          <w:tcPr>
            <w:tcW w:w="0" w:type="auto"/>
          </w:tcPr>
          <w:p w:rsidR="00465F72" w:rsidRDefault="00465F72">
            <w:r>
              <w:t>The following compliance requirements are assigned:</w:t>
            </w:r>
          </w:p>
          <w:p w:rsidR="00026906" w:rsidRDefault="00465F72">
            <w:pPr>
              <w:pStyle w:val="listpara1"/>
              <w:numPr>
                <w:ilvl w:val="0"/>
                <w:numId w:val="67"/>
              </w:numPr>
            </w:pPr>
            <w:r>
              <w:rPr>
                <w:rStyle w:val="SAPUserEntry"/>
              </w:rPr>
              <w:t>CA-Drug Precursors</w:t>
            </w:r>
          </w:p>
          <w:p w:rsidR="00026906" w:rsidRDefault="00465F72">
            <w:pPr>
              <w:pStyle w:val="listpara1"/>
              <w:numPr>
                <w:ilvl w:val="0"/>
                <w:numId w:val="3"/>
              </w:numPr>
            </w:pPr>
            <w:r>
              <w:rPr>
                <w:rStyle w:val="SAPUserEntry"/>
              </w:rPr>
              <w:t>CA-Explosive Precursors</w:t>
            </w:r>
          </w:p>
          <w:p w:rsidR="00026906" w:rsidRDefault="00465F72">
            <w:pPr>
              <w:pStyle w:val="listpara1"/>
              <w:numPr>
                <w:ilvl w:val="0"/>
                <w:numId w:val="3"/>
              </w:numPr>
            </w:pPr>
            <w:r>
              <w:rPr>
                <w:rStyle w:val="SAPUserEntry"/>
              </w:rPr>
              <w:t>CA-PCTSR</w:t>
            </w:r>
          </w:p>
          <w:p w:rsidR="00026906" w:rsidRDefault="00465F72">
            <w:pPr>
              <w:pStyle w:val="listpara1"/>
              <w:numPr>
                <w:ilvl w:val="0"/>
                <w:numId w:val="3"/>
              </w:numPr>
            </w:pPr>
            <w:r>
              <w:rPr>
                <w:rStyle w:val="SAPUserEntry"/>
              </w:rPr>
              <w:t>US-Cal Proposition 65 Status</w:t>
            </w:r>
          </w:p>
          <w:p w:rsidR="00026906" w:rsidRDefault="00465F72">
            <w:pPr>
              <w:pStyle w:val="listpara1"/>
              <w:numPr>
                <w:ilvl w:val="0"/>
                <w:numId w:val="3"/>
              </w:numPr>
            </w:pPr>
            <w:r>
              <w:rPr>
                <w:rStyle w:val="SAPUserEntry"/>
              </w:rPr>
              <w:t>US-CFATS Chemicals of Interest</w:t>
            </w:r>
          </w:p>
          <w:p w:rsidR="00026906" w:rsidRDefault="00465F72">
            <w:pPr>
              <w:pStyle w:val="listpara1"/>
              <w:numPr>
                <w:ilvl w:val="0"/>
                <w:numId w:val="3"/>
              </w:numPr>
            </w:pPr>
            <w:r>
              <w:rPr>
                <w:rStyle w:val="SAPUserEntry"/>
              </w:rPr>
              <w:t>US-DEA Essential Chemicals</w:t>
            </w:r>
          </w:p>
          <w:p w:rsidR="00026906" w:rsidRDefault="00465F72">
            <w:pPr>
              <w:pStyle w:val="listpara1"/>
              <w:numPr>
                <w:ilvl w:val="0"/>
                <w:numId w:val="3"/>
              </w:numPr>
            </w:pPr>
            <w:r>
              <w:rPr>
                <w:rStyle w:val="SAPUserEntry"/>
              </w:rPr>
              <w:t>US-DEA Precursors Chemicals</w:t>
            </w:r>
          </w:p>
          <w:p w:rsidR="00026906" w:rsidRDefault="00465F72">
            <w:pPr>
              <w:pStyle w:val="listpara1"/>
              <w:numPr>
                <w:ilvl w:val="0"/>
                <w:numId w:val="3"/>
              </w:numPr>
            </w:pPr>
            <w:r>
              <w:rPr>
                <w:rStyle w:val="SAPUserEntry"/>
              </w:rPr>
              <w:t>US-TSCA Section 6 Status</w:t>
            </w:r>
          </w:p>
          <w:p w:rsidR="00026906" w:rsidRDefault="00465F72">
            <w:pPr>
              <w:pStyle w:val="listpara1"/>
              <w:numPr>
                <w:ilvl w:val="0"/>
                <w:numId w:val="3"/>
              </w:numPr>
            </w:pPr>
            <w:r>
              <w:rPr>
                <w:rStyle w:val="SAPUserEntry"/>
              </w:rPr>
              <w:t>CA-SDS</w:t>
            </w:r>
          </w:p>
          <w:p w:rsidR="00026906" w:rsidRDefault="00465F72">
            <w:pPr>
              <w:pStyle w:val="listpara1"/>
              <w:numPr>
                <w:ilvl w:val="0"/>
                <w:numId w:val="3"/>
              </w:numPr>
            </w:pPr>
            <w:r>
              <w:rPr>
                <w:rStyle w:val="SAPUserEntry"/>
              </w:rPr>
              <w:t>US-SDS</w:t>
            </w:r>
          </w:p>
        </w:tc>
        <w:tc>
          <w:tcPr>
            <w:tcW w:w="0" w:type="auto"/>
          </w:tcPr>
          <w:p w:rsidR="00026906" w:rsidRDefault="00465F72">
            <w:pPr>
              <w:pStyle w:val="listpara1"/>
              <w:numPr>
                <w:ilvl w:val="0"/>
                <w:numId w:val="68"/>
              </w:numPr>
            </w:pPr>
            <w:r>
              <w:t>Requirements are relevant for North America.</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 xml:space="preserve">Produce industrial </w:t>
            </w:r>
            <w:r>
              <w:rPr>
                <w:rStyle w:val="SAPUserEntry"/>
              </w:rPr>
              <w:t>chemicals in North America</w:t>
            </w:r>
          </w:p>
        </w:tc>
        <w:tc>
          <w:tcPr>
            <w:tcW w:w="0" w:type="auto"/>
          </w:tcPr>
          <w:p w:rsidR="00465F72" w:rsidRDefault="00465F72">
            <w:r>
              <w:t>The following compliance requirements are assigned:</w:t>
            </w:r>
          </w:p>
          <w:p w:rsidR="00026906" w:rsidRDefault="00465F72">
            <w:pPr>
              <w:pStyle w:val="listpara1"/>
              <w:numPr>
                <w:ilvl w:val="0"/>
                <w:numId w:val="69"/>
              </w:numPr>
            </w:pPr>
            <w:r>
              <w:rPr>
                <w:rStyle w:val="SAPUserEntry"/>
              </w:rPr>
              <w:t xml:space="preserve">CA-CEPA </w:t>
            </w:r>
            <w:proofErr w:type="spellStart"/>
            <w:r>
              <w:rPr>
                <w:rStyle w:val="SAPUserEntry"/>
              </w:rPr>
              <w:t>SNAc</w:t>
            </w:r>
            <w:proofErr w:type="spellEnd"/>
            <w:r>
              <w:rPr>
                <w:rStyle w:val="SAPUserEntry"/>
              </w:rPr>
              <w:t xml:space="preserve"> Status</w:t>
            </w:r>
          </w:p>
          <w:p w:rsidR="00026906" w:rsidRDefault="00465F72">
            <w:pPr>
              <w:pStyle w:val="listpara1"/>
              <w:numPr>
                <w:ilvl w:val="0"/>
                <w:numId w:val="3"/>
              </w:numPr>
            </w:pPr>
            <w:r>
              <w:rPr>
                <w:rStyle w:val="SAPUserEntry"/>
              </w:rPr>
              <w:t>CA-Drug Precursors</w:t>
            </w:r>
          </w:p>
          <w:p w:rsidR="00026906" w:rsidRDefault="00465F72">
            <w:pPr>
              <w:pStyle w:val="listpara1"/>
              <w:numPr>
                <w:ilvl w:val="0"/>
                <w:numId w:val="3"/>
              </w:numPr>
            </w:pPr>
            <w:r>
              <w:rPr>
                <w:rStyle w:val="SAPUserEntry"/>
              </w:rPr>
              <w:t>CA-DSL+NDSL Status</w:t>
            </w:r>
          </w:p>
          <w:p w:rsidR="00026906" w:rsidRDefault="00465F72">
            <w:pPr>
              <w:pStyle w:val="listpara1"/>
              <w:numPr>
                <w:ilvl w:val="0"/>
                <w:numId w:val="3"/>
              </w:numPr>
            </w:pPr>
            <w:r>
              <w:rPr>
                <w:rStyle w:val="SAPUserEntry"/>
              </w:rPr>
              <w:lastRenderedPageBreak/>
              <w:t>CA-Explosive Precursors</w:t>
            </w:r>
          </w:p>
          <w:p w:rsidR="00026906" w:rsidRDefault="00465F72">
            <w:pPr>
              <w:pStyle w:val="listpara1"/>
              <w:numPr>
                <w:ilvl w:val="0"/>
                <w:numId w:val="3"/>
              </w:numPr>
            </w:pPr>
            <w:r>
              <w:rPr>
                <w:rStyle w:val="SAPUserEntry"/>
              </w:rPr>
              <w:t>CA-PCTSR</w:t>
            </w:r>
          </w:p>
          <w:p w:rsidR="00026906" w:rsidRDefault="00465F72">
            <w:pPr>
              <w:pStyle w:val="listpara1"/>
              <w:numPr>
                <w:ilvl w:val="0"/>
                <w:numId w:val="3"/>
              </w:numPr>
            </w:pPr>
            <w:r>
              <w:rPr>
                <w:rStyle w:val="SAPUserEntry"/>
              </w:rPr>
              <w:t>US-CFATS Chemicals of Interest</w:t>
            </w:r>
          </w:p>
          <w:p w:rsidR="00026906" w:rsidRDefault="00465F72">
            <w:pPr>
              <w:pStyle w:val="listpara1"/>
              <w:numPr>
                <w:ilvl w:val="0"/>
                <w:numId w:val="3"/>
              </w:numPr>
            </w:pPr>
            <w:r>
              <w:rPr>
                <w:rStyle w:val="SAPUserEntry"/>
              </w:rPr>
              <w:t>US-DEA Essential Chemicals</w:t>
            </w:r>
          </w:p>
          <w:p w:rsidR="00026906" w:rsidRDefault="00465F72">
            <w:pPr>
              <w:pStyle w:val="listpara1"/>
              <w:numPr>
                <w:ilvl w:val="0"/>
                <w:numId w:val="3"/>
              </w:numPr>
            </w:pPr>
            <w:r>
              <w:rPr>
                <w:rStyle w:val="SAPUserEntry"/>
              </w:rPr>
              <w:t>US-DEA Precursors Chem</w:t>
            </w:r>
            <w:r>
              <w:rPr>
                <w:rStyle w:val="SAPUserEntry"/>
              </w:rPr>
              <w:t>icals</w:t>
            </w:r>
          </w:p>
          <w:p w:rsidR="00026906" w:rsidRDefault="00465F72">
            <w:pPr>
              <w:pStyle w:val="listpara1"/>
              <w:numPr>
                <w:ilvl w:val="0"/>
                <w:numId w:val="3"/>
              </w:numPr>
            </w:pPr>
            <w:r>
              <w:rPr>
                <w:rStyle w:val="SAPUserEntry"/>
              </w:rPr>
              <w:t>US-NJ Right to Know</w:t>
            </w:r>
          </w:p>
          <w:p w:rsidR="00026906" w:rsidRDefault="00465F72">
            <w:pPr>
              <w:pStyle w:val="listpara1"/>
              <w:numPr>
                <w:ilvl w:val="0"/>
                <w:numId w:val="3"/>
              </w:numPr>
            </w:pPr>
            <w:r>
              <w:rPr>
                <w:rStyle w:val="SAPUserEntry"/>
              </w:rPr>
              <w:t>US-NYC Right to Know</w:t>
            </w:r>
          </w:p>
          <w:p w:rsidR="00026906" w:rsidRDefault="00465F72">
            <w:pPr>
              <w:pStyle w:val="listpara1"/>
              <w:numPr>
                <w:ilvl w:val="0"/>
                <w:numId w:val="3"/>
              </w:numPr>
            </w:pPr>
            <w:r>
              <w:rPr>
                <w:rStyle w:val="SAPUserEntry"/>
              </w:rPr>
              <w:t>US-PA Right to Know</w:t>
            </w:r>
          </w:p>
          <w:p w:rsidR="00026906" w:rsidRDefault="00465F72">
            <w:pPr>
              <w:pStyle w:val="listpara1"/>
              <w:numPr>
                <w:ilvl w:val="0"/>
                <w:numId w:val="3"/>
              </w:numPr>
            </w:pPr>
            <w:r>
              <w:rPr>
                <w:rStyle w:val="SAPUserEntry"/>
              </w:rPr>
              <w:t>US-TSCA CDR Status</w:t>
            </w:r>
          </w:p>
          <w:p w:rsidR="00026906" w:rsidRDefault="00465F72">
            <w:pPr>
              <w:pStyle w:val="listpara1"/>
              <w:numPr>
                <w:ilvl w:val="0"/>
                <w:numId w:val="3"/>
              </w:numPr>
            </w:pPr>
            <w:r>
              <w:rPr>
                <w:rStyle w:val="SAPUserEntry"/>
              </w:rPr>
              <w:t>US-TSCA Inventory Status</w:t>
            </w:r>
          </w:p>
          <w:p w:rsidR="00026906" w:rsidRDefault="00465F72">
            <w:pPr>
              <w:pStyle w:val="listpara1"/>
              <w:numPr>
                <w:ilvl w:val="0"/>
                <w:numId w:val="3"/>
              </w:numPr>
            </w:pPr>
            <w:r>
              <w:rPr>
                <w:rStyle w:val="SAPUserEntry"/>
              </w:rPr>
              <w:t>US-TSCA PAIR Status</w:t>
            </w:r>
          </w:p>
          <w:p w:rsidR="00026906" w:rsidRDefault="00465F72">
            <w:pPr>
              <w:pStyle w:val="listpara1"/>
              <w:numPr>
                <w:ilvl w:val="0"/>
                <w:numId w:val="3"/>
              </w:numPr>
            </w:pPr>
            <w:r>
              <w:rPr>
                <w:rStyle w:val="SAPUserEntry"/>
              </w:rPr>
              <w:t>US-TSCA Section 6 Status</w:t>
            </w:r>
          </w:p>
          <w:p w:rsidR="00026906" w:rsidRDefault="00465F72">
            <w:pPr>
              <w:pStyle w:val="listpara1"/>
              <w:numPr>
                <w:ilvl w:val="0"/>
                <w:numId w:val="3"/>
              </w:numPr>
            </w:pPr>
            <w:r>
              <w:rPr>
                <w:rStyle w:val="SAPUserEntry"/>
              </w:rPr>
              <w:t>US-TSCA SNUR Status</w:t>
            </w:r>
          </w:p>
        </w:tc>
        <w:tc>
          <w:tcPr>
            <w:tcW w:w="0" w:type="auto"/>
          </w:tcPr>
          <w:p w:rsidR="00026906" w:rsidRDefault="00465F72">
            <w:pPr>
              <w:pStyle w:val="listpara1"/>
              <w:numPr>
                <w:ilvl w:val="0"/>
                <w:numId w:val="70"/>
              </w:numPr>
            </w:pPr>
            <w:r>
              <w:lastRenderedPageBreak/>
              <w:t>Requirements are relevant for North America.</w:t>
            </w:r>
          </w:p>
          <w:p w:rsidR="00026906" w:rsidRDefault="00465F72">
            <w:pPr>
              <w:pStyle w:val="listpara1"/>
              <w:numPr>
                <w:ilvl w:val="0"/>
                <w:numId w:val="3"/>
              </w:numPr>
            </w:pPr>
            <w:r>
              <w:t>Loaded and activated via scope</w:t>
            </w:r>
            <w:r>
              <w:t xml:space="preserv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Sell industrial chemicals in an EU country</w:t>
            </w:r>
          </w:p>
        </w:tc>
        <w:tc>
          <w:tcPr>
            <w:tcW w:w="0" w:type="auto"/>
          </w:tcPr>
          <w:p w:rsidR="00465F72" w:rsidRDefault="00465F72">
            <w:r>
              <w:t>The following compliance requirements are assigned:</w:t>
            </w:r>
          </w:p>
          <w:p w:rsidR="00026906" w:rsidRDefault="00465F72">
            <w:pPr>
              <w:pStyle w:val="listpara1"/>
              <w:numPr>
                <w:ilvl w:val="0"/>
                <w:numId w:val="71"/>
              </w:numPr>
            </w:pPr>
            <w:r>
              <w:rPr>
                <w:rStyle w:val="SAPUserEntry"/>
              </w:rPr>
              <w:t>EU-Drug Precursors</w:t>
            </w:r>
          </w:p>
          <w:p w:rsidR="00026906" w:rsidRDefault="00465F72">
            <w:pPr>
              <w:pStyle w:val="listpara1"/>
              <w:numPr>
                <w:ilvl w:val="0"/>
                <w:numId w:val="3"/>
              </w:numPr>
            </w:pPr>
            <w:r>
              <w:rPr>
                <w:rStyle w:val="SAPUserEntry"/>
              </w:rPr>
              <w:t>EU-ODS Status</w:t>
            </w:r>
          </w:p>
          <w:p w:rsidR="00026906" w:rsidRDefault="00465F72">
            <w:pPr>
              <w:pStyle w:val="listpara1"/>
              <w:numPr>
                <w:ilvl w:val="0"/>
                <w:numId w:val="3"/>
              </w:numPr>
            </w:pPr>
            <w:r>
              <w:rPr>
                <w:rStyle w:val="SAPUserEntry"/>
              </w:rPr>
              <w:t>EU-Persist. Organic Pollutants</w:t>
            </w:r>
          </w:p>
          <w:p w:rsidR="00026906" w:rsidRDefault="00465F72">
            <w:pPr>
              <w:pStyle w:val="listpara1"/>
              <w:numPr>
                <w:ilvl w:val="0"/>
                <w:numId w:val="3"/>
              </w:numPr>
            </w:pPr>
            <w:r>
              <w:rPr>
                <w:rStyle w:val="SAPUserEntry"/>
              </w:rPr>
              <w:t>EU-REACH Annex XIV Status</w:t>
            </w:r>
          </w:p>
          <w:p w:rsidR="00026906" w:rsidRDefault="00465F72">
            <w:pPr>
              <w:pStyle w:val="listpara1"/>
              <w:numPr>
                <w:ilvl w:val="0"/>
                <w:numId w:val="3"/>
              </w:numPr>
            </w:pPr>
            <w:r>
              <w:rPr>
                <w:rStyle w:val="SAPUserEntry"/>
              </w:rPr>
              <w:t>EU-REACH Annex XVII Status</w:t>
            </w:r>
          </w:p>
          <w:p w:rsidR="00026906" w:rsidRDefault="00465F72">
            <w:pPr>
              <w:pStyle w:val="listpara1"/>
              <w:numPr>
                <w:ilvl w:val="0"/>
                <w:numId w:val="3"/>
              </w:numPr>
            </w:pPr>
            <w:r>
              <w:rPr>
                <w:rStyle w:val="SAPUserEntry"/>
              </w:rPr>
              <w:t>EU-REACH SVHC Status</w:t>
            </w:r>
          </w:p>
          <w:p w:rsidR="00026906" w:rsidRDefault="00465F72">
            <w:pPr>
              <w:pStyle w:val="listpara1"/>
              <w:numPr>
                <w:ilvl w:val="0"/>
                <w:numId w:val="3"/>
              </w:numPr>
            </w:pPr>
            <w:r>
              <w:rPr>
                <w:rStyle w:val="SAPUserEntry"/>
              </w:rPr>
              <w:t>DE-SDS</w:t>
            </w:r>
          </w:p>
        </w:tc>
        <w:tc>
          <w:tcPr>
            <w:tcW w:w="0" w:type="auto"/>
          </w:tcPr>
          <w:p w:rsidR="00026906" w:rsidRDefault="00465F72">
            <w:pPr>
              <w:pStyle w:val="listpara1"/>
              <w:numPr>
                <w:ilvl w:val="0"/>
                <w:numId w:val="72"/>
              </w:numPr>
            </w:pPr>
            <w:r>
              <w:t>Requirements are relevant for the EU.</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Produce industrial chemicals in an EU country</w:t>
            </w:r>
          </w:p>
        </w:tc>
        <w:tc>
          <w:tcPr>
            <w:tcW w:w="0" w:type="auto"/>
          </w:tcPr>
          <w:p w:rsidR="00465F72" w:rsidRDefault="00465F72">
            <w:r>
              <w:t>The following compliance requirements are assigned:</w:t>
            </w:r>
          </w:p>
          <w:p w:rsidR="00026906" w:rsidRDefault="00465F72">
            <w:pPr>
              <w:pStyle w:val="listpara1"/>
              <w:numPr>
                <w:ilvl w:val="0"/>
                <w:numId w:val="73"/>
              </w:numPr>
            </w:pPr>
            <w:r>
              <w:rPr>
                <w:rStyle w:val="SAPUserEntry"/>
              </w:rPr>
              <w:t>EU-Drug Precursors</w:t>
            </w:r>
          </w:p>
          <w:p w:rsidR="00026906" w:rsidRDefault="00465F72">
            <w:pPr>
              <w:pStyle w:val="listpara1"/>
              <w:numPr>
                <w:ilvl w:val="0"/>
                <w:numId w:val="3"/>
              </w:numPr>
            </w:pPr>
            <w:r>
              <w:rPr>
                <w:rStyle w:val="SAPUserEntry"/>
              </w:rPr>
              <w:t>EU-ODS Status</w:t>
            </w:r>
          </w:p>
          <w:p w:rsidR="00026906" w:rsidRDefault="00465F72">
            <w:pPr>
              <w:pStyle w:val="listpara1"/>
              <w:numPr>
                <w:ilvl w:val="0"/>
                <w:numId w:val="3"/>
              </w:numPr>
            </w:pPr>
            <w:r>
              <w:rPr>
                <w:rStyle w:val="SAPUserEntry"/>
              </w:rPr>
              <w:t>EU-Persist. Organic Pollutants</w:t>
            </w:r>
          </w:p>
          <w:p w:rsidR="00026906" w:rsidRDefault="00465F72">
            <w:pPr>
              <w:pStyle w:val="listpara1"/>
              <w:numPr>
                <w:ilvl w:val="0"/>
                <w:numId w:val="3"/>
              </w:numPr>
            </w:pPr>
            <w:r>
              <w:rPr>
                <w:rStyle w:val="SAPUserEntry"/>
              </w:rPr>
              <w:t>EU-REACH Annex XIV Status</w:t>
            </w:r>
          </w:p>
          <w:p w:rsidR="00026906" w:rsidRDefault="00465F72">
            <w:pPr>
              <w:pStyle w:val="listpara1"/>
              <w:numPr>
                <w:ilvl w:val="0"/>
                <w:numId w:val="3"/>
              </w:numPr>
            </w:pPr>
            <w:r>
              <w:rPr>
                <w:rStyle w:val="SAPUserEntry"/>
              </w:rPr>
              <w:t>EU-REACH Annex XVII Status</w:t>
            </w:r>
          </w:p>
          <w:p w:rsidR="00026906" w:rsidRDefault="00465F72">
            <w:pPr>
              <w:pStyle w:val="listpara1"/>
              <w:numPr>
                <w:ilvl w:val="0"/>
                <w:numId w:val="3"/>
              </w:numPr>
            </w:pPr>
            <w:r>
              <w:rPr>
                <w:rStyle w:val="SAPUserEntry"/>
              </w:rPr>
              <w:t>EU-REACH SVHC Status</w:t>
            </w:r>
          </w:p>
          <w:p w:rsidR="00026906" w:rsidRDefault="00465F72">
            <w:pPr>
              <w:pStyle w:val="listpara1"/>
              <w:numPr>
                <w:ilvl w:val="0"/>
                <w:numId w:val="3"/>
              </w:numPr>
            </w:pPr>
            <w:r>
              <w:rPr>
                <w:rStyle w:val="SAPUserEntry"/>
              </w:rPr>
              <w:t>NL-ZZS List Status</w:t>
            </w:r>
          </w:p>
        </w:tc>
        <w:tc>
          <w:tcPr>
            <w:tcW w:w="0" w:type="auto"/>
          </w:tcPr>
          <w:p w:rsidR="00026906" w:rsidRDefault="00465F72">
            <w:pPr>
              <w:pStyle w:val="listpara1"/>
              <w:numPr>
                <w:ilvl w:val="0"/>
                <w:numId w:val="74"/>
              </w:numPr>
            </w:pPr>
            <w:r>
              <w:t>Requirements are relevant for the EU.</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lastRenderedPageBreak/>
              <w:t>Compliance Purpose</w:t>
            </w:r>
          </w:p>
        </w:tc>
        <w:tc>
          <w:tcPr>
            <w:tcW w:w="0" w:type="auto"/>
          </w:tcPr>
          <w:p w:rsidR="00026906" w:rsidRDefault="00465F72">
            <w:r>
              <w:rPr>
                <w:rStyle w:val="SAPUserEntry"/>
              </w:rPr>
              <w:t>Sell industrial chemicals in Middle and South America</w:t>
            </w:r>
          </w:p>
        </w:tc>
        <w:tc>
          <w:tcPr>
            <w:tcW w:w="0" w:type="auto"/>
          </w:tcPr>
          <w:p w:rsidR="00465F72" w:rsidRDefault="00465F72">
            <w:r>
              <w:t>The following compliance requirements are assigned:</w:t>
            </w:r>
          </w:p>
          <w:p w:rsidR="00026906" w:rsidRDefault="00465F72">
            <w:pPr>
              <w:pStyle w:val="listpara1"/>
              <w:numPr>
                <w:ilvl w:val="0"/>
                <w:numId w:val="75"/>
              </w:numPr>
            </w:pPr>
            <w:r>
              <w:rPr>
                <w:rStyle w:val="SAPUserEntry"/>
              </w:rPr>
              <w:t>AR-Drug Precursors</w:t>
            </w:r>
          </w:p>
          <w:p w:rsidR="00026906" w:rsidRDefault="00465F72">
            <w:pPr>
              <w:pStyle w:val="listpara1"/>
              <w:numPr>
                <w:ilvl w:val="0"/>
                <w:numId w:val="3"/>
              </w:numPr>
            </w:pPr>
            <w:r>
              <w:rPr>
                <w:rStyle w:val="SAPUserEntry"/>
              </w:rPr>
              <w:t>BR-DPF Drug Precursors</w:t>
            </w:r>
          </w:p>
          <w:p w:rsidR="00026906" w:rsidRDefault="00465F72">
            <w:pPr>
              <w:pStyle w:val="listpara1"/>
              <w:numPr>
                <w:ilvl w:val="0"/>
                <w:numId w:val="3"/>
              </w:numPr>
            </w:pPr>
            <w:r>
              <w:rPr>
                <w:rStyle w:val="SAPUserEntry"/>
              </w:rPr>
              <w:t>CO-Controlled Chemicals</w:t>
            </w:r>
          </w:p>
          <w:p w:rsidR="00026906" w:rsidRDefault="00465F72">
            <w:pPr>
              <w:pStyle w:val="listpara1"/>
              <w:numPr>
                <w:ilvl w:val="0"/>
                <w:numId w:val="3"/>
              </w:numPr>
            </w:pPr>
            <w:r>
              <w:rPr>
                <w:rStyle w:val="SAPUserEntry"/>
              </w:rPr>
              <w:t>CR-Drug Precursors</w:t>
            </w:r>
          </w:p>
          <w:p w:rsidR="00026906" w:rsidRDefault="00465F72">
            <w:pPr>
              <w:pStyle w:val="listpara1"/>
              <w:numPr>
                <w:ilvl w:val="0"/>
                <w:numId w:val="3"/>
              </w:numPr>
            </w:pPr>
            <w:r>
              <w:rPr>
                <w:rStyle w:val="SAPUserEntry"/>
              </w:rPr>
              <w:t>EC-Drug Precursors</w:t>
            </w:r>
          </w:p>
          <w:p w:rsidR="00026906" w:rsidRDefault="00465F72">
            <w:pPr>
              <w:pStyle w:val="listpara1"/>
              <w:numPr>
                <w:ilvl w:val="0"/>
                <w:numId w:val="3"/>
              </w:numPr>
            </w:pPr>
            <w:r>
              <w:rPr>
                <w:rStyle w:val="SAPUserEntry"/>
              </w:rPr>
              <w:t>GT-Drug Precursors</w:t>
            </w:r>
          </w:p>
          <w:p w:rsidR="00026906" w:rsidRDefault="00465F72">
            <w:pPr>
              <w:pStyle w:val="listpara1"/>
              <w:numPr>
                <w:ilvl w:val="0"/>
                <w:numId w:val="3"/>
              </w:numPr>
            </w:pPr>
            <w:r>
              <w:rPr>
                <w:rStyle w:val="SAPUserEntry"/>
              </w:rPr>
              <w:t>MX-Drug Precursors + Essentials</w:t>
            </w:r>
          </w:p>
          <w:p w:rsidR="00026906" w:rsidRDefault="00465F72">
            <w:pPr>
              <w:pStyle w:val="listpara1"/>
              <w:numPr>
                <w:ilvl w:val="0"/>
                <w:numId w:val="3"/>
              </w:numPr>
            </w:pPr>
            <w:r>
              <w:rPr>
                <w:rStyle w:val="SAPUserEntry"/>
              </w:rPr>
              <w:t>PA-Drug Precursors</w:t>
            </w:r>
          </w:p>
          <w:p w:rsidR="00026906" w:rsidRDefault="00465F72">
            <w:pPr>
              <w:pStyle w:val="listpara1"/>
              <w:numPr>
                <w:ilvl w:val="0"/>
                <w:numId w:val="3"/>
              </w:numPr>
            </w:pPr>
            <w:r>
              <w:rPr>
                <w:rStyle w:val="SAPUserEntry"/>
              </w:rPr>
              <w:t>PE-Drug Precursors</w:t>
            </w:r>
          </w:p>
          <w:p w:rsidR="00026906" w:rsidRDefault="00465F72">
            <w:pPr>
              <w:pStyle w:val="listpara1"/>
              <w:numPr>
                <w:ilvl w:val="0"/>
                <w:numId w:val="3"/>
              </w:numPr>
            </w:pPr>
            <w:r>
              <w:rPr>
                <w:rStyle w:val="SAPUserEntry"/>
              </w:rPr>
              <w:t>SV-Drug Precursors</w:t>
            </w:r>
          </w:p>
          <w:p w:rsidR="00026906" w:rsidRDefault="00465F72">
            <w:pPr>
              <w:pStyle w:val="listpara1"/>
              <w:numPr>
                <w:ilvl w:val="0"/>
                <w:numId w:val="3"/>
              </w:numPr>
            </w:pPr>
            <w:r>
              <w:rPr>
                <w:rStyle w:val="SAPUserEntry"/>
              </w:rPr>
              <w:t>UY-Drug Precursors</w:t>
            </w:r>
          </w:p>
          <w:p w:rsidR="00026906" w:rsidRDefault="00465F72">
            <w:pPr>
              <w:pStyle w:val="listpara1"/>
              <w:numPr>
                <w:ilvl w:val="0"/>
                <w:numId w:val="3"/>
              </w:numPr>
            </w:pPr>
            <w:r>
              <w:rPr>
                <w:rStyle w:val="SAPUserEntry"/>
              </w:rPr>
              <w:t>VE-Drug Precursors</w:t>
            </w:r>
          </w:p>
          <w:p w:rsidR="00026906" w:rsidRDefault="00465F72">
            <w:pPr>
              <w:pStyle w:val="listpara1"/>
              <w:numPr>
                <w:ilvl w:val="0"/>
                <w:numId w:val="3"/>
              </w:numPr>
            </w:pPr>
            <w:r>
              <w:rPr>
                <w:rStyle w:val="SAPUserEntry"/>
              </w:rPr>
              <w:t>BR-SDS</w:t>
            </w:r>
          </w:p>
        </w:tc>
        <w:tc>
          <w:tcPr>
            <w:tcW w:w="0" w:type="auto"/>
          </w:tcPr>
          <w:p w:rsidR="00026906" w:rsidRDefault="00465F72">
            <w:pPr>
              <w:pStyle w:val="listpara1"/>
              <w:numPr>
                <w:ilvl w:val="0"/>
                <w:numId w:val="76"/>
              </w:numPr>
            </w:pPr>
            <w:r>
              <w:t>Requirements are relevant for Middle an</w:t>
            </w:r>
            <w:r>
              <w:t>d South America.</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Produce industrial chemicals in Middle and South America</w:t>
            </w:r>
          </w:p>
        </w:tc>
        <w:tc>
          <w:tcPr>
            <w:tcW w:w="0" w:type="auto"/>
          </w:tcPr>
          <w:p w:rsidR="00465F72" w:rsidRDefault="00465F72">
            <w:r>
              <w:t>The following compliance requirements are assigned:</w:t>
            </w:r>
          </w:p>
          <w:p w:rsidR="00026906" w:rsidRDefault="00465F72">
            <w:pPr>
              <w:pStyle w:val="listpara1"/>
              <w:numPr>
                <w:ilvl w:val="0"/>
                <w:numId w:val="77"/>
              </w:numPr>
            </w:pPr>
            <w:r>
              <w:rPr>
                <w:rStyle w:val="SAPUserEntry"/>
              </w:rPr>
              <w:t>AR-Drug Precursors</w:t>
            </w:r>
          </w:p>
          <w:p w:rsidR="00026906" w:rsidRDefault="00465F72">
            <w:pPr>
              <w:pStyle w:val="listpara1"/>
              <w:numPr>
                <w:ilvl w:val="0"/>
                <w:numId w:val="3"/>
              </w:numPr>
            </w:pPr>
            <w:r>
              <w:rPr>
                <w:rStyle w:val="SAPUserEntry"/>
              </w:rPr>
              <w:t>BR-DPF Drug Precursors</w:t>
            </w:r>
          </w:p>
          <w:p w:rsidR="00026906" w:rsidRDefault="00465F72">
            <w:pPr>
              <w:pStyle w:val="listpara1"/>
              <w:numPr>
                <w:ilvl w:val="0"/>
                <w:numId w:val="3"/>
              </w:numPr>
            </w:pPr>
            <w:r>
              <w:rPr>
                <w:rStyle w:val="SAPUserEntry"/>
              </w:rPr>
              <w:t>CL-Drug Precursors</w:t>
            </w:r>
          </w:p>
          <w:p w:rsidR="00026906" w:rsidRDefault="00465F72">
            <w:pPr>
              <w:pStyle w:val="listpara1"/>
              <w:numPr>
                <w:ilvl w:val="0"/>
                <w:numId w:val="3"/>
              </w:numPr>
            </w:pPr>
            <w:r>
              <w:rPr>
                <w:rStyle w:val="SAPUserEntry"/>
              </w:rPr>
              <w:t>CO-Controlled Chemicals</w:t>
            </w:r>
          </w:p>
          <w:p w:rsidR="00026906" w:rsidRDefault="00465F72">
            <w:pPr>
              <w:pStyle w:val="listpara1"/>
              <w:numPr>
                <w:ilvl w:val="0"/>
                <w:numId w:val="3"/>
              </w:numPr>
            </w:pPr>
            <w:r>
              <w:rPr>
                <w:rStyle w:val="SAPUserEntry"/>
              </w:rPr>
              <w:t>CR-Drug Precursors</w:t>
            </w:r>
          </w:p>
          <w:p w:rsidR="00026906" w:rsidRDefault="00465F72">
            <w:pPr>
              <w:pStyle w:val="listpara1"/>
              <w:numPr>
                <w:ilvl w:val="0"/>
                <w:numId w:val="3"/>
              </w:numPr>
            </w:pPr>
            <w:r>
              <w:rPr>
                <w:rStyle w:val="SAPUserEntry"/>
              </w:rPr>
              <w:t>MX-Drug Precursors + Essentials</w:t>
            </w:r>
          </w:p>
          <w:p w:rsidR="00026906" w:rsidRDefault="00465F72">
            <w:pPr>
              <w:pStyle w:val="listpara1"/>
              <w:numPr>
                <w:ilvl w:val="0"/>
                <w:numId w:val="3"/>
              </w:numPr>
            </w:pPr>
            <w:r>
              <w:rPr>
                <w:rStyle w:val="SAPUserEntry"/>
              </w:rPr>
              <w:t>PA-Drug Precursors</w:t>
            </w:r>
          </w:p>
          <w:p w:rsidR="00026906" w:rsidRDefault="00465F72">
            <w:pPr>
              <w:pStyle w:val="listpara1"/>
              <w:numPr>
                <w:ilvl w:val="0"/>
                <w:numId w:val="3"/>
              </w:numPr>
            </w:pPr>
            <w:r>
              <w:rPr>
                <w:rStyle w:val="SAPUserEntry"/>
              </w:rPr>
              <w:t>PE-Drug Precursors</w:t>
            </w:r>
          </w:p>
          <w:p w:rsidR="00026906" w:rsidRDefault="00465F72">
            <w:pPr>
              <w:pStyle w:val="listpara1"/>
              <w:numPr>
                <w:ilvl w:val="0"/>
                <w:numId w:val="3"/>
              </w:numPr>
            </w:pPr>
            <w:r>
              <w:rPr>
                <w:rStyle w:val="SAPUserEntry"/>
              </w:rPr>
              <w:t>SV-Drug Precursors</w:t>
            </w:r>
          </w:p>
          <w:p w:rsidR="00026906" w:rsidRDefault="00465F72">
            <w:pPr>
              <w:pStyle w:val="listpara1"/>
              <w:numPr>
                <w:ilvl w:val="0"/>
                <w:numId w:val="3"/>
              </w:numPr>
            </w:pPr>
            <w:r>
              <w:rPr>
                <w:rStyle w:val="SAPUserEntry"/>
              </w:rPr>
              <w:t>UY-Drug Precursors</w:t>
            </w:r>
          </w:p>
          <w:p w:rsidR="00026906" w:rsidRDefault="00465F72">
            <w:pPr>
              <w:pStyle w:val="listpara1"/>
              <w:numPr>
                <w:ilvl w:val="0"/>
                <w:numId w:val="3"/>
              </w:numPr>
            </w:pPr>
            <w:r>
              <w:rPr>
                <w:rStyle w:val="SAPUserEntry"/>
              </w:rPr>
              <w:t>VE-Drug Precursors</w:t>
            </w:r>
          </w:p>
        </w:tc>
        <w:tc>
          <w:tcPr>
            <w:tcW w:w="0" w:type="auto"/>
          </w:tcPr>
          <w:p w:rsidR="00026906" w:rsidRDefault="00465F72">
            <w:pPr>
              <w:pStyle w:val="listpara1"/>
              <w:numPr>
                <w:ilvl w:val="0"/>
                <w:numId w:val="78"/>
              </w:numPr>
            </w:pPr>
            <w:r>
              <w:t>Requirements are relevant for Middle and South America.</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Sell industrial chemicals in Asia Pacific</w:t>
            </w:r>
          </w:p>
        </w:tc>
        <w:tc>
          <w:tcPr>
            <w:tcW w:w="0" w:type="auto"/>
          </w:tcPr>
          <w:p w:rsidR="00465F72" w:rsidRDefault="00465F72">
            <w:r>
              <w:t>The following compliance requirements are assigned:</w:t>
            </w:r>
          </w:p>
          <w:p w:rsidR="00026906" w:rsidRDefault="00465F72">
            <w:pPr>
              <w:pStyle w:val="listpara1"/>
              <w:numPr>
                <w:ilvl w:val="0"/>
                <w:numId w:val="79"/>
              </w:numPr>
            </w:pPr>
            <w:r>
              <w:rPr>
                <w:rStyle w:val="SAPUserEntry"/>
              </w:rPr>
              <w:t>AU-CARC Status</w:t>
            </w:r>
          </w:p>
          <w:p w:rsidR="00026906" w:rsidRDefault="00465F72">
            <w:pPr>
              <w:pStyle w:val="listpara1"/>
              <w:numPr>
                <w:ilvl w:val="0"/>
                <w:numId w:val="3"/>
              </w:numPr>
            </w:pPr>
            <w:r>
              <w:rPr>
                <w:rStyle w:val="SAPUserEntry"/>
              </w:rPr>
              <w:t>AU-CWC Scheduled Chemicals</w:t>
            </w:r>
          </w:p>
          <w:p w:rsidR="00026906" w:rsidRDefault="00465F72">
            <w:pPr>
              <w:pStyle w:val="listpara1"/>
              <w:numPr>
                <w:ilvl w:val="0"/>
                <w:numId w:val="3"/>
              </w:numPr>
            </w:pPr>
            <w:r>
              <w:rPr>
                <w:rStyle w:val="SAPUserEntry"/>
              </w:rPr>
              <w:t>AU-Drug Precursors</w:t>
            </w:r>
          </w:p>
          <w:p w:rsidR="00026906" w:rsidRDefault="00465F72">
            <w:pPr>
              <w:pStyle w:val="listpara1"/>
              <w:numPr>
                <w:ilvl w:val="0"/>
                <w:numId w:val="3"/>
              </w:numPr>
            </w:pPr>
            <w:r>
              <w:rPr>
                <w:rStyle w:val="SAPUserEntry"/>
              </w:rPr>
              <w:lastRenderedPageBreak/>
              <w:t>AU-ODS Status</w:t>
            </w:r>
          </w:p>
          <w:p w:rsidR="00026906" w:rsidRDefault="00465F72">
            <w:pPr>
              <w:pStyle w:val="listpara1"/>
              <w:numPr>
                <w:ilvl w:val="0"/>
                <w:numId w:val="3"/>
              </w:numPr>
            </w:pPr>
            <w:r>
              <w:rPr>
                <w:rStyle w:val="SAPUserEntry"/>
              </w:rPr>
              <w:t>CN-CWC Controlled Chemicals</w:t>
            </w:r>
          </w:p>
          <w:p w:rsidR="00026906" w:rsidRDefault="00465F72">
            <w:pPr>
              <w:pStyle w:val="listpara1"/>
              <w:numPr>
                <w:ilvl w:val="0"/>
                <w:numId w:val="3"/>
              </w:numPr>
            </w:pPr>
            <w:r>
              <w:rPr>
                <w:rStyle w:val="SAPUserEntry"/>
              </w:rPr>
              <w:t>CN-Explosive Precursors</w:t>
            </w:r>
          </w:p>
          <w:p w:rsidR="00026906" w:rsidRDefault="00465F72">
            <w:pPr>
              <w:pStyle w:val="listpara1"/>
              <w:numPr>
                <w:ilvl w:val="0"/>
                <w:numId w:val="3"/>
              </w:numPr>
            </w:pPr>
            <w:r>
              <w:rPr>
                <w:rStyle w:val="SAPUserEntry"/>
              </w:rPr>
              <w:t xml:space="preserve">CN-Hazardous </w:t>
            </w:r>
            <w:proofErr w:type="spellStart"/>
            <w:r>
              <w:rPr>
                <w:rStyle w:val="SAPUserEntry"/>
              </w:rPr>
              <w:t>Chem</w:t>
            </w:r>
            <w:proofErr w:type="spellEnd"/>
            <w:r>
              <w:rPr>
                <w:rStyle w:val="SAPUserEntry"/>
              </w:rPr>
              <w:t xml:space="preserve"> Catalogue</w:t>
            </w:r>
          </w:p>
          <w:p w:rsidR="00026906" w:rsidRDefault="00465F72">
            <w:pPr>
              <w:pStyle w:val="listpara1"/>
              <w:numPr>
                <w:ilvl w:val="0"/>
                <w:numId w:val="3"/>
              </w:numPr>
            </w:pPr>
            <w:r>
              <w:rPr>
                <w:rStyle w:val="SAPUserEntry"/>
              </w:rPr>
              <w:t>CN-Precursor Chemicals</w:t>
            </w:r>
          </w:p>
          <w:p w:rsidR="00026906" w:rsidRDefault="00465F72">
            <w:pPr>
              <w:pStyle w:val="listpara1"/>
              <w:numPr>
                <w:ilvl w:val="0"/>
                <w:numId w:val="3"/>
              </w:numPr>
            </w:pPr>
            <w:r>
              <w:rPr>
                <w:rStyle w:val="SAPUserEntry"/>
              </w:rPr>
              <w:t>HK-Controlled Chemicals</w:t>
            </w:r>
            <w:r>
              <w:rPr>
                <w:rStyle w:val="SAPUserEntry"/>
              </w:rPr>
              <w:t xml:space="preserve"> Status</w:t>
            </w:r>
          </w:p>
          <w:p w:rsidR="00026906" w:rsidRDefault="00465F72">
            <w:pPr>
              <w:pStyle w:val="listpara1"/>
              <w:numPr>
                <w:ilvl w:val="0"/>
                <w:numId w:val="3"/>
              </w:numPr>
            </w:pPr>
            <w:r>
              <w:rPr>
                <w:rStyle w:val="SAPUserEntry"/>
              </w:rPr>
              <w:t>HK-CWC</w:t>
            </w:r>
          </w:p>
          <w:p w:rsidR="00026906" w:rsidRDefault="00465F72">
            <w:pPr>
              <w:pStyle w:val="listpara1"/>
              <w:numPr>
                <w:ilvl w:val="0"/>
                <w:numId w:val="3"/>
              </w:numPr>
            </w:pPr>
            <w:r>
              <w:rPr>
                <w:rStyle w:val="SAPUserEntry"/>
              </w:rPr>
              <w:t>ID-CWC</w:t>
            </w:r>
          </w:p>
          <w:p w:rsidR="00026906" w:rsidRDefault="00465F72">
            <w:pPr>
              <w:pStyle w:val="listpara1"/>
              <w:numPr>
                <w:ilvl w:val="0"/>
                <w:numId w:val="3"/>
              </w:numPr>
            </w:pPr>
            <w:r>
              <w:rPr>
                <w:rStyle w:val="SAPUserEntry"/>
              </w:rPr>
              <w:t>ID-Drug Precursors</w:t>
            </w:r>
          </w:p>
          <w:p w:rsidR="00026906" w:rsidRDefault="00465F72">
            <w:pPr>
              <w:pStyle w:val="listpara1"/>
              <w:numPr>
                <w:ilvl w:val="0"/>
                <w:numId w:val="3"/>
              </w:numPr>
            </w:pPr>
            <w:r>
              <w:rPr>
                <w:rStyle w:val="SAPUserEntry"/>
              </w:rPr>
              <w:t xml:space="preserve">ID-Hazardous </w:t>
            </w:r>
            <w:proofErr w:type="spellStart"/>
            <w:r>
              <w:rPr>
                <w:rStyle w:val="SAPUserEntry"/>
              </w:rPr>
              <w:t>Subst</w:t>
            </w:r>
            <w:proofErr w:type="spellEnd"/>
            <w:r>
              <w:rPr>
                <w:rStyle w:val="SAPUserEntry"/>
              </w:rPr>
              <w:t xml:space="preserve"> to Health</w:t>
            </w:r>
          </w:p>
          <w:p w:rsidR="00026906" w:rsidRDefault="00465F72">
            <w:pPr>
              <w:pStyle w:val="listpara1"/>
              <w:numPr>
                <w:ilvl w:val="0"/>
                <w:numId w:val="3"/>
              </w:numPr>
            </w:pPr>
            <w:r>
              <w:rPr>
                <w:rStyle w:val="SAPUserEntry"/>
              </w:rPr>
              <w:t>IN-CWC</w:t>
            </w:r>
          </w:p>
          <w:p w:rsidR="00026906" w:rsidRDefault="00465F72">
            <w:pPr>
              <w:pStyle w:val="listpara1"/>
              <w:numPr>
                <w:ilvl w:val="0"/>
                <w:numId w:val="3"/>
              </w:numPr>
            </w:pPr>
            <w:r>
              <w:rPr>
                <w:rStyle w:val="SAPUserEntry"/>
              </w:rPr>
              <w:t>IN-Drug Precursors</w:t>
            </w:r>
          </w:p>
          <w:p w:rsidR="00026906" w:rsidRDefault="00465F72">
            <w:pPr>
              <w:pStyle w:val="listpara1"/>
              <w:numPr>
                <w:ilvl w:val="0"/>
                <w:numId w:val="3"/>
              </w:numPr>
            </w:pPr>
            <w:r>
              <w:rPr>
                <w:rStyle w:val="SAPUserEntry"/>
              </w:rPr>
              <w:t>JP-CSCL Class 1 and 2 Status</w:t>
            </w:r>
          </w:p>
          <w:p w:rsidR="00026906" w:rsidRDefault="00465F72">
            <w:pPr>
              <w:pStyle w:val="listpara1"/>
              <w:numPr>
                <w:ilvl w:val="0"/>
                <w:numId w:val="3"/>
              </w:numPr>
            </w:pPr>
            <w:r>
              <w:rPr>
                <w:rStyle w:val="SAPUserEntry"/>
              </w:rPr>
              <w:t>JP-CSCL Monitoring Status</w:t>
            </w:r>
          </w:p>
          <w:p w:rsidR="00026906" w:rsidRDefault="00465F72">
            <w:pPr>
              <w:pStyle w:val="listpara1"/>
              <w:numPr>
                <w:ilvl w:val="0"/>
                <w:numId w:val="3"/>
              </w:numPr>
            </w:pPr>
            <w:r>
              <w:rPr>
                <w:rStyle w:val="SAPUserEntry"/>
              </w:rPr>
              <w:t>JP-CSCL PACS Status</w:t>
            </w:r>
          </w:p>
          <w:p w:rsidR="00026906" w:rsidRDefault="00465F72">
            <w:pPr>
              <w:pStyle w:val="listpara1"/>
              <w:numPr>
                <w:ilvl w:val="0"/>
                <w:numId w:val="3"/>
              </w:numPr>
            </w:pPr>
            <w:r>
              <w:rPr>
                <w:rStyle w:val="SAPUserEntry"/>
              </w:rPr>
              <w:t>JP-CWC Specific Chemicals</w:t>
            </w:r>
          </w:p>
          <w:p w:rsidR="00026906" w:rsidRDefault="00465F72">
            <w:pPr>
              <w:pStyle w:val="listpara1"/>
              <w:numPr>
                <w:ilvl w:val="0"/>
                <w:numId w:val="3"/>
              </w:numPr>
            </w:pPr>
            <w:r>
              <w:rPr>
                <w:rStyle w:val="SAPUserEntry"/>
              </w:rPr>
              <w:t xml:space="preserve">JP-Narcotics and </w:t>
            </w:r>
            <w:proofErr w:type="spellStart"/>
            <w:r>
              <w:rPr>
                <w:rStyle w:val="SAPUserEntry"/>
              </w:rPr>
              <w:t>Psychotropics</w:t>
            </w:r>
            <w:proofErr w:type="spellEnd"/>
          </w:p>
          <w:p w:rsidR="00026906" w:rsidRDefault="00465F72">
            <w:pPr>
              <w:pStyle w:val="listpara1"/>
              <w:numPr>
                <w:ilvl w:val="0"/>
                <w:numId w:val="3"/>
              </w:numPr>
            </w:pPr>
            <w:r>
              <w:rPr>
                <w:rStyle w:val="SAPUserEntry"/>
              </w:rPr>
              <w:t>KR-CWC Specific Chemicals</w:t>
            </w:r>
          </w:p>
          <w:p w:rsidR="00026906" w:rsidRDefault="00465F72">
            <w:pPr>
              <w:pStyle w:val="listpara1"/>
              <w:numPr>
                <w:ilvl w:val="0"/>
                <w:numId w:val="3"/>
              </w:numPr>
            </w:pPr>
            <w:r>
              <w:rPr>
                <w:rStyle w:val="SAPUserEntry"/>
              </w:rPr>
              <w:t xml:space="preserve">KR-Narcotics and </w:t>
            </w:r>
            <w:proofErr w:type="spellStart"/>
            <w:r>
              <w:rPr>
                <w:rStyle w:val="SAPUserEntry"/>
              </w:rPr>
              <w:t>Psychotropics</w:t>
            </w:r>
            <w:proofErr w:type="spellEnd"/>
          </w:p>
          <w:p w:rsidR="00026906" w:rsidRDefault="00465F72">
            <w:pPr>
              <w:pStyle w:val="listpara1"/>
              <w:numPr>
                <w:ilvl w:val="0"/>
                <w:numId w:val="3"/>
              </w:numPr>
            </w:pPr>
            <w:r>
              <w:rPr>
                <w:rStyle w:val="SAPUserEntry"/>
              </w:rPr>
              <w:t>MY-CWC</w:t>
            </w:r>
          </w:p>
          <w:p w:rsidR="00026906" w:rsidRDefault="00465F72">
            <w:pPr>
              <w:pStyle w:val="listpara1"/>
              <w:numPr>
                <w:ilvl w:val="0"/>
                <w:numId w:val="3"/>
              </w:numPr>
            </w:pPr>
            <w:r>
              <w:rPr>
                <w:rStyle w:val="SAPUserEntry"/>
              </w:rPr>
              <w:t>MY-Drug Precursors</w:t>
            </w:r>
          </w:p>
          <w:p w:rsidR="00026906" w:rsidRDefault="00465F72">
            <w:pPr>
              <w:pStyle w:val="listpara1"/>
              <w:numPr>
                <w:ilvl w:val="0"/>
                <w:numId w:val="3"/>
              </w:numPr>
            </w:pPr>
            <w:r>
              <w:rPr>
                <w:rStyle w:val="SAPUserEntry"/>
              </w:rPr>
              <w:t>MY-Prohibited Substances</w:t>
            </w:r>
          </w:p>
          <w:p w:rsidR="00026906" w:rsidRDefault="00465F72">
            <w:pPr>
              <w:pStyle w:val="listpara1"/>
              <w:numPr>
                <w:ilvl w:val="0"/>
                <w:numId w:val="3"/>
              </w:numPr>
            </w:pPr>
            <w:r>
              <w:rPr>
                <w:rStyle w:val="SAPUserEntry"/>
              </w:rPr>
              <w:t>PH-Chemical Control Orders</w:t>
            </w:r>
          </w:p>
          <w:p w:rsidR="00026906" w:rsidRDefault="00465F72">
            <w:pPr>
              <w:pStyle w:val="listpara1"/>
              <w:numPr>
                <w:ilvl w:val="0"/>
                <w:numId w:val="3"/>
              </w:numPr>
            </w:pPr>
            <w:r>
              <w:rPr>
                <w:rStyle w:val="SAPUserEntry"/>
              </w:rPr>
              <w:t>PH-CPECs Status</w:t>
            </w:r>
          </w:p>
          <w:p w:rsidR="00026906" w:rsidRDefault="00465F72">
            <w:pPr>
              <w:pStyle w:val="listpara1"/>
              <w:numPr>
                <w:ilvl w:val="0"/>
                <w:numId w:val="3"/>
              </w:numPr>
            </w:pPr>
            <w:r>
              <w:rPr>
                <w:rStyle w:val="SAPUserEntry"/>
              </w:rPr>
              <w:t>PH-Priority Chemical List</w:t>
            </w:r>
          </w:p>
          <w:p w:rsidR="00026906" w:rsidRDefault="00465F72">
            <w:pPr>
              <w:pStyle w:val="listpara1"/>
              <w:numPr>
                <w:ilvl w:val="0"/>
                <w:numId w:val="3"/>
              </w:numPr>
            </w:pPr>
            <w:r>
              <w:rPr>
                <w:rStyle w:val="SAPUserEntry"/>
              </w:rPr>
              <w:t>SG-CWC</w:t>
            </w:r>
          </w:p>
          <w:p w:rsidR="00026906" w:rsidRDefault="00465F72">
            <w:pPr>
              <w:pStyle w:val="listpara1"/>
              <w:numPr>
                <w:ilvl w:val="0"/>
                <w:numId w:val="3"/>
              </w:numPr>
            </w:pPr>
            <w:r>
              <w:rPr>
                <w:rStyle w:val="SAPUserEntry"/>
              </w:rPr>
              <w:t>SG-Drug Precursors</w:t>
            </w:r>
          </w:p>
          <w:p w:rsidR="00026906" w:rsidRDefault="00465F72">
            <w:pPr>
              <w:pStyle w:val="listpara1"/>
              <w:numPr>
                <w:ilvl w:val="0"/>
                <w:numId w:val="3"/>
              </w:numPr>
            </w:pPr>
            <w:r>
              <w:rPr>
                <w:rStyle w:val="SAPUserEntry"/>
              </w:rPr>
              <w:t>SG-Explosive Precursors</w:t>
            </w:r>
          </w:p>
          <w:p w:rsidR="00026906" w:rsidRDefault="00465F72">
            <w:pPr>
              <w:pStyle w:val="listpara1"/>
              <w:numPr>
                <w:ilvl w:val="0"/>
                <w:numId w:val="3"/>
              </w:numPr>
            </w:pPr>
            <w:r>
              <w:rPr>
                <w:rStyle w:val="SAPUserEntry"/>
              </w:rPr>
              <w:t>SG-Hazardous Substances Status</w:t>
            </w:r>
          </w:p>
          <w:p w:rsidR="00026906" w:rsidRDefault="00465F72">
            <w:pPr>
              <w:pStyle w:val="listpara1"/>
              <w:numPr>
                <w:ilvl w:val="0"/>
                <w:numId w:val="3"/>
              </w:numPr>
            </w:pPr>
            <w:r>
              <w:rPr>
                <w:rStyle w:val="SAPUserEntry"/>
              </w:rPr>
              <w:t xml:space="preserve">TH-Hazardous Substances </w:t>
            </w:r>
            <w:r>
              <w:rPr>
                <w:rStyle w:val="SAPUserEntry"/>
              </w:rPr>
              <w:t>List</w:t>
            </w:r>
          </w:p>
          <w:p w:rsidR="00026906" w:rsidRDefault="00465F72">
            <w:pPr>
              <w:pStyle w:val="listpara1"/>
              <w:numPr>
                <w:ilvl w:val="0"/>
                <w:numId w:val="3"/>
              </w:numPr>
            </w:pPr>
            <w:r>
              <w:rPr>
                <w:rStyle w:val="SAPUserEntry"/>
              </w:rPr>
              <w:t>TH-Narcotic Drugs</w:t>
            </w:r>
          </w:p>
          <w:p w:rsidR="00026906" w:rsidRDefault="00465F72">
            <w:pPr>
              <w:pStyle w:val="listpara1"/>
              <w:numPr>
                <w:ilvl w:val="0"/>
                <w:numId w:val="3"/>
              </w:numPr>
            </w:pPr>
            <w:r>
              <w:rPr>
                <w:rStyle w:val="SAPUserEntry"/>
              </w:rPr>
              <w:t>TH-Psychotropic Substances</w:t>
            </w:r>
          </w:p>
          <w:p w:rsidR="00026906" w:rsidRDefault="00465F72">
            <w:pPr>
              <w:pStyle w:val="listpara1"/>
              <w:numPr>
                <w:ilvl w:val="0"/>
                <w:numId w:val="3"/>
              </w:numPr>
            </w:pPr>
            <w:r>
              <w:rPr>
                <w:rStyle w:val="SAPUserEntry"/>
              </w:rPr>
              <w:lastRenderedPageBreak/>
              <w:t>TW-Drug Precursors</w:t>
            </w:r>
          </w:p>
          <w:p w:rsidR="00026906" w:rsidRDefault="00465F72">
            <w:pPr>
              <w:pStyle w:val="listpara1"/>
              <w:numPr>
                <w:ilvl w:val="0"/>
                <w:numId w:val="3"/>
              </w:numPr>
            </w:pPr>
            <w:r>
              <w:rPr>
                <w:rStyle w:val="SAPUserEntry"/>
              </w:rPr>
              <w:t>VN-Banned Chemicals</w:t>
            </w:r>
          </w:p>
          <w:p w:rsidR="00026906" w:rsidRDefault="00465F72">
            <w:pPr>
              <w:pStyle w:val="listpara1"/>
              <w:numPr>
                <w:ilvl w:val="0"/>
                <w:numId w:val="3"/>
              </w:numPr>
            </w:pPr>
            <w:r>
              <w:rPr>
                <w:rStyle w:val="SAPUserEntry"/>
              </w:rPr>
              <w:t>VN-Conditional Chemicals</w:t>
            </w:r>
          </w:p>
          <w:p w:rsidR="00026906" w:rsidRDefault="00465F72">
            <w:pPr>
              <w:pStyle w:val="listpara1"/>
              <w:numPr>
                <w:ilvl w:val="0"/>
                <w:numId w:val="3"/>
              </w:numPr>
            </w:pPr>
            <w:r>
              <w:rPr>
                <w:rStyle w:val="SAPUserEntry"/>
              </w:rPr>
              <w:t>VN-CWC</w:t>
            </w:r>
          </w:p>
          <w:p w:rsidR="00026906" w:rsidRDefault="00465F72">
            <w:pPr>
              <w:pStyle w:val="listpara1"/>
              <w:numPr>
                <w:ilvl w:val="0"/>
                <w:numId w:val="3"/>
              </w:numPr>
            </w:pPr>
            <w:r>
              <w:rPr>
                <w:rStyle w:val="SAPUserEntry"/>
              </w:rPr>
              <w:t>VN-Industrial Precursors</w:t>
            </w:r>
          </w:p>
          <w:p w:rsidR="00026906" w:rsidRDefault="00465F72">
            <w:pPr>
              <w:pStyle w:val="listpara1"/>
              <w:numPr>
                <w:ilvl w:val="0"/>
                <w:numId w:val="3"/>
              </w:numPr>
            </w:pPr>
            <w:r>
              <w:rPr>
                <w:rStyle w:val="SAPUserEntry"/>
              </w:rPr>
              <w:t>VN-Restricted Chemicals</w:t>
            </w:r>
          </w:p>
          <w:p w:rsidR="00026906" w:rsidRDefault="00465F72">
            <w:pPr>
              <w:pStyle w:val="listpara1"/>
              <w:numPr>
                <w:ilvl w:val="0"/>
                <w:numId w:val="3"/>
              </w:numPr>
            </w:pPr>
            <w:r>
              <w:rPr>
                <w:rStyle w:val="SAPUserEntry"/>
              </w:rPr>
              <w:t>CN-SDS</w:t>
            </w:r>
          </w:p>
          <w:p w:rsidR="00026906" w:rsidRDefault="00465F72">
            <w:pPr>
              <w:pStyle w:val="listpara1"/>
              <w:numPr>
                <w:ilvl w:val="0"/>
                <w:numId w:val="3"/>
              </w:numPr>
            </w:pPr>
            <w:r>
              <w:rPr>
                <w:rStyle w:val="SAPUserEntry"/>
              </w:rPr>
              <w:t>JP-SDS</w:t>
            </w:r>
          </w:p>
        </w:tc>
        <w:tc>
          <w:tcPr>
            <w:tcW w:w="0" w:type="auto"/>
          </w:tcPr>
          <w:p w:rsidR="00026906" w:rsidRDefault="00465F72">
            <w:pPr>
              <w:pStyle w:val="listpara1"/>
              <w:numPr>
                <w:ilvl w:val="0"/>
                <w:numId w:val="80"/>
              </w:numPr>
            </w:pPr>
            <w:r>
              <w:lastRenderedPageBreak/>
              <w:t>Requirements are relevant for Asia Pacific.</w:t>
            </w:r>
          </w:p>
          <w:p w:rsidR="00026906" w:rsidRDefault="00465F72">
            <w:pPr>
              <w:pStyle w:val="listpara1"/>
              <w:numPr>
                <w:ilvl w:val="0"/>
                <w:numId w:val="3"/>
              </w:numPr>
            </w:pPr>
            <w:r>
              <w:t xml:space="preserve">Loaded and activated via </w:t>
            </w:r>
            <w:r>
              <w:t>scope item.</w:t>
            </w:r>
          </w:p>
        </w:tc>
      </w:tr>
      <w:tr w:rsidR="00026906" w:rsidTr="00465F72">
        <w:tc>
          <w:tcPr>
            <w:tcW w:w="0" w:type="auto"/>
          </w:tcPr>
          <w:p w:rsidR="00026906" w:rsidRDefault="00465F72">
            <w:r>
              <w:lastRenderedPageBreak/>
              <w:t>Compliance Purpose</w:t>
            </w:r>
          </w:p>
        </w:tc>
        <w:tc>
          <w:tcPr>
            <w:tcW w:w="0" w:type="auto"/>
          </w:tcPr>
          <w:p w:rsidR="00026906" w:rsidRDefault="00465F72">
            <w:r>
              <w:rPr>
                <w:rStyle w:val="SAPUserEntry"/>
              </w:rPr>
              <w:t>Produce industrial chemicals in Asia Pacific</w:t>
            </w:r>
          </w:p>
        </w:tc>
        <w:tc>
          <w:tcPr>
            <w:tcW w:w="0" w:type="auto"/>
          </w:tcPr>
          <w:p w:rsidR="00465F72" w:rsidRDefault="00465F72">
            <w:r>
              <w:t>The following compliance requirements are assigned:</w:t>
            </w:r>
          </w:p>
          <w:p w:rsidR="00026906" w:rsidRDefault="00465F72">
            <w:pPr>
              <w:pStyle w:val="listpara1"/>
              <w:numPr>
                <w:ilvl w:val="0"/>
                <w:numId w:val="81"/>
              </w:numPr>
            </w:pPr>
            <w:r>
              <w:rPr>
                <w:rStyle w:val="SAPUserEntry"/>
              </w:rPr>
              <w:t>AU-CARC Status</w:t>
            </w:r>
          </w:p>
          <w:p w:rsidR="00026906" w:rsidRDefault="00465F72">
            <w:pPr>
              <w:pStyle w:val="listpara1"/>
              <w:numPr>
                <w:ilvl w:val="0"/>
                <w:numId w:val="3"/>
              </w:numPr>
            </w:pPr>
            <w:r>
              <w:rPr>
                <w:rStyle w:val="SAPUserEntry"/>
              </w:rPr>
              <w:t>AU-CWC Scheduled Chemicals</w:t>
            </w:r>
          </w:p>
          <w:p w:rsidR="00026906" w:rsidRDefault="00465F72">
            <w:pPr>
              <w:pStyle w:val="listpara1"/>
              <w:numPr>
                <w:ilvl w:val="0"/>
                <w:numId w:val="3"/>
              </w:numPr>
            </w:pPr>
            <w:r>
              <w:rPr>
                <w:rStyle w:val="SAPUserEntry"/>
              </w:rPr>
              <w:t>AU-Drug Precursors</w:t>
            </w:r>
          </w:p>
          <w:p w:rsidR="00026906" w:rsidRDefault="00465F72">
            <w:pPr>
              <w:pStyle w:val="listpara1"/>
              <w:numPr>
                <w:ilvl w:val="0"/>
                <w:numId w:val="3"/>
              </w:numPr>
            </w:pPr>
            <w:r>
              <w:rPr>
                <w:rStyle w:val="SAPUserEntry"/>
              </w:rPr>
              <w:t>AU-ODS Status</w:t>
            </w:r>
          </w:p>
          <w:p w:rsidR="00026906" w:rsidRDefault="00465F72">
            <w:pPr>
              <w:pStyle w:val="listpara1"/>
              <w:numPr>
                <w:ilvl w:val="0"/>
                <w:numId w:val="3"/>
              </w:numPr>
            </w:pPr>
            <w:r>
              <w:rPr>
                <w:rStyle w:val="SAPUserEntry"/>
              </w:rPr>
              <w:t>CN-CWC Controlled Chemicals</w:t>
            </w:r>
          </w:p>
          <w:p w:rsidR="00026906" w:rsidRDefault="00465F72">
            <w:pPr>
              <w:pStyle w:val="listpara1"/>
              <w:numPr>
                <w:ilvl w:val="0"/>
                <w:numId w:val="3"/>
              </w:numPr>
            </w:pPr>
            <w:r>
              <w:rPr>
                <w:rStyle w:val="SAPUserEntry"/>
              </w:rPr>
              <w:t>CN-Explosive Precursors</w:t>
            </w:r>
          </w:p>
          <w:p w:rsidR="00026906" w:rsidRDefault="00465F72">
            <w:pPr>
              <w:pStyle w:val="listpara1"/>
              <w:numPr>
                <w:ilvl w:val="0"/>
                <w:numId w:val="3"/>
              </w:numPr>
            </w:pPr>
            <w:r>
              <w:rPr>
                <w:rStyle w:val="SAPUserEntry"/>
              </w:rPr>
              <w:t xml:space="preserve">CN-Hazardous </w:t>
            </w:r>
            <w:proofErr w:type="spellStart"/>
            <w:r>
              <w:rPr>
                <w:rStyle w:val="SAPUserEntry"/>
              </w:rPr>
              <w:t>Chem</w:t>
            </w:r>
            <w:proofErr w:type="spellEnd"/>
            <w:r>
              <w:rPr>
                <w:rStyle w:val="SAPUserEntry"/>
              </w:rPr>
              <w:t xml:space="preserve"> Catalogue</w:t>
            </w:r>
          </w:p>
          <w:p w:rsidR="00026906" w:rsidRDefault="00465F72">
            <w:pPr>
              <w:pStyle w:val="listpara1"/>
              <w:numPr>
                <w:ilvl w:val="0"/>
                <w:numId w:val="3"/>
              </w:numPr>
            </w:pPr>
            <w:r>
              <w:rPr>
                <w:rStyle w:val="SAPUserEntry"/>
              </w:rPr>
              <w:t>CN-Precursor Chemicals</w:t>
            </w:r>
          </w:p>
          <w:p w:rsidR="00026906" w:rsidRDefault="00465F72">
            <w:pPr>
              <w:pStyle w:val="listpara1"/>
              <w:numPr>
                <w:ilvl w:val="0"/>
                <w:numId w:val="3"/>
              </w:numPr>
            </w:pPr>
            <w:r>
              <w:rPr>
                <w:rStyle w:val="SAPUserEntry"/>
              </w:rPr>
              <w:t>HK-Controlled Chemicals Status</w:t>
            </w:r>
          </w:p>
          <w:p w:rsidR="00026906" w:rsidRDefault="00465F72">
            <w:pPr>
              <w:pStyle w:val="listpara1"/>
              <w:numPr>
                <w:ilvl w:val="0"/>
                <w:numId w:val="3"/>
              </w:numPr>
            </w:pPr>
            <w:r>
              <w:rPr>
                <w:rStyle w:val="SAPUserEntry"/>
              </w:rPr>
              <w:t>HK-CWC</w:t>
            </w:r>
          </w:p>
          <w:p w:rsidR="00026906" w:rsidRDefault="00465F72">
            <w:pPr>
              <w:pStyle w:val="listpara1"/>
              <w:numPr>
                <w:ilvl w:val="0"/>
                <w:numId w:val="3"/>
              </w:numPr>
            </w:pPr>
            <w:r>
              <w:rPr>
                <w:rStyle w:val="SAPUserEntry"/>
              </w:rPr>
              <w:t>ID-CWC</w:t>
            </w:r>
          </w:p>
          <w:p w:rsidR="00026906" w:rsidRDefault="00465F72">
            <w:pPr>
              <w:pStyle w:val="listpara1"/>
              <w:numPr>
                <w:ilvl w:val="0"/>
                <w:numId w:val="3"/>
              </w:numPr>
            </w:pPr>
            <w:r>
              <w:rPr>
                <w:rStyle w:val="SAPUserEntry"/>
              </w:rPr>
              <w:t xml:space="preserve">ID-Hazardous </w:t>
            </w:r>
            <w:proofErr w:type="spellStart"/>
            <w:r>
              <w:rPr>
                <w:rStyle w:val="SAPUserEntry"/>
              </w:rPr>
              <w:t>Subst</w:t>
            </w:r>
            <w:proofErr w:type="spellEnd"/>
            <w:r>
              <w:rPr>
                <w:rStyle w:val="SAPUserEntry"/>
              </w:rPr>
              <w:t xml:space="preserve"> to Health</w:t>
            </w:r>
          </w:p>
          <w:p w:rsidR="00026906" w:rsidRDefault="00465F72">
            <w:pPr>
              <w:pStyle w:val="listpara1"/>
              <w:numPr>
                <w:ilvl w:val="0"/>
                <w:numId w:val="3"/>
              </w:numPr>
            </w:pPr>
            <w:r>
              <w:rPr>
                <w:rStyle w:val="SAPUserEntry"/>
              </w:rPr>
              <w:t>IN-CWC</w:t>
            </w:r>
          </w:p>
          <w:p w:rsidR="00026906" w:rsidRDefault="00465F72">
            <w:pPr>
              <w:pStyle w:val="listpara1"/>
              <w:numPr>
                <w:ilvl w:val="0"/>
                <w:numId w:val="3"/>
              </w:numPr>
            </w:pPr>
            <w:r>
              <w:rPr>
                <w:rStyle w:val="SAPUserEntry"/>
              </w:rPr>
              <w:t>IN-Drug Precursors</w:t>
            </w:r>
          </w:p>
          <w:p w:rsidR="00026906" w:rsidRDefault="00465F72">
            <w:pPr>
              <w:pStyle w:val="listpara1"/>
              <w:numPr>
                <w:ilvl w:val="0"/>
                <w:numId w:val="3"/>
              </w:numPr>
            </w:pPr>
            <w:r>
              <w:rPr>
                <w:rStyle w:val="SAPUserEntry"/>
              </w:rPr>
              <w:t>JP-CSCL Class 1 and 2 Status</w:t>
            </w:r>
          </w:p>
          <w:p w:rsidR="00026906" w:rsidRDefault="00465F72">
            <w:pPr>
              <w:pStyle w:val="listpara1"/>
              <w:numPr>
                <w:ilvl w:val="0"/>
                <w:numId w:val="3"/>
              </w:numPr>
            </w:pPr>
            <w:r>
              <w:rPr>
                <w:rStyle w:val="SAPUserEntry"/>
              </w:rPr>
              <w:t>JP-CSCL Exempt Status</w:t>
            </w:r>
          </w:p>
          <w:p w:rsidR="00026906" w:rsidRDefault="00465F72">
            <w:pPr>
              <w:pStyle w:val="listpara1"/>
              <w:numPr>
                <w:ilvl w:val="0"/>
                <w:numId w:val="3"/>
              </w:numPr>
            </w:pPr>
            <w:r>
              <w:rPr>
                <w:rStyle w:val="SAPUserEntry"/>
              </w:rPr>
              <w:t>JP-CSCL Monitoring Status</w:t>
            </w:r>
          </w:p>
          <w:p w:rsidR="00026906" w:rsidRDefault="00465F72">
            <w:pPr>
              <w:pStyle w:val="listpara1"/>
              <w:numPr>
                <w:ilvl w:val="0"/>
                <w:numId w:val="3"/>
              </w:numPr>
            </w:pPr>
            <w:r>
              <w:rPr>
                <w:rStyle w:val="SAPUserEntry"/>
              </w:rPr>
              <w:t>JP-CSCL PACS Status</w:t>
            </w:r>
          </w:p>
          <w:p w:rsidR="00026906" w:rsidRDefault="00465F72">
            <w:pPr>
              <w:pStyle w:val="listpara1"/>
              <w:numPr>
                <w:ilvl w:val="0"/>
                <w:numId w:val="3"/>
              </w:numPr>
            </w:pPr>
            <w:r>
              <w:rPr>
                <w:rStyle w:val="SAPUserEntry"/>
              </w:rPr>
              <w:t>JP-CWC Specific Chemicals</w:t>
            </w:r>
          </w:p>
          <w:p w:rsidR="00026906" w:rsidRDefault="00465F72">
            <w:pPr>
              <w:pStyle w:val="listpara1"/>
              <w:numPr>
                <w:ilvl w:val="0"/>
                <w:numId w:val="3"/>
              </w:numPr>
            </w:pPr>
            <w:r>
              <w:rPr>
                <w:rStyle w:val="SAPUserEntry"/>
              </w:rPr>
              <w:t xml:space="preserve">JP-Narcotics and </w:t>
            </w:r>
            <w:proofErr w:type="spellStart"/>
            <w:r>
              <w:rPr>
                <w:rStyle w:val="SAPUserEntry"/>
              </w:rPr>
              <w:t>Psychotropics</w:t>
            </w:r>
            <w:proofErr w:type="spellEnd"/>
          </w:p>
          <w:p w:rsidR="00026906" w:rsidRDefault="00465F72">
            <w:pPr>
              <w:pStyle w:val="listpara1"/>
              <w:numPr>
                <w:ilvl w:val="0"/>
                <w:numId w:val="3"/>
              </w:numPr>
            </w:pPr>
            <w:r>
              <w:rPr>
                <w:rStyle w:val="SAPUserEntry"/>
              </w:rPr>
              <w:t>KR-CWC Specific Chemicals</w:t>
            </w:r>
          </w:p>
          <w:p w:rsidR="00026906" w:rsidRDefault="00465F72">
            <w:pPr>
              <w:pStyle w:val="listpara1"/>
              <w:numPr>
                <w:ilvl w:val="0"/>
                <w:numId w:val="3"/>
              </w:numPr>
            </w:pPr>
            <w:r>
              <w:rPr>
                <w:rStyle w:val="SAPUserEntry"/>
              </w:rPr>
              <w:t xml:space="preserve">KR-Narcotics and </w:t>
            </w:r>
            <w:proofErr w:type="spellStart"/>
            <w:r>
              <w:rPr>
                <w:rStyle w:val="SAPUserEntry"/>
              </w:rPr>
              <w:t>Psychotropics</w:t>
            </w:r>
            <w:proofErr w:type="spellEnd"/>
          </w:p>
          <w:p w:rsidR="00026906" w:rsidRDefault="00465F72">
            <w:pPr>
              <w:pStyle w:val="listpara1"/>
              <w:numPr>
                <w:ilvl w:val="0"/>
                <w:numId w:val="3"/>
              </w:numPr>
            </w:pPr>
            <w:r>
              <w:rPr>
                <w:rStyle w:val="SAPUserEntry"/>
              </w:rPr>
              <w:t>MY-CWC</w:t>
            </w:r>
          </w:p>
          <w:p w:rsidR="00026906" w:rsidRDefault="00465F72">
            <w:pPr>
              <w:pStyle w:val="listpara1"/>
              <w:numPr>
                <w:ilvl w:val="0"/>
                <w:numId w:val="3"/>
              </w:numPr>
            </w:pPr>
            <w:r>
              <w:rPr>
                <w:rStyle w:val="SAPUserEntry"/>
              </w:rPr>
              <w:lastRenderedPageBreak/>
              <w:t>MY-Drug Precursors</w:t>
            </w:r>
          </w:p>
          <w:p w:rsidR="00026906" w:rsidRDefault="00465F72">
            <w:pPr>
              <w:pStyle w:val="listpara1"/>
              <w:numPr>
                <w:ilvl w:val="0"/>
                <w:numId w:val="3"/>
              </w:numPr>
            </w:pPr>
            <w:r>
              <w:rPr>
                <w:rStyle w:val="SAPUserEntry"/>
              </w:rPr>
              <w:t>MY-Poisons List</w:t>
            </w:r>
          </w:p>
          <w:p w:rsidR="00026906" w:rsidRDefault="00465F72">
            <w:pPr>
              <w:pStyle w:val="listpara1"/>
              <w:numPr>
                <w:ilvl w:val="0"/>
                <w:numId w:val="3"/>
              </w:numPr>
            </w:pPr>
            <w:r>
              <w:rPr>
                <w:rStyle w:val="SAPUserEntry"/>
              </w:rPr>
              <w:t>MY-Prohibited Substances</w:t>
            </w:r>
          </w:p>
          <w:p w:rsidR="00026906" w:rsidRDefault="00465F72">
            <w:pPr>
              <w:pStyle w:val="listpara1"/>
              <w:numPr>
                <w:ilvl w:val="0"/>
                <w:numId w:val="3"/>
              </w:numPr>
            </w:pPr>
            <w:r>
              <w:rPr>
                <w:rStyle w:val="SAPUserEntry"/>
              </w:rPr>
              <w:t>PH-Chemical Control Orders</w:t>
            </w:r>
          </w:p>
          <w:p w:rsidR="00026906" w:rsidRDefault="00465F72">
            <w:pPr>
              <w:pStyle w:val="listpara1"/>
              <w:numPr>
                <w:ilvl w:val="0"/>
                <w:numId w:val="3"/>
              </w:numPr>
            </w:pPr>
            <w:r>
              <w:rPr>
                <w:rStyle w:val="SAPUserEntry"/>
              </w:rPr>
              <w:t>PH</w:t>
            </w:r>
            <w:r>
              <w:rPr>
                <w:rStyle w:val="SAPUserEntry"/>
              </w:rPr>
              <w:t>-CPECs Status</w:t>
            </w:r>
          </w:p>
          <w:p w:rsidR="00026906" w:rsidRDefault="00465F72">
            <w:pPr>
              <w:pStyle w:val="listpara1"/>
              <w:numPr>
                <w:ilvl w:val="0"/>
                <w:numId w:val="3"/>
              </w:numPr>
            </w:pPr>
            <w:r>
              <w:rPr>
                <w:rStyle w:val="SAPUserEntry"/>
              </w:rPr>
              <w:t>PH-Priority Chemical List</w:t>
            </w:r>
          </w:p>
          <w:p w:rsidR="00026906" w:rsidRDefault="00465F72">
            <w:pPr>
              <w:pStyle w:val="listpara1"/>
              <w:numPr>
                <w:ilvl w:val="0"/>
                <w:numId w:val="3"/>
              </w:numPr>
            </w:pPr>
            <w:r>
              <w:rPr>
                <w:rStyle w:val="SAPUserEntry"/>
              </w:rPr>
              <w:t>SG-CWC</w:t>
            </w:r>
          </w:p>
          <w:p w:rsidR="00026906" w:rsidRDefault="00465F72">
            <w:pPr>
              <w:pStyle w:val="listpara1"/>
              <w:numPr>
                <w:ilvl w:val="0"/>
                <w:numId w:val="3"/>
              </w:numPr>
            </w:pPr>
            <w:r>
              <w:rPr>
                <w:rStyle w:val="SAPUserEntry"/>
              </w:rPr>
              <w:t>SG-Drug Precursors</w:t>
            </w:r>
          </w:p>
          <w:p w:rsidR="00026906" w:rsidRDefault="00465F72">
            <w:pPr>
              <w:pStyle w:val="listpara1"/>
              <w:numPr>
                <w:ilvl w:val="0"/>
                <w:numId w:val="3"/>
              </w:numPr>
            </w:pPr>
            <w:r>
              <w:rPr>
                <w:rStyle w:val="SAPUserEntry"/>
              </w:rPr>
              <w:t>SG-Explosive Precursors</w:t>
            </w:r>
          </w:p>
          <w:p w:rsidR="00026906" w:rsidRDefault="00465F72">
            <w:pPr>
              <w:pStyle w:val="listpara1"/>
              <w:numPr>
                <w:ilvl w:val="0"/>
                <w:numId w:val="3"/>
              </w:numPr>
            </w:pPr>
            <w:r>
              <w:rPr>
                <w:rStyle w:val="SAPUserEntry"/>
              </w:rPr>
              <w:t>SG-Hazardous Substances Status</w:t>
            </w:r>
          </w:p>
          <w:p w:rsidR="00026906" w:rsidRDefault="00465F72">
            <w:pPr>
              <w:pStyle w:val="listpara1"/>
              <w:numPr>
                <w:ilvl w:val="0"/>
                <w:numId w:val="3"/>
              </w:numPr>
            </w:pPr>
            <w:r>
              <w:rPr>
                <w:rStyle w:val="SAPUserEntry"/>
              </w:rPr>
              <w:t>TH-Hazardous Substances List</w:t>
            </w:r>
          </w:p>
          <w:p w:rsidR="00026906" w:rsidRDefault="00465F72">
            <w:pPr>
              <w:pStyle w:val="listpara1"/>
              <w:numPr>
                <w:ilvl w:val="0"/>
                <w:numId w:val="3"/>
              </w:numPr>
            </w:pPr>
            <w:r>
              <w:rPr>
                <w:rStyle w:val="SAPUserEntry"/>
              </w:rPr>
              <w:t>TH-Narcotic Drugs</w:t>
            </w:r>
          </w:p>
          <w:p w:rsidR="00026906" w:rsidRDefault="00465F72">
            <w:pPr>
              <w:pStyle w:val="listpara1"/>
              <w:numPr>
                <w:ilvl w:val="0"/>
                <w:numId w:val="3"/>
              </w:numPr>
            </w:pPr>
            <w:r>
              <w:rPr>
                <w:rStyle w:val="SAPUserEntry"/>
              </w:rPr>
              <w:t>TH-Psychotropic Substances</w:t>
            </w:r>
          </w:p>
          <w:p w:rsidR="00026906" w:rsidRDefault="00465F72">
            <w:pPr>
              <w:pStyle w:val="listpara1"/>
              <w:numPr>
                <w:ilvl w:val="0"/>
                <w:numId w:val="3"/>
              </w:numPr>
            </w:pPr>
            <w:r>
              <w:rPr>
                <w:rStyle w:val="SAPUserEntry"/>
              </w:rPr>
              <w:t>TW-Drug Precursors</w:t>
            </w:r>
          </w:p>
          <w:p w:rsidR="00026906" w:rsidRDefault="00465F72">
            <w:pPr>
              <w:pStyle w:val="listpara1"/>
              <w:numPr>
                <w:ilvl w:val="0"/>
                <w:numId w:val="3"/>
              </w:numPr>
            </w:pPr>
            <w:r>
              <w:rPr>
                <w:rStyle w:val="SAPUserEntry"/>
              </w:rPr>
              <w:t>VN-Banned Chemicals</w:t>
            </w:r>
          </w:p>
          <w:p w:rsidR="00026906" w:rsidRDefault="00465F72">
            <w:pPr>
              <w:pStyle w:val="listpara1"/>
              <w:numPr>
                <w:ilvl w:val="0"/>
                <w:numId w:val="3"/>
              </w:numPr>
            </w:pPr>
            <w:r>
              <w:rPr>
                <w:rStyle w:val="SAPUserEntry"/>
              </w:rPr>
              <w:t xml:space="preserve">VN-Conditional </w:t>
            </w:r>
            <w:r>
              <w:rPr>
                <w:rStyle w:val="SAPUserEntry"/>
              </w:rPr>
              <w:t>Chemicals</w:t>
            </w:r>
          </w:p>
          <w:p w:rsidR="00026906" w:rsidRDefault="00465F72">
            <w:pPr>
              <w:pStyle w:val="listpara1"/>
              <w:numPr>
                <w:ilvl w:val="0"/>
                <w:numId w:val="3"/>
              </w:numPr>
            </w:pPr>
            <w:r>
              <w:rPr>
                <w:rStyle w:val="SAPUserEntry"/>
              </w:rPr>
              <w:t>VN-CWC</w:t>
            </w:r>
          </w:p>
          <w:p w:rsidR="00026906" w:rsidRDefault="00465F72">
            <w:pPr>
              <w:pStyle w:val="listpara1"/>
              <w:numPr>
                <w:ilvl w:val="0"/>
                <w:numId w:val="3"/>
              </w:numPr>
            </w:pPr>
            <w:r>
              <w:rPr>
                <w:rStyle w:val="SAPUserEntry"/>
              </w:rPr>
              <w:t>VN-Industrial Precursors</w:t>
            </w:r>
          </w:p>
          <w:p w:rsidR="00026906" w:rsidRDefault="00465F72">
            <w:pPr>
              <w:pStyle w:val="listpara1"/>
              <w:numPr>
                <w:ilvl w:val="0"/>
                <w:numId w:val="3"/>
              </w:numPr>
            </w:pPr>
            <w:r>
              <w:rPr>
                <w:rStyle w:val="SAPUserEntry"/>
              </w:rPr>
              <w:t>VN-Restricted Chemicals</w:t>
            </w:r>
          </w:p>
        </w:tc>
        <w:tc>
          <w:tcPr>
            <w:tcW w:w="0" w:type="auto"/>
          </w:tcPr>
          <w:p w:rsidR="00026906" w:rsidRDefault="00465F72">
            <w:pPr>
              <w:pStyle w:val="listpara1"/>
              <w:numPr>
                <w:ilvl w:val="0"/>
                <w:numId w:val="82"/>
              </w:numPr>
            </w:pPr>
            <w:r>
              <w:lastRenderedPageBreak/>
              <w:t>Requirements are relevant for Asia Pacific.</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Purpose</w:t>
            </w:r>
          </w:p>
        </w:tc>
        <w:tc>
          <w:tcPr>
            <w:tcW w:w="0" w:type="auto"/>
          </w:tcPr>
          <w:p w:rsidR="00026906" w:rsidRDefault="00465F72">
            <w:r>
              <w:rPr>
                <w:rStyle w:val="SAPUserEntry"/>
              </w:rPr>
              <w:t>Sell industrial chemicals worldwide</w:t>
            </w:r>
          </w:p>
        </w:tc>
        <w:tc>
          <w:tcPr>
            <w:tcW w:w="0" w:type="auto"/>
          </w:tcPr>
          <w:p w:rsidR="00465F72" w:rsidRDefault="00465F72">
            <w:r>
              <w:t>The following compliance requirements are assigned:</w:t>
            </w:r>
          </w:p>
          <w:p w:rsidR="00026906" w:rsidRDefault="00465F72">
            <w:pPr>
              <w:pStyle w:val="listpara1"/>
              <w:numPr>
                <w:ilvl w:val="0"/>
                <w:numId w:val="83"/>
              </w:numPr>
            </w:pPr>
            <w:r>
              <w:rPr>
                <w:rStyle w:val="SAPUserEntry"/>
              </w:rPr>
              <w:t>World-SIN List Status</w:t>
            </w:r>
          </w:p>
          <w:p w:rsidR="00026906" w:rsidRDefault="00465F72">
            <w:pPr>
              <w:pStyle w:val="listpara1"/>
              <w:numPr>
                <w:ilvl w:val="0"/>
                <w:numId w:val="3"/>
              </w:numPr>
            </w:pPr>
            <w:r>
              <w:rPr>
                <w:rStyle w:val="SAPUserEntry"/>
              </w:rPr>
              <w:t>World-UN CWC</w:t>
            </w:r>
          </w:p>
          <w:p w:rsidR="00026906" w:rsidRDefault="00465F72">
            <w:pPr>
              <w:pStyle w:val="listpara1"/>
              <w:numPr>
                <w:ilvl w:val="0"/>
                <w:numId w:val="3"/>
              </w:numPr>
            </w:pPr>
            <w:r>
              <w:rPr>
                <w:rStyle w:val="SAPUserEntry"/>
              </w:rPr>
              <w:t>World-UN Drug Precursors</w:t>
            </w:r>
          </w:p>
          <w:p w:rsidR="00026906" w:rsidRDefault="00465F72">
            <w:pPr>
              <w:pStyle w:val="listpara1"/>
              <w:numPr>
                <w:ilvl w:val="0"/>
                <w:numId w:val="3"/>
              </w:numPr>
            </w:pPr>
            <w:r>
              <w:rPr>
                <w:rStyle w:val="SAPUserEntry"/>
              </w:rPr>
              <w:t>World-UN ODS Status</w:t>
            </w:r>
          </w:p>
          <w:p w:rsidR="00026906" w:rsidRDefault="00465F72">
            <w:pPr>
              <w:pStyle w:val="listpara1"/>
              <w:numPr>
                <w:ilvl w:val="0"/>
                <w:numId w:val="3"/>
              </w:numPr>
            </w:pPr>
            <w:r>
              <w:rPr>
                <w:rStyle w:val="SAPUserEntry"/>
              </w:rPr>
              <w:t>World-UN PIC Status</w:t>
            </w:r>
          </w:p>
          <w:p w:rsidR="00026906" w:rsidRDefault="00465F72">
            <w:pPr>
              <w:pStyle w:val="listpara1"/>
              <w:numPr>
                <w:ilvl w:val="0"/>
                <w:numId w:val="3"/>
              </w:numPr>
            </w:pPr>
            <w:r>
              <w:rPr>
                <w:rStyle w:val="SAPUserEntry"/>
              </w:rPr>
              <w:t>World-UN Stockholm Convention</w:t>
            </w:r>
          </w:p>
          <w:p w:rsidR="00026906" w:rsidRDefault="00465F72">
            <w:pPr>
              <w:pStyle w:val="listpara1"/>
              <w:numPr>
                <w:ilvl w:val="0"/>
                <w:numId w:val="3"/>
              </w:numPr>
            </w:pP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026906" w:rsidRDefault="00465F72">
            <w:pPr>
              <w:pStyle w:val="listpara1"/>
              <w:numPr>
                <w:ilvl w:val="0"/>
                <w:numId w:val="84"/>
              </w:numPr>
            </w:pPr>
            <w:r>
              <w:t>Requirements are relevant worldwide.</w:t>
            </w:r>
          </w:p>
          <w:p w:rsidR="00026906" w:rsidRDefault="00465F72">
            <w:pPr>
              <w:pStyle w:val="listpara1"/>
              <w:numPr>
                <w:ilvl w:val="0"/>
                <w:numId w:val="3"/>
              </w:numPr>
            </w:pPr>
            <w:r>
              <w:t>Loaded and activated via scope item.</w:t>
            </w:r>
          </w:p>
        </w:tc>
      </w:tr>
      <w:tr w:rsidR="00026906" w:rsidTr="00465F72">
        <w:tc>
          <w:tcPr>
            <w:tcW w:w="0" w:type="auto"/>
          </w:tcPr>
          <w:p w:rsidR="00026906" w:rsidRDefault="00465F72">
            <w:r>
              <w:t>Compliance Pur</w:t>
            </w:r>
            <w:r>
              <w:t>pose</w:t>
            </w:r>
          </w:p>
        </w:tc>
        <w:tc>
          <w:tcPr>
            <w:tcW w:w="0" w:type="auto"/>
          </w:tcPr>
          <w:p w:rsidR="00026906" w:rsidRDefault="00465F72">
            <w:r>
              <w:rPr>
                <w:rStyle w:val="SAPUserEntry"/>
              </w:rPr>
              <w:t>Produce industrial chemicals worldwide</w:t>
            </w:r>
          </w:p>
        </w:tc>
        <w:tc>
          <w:tcPr>
            <w:tcW w:w="0" w:type="auto"/>
          </w:tcPr>
          <w:p w:rsidR="00465F72" w:rsidRDefault="00465F72">
            <w:r>
              <w:t>The following compliance requirements are assigned:</w:t>
            </w:r>
          </w:p>
          <w:p w:rsidR="00026906" w:rsidRDefault="00465F72">
            <w:pPr>
              <w:pStyle w:val="listpara1"/>
              <w:numPr>
                <w:ilvl w:val="0"/>
                <w:numId w:val="85"/>
              </w:numPr>
            </w:pPr>
            <w:r>
              <w:rPr>
                <w:rStyle w:val="SAPUserEntry"/>
              </w:rPr>
              <w:t>World-SIN List Status</w:t>
            </w:r>
          </w:p>
          <w:p w:rsidR="00026906" w:rsidRDefault="00465F72">
            <w:pPr>
              <w:pStyle w:val="listpara1"/>
              <w:numPr>
                <w:ilvl w:val="0"/>
                <w:numId w:val="3"/>
              </w:numPr>
            </w:pPr>
            <w:r>
              <w:rPr>
                <w:rStyle w:val="SAPUserEntry"/>
              </w:rPr>
              <w:t>World-UN CWC</w:t>
            </w:r>
          </w:p>
          <w:p w:rsidR="00026906" w:rsidRDefault="00465F72">
            <w:pPr>
              <w:pStyle w:val="listpara1"/>
              <w:numPr>
                <w:ilvl w:val="0"/>
                <w:numId w:val="3"/>
              </w:numPr>
            </w:pPr>
            <w:r>
              <w:rPr>
                <w:rStyle w:val="SAPUserEntry"/>
              </w:rPr>
              <w:lastRenderedPageBreak/>
              <w:t>World-UN Drug Precursors</w:t>
            </w:r>
          </w:p>
          <w:p w:rsidR="00026906" w:rsidRDefault="00465F72">
            <w:pPr>
              <w:pStyle w:val="listpara1"/>
              <w:numPr>
                <w:ilvl w:val="0"/>
                <w:numId w:val="3"/>
              </w:numPr>
            </w:pPr>
            <w:r>
              <w:rPr>
                <w:rStyle w:val="SAPUserEntry"/>
              </w:rPr>
              <w:t>World-UN ODS Status</w:t>
            </w:r>
          </w:p>
          <w:p w:rsidR="00026906" w:rsidRDefault="00465F72">
            <w:pPr>
              <w:pStyle w:val="listpara1"/>
              <w:numPr>
                <w:ilvl w:val="0"/>
                <w:numId w:val="3"/>
              </w:numPr>
            </w:pPr>
            <w:r>
              <w:rPr>
                <w:rStyle w:val="SAPUserEntry"/>
              </w:rPr>
              <w:t>World-UN PIC Status</w:t>
            </w:r>
          </w:p>
          <w:p w:rsidR="00026906" w:rsidRDefault="00465F72">
            <w:pPr>
              <w:pStyle w:val="listpara1"/>
              <w:numPr>
                <w:ilvl w:val="0"/>
                <w:numId w:val="3"/>
              </w:numPr>
            </w:pPr>
            <w:r>
              <w:rPr>
                <w:rStyle w:val="SAPUserEntry"/>
              </w:rPr>
              <w:t>World-UN Stockholm Convention</w:t>
            </w:r>
          </w:p>
          <w:p w:rsidR="00026906" w:rsidRDefault="00465F72">
            <w:pPr>
              <w:pStyle w:val="listpara1"/>
              <w:numPr>
                <w:ilvl w:val="0"/>
                <w:numId w:val="3"/>
              </w:numPr>
            </w:pP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026906" w:rsidRDefault="00465F72">
            <w:pPr>
              <w:pStyle w:val="listpara1"/>
              <w:numPr>
                <w:ilvl w:val="0"/>
                <w:numId w:val="86"/>
              </w:numPr>
            </w:pPr>
            <w:r>
              <w:lastRenderedPageBreak/>
              <w:t>Requirements are relevant worldwide.</w:t>
            </w:r>
          </w:p>
          <w:p w:rsidR="00026906" w:rsidRDefault="00465F72">
            <w:pPr>
              <w:pStyle w:val="listpara1"/>
              <w:numPr>
                <w:ilvl w:val="0"/>
                <w:numId w:val="3"/>
              </w:numPr>
            </w:pPr>
            <w:r>
              <w:t>Loaded and activated via scope item.</w:t>
            </w:r>
          </w:p>
        </w:tc>
      </w:tr>
    </w:tbl>
    <w:p w:rsidR="00000000" w:rsidRDefault="00465F72">
      <w:pPr>
        <w:spacing w:before="0" w:after="0"/>
        <w:rPr>
          <w:vanish/>
        </w:rPr>
      </w:pPr>
    </w:p>
    <w:tbl>
      <w:tblPr>
        <w:tblStyle w:val="SAPStandardTable"/>
        <w:tblW w:w="0" w:type="auto"/>
        <w:tblLook w:val="0620" w:firstRow="1" w:lastRow="0" w:firstColumn="0" w:lastColumn="0" w:noHBand="1" w:noVBand="1"/>
      </w:tblPr>
      <w:tblGrid>
        <w:gridCol w:w="1938"/>
        <w:gridCol w:w="1945"/>
        <w:gridCol w:w="3878"/>
        <w:gridCol w:w="2103"/>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w:t>
            </w:r>
            <w:r>
              <w:rPr>
                <w:rStyle w:val="SAPEmphasis"/>
              </w:rPr>
              <w:t>nts</w:t>
            </w:r>
          </w:p>
        </w:tc>
      </w:tr>
      <w:tr w:rsidR="00026906" w:rsidTr="00465F72">
        <w:tc>
          <w:tcPr>
            <w:tcW w:w="0" w:type="auto"/>
          </w:tcPr>
          <w:p w:rsidR="00026906" w:rsidRDefault="00465F72">
            <w:r>
              <w:t>Company Substance</w:t>
            </w:r>
          </w:p>
        </w:tc>
        <w:tc>
          <w:tcPr>
            <w:tcW w:w="0" w:type="auto"/>
          </w:tcPr>
          <w:p w:rsidR="00026906" w:rsidRDefault="00465F72">
            <w:r>
              <w:rPr>
                <w:rStyle w:val="SAPUserEntry"/>
              </w:rPr>
              <w:t>Toluene</w:t>
            </w:r>
          </w:p>
        </w:tc>
        <w:tc>
          <w:tcPr>
            <w:tcW w:w="0" w:type="auto"/>
          </w:tcPr>
          <w:p w:rsidR="00026906" w:rsidRDefault="00465F72">
            <w:r>
              <w:t xml:space="preserve">Linked with listed substance </w:t>
            </w:r>
            <w:r>
              <w:rPr>
                <w:rStyle w:val="SAPUserEntry"/>
              </w:rPr>
              <w:t>L00000005867</w:t>
            </w:r>
          </w:p>
        </w:tc>
        <w:tc>
          <w:tcPr>
            <w:tcW w:w="0" w:type="auto"/>
          </w:tcPr>
          <w:p w:rsidR="00026906" w:rsidRDefault="00465F72">
            <w:r>
              <w:t>Loaded via scope item.</w:t>
            </w:r>
          </w:p>
        </w:tc>
      </w:tr>
      <w:tr w:rsidR="00026906" w:rsidTr="00465F72">
        <w:tc>
          <w:tcPr>
            <w:tcW w:w="0" w:type="auto"/>
          </w:tcPr>
          <w:p w:rsidR="00026906" w:rsidRDefault="00465F72">
            <w:r>
              <w:t>Company Substance</w:t>
            </w:r>
          </w:p>
        </w:tc>
        <w:tc>
          <w:tcPr>
            <w:tcW w:w="0" w:type="auto"/>
          </w:tcPr>
          <w:p w:rsidR="00026906" w:rsidRDefault="00465F72">
            <w:r>
              <w:rPr>
                <w:rStyle w:val="SAPUserEntry"/>
              </w:rPr>
              <w:t>m-xylene</w:t>
            </w:r>
          </w:p>
        </w:tc>
        <w:tc>
          <w:tcPr>
            <w:tcW w:w="0" w:type="auto"/>
          </w:tcPr>
          <w:p w:rsidR="00026906" w:rsidRDefault="00465F72">
            <w:r>
              <w:t xml:space="preserve">Linked with listed substance </w:t>
            </w:r>
            <w:r>
              <w:rPr>
                <w:rStyle w:val="SAPUserEntry"/>
              </w:rPr>
              <w:t>L00000005806</w:t>
            </w:r>
          </w:p>
        </w:tc>
        <w:tc>
          <w:tcPr>
            <w:tcW w:w="0" w:type="auto"/>
          </w:tcPr>
          <w:p w:rsidR="00026906" w:rsidRDefault="00465F72">
            <w:r>
              <w:t>Loaded via scope item.</w:t>
            </w:r>
          </w:p>
        </w:tc>
      </w:tr>
      <w:tr w:rsidR="00026906" w:rsidTr="00465F72">
        <w:tc>
          <w:tcPr>
            <w:tcW w:w="0" w:type="auto"/>
          </w:tcPr>
          <w:p w:rsidR="00026906" w:rsidRDefault="00465F72">
            <w:r>
              <w:t>Company Substance</w:t>
            </w:r>
          </w:p>
        </w:tc>
        <w:tc>
          <w:tcPr>
            <w:tcW w:w="0" w:type="auto"/>
          </w:tcPr>
          <w:p w:rsidR="00026906" w:rsidRDefault="00465F72">
            <w:r>
              <w:rPr>
                <w:rStyle w:val="SAPUserEntry"/>
              </w:rPr>
              <w:t>n-butyl acetate</w:t>
            </w:r>
          </w:p>
        </w:tc>
        <w:tc>
          <w:tcPr>
            <w:tcW w:w="0" w:type="auto"/>
          </w:tcPr>
          <w:p w:rsidR="00026906" w:rsidRDefault="00465F72">
            <w:r>
              <w:t xml:space="preserve">Linked with listed substance </w:t>
            </w:r>
            <w:r>
              <w:rPr>
                <w:rStyle w:val="SAPUserEntry"/>
              </w:rPr>
              <w:t>L00000007071</w:t>
            </w:r>
          </w:p>
        </w:tc>
        <w:tc>
          <w:tcPr>
            <w:tcW w:w="0" w:type="auto"/>
          </w:tcPr>
          <w:p w:rsidR="00026906" w:rsidRDefault="00465F72">
            <w:r>
              <w:t>Loaded via scope item.</w:t>
            </w:r>
          </w:p>
        </w:tc>
      </w:tr>
      <w:tr w:rsidR="00026906" w:rsidTr="00465F72">
        <w:tc>
          <w:tcPr>
            <w:tcW w:w="0" w:type="auto"/>
          </w:tcPr>
          <w:p w:rsidR="00026906" w:rsidRDefault="00465F72">
            <w:r>
              <w:t>Company Substance</w:t>
            </w:r>
          </w:p>
        </w:tc>
        <w:tc>
          <w:tcPr>
            <w:tcW w:w="0" w:type="auto"/>
          </w:tcPr>
          <w:p w:rsidR="00026906" w:rsidRDefault="00465F72">
            <w:r>
              <w:rPr>
                <w:rStyle w:val="SAPUserEntry"/>
              </w:rPr>
              <w:t>Isobutyl alcohol</w:t>
            </w:r>
          </w:p>
        </w:tc>
        <w:tc>
          <w:tcPr>
            <w:tcW w:w="0" w:type="auto"/>
          </w:tcPr>
          <w:p w:rsidR="00026906" w:rsidRDefault="00465F72">
            <w:r>
              <w:t xml:space="preserve">Linked with listed substance </w:t>
            </w:r>
            <w:r>
              <w:rPr>
                <w:rStyle w:val="SAPUserEntry"/>
              </w:rPr>
              <w:t>L00000003109</w:t>
            </w:r>
          </w:p>
        </w:tc>
        <w:tc>
          <w:tcPr>
            <w:tcW w:w="0" w:type="auto"/>
          </w:tcPr>
          <w:p w:rsidR="00026906" w:rsidRDefault="00465F72">
            <w:r>
              <w:t>Loaded via scope item.</w:t>
            </w:r>
          </w:p>
        </w:tc>
      </w:tr>
      <w:tr w:rsidR="00026906" w:rsidTr="00465F72">
        <w:tc>
          <w:tcPr>
            <w:tcW w:w="0" w:type="auto"/>
          </w:tcPr>
          <w:p w:rsidR="00026906" w:rsidRDefault="00465F72">
            <w:r>
              <w:t>Company Substance</w:t>
            </w:r>
          </w:p>
        </w:tc>
        <w:tc>
          <w:tcPr>
            <w:tcW w:w="0" w:type="auto"/>
          </w:tcPr>
          <w:p w:rsidR="00026906" w:rsidRDefault="00465F72">
            <w:r>
              <w:rPr>
                <w:rStyle w:val="SAPUserEntry"/>
              </w:rPr>
              <w:t>ethanol</w:t>
            </w:r>
          </w:p>
        </w:tc>
        <w:tc>
          <w:tcPr>
            <w:tcW w:w="0" w:type="auto"/>
          </w:tcPr>
          <w:p w:rsidR="00026906" w:rsidRDefault="00465F72">
            <w:r>
              <w:t xml:space="preserve">Linked with listed substance </w:t>
            </w:r>
            <w:r>
              <w:rPr>
                <w:rStyle w:val="SAPUserEntry"/>
              </w:rPr>
              <w:t>L00000002316</w:t>
            </w:r>
          </w:p>
        </w:tc>
        <w:tc>
          <w:tcPr>
            <w:tcW w:w="0" w:type="auto"/>
          </w:tcPr>
          <w:p w:rsidR="00026906" w:rsidRDefault="00465F72">
            <w:r>
              <w:t>Loaded via scope item.</w:t>
            </w:r>
          </w:p>
        </w:tc>
      </w:tr>
      <w:tr w:rsidR="00026906" w:rsidTr="00465F72">
        <w:tc>
          <w:tcPr>
            <w:tcW w:w="0" w:type="auto"/>
          </w:tcPr>
          <w:p w:rsidR="00026906" w:rsidRDefault="00465F72">
            <w:r>
              <w:t>Company Substance</w:t>
            </w:r>
          </w:p>
        </w:tc>
        <w:tc>
          <w:tcPr>
            <w:tcW w:w="0" w:type="auto"/>
          </w:tcPr>
          <w:p w:rsidR="00026906" w:rsidRDefault="00465F72">
            <w:r>
              <w:rPr>
                <w:rStyle w:val="SAPUserEntry"/>
              </w:rPr>
              <w:t>EDTA</w:t>
            </w:r>
          </w:p>
        </w:tc>
        <w:tc>
          <w:tcPr>
            <w:tcW w:w="0" w:type="auto"/>
          </w:tcPr>
          <w:p w:rsidR="00026906" w:rsidRDefault="00465F72">
            <w:r>
              <w:t xml:space="preserve">Linked with listed substance </w:t>
            </w:r>
            <w:r>
              <w:rPr>
                <w:rStyle w:val="SAPUserEntry"/>
              </w:rPr>
              <w:t>L00000002147</w:t>
            </w:r>
          </w:p>
        </w:tc>
        <w:tc>
          <w:tcPr>
            <w:tcW w:w="0" w:type="auto"/>
          </w:tcPr>
          <w:p w:rsidR="00026906" w:rsidRDefault="00465F72">
            <w:r>
              <w:t>Loaded via scope item.</w:t>
            </w:r>
          </w:p>
        </w:tc>
      </w:tr>
    </w:tbl>
    <w:p w:rsidR="00026906" w:rsidRDefault="00465F72">
      <w:pPr>
        <w:pStyle w:val="SAPKeyblockTitle"/>
      </w:pPr>
      <w:r>
        <w:t xml:space="preserve">Data </w:t>
      </w:r>
      <w:r>
        <w:t xml:space="preserve">Set 1 (Assess Product as </w:t>
      </w:r>
      <w:r>
        <w:rPr>
          <w:rStyle w:val="SAPScreenElement"/>
        </w:rPr>
        <w:t>Allowed</w:t>
      </w:r>
      <w:r>
        <w:t>)</w:t>
      </w:r>
    </w:p>
    <w:tbl>
      <w:tblPr>
        <w:tblStyle w:val="SAPStandardTable"/>
        <w:tblW w:w="0" w:type="auto"/>
        <w:tblLook w:val="0620" w:firstRow="1" w:lastRow="0" w:firstColumn="0" w:lastColumn="0" w:noHBand="1" w:noVBand="1"/>
      </w:tblPr>
      <w:tblGrid>
        <w:gridCol w:w="4727"/>
        <w:gridCol w:w="1331"/>
        <w:gridCol w:w="5671"/>
        <w:gridCol w:w="2442"/>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Comments</w:t>
            </w:r>
          </w:p>
        </w:tc>
      </w:tr>
      <w:tr w:rsidR="00026906" w:rsidTr="00465F72">
        <w:tc>
          <w:tcPr>
            <w:tcW w:w="0" w:type="auto"/>
          </w:tcPr>
          <w:p w:rsidR="00026906" w:rsidRDefault="00465F72">
            <w:r>
              <w:t>Material</w:t>
            </w:r>
          </w:p>
        </w:tc>
        <w:tc>
          <w:tcPr>
            <w:tcW w:w="0" w:type="auto"/>
          </w:tcPr>
          <w:p w:rsidR="00026906" w:rsidRDefault="00465F72">
            <w:r>
              <w:rPr>
                <w:rStyle w:val="SAPUserEntry"/>
              </w:rPr>
              <w:t>SGPCPMA01</w:t>
            </w:r>
          </w:p>
        </w:tc>
        <w:tc>
          <w:tcPr>
            <w:tcW w:w="0" w:type="auto"/>
          </w:tcPr>
          <w:p w:rsidR="00026906" w:rsidRDefault="00465F72">
            <w:pPr>
              <w:pStyle w:val="listpara1"/>
              <w:numPr>
                <w:ilvl w:val="0"/>
                <w:numId w:val="87"/>
              </w:numPr>
            </w:pPr>
            <w:r>
              <w:t xml:space="preserve">Material Number: </w:t>
            </w:r>
            <w:r>
              <w:rPr>
                <w:rStyle w:val="SAPUserEntry"/>
              </w:rPr>
              <w:t>SGPCPMA01</w:t>
            </w:r>
          </w:p>
          <w:p w:rsidR="00026906" w:rsidRDefault="00465F72">
            <w:pPr>
              <w:pStyle w:val="listpara1"/>
              <w:numPr>
                <w:ilvl w:val="0"/>
                <w:numId w:val="3"/>
              </w:numPr>
            </w:pPr>
            <w:r>
              <w:t xml:space="preserve">Material Type: </w:t>
            </w:r>
            <w:r>
              <w:rPr>
                <w:rStyle w:val="SAPUserEntry"/>
              </w:rPr>
              <w:t>HALB</w:t>
            </w:r>
          </w:p>
          <w:p w:rsidR="00026906" w:rsidRDefault="00465F72">
            <w:pPr>
              <w:pStyle w:val="listpara1"/>
              <w:numPr>
                <w:ilvl w:val="0"/>
                <w:numId w:val="3"/>
              </w:numPr>
            </w:pPr>
            <w:r>
              <w:t xml:space="preserve">Material Description: </w:t>
            </w:r>
            <w:r>
              <w:rPr>
                <w:rStyle w:val="SAPUserEntry"/>
              </w:rPr>
              <w:t>Semi PMA 01</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FGPCPMA01</w:t>
            </w:r>
          </w:p>
        </w:tc>
        <w:tc>
          <w:tcPr>
            <w:tcW w:w="0" w:type="auto"/>
          </w:tcPr>
          <w:p w:rsidR="00026906" w:rsidRDefault="00465F72">
            <w:pPr>
              <w:pStyle w:val="listpara1"/>
              <w:numPr>
                <w:ilvl w:val="0"/>
                <w:numId w:val="88"/>
              </w:numPr>
            </w:pPr>
            <w:r>
              <w:t xml:space="preserve">Material Number: </w:t>
            </w:r>
            <w:r>
              <w:rPr>
                <w:rStyle w:val="SAPUserEntry"/>
              </w:rPr>
              <w:t>FGPCPMA01</w:t>
            </w:r>
          </w:p>
          <w:p w:rsidR="00026906" w:rsidRDefault="00465F72">
            <w:pPr>
              <w:pStyle w:val="listpara1"/>
              <w:numPr>
                <w:ilvl w:val="0"/>
                <w:numId w:val="3"/>
              </w:numPr>
            </w:pPr>
            <w:r>
              <w:t xml:space="preserve">Material Type: </w:t>
            </w:r>
            <w:r>
              <w:rPr>
                <w:rStyle w:val="SAPUserEntry"/>
              </w:rPr>
              <w:t>FERT</w:t>
            </w:r>
          </w:p>
          <w:p w:rsidR="00026906" w:rsidRDefault="00465F72">
            <w:pPr>
              <w:pStyle w:val="listpara1"/>
              <w:numPr>
                <w:ilvl w:val="0"/>
                <w:numId w:val="3"/>
              </w:numPr>
            </w:pPr>
            <w:r>
              <w:t xml:space="preserve">Material Description: </w:t>
            </w:r>
            <w:r>
              <w:rPr>
                <w:rStyle w:val="SAPUserEntry"/>
              </w:rPr>
              <w:t>Finished Good for PMA 01</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RMPC01</w:t>
            </w:r>
          </w:p>
        </w:tc>
        <w:tc>
          <w:tcPr>
            <w:tcW w:w="0" w:type="auto"/>
          </w:tcPr>
          <w:p w:rsidR="00026906" w:rsidRDefault="00465F72">
            <w:pPr>
              <w:pStyle w:val="listpara1"/>
              <w:numPr>
                <w:ilvl w:val="0"/>
                <w:numId w:val="89"/>
              </w:numPr>
            </w:pPr>
            <w:r>
              <w:t xml:space="preserve">Material Number: </w:t>
            </w:r>
            <w:r>
              <w:rPr>
                <w:rStyle w:val="SAPUserEntry"/>
              </w:rPr>
              <w:t>RMPC01</w:t>
            </w:r>
          </w:p>
          <w:p w:rsidR="00026906" w:rsidRDefault="00465F72">
            <w:pPr>
              <w:pStyle w:val="listpara1"/>
              <w:numPr>
                <w:ilvl w:val="0"/>
                <w:numId w:val="3"/>
              </w:numPr>
            </w:pPr>
            <w:r>
              <w:t xml:space="preserve">Material Type: </w:t>
            </w:r>
            <w:r>
              <w:rPr>
                <w:rStyle w:val="SAPUserEntry"/>
              </w:rPr>
              <w:t>ROH</w:t>
            </w:r>
          </w:p>
          <w:p w:rsidR="00026906" w:rsidRDefault="00465F72">
            <w:pPr>
              <w:pStyle w:val="listpara1"/>
              <w:numPr>
                <w:ilvl w:val="0"/>
                <w:numId w:val="3"/>
              </w:numPr>
            </w:pPr>
            <w:r>
              <w:t xml:space="preserve">Material Description: </w:t>
            </w:r>
            <w:r>
              <w:rPr>
                <w:rStyle w:val="SAPUserEntry"/>
              </w:rPr>
              <w:t>Raw Material for PMA 01</w:t>
            </w:r>
          </w:p>
          <w:p w:rsidR="00026906" w:rsidRDefault="00465F72">
            <w:pPr>
              <w:pStyle w:val="listpara1"/>
              <w:numPr>
                <w:ilvl w:val="0"/>
                <w:numId w:val="3"/>
              </w:numPr>
            </w:pPr>
            <w:r>
              <w:lastRenderedPageBreak/>
              <w:t xml:space="preserve">Compliance Relevant: </w:t>
            </w:r>
            <w:r>
              <w:rPr>
                <w:rStyle w:val="SAPScreenElement"/>
              </w:rPr>
              <w:t>Yes</w:t>
            </w:r>
          </w:p>
        </w:tc>
        <w:tc>
          <w:tcPr>
            <w:tcW w:w="0" w:type="auto"/>
          </w:tcPr>
          <w:p w:rsidR="00026906" w:rsidRDefault="00465F72">
            <w:r>
              <w:lastRenderedPageBreak/>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RMPC02</w:t>
            </w:r>
          </w:p>
        </w:tc>
        <w:tc>
          <w:tcPr>
            <w:tcW w:w="0" w:type="auto"/>
          </w:tcPr>
          <w:p w:rsidR="00026906" w:rsidRDefault="00465F72">
            <w:pPr>
              <w:pStyle w:val="listpara1"/>
              <w:numPr>
                <w:ilvl w:val="0"/>
                <w:numId w:val="90"/>
              </w:numPr>
            </w:pPr>
            <w:r>
              <w:t xml:space="preserve">Material Number: </w:t>
            </w:r>
            <w:r>
              <w:rPr>
                <w:rStyle w:val="SAPUserEntry"/>
              </w:rPr>
              <w:t>RMPC02</w:t>
            </w:r>
          </w:p>
          <w:p w:rsidR="00026906" w:rsidRDefault="00465F72">
            <w:pPr>
              <w:pStyle w:val="listpara1"/>
              <w:numPr>
                <w:ilvl w:val="0"/>
                <w:numId w:val="3"/>
              </w:numPr>
            </w:pPr>
            <w:r>
              <w:t xml:space="preserve">Material Type: </w:t>
            </w:r>
            <w:r>
              <w:rPr>
                <w:rStyle w:val="SAPUserEntry"/>
              </w:rPr>
              <w:t>ROH</w:t>
            </w:r>
          </w:p>
          <w:p w:rsidR="00026906" w:rsidRDefault="00465F72">
            <w:pPr>
              <w:pStyle w:val="listpara1"/>
              <w:numPr>
                <w:ilvl w:val="0"/>
                <w:numId w:val="3"/>
              </w:numPr>
            </w:pPr>
            <w:r>
              <w:t xml:space="preserve">Material Description: </w:t>
            </w:r>
            <w:r>
              <w:rPr>
                <w:rStyle w:val="SAPUserEntry"/>
              </w:rPr>
              <w:t>Raw Material for PMA 02</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Compliance View - Raw Material</w:t>
            </w:r>
          </w:p>
        </w:tc>
        <w:tc>
          <w:tcPr>
            <w:tcW w:w="0" w:type="auto"/>
          </w:tcPr>
          <w:p w:rsidR="00026906" w:rsidRDefault="00465F72">
            <w:r>
              <w:rPr>
                <w:rStyle w:val="SAPUserEntry"/>
              </w:rPr>
              <w:t>RMC10-A</w:t>
            </w:r>
          </w:p>
        </w:tc>
        <w:tc>
          <w:tcPr>
            <w:tcW w:w="0" w:type="auto"/>
          </w:tcPr>
          <w:p w:rsidR="00026906" w:rsidRDefault="00465F72">
            <w:pPr>
              <w:pStyle w:val="listpara1"/>
              <w:numPr>
                <w:ilvl w:val="0"/>
                <w:numId w:val="91"/>
              </w:numPr>
            </w:pPr>
            <w:r>
              <w:t xml:space="preserve">Internal Name: </w:t>
            </w:r>
            <w:r>
              <w:rPr>
                <w:rStyle w:val="SAPUserEntry"/>
              </w:rPr>
              <w:t>Product Marketability RMC10-A</w:t>
            </w:r>
          </w:p>
          <w:p w:rsidR="00026906" w:rsidRDefault="00465F72">
            <w:pPr>
              <w:pStyle w:val="listpara1"/>
              <w:numPr>
                <w:ilvl w:val="0"/>
                <w:numId w:val="3"/>
              </w:numPr>
            </w:pPr>
            <w:r>
              <w:rPr>
                <w:rStyle w:val="SAPUserEntry"/>
              </w:rPr>
              <w:t>Permitted for all Responsibl</w:t>
            </w:r>
            <w:r>
              <w:rPr>
                <w:rStyle w:val="SAPUserEntry"/>
              </w:rPr>
              <w:t>e Units (ALL)</w:t>
            </w:r>
          </w:p>
          <w:p w:rsidR="00026906" w:rsidRDefault="00465F72">
            <w:pPr>
              <w:pStyle w:val="listpara1"/>
              <w:numPr>
                <w:ilvl w:val="0"/>
                <w:numId w:val="3"/>
              </w:numPr>
            </w:pPr>
            <w:r>
              <w:t xml:space="preserve">Assigned Materials: </w:t>
            </w:r>
            <w:r>
              <w:rPr>
                <w:rStyle w:val="SAPUserEntry"/>
              </w:rPr>
              <w:t>RMPC01</w:t>
            </w:r>
          </w:p>
          <w:p w:rsidR="00026906" w:rsidRDefault="00465F72">
            <w:pPr>
              <w:pStyle w:val="listpara1"/>
              <w:numPr>
                <w:ilvl w:val="0"/>
                <w:numId w:val="3"/>
              </w:numPr>
            </w:pPr>
            <w:r>
              <w:t xml:space="preserve">Compliance Purposes: </w:t>
            </w:r>
            <w:r>
              <w:rPr>
                <w:rStyle w:val="SAPUserEntry"/>
              </w:rPr>
              <w:t>Raw Material Default Compliance Purpose</w:t>
            </w:r>
          </w:p>
          <w:p w:rsidR="00026906" w:rsidRDefault="00465F72">
            <w:pPr>
              <w:pStyle w:val="listpara1"/>
              <w:numPr>
                <w:ilvl w:val="0"/>
                <w:numId w:val="3"/>
              </w:numPr>
            </w:pPr>
            <w:r>
              <w:rPr>
                <w:rStyle w:val="italic"/>
              </w:rPr>
              <w:t>No suppliers assigned</w:t>
            </w:r>
          </w:p>
          <w:p w:rsidR="00026906" w:rsidRDefault="00465F72">
            <w:pPr>
              <w:pStyle w:val="listpara1"/>
              <w:numPr>
                <w:ilvl w:val="0"/>
                <w:numId w:val="3"/>
              </w:numPr>
            </w:pPr>
            <w:r>
              <w:rPr>
                <w:rStyle w:val="italic"/>
              </w:rPr>
              <w:t>No attachments linked</w:t>
            </w:r>
          </w:p>
        </w:tc>
        <w:tc>
          <w:tcPr>
            <w:tcW w:w="0" w:type="auto"/>
          </w:tcPr>
          <w:p w:rsidR="00026906" w:rsidRDefault="00465F72">
            <w:r>
              <w:t>Loaded via scope item.</w:t>
            </w:r>
          </w:p>
        </w:tc>
      </w:tr>
      <w:tr w:rsidR="00026906" w:rsidTr="00465F72">
        <w:tc>
          <w:tcPr>
            <w:tcW w:w="0" w:type="auto"/>
          </w:tcPr>
          <w:p w:rsidR="00026906" w:rsidRDefault="00465F72">
            <w:r>
              <w:t>Compliance View - Raw Material - Marketability Assessments</w:t>
            </w:r>
          </w:p>
        </w:tc>
        <w:tc>
          <w:tcPr>
            <w:tcW w:w="0" w:type="auto"/>
          </w:tcPr>
          <w:p w:rsidR="00026906" w:rsidRDefault="00465F72">
            <w:r>
              <w:rPr>
                <w:rStyle w:val="SAPUserEntry"/>
              </w:rPr>
              <w:t>RMC10-A</w:t>
            </w:r>
          </w:p>
        </w:tc>
        <w:tc>
          <w:tcPr>
            <w:tcW w:w="0" w:type="auto"/>
          </w:tcPr>
          <w:p w:rsidR="00026906" w:rsidRDefault="00465F72">
            <w:pPr>
              <w:pStyle w:val="listpara1"/>
              <w:numPr>
                <w:ilvl w:val="0"/>
                <w:numId w:val="92"/>
              </w:numPr>
            </w:pPr>
            <w:r>
              <w:rPr>
                <w:rStyle w:val="SAPUserEntry"/>
              </w:rPr>
              <w:t>Supplier SDS provided – RMC10-A (In Progress)</w:t>
            </w:r>
          </w:p>
          <w:p w:rsidR="00026906" w:rsidRDefault="00465F72">
            <w:pPr>
              <w:pStyle w:val="listpara1"/>
              <w:numPr>
                <w:ilvl w:val="0"/>
                <w:numId w:val="3"/>
              </w:numPr>
            </w:pPr>
            <w:r>
              <w:rPr>
                <w:rStyle w:val="SAPUserEntry"/>
              </w:rPr>
              <w:t>AU-AICS Status – RMC10-A (In Progress)</w:t>
            </w:r>
          </w:p>
          <w:p w:rsidR="00026906" w:rsidRDefault="00465F72">
            <w:pPr>
              <w:pStyle w:val="listpara1"/>
              <w:numPr>
                <w:ilvl w:val="0"/>
                <w:numId w:val="3"/>
              </w:numPr>
            </w:pPr>
            <w:r>
              <w:rPr>
                <w:rStyle w:val="SAPUserEntry"/>
              </w:rPr>
              <w:t>CA-DSL+NDSL Status – RMC10-A (In Progress)</w:t>
            </w:r>
          </w:p>
          <w:p w:rsidR="00026906" w:rsidRDefault="00465F72">
            <w:pPr>
              <w:pStyle w:val="listpara1"/>
              <w:numPr>
                <w:ilvl w:val="0"/>
                <w:numId w:val="3"/>
              </w:numPr>
            </w:pPr>
            <w:r>
              <w:rPr>
                <w:rStyle w:val="SAPUserEntry"/>
              </w:rPr>
              <w:t>CN-IECSC Status – RMC10-A (In Progress)</w:t>
            </w:r>
          </w:p>
          <w:p w:rsidR="00026906" w:rsidRDefault="00465F72">
            <w:pPr>
              <w:pStyle w:val="listpara1"/>
              <w:numPr>
                <w:ilvl w:val="0"/>
                <w:numId w:val="3"/>
              </w:numPr>
            </w:pPr>
            <w:r>
              <w:rPr>
                <w:rStyle w:val="SAPUserEntry"/>
              </w:rPr>
              <w:t>Europe-REACH SVHC Status – RMC10-A (In Progress)</w:t>
            </w:r>
          </w:p>
          <w:p w:rsidR="00026906" w:rsidRDefault="00465F72">
            <w:pPr>
              <w:pStyle w:val="listpara1"/>
              <w:numPr>
                <w:ilvl w:val="0"/>
                <w:numId w:val="3"/>
              </w:numPr>
            </w:pPr>
            <w:r>
              <w:rPr>
                <w:rStyle w:val="SAPUserEntry"/>
              </w:rPr>
              <w:t>JP-ISHA Status – RMC10-A (In Progress)</w:t>
            </w:r>
          </w:p>
          <w:p w:rsidR="00026906" w:rsidRDefault="00465F72">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RMC10-A (In Progress)</w:t>
            </w:r>
          </w:p>
          <w:p w:rsidR="00026906" w:rsidRDefault="00465F72">
            <w:pPr>
              <w:pStyle w:val="listpara1"/>
              <w:numPr>
                <w:ilvl w:val="0"/>
                <w:numId w:val="3"/>
              </w:numPr>
            </w:pPr>
            <w:r>
              <w:rPr>
                <w:rStyle w:val="SAPUserEntry"/>
              </w:rPr>
              <w:t>PH-PICCS Status – RMC10-A (In Progress)</w:t>
            </w:r>
          </w:p>
          <w:p w:rsidR="00026906" w:rsidRDefault="00465F72">
            <w:pPr>
              <w:pStyle w:val="listpara1"/>
              <w:numPr>
                <w:ilvl w:val="0"/>
                <w:numId w:val="3"/>
              </w:numPr>
            </w:pPr>
            <w:r>
              <w:rPr>
                <w:rStyle w:val="SAPUserEntry"/>
              </w:rPr>
              <w:t>TW-TCSI Status – RMC10-A (In Progress)</w:t>
            </w:r>
          </w:p>
          <w:p w:rsidR="00026906" w:rsidRDefault="00465F72">
            <w:pPr>
              <w:pStyle w:val="listpara1"/>
              <w:numPr>
                <w:ilvl w:val="0"/>
                <w:numId w:val="3"/>
              </w:numPr>
            </w:pPr>
            <w:r>
              <w:rPr>
                <w:rStyle w:val="SAPUserEntry"/>
              </w:rPr>
              <w:t>US-TSCA Inventory Status – RMC10-A (In Progress)</w:t>
            </w:r>
          </w:p>
          <w:p w:rsidR="00026906" w:rsidRDefault="00465F72">
            <w:pPr>
              <w:pStyle w:val="listpara1"/>
              <w:numPr>
                <w:ilvl w:val="0"/>
                <w:numId w:val="3"/>
              </w:numPr>
            </w:pPr>
            <w:r>
              <w:rPr>
                <w:rStyle w:val="SAPUserEntry"/>
              </w:rPr>
              <w:t>World-SIN List Status – RMC10-A (In Progre</w:t>
            </w:r>
            <w:r>
              <w:rPr>
                <w:rStyle w:val="SAPUserEntry"/>
              </w:rPr>
              <w:t>ss)</w:t>
            </w:r>
          </w:p>
        </w:tc>
        <w:tc>
          <w:tcPr>
            <w:tcW w:w="0" w:type="auto"/>
          </w:tcPr>
          <w:p w:rsidR="00026906" w:rsidRDefault="00465F72">
            <w:r>
              <w:t>Created via building block.</w:t>
            </w:r>
          </w:p>
        </w:tc>
      </w:tr>
      <w:tr w:rsidR="00026906" w:rsidTr="00465F72">
        <w:tc>
          <w:tcPr>
            <w:tcW w:w="0" w:type="auto"/>
          </w:tcPr>
          <w:p w:rsidR="00026906" w:rsidRDefault="00465F72">
            <w:r>
              <w:t>Compliance View - Raw Material</w:t>
            </w:r>
          </w:p>
        </w:tc>
        <w:tc>
          <w:tcPr>
            <w:tcW w:w="0" w:type="auto"/>
          </w:tcPr>
          <w:p w:rsidR="00026906" w:rsidRDefault="00465F72">
            <w:r>
              <w:rPr>
                <w:rStyle w:val="SAPUserEntry"/>
              </w:rPr>
              <w:t>RMC10-B</w:t>
            </w:r>
          </w:p>
        </w:tc>
        <w:tc>
          <w:tcPr>
            <w:tcW w:w="0" w:type="auto"/>
          </w:tcPr>
          <w:p w:rsidR="00026906" w:rsidRDefault="00465F72">
            <w:pPr>
              <w:pStyle w:val="listpara1"/>
              <w:numPr>
                <w:ilvl w:val="0"/>
                <w:numId w:val="93"/>
              </w:numPr>
            </w:pPr>
            <w:r>
              <w:t xml:space="preserve">Internal Name: </w:t>
            </w:r>
            <w:r>
              <w:rPr>
                <w:rStyle w:val="SAPUserEntry"/>
              </w:rPr>
              <w:t>Product Marketability RMC10-B</w:t>
            </w:r>
          </w:p>
          <w:p w:rsidR="00026906" w:rsidRDefault="00465F72">
            <w:pPr>
              <w:pStyle w:val="listpara1"/>
              <w:numPr>
                <w:ilvl w:val="0"/>
                <w:numId w:val="3"/>
              </w:numPr>
            </w:pPr>
            <w:r>
              <w:t>Permitted for all Responsible Units (ALL)</w:t>
            </w:r>
          </w:p>
          <w:p w:rsidR="00026906" w:rsidRDefault="00465F72">
            <w:pPr>
              <w:pStyle w:val="listpara1"/>
              <w:numPr>
                <w:ilvl w:val="0"/>
                <w:numId w:val="3"/>
              </w:numPr>
            </w:pPr>
            <w:r>
              <w:t xml:space="preserve">Assigned Materials: </w:t>
            </w:r>
            <w:r>
              <w:rPr>
                <w:rStyle w:val="SAPUserEntry"/>
              </w:rPr>
              <w:t>RMPC02</w:t>
            </w:r>
          </w:p>
          <w:p w:rsidR="00026906" w:rsidRDefault="00465F72">
            <w:pPr>
              <w:pStyle w:val="listpara1"/>
              <w:numPr>
                <w:ilvl w:val="0"/>
                <w:numId w:val="3"/>
              </w:numPr>
            </w:pPr>
            <w:r>
              <w:t xml:space="preserve">Compliance Purposes: </w:t>
            </w:r>
            <w:r>
              <w:rPr>
                <w:rStyle w:val="SAPUserEntry"/>
              </w:rPr>
              <w:t>Raw Material Default Compliance Purpose</w:t>
            </w:r>
          </w:p>
          <w:p w:rsidR="00026906" w:rsidRDefault="00465F72">
            <w:pPr>
              <w:pStyle w:val="listpara1"/>
              <w:numPr>
                <w:ilvl w:val="0"/>
                <w:numId w:val="3"/>
              </w:numPr>
            </w:pPr>
            <w:r>
              <w:rPr>
                <w:rStyle w:val="italic"/>
              </w:rPr>
              <w:t>No suppliers assigned</w:t>
            </w:r>
          </w:p>
          <w:p w:rsidR="00026906" w:rsidRDefault="00465F72">
            <w:pPr>
              <w:pStyle w:val="listpara1"/>
              <w:numPr>
                <w:ilvl w:val="0"/>
                <w:numId w:val="3"/>
              </w:numPr>
            </w:pPr>
            <w:r>
              <w:rPr>
                <w:rStyle w:val="italic"/>
              </w:rPr>
              <w:t>No attachments linked</w:t>
            </w:r>
          </w:p>
        </w:tc>
        <w:tc>
          <w:tcPr>
            <w:tcW w:w="0" w:type="auto"/>
          </w:tcPr>
          <w:p w:rsidR="00026906" w:rsidRDefault="00465F72">
            <w:r>
              <w:t>Loaded via scope item.</w:t>
            </w:r>
          </w:p>
        </w:tc>
      </w:tr>
      <w:tr w:rsidR="00026906" w:rsidTr="00465F72">
        <w:tc>
          <w:tcPr>
            <w:tcW w:w="0" w:type="auto"/>
          </w:tcPr>
          <w:p w:rsidR="00026906" w:rsidRDefault="00465F72">
            <w:r>
              <w:t>Compliance</w:t>
            </w:r>
            <w:r>
              <w:t xml:space="preserve"> View - Raw Material - Marketability Assessments</w:t>
            </w:r>
          </w:p>
        </w:tc>
        <w:tc>
          <w:tcPr>
            <w:tcW w:w="0" w:type="auto"/>
          </w:tcPr>
          <w:p w:rsidR="00026906" w:rsidRDefault="00465F72">
            <w:r>
              <w:rPr>
                <w:rStyle w:val="SAPUserEntry"/>
              </w:rPr>
              <w:t>RMC10-B</w:t>
            </w:r>
          </w:p>
        </w:tc>
        <w:tc>
          <w:tcPr>
            <w:tcW w:w="0" w:type="auto"/>
          </w:tcPr>
          <w:p w:rsidR="00026906" w:rsidRDefault="00465F72">
            <w:pPr>
              <w:pStyle w:val="listpara1"/>
              <w:numPr>
                <w:ilvl w:val="0"/>
                <w:numId w:val="94"/>
              </w:numPr>
            </w:pPr>
            <w:r>
              <w:rPr>
                <w:rStyle w:val="SAPUserEntry"/>
              </w:rPr>
              <w:t>Supplier SDS provided – RMC10-B (In Progress)</w:t>
            </w:r>
          </w:p>
          <w:p w:rsidR="00026906" w:rsidRDefault="00465F72">
            <w:pPr>
              <w:pStyle w:val="listpara1"/>
              <w:numPr>
                <w:ilvl w:val="0"/>
                <w:numId w:val="3"/>
              </w:numPr>
            </w:pPr>
            <w:r>
              <w:rPr>
                <w:rStyle w:val="SAPUserEntry"/>
              </w:rPr>
              <w:t>AU-AICS Status – RMC10-B (In Progress)</w:t>
            </w:r>
          </w:p>
          <w:p w:rsidR="00026906" w:rsidRDefault="00465F72">
            <w:pPr>
              <w:pStyle w:val="listpara1"/>
              <w:numPr>
                <w:ilvl w:val="0"/>
                <w:numId w:val="3"/>
              </w:numPr>
            </w:pPr>
            <w:r>
              <w:rPr>
                <w:rStyle w:val="SAPUserEntry"/>
              </w:rPr>
              <w:t>CA-DSL+NDSL Status – RMC10-B (In Progress)</w:t>
            </w:r>
          </w:p>
          <w:p w:rsidR="00026906" w:rsidRDefault="00465F72">
            <w:pPr>
              <w:pStyle w:val="listpara1"/>
              <w:numPr>
                <w:ilvl w:val="0"/>
                <w:numId w:val="3"/>
              </w:numPr>
            </w:pPr>
            <w:r>
              <w:rPr>
                <w:rStyle w:val="SAPUserEntry"/>
              </w:rPr>
              <w:lastRenderedPageBreak/>
              <w:t>CN-IECSC Status – RMC10-B (In Progress)</w:t>
            </w:r>
          </w:p>
          <w:p w:rsidR="00026906" w:rsidRDefault="00465F72">
            <w:pPr>
              <w:pStyle w:val="listpara1"/>
              <w:numPr>
                <w:ilvl w:val="0"/>
                <w:numId w:val="3"/>
              </w:numPr>
            </w:pPr>
            <w:r>
              <w:rPr>
                <w:rStyle w:val="SAPUserEntry"/>
              </w:rPr>
              <w:t>Europe-REACH SVHC Status – RMC10-B (In Progress)</w:t>
            </w:r>
          </w:p>
          <w:p w:rsidR="00026906" w:rsidRDefault="00465F72">
            <w:pPr>
              <w:pStyle w:val="listpara1"/>
              <w:numPr>
                <w:ilvl w:val="0"/>
                <w:numId w:val="3"/>
              </w:numPr>
            </w:pPr>
            <w:r>
              <w:rPr>
                <w:rStyle w:val="SAPUserEntry"/>
              </w:rPr>
              <w:t>JP-ISHA Status – RMC10-B (In Progress)</w:t>
            </w:r>
          </w:p>
          <w:p w:rsidR="00026906" w:rsidRDefault="00465F72">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RMC10-B (In Progress)</w:t>
            </w:r>
          </w:p>
          <w:p w:rsidR="00026906" w:rsidRDefault="00465F72">
            <w:pPr>
              <w:pStyle w:val="listpara1"/>
              <w:numPr>
                <w:ilvl w:val="0"/>
                <w:numId w:val="3"/>
              </w:numPr>
            </w:pPr>
            <w:r>
              <w:rPr>
                <w:rStyle w:val="SAPUserEntry"/>
              </w:rPr>
              <w:t>PH-PICCS Status – RMC10-B (In Progress)</w:t>
            </w:r>
          </w:p>
          <w:p w:rsidR="00026906" w:rsidRDefault="00465F72">
            <w:pPr>
              <w:pStyle w:val="listpara1"/>
              <w:numPr>
                <w:ilvl w:val="0"/>
                <w:numId w:val="3"/>
              </w:numPr>
            </w:pPr>
            <w:r>
              <w:rPr>
                <w:rStyle w:val="SAPUserEntry"/>
              </w:rPr>
              <w:t>TW-TCSI Status – RMC10-B (In Progress)</w:t>
            </w:r>
          </w:p>
          <w:p w:rsidR="00026906" w:rsidRDefault="00465F72">
            <w:pPr>
              <w:pStyle w:val="listpara1"/>
              <w:numPr>
                <w:ilvl w:val="0"/>
                <w:numId w:val="3"/>
              </w:numPr>
            </w:pPr>
            <w:r>
              <w:rPr>
                <w:rStyle w:val="SAPUserEntry"/>
              </w:rPr>
              <w:t>US-TSCA Inventory Status – RMC10-B (In Pro</w:t>
            </w:r>
            <w:r>
              <w:rPr>
                <w:rStyle w:val="SAPUserEntry"/>
              </w:rPr>
              <w:t>gress)</w:t>
            </w:r>
          </w:p>
          <w:p w:rsidR="00026906" w:rsidRDefault="00465F72">
            <w:pPr>
              <w:pStyle w:val="listpara1"/>
              <w:numPr>
                <w:ilvl w:val="0"/>
                <w:numId w:val="3"/>
              </w:numPr>
            </w:pPr>
            <w:r>
              <w:rPr>
                <w:rStyle w:val="SAPUserEntry"/>
              </w:rPr>
              <w:t>World-SIN List Status – RMC10-B (In Progress)</w:t>
            </w:r>
          </w:p>
        </w:tc>
        <w:tc>
          <w:tcPr>
            <w:tcW w:w="0" w:type="auto"/>
          </w:tcPr>
          <w:p w:rsidR="00026906" w:rsidRDefault="00465F72">
            <w:r>
              <w:lastRenderedPageBreak/>
              <w:t>Created via trigger during data load.</w:t>
            </w:r>
          </w:p>
        </w:tc>
      </w:tr>
      <w:tr w:rsidR="00026906" w:rsidTr="00465F72">
        <w:tc>
          <w:tcPr>
            <w:tcW w:w="0" w:type="auto"/>
          </w:tcPr>
          <w:p w:rsidR="00026906" w:rsidRDefault="00465F72">
            <w:r>
              <w:t>Compliance View - Unpackaged Product - Basic Data</w:t>
            </w:r>
          </w:p>
        </w:tc>
        <w:tc>
          <w:tcPr>
            <w:tcW w:w="0" w:type="auto"/>
          </w:tcPr>
          <w:p w:rsidR="00026906" w:rsidRDefault="00465F72">
            <w:r>
              <w:rPr>
                <w:rStyle w:val="SAPUserEntry"/>
              </w:rPr>
              <w:t>UPC10</w:t>
            </w:r>
          </w:p>
        </w:tc>
        <w:tc>
          <w:tcPr>
            <w:tcW w:w="0" w:type="auto"/>
          </w:tcPr>
          <w:p w:rsidR="00026906" w:rsidRDefault="00465F72">
            <w:pPr>
              <w:pStyle w:val="listpara1"/>
              <w:numPr>
                <w:ilvl w:val="0"/>
                <w:numId w:val="95"/>
              </w:numPr>
            </w:pPr>
            <w:r>
              <w:t xml:space="preserve">Internal Name: </w:t>
            </w:r>
            <w:r>
              <w:rPr>
                <w:rStyle w:val="SAPUserEntry"/>
              </w:rPr>
              <w:t>Product Marketability UPC10</w:t>
            </w:r>
          </w:p>
          <w:p w:rsidR="00026906" w:rsidRDefault="00465F72">
            <w:pPr>
              <w:pStyle w:val="listpara1"/>
              <w:numPr>
                <w:ilvl w:val="0"/>
                <w:numId w:val="3"/>
              </w:numPr>
            </w:pPr>
            <w:r>
              <w:rPr>
                <w:rStyle w:val="italic"/>
              </w:rPr>
              <w:t>No unpackaged product assigned</w:t>
            </w:r>
          </w:p>
          <w:p w:rsidR="00026906" w:rsidRDefault="00465F72">
            <w:pPr>
              <w:pStyle w:val="listpara1"/>
              <w:numPr>
                <w:ilvl w:val="0"/>
                <w:numId w:val="3"/>
              </w:numPr>
            </w:pPr>
            <w:r>
              <w:rPr>
                <w:rStyle w:val="italic"/>
              </w:rPr>
              <w:t>No packaged product assigned</w:t>
            </w:r>
          </w:p>
          <w:p w:rsidR="00026906" w:rsidRDefault="00465F72">
            <w:pPr>
              <w:pStyle w:val="listpara1"/>
              <w:numPr>
                <w:ilvl w:val="0"/>
                <w:numId w:val="3"/>
              </w:numPr>
            </w:pPr>
            <w:r>
              <w:t xml:space="preserve">Assigned Application: </w:t>
            </w:r>
            <w:r>
              <w:rPr>
                <w:rStyle w:val="SAPUserEntry"/>
              </w:rPr>
              <w:t>Industrial Chemicals</w:t>
            </w:r>
          </w:p>
          <w:p w:rsidR="00026906" w:rsidRDefault="00465F72">
            <w:pPr>
              <w:pStyle w:val="listpara1"/>
              <w:numPr>
                <w:ilvl w:val="0"/>
                <w:numId w:val="3"/>
              </w:numPr>
            </w:pPr>
            <w:r>
              <w:rPr>
                <w:rStyle w:val="italic"/>
              </w:rPr>
              <w:t>No markets or production countries/regions assigned</w:t>
            </w:r>
          </w:p>
          <w:p w:rsidR="00026906" w:rsidRDefault="00465F72">
            <w:pPr>
              <w:pStyle w:val="listpara1"/>
              <w:numPr>
                <w:ilvl w:val="0"/>
                <w:numId w:val="3"/>
              </w:numPr>
            </w:pPr>
            <w:r>
              <w:t xml:space="preserve">Assigned Compliance Purposes: </w:t>
            </w:r>
            <w:r>
              <w:rPr>
                <w:rStyle w:val="SAPUserEntry"/>
              </w:rPr>
              <w:t>Product Default Compliance Purpose</w:t>
            </w:r>
          </w:p>
        </w:tc>
        <w:tc>
          <w:tcPr>
            <w:tcW w:w="0" w:type="auto"/>
          </w:tcPr>
          <w:p w:rsidR="00026906" w:rsidRDefault="00465F72">
            <w:r>
              <w:t>Loaded via scope item.</w:t>
            </w:r>
          </w:p>
        </w:tc>
      </w:tr>
      <w:tr w:rsidR="00026906" w:rsidTr="00465F72">
        <w:tc>
          <w:tcPr>
            <w:tcW w:w="0" w:type="auto"/>
          </w:tcPr>
          <w:p w:rsidR="00026906" w:rsidRDefault="00465F72">
            <w:r>
              <w:t xml:space="preserve">Compliance View - Unpackaged Product - Released Analytical </w:t>
            </w:r>
            <w:r>
              <w:t>Composition</w:t>
            </w:r>
          </w:p>
        </w:tc>
        <w:tc>
          <w:tcPr>
            <w:tcW w:w="0" w:type="auto"/>
          </w:tcPr>
          <w:p w:rsidR="00026906" w:rsidRDefault="00465F72">
            <w:r>
              <w:rPr>
                <w:rStyle w:val="SAPUserEntry"/>
              </w:rPr>
              <w:t>UPC10</w:t>
            </w:r>
          </w:p>
        </w:tc>
        <w:tc>
          <w:tcPr>
            <w:tcW w:w="0" w:type="auto"/>
          </w:tcPr>
          <w:p w:rsidR="00465F72" w:rsidRDefault="00465F72">
            <w:pPr>
              <w:pStyle w:val="listpara1"/>
              <w:numPr>
                <w:ilvl w:val="0"/>
                <w:numId w:val="96"/>
              </w:numPr>
            </w:pPr>
            <w:r>
              <w:t xml:space="preserve">Substance: </w:t>
            </w:r>
            <w:r>
              <w:rPr>
                <w:rStyle w:val="SAPUserEntry"/>
              </w:rPr>
              <w:t>m-xylene</w:t>
            </w:r>
          </w:p>
          <w:p w:rsidR="00026906" w:rsidRDefault="00465F72">
            <w:pPr>
              <w:pStyle w:val="listpara2"/>
              <w:numPr>
                <w:ilvl w:val="1"/>
                <w:numId w:val="3"/>
              </w:numPr>
            </w:pPr>
            <w:r>
              <w:t xml:space="preserve">CAS Number: </w:t>
            </w:r>
            <w:r>
              <w:rPr>
                <w:rStyle w:val="SAPUserEntry"/>
              </w:rPr>
              <w:t>108-38-3</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48.000000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Toluene</w:t>
            </w:r>
          </w:p>
          <w:p w:rsidR="00026906" w:rsidRDefault="00465F72">
            <w:pPr>
              <w:pStyle w:val="listpara2"/>
              <w:numPr>
                <w:ilvl w:val="1"/>
                <w:numId w:val="3"/>
              </w:numPr>
            </w:pPr>
            <w:r>
              <w:t xml:space="preserve">CAS Number: </w:t>
            </w:r>
            <w:r>
              <w:rPr>
                <w:rStyle w:val="SAPUserEntry"/>
              </w:rPr>
              <w:t>108-88-3</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14.000000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n-butyl acetate</w:t>
            </w:r>
          </w:p>
          <w:p w:rsidR="00026906" w:rsidRDefault="00465F72">
            <w:pPr>
              <w:pStyle w:val="listpara2"/>
              <w:numPr>
                <w:ilvl w:val="1"/>
                <w:numId w:val="3"/>
              </w:numPr>
            </w:pPr>
            <w:r>
              <w:t xml:space="preserve">CAS Number: </w:t>
            </w:r>
            <w:r>
              <w:rPr>
                <w:rStyle w:val="SAPUserEntry"/>
              </w:rPr>
              <w:t>123-86-4</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lastRenderedPageBreak/>
              <w:t xml:space="preserve">Concentration: </w:t>
            </w:r>
            <w:r>
              <w:rPr>
                <w:rStyle w:val="SAPUserEntry"/>
              </w:rPr>
              <w:t>12.000000</w:t>
            </w:r>
          </w:p>
          <w:p w:rsidR="00026906" w:rsidRDefault="00465F72">
            <w:pPr>
              <w:pStyle w:val="listpara2"/>
              <w:numPr>
                <w:ilvl w:val="1"/>
                <w:numId w:val="3"/>
              </w:numPr>
            </w:pPr>
            <w:r>
              <w:t xml:space="preserve">Lower Limit: </w:t>
            </w:r>
            <w:r>
              <w:rPr>
                <w:rStyle w:val="SAPUserEntry"/>
              </w:rPr>
              <w:t>0</w:t>
            </w:r>
            <w:r>
              <w:rPr>
                <w:rStyle w:val="SAPUserEntry"/>
              </w:rPr>
              <w:t>.000000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Isobutyl alcohol</w:t>
            </w:r>
          </w:p>
          <w:p w:rsidR="00026906" w:rsidRDefault="00465F72">
            <w:pPr>
              <w:pStyle w:val="listpara2"/>
              <w:numPr>
                <w:ilvl w:val="1"/>
                <w:numId w:val="3"/>
              </w:numPr>
            </w:pPr>
            <w:r>
              <w:t xml:space="preserve">CAS Number: </w:t>
            </w:r>
            <w:r>
              <w:rPr>
                <w:rStyle w:val="SAPUserEntry"/>
              </w:rPr>
              <w:t>78-83-1</w:t>
            </w:r>
          </w:p>
          <w:p w:rsidR="00026906" w:rsidRDefault="00465F72">
            <w:pPr>
              <w:pStyle w:val="listpara2"/>
              <w:numPr>
                <w:ilvl w:val="1"/>
                <w:numId w:val="3"/>
              </w:numPr>
            </w:pPr>
            <w:r>
              <w:t xml:space="preserve">Role in Composition: </w:t>
            </w:r>
            <w:r>
              <w:rPr>
                <w:rStyle w:val="SAPUserEntry"/>
              </w:rPr>
              <w:t>Solvent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12.000000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Emphasis"/>
              </w:rPr>
              <w:t>ethanol</w:t>
            </w:r>
          </w:p>
          <w:p w:rsidR="00026906" w:rsidRDefault="00465F72">
            <w:pPr>
              <w:pStyle w:val="listpara2"/>
              <w:numPr>
                <w:ilvl w:val="1"/>
                <w:numId w:val="3"/>
              </w:numPr>
            </w:pPr>
            <w:r>
              <w:t xml:space="preserve">CAS Number: </w:t>
            </w:r>
            <w:r>
              <w:rPr>
                <w:rStyle w:val="SAPUserEntry"/>
              </w:rPr>
              <w:t>64-17-5</w:t>
            </w:r>
          </w:p>
          <w:p w:rsidR="00026906" w:rsidRDefault="00465F72">
            <w:pPr>
              <w:pStyle w:val="listpara2"/>
              <w:numPr>
                <w:ilvl w:val="1"/>
                <w:numId w:val="3"/>
              </w:numPr>
            </w:pPr>
            <w:r>
              <w:t xml:space="preserve">Role in </w:t>
            </w:r>
            <w:r>
              <w:t xml:space="preserve">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10.000000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Emphasis"/>
              </w:rPr>
              <w:t>EDTA</w:t>
            </w:r>
          </w:p>
          <w:p w:rsidR="00026906" w:rsidRDefault="00465F72">
            <w:pPr>
              <w:pStyle w:val="listpara2"/>
              <w:numPr>
                <w:ilvl w:val="1"/>
                <w:numId w:val="3"/>
              </w:numPr>
            </w:pPr>
            <w:r>
              <w:t xml:space="preserve">CAS Number: </w:t>
            </w:r>
            <w:r>
              <w:rPr>
                <w:rStyle w:val="SAPUserEntry"/>
              </w:rPr>
              <w:t>60-00-4</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4.000000</w:t>
            </w:r>
          </w:p>
          <w:p w:rsidR="00026906" w:rsidRDefault="00465F72">
            <w:pPr>
              <w:pStyle w:val="listpara2"/>
              <w:numPr>
                <w:ilvl w:val="1"/>
                <w:numId w:val="3"/>
              </w:numPr>
            </w:pPr>
            <w:r>
              <w:t xml:space="preserve">Lower Limit: </w:t>
            </w:r>
            <w:r>
              <w:rPr>
                <w:rStyle w:val="SAPUserEntry"/>
              </w:rPr>
              <w:t>0</w:t>
            </w:r>
            <w:r>
              <w:rPr>
                <w:rStyle w:val="SAPUserEntry"/>
              </w:rPr>
              <w:t>.000000</w:t>
            </w:r>
          </w:p>
          <w:p w:rsidR="00026906" w:rsidRDefault="00465F72">
            <w:pPr>
              <w:pStyle w:val="listpara2"/>
              <w:numPr>
                <w:ilvl w:val="1"/>
                <w:numId w:val="3"/>
              </w:numPr>
            </w:pPr>
            <w:r>
              <w:t xml:space="preserve">Upper Limit: </w:t>
            </w:r>
            <w:r>
              <w:rPr>
                <w:rStyle w:val="SAPUserEntry"/>
              </w:rPr>
              <w:t>0.000000</w:t>
            </w:r>
          </w:p>
        </w:tc>
        <w:tc>
          <w:tcPr>
            <w:tcW w:w="0" w:type="auto"/>
          </w:tcPr>
          <w:p w:rsidR="00026906" w:rsidRDefault="00465F72">
            <w:r>
              <w:lastRenderedPageBreak/>
              <w:t>Loaded via scope item.</w:t>
            </w:r>
          </w:p>
        </w:tc>
      </w:tr>
      <w:tr w:rsidR="00026906" w:rsidTr="00465F72">
        <w:tc>
          <w:tcPr>
            <w:tcW w:w="0" w:type="auto"/>
          </w:tcPr>
          <w:p w:rsidR="00026906" w:rsidRDefault="00465F72">
            <w:r>
              <w:t>Compliance View - Unpackaged Product - Released Composition of Materials</w:t>
            </w:r>
          </w:p>
        </w:tc>
        <w:tc>
          <w:tcPr>
            <w:tcW w:w="0" w:type="auto"/>
          </w:tcPr>
          <w:p w:rsidR="00026906" w:rsidRDefault="00465F72">
            <w:r>
              <w:rPr>
                <w:rStyle w:val="SAPUserEntry"/>
              </w:rPr>
              <w:t>UPC10</w:t>
            </w:r>
          </w:p>
        </w:tc>
        <w:tc>
          <w:tcPr>
            <w:tcW w:w="0" w:type="auto"/>
          </w:tcPr>
          <w:p w:rsidR="00465F72" w:rsidRDefault="00465F72">
            <w:pPr>
              <w:pStyle w:val="listpara1"/>
              <w:numPr>
                <w:ilvl w:val="0"/>
                <w:numId w:val="97"/>
              </w:numPr>
            </w:pPr>
            <w:r>
              <w:t xml:space="preserve">Raw Material Name: </w:t>
            </w:r>
            <w:r>
              <w:rPr>
                <w:rStyle w:val="SAPUserEntry"/>
              </w:rPr>
              <w:t>Product Marketability RMC10-A</w:t>
            </w:r>
          </w:p>
          <w:p w:rsidR="00026906" w:rsidRDefault="00465F72">
            <w:pPr>
              <w:pStyle w:val="listpara2"/>
              <w:numPr>
                <w:ilvl w:val="1"/>
                <w:numId w:val="3"/>
              </w:numPr>
            </w:pPr>
            <w:r>
              <w:t xml:space="preserve">Material: </w:t>
            </w:r>
            <w:r>
              <w:rPr>
                <w:rStyle w:val="SAPUserEntry"/>
              </w:rPr>
              <w:t>RMPC01</w:t>
            </w:r>
          </w:p>
          <w:p w:rsidR="00026906" w:rsidRDefault="00465F72">
            <w:pPr>
              <w:pStyle w:val="listpara2"/>
              <w:numPr>
                <w:ilvl w:val="1"/>
                <w:numId w:val="3"/>
              </w:numPr>
            </w:pPr>
            <w:r>
              <w:t xml:space="preserve">Remains in Product: </w:t>
            </w:r>
            <w:r>
              <w:rPr>
                <w:rStyle w:val="SAPUserEntry"/>
              </w:rPr>
              <w:t>Yes</w:t>
            </w:r>
          </w:p>
          <w:p w:rsidR="00026906" w:rsidRDefault="00465F72">
            <w:pPr>
              <w:pStyle w:val="listpara2"/>
              <w:numPr>
                <w:ilvl w:val="1"/>
                <w:numId w:val="3"/>
              </w:numPr>
            </w:pPr>
            <w:r>
              <w:t xml:space="preserve">Concentration: </w:t>
            </w:r>
            <w:r>
              <w:rPr>
                <w:rStyle w:val="SAPUserEntry"/>
              </w:rPr>
              <w:t>40.000000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Raw Material Name: </w:t>
            </w:r>
            <w:r>
              <w:rPr>
                <w:rStyle w:val="SAPUserEntry"/>
              </w:rPr>
              <w:t>Product Marketability RMC10-B</w:t>
            </w:r>
          </w:p>
          <w:p w:rsidR="00026906" w:rsidRDefault="00465F72">
            <w:pPr>
              <w:pStyle w:val="listpara2"/>
              <w:numPr>
                <w:ilvl w:val="1"/>
                <w:numId w:val="3"/>
              </w:numPr>
            </w:pPr>
            <w:r>
              <w:t xml:space="preserve">Material: </w:t>
            </w:r>
            <w:r>
              <w:rPr>
                <w:rStyle w:val="SAPUserEntry"/>
              </w:rPr>
              <w:t>RMPC02</w:t>
            </w:r>
          </w:p>
          <w:p w:rsidR="00026906" w:rsidRDefault="00465F72">
            <w:pPr>
              <w:pStyle w:val="listpara2"/>
              <w:numPr>
                <w:ilvl w:val="1"/>
                <w:numId w:val="3"/>
              </w:numPr>
            </w:pPr>
            <w:r>
              <w:t xml:space="preserve">Remains in Product: </w:t>
            </w:r>
            <w:r>
              <w:rPr>
                <w:rStyle w:val="SAPUserEntry"/>
              </w:rPr>
              <w:t>Yes</w:t>
            </w:r>
          </w:p>
          <w:p w:rsidR="00026906" w:rsidRDefault="00465F72">
            <w:pPr>
              <w:pStyle w:val="listpara2"/>
              <w:numPr>
                <w:ilvl w:val="1"/>
                <w:numId w:val="3"/>
              </w:numPr>
            </w:pPr>
            <w:r>
              <w:t xml:space="preserve">Concentration: </w:t>
            </w:r>
            <w:r>
              <w:rPr>
                <w:rStyle w:val="SAPUserEntry"/>
              </w:rPr>
              <w:t>60.000000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lastRenderedPageBreak/>
              <w:t xml:space="preserve">Upper Limit: </w:t>
            </w:r>
            <w:r>
              <w:rPr>
                <w:rStyle w:val="SAPUserEntry"/>
              </w:rPr>
              <w:t>0.000000</w:t>
            </w:r>
          </w:p>
        </w:tc>
        <w:tc>
          <w:tcPr>
            <w:tcW w:w="0" w:type="auto"/>
          </w:tcPr>
          <w:p w:rsidR="00026906" w:rsidRDefault="00465F72">
            <w:r>
              <w:lastRenderedPageBreak/>
              <w:t>Loaded via scope item.</w:t>
            </w:r>
          </w:p>
        </w:tc>
      </w:tr>
    </w:tbl>
    <w:p w:rsidR="00026906" w:rsidRDefault="00465F72">
      <w:pPr>
        <w:pStyle w:val="SAPKeyblockTitle"/>
      </w:pPr>
      <w:r>
        <w:t xml:space="preserve">Data Set 2 (Assess Product as </w:t>
      </w:r>
      <w:r>
        <w:rPr>
          <w:rStyle w:val="SAPScreenElement"/>
        </w:rPr>
        <w:t>Allowed with Restrictions</w:t>
      </w:r>
      <w:r>
        <w:t>)</w:t>
      </w:r>
    </w:p>
    <w:tbl>
      <w:tblPr>
        <w:tblStyle w:val="SAPStandardTable"/>
        <w:tblW w:w="0" w:type="auto"/>
        <w:tblLook w:val="0620" w:firstRow="1" w:lastRow="0" w:firstColumn="0" w:lastColumn="0" w:noHBand="1" w:noVBand="1"/>
      </w:tblPr>
      <w:tblGrid>
        <w:gridCol w:w="4748"/>
        <w:gridCol w:w="1330"/>
        <w:gridCol w:w="5657"/>
        <w:gridCol w:w="2436"/>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Data</w:t>
            </w:r>
          </w:p>
        </w:tc>
        <w:tc>
          <w:tcPr>
            <w:tcW w:w="0" w:type="auto"/>
          </w:tcPr>
          <w:p w:rsidR="00026906" w:rsidRDefault="00465F72">
            <w:pPr>
              <w:pStyle w:val="SAPTableHeader"/>
            </w:pPr>
            <w:r>
              <w:rPr>
                <w:rStyle w:val="SAPEmphasis"/>
              </w:rPr>
              <w:t>Sample Value</w:t>
            </w:r>
          </w:p>
        </w:tc>
        <w:tc>
          <w:tcPr>
            <w:tcW w:w="0" w:type="auto"/>
          </w:tcPr>
          <w:p w:rsidR="00026906" w:rsidRDefault="00465F72">
            <w:pPr>
              <w:pStyle w:val="SAPTableHeader"/>
            </w:pPr>
            <w:r>
              <w:rPr>
                <w:rStyle w:val="SAPEmphasis"/>
              </w:rPr>
              <w:t>Details</w:t>
            </w:r>
          </w:p>
        </w:tc>
        <w:tc>
          <w:tcPr>
            <w:tcW w:w="0" w:type="auto"/>
          </w:tcPr>
          <w:p w:rsidR="00026906" w:rsidRDefault="00465F72">
            <w:pPr>
              <w:pStyle w:val="SAPTableHeader"/>
            </w:pPr>
            <w:r>
              <w:rPr>
                <w:rStyle w:val="SAPEmphasis"/>
              </w:rPr>
              <w:t>Comments</w:t>
            </w:r>
          </w:p>
        </w:tc>
      </w:tr>
      <w:tr w:rsidR="00026906" w:rsidTr="00465F72">
        <w:tc>
          <w:tcPr>
            <w:tcW w:w="0" w:type="auto"/>
          </w:tcPr>
          <w:p w:rsidR="00026906" w:rsidRDefault="00465F72">
            <w:r>
              <w:t>Material</w:t>
            </w:r>
          </w:p>
        </w:tc>
        <w:tc>
          <w:tcPr>
            <w:tcW w:w="0" w:type="auto"/>
          </w:tcPr>
          <w:p w:rsidR="00026906" w:rsidRDefault="00465F72">
            <w:r>
              <w:rPr>
                <w:rStyle w:val="SAPUserEntry"/>
              </w:rPr>
              <w:t>SGPCPMA02</w:t>
            </w:r>
          </w:p>
        </w:tc>
        <w:tc>
          <w:tcPr>
            <w:tcW w:w="0" w:type="auto"/>
          </w:tcPr>
          <w:p w:rsidR="00026906" w:rsidRDefault="00465F72">
            <w:pPr>
              <w:pStyle w:val="listpara1"/>
              <w:numPr>
                <w:ilvl w:val="0"/>
                <w:numId w:val="98"/>
              </w:numPr>
            </w:pPr>
            <w:r>
              <w:t xml:space="preserve">Material Number: </w:t>
            </w:r>
            <w:r>
              <w:rPr>
                <w:rStyle w:val="SAPUserEntry"/>
              </w:rPr>
              <w:t>SGPCPMA02</w:t>
            </w:r>
          </w:p>
          <w:p w:rsidR="00026906" w:rsidRDefault="00465F72">
            <w:pPr>
              <w:pStyle w:val="listpara1"/>
              <w:numPr>
                <w:ilvl w:val="0"/>
                <w:numId w:val="3"/>
              </w:numPr>
            </w:pPr>
            <w:r>
              <w:t xml:space="preserve">Material Type: </w:t>
            </w:r>
            <w:r>
              <w:rPr>
                <w:rStyle w:val="SAPUserEntry"/>
              </w:rPr>
              <w:t>HALB</w:t>
            </w:r>
          </w:p>
          <w:p w:rsidR="00026906" w:rsidRDefault="00465F72">
            <w:pPr>
              <w:pStyle w:val="listpara1"/>
              <w:numPr>
                <w:ilvl w:val="0"/>
                <w:numId w:val="3"/>
              </w:numPr>
            </w:pPr>
            <w:r>
              <w:t xml:space="preserve">Material Description: </w:t>
            </w:r>
            <w:r>
              <w:rPr>
                <w:rStyle w:val="SAPUserEntry"/>
              </w:rPr>
              <w:t>Semi PMA 02</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FGPCPMA02</w:t>
            </w:r>
          </w:p>
        </w:tc>
        <w:tc>
          <w:tcPr>
            <w:tcW w:w="0" w:type="auto"/>
          </w:tcPr>
          <w:p w:rsidR="00026906" w:rsidRDefault="00465F72">
            <w:pPr>
              <w:pStyle w:val="listpara1"/>
              <w:numPr>
                <w:ilvl w:val="0"/>
                <w:numId w:val="99"/>
              </w:numPr>
            </w:pPr>
            <w:r>
              <w:t xml:space="preserve">Material Number: </w:t>
            </w:r>
            <w:r>
              <w:rPr>
                <w:rStyle w:val="SAPUserEntry"/>
              </w:rPr>
              <w:t>FGPCPMA02</w:t>
            </w:r>
          </w:p>
          <w:p w:rsidR="00026906" w:rsidRDefault="00465F72">
            <w:pPr>
              <w:pStyle w:val="listpara1"/>
              <w:numPr>
                <w:ilvl w:val="0"/>
                <w:numId w:val="3"/>
              </w:numPr>
            </w:pPr>
            <w:r>
              <w:t xml:space="preserve">Material Type: </w:t>
            </w:r>
            <w:r>
              <w:rPr>
                <w:rStyle w:val="SAPUserEntry"/>
              </w:rPr>
              <w:t>FERT</w:t>
            </w:r>
          </w:p>
          <w:p w:rsidR="00026906" w:rsidRDefault="00465F72">
            <w:pPr>
              <w:pStyle w:val="listpara1"/>
              <w:numPr>
                <w:ilvl w:val="0"/>
                <w:numId w:val="3"/>
              </w:numPr>
            </w:pPr>
            <w:r>
              <w:t xml:space="preserve">Material Description: </w:t>
            </w:r>
            <w:r>
              <w:rPr>
                <w:rStyle w:val="SAPUserEntry"/>
              </w:rPr>
              <w:t>Finished Good for PMA 02</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RMPC03</w:t>
            </w:r>
          </w:p>
        </w:tc>
        <w:tc>
          <w:tcPr>
            <w:tcW w:w="0" w:type="auto"/>
          </w:tcPr>
          <w:p w:rsidR="00026906" w:rsidRDefault="00465F72">
            <w:pPr>
              <w:pStyle w:val="listpara1"/>
              <w:numPr>
                <w:ilvl w:val="0"/>
                <w:numId w:val="100"/>
              </w:numPr>
            </w:pPr>
            <w:r>
              <w:t xml:space="preserve">Material Number: </w:t>
            </w:r>
            <w:r>
              <w:rPr>
                <w:rStyle w:val="SAPUserEntry"/>
              </w:rPr>
              <w:t>RMPC03</w:t>
            </w:r>
          </w:p>
          <w:p w:rsidR="00026906" w:rsidRDefault="00465F72">
            <w:pPr>
              <w:pStyle w:val="listpara1"/>
              <w:numPr>
                <w:ilvl w:val="0"/>
                <w:numId w:val="3"/>
              </w:numPr>
            </w:pPr>
            <w:r>
              <w:t xml:space="preserve">Material Type: </w:t>
            </w:r>
            <w:r>
              <w:rPr>
                <w:rStyle w:val="SAPUserEntry"/>
              </w:rPr>
              <w:t>ROH</w:t>
            </w:r>
          </w:p>
          <w:p w:rsidR="00026906" w:rsidRDefault="00465F72">
            <w:pPr>
              <w:pStyle w:val="listpara1"/>
              <w:numPr>
                <w:ilvl w:val="0"/>
                <w:numId w:val="3"/>
              </w:numPr>
            </w:pPr>
            <w:r>
              <w:t xml:space="preserve">Material Description: </w:t>
            </w:r>
            <w:r>
              <w:rPr>
                <w:rStyle w:val="SAPUserEntry"/>
              </w:rPr>
              <w:t>Raw Material for PMA 03</w:t>
            </w:r>
          </w:p>
          <w:p w:rsidR="00026906" w:rsidRDefault="00465F72">
            <w:pPr>
              <w:pStyle w:val="listpara1"/>
              <w:numPr>
                <w:ilvl w:val="0"/>
                <w:numId w:val="3"/>
              </w:numPr>
            </w:pPr>
            <w:r>
              <w:t>Comp</w:t>
            </w:r>
            <w:r>
              <w:t xml:space="preserve">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Material</w:t>
            </w:r>
          </w:p>
        </w:tc>
        <w:tc>
          <w:tcPr>
            <w:tcW w:w="0" w:type="auto"/>
          </w:tcPr>
          <w:p w:rsidR="00026906" w:rsidRDefault="00465F72">
            <w:r>
              <w:rPr>
                <w:rStyle w:val="SAPUserEntry"/>
              </w:rPr>
              <w:t>RMPC04</w:t>
            </w:r>
          </w:p>
        </w:tc>
        <w:tc>
          <w:tcPr>
            <w:tcW w:w="0" w:type="auto"/>
          </w:tcPr>
          <w:p w:rsidR="00026906" w:rsidRDefault="00465F72">
            <w:pPr>
              <w:pStyle w:val="listpara1"/>
              <w:numPr>
                <w:ilvl w:val="0"/>
                <w:numId w:val="101"/>
              </w:numPr>
            </w:pPr>
            <w:r>
              <w:t xml:space="preserve">Material Number: </w:t>
            </w:r>
            <w:r>
              <w:rPr>
                <w:rStyle w:val="SAPUserEntry"/>
              </w:rPr>
              <w:t>RMPC04</w:t>
            </w:r>
          </w:p>
          <w:p w:rsidR="00026906" w:rsidRDefault="00465F72">
            <w:pPr>
              <w:pStyle w:val="listpara1"/>
              <w:numPr>
                <w:ilvl w:val="0"/>
                <w:numId w:val="3"/>
              </w:numPr>
            </w:pPr>
            <w:r>
              <w:t xml:space="preserve">Material Type: </w:t>
            </w:r>
            <w:r>
              <w:rPr>
                <w:rStyle w:val="SAPUserEntry"/>
              </w:rPr>
              <w:t>ROH</w:t>
            </w:r>
          </w:p>
          <w:p w:rsidR="00026906" w:rsidRDefault="00465F72">
            <w:pPr>
              <w:pStyle w:val="listpara1"/>
              <w:numPr>
                <w:ilvl w:val="0"/>
                <w:numId w:val="3"/>
              </w:numPr>
            </w:pPr>
            <w:r>
              <w:t xml:space="preserve">Material Description: </w:t>
            </w:r>
            <w:r>
              <w:rPr>
                <w:rStyle w:val="SAPUserEntry"/>
              </w:rPr>
              <w:t>Raw Material for PMA 04</w:t>
            </w:r>
          </w:p>
          <w:p w:rsidR="00026906" w:rsidRDefault="00465F72">
            <w:pPr>
              <w:pStyle w:val="listpara1"/>
              <w:numPr>
                <w:ilvl w:val="0"/>
                <w:numId w:val="3"/>
              </w:numPr>
            </w:pPr>
            <w:r>
              <w:t xml:space="preserve">Compliance Relevant: </w:t>
            </w:r>
            <w:r>
              <w:rPr>
                <w:rStyle w:val="SAPScreenElement"/>
              </w:rPr>
              <w:t>Yes</w:t>
            </w:r>
          </w:p>
        </w:tc>
        <w:tc>
          <w:tcPr>
            <w:tcW w:w="0" w:type="auto"/>
          </w:tcPr>
          <w:p w:rsidR="00026906" w:rsidRDefault="00465F72">
            <w:r>
              <w:t>Loaded via scope item.</w:t>
            </w:r>
          </w:p>
        </w:tc>
      </w:tr>
      <w:tr w:rsidR="00026906" w:rsidTr="00465F72">
        <w:tc>
          <w:tcPr>
            <w:tcW w:w="0" w:type="auto"/>
          </w:tcPr>
          <w:p w:rsidR="00026906" w:rsidRDefault="00465F72">
            <w:r>
              <w:t>Compliance View - Raw Material</w:t>
            </w:r>
          </w:p>
        </w:tc>
        <w:tc>
          <w:tcPr>
            <w:tcW w:w="0" w:type="auto"/>
          </w:tcPr>
          <w:p w:rsidR="00026906" w:rsidRDefault="00465F72">
            <w:r>
              <w:rPr>
                <w:rStyle w:val="SAPUserEntry"/>
              </w:rPr>
              <w:t>RMC20-A</w:t>
            </w:r>
          </w:p>
        </w:tc>
        <w:tc>
          <w:tcPr>
            <w:tcW w:w="0" w:type="auto"/>
          </w:tcPr>
          <w:p w:rsidR="00026906" w:rsidRDefault="00465F72">
            <w:pPr>
              <w:pStyle w:val="listpara1"/>
              <w:numPr>
                <w:ilvl w:val="0"/>
                <w:numId w:val="102"/>
              </w:numPr>
            </w:pPr>
            <w:r>
              <w:t xml:space="preserve">Internal Name: </w:t>
            </w:r>
            <w:r>
              <w:rPr>
                <w:rStyle w:val="SAPUserEntry"/>
              </w:rPr>
              <w:t>Product Marketability RMC20-A</w:t>
            </w:r>
          </w:p>
          <w:p w:rsidR="00026906" w:rsidRDefault="00465F72">
            <w:pPr>
              <w:pStyle w:val="listpara1"/>
              <w:numPr>
                <w:ilvl w:val="0"/>
                <w:numId w:val="3"/>
              </w:numPr>
            </w:pPr>
            <w:r>
              <w:t xml:space="preserve">Permitted for all Responsible </w:t>
            </w:r>
            <w:r>
              <w:t>Units (ALL)</w:t>
            </w:r>
          </w:p>
          <w:p w:rsidR="00026906" w:rsidRDefault="00465F72">
            <w:pPr>
              <w:pStyle w:val="listpara1"/>
              <w:numPr>
                <w:ilvl w:val="0"/>
                <w:numId w:val="3"/>
              </w:numPr>
            </w:pPr>
            <w:r>
              <w:t xml:space="preserve">Assigned Materials: </w:t>
            </w:r>
            <w:r>
              <w:rPr>
                <w:rStyle w:val="SAPUserEntry"/>
              </w:rPr>
              <w:t>RMPC03</w:t>
            </w:r>
          </w:p>
          <w:p w:rsidR="00026906" w:rsidRDefault="00465F72">
            <w:pPr>
              <w:pStyle w:val="listpara1"/>
              <w:numPr>
                <w:ilvl w:val="0"/>
                <w:numId w:val="3"/>
              </w:numPr>
            </w:pPr>
            <w:r>
              <w:t xml:space="preserve">Compliance Purposes: </w:t>
            </w:r>
            <w:r>
              <w:rPr>
                <w:rStyle w:val="SAPUserEntry"/>
              </w:rPr>
              <w:t>Raw Material Default Compliance Purpose</w:t>
            </w:r>
          </w:p>
          <w:p w:rsidR="00026906" w:rsidRDefault="00465F72">
            <w:pPr>
              <w:pStyle w:val="listpara1"/>
              <w:numPr>
                <w:ilvl w:val="0"/>
                <w:numId w:val="3"/>
              </w:numPr>
            </w:pPr>
            <w:r>
              <w:rPr>
                <w:rStyle w:val="italic"/>
              </w:rPr>
              <w:t>No suppliers assigned</w:t>
            </w:r>
          </w:p>
          <w:p w:rsidR="00026906" w:rsidRDefault="00465F72">
            <w:pPr>
              <w:pStyle w:val="listpara1"/>
              <w:numPr>
                <w:ilvl w:val="0"/>
                <w:numId w:val="3"/>
              </w:numPr>
            </w:pPr>
            <w:r>
              <w:rPr>
                <w:rStyle w:val="italic"/>
              </w:rPr>
              <w:t>No attachments linked</w:t>
            </w:r>
          </w:p>
        </w:tc>
        <w:tc>
          <w:tcPr>
            <w:tcW w:w="0" w:type="auto"/>
          </w:tcPr>
          <w:p w:rsidR="00026906" w:rsidRDefault="00465F72">
            <w:r>
              <w:t>Loaded via scope item.</w:t>
            </w:r>
          </w:p>
        </w:tc>
      </w:tr>
      <w:tr w:rsidR="00026906" w:rsidTr="00465F72">
        <w:tc>
          <w:tcPr>
            <w:tcW w:w="0" w:type="auto"/>
          </w:tcPr>
          <w:p w:rsidR="00026906" w:rsidRDefault="00465F72">
            <w:r>
              <w:t>Compliance View - Raw Material - Marketability Assessments</w:t>
            </w:r>
          </w:p>
        </w:tc>
        <w:tc>
          <w:tcPr>
            <w:tcW w:w="0" w:type="auto"/>
          </w:tcPr>
          <w:p w:rsidR="00026906" w:rsidRDefault="00465F72">
            <w:r>
              <w:rPr>
                <w:rStyle w:val="SAPUserEntry"/>
              </w:rPr>
              <w:t>RMC20-A</w:t>
            </w:r>
          </w:p>
        </w:tc>
        <w:tc>
          <w:tcPr>
            <w:tcW w:w="0" w:type="auto"/>
          </w:tcPr>
          <w:p w:rsidR="00026906" w:rsidRDefault="00465F72">
            <w:pPr>
              <w:pStyle w:val="listpara1"/>
              <w:numPr>
                <w:ilvl w:val="0"/>
                <w:numId w:val="103"/>
              </w:numPr>
            </w:pPr>
            <w:r>
              <w:rPr>
                <w:rStyle w:val="SAPUserEntry"/>
              </w:rPr>
              <w:t>Supplier SDS provided – RMC20-A (In Progress)</w:t>
            </w:r>
          </w:p>
          <w:p w:rsidR="00026906" w:rsidRDefault="00465F72">
            <w:pPr>
              <w:pStyle w:val="listpara1"/>
              <w:numPr>
                <w:ilvl w:val="0"/>
                <w:numId w:val="3"/>
              </w:numPr>
            </w:pPr>
            <w:r>
              <w:rPr>
                <w:rStyle w:val="SAPUserEntry"/>
              </w:rPr>
              <w:t>AU-AICS Status – RMC20-A (In Progress)</w:t>
            </w:r>
          </w:p>
          <w:p w:rsidR="00026906" w:rsidRDefault="00465F72">
            <w:pPr>
              <w:pStyle w:val="listpara1"/>
              <w:numPr>
                <w:ilvl w:val="0"/>
                <w:numId w:val="3"/>
              </w:numPr>
            </w:pPr>
            <w:r>
              <w:rPr>
                <w:rStyle w:val="SAPUserEntry"/>
              </w:rPr>
              <w:t>CA-DSL+NDSL Status – RMC20-A (In Progress)</w:t>
            </w:r>
          </w:p>
          <w:p w:rsidR="00026906" w:rsidRDefault="00465F72">
            <w:pPr>
              <w:pStyle w:val="listpara1"/>
              <w:numPr>
                <w:ilvl w:val="0"/>
                <w:numId w:val="3"/>
              </w:numPr>
            </w:pPr>
            <w:r>
              <w:rPr>
                <w:rStyle w:val="SAPUserEntry"/>
              </w:rPr>
              <w:lastRenderedPageBreak/>
              <w:t>CN-IECSC Status – RMC20-A (In Progress)</w:t>
            </w:r>
          </w:p>
          <w:p w:rsidR="00026906" w:rsidRDefault="00465F72">
            <w:pPr>
              <w:pStyle w:val="listpara1"/>
              <w:numPr>
                <w:ilvl w:val="0"/>
                <w:numId w:val="3"/>
              </w:numPr>
            </w:pPr>
            <w:r>
              <w:rPr>
                <w:rStyle w:val="SAPUserEntry"/>
              </w:rPr>
              <w:t>Europe-REACH SVHC Status – RMC20-A (In Progress)</w:t>
            </w:r>
          </w:p>
          <w:p w:rsidR="00026906" w:rsidRDefault="00465F72">
            <w:pPr>
              <w:pStyle w:val="listpara1"/>
              <w:numPr>
                <w:ilvl w:val="0"/>
                <w:numId w:val="3"/>
              </w:numPr>
            </w:pPr>
            <w:r>
              <w:rPr>
                <w:rStyle w:val="SAPUserEntry"/>
              </w:rPr>
              <w:t>JP-ISHA Status – RMC20-A (In Pro</w:t>
            </w:r>
            <w:r>
              <w:rPr>
                <w:rStyle w:val="SAPUserEntry"/>
              </w:rPr>
              <w:t>gress)</w:t>
            </w:r>
          </w:p>
          <w:p w:rsidR="00026906" w:rsidRDefault="00465F72">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RMC20-A (In Progress)</w:t>
            </w:r>
          </w:p>
          <w:p w:rsidR="00026906" w:rsidRDefault="00465F72">
            <w:pPr>
              <w:pStyle w:val="listpara1"/>
              <w:numPr>
                <w:ilvl w:val="0"/>
                <w:numId w:val="3"/>
              </w:numPr>
            </w:pPr>
            <w:r>
              <w:rPr>
                <w:rStyle w:val="SAPUserEntry"/>
              </w:rPr>
              <w:t>PH-PICCS Status – RMC20-A (In Progress)</w:t>
            </w:r>
          </w:p>
          <w:p w:rsidR="00026906" w:rsidRDefault="00465F72">
            <w:pPr>
              <w:pStyle w:val="listpara1"/>
              <w:numPr>
                <w:ilvl w:val="0"/>
                <w:numId w:val="3"/>
              </w:numPr>
            </w:pPr>
            <w:r>
              <w:rPr>
                <w:rStyle w:val="SAPUserEntry"/>
              </w:rPr>
              <w:t>TW-TCSI Status – RMC20-A (In Progress)</w:t>
            </w:r>
          </w:p>
          <w:p w:rsidR="00026906" w:rsidRDefault="00465F72">
            <w:pPr>
              <w:pStyle w:val="listpara1"/>
              <w:numPr>
                <w:ilvl w:val="0"/>
                <w:numId w:val="3"/>
              </w:numPr>
            </w:pPr>
            <w:r>
              <w:rPr>
                <w:rStyle w:val="SAPUserEntry"/>
              </w:rPr>
              <w:t>US-TSCA Inventory Status – RMC20-A (In Progress)</w:t>
            </w:r>
          </w:p>
          <w:p w:rsidR="00026906" w:rsidRDefault="00465F72">
            <w:pPr>
              <w:pStyle w:val="listpara1"/>
              <w:numPr>
                <w:ilvl w:val="0"/>
                <w:numId w:val="3"/>
              </w:numPr>
            </w:pPr>
            <w:r>
              <w:rPr>
                <w:rStyle w:val="SAPUserEntry"/>
              </w:rPr>
              <w:t>World-SIN List Status – RMC20-A (In Progress)</w:t>
            </w:r>
          </w:p>
        </w:tc>
        <w:tc>
          <w:tcPr>
            <w:tcW w:w="0" w:type="auto"/>
          </w:tcPr>
          <w:p w:rsidR="00026906" w:rsidRDefault="00465F72">
            <w:r>
              <w:lastRenderedPageBreak/>
              <w:t>Created via trigger during da</w:t>
            </w:r>
            <w:r>
              <w:t>ta load.</w:t>
            </w:r>
          </w:p>
        </w:tc>
      </w:tr>
      <w:tr w:rsidR="00026906" w:rsidTr="00465F72">
        <w:tc>
          <w:tcPr>
            <w:tcW w:w="0" w:type="auto"/>
          </w:tcPr>
          <w:p w:rsidR="00026906" w:rsidRDefault="00465F72">
            <w:r>
              <w:t>Compliance View - Raw Material</w:t>
            </w:r>
          </w:p>
        </w:tc>
        <w:tc>
          <w:tcPr>
            <w:tcW w:w="0" w:type="auto"/>
          </w:tcPr>
          <w:p w:rsidR="00026906" w:rsidRDefault="00465F72">
            <w:r>
              <w:rPr>
                <w:rStyle w:val="SAPUserEntry"/>
              </w:rPr>
              <w:t>RMC20-B</w:t>
            </w:r>
          </w:p>
        </w:tc>
        <w:tc>
          <w:tcPr>
            <w:tcW w:w="0" w:type="auto"/>
          </w:tcPr>
          <w:p w:rsidR="00026906" w:rsidRDefault="00465F72">
            <w:pPr>
              <w:pStyle w:val="listpara1"/>
              <w:numPr>
                <w:ilvl w:val="0"/>
                <w:numId w:val="104"/>
              </w:numPr>
            </w:pPr>
            <w:r>
              <w:t xml:space="preserve">Internal Name: </w:t>
            </w:r>
            <w:r>
              <w:rPr>
                <w:rStyle w:val="SAPUserEntry"/>
              </w:rPr>
              <w:t>Product Marketability RMC20-B</w:t>
            </w:r>
          </w:p>
          <w:p w:rsidR="00026906" w:rsidRDefault="00465F72">
            <w:pPr>
              <w:pStyle w:val="listpara1"/>
              <w:numPr>
                <w:ilvl w:val="0"/>
                <w:numId w:val="3"/>
              </w:numPr>
            </w:pPr>
            <w:r>
              <w:rPr>
                <w:rStyle w:val="SAPUserEntry"/>
              </w:rPr>
              <w:t>Permitted for all Responsible Units (ALL)</w:t>
            </w:r>
          </w:p>
          <w:p w:rsidR="00026906" w:rsidRDefault="00465F72">
            <w:pPr>
              <w:pStyle w:val="listpara1"/>
              <w:numPr>
                <w:ilvl w:val="0"/>
                <w:numId w:val="3"/>
              </w:numPr>
            </w:pPr>
            <w:r>
              <w:t xml:space="preserve">Assigned Materials: </w:t>
            </w:r>
            <w:r>
              <w:rPr>
                <w:rStyle w:val="SAPUserEntry"/>
              </w:rPr>
              <w:t>RMPC04</w:t>
            </w:r>
          </w:p>
          <w:p w:rsidR="00026906" w:rsidRDefault="00465F72">
            <w:pPr>
              <w:pStyle w:val="listpara1"/>
              <w:numPr>
                <w:ilvl w:val="0"/>
                <w:numId w:val="3"/>
              </w:numPr>
            </w:pPr>
            <w:r>
              <w:t xml:space="preserve">Compliance Purposes: </w:t>
            </w:r>
            <w:r>
              <w:rPr>
                <w:rStyle w:val="SAPUserEntry"/>
              </w:rPr>
              <w:t>Raw Material Default Compliance Purpose</w:t>
            </w:r>
          </w:p>
          <w:p w:rsidR="00026906" w:rsidRDefault="00465F72">
            <w:pPr>
              <w:pStyle w:val="listpara1"/>
              <w:numPr>
                <w:ilvl w:val="0"/>
                <w:numId w:val="3"/>
              </w:numPr>
            </w:pPr>
            <w:r>
              <w:rPr>
                <w:rStyle w:val="italic"/>
              </w:rPr>
              <w:t>No suppliers assigned</w:t>
            </w:r>
          </w:p>
          <w:p w:rsidR="00026906" w:rsidRDefault="00465F72">
            <w:pPr>
              <w:pStyle w:val="listpara1"/>
              <w:numPr>
                <w:ilvl w:val="0"/>
                <w:numId w:val="3"/>
              </w:numPr>
            </w:pPr>
            <w:r>
              <w:rPr>
                <w:rStyle w:val="italic"/>
              </w:rPr>
              <w:t>No attachments linked</w:t>
            </w:r>
          </w:p>
        </w:tc>
        <w:tc>
          <w:tcPr>
            <w:tcW w:w="0" w:type="auto"/>
          </w:tcPr>
          <w:p w:rsidR="00026906" w:rsidRDefault="00465F72">
            <w:r>
              <w:t>Loaded via scope item.</w:t>
            </w:r>
          </w:p>
        </w:tc>
      </w:tr>
      <w:tr w:rsidR="00026906" w:rsidTr="00465F72">
        <w:tc>
          <w:tcPr>
            <w:tcW w:w="0" w:type="auto"/>
          </w:tcPr>
          <w:p w:rsidR="00026906" w:rsidRDefault="00465F72">
            <w:r>
              <w:t>Complian</w:t>
            </w:r>
            <w:r>
              <w:t>ce View - Raw Material - Marketability Assessments</w:t>
            </w:r>
          </w:p>
        </w:tc>
        <w:tc>
          <w:tcPr>
            <w:tcW w:w="0" w:type="auto"/>
          </w:tcPr>
          <w:p w:rsidR="00026906" w:rsidRDefault="00465F72">
            <w:r>
              <w:rPr>
                <w:rStyle w:val="SAPUserEntry"/>
              </w:rPr>
              <w:t>RMC20-B</w:t>
            </w:r>
          </w:p>
        </w:tc>
        <w:tc>
          <w:tcPr>
            <w:tcW w:w="0" w:type="auto"/>
          </w:tcPr>
          <w:p w:rsidR="00026906" w:rsidRDefault="00465F72">
            <w:pPr>
              <w:pStyle w:val="listpara1"/>
              <w:numPr>
                <w:ilvl w:val="0"/>
                <w:numId w:val="105"/>
              </w:numPr>
            </w:pPr>
            <w:r>
              <w:rPr>
                <w:rStyle w:val="SAPUserEntry"/>
              </w:rPr>
              <w:t>Supplier SDS provided – RMC20-B (In Progress)</w:t>
            </w:r>
          </w:p>
          <w:p w:rsidR="00026906" w:rsidRDefault="00465F72">
            <w:pPr>
              <w:pStyle w:val="listpara1"/>
              <w:numPr>
                <w:ilvl w:val="0"/>
                <w:numId w:val="3"/>
              </w:numPr>
            </w:pPr>
            <w:r>
              <w:rPr>
                <w:rStyle w:val="SAPUserEntry"/>
              </w:rPr>
              <w:t>AU-AICS Status – RMC20-B (In Progress)</w:t>
            </w:r>
          </w:p>
          <w:p w:rsidR="00026906" w:rsidRDefault="00465F72">
            <w:pPr>
              <w:pStyle w:val="listpara1"/>
              <w:numPr>
                <w:ilvl w:val="0"/>
                <w:numId w:val="3"/>
              </w:numPr>
            </w:pPr>
            <w:r>
              <w:rPr>
                <w:rStyle w:val="SAPUserEntry"/>
              </w:rPr>
              <w:t>CA-DSL+NDSL Status – RMC20-B (In Progress)</w:t>
            </w:r>
          </w:p>
          <w:p w:rsidR="00026906" w:rsidRDefault="00465F72">
            <w:pPr>
              <w:pStyle w:val="listpara1"/>
              <w:numPr>
                <w:ilvl w:val="0"/>
                <w:numId w:val="3"/>
              </w:numPr>
            </w:pPr>
            <w:r>
              <w:rPr>
                <w:rStyle w:val="SAPUserEntry"/>
              </w:rPr>
              <w:t>CN-IECSC Status – RMC20-B (In Progress)</w:t>
            </w:r>
          </w:p>
          <w:p w:rsidR="00026906" w:rsidRDefault="00465F72">
            <w:pPr>
              <w:pStyle w:val="listpara1"/>
              <w:numPr>
                <w:ilvl w:val="0"/>
                <w:numId w:val="3"/>
              </w:numPr>
            </w:pPr>
            <w:r>
              <w:rPr>
                <w:rStyle w:val="SAPUserEntry"/>
              </w:rPr>
              <w:t>EU-REACH SVHC Status – RMC20-B (In Progress)</w:t>
            </w:r>
          </w:p>
          <w:p w:rsidR="00026906" w:rsidRDefault="00465F72">
            <w:pPr>
              <w:pStyle w:val="listpara1"/>
              <w:numPr>
                <w:ilvl w:val="0"/>
                <w:numId w:val="3"/>
              </w:numPr>
            </w:pPr>
            <w:r>
              <w:rPr>
                <w:rStyle w:val="SAPUserEntry"/>
              </w:rPr>
              <w:t>JP-ISHA Status – RMC20-B (In Progress)</w:t>
            </w:r>
          </w:p>
          <w:p w:rsidR="00026906" w:rsidRDefault="00465F72">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RMC20-B (In Progress)</w:t>
            </w:r>
          </w:p>
          <w:p w:rsidR="00026906" w:rsidRDefault="00465F72">
            <w:pPr>
              <w:pStyle w:val="listpara1"/>
              <w:numPr>
                <w:ilvl w:val="0"/>
                <w:numId w:val="3"/>
              </w:numPr>
            </w:pPr>
            <w:r>
              <w:rPr>
                <w:rStyle w:val="SAPUserEntry"/>
              </w:rPr>
              <w:t>PH-PICCS Status – RMC20-B (In Progress)</w:t>
            </w:r>
          </w:p>
          <w:p w:rsidR="00026906" w:rsidRDefault="00465F72">
            <w:pPr>
              <w:pStyle w:val="listpara1"/>
              <w:numPr>
                <w:ilvl w:val="0"/>
                <w:numId w:val="3"/>
              </w:numPr>
            </w:pPr>
            <w:r>
              <w:rPr>
                <w:rStyle w:val="SAPUserEntry"/>
              </w:rPr>
              <w:t>TW-TCSI Status – RMC20-B (In Progress)</w:t>
            </w:r>
          </w:p>
          <w:p w:rsidR="00026906" w:rsidRDefault="00465F72">
            <w:pPr>
              <w:pStyle w:val="listpara1"/>
              <w:numPr>
                <w:ilvl w:val="0"/>
                <w:numId w:val="3"/>
              </w:numPr>
            </w:pPr>
            <w:r>
              <w:rPr>
                <w:rStyle w:val="SAPUserEntry"/>
              </w:rPr>
              <w:t>US-TSCA Inventory Status – RMC20-B (In Progress)</w:t>
            </w:r>
          </w:p>
          <w:p w:rsidR="00026906" w:rsidRDefault="00465F72">
            <w:pPr>
              <w:pStyle w:val="listpara1"/>
              <w:numPr>
                <w:ilvl w:val="0"/>
                <w:numId w:val="3"/>
              </w:numPr>
            </w:pPr>
            <w:r>
              <w:rPr>
                <w:rStyle w:val="SAPUserEntry"/>
              </w:rPr>
              <w:t>World-SIN List Status – RMC20-B (In Progress)</w:t>
            </w:r>
          </w:p>
        </w:tc>
        <w:tc>
          <w:tcPr>
            <w:tcW w:w="0" w:type="auto"/>
          </w:tcPr>
          <w:p w:rsidR="00026906" w:rsidRDefault="00465F72">
            <w:r>
              <w:t>Created via trigger during data loa</w:t>
            </w:r>
            <w:r>
              <w:t>d.</w:t>
            </w:r>
          </w:p>
        </w:tc>
      </w:tr>
      <w:tr w:rsidR="00026906" w:rsidTr="00465F72">
        <w:tc>
          <w:tcPr>
            <w:tcW w:w="0" w:type="auto"/>
          </w:tcPr>
          <w:p w:rsidR="00026906" w:rsidRDefault="00465F72">
            <w:r>
              <w:t>Compliance View - Unpackaged Product - Basic Data</w:t>
            </w:r>
          </w:p>
        </w:tc>
        <w:tc>
          <w:tcPr>
            <w:tcW w:w="0" w:type="auto"/>
          </w:tcPr>
          <w:p w:rsidR="00026906" w:rsidRDefault="00465F72">
            <w:r>
              <w:rPr>
                <w:rStyle w:val="SAPUserEntry"/>
              </w:rPr>
              <w:t>UPC20</w:t>
            </w:r>
          </w:p>
        </w:tc>
        <w:tc>
          <w:tcPr>
            <w:tcW w:w="0" w:type="auto"/>
          </w:tcPr>
          <w:p w:rsidR="00026906" w:rsidRDefault="00465F72">
            <w:pPr>
              <w:pStyle w:val="listpara1"/>
              <w:numPr>
                <w:ilvl w:val="0"/>
                <w:numId w:val="106"/>
              </w:numPr>
            </w:pPr>
            <w:r>
              <w:t xml:space="preserve">Internal Name: </w:t>
            </w:r>
            <w:r>
              <w:rPr>
                <w:rStyle w:val="SAPUserEntry"/>
              </w:rPr>
              <w:t>Product Marketability UPC20</w:t>
            </w:r>
          </w:p>
          <w:p w:rsidR="00026906" w:rsidRDefault="00465F72">
            <w:pPr>
              <w:pStyle w:val="listpara1"/>
              <w:numPr>
                <w:ilvl w:val="0"/>
                <w:numId w:val="3"/>
              </w:numPr>
            </w:pPr>
            <w:r>
              <w:rPr>
                <w:rStyle w:val="italic"/>
              </w:rPr>
              <w:t>No unpackaged product assigned</w:t>
            </w:r>
          </w:p>
          <w:p w:rsidR="00026906" w:rsidRDefault="00465F72">
            <w:pPr>
              <w:pStyle w:val="listpara1"/>
              <w:numPr>
                <w:ilvl w:val="0"/>
                <w:numId w:val="3"/>
              </w:numPr>
            </w:pPr>
            <w:r>
              <w:rPr>
                <w:rStyle w:val="italic"/>
              </w:rPr>
              <w:t>No packaged product assigned</w:t>
            </w:r>
          </w:p>
          <w:p w:rsidR="00026906" w:rsidRDefault="00465F72">
            <w:pPr>
              <w:pStyle w:val="listpara1"/>
              <w:numPr>
                <w:ilvl w:val="0"/>
                <w:numId w:val="3"/>
              </w:numPr>
            </w:pPr>
            <w:r>
              <w:t xml:space="preserve">Assigned Application: </w:t>
            </w:r>
            <w:r>
              <w:rPr>
                <w:rStyle w:val="SAPUserEntry"/>
              </w:rPr>
              <w:t>Industrial Chemicals</w:t>
            </w:r>
          </w:p>
          <w:p w:rsidR="00026906" w:rsidRDefault="00465F72">
            <w:pPr>
              <w:pStyle w:val="listpara1"/>
              <w:numPr>
                <w:ilvl w:val="0"/>
                <w:numId w:val="3"/>
              </w:numPr>
            </w:pPr>
            <w:r>
              <w:rPr>
                <w:rStyle w:val="italic"/>
              </w:rPr>
              <w:t>No markets or production countries/regions assi</w:t>
            </w:r>
            <w:r>
              <w:rPr>
                <w:rStyle w:val="italic"/>
              </w:rPr>
              <w:t>gned</w:t>
            </w:r>
          </w:p>
          <w:p w:rsidR="00026906" w:rsidRDefault="00465F72">
            <w:pPr>
              <w:pStyle w:val="listpara1"/>
              <w:numPr>
                <w:ilvl w:val="0"/>
                <w:numId w:val="3"/>
              </w:numPr>
            </w:pPr>
            <w:r>
              <w:lastRenderedPageBreak/>
              <w:t xml:space="preserve">Assigned Compliance Purposes: </w:t>
            </w:r>
            <w:r>
              <w:rPr>
                <w:rStyle w:val="SAPUserEntry"/>
              </w:rPr>
              <w:t>Product Default Compliance Purpose</w:t>
            </w:r>
          </w:p>
        </w:tc>
        <w:tc>
          <w:tcPr>
            <w:tcW w:w="0" w:type="auto"/>
          </w:tcPr>
          <w:p w:rsidR="00026906" w:rsidRDefault="00465F72">
            <w:r>
              <w:lastRenderedPageBreak/>
              <w:t>Loaded via scope item.</w:t>
            </w:r>
          </w:p>
        </w:tc>
      </w:tr>
      <w:tr w:rsidR="00026906" w:rsidTr="00465F72">
        <w:tc>
          <w:tcPr>
            <w:tcW w:w="0" w:type="auto"/>
          </w:tcPr>
          <w:p w:rsidR="00026906" w:rsidRDefault="00465F72">
            <w:r>
              <w:t>Compliance View - Unpackaged Product - Released Analytical Composition</w:t>
            </w:r>
          </w:p>
        </w:tc>
        <w:tc>
          <w:tcPr>
            <w:tcW w:w="0" w:type="auto"/>
          </w:tcPr>
          <w:p w:rsidR="00026906" w:rsidRDefault="00465F72">
            <w:r>
              <w:rPr>
                <w:rStyle w:val="SAPUserEntry"/>
              </w:rPr>
              <w:t>UPC20</w:t>
            </w:r>
          </w:p>
        </w:tc>
        <w:tc>
          <w:tcPr>
            <w:tcW w:w="0" w:type="auto"/>
          </w:tcPr>
          <w:p w:rsidR="00465F72" w:rsidRDefault="00465F72">
            <w:pPr>
              <w:pStyle w:val="listpara1"/>
              <w:numPr>
                <w:ilvl w:val="0"/>
                <w:numId w:val="107"/>
              </w:numPr>
            </w:pPr>
            <w:r>
              <w:t xml:space="preserve">Substance: </w:t>
            </w:r>
            <w:r>
              <w:rPr>
                <w:rStyle w:val="SAPUserEntry"/>
              </w:rPr>
              <w:t>m-xylene</w:t>
            </w:r>
          </w:p>
          <w:p w:rsidR="00026906" w:rsidRDefault="00465F72">
            <w:pPr>
              <w:pStyle w:val="listpara2"/>
              <w:numPr>
                <w:ilvl w:val="1"/>
                <w:numId w:val="3"/>
              </w:numPr>
            </w:pPr>
            <w:r>
              <w:t xml:space="preserve">CAS Number: </w:t>
            </w:r>
            <w:r>
              <w:rPr>
                <w:rStyle w:val="SAPUserEntry"/>
              </w:rPr>
              <w:t>108-38-3</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48.000000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Toluene</w:t>
            </w:r>
          </w:p>
          <w:p w:rsidR="00026906" w:rsidRDefault="00465F72">
            <w:pPr>
              <w:pStyle w:val="listpara2"/>
              <w:numPr>
                <w:ilvl w:val="1"/>
                <w:numId w:val="3"/>
              </w:numPr>
            </w:pPr>
            <w:r>
              <w:t xml:space="preserve">CAS Number: </w:t>
            </w:r>
            <w:r>
              <w:rPr>
                <w:rStyle w:val="SAPUserEntry"/>
              </w:rPr>
              <w:t>108-88-3</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14.000000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n-butyl acetate</w:t>
            </w:r>
          </w:p>
          <w:p w:rsidR="00026906" w:rsidRDefault="00465F72">
            <w:pPr>
              <w:pStyle w:val="listpara2"/>
              <w:numPr>
                <w:ilvl w:val="1"/>
                <w:numId w:val="3"/>
              </w:numPr>
            </w:pPr>
            <w:r>
              <w:t xml:space="preserve">CAS Number: </w:t>
            </w:r>
            <w:r>
              <w:rPr>
                <w:rStyle w:val="SAPUserEntry"/>
              </w:rPr>
              <w:t>123-86-4</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12.000000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w:t>
            </w:r>
            <w:r>
              <w:t xml:space="preserve">Limit: </w:t>
            </w:r>
            <w:r>
              <w:rPr>
                <w:rStyle w:val="SAPUserEntry"/>
              </w:rPr>
              <w:t>0.000000</w:t>
            </w:r>
          </w:p>
          <w:p w:rsidR="00465F72" w:rsidRDefault="00465F72">
            <w:pPr>
              <w:pStyle w:val="listpara1"/>
              <w:numPr>
                <w:ilvl w:val="0"/>
                <w:numId w:val="3"/>
              </w:numPr>
            </w:pPr>
            <w:r>
              <w:t xml:space="preserve">Substance: </w:t>
            </w:r>
            <w:r>
              <w:rPr>
                <w:rStyle w:val="SAPUserEntry"/>
              </w:rPr>
              <w:t>Isobutyl alcohol</w:t>
            </w:r>
          </w:p>
          <w:p w:rsidR="00026906" w:rsidRDefault="00465F72">
            <w:pPr>
              <w:pStyle w:val="listpara2"/>
              <w:numPr>
                <w:ilvl w:val="1"/>
                <w:numId w:val="3"/>
              </w:numPr>
            </w:pPr>
            <w:r>
              <w:t xml:space="preserve">CAS Number: </w:t>
            </w:r>
            <w:r>
              <w:rPr>
                <w:rStyle w:val="SAPUserEntry"/>
              </w:rPr>
              <w:t>78-83-1</w:t>
            </w:r>
          </w:p>
          <w:p w:rsidR="00026906" w:rsidRDefault="00465F72">
            <w:pPr>
              <w:pStyle w:val="listpara2"/>
              <w:numPr>
                <w:ilvl w:val="1"/>
                <w:numId w:val="3"/>
              </w:numPr>
            </w:pPr>
            <w:r>
              <w:t xml:space="preserve">Role in Composition: </w:t>
            </w:r>
            <w:r>
              <w:rPr>
                <w:rStyle w:val="SAPUserEntry"/>
              </w:rPr>
              <w:t>Solvent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12.000000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ethanol</w:t>
            </w:r>
          </w:p>
          <w:p w:rsidR="00026906" w:rsidRDefault="00465F72">
            <w:pPr>
              <w:pStyle w:val="listpara2"/>
              <w:numPr>
                <w:ilvl w:val="1"/>
                <w:numId w:val="3"/>
              </w:numPr>
            </w:pPr>
            <w:r>
              <w:t xml:space="preserve">CAS Number: </w:t>
            </w:r>
            <w:r>
              <w:rPr>
                <w:rStyle w:val="SAPUserEntry"/>
              </w:rPr>
              <w:t>64-17-5</w:t>
            </w:r>
          </w:p>
          <w:p w:rsidR="00026906" w:rsidRDefault="00465F72">
            <w:pPr>
              <w:pStyle w:val="listpara2"/>
              <w:numPr>
                <w:ilvl w:val="1"/>
                <w:numId w:val="3"/>
              </w:numPr>
            </w:pPr>
            <w:r>
              <w:t xml:space="preserve">Role in Composition: </w:t>
            </w:r>
            <w:r>
              <w:rPr>
                <w:rStyle w:val="SAPUserEntry"/>
              </w:rPr>
              <w:t xml:space="preserve">Active </w:t>
            </w:r>
            <w:r>
              <w:rPr>
                <w:rStyle w:val="SAPUserEntry"/>
              </w:rPr>
              <w:t>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10.000000</w:t>
            </w:r>
          </w:p>
          <w:p w:rsidR="00026906" w:rsidRDefault="00465F72">
            <w:pPr>
              <w:pStyle w:val="listpara2"/>
              <w:numPr>
                <w:ilvl w:val="1"/>
                <w:numId w:val="3"/>
              </w:numPr>
            </w:pPr>
            <w:r>
              <w:lastRenderedPageBreak/>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Substance: </w:t>
            </w:r>
            <w:r>
              <w:rPr>
                <w:rStyle w:val="SAPUserEntry"/>
              </w:rPr>
              <w:t>EDTA</w:t>
            </w:r>
          </w:p>
          <w:p w:rsidR="00026906" w:rsidRDefault="00465F72">
            <w:pPr>
              <w:pStyle w:val="listpara2"/>
              <w:numPr>
                <w:ilvl w:val="1"/>
                <w:numId w:val="3"/>
              </w:numPr>
            </w:pPr>
            <w:r>
              <w:t xml:space="preserve">CAS Number: </w:t>
            </w:r>
            <w:r>
              <w:rPr>
                <w:rStyle w:val="SAPUserEntry"/>
              </w:rPr>
              <w:t>60-00-4</w:t>
            </w:r>
          </w:p>
          <w:p w:rsidR="00026906" w:rsidRDefault="00465F72">
            <w:pPr>
              <w:pStyle w:val="listpara2"/>
              <w:numPr>
                <w:ilvl w:val="1"/>
                <w:numId w:val="3"/>
              </w:numPr>
            </w:pPr>
            <w:r>
              <w:t xml:space="preserve">Role in Composition: </w:t>
            </w:r>
            <w:r>
              <w:rPr>
                <w:rStyle w:val="SAPUserEntry"/>
              </w:rPr>
              <w:t>Active Ingredient</w:t>
            </w:r>
          </w:p>
          <w:p w:rsidR="00026906" w:rsidRDefault="00465F72">
            <w:pPr>
              <w:pStyle w:val="listpara2"/>
              <w:numPr>
                <w:ilvl w:val="1"/>
                <w:numId w:val="3"/>
              </w:numPr>
            </w:pPr>
            <w:r>
              <w:t xml:space="preserve">Reaction Product: </w:t>
            </w:r>
            <w:r>
              <w:rPr>
                <w:rStyle w:val="SAPUserEntry"/>
              </w:rPr>
              <w:t>No</w:t>
            </w:r>
          </w:p>
          <w:p w:rsidR="00026906" w:rsidRDefault="00465F72">
            <w:pPr>
              <w:pStyle w:val="listpara2"/>
              <w:numPr>
                <w:ilvl w:val="1"/>
                <w:numId w:val="3"/>
              </w:numPr>
            </w:pPr>
            <w:r>
              <w:t xml:space="preserve">Concentration: </w:t>
            </w:r>
            <w:r>
              <w:rPr>
                <w:rStyle w:val="SAPUserEntry"/>
              </w:rPr>
              <w:t>4.000000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Upper Limit:</w:t>
            </w:r>
            <w:r>
              <w:t xml:space="preserve"> </w:t>
            </w:r>
            <w:r>
              <w:rPr>
                <w:rStyle w:val="SAPUserEntry"/>
              </w:rPr>
              <w:t>0.000000</w:t>
            </w:r>
          </w:p>
        </w:tc>
        <w:tc>
          <w:tcPr>
            <w:tcW w:w="0" w:type="auto"/>
          </w:tcPr>
          <w:p w:rsidR="00026906" w:rsidRDefault="00465F72">
            <w:r>
              <w:lastRenderedPageBreak/>
              <w:t>Loaded via scope item.</w:t>
            </w:r>
          </w:p>
        </w:tc>
      </w:tr>
      <w:tr w:rsidR="00026906" w:rsidTr="00465F72">
        <w:tc>
          <w:tcPr>
            <w:tcW w:w="0" w:type="auto"/>
          </w:tcPr>
          <w:p w:rsidR="00026906" w:rsidRDefault="00465F72">
            <w:r>
              <w:t>Compliance View - Unpackaged Product – Released Composition of Materials</w:t>
            </w:r>
          </w:p>
        </w:tc>
        <w:tc>
          <w:tcPr>
            <w:tcW w:w="0" w:type="auto"/>
          </w:tcPr>
          <w:p w:rsidR="00026906" w:rsidRDefault="00465F72">
            <w:r>
              <w:rPr>
                <w:rStyle w:val="SAPUserEntry"/>
              </w:rPr>
              <w:t>UPC20</w:t>
            </w:r>
          </w:p>
        </w:tc>
        <w:tc>
          <w:tcPr>
            <w:tcW w:w="0" w:type="auto"/>
          </w:tcPr>
          <w:p w:rsidR="00465F72" w:rsidRDefault="00465F72">
            <w:pPr>
              <w:pStyle w:val="listpara1"/>
              <w:numPr>
                <w:ilvl w:val="0"/>
                <w:numId w:val="108"/>
              </w:numPr>
            </w:pPr>
            <w:r>
              <w:t xml:space="preserve">Raw Material Name: </w:t>
            </w:r>
            <w:r>
              <w:rPr>
                <w:rStyle w:val="SAPUserEntry"/>
              </w:rPr>
              <w:t>Product Marketability RMC20-A</w:t>
            </w:r>
          </w:p>
          <w:p w:rsidR="00026906" w:rsidRDefault="00465F72">
            <w:pPr>
              <w:pStyle w:val="listpara2"/>
              <w:numPr>
                <w:ilvl w:val="1"/>
                <w:numId w:val="3"/>
              </w:numPr>
            </w:pPr>
            <w:r>
              <w:t xml:space="preserve">Material: </w:t>
            </w:r>
            <w:r>
              <w:rPr>
                <w:rStyle w:val="SAPUserEntry"/>
              </w:rPr>
              <w:t>RMPC03</w:t>
            </w:r>
          </w:p>
          <w:p w:rsidR="00026906" w:rsidRDefault="00465F72">
            <w:pPr>
              <w:pStyle w:val="listpara2"/>
              <w:numPr>
                <w:ilvl w:val="1"/>
                <w:numId w:val="3"/>
              </w:numPr>
            </w:pPr>
            <w:r>
              <w:t xml:space="preserve">Remains in Product: </w:t>
            </w:r>
            <w:r>
              <w:rPr>
                <w:rStyle w:val="SAPUserEntry"/>
              </w:rPr>
              <w:t>Yes</w:t>
            </w:r>
          </w:p>
          <w:p w:rsidR="00026906" w:rsidRDefault="00465F72">
            <w:pPr>
              <w:pStyle w:val="listpara2"/>
              <w:numPr>
                <w:ilvl w:val="1"/>
                <w:numId w:val="3"/>
              </w:numPr>
            </w:pPr>
            <w:r>
              <w:t xml:space="preserve">Concentration: </w:t>
            </w:r>
            <w:r>
              <w:rPr>
                <w:rStyle w:val="SAPUserEntry"/>
              </w:rPr>
              <w:t>40.000000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p w:rsidR="00465F72" w:rsidRDefault="00465F72">
            <w:pPr>
              <w:pStyle w:val="listpara1"/>
              <w:numPr>
                <w:ilvl w:val="0"/>
                <w:numId w:val="3"/>
              </w:numPr>
            </w:pPr>
            <w:r>
              <w:t xml:space="preserve">Raw Material Name: </w:t>
            </w:r>
            <w:r>
              <w:rPr>
                <w:rStyle w:val="SAPUserEntry"/>
              </w:rPr>
              <w:t>Product Marketability RMC20-B</w:t>
            </w:r>
          </w:p>
          <w:p w:rsidR="00026906" w:rsidRDefault="00465F72">
            <w:pPr>
              <w:pStyle w:val="listpara2"/>
              <w:numPr>
                <w:ilvl w:val="1"/>
                <w:numId w:val="3"/>
              </w:numPr>
            </w:pPr>
            <w:r>
              <w:t xml:space="preserve">Material: </w:t>
            </w:r>
            <w:r>
              <w:rPr>
                <w:rStyle w:val="SAPUserEntry"/>
              </w:rPr>
              <w:t>RMPC04</w:t>
            </w:r>
          </w:p>
          <w:p w:rsidR="00026906" w:rsidRDefault="00465F72">
            <w:pPr>
              <w:pStyle w:val="listpara2"/>
              <w:numPr>
                <w:ilvl w:val="1"/>
                <w:numId w:val="3"/>
              </w:numPr>
            </w:pPr>
            <w:r>
              <w:t xml:space="preserve">Remains in Product: </w:t>
            </w:r>
            <w:r>
              <w:rPr>
                <w:rStyle w:val="SAPUserEntry"/>
              </w:rPr>
              <w:t>Yes</w:t>
            </w:r>
          </w:p>
          <w:p w:rsidR="00026906" w:rsidRDefault="00465F72">
            <w:pPr>
              <w:pStyle w:val="listpara2"/>
              <w:numPr>
                <w:ilvl w:val="1"/>
                <w:numId w:val="3"/>
              </w:numPr>
            </w:pPr>
            <w:r>
              <w:t xml:space="preserve">Concentration: </w:t>
            </w:r>
            <w:r>
              <w:rPr>
                <w:rStyle w:val="SAPUserEntry"/>
              </w:rPr>
              <w:t>60.000000</w:t>
            </w:r>
          </w:p>
          <w:p w:rsidR="00026906" w:rsidRDefault="00465F72">
            <w:pPr>
              <w:pStyle w:val="listpara2"/>
              <w:numPr>
                <w:ilvl w:val="1"/>
                <w:numId w:val="3"/>
              </w:numPr>
            </w:pPr>
            <w:r>
              <w:t xml:space="preserve">Lower Limit: </w:t>
            </w:r>
            <w:r>
              <w:rPr>
                <w:rStyle w:val="SAPUserEntry"/>
              </w:rPr>
              <w:t>0.000000</w:t>
            </w:r>
          </w:p>
          <w:p w:rsidR="00026906" w:rsidRDefault="00465F72">
            <w:pPr>
              <w:pStyle w:val="listpara2"/>
              <w:numPr>
                <w:ilvl w:val="1"/>
                <w:numId w:val="3"/>
              </w:numPr>
            </w:pPr>
            <w:r>
              <w:t xml:space="preserve">Upper Limit: </w:t>
            </w:r>
            <w:r>
              <w:rPr>
                <w:rStyle w:val="SAPUserEntry"/>
              </w:rPr>
              <w:t>0.000000</w:t>
            </w:r>
          </w:p>
        </w:tc>
        <w:tc>
          <w:tcPr>
            <w:tcW w:w="0" w:type="auto"/>
          </w:tcPr>
          <w:p w:rsidR="00026906" w:rsidRDefault="00465F72">
            <w:r>
              <w:t>Loaded via scope item.</w:t>
            </w:r>
          </w:p>
        </w:tc>
      </w:tr>
    </w:tbl>
    <w:p w:rsidR="00026906" w:rsidRDefault="00465F72">
      <w:r>
        <w:t xml:space="preserve">You can find general information on how to create master data objects in the following </w:t>
      </w:r>
      <w:hyperlink r:id="rId8" w:history="1">
        <w:r>
          <w:rPr>
            <w:rStyle w:val="underline"/>
          </w:rPr>
          <w:t>Master Data Scripts (MDS)</w:t>
        </w:r>
      </w:hyperlink>
      <w:r>
        <w:t xml:space="preserve"> :</w:t>
      </w:r>
    </w:p>
    <w:p w:rsidR="00026906" w:rsidRDefault="00465F7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0"/>
        <w:gridCol w:w="4609"/>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MDS</w:t>
            </w:r>
          </w:p>
        </w:tc>
        <w:tc>
          <w:tcPr>
            <w:tcW w:w="0" w:type="auto"/>
          </w:tcPr>
          <w:p w:rsidR="00026906" w:rsidRDefault="00465F72">
            <w:pPr>
              <w:pStyle w:val="SAPTableHeader"/>
            </w:pPr>
            <w:r>
              <w:rPr>
                <w:rStyle w:val="SAPEmphasis"/>
              </w:rPr>
              <w:t>Description</w:t>
            </w:r>
          </w:p>
        </w:tc>
      </w:tr>
      <w:tr w:rsidR="00026906" w:rsidTr="00465F72">
        <w:tc>
          <w:tcPr>
            <w:tcW w:w="0" w:type="auto"/>
          </w:tcPr>
          <w:p w:rsidR="00026906" w:rsidRDefault="00465F72">
            <w:r>
              <w:t>BNT</w:t>
            </w:r>
          </w:p>
        </w:tc>
        <w:tc>
          <w:tcPr>
            <w:tcW w:w="0" w:type="auto"/>
          </w:tcPr>
          <w:p w:rsidR="00026906" w:rsidRDefault="00465F72">
            <w:r>
              <w:t>Create Product Master of Type "Finished Goo</w:t>
            </w:r>
            <w:r>
              <w:t>d"</w:t>
            </w:r>
          </w:p>
        </w:tc>
      </w:tr>
      <w:tr w:rsidR="00026906" w:rsidTr="00465F72">
        <w:tc>
          <w:tcPr>
            <w:tcW w:w="0" w:type="auto"/>
          </w:tcPr>
          <w:p w:rsidR="00026906" w:rsidRDefault="00465F72">
            <w:r>
              <w:t>BNS</w:t>
            </w:r>
          </w:p>
        </w:tc>
        <w:tc>
          <w:tcPr>
            <w:tcW w:w="0" w:type="auto"/>
          </w:tcPr>
          <w:p w:rsidR="00026906" w:rsidRDefault="00465F72">
            <w:r>
              <w:t>Create Product Master of Type "Semi-Finished Good"</w:t>
            </w:r>
          </w:p>
        </w:tc>
      </w:tr>
    </w:tbl>
    <w:p w:rsidR="00026906" w:rsidRDefault="00465F72">
      <w:pPr>
        <w:pStyle w:val="Heading2"/>
      </w:pPr>
      <w:bookmarkStart w:id="12" w:name="unique_6"/>
      <w:bookmarkStart w:id="13" w:name="_Toc51111450"/>
      <w:r>
        <w:t>Business Conditions</w:t>
      </w:r>
      <w:bookmarkEnd w:id="12"/>
      <w:bookmarkEnd w:id="13"/>
    </w:p>
    <w:p w:rsidR="00026906" w:rsidRDefault="00465F72">
      <w:pPr>
        <w:pStyle w:val="Heading1"/>
      </w:pPr>
      <w:bookmarkStart w:id="14" w:name="unique_7"/>
      <w:bookmarkStart w:id="15" w:name="_Toc51111451"/>
      <w:r>
        <w:lastRenderedPageBreak/>
        <w:t>Overview Table</w:t>
      </w:r>
      <w:bookmarkEnd w:id="14"/>
      <w:bookmarkEnd w:id="15"/>
    </w:p>
    <w:p w:rsidR="00026906" w:rsidRDefault="00465F72">
      <w:r>
        <w:t>This scope item consists of several process steps provided in the table.</w:t>
      </w:r>
    </w:p>
    <w:p w:rsidR="00465F72" w:rsidRDefault="00465F72">
      <w:r>
        <w:t xml:space="preserve">If your system administrator has enabled spaces and pages on the SAP Fiori </w:t>
      </w:r>
      <w:proofErr w:type="spellStart"/>
      <w:r>
        <w:t>launchpad</w:t>
      </w:r>
      <w:proofErr w:type="spellEnd"/>
      <w:r>
        <w:t xml:space="preserve">, </w:t>
      </w:r>
      <w:r>
        <w:t>the homepage will only contain the essential apps for performing the typical tasks of a business role.</w:t>
      </w:r>
    </w:p>
    <w:p w:rsidR="00465F72" w:rsidRDefault="00465F72">
      <w:r>
        <w:t>You can find all other apps not included on the homepage using the search bar.</w:t>
      </w:r>
    </w:p>
    <w:p w:rsidR="00026906" w:rsidRDefault="00465F72">
      <w:r>
        <w:t>If you want to personalize the homepage and include the hidden apps, nav</w:t>
      </w:r>
      <w:r>
        <w:t xml:space="preserve">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759"/>
        <w:gridCol w:w="2141"/>
        <w:gridCol w:w="2809"/>
        <w:gridCol w:w="5462"/>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Process Step</w:t>
            </w:r>
          </w:p>
        </w:tc>
        <w:tc>
          <w:tcPr>
            <w:tcW w:w="0" w:type="auto"/>
          </w:tcPr>
          <w:p w:rsidR="00026906" w:rsidRDefault="00465F72">
            <w:pPr>
              <w:pStyle w:val="SAPTableHeader"/>
            </w:pPr>
            <w:r>
              <w:rPr>
                <w:rStyle w:val="SAPEmphasis"/>
              </w:rPr>
              <w:t>Business Role</w:t>
            </w:r>
          </w:p>
        </w:tc>
        <w:tc>
          <w:tcPr>
            <w:tcW w:w="0" w:type="auto"/>
          </w:tcPr>
          <w:p w:rsidR="00026906" w:rsidRDefault="00465F72">
            <w:pPr>
              <w:pStyle w:val="SAPTableHeader"/>
            </w:pPr>
            <w:r>
              <w:rPr>
                <w:rStyle w:val="SAPEmphasis"/>
              </w:rPr>
              <w:t>App/Transaction</w:t>
            </w:r>
          </w:p>
        </w:tc>
        <w:tc>
          <w:tcPr>
            <w:tcW w:w="0" w:type="auto"/>
          </w:tcPr>
          <w:p w:rsidR="00026906" w:rsidRDefault="00465F72">
            <w:pPr>
              <w:pStyle w:val="SAPTableHeader"/>
            </w:pPr>
            <w:r>
              <w:rPr>
                <w:rStyle w:val="SAPEmphasis"/>
              </w:rPr>
              <w:t>Expected Results</w:t>
            </w:r>
          </w:p>
        </w:tc>
      </w:tr>
      <w:tr w:rsidR="00026906" w:rsidTr="00465F72">
        <w:tc>
          <w:tcPr>
            <w:tcW w:w="0" w:type="auto"/>
          </w:tcPr>
          <w:p w:rsidR="00026906" w:rsidRDefault="00465F72">
            <w:hyperlink r:id="rId9" w:history="1">
              <w:r>
                <w:t>Process Compliance Request from Logistics (for Unpackaged Product – Using Test Data Set 1)</w:t>
              </w:r>
            </w:hyperlink>
            <w:r>
              <w:t xml:space="preserve"> </w:t>
            </w:r>
            <w:r>
              <w:t xml:space="preserve"> [page ] </w:t>
            </w:r>
            <w:r>
              <w:fldChar w:fldCharType="begin"/>
            </w:r>
            <w:r>
              <w:instrText xml:space="preserve"> PAGEREF unique_8 </w:instrText>
            </w:r>
            <w:r>
              <w:fldChar w:fldCharType="separate"/>
            </w:r>
            <w:r>
              <w:rPr>
                <w:noProof/>
              </w:rPr>
              <w:t>27</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Process Requests from Logistics</w:t>
            </w:r>
            <w:r>
              <w:t xml:space="preserve"> </w:t>
            </w:r>
            <w:r>
              <w:rPr>
                <w:rStyle w:val="SAPMonospace"/>
              </w:rPr>
              <w:t>(F3342)</w:t>
            </w:r>
          </w:p>
        </w:tc>
        <w:tc>
          <w:tcPr>
            <w:tcW w:w="0" w:type="auto"/>
          </w:tcPr>
          <w:p w:rsidR="00026906" w:rsidRDefault="00465F72">
            <w:r>
              <w:t>The request from logistics is processed and the basic compliance data of the unpackaged product is updated.</w:t>
            </w:r>
          </w:p>
        </w:tc>
      </w:tr>
      <w:tr w:rsidR="00026906" w:rsidTr="00465F72">
        <w:tc>
          <w:tcPr>
            <w:tcW w:w="0" w:type="auto"/>
          </w:tcPr>
          <w:p w:rsidR="00026906" w:rsidRDefault="00465F72">
            <w:hyperlink r:id="rId10" w:history="1">
              <w:r>
                <w:t>Process Compliance Request from Logistics (for Packaged Product – Using Test Data Set 1)</w:t>
              </w:r>
            </w:hyperlink>
            <w:r>
              <w:t xml:space="preserve">  [page ] </w:t>
            </w:r>
            <w:r>
              <w:fldChar w:fldCharType="begin"/>
            </w:r>
            <w:r>
              <w:instrText xml:space="preserve"> PAGEREF u</w:instrText>
            </w:r>
            <w:r>
              <w:instrText xml:space="preserve">nique_9 </w:instrText>
            </w:r>
            <w:r>
              <w:fldChar w:fldCharType="separate"/>
            </w:r>
            <w:r>
              <w:rPr>
                <w:noProof/>
              </w:rPr>
              <w:t>30</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Process Requests from Logistics</w:t>
            </w:r>
            <w:r>
              <w:t xml:space="preserve"> </w:t>
            </w:r>
            <w:r>
              <w:rPr>
                <w:rStyle w:val="SAPMonospace"/>
              </w:rPr>
              <w:t>(F3342)</w:t>
            </w:r>
          </w:p>
        </w:tc>
        <w:tc>
          <w:tcPr>
            <w:tcW w:w="0" w:type="auto"/>
          </w:tcPr>
          <w:p w:rsidR="00026906" w:rsidRDefault="00465F72">
            <w:r>
              <w:t>The request from logistics is processed and the basic compliance data of the packaged product is updated.</w:t>
            </w:r>
          </w:p>
        </w:tc>
      </w:tr>
      <w:tr w:rsidR="00026906" w:rsidTr="00465F72">
        <w:tc>
          <w:tcPr>
            <w:tcW w:w="0" w:type="auto"/>
          </w:tcPr>
          <w:p w:rsidR="00026906" w:rsidRDefault="00465F72">
            <w:hyperlink r:id="rId11" w:history="1">
              <w:r>
                <w:t>Assess Marketabi</w:t>
              </w:r>
              <w:r>
                <w:t>lity Requirements for Products (Using Test Data Set 1)</w:t>
              </w:r>
            </w:hyperlink>
            <w:r>
              <w:t xml:space="preserve">  [page ] </w:t>
            </w:r>
            <w:r>
              <w:fldChar w:fldCharType="begin"/>
            </w:r>
            <w:r>
              <w:instrText xml:space="preserve"> PAGEREF unique_10 </w:instrText>
            </w:r>
            <w:r>
              <w:fldChar w:fldCharType="separate"/>
            </w:r>
            <w:r>
              <w:rPr>
                <w:noProof/>
              </w:rPr>
              <w:t>33</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Assess Marketability Requirements - For Products</w:t>
            </w:r>
          </w:p>
        </w:tc>
        <w:tc>
          <w:tcPr>
            <w:tcW w:w="0" w:type="auto"/>
          </w:tcPr>
          <w:p w:rsidR="00026906" w:rsidRDefault="00465F72">
            <w:r>
              <w:t xml:space="preserve">The marketability assessments for products with status </w:t>
            </w:r>
            <w:r>
              <w:rPr>
                <w:rStyle w:val="SAPScreenElement"/>
              </w:rPr>
              <w:t>Compliant</w:t>
            </w:r>
            <w:r>
              <w:t xml:space="preserve"> or </w:t>
            </w:r>
            <w:r>
              <w:rPr>
                <w:rStyle w:val="SAPScreenElement"/>
              </w:rPr>
              <w:t>Not Compliant</w:t>
            </w:r>
            <w:r>
              <w:t xml:space="preserve"> are released.</w:t>
            </w:r>
          </w:p>
        </w:tc>
      </w:tr>
      <w:tr w:rsidR="00026906" w:rsidTr="00465F72">
        <w:tc>
          <w:tcPr>
            <w:tcW w:w="0" w:type="auto"/>
          </w:tcPr>
          <w:p w:rsidR="00026906" w:rsidRDefault="00465F72">
            <w:hyperlink r:id="rId12" w:history="1">
              <w:r>
                <w:t>Assess Markets for a Product as Allowed (Using Test Data Set 1)</w:t>
              </w:r>
            </w:hyperlink>
            <w:r>
              <w:t xml:space="preserve">  [page ] </w:t>
            </w:r>
            <w:r>
              <w:fldChar w:fldCharType="begin"/>
            </w:r>
            <w:r>
              <w:instrText xml:space="preserve"> PAGEREF unique_11 </w:instrText>
            </w:r>
            <w:r>
              <w:fldChar w:fldCharType="separate"/>
            </w:r>
            <w:r>
              <w:rPr>
                <w:noProof/>
              </w:rPr>
              <w:t>35</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Assess Products for Markets</w:t>
            </w:r>
          </w:p>
        </w:tc>
        <w:tc>
          <w:tcPr>
            <w:tcW w:w="0" w:type="auto"/>
          </w:tcPr>
          <w:p w:rsidR="00026906" w:rsidRDefault="00465F72">
            <w:r>
              <w:t>The products are</w:t>
            </w:r>
            <w:r>
              <w:t xml:space="preserve"> assessed as </w:t>
            </w:r>
            <w:r>
              <w:rPr>
                <w:rStyle w:val="SAPScreenElement"/>
              </w:rPr>
              <w:t>Compliant</w:t>
            </w:r>
            <w:r>
              <w:t xml:space="preserve">: </w:t>
            </w:r>
            <w:r>
              <w:rPr>
                <w:rStyle w:val="SAPScreenElement"/>
              </w:rPr>
              <w:t>Allowed</w:t>
            </w:r>
            <w:r>
              <w:t>.</w:t>
            </w:r>
          </w:p>
        </w:tc>
      </w:tr>
      <w:tr w:rsidR="00026906" w:rsidTr="00465F72">
        <w:tc>
          <w:tcPr>
            <w:tcW w:w="0" w:type="auto"/>
          </w:tcPr>
          <w:p w:rsidR="00026906" w:rsidRDefault="00465F72">
            <w:hyperlink r:id="rId13" w:history="1">
              <w:r>
                <w:t>Process Compliance Request from Logistics (for Unpackaged Product – Using Test Data Set 2)</w:t>
              </w:r>
            </w:hyperlink>
            <w:r>
              <w:t xml:space="preserve">  [page ] </w:t>
            </w:r>
            <w:r>
              <w:fldChar w:fldCharType="begin"/>
            </w:r>
            <w:r>
              <w:instrText xml:space="preserve"> PAGEREF unique_12 </w:instrText>
            </w:r>
            <w:r>
              <w:fldChar w:fldCharType="separate"/>
            </w:r>
            <w:r>
              <w:rPr>
                <w:noProof/>
              </w:rPr>
              <w:t>38</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 xml:space="preserve">Process Requests </w:t>
            </w:r>
            <w:r>
              <w:rPr>
                <w:rStyle w:val="SAPScreenElement"/>
              </w:rPr>
              <w:t>from Logistics</w:t>
            </w:r>
            <w:r>
              <w:t xml:space="preserve"> </w:t>
            </w:r>
            <w:r>
              <w:rPr>
                <w:rStyle w:val="SAPMonospace"/>
              </w:rPr>
              <w:t>(F3342)</w:t>
            </w:r>
          </w:p>
        </w:tc>
        <w:tc>
          <w:tcPr>
            <w:tcW w:w="0" w:type="auto"/>
          </w:tcPr>
          <w:p w:rsidR="00026906" w:rsidRDefault="00465F72">
            <w:r>
              <w:t>The request from logistics is processed and the basic compliance data of the unpackaged product is updated.</w:t>
            </w:r>
          </w:p>
        </w:tc>
      </w:tr>
      <w:tr w:rsidR="00026906" w:rsidTr="00465F72">
        <w:tc>
          <w:tcPr>
            <w:tcW w:w="0" w:type="auto"/>
          </w:tcPr>
          <w:p w:rsidR="00026906" w:rsidRDefault="00465F72">
            <w:hyperlink r:id="rId14" w:history="1">
              <w:r>
                <w:t>Process Compliance Requests from Logistics (for Packaged Product – Using Test Data Set 2)</w:t>
              </w:r>
            </w:hyperlink>
            <w:r>
              <w:t xml:space="preserve">  [pag</w:t>
            </w:r>
            <w:r>
              <w:t xml:space="preserve">e ] </w:t>
            </w:r>
            <w:r>
              <w:fldChar w:fldCharType="begin"/>
            </w:r>
            <w:r>
              <w:instrText xml:space="preserve"> PAGEREF unique_13 </w:instrText>
            </w:r>
            <w:r>
              <w:fldChar w:fldCharType="separate"/>
            </w:r>
            <w:r>
              <w:rPr>
                <w:noProof/>
              </w:rPr>
              <w:t>41</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Process Requests from Logistics</w:t>
            </w:r>
            <w:r>
              <w:t xml:space="preserve"> </w:t>
            </w:r>
            <w:r>
              <w:rPr>
                <w:rStyle w:val="SAPMonospace"/>
              </w:rPr>
              <w:t>(F3342)</w:t>
            </w:r>
          </w:p>
        </w:tc>
        <w:tc>
          <w:tcPr>
            <w:tcW w:w="0" w:type="auto"/>
          </w:tcPr>
          <w:p w:rsidR="00026906" w:rsidRDefault="00465F72">
            <w:r>
              <w:t>The request from logistics is processed and the basic compliance data of the packaged product is updated.</w:t>
            </w:r>
          </w:p>
        </w:tc>
      </w:tr>
      <w:tr w:rsidR="00026906" w:rsidTr="00465F72">
        <w:tc>
          <w:tcPr>
            <w:tcW w:w="0" w:type="auto"/>
          </w:tcPr>
          <w:p w:rsidR="00026906" w:rsidRDefault="00465F72">
            <w:hyperlink r:id="rId15" w:history="1">
              <w:r>
                <w:t>Assess Marketability Requirements for Products (Using Test Data Set 2)</w:t>
              </w:r>
            </w:hyperlink>
            <w:r>
              <w:t xml:space="preserve">  [page ] </w:t>
            </w:r>
            <w:r>
              <w:fldChar w:fldCharType="begin"/>
            </w:r>
            <w:r>
              <w:instrText xml:space="preserve"> PAGEREF unique_14 </w:instrText>
            </w:r>
            <w:r>
              <w:fldChar w:fldCharType="separate"/>
            </w:r>
            <w:r>
              <w:rPr>
                <w:noProof/>
              </w:rPr>
              <w:t>44</w:t>
            </w:r>
            <w:r>
              <w:fldChar w:fldCharType="end"/>
            </w:r>
          </w:p>
        </w:tc>
        <w:tc>
          <w:tcPr>
            <w:tcW w:w="0" w:type="auto"/>
          </w:tcPr>
          <w:p w:rsidR="00026906" w:rsidRDefault="00465F72">
            <w:r>
              <w:t>Product Steward</w:t>
            </w:r>
            <w:r>
              <w:t>ship Specialist - Product Compliance</w:t>
            </w:r>
          </w:p>
        </w:tc>
        <w:tc>
          <w:tcPr>
            <w:tcW w:w="0" w:type="auto"/>
          </w:tcPr>
          <w:p w:rsidR="00026906" w:rsidRDefault="00465F72">
            <w:r>
              <w:rPr>
                <w:rStyle w:val="SAPScreenElement"/>
              </w:rPr>
              <w:t>Assess Marketability Requirements - For Products</w:t>
            </w:r>
          </w:p>
        </w:tc>
        <w:tc>
          <w:tcPr>
            <w:tcW w:w="0" w:type="auto"/>
          </w:tcPr>
          <w:p w:rsidR="00026906" w:rsidRDefault="00465F72">
            <w:r>
              <w:t xml:space="preserve">The marketability assessments for products with status </w:t>
            </w:r>
            <w:r>
              <w:rPr>
                <w:rStyle w:val="SAPScreenElement"/>
              </w:rPr>
              <w:t>Compliant</w:t>
            </w:r>
            <w:r>
              <w:t xml:space="preserve"> or </w:t>
            </w:r>
            <w:r>
              <w:rPr>
                <w:rStyle w:val="SAPScreenElement"/>
              </w:rPr>
              <w:t>Not Compliant</w:t>
            </w:r>
            <w:r>
              <w:t xml:space="preserve"> are released.</w:t>
            </w:r>
          </w:p>
        </w:tc>
      </w:tr>
      <w:tr w:rsidR="00026906" w:rsidTr="00465F72">
        <w:tc>
          <w:tcPr>
            <w:tcW w:w="0" w:type="auto"/>
          </w:tcPr>
          <w:p w:rsidR="00026906" w:rsidRDefault="00465F72">
            <w:hyperlink r:id="rId16" w:history="1">
              <w:r>
                <w:t xml:space="preserve">Assess Markets for a Product as Allowed </w:t>
              </w:r>
              <w:r>
                <w:t>with Restriction (Using Test Data Set 2)</w:t>
              </w:r>
            </w:hyperlink>
            <w:r>
              <w:t xml:space="preserve">  [page ] </w:t>
            </w:r>
            <w:r>
              <w:fldChar w:fldCharType="begin"/>
            </w:r>
            <w:r>
              <w:instrText xml:space="preserve"> PAGEREF unique_15 </w:instrText>
            </w:r>
            <w:r>
              <w:fldChar w:fldCharType="separate"/>
            </w:r>
            <w:r>
              <w:rPr>
                <w:noProof/>
              </w:rPr>
              <w:t>46</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Assess Products for Markets</w:t>
            </w:r>
          </w:p>
        </w:tc>
        <w:tc>
          <w:tcPr>
            <w:tcW w:w="0" w:type="auto"/>
          </w:tcPr>
          <w:p w:rsidR="00026906" w:rsidRDefault="00465F72">
            <w:r>
              <w:t xml:space="preserve">Markets for product are assessed as </w:t>
            </w:r>
            <w:r>
              <w:rPr>
                <w:rStyle w:val="SAPScreenElement"/>
              </w:rPr>
              <w:t>Allowed with Restrictions</w:t>
            </w:r>
            <w:r>
              <w:t>.</w:t>
            </w:r>
          </w:p>
        </w:tc>
      </w:tr>
      <w:tr w:rsidR="00026906" w:rsidTr="00465F72">
        <w:tc>
          <w:tcPr>
            <w:tcW w:w="0" w:type="auto"/>
          </w:tcPr>
          <w:p w:rsidR="00026906" w:rsidRDefault="00465F72">
            <w:hyperlink r:id="rId17" w:history="1">
              <w:r>
                <w:t>Material</w:t>
              </w:r>
              <w:r>
                <w:t>-Based Composition</w:t>
              </w:r>
            </w:hyperlink>
            <w:r>
              <w:t xml:space="preserve">  [page ] </w:t>
            </w:r>
            <w:r>
              <w:fldChar w:fldCharType="begin"/>
            </w:r>
            <w:r>
              <w:instrText xml:space="preserve"> PAGEREF unique_16 </w:instrText>
            </w:r>
            <w:r>
              <w:fldChar w:fldCharType="separate"/>
            </w:r>
            <w:r>
              <w:rPr>
                <w:noProof/>
              </w:rPr>
              <w:t>49</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Manage Basic Compliance Data</w:t>
            </w:r>
            <w:r>
              <w:t xml:space="preserve"> - </w:t>
            </w:r>
            <w:r>
              <w:rPr>
                <w:rStyle w:val="SAPScreenElement"/>
              </w:rPr>
              <w:t>Unpackaged Products</w:t>
            </w:r>
            <w:r>
              <w:t xml:space="preserve"> </w:t>
            </w:r>
            <w:r>
              <w:rPr>
                <w:rStyle w:val="SAPMonospace"/>
              </w:rPr>
              <w:t>(F2641)</w:t>
            </w:r>
          </w:p>
        </w:tc>
        <w:tc>
          <w:tcPr>
            <w:tcW w:w="0" w:type="auto"/>
          </w:tcPr>
          <w:p w:rsidR="00026906" w:rsidRDefault="00465F72">
            <w:r>
              <w:t>The analytical composition of the product is released.</w:t>
            </w:r>
          </w:p>
        </w:tc>
      </w:tr>
      <w:tr w:rsidR="00026906" w:rsidTr="00465F72">
        <w:tc>
          <w:tcPr>
            <w:tcW w:w="0" w:type="auto"/>
          </w:tcPr>
          <w:p w:rsidR="00026906" w:rsidRDefault="00465F72">
            <w:hyperlink r:id="rId18" w:history="1">
              <w:r>
                <w:t>Materia</w:t>
              </w:r>
              <w:r>
                <w:t>l-Based Composition with Carry-Over Substance</w:t>
              </w:r>
            </w:hyperlink>
            <w:r>
              <w:t xml:space="preserve">  [page ] </w:t>
            </w:r>
            <w:r>
              <w:fldChar w:fldCharType="begin"/>
            </w:r>
            <w:r>
              <w:instrText xml:space="preserve"> PAGEREF unique_17 </w:instrText>
            </w:r>
            <w:r>
              <w:fldChar w:fldCharType="separate"/>
            </w:r>
            <w:r>
              <w:rPr>
                <w:noProof/>
              </w:rPr>
              <w:t>51</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Manage Basic Compliance Data</w:t>
            </w:r>
            <w:r>
              <w:t xml:space="preserve"> - </w:t>
            </w:r>
            <w:r>
              <w:rPr>
                <w:rStyle w:val="SAPScreenElement"/>
              </w:rPr>
              <w:t>Unpackaged Products</w:t>
            </w:r>
            <w:r>
              <w:t xml:space="preserve"> </w:t>
            </w:r>
            <w:r>
              <w:rPr>
                <w:rStyle w:val="SAPMonospace"/>
              </w:rPr>
              <w:t>(F2641)</w:t>
            </w:r>
          </w:p>
        </w:tc>
        <w:tc>
          <w:tcPr>
            <w:tcW w:w="0" w:type="auto"/>
          </w:tcPr>
          <w:p w:rsidR="00026906" w:rsidRDefault="00465F72">
            <w:r>
              <w:t>The analytical composition of the product is released and the co</w:t>
            </w:r>
            <w:r>
              <w:t xml:space="preserve">ncentrations and substances are adjusted to the values specified in the </w:t>
            </w:r>
            <w:r>
              <w:rPr>
                <w:rStyle w:val="SAPScreenElement"/>
              </w:rPr>
              <w:t>After Production</w:t>
            </w:r>
            <w:r>
              <w:t xml:space="preserve"> view.</w:t>
            </w:r>
          </w:p>
        </w:tc>
      </w:tr>
      <w:tr w:rsidR="00026906" w:rsidTr="00465F72">
        <w:tc>
          <w:tcPr>
            <w:tcW w:w="0" w:type="auto"/>
          </w:tcPr>
          <w:p w:rsidR="00026906" w:rsidRDefault="00465F72">
            <w:hyperlink r:id="rId19" w:history="1">
              <w:r>
                <w:t>Legal Deviations and Compositions</w:t>
              </w:r>
            </w:hyperlink>
            <w:r>
              <w:t xml:space="preserve">  [page ] </w:t>
            </w:r>
            <w:r>
              <w:fldChar w:fldCharType="begin"/>
            </w:r>
            <w:r>
              <w:instrText xml:space="preserve"> PAGEREF unique_18 </w:instrText>
            </w:r>
            <w:r>
              <w:fldChar w:fldCharType="separate"/>
            </w:r>
            <w:r>
              <w:rPr>
                <w:noProof/>
              </w:rPr>
              <w:t>54</w:t>
            </w:r>
            <w:r>
              <w:fldChar w:fldCharType="end"/>
            </w:r>
          </w:p>
        </w:tc>
        <w:tc>
          <w:tcPr>
            <w:tcW w:w="0" w:type="auto"/>
          </w:tcPr>
          <w:p w:rsidR="00026906" w:rsidRDefault="00465F72">
            <w:r>
              <w:t>Product Stewardship Specialist - Product Compliance</w:t>
            </w:r>
          </w:p>
        </w:tc>
        <w:tc>
          <w:tcPr>
            <w:tcW w:w="0" w:type="auto"/>
          </w:tcPr>
          <w:p w:rsidR="00026906" w:rsidRDefault="00465F72">
            <w:r>
              <w:rPr>
                <w:rStyle w:val="SAPScreenElement"/>
              </w:rPr>
              <w:t>Manage Basic Compliance Data</w:t>
            </w:r>
            <w:r>
              <w:t xml:space="preserve"> - </w:t>
            </w:r>
            <w:r>
              <w:rPr>
                <w:rStyle w:val="SAPScreenElement"/>
              </w:rPr>
              <w:t>Unpackaged Products</w:t>
            </w:r>
            <w:r>
              <w:t xml:space="preserve"> </w:t>
            </w:r>
            <w:r>
              <w:rPr>
                <w:rStyle w:val="SAPMonospace"/>
              </w:rPr>
              <w:t>(F2641)</w:t>
            </w:r>
          </w:p>
        </w:tc>
        <w:tc>
          <w:tcPr>
            <w:tcW w:w="0" w:type="auto"/>
          </w:tcPr>
          <w:p w:rsidR="00026906" w:rsidRDefault="00465F72">
            <w:r>
              <w:t>The material-based composition is released with the concentrations adjusted for the selected legal deviation.</w:t>
            </w:r>
          </w:p>
        </w:tc>
      </w:tr>
    </w:tbl>
    <w:p w:rsidR="00026906" w:rsidRDefault="00465F72">
      <w:pPr>
        <w:pStyle w:val="Heading1"/>
      </w:pPr>
      <w:bookmarkStart w:id="16" w:name="unique_19"/>
      <w:bookmarkStart w:id="17" w:name="_Toc51111452"/>
      <w:r>
        <w:lastRenderedPageBreak/>
        <w:t>Test Procedures</w:t>
      </w:r>
      <w:bookmarkEnd w:id="16"/>
      <w:bookmarkEnd w:id="17"/>
    </w:p>
    <w:p w:rsidR="00026906" w:rsidRDefault="00465F72">
      <w:r>
        <w:t xml:space="preserve">This section describes test procedures for each process step that </w:t>
      </w:r>
      <w:r>
        <w:t>belongs to this scope item.</w:t>
      </w:r>
    </w:p>
    <w:p w:rsidR="00026906" w:rsidRDefault="00465F72">
      <w:pPr>
        <w:pStyle w:val="Heading2"/>
      </w:pPr>
      <w:bookmarkStart w:id="18" w:name="d2e974"/>
      <w:bookmarkStart w:id="19" w:name="_Toc51111453"/>
      <w:r>
        <w:t>Assess Product as Allowed (Using Test Data Set 1)</w:t>
      </w:r>
      <w:bookmarkEnd w:id="18"/>
      <w:bookmarkEnd w:id="19"/>
    </w:p>
    <w:p w:rsidR="00026906" w:rsidRDefault="00465F72">
      <w:pPr>
        <w:pStyle w:val="Heading3"/>
      </w:pPr>
      <w:bookmarkStart w:id="20" w:name="d2e975"/>
      <w:bookmarkStart w:id="21" w:name="_Toc51111454"/>
      <w:r>
        <w:t>Link Material with Unpackaged Product</w:t>
      </w:r>
      <w:bookmarkEnd w:id="20"/>
      <w:bookmarkEnd w:id="21"/>
    </w:p>
    <w:p w:rsidR="00026906" w:rsidRDefault="00465F72">
      <w:pPr>
        <w:pStyle w:val="Heading4"/>
      </w:pPr>
      <w:bookmarkStart w:id="22" w:name="unique_8"/>
      <w:bookmarkStart w:id="23" w:name="_Toc51111455"/>
      <w:r>
        <w:t>Process Compliance Request from Logistics (for Unpackaged Product – Using Test Data Set 1)</w:t>
      </w:r>
      <w:bookmarkEnd w:id="22"/>
      <w:bookmarkEnd w:id="23"/>
    </w:p>
    <w:p w:rsidR="00026906" w:rsidRDefault="00465F72">
      <w:pPr>
        <w:pStyle w:val="SAPKeyblockTitle"/>
      </w:pPr>
      <w:r>
        <w:t>Test Administration</w:t>
      </w:r>
    </w:p>
    <w:p w:rsidR="00026906" w:rsidRDefault="00465F72">
      <w:r>
        <w:t>Customer project: Fill in the</w:t>
      </w:r>
      <w:r>
        <w:t xml:space="preserv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026906" w:rsidRDefault="00465F72">
      <w:r>
        <w:t xml:space="preserve">The Product </w:t>
      </w:r>
      <w:r>
        <w:t>Stewardship Specialist - Product Compliance sees a new request from logistics in the worklist for a new product that is compliance relevant. The Product Stewardship Specialist - Product Compliance accepts the request by starting the marketability assessmen</w:t>
      </w:r>
      <w:r>
        <w:t>t for the country or region of the production plant.</w:t>
      </w:r>
    </w:p>
    <w:p w:rsidR="00026906" w:rsidRDefault="00465F72">
      <w:pPr>
        <w:pStyle w:val="SAPKeyblockTitle"/>
      </w:pPr>
      <w:r>
        <w:lastRenderedPageBreak/>
        <w:t>Procedure</w:t>
      </w:r>
    </w:p>
    <w:tbl>
      <w:tblPr>
        <w:tblStyle w:val="SAPStandardTable"/>
        <w:tblW w:w="0" w:type="auto"/>
        <w:tblLook w:val="0620" w:firstRow="1" w:lastRow="0" w:firstColumn="0" w:lastColumn="0" w:noHBand="1" w:noVBand="1"/>
      </w:tblPr>
      <w:tblGrid>
        <w:gridCol w:w="719"/>
        <w:gridCol w:w="1644"/>
        <w:gridCol w:w="6072"/>
        <w:gridCol w:w="4813"/>
        <w:gridCol w:w="923"/>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w:t>
            </w:r>
            <w:r>
              <w:t>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Process Requests from Logistics</w:t>
            </w:r>
            <w:r>
              <w:t xml:space="preserve"> </w:t>
            </w:r>
            <w:r>
              <w:rPr>
                <w:rStyle w:val="SAPMonospace"/>
              </w:rPr>
              <w:t>(F3342)</w:t>
            </w:r>
            <w:r>
              <w:t xml:space="preserve"> tile.</w:t>
            </w:r>
          </w:p>
        </w:tc>
        <w:tc>
          <w:tcPr>
            <w:tcW w:w="0" w:type="auto"/>
          </w:tcPr>
          <w:p w:rsidR="00026906" w:rsidRDefault="00465F72">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and Select Request</w:t>
            </w:r>
          </w:p>
        </w:tc>
        <w:tc>
          <w:tcPr>
            <w:tcW w:w="0" w:type="auto"/>
          </w:tcPr>
          <w:p w:rsidR="00026906" w:rsidRDefault="00465F72">
            <w:r>
              <w:t xml:space="preserve">Expand the header of the </w:t>
            </w:r>
            <w:r>
              <w:rPr>
                <w:rStyle w:val="SAPScreenElement"/>
              </w:rPr>
              <w:t>Process Requests from Logistics</w:t>
            </w:r>
            <w:r>
              <w:t xml:space="preserve"> screen by choosing the </w:t>
            </w:r>
            <w:r>
              <w:rPr>
                <w:noProof/>
              </w:rPr>
              <w:drawing>
                <wp:inline distT="0" distB="0" distL="0" distR="0">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 xml:space="preserve">) icon, and enter material </w:t>
            </w:r>
            <w:r>
              <w:rPr>
                <w:rStyle w:val="SAPUserEntry"/>
              </w:rPr>
              <w:t>SGPCPMA01</w:t>
            </w:r>
            <w:r>
              <w:t xml:space="preserve"> in the </w:t>
            </w:r>
            <w:r>
              <w:rPr>
                <w:rStyle w:val="SAPScreenElement"/>
              </w:rPr>
              <w:t>Search</w:t>
            </w:r>
            <w:r>
              <w:t xml:space="preserve"> field.</w:t>
            </w:r>
          </w:p>
        </w:tc>
        <w:tc>
          <w:tcPr>
            <w:tcW w:w="0" w:type="auto"/>
          </w:tcPr>
          <w:p w:rsidR="00026906" w:rsidRDefault="00465F72">
            <w:r>
              <w:t xml:space="preserve">The list is filtered and the entry for material </w:t>
            </w:r>
            <w:r>
              <w:rPr>
                <w:rStyle w:val="SAPUserEntry"/>
              </w:rPr>
              <w:t>SGPCPMA01</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the Request Object Page</w:t>
            </w:r>
          </w:p>
        </w:tc>
        <w:tc>
          <w:tcPr>
            <w:tcW w:w="0" w:type="auto"/>
          </w:tcPr>
          <w:p w:rsidR="00026906" w:rsidRDefault="00465F72">
            <w:r>
              <w:t>Choose the line for the unprocessed request fo</w:t>
            </w:r>
            <w:r>
              <w:t xml:space="preserve">r material </w:t>
            </w:r>
            <w:r>
              <w:rPr>
                <w:rStyle w:val="SAPUserEntry"/>
              </w:rPr>
              <w:t>SGPCPMA01</w:t>
            </w:r>
            <w:r>
              <w:t xml:space="preserve"> with </w:t>
            </w:r>
            <w:r>
              <w:rPr>
                <w:rStyle w:val="SAPScreenElement"/>
              </w:rPr>
              <w:t>Produce In</w:t>
            </w:r>
            <w:r>
              <w:t xml:space="preserve"> in the </w:t>
            </w:r>
            <w:r>
              <w:rPr>
                <w:rStyle w:val="SAPScreenElement"/>
              </w:rPr>
              <w:t>Business Process</w:t>
            </w:r>
            <w:r>
              <w:t xml:space="preserve"> column to navigate to the </w:t>
            </w:r>
            <w:r>
              <w:rPr>
                <w:rStyle w:val="SAPScreenElement"/>
              </w:rPr>
              <w:t>Compliance Request from Logistics</w:t>
            </w:r>
            <w:r>
              <w:t xml:space="preserve"> screen.</w:t>
            </w:r>
          </w:p>
        </w:tc>
        <w:tc>
          <w:tcPr>
            <w:tcW w:w="0" w:type="auto"/>
          </w:tcPr>
          <w:p w:rsidR="00026906" w:rsidRDefault="00465F72">
            <w:r>
              <w:t xml:space="preserve">The </w:t>
            </w:r>
            <w:r>
              <w:rPr>
                <w:rStyle w:val="SAPScreenElement"/>
              </w:rPr>
              <w:t>Compliance Request from Logistics</w:t>
            </w:r>
            <w:r>
              <w:t xml:space="preserve"> screen is displayed.</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Link Existing Compliance View for Unpackaged Product to Material</w:t>
            </w:r>
          </w:p>
        </w:tc>
        <w:tc>
          <w:tcPr>
            <w:tcW w:w="0" w:type="auto"/>
          </w:tcPr>
          <w:p w:rsidR="00026906" w:rsidRDefault="00465F72">
            <w:r>
              <w:t xml:space="preserve">In the </w:t>
            </w:r>
            <w:r>
              <w:rPr>
                <w:rStyle w:val="SAPScreenElement"/>
              </w:rPr>
              <w:t>Compliance View</w:t>
            </w:r>
            <w:r>
              <w:t xml:space="preserve"> section, choose </w:t>
            </w:r>
            <w:r>
              <w:rPr>
                <w:rStyle w:val="SAPScreenElement"/>
              </w:rPr>
              <w:t>Create or Assign</w:t>
            </w:r>
            <w:r>
              <w:t xml:space="preserve"> and then </w:t>
            </w:r>
            <w:r>
              <w:rPr>
                <w:rStyle w:val="SAPScreenElement"/>
              </w:rPr>
              <w:t>Assign Unpackaged Product</w:t>
            </w:r>
            <w:r>
              <w:t>.</w:t>
            </w:r>
          </w:p>
        </w:tc>
        <w:tc>
          <w:tcPr>
            <w:tcW w:w="0" w:type="auto"/>
          </w:tcPr>
          <w:p w:rsidR="00026906" w:rsidRDefault="00465F72">
            <w:r>
              <w:t xml:space="preserve">The </w:t>
            </w:r>
            <w:r>
              <w:rPr>
                <w:rStyle w:val="SAPScreenElement"/>
              </w:rPr>
              <w:t>Assign Unpackaged Product</w:t>
            </w:r>
            <w:r>
              <w:t xml:space="preserve"> dialog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Search Existing Unpackaged Product</w:t>
            </w:r>
          </w:p>
        </w:tc>
        <w:tc>
          <w:tcPr>
            <w:tcW w:w="0" w:type="auto"/>
          </w:tcPr>
          <w:p w:rsidR="00026906" w:rsidRDefault="00465F72">
            <w:r>
              <w:t xml:space="preserve">Enter the internal name </w:t>
            </w:r>
            <w:r>
              <w:rPr>
                <w:rStyle w:val="SAPUserEntry"/>
              </w:rPr>
              <w:t>Product Marketability UPC10</w:t>
            </w:r>
            <w:r>
              <w:t xml:space="preserve"> in the </w:t>
            </w:r>
            <w:r>
              <w:rPr>
                <w:rStyle w:val="SAPScreenElement"/>
              </w:rPr>
              <w:t>Search</w:t>
            </w:r>
            <w:r>
              <w:t xml:space="preserve"> field.</w:t>
            </w:r>
          </w:p>
        </w:tc>
        <w:tc>
          <w:tcPr>
            <w:tcW w:w="0" w:type="auto"/>
          </w:tcPr>
          <w:p w:rsidR="00026906" w:rsidRDefault="00465F72">
            <w:r>
              <w:t xml:space="preserve">The list is filtered and the entry for unpackaged product </w:t>
            </w:r>
            <w:proofErr w:type="spellStart"/>
            <w:r>
              <w:rPr>
                <w:rStyle w:val="SAPUserEntry"/>
              </w:rPr>
              <w:t>Product</w:t>
            </w:r>
            <w:proofErr w:type="spellEnd"/>
            <w:r>
              <w:rPr>
                <w:rStyle w:val="SAPUserEntry"/>
              </w:rPr>
              <w:t xml:space="preserve"> Marketability UPC10</w:t>
            </w:r>
            <w:r>
              <w:t xml:space="preserve"> is displayed.</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Assign Unpackaged Product to Material</w:t>
            </w:r>
          </w:p>
        </w:tc>
        <w:tc>
          <w:tcPr>
            <w:tcW w:w="0" w:type="auto"/>
          </w:tcPr>
          <w:p w:rsidR="00026906" w:rsidRDefault="00465F72">
            <w:r>
              <w:t>Choose the line for the unpackaged pr</w:t>
            </w:r>
            <w:r>
              <w:t xml:space="preserve">oduct </w:t>
            </w:r>
            <w:proofErr w:type="spellStart"/>
            <w:r>
              <w:rPr>
                <w:rStyle w:val="SAPUserEntry"/>
              </w:rPr>
              <w:t>Product</w:t>
            </w:r>
            <w:proofErr w:type="spellEnd"/>
            <w:r>
              <w:rPr>
                <w:rStyle w:val="SAPUserEntry"/>
              </w:rPr>
              <w:t xml:space="preserve"> Marketability UPC10</w:t>
            </w:r>
            <w:r>
              <w:t>.</w:t>
            </w:r>
          </w:p>
        </w:tc>
        <w:tc>
          <w:tcPr>
            <w:tcW w:w="0" w:type="auto"/>
          </w:tcPr>
          <w:p w:rsidR="00465F72" w:rsidRDefault="00465F72">
            <w:r>
              <w:t xml:space="preserve">The </w:t>
            </w:r>
            <w:r>
              <w:rPr>
                <w:rStyle w:val="SAPScreenElement"/>
              </w:rPr>
              <w:t>Assign Unpackaged Product</w:t>
            </w:r>
            <w:r>
              <w:t xml:space="preserve"> dialog is closed and the </w:t>
            </w:r>
            <w:r>
              <w:rPr>
                <w:rStyle w:val="SAPScreenElement"/>
              </w:rPr>
              <w:t>Compliance Request from Logistics</w:t>
            </w:r>
            <w:r>
              <w:t xml:space="preserve"> screen is displayed.</w:t>
            </w:r>
          </w:p>
          <w:p w:rsidR="00465F72" w:rsidRDefault="00465F72">
            <w:r>
              <w:t xml:space="preserve">The </w:t>
            </w:r>
            <w:r>
              <w:rPr>
                <w:rStyle w:val="SAPScreenElement"/>
              </w:rPr>
              <w:t>Compliance View</w:t>
            </w:r>
            <w:r>
              <w:t xml:space="preserve"> section shows the assigned unpackaged product </w:t>
            </w:r>
            <w:proofErr w:type="spellStart"/>
            <w:r>
              <w:rPr>
                <w:rStyle w:val="SAPUserEntry"/>
              </w:rPr>
              <w:t>Product</w:t>
            </w:r>
            <w:proofErr w:type="spellEnd"/>
            <w:r>
              <w:rPr>
                <w:rStyle w:val="SAPUserEntry"/>
              </w:rPr>
              <w:t xml:space="preserve"> Marketability UPC10</w:t>
            </w:r>
            <w:r>
              <w:t>.</w:t>
            </w:r>
          </w:p>
          <w:p w:rsidR="00465F72" w:rsidRDefault="00465F72">
            <w:r>
              <w:t xml:space="preserve">On the </w:t>
            </w:r>
            <w:r>
              <w:rPr>
                <w:rStyle w:val="SAPScreenElement"/>
              </w:rPr>
              <w:t>Complia</w:t>
            </w:r>
            <w:r>
              <w:rPr>
                <w:rStyle w:val="SAPScreenElement"/>
              </w:rPr>
              <w:t>nce Request from Logistics</w:t>
            </w:r>
            <w:r>
              <w:t xml:space="preserve"> screen in the </w:t>
            </w:r>
            <w:r>
              <w:rPr>
                <w:rStyle w:val="SAPScreenElement"/>
              </w:rPr>
              <w:t>Countries to Verify</w:t>
            </w:r>
            <w:r>
              <w:t xml:space="preserve"> section, the production country or region is displayed in the list of countries and regions to verify with the type </w:t>
            </w:r>
            <w:r>
              <w:rPr>
                <w:rStyle w:val="SAPScreenElement"/>
              </w:rPr>
              <w:t>Requested</w:t>
            </w:r>
            <w:r>
              <w:t>.</w:t>
            </w:r>
          </w:p>
          <w:p w:rsidR="00026906" w:rsidRDefault="00465F72">
            <w:r>
              <w:rPr>
                <w:rStyle w:val="SAPEmphasis"/>
              </w:rPr>
              <w:lastRenderedPageBreak/>
              <w:t xml:space="preserve">Note </w:t>
            </w:r>
            <w:r>
              <w:t xml:space="preserve">If the </w:t>
            </w:r>
            <w:r>
              <w:rPr>
                <w:rStyle w:val="SAPScreenElement"/>
              </w:rPr>
              <w:t>Type</w:t>
            </w:r>
            <w:r>
              <w:t xml:space="preserve"> column is hidden, choose </w:t>
            </w:r>
            <w:r>
              <w:rPr>
                <w:noProof/>
              </w:rPr>
              <w:drawing>
                <wp:inline distT="0" distB="0" distL="0" distR="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select </w:t>
            </w:r>
            <w:r>
              <w:rPr>
                <w:rStyle w:val="SAPScreenElement"/>
              </w:rPr>
              <w:t>Type</w:t>
            </w:r>
            <w:r>
              <w:t xml:space="preserve">, and then choose </w:t>
            </w:r>
            <w:r>
              <w:rPr>
                <w:rStyle w:val="SAPScreenElement"/>
              </w:rPr>
              <w:t>OK</w:t>
            </w:r>
            <w:r>
              <w:t xml:space="preserve"> to display the column.</w:t>
            </w:r>
          </w:p>
          <w:p w:rsidR="00026906" w:rsidRDefault="00465F72">
            <w:r>
              <w:t xml:space="preserve">The production country or region is derived from the production plant of the material </w:t>
            </w:r>
            <w:r>
              <w:rPr>
                <w:rStyle w:val="SAPUserEntry"/>
              </w:rPr>
              <w:t>SGPCPMA01</w:t>
            </w:r>
            <w:r>
              <w:t>.</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Assign Compliance Purposes</w:t>
            </w:r>
          </w:p>
        </w:tc>
        <w:tc>
          <w:tcPr>
            <w:tcW w:w="0" w:type="auto"/>
          </w:tcPr>
          <w:p w:rsidR="00026906" w:rsidRDefault="00465F72">
            <w:r>
              <w:t xml:space="preserve">On the </w:t>
            </w:r>
            <w:r>
              <w:rPr>
                <w:rStyle w:val="SAPScreenElement"/>
              </w:rPr>
              <w:t>Compliance Request from Logistics</w:t>
            </w:r>
            <w:r>
              <w:t xml:space="preserve"> screen in the </w:t>
            </w:r>
            <w:r>
              <w:rPr>
                <w:rStyle w:val="SAPScreenElement"/>
              </w:rPr>
              <w:t>Compliance Purposes to Verify</w:t>
            </w:r>
            <w:r>
              <w:t xml:space="preserve"> section, choose </w:t>
            </w:r>
            <w:r>
              <w:rPr>
                <w:rStyle w:val="SAPScreenElement"/>
              </w:rPr>
              <w:t>Create</w:t>
            </w:r>
            <w:r>
              <w:t>.</w:t>
            </w:r>
          </w:p>
        </w:tc>
        <w:tc>
          <w:tcPr>
            <w:tcW w:w="0" w:type="auto"/>
          </w:tcPr>
          <w:p w:rsidR="00026906" w:rsidRDefault="00465F72">
            <w:r>
              <w:t xml:space="preserve">The </w:t>
            </w:r>
            <w:r>
              <w:rPr>
                <w:rStyle w:val="SAPScreenElement"/>
              </w:rPr>
              <w:t>Assign Compliance Purposes</w:t>
            </w:r>
            <w:r>
              <w:t xml:space="preserve"> dialog is displayed.</w:t>
            </w:r>
          </w:p>
        </w:tc>
        <w:tc>
          <w:tcPr>
            <w:tcW w:w="0" w:type="auto"/>
          </w:tcPr>
          <w:p w:rsidR="00000000" w:rsidRDefault="00465F72"/>
        </w:tc>
      </w:tr>
      <w:tr w:rsidR="00026906" w:rsidTr="00465F72">
        <w:tc>
          <w:tcPr>
            <w:tcW w:w="0" w:type="auto"/>
          </w:tcPr>
          <w:p w:rsidR="00026906" w:rsidRDefault="00465F72">
            <w:r>
              <w:t>9</w:t>
            </w:r>
          </w:p>
        </w:tc>
        <w:tc>
          <w:tcPr>
            <w:tcW w:w="0" w:type="auto"/>
          </w:tcPr>
          <w:p w:rsidR="00026906" w:rsidRDefault="00465F72">
            <w:r>
              <w:rPr>
                <w:rStyle w:val="SAPEmphasis"/>
              </w:rPr>
              <w:t>Select Compliance Purposes</w:t>
            </w:r>
          </w:p>
        </w:tc>
        <w:tc>
          <w:tcPr>
            <w:tcW w:w="0" w:type="auto"/>
          </w:tcPr>
          <w:p w:rsidR="00465F72" w:rsidRDefault="00465F72">
            <w:r>
              <w:t>In the list of compliance purposes, search for the compliance</w:t>
            </w:r>
            <w:r>
              <w:t xml:space="preserve"> purpose or purposes for </w:t>
            </w:r>
            <w:r>
              <w:rPr>
                <w:rStyle w:val="SAPUserEntry"/>
              </w:rPr>
              <w:t>Produce industrial chemicals</w:t>
            </w:r>
            <w:r>
              <w:t xml:space="preserve">, and choose the one that applies to the production countries and regions shown in the </w:t>
            </w:r>
            <w:r>
              <w:rPr>
                <w:rStyle w:val="SAPScreenElement"/>
              </w:rPr>
              <w:t>Countries to Verify</w:t>
            </w:r>
            <w:r>
              <w:t xml:space="preserve"> section. For example, if your production country is Germany, choose the compliance purpose </w:t>
            </w:r>
            <w:r>
              <w:rPr>
                <w:rStyle w:val="SAPUserEntry"/>
              </w:rPr>
              <w:t>Produ</w:t>
            </w:r>
            <w:r>
              <w:rPr>
                <w:rStyle w:val="SAPUserEntry"/>
              </w:rPr>
              <w:t>ce industrial chemicals in an EU country</w:t>
            </w:r>
            <w:r>
              <w:t xml:space="preserve">. If there’s no specific compliance purpose that includes one of your production countries or regions, choose the compliance purpose </w:t>
            </w:r>
            <w:r>
              <w:rPr>
                <w:rStyle w:val="SAPUserEntry"/>
              </w:rPr>
              <w:t>Produce industrial chemicals worldwide</w:t>
            </w:r>
            <w:r>
              <w:t>.</w:t>
            </w:r>
          </w:p>
          <w:p w:rsidR="00026906" w:rsidRDefault="00465F72">
            <w:r>
              <w:t>Select the compliance purpose or purposes,</w:t>
            </w:r>
            <w:r>
              <w:t xml:space="preserve"> and then choose </w:t>
            </w:r>
            <w:r>
              <w:rPr>
                <w:rStyle w:val="SAPScreenElement"/>
              </w:rPr>
              <w:t>OK</w:t>
            </w:r>
            <w:r>
              <w:t>.</w:t>
            </w:r>
          </w:p>
        </w:tc>
        <w:tc>
          <w:tcPr>
            <w:tcW w:w="0" w:type="auto"/>
          </w:tcPr>
          <w:p w:rsidR="00026906" w:rsidRDefault="00465F72">
            <w:r>
              <w:t xml:space="preserve">The </w:t>
            </w:r>
            <w:r>
              <w:rPr>
                <w:rStyle w:val="SAPScreenElement"/>
              </w:rPr>
              <w:t>Assign Compliance Purpose</w:t>
            </w:r>
            <w:r>
              <w:t xml:space="preserve"> dialog is closed and the </w:t>
            </w:r>
            <w:r>
              <w:rPr>
                <w:rStyle w:val="SAPScreenElement"/>
              </w:rPr>
              <w:t>Compliance Request from Logistics</w:t>
            </w:r>
            <w:r>
              <w:t xml:space="preserve"> screen is displayed. The selected compliance purpose is added to the list of compliance purposes to verify with the type </w:t>
            </w:r>
            <w:r>
              <w:rPr>
                <w:rStyle w:val="SAPScreenElement"/>
              </w:rPr>
              <w:t>Manually added</w:t>
            </w:r>
            <w:r>
              <w:t>.</w:t>
            </w:r>
          </w:p>
        </w:tc>
        <w:tc>
          <w:tcPr>
            <w:tcW w:w="0" w:type="auto"/>
          </w:tcPr>
          <w:p w:rsidR="00000000" w:rsidRDefault="00465F72"/>
        </w:tc>
      </w:tr>
      <w:tr w:rsidR="00026906" w:rsidTr="00465F72">
        <w:tc>
          <w:tcPr>
            <w:tcW w:w="0" w:type="auto"/>
          </w:tcPr>
          <w:p w:rsidR="00026906" w:rsidRDefault="00465F72">
            <w:r>
              <w:t>10</w:t>
            </w:r>
          </w:p>
        </w:tc>
        <w:tc>
          <w:tcPr>
            <w:tcW w:w="0" w:type="auto"/>
          </w:tcPr>
          <w:p w:rsidR="00026906" w:rsidRDefault="00465F72">
            <w:r>
              <w:rPr>
                <w:rStyle w:val="SAPEmphasis"/>
              </w:rPr>
              <w:t>Star</w:t>
            </w:r>
            <w:r>
              <w:rPr>
                <w:rStyle w:val="SAPEmphasis"/>
              </w:rPr>
              <w:t>t Handover to Assessment</w:t>
            </w:r>
          </w:p>
        </w:tc>
        <w:tc>
          <w:tcPr>
            <w:tcW w:w="0" w:type="auto"/>
          </w:tcPr>
          <w:p w:rsidR="00026906" w:rsidRDefault="00465F72">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465F72" w:rsidRDefault="00465F72">
            <w:r>
              <w:t xml:space="preserve">The </w:t>
            </w:r>
            <w:r>
              <w:rPr>
                <w:rStyle w:val="SAPScreenElement"/>
              </w:rPr>
              <w:t>Ready for Assessment</w:t>
            </w:r>
            <w:r>
              <w:t xml:space="preserve"> dialog is displayed.</w:t>
            </w:r>
          </w:p>
          <w:p w:rsidR="00026906" w:rsidRDefault="00465F72">
            <w:r>
              <w:t>The dialog displays the added countries and regions and added compliance purposes.</w:t>
            </w:r>
          </w:p>
        </w:tc>
        <w:tc>
          <w:tcPr>
            <w:tcW w:w="0" w:type="auto"/>
          </w:tcPr>
          <w:p w:rsidR="00000000" w:rsidRDefault="00465F72"/>
        </w:tc>
      </w:tr>
      <w:tr w:rsidR="00026906" w:rsidTr="00465F72">
        <w:tc>
          <w:tcPr>
            <w:tcW w:w="0" w:type="auto"/>
          </w:tcPr>
          <w:p w:rsidR="00026906" w:rsidRDefault="00465F72">
            <w:r>
              <w:t>11</w:t>
            </w:r>
          </w:p>
        </w:tc>
        <w:tc>
          <w:tcPr>
            <w:tcW w:w="0" w:type="auto"/>
          </w:tcPr>
          <w:p w:rsidR="00026906" w:rsidRDefault="00465F72">
            <w:r>
              <w:rPr>
                <w:rStyle w:val="SAPEmphasis"/>
              </w:rPr>
              <w:t xml:space="preserve">Complete </w:t>
            </w:r>
            <w:r>
              <w:rPr>
                <w:rStyle w:val="SAPEmphasis"/>
              </w:rPr>
              <w:t>Handover to Assessment</w:t>
            </w:r>
          </w:p>
        </w:tc>
        <w:tc>
          <w:tcPr>
            <w:tcW w:w="0" w:type="auto"/>
          </w:tcPr>
          <w:p w:rsidR="00026906" w:rsidRDefault="00465F72">
            <w:r>
              <w:t xml:space="preserve">In the </w:t>
            </w:r>
            <w:r>
              <w:rPr>
                <w:rStyle w:val="SAPScreenElement"/>
              </w:rPr>
              <w:t>Ready for Assessment</w:t>
            </w:r>
            <w:r>
              <w:t xml:space="preserve"> dialog, choose </w:t>
            </w:r>
            <w:r>
              <w:rPr>
                <w:rStyle w:val="SAPScreenElement"/>
              </w:rPr>
              <w:t>Save</w:t>
            </w:r>
            <w:r>
              <w:t>.</w:t>
            </w:r>
          </w:p>
        </w:tc>
        <w:tc>
          <w:tcPr>
            <w:tcW w:w="0" w:type="auto"/>
          </w:tcPr>
          <w:p w:rsidR="00465F72" w:rsidRDefault="00465F72">
            <w:r>
              <w:t xml:space="preserve">The </w:t>
            </w:r>
            <w:r>
              <w:rPr>
                <w:rStyle w:val="SAPScreenElement"/>
              </w:rPr>
              <w:t>Ready for Assessment</w:t>
            </w:r>
            <w:r>
              <w:t xml:space="preserve"> dialog is closed.</w:t>
            </w:r>
          </w:p>
          <w:p w:rsidR="00465F72" w:rsidRDefault="00465F72">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the list of unprocessed requests is displayed.</w:t>
            </w:r>
          </w:p>
          <w:p w:rsidR="00465F72" w:rsidRDefault="00465F72">
            <w:r>
              <w:t xml:space="preserve">The unpackaged product </w:t>
            </w:r>
            <w:proofErr w:type="spellStart"/>
            <w:r>
              <w:rPr>
                <w:rStyle w:val="SAPUserEntry"/>
              </w:rPr>
              <w:t>Product</w:t>
            </w:r>
            <w:proofErr w:type="spellEnd"/>
            <w:r>
              <w:rPr>
                <w:rStyle w:val="SAPUserEntry"/>
              </w:rPr>
              <w:t xml:space="preserve"> Marketability UPC10</w:t>
            </w:r>
            <w:r>
              <w:t xml:space="preserve"> is</w:t>
            </w:r>
            <w:r>
              <w:t xml:space="preserve"> updated with the production countries and regions and with the manually added compliance purpose from the compliance request.</w:t>
            </w:r>
          </w:p>
          <w:p w:rsidR="00465F72" w:rsidRDefault="00465F72">
            <w:r>
              <w:lastRenderedPageBreak/>
              <w:t xml:space="preserve">The system calculates new marketability assessments for the unpackaged product </w:t>
            </w:r>
            <w:proofErr w:type="spellStart"/>
            <w:r>
              <w:rPr>
                <w:rStyle w:val="SAPUserEntry"/>
              </w:rPr>
              <w:t>Product</w:t>
            </w:r>
            <w:proofErr w:type="spellEnd"/>
            <w:r>
              <w:rPr>
                <w:rStyle w:val="SAPUserEntry"/>
              </w:rPr>
              <w:t xml:space="preserve"> Marketability UPC10</w:t>
            </w:r>
            <w:r>
              <w:t xml:space="preserve"> based on the assigned</w:t>
            </w:r>
            <w:r>
              <w:t xml:space="preserve"> compliance purpose.</w:t>
            </w:r>
          </w:p>
          <w:p w:rsidR="00026906" w:rsidRDefault="00465F72">
            <w:r>
              <w:rPr>
                <w:rStyle w:val="SAPEmphasis"/>
              </w:rPr>
              <w:t xml:space="preserve">Note </w:t>
            </w:r>
            <w:r>
              <w:t xml:space="preserve">As soon as the assignment of the unpackaged product </w:t>
            </w:r>
            <w:proofErr w:type="spellStart"/>
            <w:r>
              <w:rPr>
                <w:rStyle w:val="SAPUserEntry"/>
              </w:rPr>
              <w:t>Product</w:t>
            </w:r>
            <w:proofErr w:type="spellEnd"/>
            <w:r>
              <w:rPr>
                <w:rStyle w:val="SAPUserEntry"/>
              </w:rPr>
              <w:t xml:space="preserve"> Marketability UPC10</w:t>
            </w:r>
            <w:r>
              <w:t xml:space="preserve"> to the material </w:t>
            </w:r>
            <w:r>
              <w:rPr>
                <w:rStyle w:val="SAPUserEntry"/>
              </w:rPr>
              <w:t>SGPCPMA01</w:t>
            </w:r>
            <w:r>
              <w:t xml:space="preserve"> is saved, the unpackaged product is represented by the material name </w:t>
            </w:r>
            <w:r>
              <w:rPr>
                <w:rStyle w:val="SAPUserEntry"/>
              </w:rPr>
              <w:t>Semi PMA 01</w:t>
            </w:r>
            <w:r>
              <w:t xml:space="preserve"> and not by the internal name </w:t>
            </w:r>
            <w:r>
              <w:rPr>
                <w:rStyle w:val="SAPUserEntry"/>
              </w:rPr>
              <w:t>Product Marke</w:t>
            </w:r>
            <w:r>
              <w:rPr>
                <w:rStyle w:val="SAPUserEntry"/>
              </w:rPr>
              <w:t>tability UPC10</w:t>
            </w:r>
            <w:r>
              <w:t xml:space="preserve"> anymore.</w:t>
            </w:r>
          </w:p>
        </w:tc>
        <w:tc>
          <w:tcPr>
            <w:tcW w:w="0" w:type="auto"/>
          </w:tcPr>
          <w:p w:rsidR="00000000" w:rsidRDefault="00465F72"/>
        </w:tc>
      </w:tr>
    </w:tbl>
    <w:p w:rsidR="00026906" w:rsidRDefault="00465F72">
      <w:pPr>
        <w:pStyle w:val="Heading3"/>
      </w:pPr>
      <w:bookmarkStart w:id="24" w:name="d2e1072"/>
      <w:bookmarkStart w:id="25" w:name="_Toc51111456"/>
      <w:r>
        <w:t>Link Material with Packaged Product</w:t>
      </w:r>
      <w:bookmarkEnd w:id="24"/>
      <w:bookmarkEnd w:id="25"/>
    </w:p>
    <w:p w:rsidR="00026906" w:rsidRDefault="00465F72">
      <w:pPr>
        <w:pStyle w:val="Heading4"/>
      </w:pPr>
      <w:bookmarkStart w:id="26" w:name="unique_9"/>
      <w:bookmarkStart w:id="27" w:name="_Toc51111457"/>
      <w:r>
        <w:t>Process Compliance Request from Logistics (for Packaged Product – Using Test Data Set 1)</w:t>
      </w:r>
      <w:bookmarkEnd w:id="26"/>
      <w:bookmarkEnd w:id="27"/>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lastRenderedPageBreak/>
        <w:t>Purpose</w:t>
      </w:r>
    </w:p>
    <w:p w:rsidR="00026906" w:rsidRDefault="00465F72">
      <w:r>
        <w:t>The Product Stewardship Specialist - Product Compliance</w:t>
      </w:r>
      <w:r>
        <w:t xml:space="preserve"> sees a new request from logistics in the worklist for a new product that is compliance relevant. The Product Stewardship Specialist - Product Compliance accepts the request by starting the marketability assessment for the country or region of the producti</w:t>
      </w:r>
      <w:r>
        <w:t>on plant.</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27"/>
        <w:gridCol w:w="1539"/>
        <w:gridCol w:w="6474"/>
        <w:gridCol w:w="4489"/>
        <w:gridCol w:w="942"/>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Product Stewardship Specialist - Product Compliance role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Proces</w:t>
            </w:r>
            <w:r>
              <w:rPr>
                <w:rStyle w:val="SAPScreenElement"/>
              </w:rPr>
              <w:t>s Requests from Logistics</w:t>
            </w:r>
            <w:r>
              <w:t xml:space="preserve"> </w:t>
            </w:r>
            <w:r>
              <w:rPr>
                <w:rStyle w:val="SAPMonospace"/>
              </w:rPr>
              <w:t>(F3342)</w:t>
            </w:r>
            <w:r>
              <w:t xml:space="preserve"> tile.</w:t>
            </w:r>
          </w:p>
        </w:tc>
        <w:tc>
          <w:tcPr>
            <w:tcW w:w="0" w:type="auto"/>
          </w:tcPr>
          <w:p w:rsidR="00026906" w:rsidRDefault="00465F72">
            <w:r>
              <w:t xml:space="preserve">The </w:t>
            </w:r>
            <w:r>
              <w:rPr>
                <w:rStyle w:val="SAPScreenElement"/>
              </w:rPr>
              <w:t>Compliance Request from Logistics</w:t>
            </w:r>
            <w:r>
              <w:t xml:space="preserve"> screen is displayed and shows the list of unprocessed requests.</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and Select Request</w:t>
            </w:r>
          </w:p>
        </w:tc>
        <w:tc>
          <w:tcPr>
            <w:tcW w:w="0" w:type="auto"/>
          </w:tcPr>
          <w:p w:rsidR="00026906" w:rsidRDefault="00465F72">
            <w:r>
              <w:t xml:space="preserve">Expand the header of the </w:t>
            </w:r>
            <w:r>
              <w:rPr>
                <w:rStyle w:val="SAPScreenElement"/>
              </w:rPr>
              <w:t>Process Requests from Logistics</w:t>
            </w:r>
            <w:r>
              <w:t xml:space="preserve"> screen by choosing the </w:t>
            </w:r>
            <w:r>
              <w:rPr>
                <w:noProof/>
              </w:rPr>
              <w:drawing>
                <wp:inline distT="0" distB="0" distL="0" distR="0">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 icon, and enter mat</w:t>
            </w:r>
            <w:r>
              <w:t xml:space="preserve">erial </w:t>
            </w:r>
            <w:r>
              <w:rPr>
                <w:rStyle w:val="SAPUserEntry"/>
              </w:rPr>
              <w:t>FGPCPMA01</w:t>
            </w:r>
            <w:r>
              <w:t xml:space="preserve"> in the </w:t>
            </w:r>
            <w:r>
              <w:rPr>
                <w:rStyle w:val="SAPScreenElement"/>
              </w:rPr>
              <w:t>Search</w:t>
            </w:r>
            <w:r>
              <w:t xml:space="preserve"> field.</w:t>
            </w:r>
          </w:p>
        </w:tc>
        <w:tc>
          <w:tcPr>
            <w:tcW w:w="0" w:type="auto"/>
          </w:tcPr>
          <w:p w:rsidR="00026906" w:rsidRDefault="00465F72">
            <w:r>
              <w:t xml:space="preserve">The list is filtered and the entry for material </w:t>
            </w:r>
            <w:r>
              <w:rPr>
                <w:rStyle w:val="SAPUserEntry"/>
              </w:rPr>
              <w:t>FGPCPMA01</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the Request Object Page</w:t>
            </w:r>
          </w:p>
        </w:tc>
        <w:tc>
          <w:tcPr>
            <w:tcW w:w="0" w:type="auto"/>
          </w:tcPr>
          <w:p w:rsidR="00026906" w:rsidRDefault="00465F72">
            <w:r>
              <w:t xml:space="preserve">Choose the line for the unprocessed request for material </w:t>
            </w:r>
            <w:r>
              <w:rPr>
                <w:rStyle w:val="SAPUserEntry"/>
              </w:rPr>
              <w:t>FGPCPMA01</w:t>
            </w:r>
            <w:r>
              <w:t xml:space="preserve"> with </w:t>
            </w:r>
            <w:r>
              <w:rPr>
                <w:rStyle w:val="SAPScreenElement"/>
              </w:rPr>
              <w:t>Sell In</w:t>
            </w:r>
            <w:r>
              <w:t xml:space="preserve"> in the </w:t>
            </w:r>
            <w:r>
              <w:rPr>
                <w:rStyle w:val="SAPScreenElement"/>
              </w:rPr>
              <w:t>Business Process</w:t>
            </w:r>
            <w:r>
              <w:t xml:space="preserve"> co</w:t>
            </w:r>
            <w:r>
              <w:t xml:space="preserve">lumn to navigate to the </w:t>
            </w:r>
            <w:r>
              <w:rPr>
                <w:rStyle w:val="SAPScreenElement"/>
              </w:rPr>
              <w:t>Compliance Request from Logistics</w:t>
            </w:r>
            <w:r>
              <w:t xml:space="preserve"> screen.</w:t>
            </w:r>
          </w:p>
        </w:tc>
        <w:tc>
          <w:tcPr>
            <w:tcW w:w="0" w:type="auto"/>
          </w:tcPr>
          <w:p w:rsidR="00026906" w:rsidRDefault="00465F72">
            <w:r>
              <w:t xml:space="preserve">The </w:t>
            </w:r>
            <w:r>
              <w:rPr>
                <w:rStyle w:val="SAPScreenElement"/>
              </w:rPr>
              <w:t>Compliance Request from Logistics</w:t>
            </w:r>
            <w:r>
              <w:t xml:space="preserve"> screen is displayed.</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Create Compliance View for Packaged Product</w:t>
            </w:r>
          </w:p>
        </w:tc>
        <w:tc>
          <w:tcPr>
            <w:tcW w:w="0" w:type="auto"/>
          </w:tcPr>
          <w:p w:rsidR="00026906" w:rsidRDefault="00465F72">
            <w:r>
              <w:t xml:space="preserve">In the </w:t>
            </w:r>
            <w:r>
              <w:rPr>
                <w:rStyle w:val="SAPScreenElement"/>
              </w:rPr>
              <w:t>Compliance View</w:t>
            </w:r>
            <w:r>
              <w:t xml:space="preserve"> section, choose </w:t>
            </w:r>
            <w:r>
              <w:rPr>
                <w:rStyle w:val="SAPScreenElement"/>
              </w:rPr>
              <w:t>Create or Assign</w:t>
            </w:r>
            <w:r>
              <w:t xml:space="preserve">, then </w:t>
            </w:r>
            <w:r>
              <w:rPr>
                <w:rStyle w:val="SAPScreenElement"/>
              </w:rPr>
              <w:t>Create Packaged Product</w:t>
            </w:r>
            <w:r>
              <w:t>.</w:t>
            </w:r>
          </w:p>
        </w:tc>
        <w:tc>
          <w:tcPr>
            <w:tcW w:w="0" w:type="auto"/>
          </w:tcPr>
          <w:p w:rsidR="00026906" w:rsidRDefault="00465F72">
            <w:r>
              <w:t xml:space="preserve">The </w:t>
            </w:r>
            <w:r>
              <w:rPr>
                <w:rStyle w:val="SAPScreenElement"/>
              </w:rPr>
              <w:t>Create Compliance View</w:t>
            </w:r>
            <w:r>
              <w:t xml:space="preserve"> dialog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Search Existing Unpackaged Product</w:t>
            </w:r>
          </w:p>
        </w:tc>
        <w:tc>
          <w:tcPr>
            <w:tcW w:w="0" w:type="auto"/>
          </w:tcPr>
          <w:p w:rsidR="00026906" w:rsidRDefault="00465F72">
            <w:r>
              <w:t xml:space="preserve">Enter the product name of the unpackaged product </w:t>
            </w:r>
            <w:r>
              <w:rPr>
                <w:rStyle w:val="SAPUserEntry"/>
              </w:rPr>
              <w:t>Semi PMA 01</w:t>
            </w:r>
            <w:r>
              <w:t xml:space="preserve"> in the </w:t>
            </w:r>
            <w:r>
              <w:rPr>
                <w:rStyle w:val="SAPScreenElement"/>
              </w:rPr>
              <w:t xml:space="preserve">Unpackaged </w:t>
            </w:r>
            <w:r>
              <w:rPr>
                <w:rStyle w:val="SAPScreenElement"/>
              </w:rPr>
              <w:t>Product</w:t>
            </w:r>
            <w:r>
              <w:t xml:space="preserve"> field.</w:t>
            </w:r>
          </w:p>
        </w:tc>
        <w:tc>
          <w:tcPr>
            <w:tcW w:w="0" w:type="auto"/>
          </w:tcPr>
          <w:p w:rsidR="00026906" w:rsidRDefault="00465F72">
            <w:r>
              <w:t xml:space="preserve">The list is filtered and the entry for unpackaged product </w:t>
            </w:r>
            <w:r>
              <w:rPr>
                <w:rStyle w:val="SAPUserEntry"/>
              </w:rPr>
              <w:t>Semi PMA 01</w:t>
            </w:r>
            <w:r>
              <w:t xml:space="preserve"> is displayed.</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 xml:space="preserve">Assign Unpackaged </w:t>
            </w:r>
            <w:r>
              <w:rPr>
                <w:rStyle w:val="SAPEmphasis"/>
              </w:rPr>
              <w:lastRenderedPageBreak/>
              <w:t>Product to Material</w:t>
            </w:r>
          </w:p>
        </w:tc>
        <w:tc>
          <w:tcPr>
            <w:tcW w:w="0" w:type="auto"/>
          </w:tcPr>
          <w:p w:rsidR="00026906" w:rsidRDefault="00465F72">
            <w:r>
              <w:lastRenderedPageBreak/>
              <w:t xml:space="preserve">Choose the line for the unpackaged product </w:t>
            </w:r>
            <w:r>
              <w:rPr>
                <w:rStyle w:val="SAPUserEntry"/>
              </w:rPr>
              <w:t>Semi PMA 01</w:t>
            </w:r>
            <w:r>
              <w:t>.</w:t>
            </w:r>
          </w:p>
        </w:tc>
        <w:tc>
          <w:tcPr>
            <w:tcW w:w="0" w:type="auto"/>
          </w:tcPr>
          <w:p w:rsidR="00465F72" w:rsidRDefault="00465F72">
            <w:r>
              <w:t xml:space="preserve">The </w:t>
            </w:r>
            <w:r>
              <w:rPr>
                <w:rStyle w:val="SAPScreenElement"/>
              </w:rPr>
              <w:t>Assign Unpackaged Product</w:t>
            </w:r>
            <w:r>
              <w:t xml:space="preserve"> dialog is closed and the </w:t>
            </w:r>
            <w:r>
              <w:rPr>
                <w:rStyle w:val="SAPScreenElement"/>
              </w:rPr>
              <w:t>Compliance Request from Logistics</w:t>
            </w:r>
            <w:r>
              <w:t xml:space="preserve"> screen is displayed.</w:t>
            </w:r>
          </w:p>
          <w:p w:rsidR="00465F72" w:rsidRDefault="00465F72">
            <w:r>
              <w:lastRenderedPageBreak/>
              <w:t xml:space="preserve">In the header, the material </w:t>
            </w:r>
            <w:r>
              <w:rPr>
                <w:rStyle w:val="SAPUserEntry"/>
              </w:rPr>
              <w:t>Finished PMA 01</w:t>
            </w:r>
            <w:r>
              <w:t xml:space="preserve"> is displayed.</w:t>
            </w:r>
          </w:p>
          <w:p w:rsidR="00026906" w:rsidRDefault="00465F72">
            <w:r>
              <w:t xml:space="preserve">In the </w:t>
            </w:r>
            <w:r>
              <w:rPr>
                <w:rStyle w:val="SAPScreenElement"/>
              </w:rPr>
              <w:t>Unpackaged Product Name</w:t>
            </w:r>
            <w:r>
              <w:t xml:space="preserve"> field, the material </w:t>
            </w:r>
            <w:r>
              <w:rPr>
                <w:rStyle w:val="SAPUserEntry"/>
              </w:rPr>
              <w:t>Semi PMA 01</w:t>
            </w:r>
            <w:r>
              <w:t xml:space="preserve"> is displayed.</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Create New Market Request for Sale Country or Region</w:t>
            </w:r>
          </w:p>
        </w:tc>
        <w:tc>
          <w:tcPr>
            <w:tcW w:w="0" w:type="auto"/>
          </w:tcPr>
          <w:p w:rsidR="00026906" w:rsidRDefault="00465F72">
            <w:r>
              <w:t xml:space="preserve">On the </w:t>
            </w:r>
            <w:r>
              <w:rPr>
                <w:rStyle w:val="SAPScreenElement"/>
              </w:rPr>
              <w:t>Compliance Request from Logistics</w:t>
            </w:r>
            <w:r>
              <w:t xml:space="preserve"> screen in section </w:t>
            </w:r>
            <w:r>
              <w:rPr>
                <w:rStyle w:val="SAPScreenElement"/>
              </w:rPr>
              <w:t>Countries to Verify</w:t>
            </w:r>
            <w:r>
              <w:t xml:space="preserve">, choose </w:t>
            </w:r>
            <w:r>
              <w:rPr>
                <w:rStyle w:val="SAPScreenElement"/>
              </w:rPr>
              <w:t>Create</w:t>
            </w:r>
            <w:r>
              <w:t>.</w:t>
            </w:r>
          </w:p>
        </w:tc>
        <w:tc>
          <w:tcPr>
            <w:tcW w:w="0" w:type="auto"/>
          </w:tcPr>
          <w:p w:rsidR="00026906" w:rsidRDefault="00465F72">
            <w:r>
              <w:t xml:space="preserve">The </w:t>
            </w:r>
            <w:r>
              <w:rPr>
                <w:rStyle w:val="SAPScreenElement"/>
              </w:rPr>
              <w:t>Assign Countries</w:t>
            </w:r>
            <w:r>
              <w:t xml:space="preserve"> screen is displayed.</w:t>
            </w:r>
          </w:p>
        </w:tc>
        <w:tc>
          <w:tcPr>
            <w:tcW w:w="0" w:type="auto"/>
          </w:tcPr>
          <w:p w:rsidR="00000000" w:rsidRDefault="00465F72"/>
        </w:tc>
      </w:tr>
      <w:tr w:rsidR="00026906" w:rsidTr="00465F72">
        <w:tc>
          <w:tcPr>
            <w:tcW w:w="0" w:type="auto"/>
          </w:tcPr>
          <w:p w:rsidR="00026906" w:rsidRDefault="00465F72">
            <w:r>
              <w:t>9</w:t>
            </w:r>
          </w:p>
        </w:tc>
        <w:tc>
          <w:tcPr>
            <w:tcW w:w="0" w:type="auto"/>
          </w:tcPr>
          <w:p w:rsidR="00026906" w:rsidRDefault="00465F72">
            <w:r>
              <w:rPr>
                <w:rStyle w:val="SAPEmphasis"/>
              </w:rPr>
              <w:t>Select Sel</w:t>
            </w:r>
            <w:r>
              <w:rPr>
                <w:rStyle w:val="SAPEmphasis"/>
              </w:rPr>
              <w:t>ling Countries and Regions</w:t>
            </w:r>
          </w:p>
        </w:tc>
        <w:tc>
          <w:tcPr>
            <w:tcW w:w="0" w:type="auto"/>
          </w:tcPr>
          <w:p w:rsidR="00026906" w:rsidRDefault="00465F72">
            <w:r>
              <w:t xml:space="preserve">In the list of countries and regions, find the countries and regions where the material </w:t>
            </w:r>
            <w:r>
              <w:rPr>
                <w:rStyle w:val="SAPUserEntry"/>
              </w:rPr>
              <w:t>FGPCPMA02</w:t>
            </w:r>
            <w:r>
              <w:t xml:space="preserve"> is to be sold. Select the checkboxes for these country and regions, and then choose </w:t>
            </w:r>
            <w:r>
              <w:rPr>
                <w:rStyle w:val="SAPScreenElement"/>
              </w:rPr>
              <w:t>OK</w:t>
            </w:r>
            <w:r>
              <w:t>.</w:t>
            </w:r>
          </w:p>
        </w:tc>
        <w:tc>
          <w:tcPr>
            <w:tcW w:w="0" w:type="auto"/>
          </w:tcPr>
          <w:p w:rsidR="00026906" w:rsidRDefault="00465F72">
            <w:r>
              <w:t xml:space="preserve">The </w:t>
            </w:r>
            <w:r>
              <w:rPr>
                <w:rStyle w:val="SAPScreenElement"/>
              </w:rPr>
              <w:t>Assign Countries</w:t>
            </w:r>
            <w:r>
              <w:t xml:space="preserve"> dialog is closed, and</w:t>
            </w:r>
            <w:r>
              <w:t xml:space="preserve"> the </w:t>
            </w:r>
            <w:r>
              <w:rPr>
                <w:rStyle w:val="SAPScreenElement"/>
              </w:rPr>
              <w:t>Compliance Request from Logistics</w:t>
            </w:r>
            <w:r>
              <w:t xml:space="preserve"> screen is displayed. The selected countries and regions are added to the list of countries and regions to verify with the type </w:t>
            </w:r>
            <w:r>
              <w:rPr>
                <w:rStyle w:val="SAPScreenElement"/>
              </w:rPr>
              <w:t>Manually added</w:t>
            </w:r>
            <w:r>
              <w:t>.</w:t>
            </w:r>
          </w:p>
        </w:tc>
        <w:tc>
          <w:tcPr>
            <w:tcW w:w="0" w:type="auto"/>
          </w:tcPr>
          <w:p w:rsidR="00000000" w:rsidRDefault="00465F72"/>
        </w:tc>
      </w:tr>
      <w:tr w:rsidR="00026906" w:rsidTr="00465F72">
        <w:tc>
          <w:tcPr>
            <w:tcW w:w="0" w:type="auto"/>
          </w:tcPr>
          <w:p w:rsidR="00026906" w:rsidRDefault="00465F72">
            <w:r>
              <w:t>10</w:t>
            </w:r>
          </w:p>
        </w:tc>
        <w:tc>
          <w:tcPr>
            <w:tcW w:w="0" w:type="auto"/>
          </w:tcPr>
          <w:p w:rsidR="00026906" w:rsidRDefault="00465F72">
            <w:r>
              <w:rPr>
                <w:rStyle w:val="SAPEmphasis"/>
              </w:rPr>
              <w:t>Assign Compliance Purposes</w:t>
            </w:r>
          </w:p>
        </w:tc>
        <w:tc>
          <w:tcPr>
            <w:tcW w:w="0" w:type="auto"/>
          </w:tcPr>
          <w:p w:rsidR="00026906" w:rsidRDefault="00465F72">
            <w:r>
              <w:t xml:space="preserve">On the </w:t>
            </w:r>
            <w:r>
              <w:rPr>
                <w:rStyle w:val="SAPScreenElement"/>
              </w:rPr>
              <w:t>Compliance Request from Logistics</w:t>
            </w:r>
            <w:r>
              <w:t xml:space="preserve"> </w:t>
            </w:r>
            <w:r>
              <w:t xml:space="preserve">screen in the </w:t>
            </w:r>
            <w:r>
              <w:rPr>
                <w:rStyle w:val="SAPScreenElement"/>
              </w:rPr>
              <w:t>Compliance Purpose to Verify</w:t>
            </w:r>
            <w:r>
              <w:t xml:space="preserve"> section, choose </w:t>
            </w:r>
            <w:r>
              <w:rPr>
                <w:rStyle w:val="SAPScreenElement"/>
              </w:rPr>
              <w:t>Create</w:t>
            </w:r>
            <w:r>
              <w:t>.</w:t>
            </w:r>
          </w:p>
        </w:tc>
        <w:tc>
          <w:tcPr>
            <w:tcW w:w="0" w:type="auto"/>
          </w:tcPr>
          <w:p w:rsidR="00026906" w:rsidRDefault="00465F72">
            <w:r>
              <w:t xml:space="preserve">The </w:t>
            </w:r>
            <w:r>
              <w:rPr>
                <w:rStyle w:val="SAPScreenElement"/>
              </w:rPr>
              <w:t>Assign Purposes</w:t>
            </w:r>
            <w:r>
              <w:t xml:space="preserve"> screen is displayed.</w:t>
            </w:r>
          </w:p>
        </w:tc>
        <w:tc>
          <w:tcPr>
            <w:tcW w:w="0" w:type="auto"/>
          </w:tcPr>
          <w:p w:rsidR="00000000" w:rsidRDefault="00465F72"/>
        </w:tc>
      </w:tr>
      <w:tr w:rsidR="00026906" w:rsidTr="00465F72">
        <w:tc>
          <w:tcPr>
            <w:tcW w:w="0" w:type="auto"/>
          </w:tcPr>
          <w:p w:rsidR="00026906" w:rsidRDefault="00465F72">
            <w:r>
              <w:t>11</w:t>
            </w:r>
          </w:p>
        </w:tc>
        <w:tc>
          <w:tcPr>
            <w:tcW w:w="0" w:type="auto"/>
          </w:tcPr>
          <w:p w:rsidR="00026906" w:rsidRDefault="00465F72">
            <w:r>
              <w:rPr>
                <w:rStyle w:val="SAPEmphasis"/>
              </w:rPr>
              <w:t>Select Compliance Purposes</w:t>
            </w:r>
          </w:p>
        </w:tc>
        <w:tc>
          <w:tcPr>
            <w:tcW w:w="0" w:type="auto"/>
          </w:tcPr>
          <w:p w:rsidR="00465F72" w:rsidRDefault="00465F72">
            <w:r>
              <w:t xml:space="preserve">In the list of compliance purposes, search for the compliance purpose or purposes for </w:t>
            </w:r>
            <w:r>
              <w:rPr>
                <w:rStyle w:val="SAPUserEntry"/>
              </w:rPr>
              <w:t>Sell industrial chemicals</w:t>
            </w:r>
            <w:r>
              <w:t xml:space="preserve"> that apply to the selling countries and regions that you added in step 9. For example, if your selling country is Germany, choose the complian</w:t>
            </w:r>
            <w:r>
              <w:t xml:space="preserve">ce purpose </w:t>
            </w:r>
            <w:r>
              <w:rPr>
                <w:rStyle w:val="SAPUserEntry"/>
              </w:rPr>
              <w:t>Sell industrial chemicals in an EU country</w:t>
            </w:r>
            <w:r>
              <w:t xml:space="preserve">. If there’s no specific compliance purpose that includes one of your selling countries or regions, choose the compliance purpose </w:t>
            </w:r>
            <w:r>
              <w:rPr>
                <w:rStyle w:val="SAPUserEntry"/>
              </w:rPr>
              <w:t>Sell industrial chemicals worldwide</w:t>
            </w:r>
            <w:r>
              <w:t>.</w:t>
            </w:r>
          </w:p>
          <w:p w:rsidR="00026906" w:rsidRDefault="00465F72">
            <w:r>
              <w:t>Select the compliance purpose or pu</w:t>
            </w:r>
            <w:r>
              <w:t xml:space="preserve">rposes, and then choose </w:t>
            </w:r>
            <w:r>
              <w:rPr>
                <w:rStyle w:val="SAPScreenElement"/>
              </w:rPr>
              <w:t>OK</w:t>
            </w:r>
            <w:r>
              <w:t>.</w:t>
            </w:r>
          </w:p>
        </w:tc>
        <w:tc>
          <w:tcPr>
            <w:tcW w:w="0" w:type="auto"/>
          </w:tcPr>
          <w:p w:rsidR="00026906" w:rsidRDefault="00465F72">
            <w:r>
              <w:t xml:space="preserve">The </w:t>
            </w:r>
            <w:r>
              <w:rPr>
                <w:rStyle w:val="SAPScreenElement"/>
              </w:rPr>
              <w:t>Assign Compliance Purposes</w:t>
            </w:r>
            <w:r>
              <w:t xml:space="preserve"> dialog is closed, and the </w:t>
            </w:r>
            <w:r>
              <w:rPr>
                <w:rStyle w:val="SAPScreenElement"/>
              </w:rPr>
              <w:t>Compliance Request from Logistics</w:t>
            </w:r>
            <w:r>
              <w:t xml:space="preserve"> screen is displayed. The selected compliance purpose or purposes are added to the list of compliance purposes to verify with the type </w:t>
            </w:r>
            <w:r>
              <w:rPr>
                <w:rStyle w:val="SAPScreenElement"/>
              </w:rPr>
              <w:t>Man</w:t>
            </w:r>
            <w:r>
              <w:rPr>
                <w:rStyle w:val="SAPScreenElement"/>
              </w:rPr>
              <w:t>ually added</w:t>
            </w:r>
            <w:r>
              <w:t>.</w:t>
            </w:r>
          </w:p>
        </w:tc>
        <w:tc>
          <w:tcPr>
            <w:tcW w:w="0" w:type="auto"/>
          </w:tcPr>
          <w:p w:rsidR="00000000" w:rsidRDefault="00465F72"/>
        </w:tc>
      </w:tr>
      <w:tr w:rsidR="00026906" w:rsidTr="00465F72">
        <w:tc>
          <w:tcPr>
            <w:tcW w:w="0" w:type="auto"/>
          </w:tcPr>
          <w:p w:rsidR="00026906" w:rsidRDefault="00465F72">
            <w:r>
              <w:t>12</w:t>
            </w:r>
          </w:p>
        </w:tc>
        <w:tc>
          <w:tcPr>
            <w:tcW w:w="0" w:type="auto"/>
          </w:tcPr>
          <w:p w:rsidR="00026906" w:rsidRDefault="00465F72">
            <w:r>
              <w:rPr>
                <w:rStyle w:val="SAPEmphasis"/>
              </w:rPr>
              <w:t>Start Handover to Assessment</w:t>
            </w:r>
          </w:p>
        </w:tc>
        <w:tc>
          <w:tcPr>
            <w:tcW w:w="0" w:type="auto"/>
          </w:tcPr>
          <w:p w:rsidR="00026906" w:rsidRDefault="00465F72">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465F72" w:rsidRDefault="00465F72">
            <w:r>
              <w:t xml:space="preserve">The </w:t>
            </w:r>
            <w:r>
              <w:rPr>
                <w:rStyle w:val="SAPScreenElement"/>
              </w:rPr>
              <w:t>Ready for Assessment</w:t>
            </w:r>
            <w:r>
              <w:t xml:space="preserve"> dialog is displayed.</w:t>
            </w:r>
          </w:p>
          <w:p w:rsidR="00026906" w:rsidRDefault="00465F72">
            <w:r>
              <w:t>The dialog displays the added countries and regions and added compliance purposes.</w:t>
            </w:r>
          </w:p>
        </w:tc>
        <w:tc>
          <w:tcPr>
            <w:tcW w:w="0" w:type="auto"/>
          </w:tcPr>
          <w:p w:rsidR="00000000" w:rsidRDefault="00465F72"/>
        </w:tc>
      </w:tr>
      <w:tr w:rsidR="00026906" w:rsidTr="00465F72">
        <w:tc>
          <w:tcPr>
            <w:tcW w:w="0" w:type="auto"/>
          </w:tcPr>
          <w:p w:rsidR="00026906" w:rsidRDefault="00465F72">
            <w:r>
              <w:t>13</w:t>
            </w:r>
          </w:p>
        </w:tc>
        <w:tc>
          <w:tcPr>
            <w:tcW w:w="0" w:type="auto"/>
          </w:tcPr>
          <w:p w:rsidR="00026906" w:rsidRDefault="00465F72">
            <w:r>
              <w:rPr>
                <w:rStyle w:val="SAPEmphasis"/>
              </w:rPr>
              <w:t>Complete Handover to Assessment</w:t>
            </w:r>
          </w:p>
        </w:tc>
        <w:tc>
          <w:tcPr>
            <w:tcW w:w="0" w:type="auto"/>
          </w:tcPr>
          <w:p w:rsidR="00026906" w:rsidRDefault="00465F72">
            <w:r>
              <w:t xml:space="preserve">In the </w:t>
            </w:r>
            <w:r>
              <w:rPr>
                <w:rStyle w:val="SAPScreenElement"/>
              </w:rPr>
              <w:t>Ready for Assessment</w:t>
            </w:r>
            <w:r>
              <w:t xml:space="preserve"> dialog, choose </w:t>
            </w:r>
            <w:r>
              <w:rPr>
                <w:rStyle w:val="SAPScreenElement"/>
              </w:rPr>
              <w:t>Save</w:t>
            </w:r>
            <w:r>
              <w:t>.</w:t>
            </w:r>
          </w:p>
        </w:tc>
        <w:tc>
          <w:tcPr>
            <w:tcW w:w="0" w:type="auto"/>
          </w:tcPr>
          <w:p w:rsidR="00465F72" w:rsidRDefault="00465F72">
            <w:r>
              <w:t>T</w:t>
            </w:r>
            <w:r>
              <w:t xml:space="preserve">he </w:t>
            </w:r>
            <w:r>
              <w:rPr>
                <w:rStyle w:val="SAPScreenElement"/>
              </w:rPr>
              <w:t>Ready for Assessment</w:t>
            </w:r>
            <w:r>
              <w:t xml:space="preserve"> dialog is closed.</w:t>
            </w:r>
          </w:p>
          <w:p w:rsidR="00465F72" w:rsidRDefault="00465F72">
            <w:r>
              <w:lastRenderedPageBreak/>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a list of unprocessed requests is displayed.</w:t>
            </w:r>
          </w:p>
          <w:p w:rsidR="00465F72" w:rsidRDefault="00465F72">
            <w:r>
              <w:t xml:space="preserve">The unpackaged product </w:t>
            </w:r>
            <w:r>
              <w:rPr>
                <w:rStyle w:val="SAPUserEntry"/>
              </w:rPr>
              <w:t>Semi PMA 01</w:t>
            </w:r>
            <w:r>
              <w:t xml:space="preserve"> is updated with the selling countries and regions and with the manually added compliance purpose from th</w:t>
            </w:r>
            <w:r>
              <w:t>e compliance request.</w:t>
            </w:r>
          </w:p>
          <w:p w:rsidR="00026906" w:rsidRDefault="00465F72">
            <w:r>
              <w:t xml:space="preserve">The system calculates new marketability assessments for the unpackaged product </w:t>
            </w:r>
            <w:r>
              <w:rPr>
                <w:rStyle w:val="SAPUserEntry"/>
              </w:rPr>
              <w:t>Semi PMA 01</w:t>
            </w:r>
            <w:r>
              <w:t xml:space="preserve"> based on the assigned compliance purpose or purposes.</w:t>
            </w:r>
          </w:p>
        </w:tc>
        <w:tc>
          <w:tcPr>
            <w:tcW w:w="0" w:type="auto"/>
          </w:tcPr>
          <w:p w:rsidR="00000000" w:rsidRDefault="00465F72"/>
        </w:tc>
      </w:tr>
    </w:tbl>
    <w:p w:rsidR="00026906" w:rsidRDefault="00465F72">
      <w:pPr>
        <w:pStyle w:val="Heading3"/>
      </w:pPr>
      <w:bookmarkStart w:id="28" w:name="unique_10"/>
      <w:bookmarkStart w:id="29" w:name="_Toc51111458"/>
      <w:r>
        <w:t>Assess Marketability Requirements for Products (Using Test Data Set 1)</w:t>
      </w:r>
      <w:bookmarkEnd w:id="28"/>
      <w:bookmarkEnd w:id="29"/>
    </w:p>
    <w:p w:rsidR="00026906" w:rsidRDefault="00465F72">
      <w:pPr>
        <w:pStyle w:val="SAPKeyblockTitle"/>
      </w:pPr>
      <w:r>
        <w:t>Test Administra</w:t>
      </w:r>
      <w:r>
        <w:t>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 xml:space="preserve">Enter a </w:t>
            </w:r>
            <w:r>
              <w:rPr>
                <w:rStyle w:val="SAPUserEntry"/>
              </w:rPr>
              <w:t>duration.</w:t>
            </w:r>
          </w:p>
        </w:tc>
      </w:tr>
    </w:tbl>
    <w:p w:rsidR="00026906" w:rsidRDefault="00465F72">
      <w:pPr>
        <w:pStyle w:val="SAPKeyblockTitle"/>
      </w:pPr>
      <w:r>
        <w:lastRenderedPageBreak/>
        <w:t>Purpose</w:t>
      </w:r>
    </w:p>
    <w:p w:rsidR="00026906" w:rsidRDefault="00465F72">
      <w:r>
        <w:t>The Product Stewardship Specialist - Product Compliance</w:t>
      </w:r>
      <w:r>
        <w:t xml:space="preserve"> sees that the system has calculated new marketability statuses for marketability requirements for products, which have to be reviewed and released.</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27"/>
        <w:gridCol w:w="2428"/>
        <w:gridCol w:w="6139"/>
        <w:gridCol w:w="3936"/>
        <w:gridCol w:w="941"/>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w:t>
            </w:r>
            <w:r>
              <w:t xml:space="preserv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Assess Marketability Requirements - For Products</w:t>
            </w:r>
            <w:r>
              <w:t xml:space="preserve"> tile.</w:t>
            </w:r>
          </w:p>
        </w:tc>
        <w:tc>
          <w:tcPr>
            <w:tcW w:w="0" w:type="auto"/>
          </w:tcPr>
          <w:p w:rsidR="00026906" w:rsidRDefault="00465F72">
            <w:r>
              <w:t xml:space="preserve">The </w:t>
            </w:r>
            <w:r>
              <w:rPr>
                <w:rStyle w:val="SAPScreenElement"/>
              </w:rPr>
              <w:t>Assess Marketability Requirements - For Products</w:t>
            </w:r>
            <w:r>
              <w:t xml:space="preserve"> screen is displayed.</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Marketability Assessments</w:t>
            </w:r>
          </w:p>
        </w:tc>
        <w:tc>
          <w:tcPr>
            <w:tcW w:w="0" w:type="auto"/>
          </w:tcPr>
          <w:p w:rsidR="00465F72" w:rsidRDefault="00465F72">
            <w:r>
              <w:t>Search for the unreleased marketability assessm</w:t>
            </w:r>
            <w:r>
              <w:t xml:space="preserve">ents with marketability status </w:t>
            </w:r>
            <w:r>
              <w:rPr>
                <w:rStyle w:val="SAPScreenElement"/>
              </w:rPr>
              <w:t>Compliant</w:t>
            </w:r>
            <w:r>
              <w:t xml:space="preserve"> and </w:t>
            </w:r>
            <w:r>
              <w:rPr>
                <w:rStyle w:val="SAPScreenElement"/>
              </w:rPr>
              <w:t>Not Compliant</w:t>
            </w:r>
            <w:r>
              <w:t xml:space="preserve"> that were created in test procedures </w:t>
            </w:r>
            <w:hyperlink r:id="rId22" w:history="1">
              <w:r>
                <w:t>Process Compliance Request from Logistics (for Unpackaged Product – Using Test Data Set 1)</w:t>
              </w:r>
            </w:hyperlink>
            <w:r>
              <w:t xml:space="preserve">  [page ] </w:t>
            </w:r>
            <w:r>
              <w:fldChar w:fldCharType="begin"/>
            </w:r>
            <w:r>
              <w:instrText xml:space="preserve"> PAGEREF unique_8 </w:instrText>
            </w:r>
            <w:r>
              <w:fldChar w:fldCharType="separate"/>
            </w:r>
            <w:r>
              <w:rPr>
                <w:noProof/>
              </w:rPr>
              <w:t>27</w:t>
            </w:r>
            <w:r>
              <w:fldChar w:fldCharType="end"/>
            </w:r>
            <w:r>
              <w:t xml:space="preserve"> and </w:t>
            </w:r>
            <w:hyperlink r:id="rId23" w:history="1">
              <w:r>
                <w:t>Process Compliance Request from Logistics (for Packaged Product – Using Test Data Set 1)</w:t>
              </w:r>
            </w:hyperlink>
            <w:r>
              <w:t xml:space="preserve">  [page ] </w:t>
            </w:r>
            <w:r>
              <w:fldChar w:fldCharType="begin"/>
            </w:r>
            <w:r>
              <w:instrText xml:space="preserve"> PAGEREF unique_9 </w:instrText>
            </w:r>
            <w:r>
              <w:fldChar w:fldCharType="separate"/>
            </w:r>
            <w:r>
              <w:rPr>
                <w:noProof/>
              </w:rPr>
              <w:t>30</w:t>
            </w:r>
            <w:r>
              <w:fldChar w:fldCharType="end"/>
            </w:r>
            <w:r>
              <w:t>. Here's how:</w:t>
            </w:r>
          </w:p>
          <w:p w:rsidR="00465F72" w:rsidRDefault="00465F72">
            <w:r>
              <w:t>Expand the header of the list of unreleased marketability assessments by choosing the</w:t>
            </w:r>
            <w:r>
              <w:rPr>
                <w:noProof/>
              </w:rPr>
              <w:drawing>
                <wp:inline distT="0" distB="0" distL="0" distR="0">
                  <wp:extent cx="16192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 xml:space="preserve"> (</w:t>
            </w:r>
            <w:r>
              <w:rPr>
                <w:rStyle w:val="SAPScreenElement"/>
              </w:rPr>
              <w:t>Expand Header</w:t>
            </w:r>
            <w:r>
              <w:t>)</w:t>
            </w:r>
            <w:r>
              <w:t xml:space="preserve"> icon.</w:t>
            </w:r>
          </w:p>
          <w:p w:rsidR="00465F72" w:rsidRDefault="00465F72">
            <w:r>
              <w:t xml:space="preserve">Enter product name </w:t>
            </w:r>
            <w:r>
              <w:rPr>
                <w:rStyle w:val="SAPUserEntry"/>
              </w:rPr>
              <w:t>Semi PMA 01</w:t>
            </w:r>
            <w:r>
              <w:t xml:space="preserve"> in the </w:t>
            </w:r>
            <w:r>
              <w:rPr>
                <w:rStyle w:val="SAPScreenElement"/>
              </w:rPr>
              <w:t>Search</w:t>
            </w:r>
            <w:r>
              <w:t xml:space="preserve"> field.</w:t>
            </w:r>
          </w:p>
          <w:p w:rsidR="00026906" w:rsidRDefault="00465F72">
            <w:r>
              <w:t xml:space="preserve">For the </w:t>
            </w:r>
            <w:r>
              <w:rPr>
                <w:rStyle w:val="SAPScreenElement"/>
              </w:rPr>
              <w:t>Marketability Status</w:t>
            </w:r>
            <w:r>
              <w:t xml:space="preserve"> filter, select </w:t>
            </w:r>
            <w:r>
              <w:rPr>
                <w:rStyle w:val="SAPScreenElement"/>
              </w:rPr>
              <w:t>Compliant</w:t>
            </w:r>
            <w:r>
              <w:t xml:space="preserve"> and </w:t>
            </w:r>
            <w:r>
              <w:rPr>
                <w:rStyle w:val="SAPScreenElement"/>
              </w:rPr>
              <w:t>Not Compliant</w:t>
            </w:r>
            <w:r>
              <w:t xml:space="preserve"> in the dropdown list.</w:t>
            </w:r>
          </w:p>
        </w:tc>
        <w:tc>
          <w:tcPr>
            <w:tcW w:w="0" w:type="auto"/>
          </w:tcPr>
          <w:p w:rsidR="00465F72" w:rsidRDefault="00465F72">
            <w:r>
              <w:t xml:space="preserve">The list is filtered and the marketability assessments with the calculated marketability statuses </w:t>
            </w:r>
            <w:r>
              <w:rPr>
                <w:rStyle w:val="SAPScreenElement"/>
              </w:rPr>
              <w:t>Co</w:t>
            </w:r>
            <w:r>
              <w:rPr>
                <w:rStyle w:val="SAPScreenElement"/>
              </w:rPr>
              <w:t>mpliant</w:t>
            </w:r>
            <w:r>
              <w:t xml:space="preserve"> and </w:t>
            </w:r>
            <w:r>
              <w:rPr>
                <w:rStyle w:val="SAPScreenElement"/>
              </w:rPr>
              <w:t>Not Compliant</w:t>
            </w:r>
            <w:r>
              <w:t xml:space="preserve"> for the unpackaged product </w:t>
            </w:r>
            <w:r>
              <w:rPr>
                <w:rStyle w:val="SAPUserEntry"/>
              </w:rPr>
              <w:t>Semi PMA 01</w:t>
            </w:r>
            <w:r>
              <w:t xml:space="preserve"> are displayed.</w:t>
            </w:r>
          </w:p>
          <w:p w:rsidR="00026906" w:rsidRDefault="00465F72">
            <w:r>
              <w:t xml:space="preserve">If the search doesn’t yield any results, then the marketability assessments were most likely released automatically. In this case, proceed to </w:t>
            </w:r>
            <w:hyperlink r:id="rId24" w:history="1">
              <w:r>
                <w:t>Assess Markets for a Product as Allowed (Using Test Data Set 1)</w:t>
              </w:r>
            </w:hyperlink>
            <w:r>
              <w:t xml:space="preserve">  [page ] </w:t>
            </w:r>
            <w:r>
              <w:fldChar w:fldCharType="begin"/>
            </w:r>
            <w:r>
              <w:instrText xml:space="preserve"> PAGEREF unique_11 </w:instrText>
            </w:r>
            <w:r>
              <w:fldChar w:fldCharType="separate"/>
            </w:r>
            <w:r>
              <w:rPr>
                <w:noProof/>
              </w:rPr>
              <w:t>35</w:t>
            </w:r>
            <w:r>
              <w:fldChar w:fldCharType="end"/>
            </w:r>
            <w:r>
              <w:t>.</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 xml:space="preserve">Select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026906" w:rsidRDefault="00465F72">
            <w:r>
              <w:t xml:space="preserve">Select the checkbox next to the </w:t>
            </w:r>
            <w:r>
              <w:rPr>
                <w:rStyle w:val="SAPScreenElement"/>
              </w:rPr>
              <w:t>Compliance Requirement</w:t>
            </w:r>
            <w:r>
              <w:t xml:space="preserve"> column </w:t>
            </w:r>
            <w:r>
              <w:t>heading in the list of the unreleased marketability assessments.</w:t>
            </w:r>
          </w:p>
        </w:tc>
        <w:tc>
          <w:tcPr>
            <w:tcW w:w="0" w:type="auto"/>
          </w:tcPr>
          <w:p w:rsidR="00026906" w:rsidRDefault="00465F72">
            <w:r>
              <w:t>All currently visible marketability assessments in the list are selected.</w:t>
            </w:r>
          </w:p>
        </w:tc>
        <w:tc>
          <w:tcPr>
            <w:tcW w:w="0" w:type="auto"/>
          </w:tcPr>
          <w:p w:rsidR="00000000" w:rsidRDefault="00465F72"/>
        </w:tc>
      </w:tr>
      <w:tr w:rsidR="00026906" w:rsidTr="00465F72">
        <w:tc>
          <w:tcPr>
            <w:tcW w:w="0" w:type="auto"/>
          </w:tcPr>
          <w:p w:rsidR="00026906" w:rsidRDefault="00465F72">
            <w:r>
              <w:lastRenderedPageBreak/>
              <w:t>5</w:t>
            </w:r>
          </w:p>
        </w:tc>
        <w:tc>
          <w:tcPr>
            <w:tcW w:w="0" w:type="auto"/>
          </w:tcPr>
          <w:p w:rsidR="00026906" w:rsidRDefault="00465F72">
            <w:r>
              <w:rPr>
                <w:rStyle w:val="SAPEmphasis"/>
              </w:rPr>
              <w:t xml:space="preserve">Release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026906" w:rsidRDefault="00465F72">
            <w:r>
              <w:t xml:space="preserve">Choose </w:t>
            </w:r>
            <w:r>
              <w:rPr>
                <w:rStyle w:val="SAPScreenElement"/>
              </w:rPr>
              <w:t>Release</w:t>
            </w:r>
            <w:r>
              <w:t>.</w:t>
            </w:r>
          </w:p>
        </w:tc>
        <w:tc>
          <w:tcPr>
            <w:tcW w:w="0" w:type="auto"/>
          </w:tcPr>
          <w:p w:rsidR="00026906" w:rsidRDefault="00465F72">
            <w:r>
              <w:t xml:space="preserve">A dialog </w:t>
            </w:r>
            <w:r>
              <w:t xml:space="preserve">with the title </w:t>
            </w:r>
            <w:r>
              <w:rPr>
                <w:rStyle w:val="SAPScreenElement"/>
              </w:rPr>
              <w:t>Release</w:t>
            </w:r>
            <w:r>
              <w:t xml:space="preserve"> is displayed. You’re asked if you want to release the selected assessments.</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 xml:space="preserve">Confirm Release of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026906" w:rsidRDefault="00465F72">
            <w:r>
              <w:t xml:space="preserve">On the dialog, choose </w:t>
            </w:r>
            <w:r>
              <w:rPr>
                <w:rStyle w:val="SAPScreenElement"/>
              </w:rPr>
              <w:t>Release</w:t>
            </w:r>
            <w:r>
              <w:t xml:space="preserve"> to confirm the release </w:t>
            </w:r>
            <w:r>
              <w:t>action.</w:t>
            </w:r>
          </w:p>
        </w:tc>
        <w:tc>
          <w:tcPr>
            <w:tcW w:w="0" w:type="auto"/>
          </w:tcPr>
          <w:p w:rsidR="00026906" w:rsidRDefault="00465F72">
            <w:r>
              <w:t xml:space="preserve">All selected marketability assessments for product </w:t>
            </w:r>
            <w:r>
              <w:rPr>
                <w:rStyle w:val="SAPUserEntry"/>
              </w:rPr>
              <w:t>Semi PMA 01</w:t>
            </w:r>
            <w:r>
              <w:t xml:space="preserve"> are released and disappear from the list of unreleased marketability assessments.</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 xml:space="preserve">Select and Release all Remaining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465F72" w:rsidRDefault="00465F72">
            <w:r>
              <w:t>Repeat test steps 4, 5 and 6 until the list of unreleased marketability assessments is empty.</w:t>
            </w:r>
          </w:p>
          <w:p w:rsidR="00026906" w:rsidRDefault="00465F72">
            <w:r>
              <w:t>Don’t remove the filter that you applied in test step 3.</w:t>
            </w:r>
          </w:p>
        </w:tc>
        <w:tc>
          <w:tcPr>
            <w:tcW w:w="0" w:type="auto"/>
          </w:tcPr>
          <w:p w:rsidR="00026906" w:rsidRDefault="00465F72">
            <w:r>
              <w:t>The filtered list of unreleased marketability assessments is empty.</w:t>
            </w:r>
          </w:p>
        </w:tc>
        <w:tc>
          <w:tcPr>
            <w:tcW w:w="0" w:type="auto"/>
          </w:tcPr>
          <w:p w:rsidR="00000000" w:rsidRDefault="00465F72"/>
        </w:tc>
      </w:tr>
    </w:tbl>
    <w:p w:rsidR="00026906" w:rsidRDefault="00465F72">
      <w:pPr>
        <w:pStyle w:val="Heading3"/>
      </w:pPr>
      <w:bookmarkStart w:id="30" w:name="unique_11"/>
      <w:bookmarkStart w:id="31" w:name="_Toc51111459"/>
      <w:r>
        <w:t>Assess Markets</w:t>
      </w:r>
      <w:r>
        <w:t xml:space="preserve"> for a Product as Allowed (Using Test Data Set 1)</w:t>
      </w:r>
      <w:bookmarkEnd w:id="30"/>
      <w:bookmarkEnd w:id="31"/>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lastRenderedPageBreak/>
        <w:t>Purpose</w:t>
      </w:r>
    </w:p>
    <w:p w:rsidR="00026906" w:rsidRDefault="00465F72">
      <w:r>
        <w:t>The Product Stewardship Specialist - Product Compliance</w:t>
      </w:r>
      <w:r>
        <w:t xml:space="preserve"> sees that there are products to be assessed for markets. The result of the market assessment is used as basis for the chemical compliance checks within the logistical processes.</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76"/>
        <w:gridCol w:w="1806"/>
        <w:gridCol w:w="4761"/>
        <w:gridCol w:w="5767"/>
        <w:gridCol w:w="1061"/>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w:t>
            </w:r>
            <w:r>
              <w:rPr>
                <w:rStyle w:val="SAPEmphasis"/>
              </w:rPr>
              <w:t>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Assess</w:t>
            </w:r>
            <w:r>
              <w:rPr>
                <w:rStyle w:val="SAPScreenElement"/>
              </w:rPr>
              <w:t xml:space="preserve"> Products for Markets</w:t>
            </w:r>
            <w:r>
              <w:t xml:space="preserve"> tile.</w:t>
            </w:r>
          </w:p>
        </w:tc>
        <w:tc>
          <w:tcPr>
            <w:tcW w:w="0" w:type="auto"/>
          </w:tcPr>
          <w:p w:rsidR="00026906" w:rsidRDefault="00465F72">
            <w:r>
              <w:t xml:space="preserve">The </w:t>
            </w:r>
            <w:r>
              <w:rPr>
                <w:rStyle w:val="SAPScreenElement"/>
              </w:rPr>
              <w:t>Assess Products for Markets</w:t>
            </w:r>
            <w:r>
              <w:t xml:space="preserve"> screen is displayed and shows the list of unpackaged products with pending market requests.</w:t>
            </w:r>
          </w:p>
          <w:p w:rsidR="00026906" w:rsidRDefault="00465F72">
            <w:r>
              <w:rPr>
                <w:rStyle w:val="SAPEmphasis"/>
              </w:rPr>
              <w:t xml:space="preserve">Note </w:t>
            </w:r>
            <w:r>
              <w:t>Continue with the next test step even if the list of unpackaged products with pending market reques</w:t>
            </w:r>
            <w:r>
              <w:t xml:space="preserve">ts is empty. An empty list can result from the default values in the filter fields </w:t>
            </w:r>
            <w:r>
              <w:rPr>
                <w:rStyle w:val="SAPScreenElement"/>
              </w:rPr>
              <w:t>Released Requirements</w:t>
            </w:r>
            <w:r>
              <w:t xml:space="preserve"> and </w:t>
            </w:r>
            <w:r>
              <w:rPr>
                <w:rStyle w:val="SAPScreenElement"/>
              </w:rPr>
              <w:t>Requirements in Progress</w:t>
            </w:r>
            <w:r>
              <w:t>.</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Unpackaged Product</w:t>
            </w:r>
          </w:p>
        </w:tc>
        <w:tc>
          <w:tcPr>
            <w:tcW w:w="0" w:type="auto"/>
          </w:tcPr>
          <w:p w:rsidR="00465F72" w:rsidRDefault="00465F72">
            <w:r>
              <w:t xml:space="preserve">Expand the header of the unpackaged products list by choosing </w:t>
            </w:r>
            <w:r>
              <w:rPr>
                <w:noProof/>
              </w:rPr>
              <w:drawing>
                <wp:inline distT="0" distB="0" distL="0" distR="0">
                  <wp:extent cx="161925" cy="1047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w:t>
            </w:r>
          </w:p>
          <w:p w:rsidR="00465F72" w:rsidRDefault="00465F72">
            <w:r>
              <w:t>Enter pro</w:t>
            </w:r>
            <w:r>
              <w:t xml:space="preserve">duct name </w:t>
            </w:r>
            <w:r>
              <w:rPr>
                <w:rStyle w:val="SAPUserEntry"/>
              </w:rPr>
              <w:t>Semi PMA 01</w:t>
            </w:r>
            <w:r>
              <w:t xml:space="preserve"> in the </w:t>
            </w:r>
            <w:r>
              <w:rPr>
                <w:rStyle w:val="SAPScreenElement"/>
              </w:rPr>
              <w:t>Search</w:t>
            </w:r>
            <w:r>
              <w:t xml:space="preserve"> field.</w:t>
            </w:r>
          </w:p>
          <w:p w:rsidR="00026906" w:rsidRDefault="00465F72">
            <w:r>
              <w:t xml:space="preserve">Delete the default values in the fields for the filters </w:t>
            </w:r>
            <w:r>
              <w:rPr>
                <w:rStyle w:val="SAPScreenElement"/>
              </w:rPr>
              <w:t>Released Requirements</w:t>
            </w:r>
            <w:r>
              <w:t xml:space="preserve"> and </w:t>
            </w:r>
            <w:r>
              <w:rPr>
                <w:rStyle w:val="SAPScreenElement"/>
              </w:rPr>
              <w:t>Requirements in Progress</w:t>
            </w:r>
            <w:r>
              <w:t>.</w:t>
            </w:r>
          </w:p>
        </w:tc>
        <w:tc>
          <w:tcPr>
            <w:tcW w:w="0" w:type="auto"/>
          </w:tcPr>
          <w:p w:rsidR="00026906" w:rsidRDefault="00465F72">
            <w:r>
              <w:t xml:space="preserve">The list is filtered and the entry for the unpackaged product </w:t>
            </w:r>
            <w:r>
              <w:rPr>
                <w:rStyle w:val="SAPUserEntry"/>
              </w:rPr>
              <w:t>Semi PMA 01</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 xml:space="preserve">Navigate to </w:t>
            </w:r>
            <w:r>
              <w:rPr>
                <w:rStyle w:val="SAPEmphasis"/>
              </w:rPr>
              <w:t>Market Assessment for a Single Product</w:t>
            </w:r>
          </w:p>
        </w:tc>
        <w:tc>
          <w:tcPr>
            <w:tcW w:w="0" w:type="auto"/>
          </w:tcPr>
          <w:p w:rsidR="00026906" w:rsidRDefault="00465F72">
            <w:r>
              <w:t xml:space="preserve">Choose the line for the unpackaged product </w:t>
            </w:r>
            <w:r>
              <w:rPr>
                <w:rStyle w:val="SAPUserEntry"/>
              </w:rPr>
              <w:t>Semi PMA 01</w:t>
            </w:r>
            <w:r>
              <w:t>.</w:t>
            </w:r>
          </w:p>
        </w:tc>
        <w:tc>
          <w:tcPr>
            <w:tcW w:w="0" w:type="auto"/>
          </w:tcPr>
          <w:p w:rsidR="00026906" w:rsidRDefault="00465F72">
            <w:r>
              <w:t xml:space="preserve">The </w:t>
            </w:r>
            <w:r>
              <w:rPr>
                <w:rStyle w:val="SAPScreenElement"/>
              </w:rPr>
              <w:t>Product - Assess For Markets</w:t>
            </w:r>
            <w:r>
              <w:t xml:space="preserve"> screen opens in display mode.</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Switch to Edit Mode</w:t>
            </w:r>
          </w:p>
        </w:tc>
        <w:tc>
          <w:tcPr>
            <w:tcW w:w="0" w:type="auto"/>
          </w:tcPr>
          <w:p w:rsidR="00026906" w:rsidRDefault="00465F72">
            <w:r>
              <w:t xml:space="preserve">Choose </w:t>
            </w:r>
            <w:r>
              <w:rPr>
                <w:rStyle w:val="SAPScreenElement"/>
              </w:rPr>
              <w:t>Edit</w:t>
            </w:r>
            <w:r>
              <w:t>.</w:t>
            </w:r>
          </w:p>
        </w:tc>
        <w:tc>
          <w:tcPr>
            <w:tcW w:w="0" w:type="auto"/>
          </w:tcPr>
          <w:p w:rsidR="00026906" w:rsidRDefault="00465F72">
            <w:r>
              <w:t xml:space="preserve">The </w:t>
            </w:r>
            <w:r>
              <w:rPr>
                <w:rStyle w:val="SAPScreenElement"/>
              </w:rPr>
              <w:t>Product - Assess for Markets</w:t>
            </w:r>
            <w:r>
              <w:t xml:space="preserve"> screen switches to edit mo</w:t>
            </w:r>
            <w:r>
              <w:t>de.</w:t>
            </w:r>
          </w:p>
        </w:tc>
        <w:tc>
          <w:tcPr>
            <w:tcW w:w="0" w:type="auto"/>
          </w:tcPr>
          <w:p w:rsidR="00000000" w:rsidRDefault="00465F72"/>
        </w:tc>
      </w:tr>
      <w:tr w:rsidR="00026906" w:rsidTr="00465F72">
        <w:tc>
          <w:tcPr>
            <w:tcW w:w="0" w:type="auto"/>
          </w:tcPr>
          <w:p w:rsidR="00026906" w:rsidRDefault="00465F72">
            <w:r>
              <w:lastRenderedPageBreak/>
              <w:t>6</w:t>
            </w:r>
          </w:p>
        </w:tc>
        <w:tc>
          <w:tcPr>
            <w:tcW w:w="0" w:type="auto"/>
          </w:tcPr>
          <w:p w:rsidR="00026906" w:rsidRDefault="00465F72">
            <w:r>
              <w:rPr>
                <w:rStyle w:val="SAPEmphasis"/>
              </w:rPr>
              <w:t>Process Market Request for Production</w:t>
            </w:r>
          </w:p>
        </w:tc>
        <w:tc>
          <w:tcPr>
            <w:tcW w:w="0" w:type="auto"/>
          </w:tcPr>
          <w:p w:rsidR="00026906" w:rsidRDefault="00465F72">
            <w:r>
              <w:t xml:space="preserve">Choose the line for a market request for one of your production and selling countries or regions. For these countries and regions, the columns </w:t>
            </w:r>
            <w:r>
              <w:rPr>
                <w:rStyle w:val="SAPScreenElement"/>
              </w:rPr>
              <w:t>Produce In</w:t>
            </w:r>
            <w:r>
              <w:t xml:space="preserve"> and </w:t>
            </w:r>
            <w:r>
              <w:rPr>
                <w:rStyle w:val="SAPScreenElement"/>
              </w:rPr>
              <w:t>Sell In</w:t>
            </w:r>
            <w:r>
              <w:t xml:space="preserve"> have the value </w:t>
            </w:r>
            <w:r>
              <w:rPr>
                <w:rStyle w:val="SAPScreenElement"/>
              </w:rPr>
              <w:t>Required</w:t>
            </w:r>
            <w:r>
              <w:t>.</w:t>
            </w:r>
          </w:p>
        </w:tc>
        <w:tc>
          <w:tcPr>
            <w:tcW w:w="0" w:type="auto"/>
          </w:tcPr>
          <w:p w:rsidR="00026906" w:rsidRDefault="00465F72">
            <w:r>
              <w:t xml:space="preserve">A second screen </w:t>
            </w:r>
            <w:r>
              <w:t>opens in edit mode with the name of the country or region displayed at the top.</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Enter Assessment</w:t>
            </w:r>
          </w:p>
        </w:tc>
        <w:tc>
          <w:tcPr>
            <w:tcW w:w="0" w:type="auto"/>
          </w:tcPr>
          <w:p w:rsidR="00026906" w:rsidRDefault="00465F72">
            <w:r>
              <w:t xml:space="preserve">In the </w:t>
            </w:r>
            <w:r>
              <w:rPr>
                <w:rStyle w:val="SAPScreenElement"/>
              </w:rPr>
              <w:t>Compliance per Business Process</w:t>
            </w:r>
            <w:r>
              <w:t xml:space="preserve"> section, choose </w:t>
            </w:r>
            <w:r>
              <w:rPr>
                <w:rStyle w:val="SAPScreenElement"/>
              </w:rPr>
              <w:t>Allowed</w:t>
            </w:r>
            <w:r>
              <w:t xml:space="preserve"> from the dropdown list for both the </w:t>
            </w:r>
            <w:r>
              <w:rPr>
                <w:rStyle w:val="SAPScreenElement"/>
              </w:rPr>
              <w:t>Assessment Status for Production</w:t>
            </w:r>
            <w:r>
              <w:t xml:space="preserve"> and </w:t>
            </w:r>
            <w:r>
              <w:rPr>
                <w:rStyle w:val="SAPScreenElement"/>
              </w:rPr>
              <w:t>Assessment Status for Sales</w:t>
            </w:r>
            <w:r>
              <w:t xml:space="preserve"> fields.</w:t>
            </w:r>
          </w:p>
        </w:tc>
        <w:tc>
          <w:tcPr>
            <w:tcW w:w="0" w:type="auto"/>
          </w:tcPr>
          <w:p w:rsidR="00026906" w:rsidRDefault="00465F72">
            <w:r>
              <w:t xml:space="preserve">The value </w:t>
            </w:r>
            <w:r>
              <w:rPr>
                <w:rStyle w:val="SAPScreenElement"/>
              </w:rPr>
              <w:t>Allowed</w:t>
            </w:r>
            <w:r>
              <w:t xml:space="preserve"> is entered in the </w:t>
            </w:r>
            <w:r>
              <w:rPr>
                <w:rStyle w:val="SAPScreenElement"/>
              </w:rPr>
              <w:t>Assessment Status for Production</w:t>
            </w:r>
            <w:r>
              <w:t xml:space="preserve"> and </w:t>
            </w:r>
            <w:r>
              <w:rPr>
                <w:rStyle w:val="SAPScreenElement"/>
              </w:rPr>
              <w:t>Assessment Status for Sales</w:t>
            </w:r>
            <w:r>
              <w:t xml:space="preserve"> fields.</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Expand Fi</w:t>
            </w:r>
            <w:r>
              <w:rPr>
                <w:rStyle w:val="SAPEmphasis"/>
              </w:rPr>
              <w:t>rst Column</w:t>
            </w:r>
          </w:p>
        </w:tc>
        <w:tc>
          <w:tcPr>
            <w:tcW w:w="0" w:type="auto"/>
          </w:tcPr>
          <w:p w:rsidR="00026906" w:rsidRDefault="00465F72">
            <w:r>
              <w:t xml:space="preserve">Choose the </w:t>
            </w:r>
            <w:r>
              <w:rPr>
                <w:noProof/>
              </w:rPr>
              <w:drawing>
                <wp:inline distT="0" distB="0" distL="0" distR="0">
                  <wp:extent cx="104775" cy="1238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4775" cy="123825"/>
                          </a:xfrm>
                          <a:prstGeom prst="rect">
                            <a:avLst/>
                          </a:prstGeom>
                        </pic:spPr>
                      </pic:pic>
                    </a:graphicData>
                  </a:graphic>
                </wp:inline>
              </w:drawing>
            </w:r>
            <w:r>
              <w:t>(</w:t>
            </w:r>
            <w:r>
              <w:rPr>
                <w:rStyle w:val="SAPScreenElement"/>
              </w:rPr>
              <w:t>Expand First Column</w:t>
            </w:r>
            <w:r>
              <w:t>) icon to check the table for further production and selling countries and regions.</w:t>
            </w:r>
          </w:p>
        </w:tc>
        <w:tc>
          <w:tcPr>
            <w:tcW w:w="0" w:type="auto"/>
          </w:tcPr>
          <w:p w:rsidR="00026906" w:rsidRDefault="00465F72">
            <w:r>
              <w:t xml:space="preserve">The first column, </w:t>
            </w:r>
            <w:r>
              <w:rPr>
                <w:rStyle w:val="SAPScreenElement"/>
              </w:rPr>
              <w:t>Semi PMA 01</w:t>
            </w:r>
            <w:r>
              <w:t>, expands and the second column with the country or region name collapses.</w:t>
            </w:r>
          </w:p>
        </w:tc>
        <w:tc>
          <w:tcPr>
            <w:tcW w:w="0" w:type="auto"/>
          </w:tcPr>
          <w:p w:rsidR="00026906" w:rsidRDefault="00026906"/>
        </w:tc>
      </w:tr>
      <w:tr w:rsidR="00026906" w:rsidTr="00465F72">
        <w:tc>
          <w:tcPr>
            <w:tcW w:w="0" w:type="auto"/>
          </w:tcPr>
          <w:p w:rsidR="00026906" w:rsidRDefault="00465F72">
            <w:r>
              <w:t>9</w:t>
            </w:r>
          </w:p>
        </w:tc>
        <w:tc>
          <w:tcPr>
            <w:tcW w:w="0" w:type="auto"/>
          </w:tcPr>
          <w:p w:rsidR="00026906" w:rsidRDefault="00465F72">
            <w:r>
              <w:rPr>
                <w:rStyle w:val="SAPEmphasis"/>
              </w:rPr>
              <w:t>Repeat for All Countr</w:t>
            </w:r>
            <w:r>
              <w:rPr>
                <w:rStyle w:val="SAPEmphasis"/>
              </w:rPr>
              <w:t>ies and Regions</w:t>
            </w:r>
          </w:p>
        </w:tc>
        <w:tc>
          <w:tcPr>
            <w:tcW w:w="0" w:type="auto"/>
          </w:tcPr>
          <w:p w:rsidR="00026906" w:rsidRDefault="00465F72">
            <w:r>
              <w:t>Repeat steps 6–8 for all production and selling countries and regions.</w:t>
            </w:r>
          </w:p>
        </w:tc>
        <w:tc>
          <w:tcPr>
            <w:tcW w:w="0" w:type="auto"/>
          </w:tcPr>
          <w:p w:rsidR="00026906" w:rsidRDefault="00465F72">
            <w:r>
              <w:t xml:space="preserve">The value </w:t>
            </w:r>
            <w:r>
              <w:rPr>
                <w:rStyle w:val="SAPScreenElement"/>
              </w:rPr>
              <w:t>Allowed</w:t>
            </w:r>
            <w:r>
              <w:t xml:space="preserve"> is entered in the </w:t>
            </w:r>
            <w:r>
              <w:rPr>
                <w:rStyle w:val="SAPScreenElement"/>
              </w:rPr>
              <w:t>Produce In</w:t>
            </w:r>
            <w:r>
              <w:t xml:space="preserve"> and </w:t>
            </w:r>
            <w:r>
              <w:rPr>
                <w:rStyle w:val="SAPScreenElement"/>
              </w:rPr>
              <w:t>Sell In</w:t>
            </w:r>
            <w:r>
              <w:t xml:space="preserve"> fields for all production and selling countries and regions in the </w:t>
            </w:r>
            <w:r>
              <w:rPr>
                <w:rStyle w:val="SAPScreenElement"/>
              </w:rPr>
              <w:t>Assess Markets and Production Countries</w:t>
            </w:r>
            <w:r>
              <w:t xml:space="preserve"> tab</w:t>
            </w:r>
            <w:r>
              <w:t>le.</w:t>
            </w:r>
          </w:p>
        </w:tc>
        <w:tc>
          <w:tcPr>
            <w:tcW w:w="0" w:type="auto"/>
          </w:tcPr>
          <w:p w:rsidR="00026906" w:rsidRDefault="00026906"/>
        </w:tc>
      </w:tr>
      <w:tr w:rsidR="00026906" w:rsidTr="00465F72">
        <w:tc>
          <w:tcPr>
            <w:tcW w:w="0" w:type="auto"/>
          </w:tcPr>
          <w:p w:rsidR="00026906" w:rsidRDefault="00465F72">
            <w:r>
              <w:t>10</w:t>
            </w:r>
          </w:p>
        </w:tc>
        <w:tc>
          <w:tcPr>
            <w:tcW w:w="0" w:type="auto"/>
          </w:tcPr>
          <w:p w:rsidR="00026906" w:rsidRDefault="00465F72">
            <w:r>
              <w:rPr>
                <w:rStyle w:val="SAPEmphasis"/>
              </w:rPr>
              <w:t>Save Your Assessment</w:t>
            </w:r>
          </w:p>
        </w:tc>
        <w:tc>
          <w:tcPr>
            <w:tcW w:w="0" w:type="auto"/>
          </w:tcPr>
          <w:p w:rsidR="00026906" w:rsidRDefault="00465F72">
            <w:r>
              <w:t xml:space="preserve">Choose </w:t>
            </w:r>
            <w:r>
              <w:rPr>
                <w:rStyle w:val="SAPScreenElement"/>
              </w:rPr>
              <w:t>Save</w:t>
            </w:r>
            <w:r>
              <w:t>.</w:t>
            </w:r>
          </w:p>
        </w:tc>
        <w:tc>
          <w:tcPr>
            <w:tcW w:w="0" w:type="auto"/>
          </w:tcPr>
          <w:p w:rsidR="00026906" w:rsidRDefault="00465F72">
            <w:r>
              <w:t>A message confirming that your changes have been saved is displayed on the screen.</w:t>
            </w:r>
          </w:p>
        </w:tc>
        <w:tc>
          <w:tcPr>
            <w:tcW w:w="0" w:type="auto"/>
          </w:tcPr>
          <w:p w:rsidR="00000000" w:rsidRDefault="00465F72"/>
        </w:tc>
      </w:tr>
    </w:tbl>
    <w:p w:rsidR="00026906" w:rsidRDefault="00465F72">
      <w:pPr>
        <w:pStyle w:val="Heading2"/>
      </w:pPr>
      <w:bookmarkStart w:id="32" w:name="d2e1361"/>
      <w:bookmarkStart w:id="33" w:name="_Toc51111460"/>
      <w:r>
        <w:lastRenderedPageBreak/>
        <w:t>Assess Product as Allowed with Restrictions (Using Test Data Set 2)</w:t>
      </w:r>
      <w:bookmarkEnd w:id="32"/>
      <w:bookmarkEnd w:id="33"/>
    </w:p>
    <w:p w:rsidR="00026906" w:rsidRDefault="00465F72">
      <w:pPr>
        <w:pStyle w:val="Heading3"/>
      </w:pPr>
      <w:bookmarkStart w:id="34" w:name="d2e1362"/>
      <w:bookmarkStart w:id="35" w:name="_Toc51111461"/>
      <w:r>
        <w:t>Link Material with Unpackaged Product</w:t>
      </w:r>
      <w:bookmarkEnd w:id="34"/>
      <w:bookmarkEnd w:id="35"/>
    </w:p>
    <w:p w:rsidR="00026906" w:rsidRDefault="00465F72">
      <w:pPr>
        <w:pStyle w:val="Heading4"/>
      </w:pPr>
      <w:bookmarkStart w:id="36" w:name="unique_12"/>
      <w:bookmarkStart w:id="37" w:name="_Toc51111462"/>
      <w:r>
        <w:t xml:space="preserve">Process Compliance </w:t>
      </w:r>
      <w:r>
        <w:t>Request from Logistics (for Unpackaged Product – Using Test Data Set 2)</w:t>
      </w:r>
      <w:bookmarkEnd w:id="36"/>
      <w:bookmarkEnd w:id="37"/>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026906" w:rsidRDefault="00465F72">
      <w:r>
        <w:t>The Product Stewardship Specialist - Product Compliance</w:t>
      </w:r>
      <w:r>
        <w:t xml:space="preserve"> sees a new request from logistics in the worklist for a new product that is compliance relevant. The Product Stewardship Specialist - Product Compliance accepts the request by starting the marketability assessment for the country or region of the producti</w:t>
      </w:r>
      <w:r>
        <w:t>on plant.</w:t>
      </w:r>
    </w:p>
    <w:p w:rsidR="00026906" w:rsidRDefault="00465F72">
      <w:pPr>
        <w:pStyle w:val="SAPKeyblockTitle"/>
      </w:pPr>
      <w:r>
        <w:lastRenderedPageBreak/>
        <w:t>Procedure</w:t>
      </w:r>
    </w:p>
    <w:tbl>
      <w:tblPr>
        <w:tblStyle w:val="SAPStandardTable"/>
        <w:tblW w:w="0" w:type="auto"/>
        <w:tblLook w:val="0620" w:firstRow="1" w:lastRow="0" w:firstColumn="0" w:lastColumn="0" w:noHBand="1" w:noVBand="1"/>
      </w:tblPr>
      <w:tblGrid>
        <w:gridCol w:w="719"/>
        <w:gridCol w:w="1644"/>
        <w:gridCol w:w="6072"/>
        <w:gridCol w:w="4813"/>
        <w:gridCol w:w="923"/>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Proces</w:t>
            </w:r>
            <w:r>
              <w:rPr>
                <w:rStyle w:val="SAPScreenElement"/>
              </w:rPr>
              <w:t>s Requests from Logistics</w:t>
            </w:r>
            <w:r>
              <w:t xml:space="preserve"> </w:t>
            </w:r>
            <w:r>
              <w:rPr>
                <w:rStyle w:val="SAPMonospace"/>
              </w:rPr>
              <w:t>(F3342)</w:t>
            </w:r>
            <w:r>
              <w:t xml:space="preserve"> tile.</w:t>
            </w:r>
          </w:p>
        </w:tc>
        <w:tc>
          <w:tcPr>
            <w:tcW w:w="0" w:type="auto"/>
          </w:tcPr>
          <w:p w:rsidR="00026906" w:rsidRDefault="00465F72">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and Select Request</w:t>
            </w:r>
          </w:p>
        </w:tc>
        <w:tc>
          <w:tcPr>
            <w:tcW w:w="0" w:type="auto"/>
          </w:tcPr>
          <w:p w:rsidR="00026906" w:rsidRDefault="00465F72">
            <w:r>
              <w:t xml:space="preserve">Expand the header of the </w:t>
            </w:r>
            <w:r>
              <w:rPr>
                <w:rStyle w:val="SAPScreenElement"/>
              </w:rPr>
              <w:t>Process Requests from Logistics</w:t>
            </w:r>
            <w:r>
              <w:t xml:space="preserve"> screen by choosing the </w:t>
            </w:r>
            <w:r>
              <w:rPr>
                <w:noProof/>
              </w:rPr>
              <w:drawing>
                <wp:inline distT="0" distB="0" distL="0" distR="0">
                  <wp:extent cx="161925" cy="1047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t>(</w:t>
            </w:r>
            <w:r>
              <w:rPr>
                <w:rStyle w:val="SAPScreenElement"/>
              </w:rPr>
              <w:t>Exp</w:t>
            </w:r>
            <w:r>
              <w:rPr>
                <w:rStyle w:val="SAPScreenElement"/>
              </w:rPr>
              <w:t>and Header</w:t>
            </w:r>
            <w:r>
              <w:t xml:space="preserve">) icon, and enter material </w:t>
            </w:r>
            <w:r>
              <w:rPr>
                <w:rStyle w:val="SAPUserEntry"/>
              </w:rPr>
              <w:t>SGPCPMA02</w:t>
            </w:r>
            <w:r>
              <w:t xml:space="preserve"> in the </w:t>
            </w:r>
            <w:r>
              <w:rPr>
                <w:rStyle w:val="SAPScreenElement"/>
              </w:rPr>
              <w:t>Search</w:t>
            </w:r>
            <w:r>
              <w:t xml:space="preserve"> field.</w:t>
            </w:r>
          </w:p>
        </w:tc>
        <w:tc>
          <w:tcPr>
            <w:tcW w:w="0" w:type="auto"/>
          </w:tcPr>
          <w:p w:rsidR="00026906" w:rsidRDefault="00465F72">
            <w:r>
              <w:t xml:space="preserve">The list is filtered and the entry for material </w:t>
            </w:r>
            <w:r>
              <w:rPr>
                <w:rStyle w:val="SAPUserEntry"/>
              </w:rPr>
              <w:t>SGPCPMA02</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the Request Object Page</w:t>
            </w:r>
          </w:p>
        </w:tc>
        <w:tc>
          <w:tcPr>
            <w:tcW w:w="0" w:type="auto"/>
          </w:tcPr>
          <w:p w:rsidR="00026906" w:rsidRDefault="00465F72">
            <w:r>
              <w:t xml:space="preserve">Choose the line for the unprocessed request for material </w:t>
            </w:r>
            <w:r>
              <w:rPr>
                <w:rStyle w:val="SAPUserEntry"/>
              </w:rPr>
              <w:t>SGPCPMA02</w:t>
            </w:r>
            <w:r>
              <w:t xml:space="preserve"> with </w:t>
            </w:r>
            <w:r>
              <w:rPr>
                <w:rStyle w:val="SAPScreenElement"/>
              </w:rPr>
              <w:t>Pro</w:t>
            </w:r>
            <w:r>
              <w:rPr>
                <w:rStyle w:val="SAPScreenElement"/>
              </w:rPr>
              <w:t>duce In</w:t>
            </w:r>
            <w:r>
              <w:t xml:space="preserve"> in the </w:t>
            </w:r>
            <w:r>
              <w:rPr>
                <w:rStyle w:val="SAPScreenElement"/>
              </w:rPr>
              <w:t>Business Process</w:t>
            </w:r>
            <w:r>
              <w:t xml:space="preserve"> column to navigate to the </w:t>
            </w:r>
            <w:r>
              <w:rPr>
                <w:rStyle w:val="SAPScreenElement"/>
              </w:rPr>
              <w:t>Compliance Request from Logistics</w:t>
            </w:r>
            <w:r>
              <w:t xml:space="preserve"> screen.</w:t>
            </w:r>
          </w:p>
        </w:tc>
        <w:tc>
          <w:tcPr>
            <w:tcW w:w="0" w:type="auto"/>
          </w:tcPr>
          <w:p w:rsidR="00026906" w:rsidRDefault="00465F72">
            <w:r>
              <w:t xml:space="preserve">The </w:t>
            </w:r>
            <w:r>
              <w:rPr>
                <w:rStyle w:val="SAPScreenElement"/>
              </w:rPr>
              <w:t xml:space="preserve">Compliance Request from Logistics </w:t>
            </w:r>
            <w:r>
              <w:t>screen is displayed.</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Link Existing Compliance View for Unpackaged Product to Material</w:t>
            </w:r>
          </w:p>
        </w:tc>
        <w:tc>
          <w:tcPr>
            <w:tcW w:w="0" w:type="auto"/>
          </w:tcPr>
          <w:p w:rsidR="00026906" w:rsidRDefault="00465F72">
            <w:r>
              <w:t xml:space="preserve">In the </w:t>
            </w:r>
            <w:r>
              <w:rPr>
                <w:rStyle w:val="SAPScreenElement"/>
              </w:rPr>
              <w:t>Compliance View</w:t>
            </w:r>
            <w:r>
              <w:t xml:space="preserve"> section, choose </w:t>
            </w:r>
            <w:r>
              <w:rPr>
                <w:rStyle w:val="SAPScreenElement"/>
              </w:rPr>
              <w:t>Create or Assign</w:t>
            </w:r>
            <w:r>
              <w:t xml:space="preserve"> and then </w:t>
            </w:r>
            <w:r>
              <w:rPr>
                <w:rStyle w:val="SAPScreenElement"/>
              </w:rPr>
              <w:t>Assign Unpackaged Product</w:t>
            </w:r>
            <w:r>
              <w:t>..</w:t>
            </w:r>
          </w:p>
        </w:tc>
        <w:tc>
          <w:tcPr>
            <w:tcW w:w="0" w:type="auto"/>
          </w:tcPr>
          <w:p w:rsidR="00026906" w:rsidRDefault="00465F72">
            <w:r>
              <w:t xml:space="preserve">The </w:t>
            </w:r>
            <w:r>
              <w:rPr>
                <w:rStyle w:val="SAPScreenElement"/>
              </w:rPr>
              <w:t>Assign Unpackaged Product</w:t>
            </w:r>
            <w:r>
              <w:t xml:space="preserve"> dialog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Search Existing Unpackaged Product</w:t>
            </w:r>
          </w:p>
        </w:tc>
        <w:tc>
          <w:tcPr>
            <w:tcW w:w="0" w:type="auto"/>
          </w:tcPr>
          <w:p w:rsidR="00026906" w:rsidRDefault="00465F72">
            <w:r>
              <w:t xml:space="preserve">Enter the internal name </w:t>
            </w:r>
            <w:r>
              <w:rPr>
                <w:rStyle w:val="SAPUserEntry"/>
              </w:rPr>
              <w:t>Product Marketability UPC20</w:t>
            </w:r>
            <w:r>
              <w:t xml:space="preserve"> in the </w:t>
            </w:r>
            <w:r>
              <w:rPr>
                <w:rStyle w:val="SAPScreenElement"/>
              </w:rPr>
              <w:t>Search</w:t>
            </w:r>
            <w:r>
              <w:t xml:space="preserve"> fiel</w:t>
            </w:r>
            <w:r>
              <w:t>d.</w:t>
            </w:r>
          </w:p>
        </w:tc>
        <w:tc>
          <w:tcPr>
            <w:tcW w:w="0" w:type="auto"/>
          </w:tcPr>
          <w:p w:rsidR="00026906" w:rsidRDefault="00465F72">
            <w:r>
              <w:t xml:space="preserve">The list is filtered and the entry for unpackaged product </w:t>
            </w:r>
            <w:proofErr w:type="spellStart"/>
            <w:r>
              <w:rPr>
                <w:rStyle w:val="SAPUserEntry"/>
              </w:rPr>
              <w:t>Product</w:t>
            </w:r>
            <w:proofErr w:type="spellEnd"/>
            <w:r>
              <w:rPr>
                <w:rStyle w:val="SAPUserEntry"/>
              </w:rPr>
              <w:t xml:space="preserve"> Marketability UPC20</w:t>
            </w:r>
            <w:r>
              <w:t xml:space="preserve"> is displayed.</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Assign Unpackaged Product to Material</w:t>
            </w:r>
          </w:p>
        </w:tc>
        <w:tc>
          <w:tcPr>
            <w:tcW w:w="0" w:type="auto"/>
          </w:tcPr>
          <w:p w:rsidR="00026906" w:rsidRDefault="00465F72">
            <w:r>
              <w:t xml:space="preserve">Choose the line for the unpackaged product </w:t>
            </w:r>
            <w:proofErr w:type="spellStart"/>
            <w:r>
              <w:rPr>
                <w:rStyle w:val="SAPUserEntry"/>
              </w:rPr>
              <w:t>Product</w:t>
            </w:r>
            <w:proofErr w:type="spellEnd"/>
            <w:r>
              <w:rPr>
                <w:rStyle w:val="SAPUserEntry"/>
              </w:rPr>
              <w:t xml:space="preserve"> Marketability UPC20</w:t>
            </w:r>
            <w:r>
              <w:t>.</w:t>
            </w:r>
          </w:p>
        </w:tc>
        <w:tc>
          <w:tcPr>
            <w:tcW w:w="0" w:type="auto"/>
          </w:tcPr>
          <w:p w:rsidR="00465F72" w:rsidRDefault="00465F72">
            <w:r>
              <w:t xml:space="preserve">The </w:t>
            </w:r>
            <w:r>
              <w:rPr>
                <w:rStyle w:val="SAPScreenElement"/>
              </w:rPr>
              <w:t>Assign Unpackaged Product</w:t>
            </w:r>
            <w:r>
              <w:t xml:space="preserve"> dialog i</w:t>
            </w:r>
            <w:r>
              <w:t xml:space="preserve">s closed and the </w:t>
            </w:r>
            <w:r>
              <w:rPr>
                <w:rStyle w:val="SAPScreenElement"/>
              </w:rPr>
              <w:t>Compliance Request from Logistics</w:t>
            </w:r>
            <w:r>
              <w:t xml:space="preserve"> screen is displayed.</w:t>
            </w:r>
          </w:p>
          <w:p w:rsidR="00465F72" w:rsidRDefault="00465F72">
            <w:r>
              <w:t xml:space="preserve">The </w:t>
            </w:r>
            <w:r>
              <w:rPr>
                <w:rStyle w:val="SAPScreenElement"/>
              </w:rPr>
              <w:t>Compliance View</w:t>
            </w:r>
            <w:r>
              <w:t xml:space="preserve"> section shows the assigned unpackaged product </w:t>
            </w:r>
            <w:proofErr w:type="spellStart"/>
            <w:r>
              <w:rPr>
                <w:rStyle w:val="SAPUserEntry"/>
              </w:rPr>
              <w:t>Product</w:t>
            </w:r>
            <w:proofErr w:type="spellEnd"/>
            <w:r>
              <w:rPr>
                <w:rStyle w:val="SAPUserEntry"/>
              </w:rPr>
              <w:t xml:space="preserve"> Marketability UPC20</w:t>
            </w:r>
            <w:r>
              <w:t>.</w:t>
            </w:r>
          </w:p>
          <w:p w:rsidR="00465F72" w:rsidRDefault="00465F72">
            <w:r>
              <w:t xml:space="preserve">On the </w:t>
            </w:r>
            <w:r>
              <w:rPr>
                <w:rStyle w:val="SAPScreenElement"/>
              </w:rPr>
              <w:t>Compliance Request from Logistics</w:t>
            </w:r>
            <w:r>
              <w:t xml:space="preserve"> screen in the </w:t>
            </w:r>
            <w:r>
              <w:rPr>
                <w:rStyle w:val="SAPScreenElement"/>
              </w:rPr>
              <w:t>Countries to Verify</w:t>
            </w:r>
            <w:r>
              <w:t xml:space="preserve"> section, the production countries and regions are displayed in the list of countries and regions to verify with the type </w:t>
            </w:r>
            <w:r>
              <w:rPr>
                <w:rStyle w:val="SAPScreenElement"/>
              </w:rPr>
              <w:t>Requested</w:t>
            </w:r>
            <w:r>
              <w:t>.</w:t>
            </w:r>
          </w:p>
          <w:p w:rsidR="00026906" w:rsidRDefault="00465F72">
            <w:r>
              <w:rPr>
                <w:rStyle w:val="SAPEmphasis"/>
              </w:rPr>
              <w:lastRenderedPageBreak/>
              <w:t xml:space="preserve">Note </w:t>
            </w:r>
            <w:r>
              <w:t xml:space="preserve">The production countries and regions are derived from the production plants of the </w:t>
            </w:r>
            <w:r>
              <w:t xml:space="preserve">material </w:t>
            </w:r>
            <w:r>
              <w:rPr>
                <w:rStyle w:val="SAPUserEntry"/>
              </w:rPr>
              <w:t>SGPCPMA02</w:t>
            </w:r>
            <w:r>
              <w:t>.</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Assign Compliance Purposes</w:t>
            </w:r>
          </w:p>
        </w:tc>
        <w:tc>
          <w:tcPr>
            <w:tcW w:w="0" w:type="auto"/>
          </w:tcPr>
          <w:p w:rsidR="00026906" w:rsidRDefault="00465F72">
            <w:r>
              <w:t xml:space="preserve">On the </w:t>
            </w:r>
            <w:r>
              <w:rPr>
                <w:rStyle w:val="SAPScreenElement"/>
              </w:rPr>
              <w:t>Compliance Request from Logistics</w:t>
            </w:r>
            <w:r>
              <w:t xml:space="preserve"> screen in the </w:t>
            </w:r>
            <w:r>
              <w:rPr>
                <w:rStyle w:val="SAPScreenElement"/>
              </w:rPr>
              <w:t>Compliance Purposes to Verify</w:t>
            </w:r>
            <w:r>
              <w:t xml:space="preserve"> section, choose </w:t>
            </w:r>
            <w:r>
              <w:rPr>
                <w:rStyle w:val="SAPScreenElement"/>
              </w:rPr>
              <w:t>Create</w:t>
            </w:r>
            <w:r>
              <w:t>.</w:t>
            </w:r>
          </w:p>
        </w:tc>
        <w:tc>
          <w:tcPr>
            <w:tcW w:w="0" w:type="auto"/>
          </w:tcPr>
          <w:p w:rsidR="00026906" w:rsidRDefault="00465F72">
            <w:r>
              <w:t xml:space="preserve">The </w:t>
            </w:r>
            <w:r>
              <w:rPr>
                <w:rStyle w:val="SAPScreenElement"/>
              </w:rPr>
              <w:t>Assign Compliance Purposes</w:t>
            </w:r>
            <w:r>
              <w:t xml:space="preserve"> dialog is displayed</w:t>
            </w:r>
          </w:p>
        </w:tc>
        <w:tc>
          <w:tcPr>
            <w:tcW w:w="0" w:type="auto"/>
          </w:tcPr>
          <w:p w:rsidR="00000000" w:rsidRDefault="00465F72"/>
        </w:tc>
      </w:tr>
      <w:tr w:rsidR="00026906" w:rsidTr="00465F72">
        <w:tc>
          <w:tcPr>
            <w:tcW w:w="0" w:type="auto"/>
          </w:tcPr>
          <w:p w:rsidR="00026906" w:rsidRDefault="00465F72">
            <w:r>
              <w:t>9</w:t>
            </w:r>
          </w:p>
        </w:tc>
        <w:tc>
          <w:tcPr>
            <w:tcW w:w="0" w:type="auto"/>
          </w:tcPr>
          <w:p w:rsidR="00026906" w:rsidRDefault="00465F72">
            <w:r>
              <w:rPr>
                <w:rStyle w:val="SAPEmphasis"/>
              </w:rPr>
              <w:t>Select Compliance Purposes</w:t>
            </w:r>
          </w:p>
        </w:tc>
        <w:tc>
          <w:tcPr>
            <w:tcW w:w="0" w:type="auto"/>
          </w:tcPr>
          <w:p w:rsidR="00465F72" w:rsidRDefault="00465F72">
            <w:r>
              <w:t xml:space="preserve">In the list </w:t>
            </w:r>
            <w:r>
              <w:t xml:space="preserve">of compliance purposes, search for the compliance purpose or purposes for </w:t>
            </w:r>
            <w:r>
              <w:rPr>
                <w:rStyle w:val="SAPUserEntry"/>
              </w:rPr>
              <w:t>Produce industrial chemicals</w:t>
            </w:r>
            <w:r>
              <w:t xml:space="preserve"> that apply to your production countries and regions. For example, if your production country is Germany, choose the compliance purpose </w:t>
            </w:r>
            <w:r>
              <w:rPr>
                <w:rStyle w:val="SAPUserEntry"/>
              </w:rPr>
              <w:t>Produce industrial</w:t>
            </w:r>
            <w:r>
              <w:rPr>
                <w:rStyle w:val="SAPUserEntry"/>
              </w:rPr>
              <w:t xml:space="preserve"> chemicals in an EU country</w:t>
            </w:r>
            <w:r>
              <w:t xml:space="preserve">. If there’s no specific compliance purpose that includes one of your production countries or regions, choose the compliance purpose </w:t>
            </w:r>
            <w:r>
              <w:rPr>
                <w:rStyle w:val="SAPUserEntry"/>
              </w:rPr>
              <w:t>Produce industrial chemicals worldwide</w:t>
            </w:r>
            <w:r>
              <w:t>.</w:t>
            </w:r>
          </w:p>
          <w:p w:rsidR="00026906" w:rsidRDefault="00465F72">
            <w:r>
              <w:t xml:space="preserve">Select the compliance purpose or purposes, and then </w:t>
            </w:r>
            <w:r>
              <w:t xml:space="preserve">choose </w:t>
            </w:r>
            <w:r>
              <w:rPr>
                <w:rStyle w:val="SAPScreenElement"/>
              </w:rPr>
              <w:t>OK</w:t>
            </w:r>
            <w:r>
              <w:t>.</w:t>
            </w:r>
          </w:p>
        </w:tc>
        <w:tc>
          <w:tcPr>
            <w:tcW w:w="0" w:type="auto"/>
          </w:tcPr>
          <w:p w:rsidR="00026906" w:rsidRDefault="00465F72">
            <w:r>
              <w:t xml:space="preserve">The </w:t>
            </w:r>
            <w:r>
              <w:rPr>
                <w:rStyle w:val="SAPScreenElement"/>
              </w:rPr>
              <w:t>Assign Compliance Purpose</w:t>
            </w:r>
            <w:r>
              <w:t xml:space="preserve"> screen is closed and the </w:t>
            </w:r>
            <w:r>
              <w:rPr>
                <w:rStyle w:val="SAPScreenElement"/>
              </w:rPr>
              <w:t xml:space="preserve">Compliance Request from Logistics </w:t>
            </w:r>
            <w:r>
              <w:t xml:space="preserve">screen is displayed. The selected compliance purpose is added to the list of compliance purposes to verify with the type </w:t>
            </w:r>
            <w:r>
              <w:rPr>
                <w:rStyle w:val="SAPScreenElement"/>
              </w:rPr>
              <w:t>Manually added</w:t>
            </w:r>
            <w:r>
              <w:t>.</w:t>
            </w:r>
          </w:p>
        </w:tc>
        <w:tc>
          <w:tcPr>
            <w:tcW w:w="0" w:type="auto"/>
          </w:tcPr>
          <w:p w:rsidR="00000000" w:rsidRDefault="00465F72"/>
        </w:tc>
      </w:tr>
      <w:tr w:rsidR="00026906" w:rsidTr="00465F72">
        <w:tc>
          <w:tcPr>
            <w:tcW w:w="0" w:type="auto"/>
          </w:tcPr>
          <w:p w:rsidR="00026906" w:rsidRDefault="00465F72">
            <w:r>
              <w:t>10</w:t>
            </w:r>
          </w:p>
        </w:tc>
        <w:tc>
          <w:tcPr>
            <w:tcW w:w="0" w:type="auto"/>
          </w:tcPr>
          <w:p w:rsidR="00026906" w:rsidRDefault="00465F72">
            <w:r>
              <w:rPr>
                <w:rStyle w:val="SAPEmphasis"/>
              </w:rPr>
              <w:t>Start Handover</w:t>
            </w:r>
            <w:r>
              <w:rPr>
                <w:rStyle w:val="SAPEmphasis"/>
              </w:rPr>
              <w:t xml:space="preserve"> to Assessment</w:t>
            </w:r>
          </w:p>
        </w:tc>
        <w:tc>
          <w:tcPr>
            <w:tcW w:w="0" w:type="auto"/>
          </w:tcPr>
          <w:p w:rsidR="00026906" w:rsidRDefault="00465F72">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465F72" w:rsidRDefault="00465F72">
            <w:r>
              <w:t xml:space="preserve">The </w:t>
            </w:r>
            <w:r>
              <w:rPr>
                <w:rStyle w:val="SAPScreenElement"/>
              </w:rPr>
              <w:t>Ready for Assessment</w:t>
            </w:r>
            <w:r>
              <w:t xml:space="preserve"> dialog is displayed.</w:t>
            </w:r>
          </w:p>
          <w:p w:rsidR="00026906" w:rsidRDefault="00465F72">
            <w:r>
              <w:t>The dialog displays the added countries and regions and added compliance purposes.</w:t>
            </w:r>
          </w:p>
        </w:tc>
        <w:tc>
          <w:tcPr>
            <w:tcW w:w="0" w:type="auto"/>
          </w:tcPr>
          <w:p w:rsidR="00000000" w:rsidRDefault="00465F72"/>
        </w:tc>
      </w:tr>
      <w:tr w:rsidR="00026906" w:rsidTr="00465F72">
        <w:tc>
          <w:tcPr>
            <w:tcW w:w="0" w:type="auto"/>
          </w:tcPr>
          <w:p w:rsidR="00026906" w:rsidRDefault="00465F72">
            <w:r>
              <w:t>11</w:t>
            </w:r>
          </w:p>
        </w:tc>
        <w:tc>
          <w:tcPr>
            <w:tcW w:w="0" w:type="auto"/>
          </w:tcPr>
          <w:p w:rsidR="00026906" w:rsidRDefault="00465F72">
            <w:r>
              <w:rPr>
                <w:rStyle w:val="SAPEmphasis"/>
              </w:rPr>
              <w:t>Complete Handover to Assessment</w:t>
            </w:r>
          </w:p>
        </w:tc>
        <w:tc>
          <w:tcPr>
            <w:tcW w:w="0" w:type="auto"/>
          </w:tcPr>
          <w:p w:rsidR="00026906" w:rsidRDefault="00465F72">
            <w:r>
              <w:t xml:space="preserve">In the </w:t>
            </w:r>
            <w:r>
              <w:rPr>
                <w:rStyle w:val="SAPScreenElement"/>
              </w:rPr>
              <w:t>Ready for Assessment</w:t>
            </w:r>
            <w:r>
              <w:t xml:space="preserve"> dialog, choose </w:t>
            </w:r>
            <w:r>
              <w:rPr>
                <w:rStyle w:val="SAPScreenElement"/>
              </w:rPr>
              <w:t>Save</w:t>
            </w:r>
            <w:r>
              <w:t>.</w:t>
            </w:r>
          </w:p>
        </w:tc>
        <w:tc>
          <w:tcPr>
            <w:tcW w:w="0" w:type="auto"/>
          </w:tcPr>
          <w:p w:rsidR="00465F72" w:rsidRDefault="00465F72">
            <w:r>
              <w:t xml:space="preserve">The </w:t>
            </w:r>
            <w:r>
              <w:rPr>
                <w:rStyle w:val="SAPScreenElement"/>
              </w:rPr>
              <w:t>Ready for Assessment</w:t>
            </w:r>
            <w:r>
              <w:t xml:space="preserve"> dialog is closed.</w:t>
            </w:r>
          </w:p>
          <w:p w:rsidR="00465F72" w:rsidRDefault="00465F72">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a list of unprocessed requests is displayed.</w:t>
            </w:r>
          </w:p>
          <w:p w:rsidR="00465F72" w:rsidRDefault="00465F72">
            <w:r>
              <w:t xml:space="preserve">The unpackaged product </w:t>
            </w:r>
            <w:proofErr w:type="spellStart"/>
            <w:r>
              <w:rPr>
                <w:rStyle w:val="SAPUserEntry"/>
              </w:rPr>
              <w:t>Product</w:t>
            </w:r>
            <w:proofErr w:type="spellEnd"/>
            <w:r>
              <w:rPr>
                <w:rStyle w:val="SAPUserEntry"/>
              </w:rPr>
              <w:t xml:space="preserve"> </w:t>
            </w:r>
            <w:r>
              <w:rPr>
                <w:rStyle w:val="SAPUserEntry"/>
              </w:rPr>
              <w:t>Marketability UPC20</w:t>
            </w:r>
            <w:r>
              <w:t xml:space="preserve"> is updated with the production country or region and with the manually added compliance purpose from the compliance request.</w:t>
            </w:r>
          </w:p>
          <w:p w:rsidR="00465F72" w:rsidRDefault="00465F72">
            <w:r>
              <w:t xml:space="preserve">The system calculates new marketability assessment results for the unpackaged product </w:t>
            </w:r>
            <w:proofErr w:type="spellStart"/>
            <w:r>
              <w:rPr>
                <w:rStyle w:val="SAPUserEntry"/>
              </w:rPr>
              <w:t>Product</w:t>
            </w:r>
            <w:proofErr w:type="spellEnd"/>
            <w:r>
              <w:rPr>
                <w:rStyle w:val="SAPUserEntry"/>
              </w:rPr>
              <w:t xml:space="preserve"> Marketability UP</w:t>
            </w:r>
            <w:r>
              <w:rPr>
                <w:rStyle w:val="SAPUserEntry"/>
              </w:rPr>
              <w:t>C20</w:t>
            </w:r>
            <w:r>
              <w:t xml:space="preserve"> based on the assigned compliance purpose.</w:t>
            </w:r>
          </w:p>
          <w:p w:rsidR="00026906" w:rsidRDefault="00465F72">
            <w:r>
              <w:rPr>
                <w:rStyle w:val="SAPEmphasis"/>
              </w:rPr>
              <w:lastRenderedPageBreak/>
              <w:t xml:space="preserve">Note </w:t>
            </w:r>
            <w:r>
              <w:t xml:space="preserve">As soon as the assignment of the unpackaged product </w:t>
            </w:r>
            <w:proofErr w:type="spellStart"/>
            <w:r>
              <w:rPr>
                <w:rStyle w:val="SAPUserEntry"/>
              </w:rPr>
              <w:t>Product</w:t>
            </w:r>
            <w:proofErr w:type="spellEnd"/>
            <w:r>
              <w:rPr>
                <w:rStyle w:val="SAPUserEntry"/>
              </w:rPr>
              <w:t xml:space="preserve"> Marketability UPC20</w:t>
            </w:r>
            <w:r>
              <w:t xml:space="preserve"> to the material </w:t>
            </w:r>
            <w:r>
              <w:rPr>
                <w:rStyle w:val="SAPUserEntry"/>
              </w:rPr>
              <w:t>SGPCPMA02</w:t>
            </w:r>
            <w:r>
              <w:t xml:space="preserve"> is saved, the unpackaged product is represented by the material name </w:t>
            </w:r>
            <w:r>
              <w:rPr>
                <w:rStyle w:val="SAPUserEntry"/>
              </w:rPr>
              <w:t>Semi PMA 02</w:t>
            </w:r>
            <w:r>
              <w:t xml:space="preserve"> and not by the in</w:t>
            </w:r>
            <w:r>
              <w:t xml:space="preserve">ternal name </w:t>
            </w:r>
            <w:r>
              <w:rPr>
                <w:rStyle w:val="SAPUserEntry"/>
              </w:rPr>
              <w:t>Product Marketability UPC20</w:t>
            </w:r>
            <w:r>
              <w:t xml:space="preserve"> anymore.</w:t>
            </w:r>
          </w:p>
        </w:tc>
        <w:tc>
          <w:tcPr>
            <w:tcW w:w="0" w:type="auto"/>
          </w:tcPr>
          <w:p w:rsidR="00000000" w:rsidRDefault="00465F72"/>
        </w:tc>
      </w:tr>
    </w:tbl>
    <w:p w:rsidR="00026906" w:rsidRDefault="00465F72">
      <w:pPr>
        <w:pStyle w:val="Heading3"/>
      </w:pPr>
      <w:bookmarkStart w:id="38" w:name="d2e1459"/>
      <w:bookmarkStart w:id="39" w:name="_Toc51111463"/>
      <w:r>
        <w:t>Link Material with Packaged Product</w:t>
      </w:r>
      <w:bookmarkEnd w:id="38"/>
      <w:bookmarkEnd w:id="39"/>
    </w:p>
    <w:p w:rsidR="00026906" w:rsidRDefault="00465F72">
      <w:pPr>
        <w:pStyle w:val="Heading4"/>
      </w:pPr>
      <w:bookmarkStart w:id="40" w:name="unique_13"/>
      <w:bookmarkStart w:id="41" w:name="_Toc51111464"/>
      <w:r>
        <w:t>Process Compliance Requests from Logistics (for Packaged Product – Using Test Data Set 2)</w:t>
      </w:r>
      <w:bookmarkEnd w:id="40"/>
      <w:bookmarkEnd w:id="41"/>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026906" w:rsidRDefault="00465F72">
      <w:r>
        <w:t xml:space="preserve">The Product Stewardship Specialist - Product </w:t>
      </w:r>
      <w:r>
        <w:t>Compliance sees a new request from logistics for a new product that is compliance relevant. The Product Stewardship Specialist - Product Compliance accepts the request by starting the marketability assessment for the country or region of the production pla</w:t>
      </w:r>
      <w:r>
        <w:t>nt.</w:t>
      </w:r>
    </w:p>
    <w:p w:rsidR="00026906" w:rsidRDefault="00465F72">
      <w:pPr>
        <w:pStyle w:val="SAPKeyblockTitle"/>
      </w:pPr>
      <w:r>
        <w:lastRenderedPageBreak/>
        <w:t>Procedure</w:t>
      </w:r>
    </w:p>
    <w:tbl>
      <w:tblPr>
        <w:tblStyle w:val="SAPStandardTable"/>
        <w:tblW w:w="0" w:type="auto"/>
        <w:tblLook w:val="0620" w:firstRow="1" w:lastRow="0" w:firstColumn="0" w:lastColumn="0" w:noHBand="1" w:noVBand="1"/>
      </w:tblPr>
      <w:tblGrid>
        <w:gridCol w:w="729"/>
        <w:gridCol w:w="1650"/>
        <w:gridCol w:w="6534"/>
        <w:gridCol w:w="4313"/>
        <w:gridCol w:w="945"/>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w:t>
            </w:r>
            <w:r>
              <w:t>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Process Requests from Logistics</w:t>
            </w:r>
            <w:r>
              <w:t xml:space="preserve"> </w:t>
            </w:r>
            <w:r>
              <w:rPr>
                <w:rStyle w:val="SAPMonospace"/>
              </w:rPr>
              <w:t>(F3342)</w:t>
            </w:r>
            <w:r>
              <w:t xml:space="preserve"> tile.</w:t>
            </w:r>
          </w:p>
        </w:tc>
        <w:tc>
          <w:tcPr>
            <w:tcW w:w="0" w:type="auto"/>
          </w:tcPr>
          <w:p w:rsidR="00026906" w:rsidRDefault="00465F72">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and Select Request</w:t>
            </w:r>
          </w:p>
        </w:tc>
        <w:tc>
          <w:tcPr>
            <w:tcW w:w="0" w:type="auto"/>
          </w:tcPr>
          <w:p w:rsidR="00026906" w:rsidRDefault="00465F72">
            <w:r>
              <w:t xml:space="preserve">Expand the header of the </w:t>
            </w:r>
            <w:r>
              <w:rPr>
                <w:rStyle w:val="SAPScreenElement"/>
              </w:rPr>
              <w:t>Process Requests from Logistics</w:t>
            </w:r>
            <w:r>
              <w:t xml:space="preserve"> screen by choosing the </w:t>
            </w:r>
            <w:r>
              <w:rPr>
                <w:noProof/>
              </w:rPr>
              <w:drawing>
                <wp:inline distT="0" distB="0" distL="0" distR="0">
                  <wp:extent cx="161925" cy="1047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 icon, and ent</w:t>
            </w:r>
            <w:r>
              <w:t xml:space="preserve">er material </w:t>
            </w:r>
            <w:r>
              <w:rPr>
                <w:rStyle w:val="SAPUserEntry"/>
              </w:rPr>
              <w:t>FGPCPMA02</w:t>
            </w:r>
            <w:r>
              <w:t xml:space="preserve"> into the </w:t>
            </w:r>
            <w:r>
              <w:rPr>
                <w:rStyle w:val="SAPScreenElement"/>
              </w:rPr>
              <w:t>Search</w:t>
            </w:r>
            <w:r>
              <w:t xml:space="preserve"> field.</w:t>
            </w:r>
          </w:p>
        </w:tc>
        <w:tc>
          <w:tcPr>
            <w:tcW w:w="0" w:type="auto"/>
          </w:tcPr>
          <w:p w:rsidR="00026906" w:rsidRDefault="00465F72">
            <w:r>
              <w:t xml:space="preserve">The list is filtered and the entry for material </w:t>
            </w:r>
            <w:r>
              <w:rPr>
                <w:rStyle w:val="SAPUserEntry"/>
              </w:rPr>
              <w:t>FGPCPMA02</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the Request Object Page</w:t>
            </w:r>
          </w:p>
        </w:tc>
        <w:tc>
          <w:tcPr>
            <w:tcW w:w="0" w:type="auto"/>
          </w:tcPr>
          <w:p w:rsidR="00026906" w:rsidRDefault="00465F72">
            <w:r>
              <w:t xml:space="preserve">Choose the line for the unprocessed request for material </w:t>
            </w:r>
            <w:r>
              <w:rPr>
                <w:rStyle w:val="SAPUserEntry"/>
              </w:rPr>
              <w:t>FGPCPMA02</w:t>
            </w:r>
            <w:r>
              <w:t xml:space="preserve"> with </w:t>
            </w:r>
            <w:r>
              <w:rPr>
                <w:rStyle w:val="SAPScreenElement"/>
              </w:rPr>
              <w:t>Sell In</w:t>
            </w:r>
            <w:r>
              <w:t xml:space="preserve"> in the </w:t>
            </w:r>
            <w:r>
              <w:rPr>
                <w:rStyle w:val="SAPScreenElement"/>
              </w:rPr>
              <w:t>Business Pr</w:t>
            </w:r>
            <w:r>
              <w:rPr>
                <w:rStyle w:val="SAPScreenElement"/>
              </w:rPr>
              <w:t>ocess</w:t>
            </w:r>
            <w:r>
              <w:t xml:space="preserve"> column to navigate to the </w:t>
            </w:r>
            <w:r>
              <w:rPr>
                <w:rStyle w:val="SAPScreenElement"/>
              </w:rPr>
              <w:t>Compliance Request from Logistics</w:t>
            </w:r>
            <w:r>
              <w:t xml:space="preserve"> screen.</w:t>
            </w:r>
          </w:p>
        </w:tc>
        <w:tc>
          <w:tcPr>
            <w:tcW w:w="0" w:type="auto"/>
          </w:tcPr>
          <w:p w:rsidR="00026906" w:rsidRDefault="00465F72">
            <w:r>
              <w:t xml:space="preserve">The </w:t>
            </w:r>
            <w:r>
              <w:rPr>
                <w:rStyle w:val="SAPScreenElement"/>
              </w:rPr>
              <w:t xml:space="preserve">Compliance Request from Logistics </w:t>
            </w:r>
            <w:r>
              <w:t>screen is displayed.</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Create Compliance View for Packaged Product</w:t>
            </w:r>
          </w:p>
        </w:tc>
        <w:tc>
          <w:tcPr>
            <w:tcW w:w="0" w:type="auto"/>
          </w:tcPr>
          <w:p w:rsidR="00026906" w:rsidRDefault="00465F72">
            <w:r>
              <w:t xml:space="preserve">In the </w:t>
            </w:r>
            <w:r>
              <w:rPr>
                <w:rStyle w:val="SAPScreenElement"/>
              </w:rPr>
              <w:t>Compliance View</w:t>
            </w:r>
            <w:r>
              <w:t xml:space="preserve"> section, choose </w:t>
            </w:r>
            <w:r>
              <w:rPr>
                <w:rStyle w:val="SAPScreenElement"/>
              </w:rPr>
              <w:t>Create or Assign</w:t>
            </w:r>
            <w:r>
              <w:t xml:space="preserve"> and then </w:t>
            </w:r>
            <w:r>
              <w:rPr>
                <w:rStyle w:val="SAPScreenElement"/>
              </w:rPr>
              <w:t>Create Packaged Product</w:t>
            </w:r>
            <w:r>
              <w:t>.</w:t>
            </w:r>
          </w:p>
        </w:tc>
        <w:tc>
          <w:tcPr>
            <w:tcW w:w="0" w:type="auto"/>
          </w:tcPr>
          <w:p w:rsidR="00026906" w:rsidRDefault="00465F72">
            <w:r>
              <w:t xml:space="preserve">The </w:t>
            </w:r>
            <w:r>
              <w:rPr>
                <w:rStyle w:val="SAPScreenElement"/>
              </w:rPr>
              <w:t>Create Compliance View</w:t>
            </w:r>
            <w:r>
              <w:t xml:space="preserve"> dialog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Assign Existing Unpackaged Product</w:t>
            </w:r>
          </w:p>
        </w:tc>
        <w:tc>
          <w:tcPr>
            <w:tcW w:w="0" w:type="auto"/>
          </w:tcPr>
          <w:p w:rsidR="00026906" w:rsidRDefault="00465F72">
            <w:r>
              <w:t xml:space="preserve">Use the value help for the </w:t>
            </w:r>
            <w:r>
              <w:rPr>
                <w:rStyle w:val="SAPScreenElement"/>
              </w:rPr>
              <w:t>Unpackaged Product</w:t>
            </w:r>
            <w:r>
              <w:t xml:space="preserve"> field.</w:t>
            </w:r>
          </w:p>
        </w:tc>
        <w:tc>
          <w:tcPr>
            <w:tcW w:w="0" w:type="auto"/>
          </w:tcPr>
          <w:p w:rsidR="00026906" w:rsidRDefault="00465F72">
            <w:r>
              <w:t xml:space="preserve">The </w:t>
            </w:r>
            <w:r>
              <w:rPr>
                <w:rStyle w:val="SAPScreenElement"/>
              </w:rPr>
              <w:t>Select: Unpackaged Product</w:t>
            </w:r>
            <w:r>
              <w:t xml:space="preserve"> screen is displayed.</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Search Existing Unpackaged Product</w:t>
            </w:r>
          </w:p>
        </w:tc>
        <w:tc>
          <w:tcPr>
            <w:tcW w:w="0" w:type="auto"/>
          </w:tcPr>
          <w:p w:rsidR="00026906" w:rsidRDefault="00465F72">
            <w:r>
              <w:t xml:space="preserve">Enter the product name of the unpackaged product </w:t>
            </w:r>
            <w:r>
              <w:rPr>
                <w:rStyle w:val="SAPUserEntry"/>
              </w:rPr>
              <w:t>Semi PMA 02</w:t>
            </w:r>
            <w:r>
              <w:t xml:space="preserve"> in the </w:t>
            </w:r>
            <w:r>
              <w:rPr>
                <w:rStyle w:val="SAPScreenElement"/>
              </w:rPr>
              <w:t>Search</w:t>
            </w:r>
            <w:r>
              <w:t xml:space="preserve"> field and press </w:t>
            </w:r>
            <w:r>
              <w:rPr>
                <w:rStyle w:val="SAPMonospace"/>
              </w:rPr>
              <w:t>Enter</w:t>
            </w:r>
            <w:r>
              <w:t>.</w:t>
            </w:r>
          </w:p>
        </w:tc>
        <w:tc>
          <w:tcPr>
            <w:tcW w:w="0" w:type="auto"/>
          </w:tcPr>
          <w:p w:rsidR="00026906" w:rsidRDefault="00465F72">
            <w:r>
              <w:t>The list is</w:t>
            </w:r>
            <w:r>
              <w:t xml:space="preserve"> filtered and the entry for unpackaged product </w:t>
            </w:r>
            <w:r>
              <w:rPr>
                <w:rStyle w:val="SAPUserEntry"/>
              </w:rPr>
              <w:t>Semi PMA 02</w:t>
            </w:r>
            <w:r>
              <w:t xml:space="preserve"> is displayed.</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Assign Unpackaged Product to Material</w:t>
            </w:r>
          </w:p>
        </w:tc>
        <w:tc>
          <w:tcPr>
            <w:tcW w:w="0" w:type="auto"/>
          </w:tcPr>
          <w:p w:rsidR="00026906" w:rsidRDefault="00465F72">
            <w:r>
              <w:t xml:space="preserve">Choose the line for the unpackaged product </w:t>
            </w:r>
            <w:r>
              <w:rPr>
                <w:rStyle w:val="SAPUserEntry"/>
              </w:rPr>
              <w:t>Semi PMA 02</w:t>
            </w:r>
            <w:r>
              <w:t>.</w:t>
            </w:r>
          </w:p>
        </w:tc>
        <w:tc>
          <w:tcPr>
            <w:tcW w:w="0" w:type="auto"/>
          </w:tcPr>
          <w:p w:rsidR="00026906" w:rsidRDefault="00465F72">
            <w:r>
              <w:t xml:space="preserve">The </w:t>
            </w:r>
            <w:r>
              <w:rPr>
                <w:rStyle w:val="SAPScreenElement"/>
              </w:rPr>
              <w:t>Select: Unpackaged Product</w:t>
            </w:r>
            <w:r>
              <w:t xml:space="preserve"> dialog is closed and the </w:t>
            </w:r>
            <w:r>
              <w:rPr>
                <w:rStyle w:val="SAPScreenElement"/>
              </w:rPr>
              <w:t>Create Compliance View</w:t>
            </w:r>
            <w:r>
              <w:t xml:space="preserve"> dialo</w:t>
            </w:r>
            <w:r>
              <w:t xml:space="preserve">g is displayed with </w:t>
            </w:r>
            <w:r>
              <w:rPr>
                <w:rStyle w:val="SAPUserEntry"/>
              </w:rPr>
              <w:t>Semi PMA 02</w:t>
            </w:r>
            <w:r>
              <w:t xml:space="preserve"> in the </w:t>
            </w:r>
            <w:r>
              <w:rPr>
                <w:rStyle w:val="SAPScreenElement"/>
              </w:rPr>
              <w:t>Unpackaged Product</w:t>
            </w:r>
            <w:r>
              <w:t xml:space="preserve"> field.</w:t>
            </w:r>
          </w:p>
        </w:tc>
        <w:tc>
          <w:tcPr>
            <w:tcW w:w="0" w:type="auto"/>
          </w:tcPr>
          <w:p w:rsidR="00000000" w:rsidRDefault="00465F72"/>
        </w:tc>
      </w:tr>
      <w:tr w:rsidR="00026906" w:rsidTr="00465F72">
        <w:tc>
          <w:tcPr>
            <w:tcW w:w="0" w:type="auto"/>
          </w:tcPr>
          <w:p w:rsidR="00026906" w:rsidRDefault="00465F72">
            <w:r>
              <w:lastRenderedPageBreak/>
              <w:t>9</w:t>
            </w:r>
          </w:p>
        </w:tc>
        <w:tc>
          <w:tcPr>
            <w:tcW w:w="0" w:type="auto"/>
          </w:tcPr>
          <w:p w:rsidR="00026906" w:rsidRDefault="00465F72">
            <w:r>
              <w:rPr>
                <w:rStyle w:val="SAPEmphasis"/>
              </w:rPr>
              <w:t>Save Compliance View</w:t>
            </w:r>
          </w:p>
        </w:tc>
        <w:tc>
          <w:tcPr>
            <w:tcW w:w="0" w:type="auto"/>
          </w:tcPr>
          <w:p w:rsidR="00026906" w:rsidRDefault="00465F72">
            <w:r>
              <w:t xml:space="preserve">In the </w:t>
            </w:r>
            <w:r>
              <w:rPr>
                <w:rStyle w:val="SAPScreenElement"/>
              </w:rPr>
              <w:t>Create Compliance View</w:t>
            </w:r>
            <w:r>
              <w:t xml:space="preserve"> dialog, choose </w:t>
            </w:r>
            <w:r>
              <w:rPr>
                <w:rStyle w:val="SAPScreenElement"/>
              </w:rPr>
              <w:t>Save</w:t>
            </w:r>
            <w:r>
              <w:t>.</w:t>
            </w:r>
          </w:p>
        </w:tc>
        <w:tc>
          <w:tcPr>
            <w:tcW w:w="0" w:type="auto"/>
          </w:tcPr>
          <w:p w:rsidR="00465F72" w:rsidRDefault="00465F72">
            <w:r>
              <w:t xml:space="preserve">In the header, the material </w:t>
            </w:r>
            <w:r>
              <w:rPr>
                <w:rStyle w:val="SAPUserEntry"/>
              </w:rPr>
              <w:t>Finished PMA 02</w:t>
            </w:r>
            <w:r>
              <w:t xml:space="preserve"> is displayed.</w:t>
            </w:r>
          </w:p>
          <w:p w:rsidR="00026906" w:rsidRDefault="00465F72">
            <w:r>
              <w:t xml:space="preserve">Under </w:t>
            </w:r>
            <w:r>
              <w:rPr>
                <w:rStyle w:val="SAPScreenElement"/>
              </w:rPr>
              <w:t>Compliance View</w:t>
            </w:r>
            <w:r>
              <w:t xml:space="preserve">, in the </w:t>
            </w:r>
            <w:r>
              <w:rPr>
                <w:rStyle w:val="SAPScreenElement"/>
              </w:rPr>
              <w:t>Packaged Product</w:t>
            </w:r>
            <w:r>
              <w:t xml:space="preserve"> field, </w:t>
            </w:r>
            <w:r>
              <w:rPr>
                <w:rStyle w:val="SAPUserEntry"/>
              </w:rPr>
              <w:t>FGPCPMA02</w:t>
            </w:r>
            <w:r>
              <w:t xml:space="preserve"> is displayed. In the </w:t>
            </w:r>
            <w:r>
              <w:rPr>
                <w:rStyle w:val="SAPScreenElement"/>
              </w:rPr>
              <w:t>Unpackaged Product</w:t>
            </w:r>
            <w:r>
              <w:t xml:space="preserve"> field, </w:t>
            </w:r>
            <w:r>
              <w:rPr>
                <w:rStyle w:val="SAPUserEntry"/>
              </w:rPr>
              <w:t>Semi PMA 02</w:t>
            </w:r>
            <w:r>
              <w:t xml:space="preserve"> is displayed.</w:t>
            </w:r>
          </w:p>
        </w:tc>
        <w:tc>
          <w:tcPr>
            <w:tcW w:w="0" w:type="auto"/>
          </w:tcPr>
          <w:p w:rsidR="00026906" w:rsidRDefault="00026906"/>
        </w:tc>
      </w:tr>
      <w:tr w:rsidR="00026906" w:rsidTr="00465F72">
        <w:tc>
          <w:tcPr>
            <w:tcW w:w="0" w:type="auto"/>
          </w:tcPr>
          <w:p w:rsidR="00026906" w:rsidRDefault="00465F72">
            <w:r>
              <w:t>10</w:t>
            </w:r>
          </w:p>
        </w:tc>
        <w:tc>
          <w:tcPr>
            <w:tcW w:w="0" w:type="auto"/>
          </w:tcPr>
          <w:p w:rsidR="00026906" w:rsidRDefault="00465F72">
            <w:r>
              <w:rPr>
                <w:rStyle w:val="SAPEmphasis"/>
              </w:rPr>
              <w:t>Create New Market Request for Sel</w:t>
            </w:r>
            <w:r>
              <w:rPr>
                <w:rStyle w:val="SAPEmphasis"/>
              </w:rPr>
              <w:t>ling Countries and Regions</w:t>
            </w:r>
          </w:p>
        </w:tc>
        <w:tc>
          <w:tcPr>
            <w:tcW w:w="0" w:type="auto"/>
          </w:tcPr>
          <w:p w:rsidR="00465F72" w:rsidRDefault="00465F72">
            <w:r>
              <w:t xml:space="preserve">Check the sales organizations that are shown in the </w:t>
            </w:r>
            <w:r>
              <w:rPr>
                <w:rStyle w:val="SAPScreenElement"/>
              </w:rPr>
              <w:t>Request Details</w:t>
            </w:r>
            <w:r>
              <w:t xml:space="preserve"> section of the </w:t>
            </w:r>
            <w:r>
              <w:rPr>
                <w:rStyle w:val="SAPScreenElement"/>
              </w:rPr>
              <w:t>Compliance Request from Logistics</w:t>
            </w:r>
            <w:r>
              <w:t xml:space="preserve"> screen and make note of them, for example, by taking a screenshot. These sales organizations represent the countries and regions where the material </w:t>
            </w:r>
            <w:r>
              <w:rPr>
                <w:rStyle w:val="SAPUserEntry"/>
              </w:rPr>
              <w:t>FGPCPMA02</w:t>
            </w:r>
            <w:r>
              <w:t xml:space="preserve"> is to be sold.</w:t>
            </w:r>
          </w:p>
          <w:p w:rsidR="00026906" w:rsidRDefault="00465F72">
            <w:r>
              <w:t xml:space="preserve">On the </w:t>
            </w:r>
            <w:r>
              <w:rPr>
                <w:rStyle w:val="SAPScreenElement"/>
              </w:rPr>
              <w:t>Compliance Request from L</w:t>
            </w:r>
            <w:r>
              <w:rPr>
                <w:rStyle w:val="SAPScreenElement"/>
              </w:rPr>
              <w:t>ogistics</w:t>
            </w:r>
            <w:r>
              <w:t xml:space="preserve"> screen in the </w:t>
            </w:r>
            <w:r>
              <w:rPr>
                <w:rStyle w:val="SAPScreenElement"/>
              </w:rPr>
              <w:t>Countries to Verify</w:t>
            </w:r>
            <w:r>
              <w:t xml:space="preserve"> section, choose </w:t>
            </w:r>
            <w:r>
              <w:rPr>
                <w:rStyle w:val="SAPScreenElement"/>
              </w:rPr>
              <w:t>Create</w:t>
            </w:r>
            <w:r>
              <w:t>.</w:t>
            </w:r>
          </w:p>
        </w:tc>
        <w:tc>
          <w:tcPr>
            <w:tcW w:w="0" w:type="auto"/>
          </w:tcPr>
          <w:p w:rsidR="00026906" w:rsidRDefault="00465F72">
            <w:r>
              <w:t xml:space="preserve">The </w:t>
            </w:r>
            <w:r>
              <w:rPr>
                <w:rStyle w:val="SAPScreenElement"/>
              </w:rPr>
              <w:t>Assign Countries</w:t>
            </w:r>
            <w:r>
              <w:t xml:space="preserve"> screen is displayed</w:t>
            </w:r>
          </w:p>
        </w:tc>
        <w:tc>
          <w:tcPr>
            <w:tcW w:w="0" w:type="auto"/>
          </w:tcPr>
          <w:p w:rsidR="00000000" w:rsidRDefault="00465F72"/>
        </w:tc>
      </w:tr>
      <w:tr w:rsidR="00026906" w:rsidTr="00465F72">
        <w:tc>
          <w:tcPr>
            <w:tcW w:w="0" w:type="auto"/>
          </w:tcPr>
          <w:p w:rsidR="00026906" w:rsidRDefault="00465F72">
            <w:r>
              <w:t>11</w:t>
            </w:r>
          </w:p>
        </w:tc>
        <w:tc>
          <w:tcPr>
            <w:tcW w:w="0" w:type="auto"/>
          </w:tcPr>
          <w:p w:rsidR="00026906" w:rsidRDefault="00465F72">
            <w:r>
              <w:rPr>
                <w:rStyle w:val="SAPEmphasis"/>
              </w:rPr>
              <w:t>Select Selling Countries and Regions</w:t>
            </w:r>
          </w:p>
        </w:tc>
        <w:tc>
          <w:tcPr>
            <w:tcW w:w="0" w:type="auto"/>
          </w:tcPr>
          <w:p w:rsidR="00026906" w:rsidRDefault="00465F72">
            <w:r>
              <w:t xml:space="preserve">In the list of countries and regions, find the countries and regions where the material </w:t>
            </w:r>
            <w:r>
              <w:rPr>
                <w:rStyle w:val="SAPUserEntry"/>
              </w:rPr>
              <w:t>FGPCPMA02</w:t>
            </w:r>
            <w:r>
              <w:t xml:space="preserve"> is to b</w:t>
            </w:r>
            <w:r>
              <w:t xml:space="preserve">e sold. Select the checkboxes for these country and regions, and then choose </w:t>
            </w:r>
            <w:r>
              <w:rPr>
                <w:rStyle w:val="SAPScreenElement"/>
              </w:rPr>
              <w:t>OK</w:t>
            </w:r>
            <w:r>
              <w:t>.</w:t>
            </w:r>
          </w:p>
        </w:tc>
        <w:tc>
          <w:tcPr>
            <w:tcW w:w="0" w:type="auto"/>
          </w:tcPr>
          <w:p w:rsidR="00026906" w:rsidRDefault="00465F72">
            <w:r>
              <w:t xml:space="preserve">The </w:t>
            </w:r>
            <w:r>
              <w:rPr>
                <w:rStyle w:val="SAPScreenElement"/>
              </w:rPr>
              <w:t>Assign Countries</w:t>
            </w:r>
            <w:r>
              <w:t xml:space="preserve"> dialog is closed, and the </w:t>
            </w:r>
            <w:r>
              <w:rPr>
                <w:rStyle w:val="SAPScreenElement"/>
              </w:rPr>
              <w:t>Compliance Request from Logistics</w:t>
            </w:r>
            <w:r>
              <w:t xml:space="preserve"> screen is displayed. The selected countries and regions are added to the list of countries and</w:t>
            </w:r>
            <w:r>
              <w:t xml:space="preserve"> regions to verify with the type </w:t>
            </w:r>
            <w:r>
              <w:rPr>
                <w:rStyle w:val="SAPScreenElement"/>
              </w:rPr>
              <w:t>Manually added</w:t>
            </w:r>
            <w:r>
              <w:t>.</w:t>
            </w:r>
          </w:p>
        </w:tc>
        <w:tc>
          <w:tcPr>
            <w:tcW w:w="0" w:type="auto"/>
          </w:tcPr>
          <w:p w:rsidR="00000000" w:rsidRDefault="00465F72"/>
        </w:tc>
      </w:tr>
      <w:tr w:rsidR="00026906" w:rsidTr="00465F72">
        <w:tc>
          <w:tcPr>
            <w:tcW w:w="0" w:type="auto"/>
          </w:tcPr>
          <w:p w:rsidR="00026906" w:rsidRDefault="00465F72">
            <w:r>
              <w:t>12</w:t>
            </w:r>
          </w:p>
        </w:tc>
        <w:tc>
          <w:tcPr>
            <w:tcW w:w="0" w:type="auto"/>
          </w:tcPr>
          <w:p w:rsidR="00026906" w:rsidRDefault="00465F72">
            <w:r>
              <w:rPr>
                <w:rStyle w:val="SAPEmphasis"/>
              </w:rPr>
              <w:t>Assign Compliance Purposes</w:t>
            </w:r>
          </w:p>
        </w:tc>
        <w:tc>
          <w:tcPr>
            <w:tcW w:w="0" w:type="auto"/>
          </w:tcPr>
          <w:p w:rsidR="00026906" w:rsidRDefault="00465F72">
            <w:r>
              <w:t xml:space="preserve">On the </w:t>
            </w:r>
            <w:r>
              <w:rPr>
                <w:rStyle w:val="SAPScreenElement"/>
              </w:rPr>
              <w:t>Compliance Request from Logistics</w:t>
            </w:r>
            <w:r>
              <w:t xml:space="preserve"> screen in the </w:t>
            </w:r>
            <w:r>
              <w:rPr>
                <w:rStyle w:val="SAPScreenElement"/>
              </w:rPr>
              <w:t>Compliance Purpose to Verify</w:t>
            </w:r>
            <w:r>
              <w:t xml:space="preserve"> section, choose </w:t>
            </w:r>
            <w:r>
              <w:rPr>
                <w:rStyle w:val="SAPScreenElement"/>
              </w:rPr>
              <w:t>Create</w:t>
            </w:r>
            <w:r>
              <w:t>.</w:t>
            </w:r>
          </w:p>
        </w:tc>
        <w:tc>
          <w:tcPr>
            <w:tcW w:w="0" w:type="auto"/>
          </w:tcPr>
          <w:p w:rsidR="00026906" w:rsidRDefault="00465F72">
            <w:r>
              <w:t xml:space="preserve">The </w:t>
            </w:r>
            <w:r>
              <w:rPr>
                <w:rStyle w:val="SAPScreenElement"/>
              </w:rPr>
              <w:t>Assign Compliance Purposes</w:t>
            </w:r>
            <w:r>
              <w:t xml:space="preserve"> dialog is displayed.</w:t>
            </w:r>
          </w:p>
        </w:tc>
        <w:tc>
          <w:tcPr>
            <w:tcW w:w="0" w:type="auto"/>
          </w:tcPr>
          <w:p w:rsidR="00000000" w:rsidRDefault="00465F72"/>
        </w:tc>
      </w:tr>
      <w:tr w:rsidR="00026906" w:rsidTr="00465F72">
        <w:tc>
          <w:tcPr>
            <w:tcW w:w="0" w:type="auto"/>
          </w:tcPr>
          <w:p w:rsidR="00026906" w:rsidRDefault="00465F72">
            <w:r>
              <w:t>13</w:t>
            </w:r>
          </w:p>
        </w:tc>
        <w:tc>
          <w:tcPr>
            <w:tcW w:w="0" w:type="auto"/>
          </w:tcPr>
          <w:p w:rsidR="00026906" w:rsidRDefault="00465F72">
            <w:r>
              <w:rPr>
                <w:rStyle w:val="SAPEmphasis"/>
              </w:rPr>
              <w:t>Select Compliance Purposes</w:t>
            </w:r>
          </w:p>
        </w:tc>
        <w:tc>
          <w:tcPr>
            <w:tcW w:w="0" w:type="auto"/>
          </w:tcPr>
          <w:p w:rsidR="00465F72" w:rsidRDefault="00465F72">
            <w:r>
              <w:t>In the list of compliance purposes, search for the compliance</w:t>
            </w:r>
            <w:r>
              <w:t xml:space="preserve"> purpose or purposes for </w:t>
            </w:r>
            <w:r>
              <w:rPr>
                <w:rStyle w:val="SAPUserEntry"/>
              </w:rPr>
              <w:t>Sell industrial chemicals</w:t>
            </w:r>
            <w:r>
              <w:t xml:space="preserve"> that apply to your selling country or region. For example, if your selling country is Germany, choose the compliance purpose </w:t>
            </w:r>
            <w:r>
              <w:rPr>
                <w:rStyle w:val="SAPUserEntry"/>
              </w:rPr>
              <w:t>Sell industrial chemicals in an EU country</w:t>
            </w:r>
            <w:r>
              <w:t>. If there is no specific compliance p</w:t>
            </w:r>
            <w:r>
              <w:t xml:space="preserve">urpose that includes your selling country or region, choose the compliance purpose </w:t>
            </w:r>
            <w:r>
              <w:rPr>
                <w:rStyle w:val="SAPUserEntry"/>
              </w:rPr>
              <w:t>Sell industrial chemicals worldwide</w:t>
            </w:r>
            <w:r>
              <w:t>.</w:t>
            </w:r>
          </w:p>
          <w:p w:rsidR="00026906" w:rsidRDefault="00465F72">
            <w:r>
              <w:t xml:space="preserve">Select the compliance purpose and choose </w:t>
            </w:r>
            <w:r>
              <w:rPr>
                <w:rStyle w:val="SAPScreenElement"/>
              </w:rPr>
              <w:t>Save</w:t>
            </w:r>
            <w:r>
              <w:t>.</w:t>
            </w:r>
          </w:p>
        </w:tc>
        <w:tc>
          <w:tcPr>
            <w:tcW w:w="0" w:type="auto"/>
          </w:tcPr>
          <w:p w:rsidR="00026906" w:rsidRDefault="00465F72">
            <w:r>
              <w:t xml:space="preserve">The </w:t>
            </w:r>
            <w:r>
              <w:rPr>
                <w:rStyle w:val="SAPScreenElement"/>
              </w:rPr>
              <w:t>Assign Compliance Purposes</w:t>
            </w:r>
            <w:r>
              <w:t xml:space="preserve"> dialog is closed and the </w:t>
            </w:r>
            <w:r>
              <w:rPr>
                <w:rStyle w:val="SAPScreenElement"/>
              </w:rPr>
              <w:t>Compliance Request from Logisti</w:t>
            </w:r>
            <w:r>
              <w:rPr>
                <w:rStyle w:val="SAPScreenElement"/>
              </w:rPr>
              <w:t xml:space="preserve">cs </w:t>
            </w:r>
            <w:r>
              <w:t xml:space="preserve">screen is displayed. The selected compliance purpose is added to the list of compliance purposes to verify with the type </w:t>
            </w:r>
            <w:r>
              <w:rPr>
                <w:rStyle w:val="SAPScreenElement"/>
              </w:rPr>
              <w:t>Manually added</w:t>
            </w:r>
            <w:r>
              <w:t>.</w:t>
            </w:r>
          </w:p>
        </w:tc>
        <w:tc>
          <w:tcPr>
            <w:tcW w:w="0" w:type="auto"/>
          </w:tcPr>
          <w:p w:rsidR="00000000" w:rsidRDefault="00465F72"/>
        </w:tc>
      </w:tr>
      <w:tr w:rsidR="00026906" w:rsidTr="00465F72">
        <w:tc>
          <w:tcPr>
            <w:tcW w:w="0" w:type="auto"/>
          </w:tcPr>
          <w:p w:rsidR="00026906" w:rsidRDefault="00465F72">
            <w:r>
              <w:t>14</w:t>
            </w:r>
          </w:p>
        </w:tc>
        <w:tc>
          <w:tcPr>
            <w:tcW w:w="0" w:type="auto"/>
          </w:tcPr>
          <w:p w:rsidR="00026906" w:rsidRDefault="00465F72">
            <w:r>
              <w:rPr>
                <w:rStyle w:val="SAPEmphasis"/>
              </w:rPr>
              <w:t>Start Handover to Assessment</w:t>
            </w:r>
          </w:p>
        </w:tc>
        <w:tc>
          <w:tcPr>
            <w:tcW w:w="0" w:type="auto"/>
          </w:tcPr>
          <w:p w:rsidR="00026906" w:rsidRDefault="00465F72">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465F72" w:rsidRDefault="00465F72">
            <w:r>
              <w:t>The</w:t>
            </w:r>
            <w:r>
              <w:t xml:space="preserve"> </w:t>
            </w:r>
            <w:r>
              <w:rPr>
                <w:rStyle w:val="SAPScreenElement"/>
              </w:rPr>
              <w:t>Ready for Assessment</w:t>
            </w:r>
            <w:r>
              <w:t xml:space="preserve"> dialog is displayed.</w:t>
            </w:r>
          </w:p>
          <w:p w:rsidR="00026906" w:rsidRDefault="00465F72">
            <w:r>
              <w:t>The dialog displays the added countries and regions and added purposes.</w:t>
            </w:r>
          </w:p>
        </w:tc>
        <w:tc>
          <w:tcPr>
            <w:tcW w:w="0" w:type="auto"/>
          </w:tcPr>
          <w:p w:rsidR="00000000" w:rsidRDefault="00465F72"/>
        </w:tc>
      </w:tr>
      <w:tr w:rsidR="00026906" w:rsidTr="00465F72">
        <w:tc>
          <w:tcPr>
            <w:tcW w:w="0" w:type="auto"/>
          </w:tcPr>
          <w:p w:rsidR="00026906" w:rsidRDefault="00465F72">
            <w:r>
              <w:lastRenderedPageBreak/>
              <w:t>15</w:t>
            </w:r>
          </w:p>
        </w:tc>
        <w:tc>
          <w:tcPr>
            <w:tcW w:w="0" w:type="auto"/>
          </w:tcPr>
          <w:p w:rsidR="00026906" w:rsidRDefault="00465F72">
            <w:r>
              <w:rPr>
                <w:rStyle w:val="SAPEmphasis"/>
              </w:rPr>
              <w:t>Complete Handover to Assessment</w:t>
            </w:r>
          </w:p>
        </w:tc>
        <w:tc>
          <w:tcPr>
            <w:tcW w:w="0" w:type="auto"/>
          </w:tcPr>
          <w:p w:rsidR="00026906" w:rsidRDefault="00465F72">
            <w:r>
              <w:t xml:space="preserve">On the </w:t>
            </w:r>
            <w:r>
              <w:rPr>
                <w:rStyle w:val="SAPScreenElement"/>
              </w:rPr>
              <w:t>Ready for Assessment</w:t>
            </w:r>
            <w:r>
              <w:t xml:space="preserve"> dialog, choose </w:t>
            </w:r>
            <w:r>
              <w:rPr>
                <w:rStyle w:val="SAPScreenElement"/>
              </w:rPr>
              <w:t>Save</w:t>
            </w:r>
            <w:r>
              <w:t>.</w:t>
            </w:r>
          </w:p>
        </w:tc>
        <w:tc>
          <w:tcPr>
            <w:tcW w:w="0" w:type="auto"/>
          </w:tcPr>
          <w:p w:rsidR="00465F72" w:rsidRDefault="00465F72">
            <w:r>
              <w:t xml:space="preserve">The </w:t>
            </w:r>
            <w:r>
              <w:rPr>
                <w:rStyle w:val="SAPScreenElement"/>
              </w:rPr>
              <w:t>Ready for Assessment</w:t>
            </w:r>
            <w:r>
              <w:t xml:space="preserve"> dialog is closed.</w:t>
            </w:r>
          </w:p>
          <w:p w:rsidR="00465F72" w:rsidRDefault="00465F72">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a list of unprocessed requ</w:t>
            </w:r>
            <w:r>
              <w:t>ests is displayed.</w:t>
            </w:r>
          </w:p>
          <w:p w:rsidR="00465F72" w:rsidRDefault="00465F72">
            <w:r>
              <w:t xml:space="preserve">The unpackaged product </w:t>
            </w:r>
            <w:r>
              <w:rPr>
                <w:rStyle w:val="SAPUserEntry"/>
              </w:rPr>
              <w:t>Semi PMA 02</w:t>
            </w:r>
            <w:r>
              <w:t xml:space="preserve"> is updated with the selling country or region and with the manually added compliance purpose from the compliance request.</w:t>
            </w:r>
          </w:p>
          <w:p w:rsidR="00026906" w:rsidRDefault="00465F72">
            <w:r>
              <w:t>The system calculates new marketability assessments for the unpackaged product</w:t>
            </w:r>
            <w:r>
              <w:t xml:space="preserve"> </w:t>
            </w:r>
            <w:r>
              <w:rPr>
                <w:rStyle w:val="SAPUserEntry"/>
              </w:rPr>
              <w:t>Semi PMA 02</w:t>
            </w:r>
            <w:r>
              <w:t xml:space="preserve"> based on the assigned compliance purposes.</w:t>
            </w:r>
          </w:p>
        </w:tc>
        <w:tc>
          <w:tcPr>
            <w:tcW w:w="0" w:type="auto"/>
          </w:tcPr>
          <w:p w:rsidR="00000000" w:rsidRDefault="00465F72"/>
        </w:tc>
      </w:tr>
    </w:tbl>
    <w:p w:rsidR="00026906" w:rsidRDefault="00465F72">
      <w:pPr>
        <w:pStyle w:val="Heading3"/>
      </w:pPr>
      <w:bookmarkStart w:id="42" w:name="unique_14"/>
      <w:bookmarkStart w:id="43" w:name="_Toc51111465"/>
      <w:r>
        <w:t>Assess Marketability Requirements for Products (Using Test Data Set 2)</w:t>
      </w:r>
      <w:bookmarkEnd w:id="42"/>
      <w:bookmarkEnd w:id="43"/>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 xml:space="preserve">Enter </w:t>
            </w:r>
            <w:r>
              <w:rPr>
                <w:rStyle w:val="SAPUserEntry"/>
              </w:rPr>
              <w:t>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lastRenderedPageBreak/>
        <w:t>Purpose</w:t>
      </w:r>
    </w:p>
    <w:p w:rsidR="00026906" w:rsidRDefault="00465F72">
      <w:r>
        <w:t>The Product Stewardship Specialist - Product Compliance</w:t>
      </w:r>
      <w:r>
        <w:t xml:space="preserve"> sees that the system has calculated new marketability statuses for marketability requirements for products, which have to be reviewed and released.</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24"/>
        <w:gridCol w:w="2404"/>
        <w:gridCol w:w="6024"/>
        <w:gridCol w:w="4085"/>
        <w:gridCol w:w="934"/>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w:t>
            </w:r>
            <w:r>
              <w:t xml:space="preserve">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Assess Market</w:t>
            </w:r>
            <w:r>
              <w:rPr>
                <w:rStyle w:val="SAPScreenElement"/>
              </w:rPr>
              <w:t>ability Requirements - For Products</w:t>
            </w:r>
            <w:r>
              <w:t xml:space="preserve"> tile.</w:t>
            </w:r>
          </w:p>
        </w:tc>
        <w:tc>
          <w:tcPr>
            <w:tcW w:w="0" w:type="auto"/>
          </w:tcPr>
          <w:p w:rsidR="00026906" w:rsidRDefault="00465F72">
            <w:r>
              <w:t xml:space="preserve">The </w:t>
            </w:r>
            <w:r>
              <w:rPr>
                <w:rStyle w:val="SAPScreenElement"/>
              </w:rPr>
              <w:t>Assess Marketability Requirements - For Products</w:t>
            </w:r>
            <w:r>
              <w:t xml:space="preserve"> window is displayed.</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Marketability Assessments</w:t>
            </w:r>
          </w:p>
        </w:tc>
        <w:tc>
          <w:tcPr>
            <w:tcW w:w="0" w:type="auto"/>
          </w:tcPr>
          <w:p w:rsidR="00465F72" w:rsidRDefault="00465F72">
            <w:r>
              <w:t xml:space="preserve">Search for the unreleased marketability assessments with marketability status </w:t>
            </w:r>
            <w:r>
              <w:rPr>
                <w:rStyle w:val="SAPScreenElement"/>
              </w:rPr>
              <w:t>Compliant</w:t>
            </w:r>
            <w:r>
              <w:t xml:space="preserve"> and </w:t>
            </w:r>
            <w:r>
              <w:rPr>
                <w:rStyle w:val="SAPScreenElement"/>
              </w:rPr>
              <w:t>Not Compliant</w:t>
            </w:r>
            <w:r>
              <w:t xml:space="preserve"> that were created in test procedures </w:t>
            </w:r>
            <w:hyperlink r:id="rId27" w:history="1">
              <w:r>
                <w:t>Process Compliance Request from Logistics (for Unpackaged Product – Using Test Data Set 2)</w:t>
              </w:r>
            </w:hyperlink>
            <w:r>
              <w:t xml:space="preserve">  [page ] </w:t>
            </w:r>
            <w:r>
              <w:fldChar w:fldCharType="begin"/>
            </w:r>
            <w:r>
              <w:instrText xml:space="preserve"> PAGEREF unique_12 </w:instrText>
            </w:r>
            <w:r>
              <w:fldChar w:fldCharType="separate"/>
            </w:r>
            <w:r>
              <w:rPr>
                <w:noProof/>
              </w:rPr>
              <w:t>38</w:t>
            </w:r>
            <w:r>
              <w:fldChar w:fldCharType="end"/>
            </w:r>
            <w:r>
              <w:t xml:space="preserve"> and </w:t>
            </w:r>
            <w:hyperlink r:id="rId28" w:history="1">
              <w:r>
                <w:t>Process Complianc</w:t>
              </w:r>
              <w:r>
                <w:t>e Requests from Logistics (for Packaged Product – Using Test Data Set 2)</w:t>
              </w:r>
            </w:hyperlink>
            <w:r>
              <w:t xml:space="preserve">  [page ] </w:t>
            </w:r>
            <w:r>
              <w:fldChar w:fldCharType="begin"/>
            </w:r>
            <w:r>
              <w:instrText xml:space="preserve"> PAGEREF unique_13 </w:instrText>
            </w:r>
            <w:r>
              <w:fldChar w:fldCharType="separate"/>
            </w:r>
            <w:r>
              <w:rPr>
                <w:noProof/>
              </w:rPr>
              <w:t>41</w:t>
            </w:r>
            <w:r>
              <w:fldChar w:fldCharType="end"/>
            </w:r>
            <w:r>
              <w:t>. Here's how:</w:t>
            </w:r>
          </w:p>
          <w:p w:rsidR="00465F72" w:rsidRDefault="00465F72">
            <w:r>
              <w:t xml:space="preserve">Expand the header of the list of unreleased marketability assessments by choosing the </w:t>
            </w:r>
            <w:r>
              <w:rPr>
                <w:noProof/>
              </w:rPr>
              <w:drawing>
                <wp:inline distT="0" distB="0" distL="0" distR="0">
                  <wp:extent cx="161925" cy="1047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 icon.</w:t>
            </w:r>
          </w:p>
          <w:p w:rsidR="00465F72" w:rsidRDefault="00465F72">
            <w:r>
              <w:t xml:space="preserve">Enter product name </w:t>
            </w:r>
            <w:r>
              <w:rPr>
                <w:rStyle w:val="SAPUserEntry"/>
              </w:rPr>
              <w:t>Semi PMA</w:t>
            </w:r>
            <w:r>
              <w:rPr>
                <w:rStyle w:val="SAPUserEntry"/>
              </w:rPr>
              <w:t xml:space="preserve"> 02</w:t>
            </w:r>
            <w:r>
              <w:t xml:space="preserve"> into the </w:t>
            </w:r>
            <w:r>
              <w:rPr>
                <w:rStyle w:val="SAPScreenElement"/>
              </w:rPr>
              <w:t>Search</w:t>
            </w:r>
            <w:r>
              <w:t xml:space="preserve"> field.</w:t>
            </w:r>
          </w:p>
          <w:p w:rsidR="00026906" w:rsidRDefault="00465F72">
            <w:r>
              <w:t xml:space="preserve">Select in the dropdown box for the marketability status the two marketability statuses </w:t>
            </w:r>
            <w:r>
              <w:rPr>
                <w:rStyle w:val="SAPScreenElement"/>
              </w:rPr>
              <w:t>Compliant</w:t>
            </w:r>
            <w:r>
              <w:t xml:space="preserve"> and </w:t>
            </w:r>
            <w:r>
              <w:rPr>
                <w:rStyle w:val="SAPScreenElement"/>
              </w:rPr>
              <w:t>Not Compliant</w:t>
            </w:r>
            <w:r>
              <w:t>.</w:t>
            </w:r>
          </w:p>
        </w:tc>
        <w:tc>
          <w:tcPr>
            <w:tcW w:w="0" w:type="auto"/>
          </w:tcPr>
          <w:p w:rsidR="00026906" w:rsidRDefault="00465F72">
            <w:r>
              <w:t xml:space="preserve">The list is filtered and the marketability assessments with the calculated marketability statuses </w:t>
            </w:r>
            <w:r>
              <w:rPr>
                <w:rStyle w:val="SAPScreenElement"/>
              </w:rPr>
              <w:t>Compliant</w:t>
            </w:r>
            <w:r>
              <w:t xml:space="preserve"> and</w:t>
            </w:r>
            <w:r>
              <w:t xml:space="preserve"> </w:t>
            </w:r>
            <w:r>
              <w:rPr>
                <w:rStyle w:val="SAPScreenElement"/>
              </w:rPr>
              <w:t>Not Compliant</w:t>
            </w:r>
            <w:r>
              <w:t xml:space="preserve"> for the unpackaged product </w:t>
            </w:r>
            <w:r>
              <w:rPr>
                <w:rStyle w:val="SAPUserEntry"/>
              </w:rPr>
              <w:t>Semi PMA 02</w:t>
            </w:r>
            <w:r>
              <w:t xml:space="preserve"> are displayed.</w:t>
            </w:r>
          </w:p>
          <w:p w:rsidR="00026906" w:rsidRDefault="00465F72">
            <w:r>
              <w:t xml:space="preserve">If the search doesn’t yield any results, then the marketability assessments were most likely released automatically. In this case, proceed to </w:t>
            </w:r>
            <w:hyperlink r:id="rId29" w:history="1">
              <w:r>
                <w:t xml:space="preserve">Assess Markets </w:t>
              </w:r>
              <w:r>
                <w:t>for a Product as Allowed with Restriction (Using Test Data Set 2)</w:t>
              </w:r>
            </w:hyperlink>
            <w:r>
              <w:t xml:space="preserve">  [page ] </w:t>
            </w:r>
            <w:r>
              <w:fldChar w:fldCharType="begin"/>
            </w:r>
            <w:r>
              <w:instrText xml:space="preserve"> PAGEREF unique_15 </w:instrText>
            </w:r>
            <w:r>
              <w:fldChar w:fldCharType="separate"/>
            </w:r>
            <w:r>
              <w:rPr>
                <w:noProof/>
              </w:rPr>
              <w:t>46</w:t>
            </w:r>
            <w:r>
              <w:fldChar w:fldCharType="end"/>
            </w:r>
            <w:r>
              <w:t>.</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 xml:space="preserve">Select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026906" w:rsidRDefault="00465F72">
            <w:r>
              <w:t xml:space="preserve">Select the checkbox next to the </w:t>
            </w:r>
            <w:r>
              <w:rPr>
                <w:rStyle w:val="SAPScreenElement"/>
              </w:rPr>
              <w:t>Compliance Requirement</w:t>
            </w:r>
            <w:r>
              <w:t xml:space="preserve"> column hea</w:t>
            </w:r>
            <w:r>
              <w:t>ding in the list of the unreleased marketability assessments.</w:t>
            </w:r>
          </w:p>
        </w:tc>
        <w:tc>
          <w:tcPr>
            <w:tcW w:w="0" w:type="auto"/>
          </w:tcPr>
          <w:p w:rsidR="00026906" w:rsidRDefault="00465F72">
            <w:r>
              <w:t>All currently visible marketability assessments in the list are selected.</w:t>
            </w:r>
          </w:p>
        </w:tc>
        <w:tc>
          <w:tcPr>
            <w:tcW w:w="0" w:type="auto"/>
          </w:tcPr>
          <w:p w:rsidR="00000000" w:rsidRDefault="00465F72"/>
        </w:tc>
      </w:tr>
      <w:tr w:rsidR="00026906" w:rsidTr="00465F72">
        <w:tc>
          <w:tcPr>
            <w:tcW w:w="0" w:type="auto"/>
          </w:tcPr>
          <w:p w:rsidR="00026906" w:rsidRDefault="00465F72">
            <w:r>
              <w:lastRenderedPageBreak/>
              <w:t>5</w:t>
            </w:r>
          </w:p>
        </w:tc>
        <w:tc>
          <w:tcPr>
            <w:tcW w:w="0" w:type="auto"/>
          </w:tcPr>
          <w:p w:rsidR="00026906" w:rsidRDefault="00465F72">
            <w:r>
              <w:rPr>
                <w:rStyle w:val="SAPEmphasis"/>
              </w:rPr>
              <w:t xml:space="preserve">Release Marketability Assessments with Marketability Status </w:t>
            </w:r>
            <w:r>
              <w:rPr>
                <w:rStyle w:val="SAPScreenElement"/>
              </w:rPr>
              <w:t>Compliant</w:t>
            </w:r>
            <w:r>
              <w:rPr>
                <w:rStyle w:val="SAPEmphasis"/>
              </w:rPr>
              <w:t xml:space="preserve"> and </w:t>
            </w:r>
            <w:r>
              <w:rPr>
                <w:rStyle w:val="SAPScreenElement"/>
              </w:rPr>
              <w:t>Not Compliant</w:t>
            </w:r>
          </w:p>
        </w:tc>
        <w:tc>
          <w:tcPr>
            <w:tcW w:w="0" w:type="auto"/>
          </w:tcPr>
          <w:p w:rsidR="00026906" w:rsidRDefault="00465F72">
            <w:r>
              <w:t xml:space="preserve">Choose </w:t>
            </w:r>
            <w:r>
              <w:rPr>
                <w:rStyle w:val="SAPScreenElement"/>
              </w:rPr>
              <w:t>Release</w:t>
            </w:r>
            <w:r>
              <w:t>.</w:t>
            </w:r>
          </w:p>
        </w:tc>
        <w:tc>
          <w:tcPr>
            <w:tcW w:w="0" w:type="auto"/>
          </w:tcPr>
          <w:p w:rsidR="00026906" w:rsidRDefault="00465F72">
            <w:r>
              <w:t>A dialog wit</w:t>
            </w:r>
            <w:r>
              <w:t xml:space="preserve">h the title </w:t>
            </w:r>
            <w:r>
              <w:rPr>
                <w:rStyle w:val="SAPScreenElement"/>
              </w:rPr>
              <w:t>Release</w:t>
            </w:r>
            <w:r>
              <w:t>. You’re asked if you want to release the selected assessments.</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Confirm Release of Marketability Assessments with Marketability Status Compliant and Not Compliant</w:t>
            </w:r>
          </w:p>
        </w:tc>
        <w:tc>
          <w:tcPr>
            <w:tcW w:w="0" w:type="auto"/>
          </w:tcPr>
          <w:p w:rsidR="00026906" w:rsidRDefault="00465F72">
            <w:r>
              <w:t xml:space="preserve">On the dialog, choose </w:t>
            </w:r>
            <w:r>
              <w:rPr>
                <w:rStyle w:val="SAPScreenElement"/>
              </w:rPr>
              <w:t>Release</w:t>
            </w:r>
            <w:r>
              <w:t xml:space="preserve"> to confirm the release action.</w:t>
            </w:r>
          </w:p>
        </w:tc>
        <w:tc>
          <w:tcPr>
            <w:tcW w:w="0" w:type="auto"/>
          </w:tcPr>
          <w:p w:rsidR="00026906" w:rsidRDefault="00465F72">
            <w:r>
              <w:t xml:space="preserve">All selected marketability assessments for product </w:t>
            </w:r>
            <w:r>
              <w:rPr>
                <w:rStyle w:val="SAPUserEntry"/>
              </w:rPr>
              <w:t>Semi PMA 02</w:t>
            </w:r>
            <w:r>
              <w:t xml:space="preserve"> are released and disappear from the list of unreleased marketability assessments.</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 xml:space="preserve">Select and Release all Remaining Marketability Assessments with </w:t>
            </w:r>
            <w:r>
              <w:rPr>
                <w:rStyle w:val="SAPEmphasis"/>
              </w:rPr>
              <w:t>Marketability Status Compliant and Not Compliant</w:t>
            </w:r>
          </w:p>
        </w:tc>
        <w:tc>
          <w:tcPr>
            <w:tcW w:w="0" w:type="auto"/>
          </w:tcPr>
          <w:p w:rsidR="00465F72" w:rsidRDefault="00465F72">
            <w:r>
              <w:t>Repeat test steps 4, 5 and 6 until the list of unreleased marketability assessments is empty.</w:t>
            </w:r>
          </w:p>
          <w:p w:rsidR="00026906" w:rsidRDefault="00465F72">
            <w:r>
              <w:rPr>
                <w:rStyle w:val="SAPEmphasis"/>
              </w:rPr>
              <w:t xml:space="preserve">Note </w:t>
            </w:r>
            <w:r>
              <w:t>Don’t remove the filter that you applied in test step 3.</w:t>
            </w:r>
          </w:p>
        </w:tc>
        <w:tc>
          <w:tcPr>
            <w:tcW w:w="0" w:type="auto"/>
          </w:tcPr>
          <w:p w:rsidR="00026906" w:rsidRDefault="00465F72">
            <w:r>
              <w:t>The filtered list of unreleased marketability asse</w:t>
            </w:r>
            <w:r>
              <w:t>ssments is empty.</w:t>
            </w:r>
          </w:p>
        </w:tc>
        <w:tc>
          <w:tcPr>
            <w:tcW w:w="0" w:type="auto"/>
          </w:tcPr>
          <w:p w:rsidR="00000000" w:rsidRDefault="00465F72"/>
        </w:tc>
      </w:tr>
    </w:tbl>
    <w:p w:rsidR="00026906" w:rsidRDefault="00465F72">
      <w:pPr>
        <w:pStyle w:val="Heading3"/>
      </w:pPr>
      <w:bookmarkStart w:id="44" w:name="unique_15"/>
      <w:bookmarkStart w:id="45" w:name="_Toc51111466"/>
      <w:r>
        <w:t>Assess Markets for a Product as Allowed with Restriction (Using Test Data Set 2)</w:t>
      </w:r>
      <w:bookmarkEnd w:id="44"/>
      <w:bookmarkEnd w:id="45"/>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 xml:space="preserve">Business </w:t>
            </w:r>
            <w:r>
              <w:t>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lastRenderedPageBreak/>
        <w:t>Purpose</w:t>
      </w:r>
    </w:p>
    <w:p w:rsidR="00026906" w:rsidRDefault="00465F72">
      <w:r>
        <w:t>The Product Stewardship Specialist - Product Compliance</w:t>
      </w:r>
      <w:r>
        <w:t xml:space="preserve"> sees that there are products that need to be assessed for markets. The result of the market assessment is used as basis for the chemical compliance checks within the logistics processes.</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73"/>
        <w:gridCol w:w="1786"/>
        <w:gridCol w:w="4721"/>
        <w:gridCol w:w="5838"/>
        <w:gridCol w:w="1053"/>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In the </w:t>
            </w:r>
            <w:r>
              <w:rPr>
                <w:rStyle w:val="SAPScreenElement"/>
              </w:rPr>
              <w:t>Product Co</w:t>
            </w:r>
            <w:r>
              <w:rPr>
                <w:rStyle w:val="SAPScreenElement"/>
              </w:rPr>
              <w:t>mpliance</w:t>
            </w:r>
            <w:r>
              <w:t xml:space="preserve"> section, choose the </w:t>
            </w:r>
            <w:r>
              <w:rPr>
                <w:rStyle w:val="SAPScreenElement"/>
              </w:rPr>
              <w:t>Assess Products for Markets</w:t>
            </w:r>
            <w:r>
              <w:t xml:space="preserve"> tile.</w:t>
            </w:r>
          </w:p>
        </w:tc>
        <w:tc>
          <w:tcPr>
            <w:tcW w:w="0" w:type="auto"/>
          </w:tcPr>
          <w:p w:rsidR="00465F72" w:rsidRDefault="00465F72">
            <w:r>
              <w:t xml:space="preserve">The </w:t>
            </w:r>
            <w:r>
              <w:rPr>
                <w:rStyle w:val="SAPScreenElement"/>
              </w:rPr>
              <w:t>Assess Products for Markets</w:t>
            </w:r>
            <w:r>
              <w:t xml:space="preserve"> screen is displayed and shows the list of unpackaged products with pending market requests.</w:t>
            </w:r>
          </w:p>
          <w:p w:rsidR="00026906" w:rsidRDefault="00465F72">
            <w:r>
              <w:rPr>
                <w:rStyle w:val="SAPEmphasis"/>
              </w:rPr>
              <w:t xml:space="preserve">Note </w:t>
            </w:r>
            <w:r>
              <w:t>Continue with the next test step even if the list of unpackaged</w:t>
            </w:r>
            <w:r>
              <w:t xml:space="preserve"> products with pending market requests is empty. An empty list can result from the default values in the fields for the filters </w:t>
            </w:r>
            <w:r>
              <w:rPr>
                <w:rStyle w:val="SAPScreenElement"/>
              </w:rPr>
              <w:t>Released Requirements</w:t>
            </w:r>
            <w:r>
              <w:t xml:space="preserve"> and </w:t>
            </w:r>
            <w:r>
              <w:rPr>
                <w:rStyle w:val="SAPScreenElement"/>
              </w:rPr>
              <w:t>Requirements in Progress</w:t>
            </w:r>
            <w:r>
              <w:t>.</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Unpackaged Product</w:t>
            </w:r>
          </w:p>
        </w:tc>
        <w:tc>
          <w:tcPr>
            <w:tcW w:w="0" w:type="auto"/>
          </w:tcPr>
          <w:p w:rsidR="00465F72" w:rsidRDefault="00465F72">
            <w:r>
              <w:t xml:space="preserve">Expand the header of the unpackaged products </w:t>
            </w:r>
            <w:r>
              <w:t xml:space="preserve">list by choosing the </w:t>
            </w:r>
            <w:r>
              <w:rPr>
                <w:noProof/>
              </w:rPr>
              <w:drawing>
                <wp:inline distT="0" distB="0" distL="0" distR="0">
                  <wp:extent cx="161925" cy="10477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Expand Header</w:t>
            </w:r>
            <w:r>
              <w:t>) icon.</w:t>
            </w:r>
          </w:p>
          <w:p w:rsidR="00465F72" w:rsidRDefault="00465F72">
            <w:r>
              <w:t xml:space="preserve">Enter product name </w:t>
            </w:r>
            <w:r>
              <w:rPr>
                <w:rStyle w:val="SAPUserEntry"/>
              </w:rPr>
              <w:t>Semi PMA 02</w:t>
            </w:r>
            <w:r>
              <w:t xml:space="preserve"> in the </w:t>
            </w:r>
            <w:r>
              <w:rPr>
                <w:rStyle w:val="SAPScreenElement"/>
              </w:rPr>
              <w:t>Search</w:t>
            </w:r>
            <w:r>
              <w:t xml:space="preserve"> field.</w:t>
            </w:r>
          </w:p>
          <w:p w:rsidR="00026906" w:rsidRDefault="00465F72">
            <w:r>
              <w:t xml:space="preserve">Delete the default values in the fields for the </w:t>
            </w:r>
            <w:r>
              <w:rPr>
                <w:rStyle w:val="SAPScreenElement"/>
              </w:rPr>
              <w:t>Released Requirements</w:t>
            </w:r>
            <w:r>
              <w:t xml:space="preserve"> and </w:t>
            </w:r>
            <w:r>
              <w:rPr>
                <w:rStyle w:val="SAPScreenElement"/>
              </w:rPr>
              <w:t>Requirements in Progress</w:t>
            </w:r>
            <w:r>
              <w:t xml:space="preserve"> filters.</w:t>
            </w:r>
          </w:p>
        </w:tc>
        <w:tc>
          <w:tcPr>
            <w:tcW w:w="0" w:type="auto"/>
          </w:tcPr>
          <w:p w:rsidR="00026906" w:rsidRDefault="00465F72">
            <w:r>
              <w:t>The list is filtered and the entry for the unpacka</w:t>
            </w:r>
            <w:r>
              <w:t xml:space="preserve">ged product </w:t>
            </w:r>
            <w:r>
              <w:rPr>
                <w:rStyle w:val="SAPUserEntry"/>
              </w:rPr>
              <w:t>Semi PMA 02</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Market Assessment for a Single Product</w:t>
            </w:r>
          </w:p>
        </w:tc>
        <w:tc>
          <w:tcPr>
            <w:tcW w:w="0" w:type="auto"/>
          </w:tcPr>
          <w:p w:rsidR="00026906" w:rsidRDefault="00465F72">
            <w:r>
              <w:t xml:space="preserve">Choose the line for the unpackaged product </w:t>
            </w:r>
            <w:r>
              <w:rPr>
                <w:rStyle w:val="SAPUserEntry"/>
              </w:rPr>
              <w:t>Semi PMA 02</w:t>
            </w:r>
            <w:r>
              <w:t>.</w:t>
            </w:r>
          </w:p>
        </w:tc>
        <w:tc>
          <w:tcPr>
            <w:tcW w:w="0" w:type="auto"/>
          </w:tcPr>
          <w:p w:rsidR="00026906" w:rsidRDefault="00465F72">
            <w:r>
              <w:t xml:space="preserve">The </w:t>
            </w:r>
            <w:r>
              <w:rPr>
                <w:rStyle w:val="SAPScreenElement"/>
              </w:rPr>
              <w:t>Product – Assess For Markets</w:t>
            </w:r>
            <w:r>
              <w:t xml:space="preserve"> screen opens in </w:t>
            </w:r>
            <w:r>
              <w:rPr>
                <w:rStyle w:val="SAPScreenElement"/>
              </w:rPr>
              <w:t>Display</w:t>
            </w:r>
            <w:r>
              <w:t xml:space="preserve"> mode.</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Switch to Edit Mode</w:t>
            </w:r>
          </w:p>
        </w:tc>
        <w:tc>
          <w:tcPr>
            <w:tcW w:w="0" w:type="auto"/>
          </w:tcPr>
          <w:p w:rsidR="00026906" w:rsidRDefault="00465F72">
            <w:r>
              <w:t xml:space="preserve">Choose </w:t>
            </w:r>
            <w:r>
              <w:rPr>
                <w:rStyle w:val="SAPScreenElement"/>
              </w:rPr>
              <w:t>Edit</w:t>
            </w:r>
            <w:r>
              <w:t>.</w:t>
            </w:r>
          </w:p>
        </w:tc>
        <w:tc>
          <w:tcPr>
            <w:tcW w:w="0" w:type="auto"/>
          </w:tcPr>
          <w:p w:rsidR="00026906" w:rsidRDefault="00465F72">
            <w:r>
              <w:t xml:space="preserve">The </w:t>
            </w:r>
            <w:r>
              <w:rPr>
                <w:rStyle w:val="SAPScreenElement"/>
              </w:rPr>
              <w:t>Product – Assess for Markets</w:t>
            </w:r>
            <w:r>
              <w:t xml:space="preserve"> screen switches to edit mode.</w:t>
            </w:r>
          </w:p>
        </w:tc>
        <w:tc>
          <w:tcPr>
            <w:tcW w:w="0" w:type="auto"/>
          </w:tcPr>
          <w:p w:rsidR="00000000" w:rsidRDefault="00465F72"/>
        </w:tc>
      </w:tr>
      <w:tr w:rsidR="00026906" w:rsidTr="00465F72">
        <w:tc>
          <w:tcPr>
            <w:tcW w:w="0" w:type="auto"/>
          </w:tcPr>
          <w:p w:rsidR="00026906" w:rsidRDefault="00465F72">
            <w:r>
              <w:lastRenderedPageBreak/>
              <w:t>6</w:t>
            </w:r>
          </w:p>
        </w:tc>
        <w:tc>
          <w:tcPr>
            <w:tcW w:w="0" w:type="auto"/>
          </w:tcPr>
          <w:p w:rsidR="00026906" w:rsidRDefault="00465F72">
            <w:r>
              <w:rPr>
                <w:rStyle w:val="SAPEmphasis"/>
              </w:rPr>
              <w:t>Process Market Request for Pro</w:t>
            </w:r>
            <w:r>
              <w:rPr>
                <w:rStyle w:val="SAPEmphasis"/>
              </w:rPr>
              <w:t>duction</w:t>
            </w:r>
          </w:p>
        </w:tc>
        <w:tc>
          <w:tcPr>
            <w:tcW w:w="0" w:type="auto"/>
          </w:tcPr>
          <w:p w:rsidR="00026906" w:rsidRDefault="00465F72">
            <w:r>
              <w:t xml:space="preserve">Choose the line for a market request for your production and selling countries and regions. For these countries and regions, the columns </w:t>
            </w:r>
            <w:r>
              <w:rPr>
                <w:rStyle w:val="SAPScreenElement"/>
              </w:rPr>
              <w:t>Produce In</w:t>
            </w:r>
            <w:r>
              <w:t xml:space="preserve"> and </w:t>
            </w:r>
            <w:r>
              <w:rPr>
                <w:rStyle w:val="SAPScreenElement"/>
              </w:rPr>
              <w:t>Sell In</w:t>
            </w:r>
            <w:r>
              <w:t xml:space="preserve"> have the value </w:t>
            </w:r>
            <w:r>
              <w:rPr>
                <w:rStyle w:val="SAPScreenElement"/>
              </w:rPr>
              <w:t>Required</w:t>
            </w:r>
            <w:r>
              <w:t>.</w:t>
            </w:r>
          </w:p>
        </w:tc>
        <w:tc>
          <w:tcPr>
            <w:tcW w:w="0" w:type="auto"/>
          </w:tcPr>
          <w:p w:rsidR="00026906" w:rsidRDefault="00465F72">
            <w:r>
              <w:t>A second screen opens in edit mode with the name of the countr</w:t>
            </w:r>
            <w:r>
              <w:t>y or region displayed at the top.</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Enter Assessment</w:t>
            </w:r>
          </w:p>
        </w:tc>
        <w:tc>
          <w:tcPr>
            <w:tcW w:w="0" w:type="auto"/>
          </w:tcPr>
          <w:p w:rsidR="00026906" w:rsidRDefault="00465F72">
            <w:r>
              <w:t xml:space="preserve">In the </w:t>
            </w:r>
            <w:r>
              <w:rPr>
                <w:rStyle w:val="SAPScreenElement"/>
              </w:rPr>
              <w:t>Compliance per Business Process</w:t>
            </w:r>
            <w:r>
              <w:t xml:space="preserve"> section, choose </w:t>
            </w:r>
            <w:r>
              <w:rPr>
                <w:rStyle w:val="SAPScreenElement"/>
              </w:rPr>
              <w:t>Allowed with Restriction</w:t>
            </w:r>
            <w:r>
              <w:t xml:space="preserve"> from the dropdown list for both the </w:t>
            </w:r>
            <w:r>
              <w:rPr>
                <w:rStyle w:val="SAPScreenElement"/>
              </w:rPr>
              <w:t>Assessment Status for Production</w:t>
            </w:r>
            <w:r>
              <w:t xml:space="preserve"> and </w:t>
            </w:r>
            <w:r>
              <w:rPr>
                <w:rStyle w:val="SAPScreenElement"/>
              </w:rPr>
              <w:t>Assessment Status for Sales</w:t>
            </w:r>
            <w:r>
              <w:t xml:space="preserve"> fields.</w:t>
            </w:r>
          </w:p>
        </w:tc>
        <w:tc>
          <w:tcPr>
            <w:tcW w:w="0" w:type="auto"/>
          </w:tcPr>
          <w:p w:rsidR="00026906" w:rsidRDefault="00465F72">
            <w:r>
              <w:t xml:space="preserve">The value </w:t>
            </w:r>
            <w:r>
              <w:rPr>
                <w:rStyle w:val="SAPScreenElement"/>
              </w:rPr>
              <w:t>Allowed with Restriction</w:t>
            </w:r>
            <w:r>
              <w:t xml:space="preserve"> is entered in the </w:t>
            </w:r>
            <w:r>
              <w:rPr>
                <w:rStyle w:val="SAPScreenElement"/>
              </w:rPr>
              <w:t>Assessment Status for Production</w:t>
            </w:r>
            <w:r>
              <w:t xml:space="preserve"> field and in the </w:t>
            </w:r>
            <w:r>
              <w:rPr>
                <w:rStyle w:val="SAPScreenElement"/>
              </w:rPr>
              <w:t>Assessment Status for Sales</w:t>
            </w:r>
            <w:r>
              <w:t xml:space="preserve"> field.</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Expand First Column</w:t>
            </w:r>
          </w:p>
        </w:tc>
        <w:tc>
          <w:tcPr>
            <w:tcW w:w="0" w:type="auto"/>
          </w:tcPr>
          <w:p w:rsidR="00026906" w:rsidRDefault="00465F72">
            <w:r>
              <w:t xml:space="preserve">Choose the </w:t>
            </w:r>
            <w:r>
              <w:rPr>
                <w:noProof/>
              </w:rPr>
              <w:drawing>
                <wp:inline distT="0" distB="0" distL="0" distR="0">
                  <wp:extent cx="104775" cy="12382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4775" cy="123825"/>
                          </a:xfrm>
                          <a:prstGeom prst="rect">
                            <a:avLst/>
                          </a:prstGeom>
                        </pic:spPr>
                      </pic:pic>
                    </a:graphicData>
                  </a:graphic>
                </wp:inline>
              </w:drawing>
            </w:r>
            <w:r>
              <w:t>(</w:t>
            </w:r>
            <w:r>
              <w:rPr>
                <w:rStyle w:val="SAPScreenElement"/>
              </w:rPr>
              <w:t>Expand First Column</w:t>
            </w:r>
            <w:r>
              <w:t>) icon to check the table for further production and selling countries and regions.</w:t>
            </w:r>
          </w:p>
        </w:tc>
        <w:tc>
          <w:tcPr>
            <w:tcW w:w="0" w:type="auto"/>
          </w:tcPr>
          <w:p w:rsidR="00026906" w:rsidRDefault="00465F72">
            <w:r>
              <w:t>The first co</w:t>
            </w:r>
            <w:r>
              <w:t xml:space="preserve">lumn, </w:t>
            </w:r>
            <w:r>
              <w:rPr>
                <w:rStyle w:val="SAPScreenElement"/>
              </w:rPr>
              <w:t>Semi PMA 02</w:t>
            </w:r>
            <w:r>
              <w:t>, expands and the second column with the country or region name collapses.</w:t>
            </w:r>
          </w:p>
        </w:tc>
        <w:tc>
          <w:tcPr>
            <w:tcW w:w="0" w:type="auto"/>
          </w:tcPr>
          <w:p w:rsidR="00026906" w:rsidRDefault="00026906"/>
        </w:tc>
      </w:tr>
      <w:tr w:rsidR="00026906" w:rsidTr="00465F72">
        <w:tc>
          <w:tcPr>
            <w:tcW w:w="0" w:type="auto"/>
          </w:tcPr>
          <w:p w:rsidR="00026906" w:rsidRDefault="00465F72">
            <w:r>
              <w:t>9</w:t>
            </w:r>
          </w:p>
        </w:tc>
        <w:tc>
          <w:tcPr>
            <w:tcW w:w="0" w:type="auto"/>
          </w:tcPr>
          <w:p w:rsidR="00026906" w:rsidRDefault="00465F72">
            <w:r>
              <w:rPr>
                <w:rStyle w:val="SAPEmphasis"/>
              </w:rPr>
              <w:t>Repeat for All Countries and Regions</w:t>
            </w:r>
          </w:p>
        </w:tc>
        <w:tc>
          <w:tcPr>
            <w:tcW w:w="0" w:type="auto"/>
          </w:tcPr>
          <w:p w:rsidR="00026906" w:rsidRDefault="00465F72">
            <w:r>
              <w:t>Repeat steps 6–8 for all production and selling countries and regions.</w:t>
            </w:r>
          </w:p>
        </w:tc>
        <w:tc>
          <w:tcPr>
            <w:tcW w:w="0" w:type="auto"/>
          </w:tcPr>
          <w:p w:rsidR="00026906" w:rsidRDefault="00465F72">
            <w:r>
              <w:t xml:space="preserve">The value </w:t>
            </w:r>
            <w:r>
              <w:rPr>
                <w:rStyle w:val="SAPScreenElement"/>
              </w:rPr>
              <w:t>Allowed Restricted</w:t>
            </w:r>
            <w:r>
              <w:t xml:space="preserve"> is entered in the </w:t>
            </w:r>
            <w:r>
              <w:rPr>
                <w:rStyle w:val="SAPScreenElement"/>
              </w:rPr>
              <w:t>Produ</w:t>
            </w:r>
            <w:r>
              <w:rPr>
                <w:rStyle w:val="SAPScreenElement"/>
              </w:rPr>
              <w:t>ce In</w:t>
            </w:r>
            <w:r>
              <w:t xml:space="preserve"> and </w:t>
            </w:r>
            <w:r>
              <w:rPr>
                <w:rStyle w:val="SAPScreenElement"/>
              </w:rPr>
              <w:t>Sell In</w:t>
            </w:r>
            <w:r>
              <w:t xml:space="preserve"> fields for all production and selling countries and regions in the </w:t>
            </w:r>
            <w:r>
              <w:rPr>
                <w:rStyle w:val="SAPScreenElement"/>
              </w:rPr>
              <w:t>Assess Markets and Production Countries</w:t>
            </w:r>
            <w:r>
              <w:t xml:space="preserve"> table.</w:t>
            </w:r>
          </w:p>
        </w:tc>
        <w:tc>
          <w:tcPr>
            <w:tcW w:w="0" w:type="auto"/>
          </w:tcPr>
          <w:p w:rsidR="00026906" w:rsidRDefault="00026906"/>
        </w:tc>
      </w:tr>
      <w:tr w:rsidR="00026906" w:rsidTr="00465F72">
        <w:tc>
          <w:tcPr>
            <w:tcW w:w="0" w:type="auto"/>
          </w:tcPr>
          <w:p w:rsidR="00026906" w:rsidRDefault="00465F72">
            <w:r>
              <w:t>10</w:t>
            </w:r>
          </w:p>
        </w:tc>
        <w:tc>
          <w:tcPr>
            <w:tcW w:w="0" w:type="auto"/>
          </w:tcPr>
          <w:p w:rsidR="00026906" w:rsidRDefault="00465F72">
            <w:r>
              <w:rPr>
                <w:rStyle w:val="SAPEmphasis"/>
              </w:rPr>
              <w:t>Save Your Assessment</w:t>
            </w:r>
          </w:p>
        </w:tc>
        <w:tc>
          <w:tcPr>
            <w:tcW w:w="0" w:type="auto"/>
          </w:tcPr>
          <w:p w:rsidR="00026906" w:rsidRDefault="00465F72">
            <w:r>
              <w:t xml:space="preserve">Choose </w:t>
            </w:r>
            <w:r>
              <w:rPr>
                <w:rStyle w:val="SAPScreenElement"/>
              </w:rPr>
              <w:t>Save</w:t>
            </w:r>
            <w:r>
              <w:t>.</w:t>
            </w:r>
          </w:p>
        </w:tc>
        <w:tc>
          <w:tcPr>
            <w:tcW w:w="0" w:type="auto"/>
          </w:tcPr>
          <w:p w:rsidR="00026906" w:rsidRDefault="00465F72">
            <w:r>
              <w:t>A message confirming that your changes have been saved is displayed on the screen.</w:t>
            </w:r>
          </w:p>
        </w:tc>
        <w:tc>
          <w:tcPr>
            <w:tcW w:w="0" w:type="auto"/>
          </w:tcPr>
          <w:p w:rsidR="00000000" w:rsidRDefault="00465F72"/>
        </w:tc>
      </w:tr>
    </w:tbl>
    <w:p w:rsidR="00026906" w:rsidRDefault="00465F72">
      <w:pPr>
        <w:pStyle w:val="Heading2"/>
      </w:pPr>
      <w:bookmarkStart w:id="46" w:name="unique_20"/>
      <w:bookmarkStart w:id="47" w:name="_Toc51111467"/>
      <w:r>
        <w:t>Material-Based Compositions</w:t>
      </w:r>
      <w:bookmarkEnd w:id="46"/>
      <w:bookmarkEnd w:id="47"/>
    </w:p>
    <w:p w:rsidR="00026906" w:rsidRDefault="00465F72">
      <w:pPr>
        <w:pStyle w:val="SAPKeyblockTitle"/>
      </w:pPr>
      <w:r>
        <w:t>Purpose</w:t>
      </w:r>
    </w:p>
    <w:p w:rsidR="00026906" w:rsidRDefault="00465F72">
      <w:r>
        <w:t>In the chemical industry, chemical reactions modifying the chemical composition are at the core of business processes. For compliance assessments, you can create and edit pre- and post-production compositions in the sol</w:t>
      </w:r>
      <w:r>
        <w:t>ution as described in the following steps.</w:t>
      </w:r>
    </w:p>
    <w:p w:rsidR="00026906" w:rsidRDefault="00465F72">
      <w:pPr>
        <w:pStyle w:val="Heading3"/>
      </w:pPr>
      <w:bookmarkStart w:id="48" w:name="unique_16"/>
      <w:bookmarkStart w:id="49" w:name="_Toc51111468"/>
      <w:r>
        <w:lastRenderedPageBreak/>
        <w:t>Material-Based Composition</w:t>
      </w:r>
      <w:bookmarkEnd w:id="48"/>
      <w:bookmarkEnd w:id="49"/>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026906" w:rsidRDefault="00465F72">
      <w:r>
        <w:t xml:space="preserve">A chemical reaction is part of the production process and alters the composition of a purchased raw material. The starting raw materials RMC40-A and </w:t>
      </w:r>
      <w:r>
        <w:t xml:space="preserve">RMC40-B react chemically to form the product UPC-40. The starting materials' composition is altered during this process, representing a reaction of the educts </w:t>
      </w:r>
      <w:proofErr w:type="spellStart"/>
      <w:r>
        <w:t>isopentanol</w:t>
      </w:r>
      <w:proofErr w:type="spellEnd"/>
      <w:r>
        <w:t xml:space="preserve"> and acetic acid, yielding the product </w:t>
      </w:r>
      <w:proofErr w:type="spellStart"/>
      <w:r>
        <w:t>isopentyl</w:t>
      </w:r>
      <w:proofErr w:type="spellEnd"/>
      <w:r>
        <w:t xml:space="preserve"> acetate with 100% purity. In this cas</w:t>
      </w:r>
      <w:r>
        <w:t>e, the chemical reaction is called esterification.</w:t>
      </w:r>
    </w:p>
    <w:p w:rsidR="00026906" w:rsidRDefault="00465F72">
      <w:pPr>
        <w:pStyle w:val="SAPKeyblockTitle"/>
      </w:pPr>
      <w:r>
        <w:t>Procedure</w:t>
      </w:r>
    </w:p>
    <w:tbl>
      <w:tblPr>
        <w:tblStyle w:val="SAPStandardTable"/>
        <w:tblW w:w="0" w:type="auto"/>
        <w:tblLook w:val="0620" w:firstRow="1" w:lastRow="0" w:firstColumn="0" w:lastColumn="0" w:noHBand="1" w:noVBand="1"/>
      </w:tblPr>
      <w:tblGrid>
        <w:gridCol w:w="790"/>
        <w:gridCol w:w="1673"/>
        <w:gridCol w:w="3355"/>
        <w:gridCol w:w="7254"/>
        <w:gridCol w:w="1099"/>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Manage</w:t>
            </w:r>
            <w:r>
              <w:rPr>
                <w:rStyle w:val="SAPScreenElement"/>
              </w:rPr>
              <w:t xml:space="preserve"> Basic Compliance Data</w:t>
            </w:r>
            <w:r>
              <w:t xml:space="preserve"> - </w:t>
            </w:r>
            <w:r>
              <w:rPr>
                <w:rStyle w:val="SAPScreenElement"/>
              </w:rPr>
              <w:t>Unpackaged Products</w:t>
            </w:r>
            <w:r>
              <w:t xml:space="preserve"> </w:t>
            </w:r>
            <w:r>
              <w:rPr>
                <w:rStyle w:val="SAPMonospace"/>
              </w:rPr>
              <w:t>(F2641)</w:t>
            </w:r>
            <w:r>
              <w:t xml:space="preserve"> tile.</w:t>
            </w:r>
          </w:p>
        </w:tc>
        <w:tc>
          <w:tcPr>
            <w:tcW w:w="0" w:type="auto"/>
          </w:tcPr>
          <w:p w:rsidR="00026906" w:rsidRDefault="00465F72">
            <w:r>
              <w:t xml:space="preserve">The </w:t>
            </w:r>
            <w:r>
              <w:rPr>
                <w:rStyle w:val="SAPScreenElement"/>
              </w:rPr>
              <w:t>Manage Basic Compliance Data - Unpackaged Products</w:t>
            </w:r>
            <w:r>
              <w:t xml:space="preserve"> screen is displayed.</w:t>
            </w:r>
          </w:p>
        </w:tc>
        <w:tc>
          <w:tcPr>
            <w:tcW w:w="0" w:type="auto"/>
          </w:tcPr>
          <w:p w:rsidR="00000000" w:rsidRDefault="00465F72"/>
        </w:tc>
      </w:tr>
      <w:tr w:rsidR="00026906" w:rsidTr="00465F72">
        <w:tc>
          <w:tcPr>
            <w:tcW w:w="0" w:type="auto"/>
          </w:tcPr>
          <w:p w:rsidR="00026906" w:rsidRDefault="00465F72">
            <w:r>
              <w:lastRenderedPageBreak/>
              <w:t>3</w:t>
            </w:r>
          </w:p>
        </w:tc>
        <w:tc>
          <w:tcPr>
            <w:tcW w:w="0" w:type="auto"/>
          </w:tcPr>
          <w:p w:rsidR="00026906" w:rsidRDefault="00465F72">
            <w:r>
              <w:rPr>
                <w:rStyle w:val="SAPEmphasis"/>
              </w:rPr>
              <w:t>Search Unpackaged Product</w:t>
            </w:r>
          </w:p>
        </w:tc>
        <w:tc>
          <w:tcPr>
            <w:tcW w:w="0" w:type="auto"/>
          </w:tcPr>
          <w:p w:rsidR="00465F72" w:rsidRDefault="00465F72">
            <w:r>
              <w:t>Expand the header of the unpackaged products list by choosing</w:t>
            </w:r>
            <w:r>
              <w:rPr>
                <w:noProof/>
              </w:rPr>
              <w:drawing>
                <wp:inline distT="0" distB="0" distL="0" distR="0">
                  <wp:extent cx="161925" cy="1047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t xml:space="preserve"> (</w:t>
            </w:r>
            <w:r>
              <w:rPr>
                <w:rStyle w:val="SAPScreenElement"/>
              </w:rPr>
              <w:t>Expand Header</w:t>
            </w:r>
            <w:r>
              <w:t>).</w:t>
            </w:r>
          </w:p>
          <w:p w:rsidR="00026906" w:rsidRDefault="00465F72">
            <w:r>
              <w:t>Enter th</w:t>
            </w:r>
            <w:r>
              <w:t xml:space="preserve">e product name </w:t>
            </w:r>
            <w:r>
              <w:rPr>
                <w:rStyle w:val="SAPUserEntry"/>
              </w:rPr>
              <w:t>Product Marketability UPC40</w:t>
            </w:r>
            <w:r>
              <w:t xml:space="preserve"> in the </w:t>
            </w:r>
            <w:r>
              <w:rPr>
                <w:rStyle w:val="SAPScreenElement"/>
              </w:rPr>
              <w:t>Search</w:t>
            </w:r>
            <w:r>
              <w:t xml:space="preserve"> field.</w:t>
            </w:r>
          </w:p>
        </w:tc>
        <w:tc>
          <w:tcPr>
            <w:tcW w:w="0" w:type="auto"/>
          </w:tcPr>
          <w:p w:rsidR="00026906" w:rsidRDefault="00465F72">
            <w:r>
              <w:t xml:space="preserve">The list is filtered and the entry for the unpackaged product </w:t>
            </w:r>
            <w:proofErr w:type="spellStart"/>
            <w:r>
              <w:rPr>
                <w:rStyle w:val="SAPUserEntry"/>
              </w:rPr>
              <w:t>Product</w:t>
            </w:r>
            <w:proofErr w:type="spellEnd"/>
            <w:r>
              <w:rPr>
                <w:rStyle w:val="SAPUserEntry"/>
              </w:rPr>
              <w:t xml:space="preserve"> Marketability UPC40</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Basic Compliance Data</w:t>
            </w:r>
          </w:p>
        </w:tc>
        <w:tc>
          <w:tcPr>
            <w:tcW w:w="0" w:type="auto"/>
          </w:tcPr>
          <w:p w:rsidR="00026906" w:rsidRDefault="00465F72">
            <w:r>
              <w:t xml:space="preserve">Choose the line for the unpackaged product </w:t>
            </w:r>
            <w:proofErr w:type="spellStart"/>
            <w:r>
              <w:rPr>
                <w:rStyle w:val="SAPUserEntry"/>
              </w:rPr>
              <w:t>Product</w:t>
            </w:r>
            <w:proofErr w:type="spellEnd"/>
            <w:r>
              <w:rPr>
                <w:rStyle w:val="SAPUserEntry"/>
              </w:rPr>
              <w:t xml:space="preserve"> Marketability UPC40</w:t>
            </w:r>
            <w:r>
              <w:t>.</w:t>
            </w:r>
          </w:p>
        </w:tc>
        <w:tc>
          <w:tcPr>
            <w:tcW w:w="0" w:type="auto"/>
          </w:tcPr>
          <w:p w:rsidR="00026906" w:rsidRDefault="00465F72">
            <w:r>
              <w:t xml:space="preserve">The </w:t>
            </w:r>
            <w:r>
              <w:rPr>
                <w:rStyle w:val="SAPScreenElement"/>
              </w:rPr>
              <w:t>Unpackaged Product - Basic Compliance Data</w:t>
            </w:r>
            <w:r>
              <w:t xml:space="preserve"> screen opens in display mode.</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Navigate to Material-Based Compositions</w:t>
            </w:r>
          </w:p>
        </w:tc>
        <w:tc>
          <w:tcPr>
            <w:tcW w:w="0" w:type="auto"/>
          </w:tcPr>
          <w:p w:rsidR="00026906" w:rsidRDefault="00465F72">
            <w:r>
              <w:t xml:space="preserve">In the </w:t>
            </w:r>
            <w:r>
              <w:rPr>
                <w:rStyle w:val="SAPScreenElement"/>
              </w:rPr>
              <w:t>Compositions</w:t>
            </w:r>
            <w:r>
              <w:t xml:space="preserve"> section, choose </w:t>
            </w:r>
            <w:r>
              <w:rPr>
                <w:rStyle w:val="SAPScreenElement"/>
              </w:rPr>
              <w:t>View Details</w:t>
            </w:r>
            <w:r>
              <w:t xml:space="preserve"> in the </w:t>
            </w:r>
            <w:r>
              <w:rPr>
                <w:rStyle w:val="SAPScreenElement"/>
              </w:rPr>
              <w:t>Material-Based Composition</w:t>
            </w:r>
            <w:r>
              <w:t xml:space="preserve"> row and </w:t>
            </w:r>
            <w:r>
              <w:rPr>
                <w:rStyle w:val="SAPScreenElement"/>
              </w:rPr>
              <w:t>Released</w:t>
            </w:r>
            <w:r>
              <w:t xml:space="preserve"> colum</w:t>
            </w:r>
            <w:r>
              <w:t>n.</w:t>
            </w:r>
          </w:p>
        </w:tc>
        <w:tc>
          <w:tcPr>
            <w:tcW w:w="0" w:type="auto"/>
          </w:tcPr>
          <w:p w:rsidR="00026906" w:rsidRDefault="00465F72">
            <w:r>
              <w:t xml:space="preserve">The </w:t>
            </w:r>
            <w:r>
              <w:rPr>
                <w:rStyle w:val="SAPScreenElement"/>
              </w:rPr>
              <w:t>Unpackaged Product - Material-Based Composition</w:t>
            </w:r>
            <w:r>
              <w:t xml:space="preserve"> screen opens and the </w:t>
            </w:r>
            <w:r>
              <w:rPr>
                <w:rStyle w:val="SAPScreenElement"/>
              </w:rPr>
              <w:t>Before Production</w:t>
            </w:r>
            <w:r>
              <w:t xml:space="preserve"> tab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 xml:space="preserve">Verify </w:t>
            </w:r>
            <w:r>
              <w:rPr>
                <w:rStyle w:val="SAPScreenElement"/>
              </w:rPr>
              <w:t>Before Production</w:t>
            </w:r>
            <w:r>
              <w:rPr>
                <w:rStyle w:val="SAPEmphasis"/>
              </w:rPr>
              <w:t xml:space="preserve"> Composition</w:t>
            </w:r>
          </w:p>
        </w:tc>
        <w:tc>
          <w:tcPr>
            <w:tcW w:w="0" w:type="auto"/>
          </w:tcPr>
          <w:p w:rsidR="00026906" w:rsidRDefault="00465F72">
            <w:r>
              <w:t xml:space="preserve">Check the composition in the </w:t>
            </w:r>
            <w:r>
              <w:rPr>
                <w:rStyle w:val="SAPScreenElement"/>
              </w:rPr>
              <w:t>Before Production</w:t>
            </w:r>
            <w:r>
              <w:t xml:space="preserve"> tab.</w:t>
            </w:r>
          </w:p>
        </w:tc>
        <w:tc>
          <w:tcPr>
            <w:tcW w:w="0" w:type="auto"/>
          </w:tcPr>
          <w:p w:rsidR="00026906" w:rsidRDefault="00465F72">
            <w:r>
              <w:t xml:space="preserve">The unpackaged product </w:t>
            </w:r>
            <w:proofErr w:type="spellStart"/>
            <w:r>
              <w:rPr>
                <w:rStyle w:val="SAPUserEntry"/>
              </w:rPr>
              <w:t>Product</w:t>
            </w:r>
            <w:proofErr w:type="spellEnd"/>
            <w:r>
              <w:rPr>
                <w:rStyle w:val="SAPUserEntry"/>
              </w:rPr>
              <w:t xml:space="preserve"> Marketability UPC40</w:t>
            </w:r>
            <w:r>
              <w:t xml:space="preserve"> is composed of 59% </w:t>
            </w:r>
            <w:r>
              <w:rPr>
                <w:rStyle w:val="SAPUserEntry"/>
              </w:rPr>
              <w:t>Product Marketability RMC40-A</w:t>
            </w:r>
            <w:r>
              <w:t xml:space="preserve"> and 41% </w:t>
            </w:r>
            <w:r>
              <w:rPr>
                <w:rStyle w:val="SAPUserEntry"/>
              </w:rPr>
              <w:t>Product Marketability RMC40-B</w:t>
            </w:r>
            <w:r>
              <w:t>.</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 xml:space="preserve">Verify </w:t>
            </w:r>
            <w:r>
              <w:rPr>
                <w:rStyle w:val="SAPScreenElement"/>
              </w:rPr>
              <w:t>After Production</w:t>
            </w:r>
            <w:r>
              <w:rPr>
                <w:rStyle w:val="SAPEmphasis"/>
              </w:rPr>
              <w:t xml:space="preserve"> Composition</w:t>
            </w:r>
          </w:p>
        </w:tc>
        <w:tc>
          <w:tcPr>
            <w:tcW w:w="0" w:type="auto"/>
          </w:tcPr>
          <w:p w:rsidR="00026906" w:rsidRDefault="00465F72">
            <w:r>
              <w:t>Choose the</w:t>
            </w:r>
            <w:r>
              <w:t xml:space="preserve"> </w:t>
            </w:r>
            <w:r>
              <w:rPr>
                <w:rStyle w:val="SAPScreenElement"/>
              </w:rPr>
              <w:t>After Production</w:t>
            </w:r>
            <w:r>
              <w:t xml:space="preserve"> tab and check the displayed data.</w:t>
            </w:r>
          </w:p>
        </w:tc>
        <w:tc>
          <w:tcPr>
            <w:tcW w:w="0" w:type="auto"/>
          </w:tcPr>
          <w:p w:rsidR="00026906" w:rsidRDefault="00465F72">
            <w:r>
              <w:t xml:space="preserve">After production, the components </w:t>
            </w:r>
            <w:r>
              <w:rPr>
                <w:rStyle w:val="SAPUserEntry"/>
              </w:rPr>
              <w:t>Product Marketability RMC40-A</w:t>
            </w:r>
            <w:r>
              <w:t xml:space="preserve"> and </w:t>
            </w:r>
            <w:r>
              <w:rPr>
                <w:rStyle w:val="SAPUserEntry"/>
              </w:rPr>
              <w:t>Product Marketability RM40-B</w:t>
            </w:r>
            <w:r>
              <w:t xml:space="preserve"> are not contained. As a produced substance, </w:t>
            </w:r>
            <w:proofErr w:type="spellStart"/>
            <w:r>
              <w:rPr>
                <w:rStyle w:val="SAPUserEntry"/>
              </w:rPr>
              <w:t>isoamyl</w:t>
            </w:r>
            <w:proofErr w:type="spellEnd"/>
            <w:r>
              <w:rPr>
                <w:rStyle w:val="SAPUserEntry"/>
              </w:rPr>
              <w:t xml:space="preserve"> acetate</w:t>
            </w:r>
            <w:r>
              <w:t xml:space="preserve"> (synonym </w:t>
            </w:r>
            <w:proofErr w:type="spellStart"/>
            <w:r>
              <w:t>isopentyl</w:t>
            </w:r>
            <w:proofErr w:type="spellEnd"/>
            <w:r>
              <w:t xml:space="preserve"> acetate) with the CAS number </w:t>
            </w:r>
            <w:r>
              <w:t>123-92-2 is present with a concentration of 100%.</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Navigate Back to Basic Compliance Data</w:t>
            </w:r>
          </w:p>
        </w:tc>
        <w:tc>
          <w:tcPr>
            <w:tcW w:w="0" w:type="auto"/>
          </w:tcPr>
          <w:p w:rsidR="00026906" w:rsidRDefault="00465F72">
            <w:r>
              <w:t xml:space="preserve">Using the back button of the browser, navigate back to </w:t>
            </w:r>
            <w:r>
              <w:rPr>
                <w:rStyle w:val="SAPScreenElement"/>
              </w:rPr>
              <w:t>Unpackaged Product - Basic Compliance Data</w:t>
            </w:r>
            <w:r>
              <w:t>.</w:t>
            </w:r>
          </w:p>
        </w:tc>
        <w:tc>
          <w:tcPr>
            <w:tcW w:w="0" w:type="auto"/>
          </w:tcPr>
          <w:p w:rsidR="00026906" w:rsidRDefault="00465F72">
            <w:r>
              <w:t xml:space="preserve">The </w:t>
            </w:r>
            <w:r>
              <w:rPr>
                <w:rStyle w:val="SAPScreenElement"/>
              </w:rPr>
              <w:t>Unpackaged Product - Basic Compliance Data</w:t>
            </w:r>
            <w:r>
              <w:t xml:space="preserve"> app is opened.</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Navigate to Analytical Composition</w:t>
            </w:r>
          </w:p>
        </w:tc>
        <w:tc>
          <w:tcPr>
            <w:tcW w:w="0" w:type="auto"/>
          </w:tcPr>
          <w:p w:rsidR="00026906" w:rsidRDefault="00465F72">
            <w:r>
              <w:t xml:space="preserve">In the </w:t>
            </w:r>
            <w:r>
              <w:rPr>
                <w:rStyle w:val="SAPScreenElement"/>
              </w:rPr>
              <w:t>Compositions</w:t>
            </w:r>
            <w:r>
              <w:t xml:space="preserve"> section, choose </w:t>
            </w:r>
            <w:r>
              <w:rPr>
                <w:rStyle w:val="SAPScreenElement"/>
              </w:rPr>
              <w:t>View Details</w:t>
            </w:r>
            <w:r>
              <w:t xml:space="preserve"> in t</w:t>
            </w:r>
            <w:r>
              <w:t xml:space="preserve">he </w:t>
            </w:r>
            <w:r>
              <w:rPr>
                <w:rStyle w:val="SAPScreenElement"/>
              </w:rPr>
              <w:t>Analytical Composition</w:t>
            </w:r>
            <w:r>
              <w:t xml:space="preserve"> row and </w:t>
            </w:r>
            <w:r>
              <w:rPr>
                <w:rStyle w:val="SAPScreenElement"/>
              </w:rPr>
              <w:t>In Progress</w:t>
            </w:r>
            <w:r>
              <w:t xml:space="preserve"> column.</w:t>
            </w:r>
          </w:p>
        </w:tc>
        <w:tc>
          <w:tcPr>
            <w:tcW w:w="0" w:type="auto"/>
          </w:tcPr>
          <w:p w:rsidR="00026906" w:rsidRDefault="00465F72">
            <w:r>
              <w:t xml:space="preserve">The </w:t>
            </w:r>
            <w:r>
              <w:rPr>
                <w:rStyle w:val="SAPScreenElement"/>
              </w:rPr>
              <w:t>Unpackaged Product - Analytical Composition</w:t>
            </w:r>
            <w:r>
              <w:t xml:space="preserve"> app opens.</w:t>
            </w:r>
          </w:p>
        </w:tc>
        <w:tc>
          <w:tcPr>
            <w:tcW w:w="0" w:type="auto"/>
          </w:tcPr>
          <w:p w:rsidR="00000000" w:rsidRDefault="00465F72"/>
        </w:tc>
      </w:tr>
      <w:tr w:rsidR="00026906" w:rsidTr="00465F72">
        <w:tc>
          <w:tcPr>
            <w:tcW w:w="0" w:type="auto"/>
          </w:tcPr>
          <w:p w:rsidR="00026906" w:rsidRDefault="00465F72">
            <w:r>
              <w:t>9</w:t>
            </w:r>
          </w:p>
        </w:tc>
        <w:tc>
          <w:tcPr>
            <w:tcW w:w="0" w:type="auto"/>
          </w:tcPr>
          <w:p w:rsidR="00026906" w:rsidRDefault="00465F72">
            <w:r>
              <w:rPr>
                <w:rStyle w:val="SAPEmphasis"/>
              </w:rPr>
              <w:t>Check and Release Analytical Composition</w:t>
            </w:r>
          </w:p>
        </w:tc>
        <w:tc>
          <w:tcPr>
            <w:tcW w:w="0" w:type="auto"/>
          </w:tcPr>
          <w:p w:rsidR="00026906" w:rsidRDefault="00465F72">
            <w:r>
              <w:t xml:space="preserve">In the </w:t>
            </w:r>
            <w:r>
              <w:rPr>
                <w:rStyle w:val="SAPScreenElement"/>
              </w:rPr>
              <w:t>Unpackaged Product - Analytical Composition</w:t>
            </w:r>
            <w:r>
              <w:t xml:space="preserve"> app, choose the </w:t>
            </w:r>
            <w:r>
              <w:rPr>
                <w:rStyle w:val="SAPScreenElement"/>
              </w:rPr>
              <w:t>Release</w:t>
            </w:r>
            <w:r>
              <w:t xml:space="preserve"> button.</w:t>
            </w:r>
          </w:p>
        </w:tc>
        <w:tc>
          <w:tcPr>
            <w:tcW w:w="0" w:type="auto"/>
          </w:tcPr>
          <w:p w:rsidR="00026906" w:rsidRDefault="00465F72">
            <w:r>
              <w:t>The processing</w:t>
            </w:r>
            <w:r>
              <w:t xml:space="preserve"> status of the composition changes from </w:t>
            </w:r>
            <w:r>
              <w:rPr>
                <w:rStyle w:val="SAPScreenElement"/>
              </w:rPr>
              <w:t>In Progress</w:t>
            </w:r>
            <w:r>
              <w:t xml:space="preserve"> to </w:t>
            </w:r>
            <w:r>
              <w:rPr>
                <w:rStyle w:val="SAPScreenElement"/>
              </w:rPr>
              <w:t>Released</w:t>
            </w:r>
            <w:r>
              <w:t xml:space="preserve">. For subsequent compliance checks, this released composition with the produced substance </w:t>
            </w:r>
            <w:proofErr w:type="spellStart"/>
            <w:r>
              <w:rPr>
                <w:rStyle w:val="SAPUserEntry"/>
              </w:rPr>
              <w:t>isoamyl</w:t>
            </w:r>
            <w:proofErr w:type="spellEnd"/>
            <w:r>
              <w:rPr>
                <w:rStyle w:val="SAPUserEntry"/>
              </w:rPr>
              <w:t xml:space="preserve"> acetate</w:t>
            </w:r>
            <w:r>
              <w:t xml:space="preserve"> (CAS number: 123-92-2) is taken into account.</w:t>
            </w:r>
          </w:p>
        </w:tc>
        <w:tc>
          <w:tcPr>
            <w:tcW w:w="0" w:type="auto"/>
          </w:tcPr>
          <w:p w:rsidR="00000000" w:rsidRDefault="00465F72"/>
        </w:tc>
      </w:tr>
    </w:tbl>
    <w:p w:rsidR="00026906" w:rsidRDefault="00465F72">
      <w:pPr>
        <w:pStyle w:val="Heading3"/>
      </w:pPr>
      <w:bookmarkStart w:id="50" w:name="unique_17"/>
      <w:bookmarkStart w:id="51" w:name="_Toc51111469"/>
      <w:r>
        <w:lastRenderedPageBreak/>
        <w:t>Material-Based Composition with Carry-O</w:t>
      </w:r>
      <w:r>
        <w:t>ver Substance</w:t>
      </w:r>
      <w:bookmarkEnd w:id="50"/>
      <w:bookmarkEnd w:id="51"/>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465F72" w:rsidRDefault="00465F72">
      <w:r>
        <w:t>A chemical reaction is part of the production process and alters the composition of a purchased raw material. The starting raw materials RMC50-A and RMC50-B react chemically to form the product UPC-50. The com</w:t>
      </w:r>
      <w:r>
        <w:t xml:space="preserve">position of the starting composition is altered during this process, representing a chemical reaction of the educts </w:t>
      </w:r>
      <w:proofErr w:type="spellStart"/>
      <w:r>
        <w:t>hexamethylenediamine</w:t>
      </w:r>
      <w:proofErr w:type="spellEnd"/>
      <w:r>
        <w:t xml:space="preserve"> and </w:t>
      </w:r>
      <w:proofErr w:type="spellStart"/>
      <w:r>
        <w:t>adipic</w:t>
      </w:r>
      <w:proofErr w:type="spellEnd"/>
      <w:r>
        <w:t xml:space="preserve"> acid, yielding the product poly[</w:t>
      </w:r>
      <w:proofErr w:type="spellStart"/>
      <w:r>
        <w:t>imino</w:t>
      </w:r>
      <w:proofErr w:type="spellEnd"/>
      <w:r>
        <w:t>(1,6-dioxo-1,6-hexanediyl)imino-1,6-hexanediyl. In this case, the chemi</w:t>
      </w:r>
      <w:r>
        <w:t>cal reaction is called polymerization.</w:t>
      </w:r>
    </w:p>
    <w:p w:rsidR="00026906" w:rsidRDefault="00465F72">
      <w:r>
        <w:t>Additionally, an additive raw material called RM50-C is added to the mixture with a starting concentration of 2% weight by weight (w/w). The final concentration in the product after synthesis is 1% w/w.</w:t>
      </w:r>
    </w:p>
    <w:p w:rsidR="00026906" w:rsidRDefault="00026906"/>
    <w:tbl>
      <w:tblPr>
        <w:tblStyle w:val="SAPStandardTable"/>
        <w:tblW w:w="0" w:type="auto"/>
        <w:tblLook w:val="0620" w:firstRow="1" w:lastRow="0" w:firstColumn="0" w:lastColumn="0" w:noHBand="1" w:noVBand="1"/>
      </w:tblPr>
      <w:tblGrid>
        <w:gridCol w:w="732"/>
        <w:gridCol w:w="1891"/>
        <w:gridCol w:w="5188"/>
        <w:gridCol w:w="5405"/>
        <w:gridCol w:w="955"/>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Manage</w:t>
            </w:r>
            <w:r>
              <w:rPr>
                <w:rStyle w:val="SAPScreenElement"/>
              </w:rPr>
              <w:t xml:space="preserve"> Basic Compliance Data</w:t>
            </w:r>
            <w:r>
              <w:t xml:space="preserve"> - </w:t>
            </w:r>
            <w:r>
              <w:rPr>
                <w:rStyle w:val="SAPScreenElement"/>
              </w:rPr>
              <w:t>Unpackaged Products</w:t>
            </w:r>
            <w:r>
              <w:t xml:space="preserve"> </w:t>
            </w:r>
            <w:r>
              <w:rPr>
                <w:rStyle w:val="SAPMonospace"/>
              </w:rPr>
              <w:t>(F2641)</w:t>
            </w:r>
            <w:r>
              <w:t xml:space="preserve"> tile.</w:t>
            </w:r>
          </w:p>
        </w:tc>
        <w:tc>
          <w:tcPr>
            <w:tcW w:w="0" w:type="auto"/>
          </w:tcPr>
          <w:p w:rsidR="00026906" w:rsidRDefault="00465F72">
            <w:r>
              <w:t xml:space="preserve">The </w:t>
            </w:r>
            <w:r>
              <w:rPr>
                <w:rStyle w:val="SAPScreenElement"/>
              </w:rPr>
              <w:t>Manage Basic Compliance Data - Unpackaged Products</w:t>
            </w:r>
            <w:r>
              <w:t xml:space="preserve"> screen is displayed.</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Create Unpackaged Product</w:t>
            </w:r>
          </w:p>
        </w:tc>
        <w:tc>
          <w:tcPr>
            <w:tcW w:w="0" w:type="auto"/>
          </w:tcPr>
          <w:p w:rsidR="00026906" w:rsidRDefault="00465F72">
            <w:r>
              <w:t xml:space="preserve">Choose the </w:t>
            </w:r>
            <w:r>
              <w:rPr>
                <w:rStyle w:val="SAPScreenElement"/>
              </w:rPr>
              <w:t>Create</w:t>
            </w:r>
            <w:r>
              <w:t xml:space="preserve"> button.</w:t>
            </w:r>
          </w:p>
        </w:tc>
        <w:tc>
          <w:tcPr>
            <w:tcW w:w="0" w:type="auto"/>
          </w:tcPr>
          <w:p w:rsidR="00026906" w:rsidRDefault="00465F72">
            <w:r>
              <w:t xml:space="preserve">The </w:t>
            </w:r>
            <w:r>
              <w:rPr>
                <w:rStyle w:val="SAPScreenElement"/>
              </w:rPr>
              <w:t>New Product</w:t>
            </w:r>
            <w:r>
              <w:t xml:space="preserve"> dialog opens.</w:t>
            </w:r>
          </w:p>
        </w:tc>
        <w:tc>
          <w:tcPr>
            <w:tcW w:w="0" w:type="auto"/>
          </w:tcPr>
          <w:p w:rsidR="00000000" w:rsidRDefault="00465F72"/>
        </w:tc>
      </w:tr>
      <w:tr w:rsidR="00026906" w:rsidTr="00465F72">
        <w:tc>
          <w:tcPr>
            <w:tcW w:w="0" w:type="auto"/>
          </w:tcPr>
          <w:p w:rsidR="00026906" w:rsidRDefault="00465F72">
            <w:r>
              <w:lastRenderedPageBreak/>
              <w:t>4</w:t>
            </w:r>
          </w:p>
        </w:tc>
        <w:tc>
          <w:tcPr>
            <w:tcW w:w="0" w:type="auto"/>
          </w:tcPr>
          <w:p w:rsidR="00026906" w:rsidRDefault="00465F72">
            <w:r>
              <w:rPr>
                <w:rStyle w:val="SAPEmphasis"/>
              </w:rPr>
              <w:t xml:space="preserve">Complete </w:t>
            </w:r>
            <w:r>
              <w:rPr>
                <w:rStyle w:val="SAPScreenElement"/>
              </w:rPr>
              <w:t>New Product</w:t>
            </w:r>
            <w:r>
              <w:rPr>
                <w:rStyle w:val="SAPEmphasis"/>
              </w:rPr>
              <w:t xml:space="preserve"> Dialog</w:t>
            </w:r>
          </w:p>
        </w:tc>
        <w:tc>
          <w:tcPr>
            <w:tcW w:w="0" w:type="auto"/>
          </w:tcPr>
          <w:p w:rsidR="00026906" w:rsidRDefault="00465F72">
            <w:r>
              <w:t xml:space="preserve">Enter a new internal name and make a note of it here: _______________. Then choose </w:t>
            </w:r>
            <w:r>
              <w:rPr>
                <w:rStyle w:val="SAPScreenElement"/>
              </w:rPr>
              <w:t>Save</w:t>
            </w:r>
            <w:r>
              <w:t>.</w:t>
            </w:r>
          </w:p>
        </w:tc>
        <w:tc>
          <w:tcPr>
            <w:tcW w:w="0" w:type="auto"/>
          </w:tcPr>
          <w:p w:rsidR="00026906" w:rsidRDefault="00465F72">
            <w:r>
              <w:t xml:space="preserve">A new unpackaged product is created and the app </w:t>
            </w:r>
            <w:r>
              <w:rPr>
                <w:rStyle w:val="SAPScreenElement"/>
              </w:rPr>
              <w:t>Unpackaged Product</w:t>
            </w:r>
            <w:r>
              <w:t xml:space="preserve"> - </w:t>
            </w:r>
            <w:r>
              <w:rPr>
                <w:rStyle w:val="SAPScreenElement"/>
              </w:rPr>
              <w:t>Basic C</w:t>
            </w:r>
            <w:r>
              <w:rPr>
                <w:rStyle w:val="SAPScreenElement"/>
              </w:rPr>
              <w:t>ompliance Data (Cloud)</w:t>
            </w:r>
            <w:r>
              <w:t xml:space="preserve"> </w:t>
            </w:r>
            <w:r>
              <w:rPr>
                <w:rStyle w:val="SAPMonospace"/>
              </w:rPr>
              <w:t>(F2647)</w:t>
            </w:r>
            <w:r>
              <w:t xml:space="preserve"> opens.</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Navigate to Material-Based Compositions</w:t>
            </w:r>
          </w:p>
        </w:tc>
        <w:tc>
          <w:tcPr>
            <w:tcW w:w="0" w:type="auto"/>
          </w:tcPr>
          <w:p w:rsidR="00026906" w:rsidRDefault="00465F72">
            <w:r>
              <w:t xml:space="preserve">In the </w:t>
            </w:r>
            <w:r>
              <w:rPr>
                <w:rStyle w:val="SAPScreenElement"/>
              </w:rPr>
              <w:t>Compositions</w:t>
            </w:r>
            <w:r>
              <w:t xml:space="preserve"> section, choose </w:t>
            </w:r>
            <w:r>
              <w:rPr>
                <w:rStyle w:val="SAPScreenElement"/>
              </w:rPr>
              <w:t>View Details</w:t>
            </w:r>
            <w:r>
              <w:t xml:space="preserve"> in the </w:t>
            </w:r>
            <w:r>
              <w:rPr>
                <w:rStyle w:val="SAPScreenElement"/>
              </w:rPr>
              <w:t>Material-Based Composition</w:t>
            </w:r>
            <w:r>
              <w:t xml:space="preserve"> row and </w:t>
            </w:r>
            <w:r>
              <w:rPr>
                <w:rStyle w:val="SAPScreenElement"/>
              </w:rPr>
              <w:t>In Progress</w:t>
            </w:r>
            <w:r>
              <w:t xml:space="preserve"> column.</w:t>
            </w:r>
          </w:p>
        </w:tc>
        <w:tc>
          <w:tcPr>
            <w:tcW w:w="0" w:type="auto"/>
          </w:tcPr>
          <w:p w:rsidR="00026906" w:rsidRDefault="00465F72">
            <w:r>
              <w:t xml:space="preserve">The </w:t>
            </w:r>
            <w:r>
              <w:rPr>
                <w:rStyle w:val="SAPScreenElement"/>
              </w:rPr>
              <w:t>Unpackaged Product - Material-Based Composition</w:t>
            </w:r>
            <w:r>
              <w:t xml:space="preserve"> screen opens and the </w:t>
            </w:r>
            <w:r>
              <w:rPr>
                <w:rStyle w:val="SAPScreenElement"/>
              </w:rPr>
              <w:t>Before Production</w:t>
            </w:r>
            <w:r>
              <w:t xml:space="preserve"> t</w:t>
            </w:r>
            <w:r>
              <w:t>ab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 xml:space="preserve">Edit </w:t>
            </w:r>
            <w:r>
              <w:rPr>
                <w:rStyle w:val="SAPScreenElement"/>
              </w:rPr>
              <w:t>Before Production</w:t>
            </w:r>
            <w:r>
              <w:rPr>
                <w:rStyle w:val="SAPEmphasis"/>
              </w:rPr>
              <w:t xml:space="preserve"> Composition</w:t>
            </w:r>
          </w:p>
        </w:tc>
        <w:tc>
          <w:tcPr>
            <w:tcW w:w="0" w:type="auto"/>
          </w:tcPr>
          <w:p w:rsidR="00026906" w:rsidRDefault="00465F72">
            <w:r>
              <w:t xml:space="preserve">Choose the </w:t>
            </w:r>
            <w:r>
              <w:rPr>
                <w:rStyle w:val="SAPScreenElement"/>
              </w:rPr>
              <w:t>Edit</w:t>
            </w:r>
            <w:r>
              <w:t xml:space="preserve"> button.</w:t>
            </w:r>
          </w:p>
        </w:tc>
        <w:tc>
          <w:tcPr>
            <w:tcW w:w="0" w:type="auto"/>
          </w:tcPr>
          <w:p w:rsidR="00026906" w:rsidRDefault="00465F72">
            <w:r>
              <w:t xml:space="preserve">The </w:t>
            </w:r>
            <w:r>
              <w:rPr>
                <w:rStyle w:val="SAPScreenElement"/>
              </w:rPr>
              <w:t>Unpackaged Product - Material-Based Composition</w:t>
            </w:r>
            <w:r>
              <w:t xml:space="preserve"> screen switches to edit mode.</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 xml:space="preserve">Open </w:t>
            </w:r>
            <w:r>
              <w:rPr>
                <w:rStyle w:val="SAPScreenElement"/>
              </w:rPr>
              <w:t>Assign Components</w:t>
            </w:r>
            <w:r>
              <w:rPr>
                <w:rStyle w:val="SAPEmphasis"/>
              </w:rPr>
              <w:t xml:space="preserve"> Dialog</w:t>
            </w:r>
          </w:p>
        </w:tc>
        <w:tc>
          <w:tcPr>
            <w:tcW w:w="0" w:type="auto"/>
          </w:tcPr>
          <w:p w:rsidR="00026906" w:rsidRDefault="00465F72">
            <w:r>
              <w:t xml:space="preserve">In the </w:t>
            </w:r>
            <w:r>
              <w:rPr>
                <w:rStyle w:val="SAPScreenElement"/>
              </w:rPr>
              <w:t>Components Used in Production</w:t>
            </w:r>
            <w:r>
              <w:t xml:space="preserve"> section, choose the </w:t>
            </w:r>
            <w:r>
              <w:rPr>
                <w:rStyle w:val="SAPScreenElement"/>
              </w:rPr>
              <w:t>Create</w:t>
            </w:r>
            <w:r>
              <w:t xml:space="preserve"> button.</w:t>
            </w:r>
          </w:p>
        </w:tc>
        <w:tc>
          <w:tcPr>
            <w:tcW w:w="0" w:type="auto"/>
          </w:tcPr>
          <w:p w:rsidR="00026906" w:rsidRDefault="00465F72">
            <w:r>
              <w:t xml:space="preserve">The </w:t>
            </w:r>
            <w:r>
              <w:rPr>
                <w:rStyle w:val="SAPScreenElement"/>
              </w:rPr>
              <w:t>Assign Components</w:t>
            </w:r>
            <w:r>
              <w:t xml:space="preserve"> dialog opens.</w:t>
            </w:r>
          </w:p>
        </w:tc>
        <w:tc>
          <w:tcPr>
            <w:tcW w:w="0" w:type="auto"/>
          </w:tcPr>
          <w:p w:rsidR="00000000" w:rsidRDefault="00465F72"/>
        </w:tc>
      </w:tr>
      <w:tr w:rsidR="00026906" w:rsidTr="00465F72">
        <w:tc>
          <w:tcPr>
            <w:tcW w:w="0" w:type="auto"/>
          </w:tcPr>
          <w:p w:rsidR="00026906" w:rsidRDefault="00465F72">
            <w:r>
              <w:t>7</w:t>
            </w:r>
          </w:p>
        </w:tc>
        <w:tc>
          <w:tcPr>
            <w:tcW w:w="0" w:type="auto"/>
          </w:tcPr>
          <w:p w:rsidR="00026906" w:rsidRDefault="00465F72">
            <w:r>
              <w:rPr>
                <w:rStyle w:val="SAPEmphasis"/>
              </w:rPr>
              <w:t>Assign Components</w:t>
            </w:r>
          </w:p>
        </w:tc>
        <w:tc>
          <w:tcPr>
            <w:tcW w:w="0" w:type="auto"/>
          </w:tcPr>
          <w:p w:rsidR="00026906" w:rsidRDefault="00465F72">
            <w:r>
              <w:t xml:space="preserve">Search for raw material </w:t>
            </w:r>
            <w:r>
              <w:rPr>
                <w:rStyle w:val="SAPUserEntry"/>
              </w:rPr>
              <w:t>Product Marketability RMC50</w:t>
            </w:r>
            <w:r>
              <w:t xml:space="preserve"> and sel</w:t>
            </w:r>
            <w:r>
              <w:t xml:space="preserve">ect </w:t>
            </w:r>
            <w:r>
              <w:rPr>
                <w:rStyle w:val="SAPUserEntry"/>
              </w:rPr>
              <w:t>Product Marketability RMC50-A</w:t>
            </w:r>
            <w:r>
              <w:t xml:space="preserve">, </w:t>
            </w:r>
            <w:r>
              <w:rPr>
                <w:rStyle w:val="SAPUserEntry"/>
              </w:rPr>
              <w:t>Product Marketability RM50-B</w:t>
            </w:r>
            <w:r>
              <w:t xml:space="preserve">, and </w:t>
            </w:r>
            <w:r>
              <w:rPr>
                <w:rStyle w:val="SAPUserEntry"/>
              </w:rPr>
              <w:t>Product Marketability RMC50-C</w:t>
            </w:r>
            <w:r>
              <w:t xml:space="preserve">. Confirm your selections by choosing </w:t>
            </w:r>
            <w:r>
              <w:rPr>
                <w:rStyle w:val="SAPScreenElement"/>
              </w:rPr>
              <w:t>OK</w:t>
            </w:r>
            <w:r>
              <w:t>.</w:t>
            </w:r>
          </w:p>
        </w:tc>
        <w:tc>
          <w:tcPr>
            <w:tcW w:w="0" w:type="auto"/>
          </w:tcPr>
          <w:p w:rsidR="00026906" w:rsidRDefault="00465F72">
            <w:r>
              <w:t xml:space="preserve">The raw materials </w:t>
            </w:r>
            <w:r>
              <w:rPr>
                <w:rStyle w:val="SAPUserEntry"/>
              </w:rPr>
              <w:t>Product Marketability RM50-A</w:t>
            </w:r>
            <w:r>
              <w:t xml:space="preserve">, </w:t>
            </w:r>
            <w:r>
              <w:rPr>
                <w:rStyle w:val="SAPUserEntry"/>
              </w:rPr>
              <w:t>Product Marketability RM50-B</w:t>
            </w:r>
            <w:r>
              <w:t xml:space="preserve">, and </w:t>
            </w:r>
            <w:r>
              <w:rPr>
                <w:rStyle w:val="SAPUserEntry"/>
              </w:rPr>
              <w:t>Product Marketability RM50-C</w:t>
            </w:r>
            <w:r>
              <w:t xml:space="preserve"> are a</w:t>
            </w:r>
            <w:r>
              <w:t xml:space="preserve">dded as new components in the </w:t>
            </w:r>
            <w:r>
              <w:rPr>
                <w:rStyle w:val="SAPScreenElement"/>
              </w:rPr>
              <w:t>Before Production</w:t>
            </w:r>
            <w:r>
              <w:t xml:space="preserve"> composition.</w:t>
            </w:r>
          </w:p>
        </w:tc>
        <w:tc>
          <w:tcPr>
            <w:tcW w:w="0" w:type="auto"/>
          </w:tcPr>
          <w:p w:rsidR="00000000" w:rsidRDefault="00465F72"/>
        </w:tc>
      </w:tr>
      <w:tr w:rsidR="00026906" w:rsidTr="00465F72">
        <w:tc>
          <w:tcPr>
            <w:tcW w:w="0" w:type="auto"/>
          </w:tcPr>
          <w:p w:rsidR="00026906" w:rsidRDefault="00465F72">
            <w:r>
              <w:t>8</w:t>
            </w:r>
          </w:p>
        </w:tc>
        <w:tc>
          <w:tcPr>
            <w:tcW w:w="0" w:type="auto"/>
          </w:tcPr>
          <w:p w:rsidR="00026906" w:rsidRDefault="00465F72">
            <w:r>
              <w:rPr>
                <w:rStyle w:val="SAPEmphasis"/>
              </w:rPr>
              <w:t xml:space="preserve">Enter Concentrations in the </w:t>
            </w:r>
            <w:r>
              <w:rPr>
                <w:rStyle w:val="SAPScreenElement"/>
              </w:rPr>
              <w:t>Before Production</w:t>
            </w:r>
            <w:r>
              <w:rPr>
                <w:rStyle w:val="SAPEmphasis"/>
              </w:rPr>
              <w:t xml:space="preserve"> View</w:t>
            </w:r>
          </w:p>
        </w:tc>
        <w:tc>
          <w:tcPr>
            <w:tcW w:w="0" w:type="auto"/>
          </w:tcPr>
          <w:p w:rsidR="00465F72" w:rsidRDefault="00465F72">
            <w:r>
              <w:t>Enter the following concentrations for each of the starting raw materials:</w:t>
            </w:r>
          </w:p>
          <w:p w:rsidR="00465F72" w:rsidRDefault="00465F72">
            <w:r>
              <w:rPr>
                <w:rStyle w:val="SAPUserEntry"/>
              </w:rPr>
              <w:t>Product Marketability RMC50-A</w:t>
            </w:r>
            <w:r>
              <w:t xml:space="preserve">: </w:t>
            </w:r>
            <w:r>
              <w:rPr>
                <w:rStyle w:val="SAPUserEntry"/>
              </w:rPr>
              <w:t>43%</w:t>
            </w:r>
          </w:p>
          <w:p w:rsidR="00465F72" w:rsidRDefault="00465F72">
            <w:r>
              <w:rPr>
                <w:rStyle w:val="SAPUserEntry"/>
              </w:rPr>
              <w:t xml:space="preserve">Product Marketability </w:t>
            </w:r>
            <w:r>
              <w:rPr>
                <w:rStyle w:val="SAPUserEntry"/>
              </w:rPr>
              <w:t>RMC50-B</w:t>
            </w:r>
            <w:r>
              <w:t xml:space="preserve">: </w:t>
            </w:r>
            <w:r>
              <w:rPr>
                <w:rStyle w:val="SAPUserEntry"/>
              </w:rPr>
              <w:t>55%</w:t>
            </w:r>
          </w:p>
          <w:p w:rsidR="00465F72" w:rsidRDefault="00465F72">
            <w:r>
              <w:rPr>
                <w:rStyle w:val="SAPUserEntry"/>
              </w:rPr>
              <w:t>Product Marketability RMC50-C</w:t>
            </w:r>
            <w:r>
              <w:t xml:space="preserve">: </w:t>
            </w:r>
            <w:r>
              <w:rPr>
                <w:rStyle w:val="SAPUserEntry"/>
              </w:rPr>
              <w:t>2%</w:t>
            </w:r>
          </w:p>
          <w:p w:rsidR="00026906" w:rsidRDefault="00465F72">
            <w:r>
              <w:t xml:space="preserve">Choose </w:t>
            </w:r>
            <w:r>
              <w:rPr>
                <w:rStyle w:val="SAPScreenElement"/>
              </w:rPr>
              <w:t>Save</w:t>
            </w:r>
            <w:r>
              <w:t>.</w:t>
            </w:r>
          </w:p>
        </w:tc>
        <w:tc>
          <w:tcPr>
            <w:tcW w:w="0" w:type="auto"/>
          </w:tcPr>
          <w:p w:rsidR="00026906" w:rsidRDefault="00465F72">
            <w:r>
              <w:t xml:space="preserve">The </w:t>
            </w:r>
            <w:r>
              <w:rPr>
                <w:rStyle w:val="SAPScreenElement"/>
              </w:rPr>
              <w:t>After Production</w:t>
            </w:r>
            <w:r>
              <w:t xml:space="preserve"> components are updated.</w:t>
            </w:r>
          </w:p>
        </w:tc>
        <w:tc>
          <w:tcPr>
            <w:tcW w:w="0" w:type="auto"/>
          </w:tcPr>
          <w:p w:rsidR="00000000" w:rsidRDefault="00465F72"/>
        </w:tc>
      </w:tr>
      <w:tr w:rsidR="00026906" w:rsidTr="00465F72">
        <w:tc>
          <w:tcPr>
            <w:tcW w:w="0" w:type="auto"/>
          </w:tcPr>
          <w:p w:rsidR="00026906" w:rsidRDefault="00465F72">
            <w:r>
              <w:t>9</w:t>
            </w:r>
          </w:p>
        </w:tc>
        <w:tc>
          <w:tcPr>
            <w:tcW w:w="0" w:type="auto"/>
          </w:tcPr>
          <w:p w:rsidR="00026906" w:rsidRDefault="00465F72">
            <w:r>
              <w:rPr>
                <w:rStyle w:val="SAPEmphasis"/>
              </w:rPr>
              <w:t xml:space="preserve">Edit Concentrations in </w:t>
            </w:r>
            <w:r>
              <w:rPr>
                <w:rStyle w:val="SAPScreenElement"/>
              </w:rPr>
              <w:t>After Production</w:t>
            </w:r>
            <w:r>
              <w:rPr>
                <w:rStyle w:val="SAPEmphasis"/>
              </w:rPr>
              <w:t xml:space="preserve"> Composition - Set to </w:t>
            </w:r>
            <w:r>
              <w:rPr>
                <w:rStyle w:val="SAPScreenElement"/>
              </w:rPr>
              <w:t>Not Contained</w:t>
            </w:r>
          </w:p>
        </w:tc>
        <w:tc>
          <w:tcPr>
            <w:tcW w:w="0" w:type="auto"/>
          </w:tcPr>
          <w:p w:rsidR="00026906" w:rsidRDefault="00465F72">
            <w:r>
              <w:t xml:space="preserve">Switch to the </w:t>
            </w:r>
            <w:r>
              <w:rPr>
                <w:rStyle w:val="SAPScreenElement"/>
              </w:rPr>
              <w:t>After Production</w:t>
            </w:r>
            <w:r>
              <w:t xml:space="preserve"> view, choose </w:t>
            </w:r>
            <w:r>
              <w:rPr>
                <w:rStyle w:val="SAPScreenElement"/>
              </w:rPr>
              <w:t>Edit</w:t>
            </w:r>
            <w:r>
              <w:t xml:space="preserve">, and select </w:t>
            </w:r>
            <w:r>
              <w:rPr>
                <w:rStyle w:val="SAPUserEntry"/>
              </w:rPr>
              <w:t xml:space="preserve">Product </w:t>
            </w:r>
            <w:r>
              <w:rPr>
                <w:rStyle w:val="SAPUserEntry"/>
              </w:rPr>
              <w:t>Marketability RMC50-A</w:t>
            </w:r>
            <w:r>
              <w:t xml:space="preserve"> and </w:t>
            </w:r>
            <w:r>
              <w:rPr>
                <w:rStyle w:val="SAPUserEntry"/>
              </w:rPr>
              <w:t>Product Marketability RMC50-B</w:t>
            </w:r>
            <w:r>
              <w:t xml:space="preserve">. Choose </w:t>
            </w:r>
            <w:r>
              <w:rPr>
                <w:rStyle w:val="SAPScreenElement"/>
              </w:rPr>
              <w:t>Set to Not Contained</w:t>
            </w:r>
            <w:r>
              <w:t xml:space="preserve"> to indicate that these raw materials are not contained in the final product.</w:t>
            </w:r>
          </w:p>
        </w:tc>
        <w:tc>
          <w:tcPr>
            <w:tcW w:w="0" w:type="auto"/>
          </w:tcPr>
          <w:p w:rsidR="00026906" w:rsidRDefault="00465F72">
            <w:r>
              <w:rPr>
                <w:rStyle w:val="SAPUserEntry"/>
              </w:rPr>
              <w:t>Product Marketability RMC50-A</w:t>
            </w:r>
            <w:r>
              <w:t xml:space="preserve"> and </w:t>
            </w:r>
            <w:r>
              <w:rPr>
                <w:rStyle w:val="SAPUserEntry"/>
              </w:rPr>
              <w:t>Product Marketability RMC50-B</w:t>
            </w:r>
            <w:r>
              <w:t xml:space="preserve"> are set to </w:t>
            </w:r>
            <w:r>
              <w:rPr>
                <w:rStyle w:val="SAPScreenElement"/>
              </w:rPr>
              <w:t>Not Contained</w:t>
            </w:r>
            <w:r>
              <w:t>.</w:t>
            </w:r>
          </w:p>
        </w:tc>
        <w:tc>
          <w:tcPr>
            <w:tcW w:w="0" w:type="auto"/>
          </w:tcPr>
          <w:p w:rsidR="00000000" w:rsidRDefault="00465F72"/>
        </w:tc>
      </w:tr>
      <w:tr w:rsidR="00026906" w:rsidTr="00465F72">
        <w:tc>
          <w:tcPr>
            <w:tcW w:w="0" w:type="auto"/>
          </w:tcPr>
          <w:p w:rsidR="00026906" w:rsidRDefault="00465F72">
            <w:r>
              <w:t>10</w:t>
            </w:r>
          </w:p>
        </w:tc>
        <w:tc>
          <w:tcPr>
            <w:tcW w:w="0" w:type="auto"/>
          </w:tcPr>
          <w:p w:rsidR="00026906" w:rsidRDefault="00465F72">
            <w:r>
              <w:rPr>
                <w:rStyle w:val="SAPEmphasis"/>
              </w:rPr>
              <w:t xml:space="preserve">Edit Concentration in the </w:t>
            </w:r>
            <w:r>
              <w:rPr>
                <w:rStyle w:val="SAPScreenElement"/>
              </w:rPr>
              <w:t>After Production</w:t>
            </w:r>
            <w:r>
              <w:rPr>
                <w:rStyle w:val="SAPEmphasis"/>
              </w:rPr>
              <w:t xml:space="preserve"> View</w:t>
            </w:r>
          </w:p>
        </w:tc>
        <w:tc>
          <w:tcPr>
            <w:tcW w:w="0" w:type="auto"/>
          </w:tcPr>
          <w:p w:rsidR="00026906" w:rsidRDefault="00465F72">
            <w:r>
              <w:t xml:space="preserve">In the </w:t>
            </w:r>
            <w:r>
              <w:rPr>
                <w:rStyle w:val="SAPScreenElement"/>
              </w:rPr>
              <w:t>After Production</w:t>
            </w:r>
            <w:r>
              <w:t xml:space="preserve"> view, set the concentration of </w:t>
            </w:r>
            <w:r>
              <w:rPr>
                <w:rStyle w:val="SAPUserEntry"/>
              </w:rPr>
              <w:t>Product Marketability RMC50-C</w:t>
            </w:r>
            <w:r>
              <w:t xml:space="preserve"> to </w:t>
            </w:r>
            <w:r>
              <w:rPr>
                <w:rStyle w:val="SAPUserEntry"/>
              </w:rPr>
              <w:t>1%</w:t>
            </w:r>
            <w:r>
              <w:t>.</w:t>
            </w:r>
          </w:p>
        </w:tc>
        <w:tc>
          <w:tcPr>
            <w:tcW w:w="0" w:type="auto"/>
          </w:tcPr>
          <w:p w:rsidR="00026906" w:rsidRDefault="00465F72">
            <w:r>
              <w:t xml:space="preserve">The concentration of </w:t>
            </w:r>
            <w:r>
              <w:rPr>
                <w:rStyle w:val="SAPUserEntry"/>
              </w:rPr>
              <w:t>Product Marketability RMC50-C</w:t>
            </w:r>
            <w:r>
              <w:t xml:space="preserve"> is changed to the final concentration that is formed after the </w:t>
            </w:r>
            <w:r>
              <w:t>chemical reaction (1%).</w:t>
            </w:r>
          </w:p>
        </w:tc>
        <w:tc>
          <w:tcPr>
            <w:tcW w:w="0" w:type="auto"/>
          </w:tcPr>
          <w:p w:rsidR="00000000" w:rsidRDefault="00465F72"/>
        </w:tc>
      </w:tr>
      <w:tr w:rsidR="00026906" w:rsidTr="00465F72">
        <w:tc>
          <w:tcPr>
            <w:tcW w:w="0" w:type="auto"/>
          </w:tcPr>
          <w:p w:rsidR="00026906" w:rsidRDefault="00465F72">
            <w:r>
              <w:lastRenderedPageBreak/>
              <w:t>11</w:t>
            </w:r>
          </w:p>
        </w:tc>
        <w:tc>
          <w:tcPr>
            <w:tcW w:w="0" w:type="auto"/>
          </w:tcPr>
          <w:p w:rsidR="00026906" w:rsidRDefault="00465F72">
            <w:r>
              <w:rPr>
                <w:rStyle w:val="SAPEmphasis"/>
              </w:rPr>
              <w:t xml:space="preserve">Open </w:t>
            </w:r>
            <w:r>
              <w:rPr>
                <w:rStyle w:val="SAPScreenElement"/>
              </w:rPr>
              <w:t>Assign Substances</w:t>
            </w:r>
            <w:r>
              <w:rPr>
                <w:rStyle w:val="SAPEmphasis"/>
              </w:rPr>
              <w:t xml:space="preserve"> Dialog in the </w:t>
            </w:r>
            <w:r>
              <w:rPr>
                <w:rStyle w:val="SAPScreenElement"/>
              </w:rPr>
              <w:t>After Production</w:t>
            </w:r>
            <w:r>
              <w:rPr>
                <w:rStyle w:val="SAPEmphasis"/>
              </w:rPr>
              <w:t xml:space="preserve"> View</w:t>
            </w:r>
          </w:p>
        </w:tc>
        <w:tc>
          <w:tcPr>
            <w:tcW w:w="0" w:type="auto"/>
          </w:tcPr>
          <w:p w:rsidR="00026906" w:rsidRDefault="00465F72">
            <w:r>
              <w:t xml:space="preserve">In the </w:t>
            </w:r>
            <w:r>
              <w:rPr>
                <w:rStyle w:val="SAPScreenElement"/>
              </w:rPr>
              <w:t>Produced Substances</w:t>
            </w:r>
            <w:r>
              <w:t xml:space="preserve"> section, choose the </w:t>
            </w:r>
            <w:r>
              <w:rPr>
                <w:rStyle w:val="SAPScreenElement"/>
              </w:rPr>
              <w:t>Create</w:t>
            </w:r>
            <w:r>
              <w:t xml:space="preserve"> button.</w:t>
            </w:r>
          </w:p>
        </w:tc>
        <w:tc>
          <w:tcPr>
            <w:tcW w:w="0" w:type="auto"/>
          </w:tcPr>
          <w:p w:rsidR="00026906" w:rsidRDefault="00465F72">
            <w:r>
              <w:t xml:space="preserve">The </w:t>
            </w:r>
            <w:r>
              <w:rPr>
                <w:rStyle w:val="SAPScreenElement"/>
              </w:rPr>
              <w:t>Assign Substances</w:t>
            </w:r>
            <w:r>
              <w:t xml:space="preserve"> dialog opens.</w:t>
            </w:r>
          </w:p>
        </w:tc>
        <w:tc>
          <w:tcPr>
            <w:tcW w:w="0" w:type="auto"/>
          </w:tcPr>
          <w:p w:rsidR="00000000" w:rsidRDefault="00465F72"/>
        </w:tc>
      </w:tr>
      <w:tr w:rsidR="00026906" w:rsidTr="00465F72">
        <w:tc>
          <w:tcPr>
            <w:tcW w:w="0" w:type="auto"/>
          </w:tcPr>
          <w:p w:rsidR="00026906" w:rsidRDefault="00465F72">
            <w:r>
              <w:t>12</w:t>
            </w:r>
          </w:p>
        </w:tc>
        <w:tc>
          <w:tcPr>
            <w:tcW w:w="0" w:type="auto"/>
          </w:tcPr>
          <w:p w:rsidR="00026906" w:rsidRDefault="00465F72">
            <w:r>
              <w:rPr>
                <w:rStyle w:val="SAPEmphasis"/>
              </w:rPr>
              <w:t xml:space="preserve">Complete </w:t>
            </w:r>
            <w:r>
              <w:rPr>
                <w:rStyle w:val="SAPScreenElement"/>
              </w:rPr>
              <w:t>Assign Substance</w:t>
            </w:r>
            <w:r>
              <w:rPr>
                <w:rStyle w:val="SAPEmphasis"/>
              </w:rPr>
              <w:t xml:space="preserve"> Dialog</w:t>
            </w:r>
          </w:p>
        </w:tc>
        <w:tc>
          <w:tcPr>
            <w:tcW w:w="0" w:type="auto"/>
          </w:tcPr>
          <w:p w:rsidR="00026906" w:rsidRDefault="00465F72">
            <w:r>
              <w:t xml:space="preserve">Search for the company substance </w:t>
            </w:r>
            <w:r>
              <w:rPr>
                <w:rStyle w:val="SAPUserEntry"/>
              </w:rPr>
              <w:t>Poly[</w:t>
            </w:r>
            <w:proofErr w:type="spellStart"/>
            <w:r>
              <w:rPr>
                <w:rStyle w:val="SAPUserEntry"/>
              </w:rPr>
              <w:t>imino</w:t>
            </w:r>
            <w:proofErr w:type="spellEnd"/>
            <w:r>
              <w:rPr>
                <w:rStyle w:val="SAPUserEntry"/>
              </w:rPr>
              <w:t>(1,6-dioxo-1,6-hexanediyl)imino-1,6-he</w:t>
            </w:r>
            <w:r>
              <w:rPr>
                <w:rStyle w:val="SAPUserEntry"/>
              </w:rPr>
              <w:t>xanediyl]</w:t>
            </w:r>
            <w:r>
              <w:t xml:space="preserve"> with the CAS number 32131-17-2, select it, and confirm your selection by choosing </w:t>
            </w:r>
            <w:r>
              <w:rPr>
                <w:rStyle w:val="SAPScreenElement"/>
              </w:rPr>
              <w:t>OK</w:t>
            </w:r>
            <w:r>
              <w:t>.</w:t>
            </w:r>
          </w:p>
        </w:tc>
        <w:tc>
          <w:tcPr>
            <w:tcW w:w="0" w:type="auto"/>
          </w:tcPr>
          <w:p w:rsidR="00026906" w:rsidRDefault="00465F72">
            <w:r>
              <w:t xml:space="preserve">The synthesized substance is added in the </w:t>
            </w:r>
            <w:r>
              <w:rPr>
                <w:rStyle w:val="SAPScreenElement"/>
              </w:rPr>
              <w:t>Produced Substances</w:t>
            </w:r>
            <w:r>
              <w:t xml:space="preserve"> section of the </w:t>
            </w:r>
            <w:r>
              <w:rPr>
                <w:rStyle w:val="SAPScreenElement"/>
              </w:rPr>
              <w:t>After Production</w:t>
            </w:r>
            <w:r>
              <w:t xml:space="preserve"> view.</w:t>
            </w:r>
          </w:p>
        </w:tc>
        <w:tc>
          <w:tcPr>
            <w:tcW w:w="0" w:type="auto"/>
          </w:tcPr>
          <w:p w:rsidR="00000000" w:rsidRDefault="00465F72"/>
        </w:tc>
      </w:tr>
      <w:tr w:rsidR="00026906" w:rsidTr="00465F72">
        <w:tc>
          <w:tcPr>
            <w:tcW w:w="0" w:type="auto"/>
          </w:tcPr>
          <w:p w:rsidR="00026906" w:rsidRDefault="00465F72">
            <w:r>
              <w:t>13</w:t>
            </w:r>
          </w:p>
        </w:tc>
        <w:tc>
          <w:tcPr>
            <w:tcW w:w="0" w:type="auto"/>
          </w:tcPr>
          <w:p w:rsidR="00026906" w:rsidRDefault="00465F72">
            <w:r>
              <w:rPr>
                <w:rStyle w:val="SAPEmphasis"/>
              </w:rPr>
              <w:t>Enter Concentration of Produced Substance</w:t>
            </w:r>
          </w:p>
        </w:tc>
        <w:tc>
          <w:tcPr>
            <w:tcW w:w="0" w:type="auto"/>
          </w:tcPr>
          <w:p w:rsidR="00026906" w:rsidRDefault="00465F72">
            <w:r>
              <w:t xml:space="preserve">In the </w:t>
            </w:r>
            <w:r>
              <w:rPr>
                <w:rStyle w:val="SAPScreenElement"/>
              </w:rPr>
              <w:t>Produced Substances</w:t>
            </w:r>
            <w:r>
              <w:t xml:space="preserve"> section, enter the concentration </w:t>
            </w:r>
            <w:r>
              <w:rPr>
                <w:rStyle w:val="SAPUserEntry"/>
              </w:rPr>
              <w:t>99%</w:t>
            </w:r>
            <w:r>
              <w:t xml:space="preserve"> for the substance </w:t>
            </w:r>
            <w:r>
              <w:rPr>
                <w:rStyle w:val="SAPUserEntry"/>
              </w:rPr>
              <w:t>Poly[</w:t>
            </w:r>
            <w:proofErr w:type="spellStart"/>
            <w:r>
              <w:rPr>
                <w:rStyle w:val="SAPUserEntry"/>
              </w:rPr>
              <w:t>imino</w:t>
            </w:r>
            <w:proofErr w:type="spellEnd"/>
            <w:r>
              <w:rPr>
                <w:rStyle w:val="SAPUserEntry"/>
              </w:rPr>
              <w:t>(1,6-dioxo-1,6-hexanediyl)imino-1,6-hexanediyl]</w:t>
            </w:r>
            <w:r>
              <w:t xml:space="preserve">. Then choose </w:t>
            </w:r>
            <w:r>
              <w:rPr>
                <w:rStyle w:val="SAPScreenElement"/>
              </w:rPr>
              <w:t>Save</w:t>
            </w:r>
            <w:r>
              <w:t>.</w:t>
            </w:r>
          </w:p>
        </w:tc>
        <w:tc>
          <w:tcPr>
            <w:tcW w:w="0" w:type="auto"/>
          </w:tcPr>
          <w:p w:rsidR="00026906" w:rsidRDefault="00465F72">
            <w:r>
              <w:t>The produc</w:t>
            </w:r>
            <w:r>
              <w:t>ed substance concentration is saved.</w:t>
            </w:r>
          </w:p>
        </w:tc>
        <w:tc>
          <w:tcPr>
            <w:tcW w:w="0" w:type="auto"/>
          </w:tcPr>
          <w:p w:rsidR="00000000" w:rsidRDefault="00465F72"/>
        </w:tc>
      </w:tr>
      <w:tr w:rsidR="00026906" w:rsidTr="00465F72">
        <w:tc>
          <w:tcPr>
            <w:tcW w:w="0" w:type="auto"/>
          </w:tcPr>
          <w:p w:rsidR="00026906" w:rsidRDefault="00465F72">
            <w:r>
              <w:t>14</w:t>
            </w:r>
          </w:p>
        </w:tc>
        <w:tc>
          <w:tcPr>
            <w:tcW w:w="0" w:type="auto"/>
          </w:tcPr>
          <w:p w:rsidR="00026906" w:rsidRDefault="00465F72">
            <w:r>
              <w:rPr>
                <w:rStyle w:val="SAPEmphasis"/>
              </w:rPr>
              <w:t>Release Material-Based Composition</w:t>
            </w:r>
          </w:p>
        </w:tc>
        <w:tc>
          <w:tcPr>
            <w:tcW w:w="0" w:type="auto"/>
          </w:tcPr>
          <w:p w:rsidR="00026906" w:rsidRDefault="00465F72">
            <w:r>
              <w:t xml:space="preserve">Choose the </w:t>
            </w:r>
            <w:r>
              <w:rPr>
                <w:rStyle w:val="SAPScreenElement"/>
              </w:rPr>
              <w:t>Release</w:t>
            </w:r>
            <w:r>
              <w:t xml:space="preserve"> button to release the composition.</w:t>
            </w:r>
          </w:p>
        </w:tc>
        <w:tc>
          <w:tcPr>
            <w:tcW w:w="0" w:type="auto"/>
          </w:tcPr>
          <w:p w:rsidR="00026906" w:rsidRDefault="00465F72">
            <w:r>
              <w:t>The composition is released.</w:t>
            </w:r>
          </w:p>
        </w:tc>
        <w:tc>
          <w:tcPr>
            <w:tcW w:w="0" w:type="auto"/>
          </w:tcPr>
          <w:p w:rsidR="00000000" w:rsidRDefault="00465F72"/>
        </w:tc>
      </w:tr>
      <w:tr w:rsidR="00026906" w:rsidTr="00465F72">
        <w:tc>
          <w:tcPr>
            <w:tcW w:w="0" w:type="auto"/>
          </w:tcPr>
          <w:p w:rsidR="00026906" w:rsidRDefault="00465F72">
            <w:r>
              <w:t>15</w:t>
            </w:r>
          </w:p>
        </w:tc>
        <w:tc>
          <w:tcPr>
            <w:tcW w:w="0" w:type="auto"/>
          </w:tcPr>
          <w:p w:rsidR="00026906" w:rsidRDefault="00465F72">
            <w:r>
              <w:rPr>
                <w:rStyle w:val="SAPEmphasis"/>
              </w:rPr>
              <w:t>Navigate Back to Basic Compliance Data</w:t>
            </w:r>
          </w:p>
        </w:tc>
        <w:tc>
          <w:tcPr>
            <w:tcW w:w="0" w:type="auto"/>
          </w:tcPr>
          <w:p w:rsidR="00026906" w:rsidRDefault="00465F72">
            <w:r>
              <w:t xml:space="preserve">Choose the back button of the browser to navigate back to </w:t>
            </w:r>
            <w:r>
              <w:rPr>
                <w:rStyle w:val="SAPScreenElement"/>
              </w:rPr>
              <w:t>Unpackaged Product</w:t>
            </w:r>
            <w:r>
              <w:t xml:space="preserve"> - </w:t>
            </w:r>
            <w:r>
              <w:rPr>
                <w:rStyle w:val="SAPScreenElement"/>
              </w:rPr>
              <w:t>Basic Compliance Data (Cloud)</w:t>
            </w:r>
            <w:r>
              <w:t xml:space="preserve"> </w:t>
            </w:r>
            <w:r>
              <w:rPr>
                <w:rStyle w:val="SAPMonospace"/>
              </w:rPr>
              <w:t>(F2647)</w:t>
            </w:r>
            <w:r>
              <w:t>.</w:t>
            </w:r>
          </w:p>
        </w:tc>
        <w:tc>
          <w:tcPr>
            <w:tcW w:w="0" w:type="auto"/>
          </w:tcPr>
          <w:p w:rsidR="00026906" w:rsidRDefault="00465F72">
            <w:r>
              <w:t xml:space="preserve">The </w:t>
            </w:r>
            <w:r>
              <w:rPr>
                <w:rStyle w:val="SAPScreenElement"/>
              </w:rPr>
              <w:t>Unpackaged Product</w:t>
            </w:r>
            <w:r>
              <w:t xml:space="preserve"> - </w:t>
            </w:r>
            <w:r>
              <w:rPr>
                <w:rStyle w:val="SAPScreenElement"/>
              </w:rPr>
              <w:t>Basic Compliance Data (Cloud)</w:t>
            </w:r>
            <w:r>
              <w:t xml:space="preserve"> </w:t>
            </w:r>
            <w:r>
              <w:rPr>
                <w:rStyle w:val="SAPMonospace"/>
              </w:rPr>
              <w:t>(F2647)</w:t>
            </w:r>
            <w:r>
              <w:t xml:space="preserve"> app opens.</w:t>
            </w:r>
          </w:p>
        </w:tc>
        <w:tc>
          <w:tcPr>
            <w:tcW w:w="0" w:type="auto"/>
          </w:tcPr>
          <w:p w:rsidR="00000000" w:rsidRDefault="00465F72"/>
        </w:tc>
      </w:tr>
      <w:tr w:rsidR="00026906" w:rsidTr="00465F72">
        <w:tc>
          <w:tcPr>
            <w:tcW w:w="0" w:type="auto"/>
          </w:tcPr>
          <w:p w:rsidR="00026906" w:rsidRDefault="00465F72">
            <w:r>
              <w:t>16</w:t>
            </w:r>
          </w:p>
        </w:tc>
        <w:tc>
          <w:tcPr>
            <w:tcW w:w="0" w:type="auto"/>
          </w:tcPr>
          <w:p w:rsidR="00026906" w:rsidRDefault="00465F72">
            <w:r>
              <w:rPr>
                <w:rStyle w:val="SAPEmphasis"/>
              </w:rPr>
              <w:t>Navigate to Analytical Composition</w:t>
            </w:r>
          </w:p>
        </w:tc>
        <w:tc>
          <w:tcPr>
            <w:tcW w:w="0" w:type="auto"/>
          </w:tcPr>
          <w:p w:rsidR="00026906" w:rsidRDefault="00465F72">
            <w:r>
              <w:t xml:space="preserve">In the </w:t>
            </w:r>
            <w:r>
              <w:rPr>
                <w:rStyle w:val="SAPScreenElement"/>
              </w:rPr>
              <w:t>Compositions</w:t>
            </w:r>
            <w:r>
              <w:t xml:space="preserve"> s</w:t>
            </w:r>
            <w:r>
              <w:t xml:space="preserve">ection, choose </w:t>
            </w:r>
            <w:r>
              <w:rPr>
                <w:rStyle w:val="SAPScreenElement"/>
              </w:rPr>
              <w:t>View Details</w:t>
            </w:r>
            <w:r>
              <w:t xml:space="preserve"> in the </w:t>
            </w:r>
            <w:r>
              <w:rPr>
                <w:rStyle w:val="SAPScreenElement"/>
              </w:rPr>
              <w:t>Analytical Composition</w:t>
            </w:r>
            <w:r>
              <w:t xml:space="preserve"> row and </w:t>
            </w:r>
            <w:r>
              <w:rPr>
                <w:rStyle w:val="SAPScreenElement"/>
              </w:rPr>
              <w:t>In Progress</w:t>
            </w:r>
            <w:r>
              <w:t xml:space="preserve"> column.</w:t>
            </w:r>
          </w:p>
        </w:tc>
        <w:tc>
          <w:tcPr>
            <w:tcW w:w="0" w:type="auto"/>
          </w:tcPr>
          <w:p w:rsidR="00026906" w:rsidRDefault="00465F72">
            <w:r>
              <w:t xml:space="preserve">The </w:t>
            </w:r>
            <w:r>
              <w:rPr>
                <w:rStyle w:val="SAPScreenElement"/>
              </w:rPr>
              <w:t>Unpackaged Product - Analytical Composition</w:t>
            </w:r>
            <w:r>
              <w:t xml:space="preserve"> app opens.</w:t>
            </w:r>
          </w:p>
        </w:tc>
        <w:tc>
          <w:tcPr>
            <w:tcW w:w="0" w:type="auto"/>
          </w:tcPr>
          <w:p w:rsidR="00000000" w:rsidRDefault="00465F72"/>
        </w:tc>
      </w:tr>
      <w:tr w:rsidR="00026906" w:rsidTr="00465F72">
        <w:tc>
          <w:tcPr>
            <w:tcW w:w="0" w:type="auto"/>
          </w:tcPr>
          <w:p w:rsidR="00026906" w:rsidRDefault="00465F72">
            <w:r>
              <w:t>17</w:t>
            </w:r>
          </w:p>
        </w:tc>
        <w:tc>
          <w:tcPr>
            <w:tcW w:w="0" w:type="auto"/>
          </w:tcPr>
          <w:p w:rsidR="00026906" w:rsidRDefault="00465F72">
            <w:r>
              <w:rPr>
                <w:rStyle w:val="SAPEmphasis"/>
              </w:rPr>
              <w:t>Check and Release Analytical Composition</w:t>
            </w:r>
          </w:p>
        </w:tc>
        <w:tc>
          <w:tcPr>
            <w:tcW w:w="0" w:type="auto"/>
          </w:tcPr>
          <w:p w:rsidR="00026906" w:rsidRDefault="00465F72">
            <w:r>
              <w:t xml:space="preserve">In the </w:t>
            </w:r>
            <w:r>
              <w:rPr>
                <w:rStyle w:val="SAPScreenElement"/>
              </w:rPr>
              <w:t>Unpackaged Product - Analytical Composition</w:t>
            </w:r>
            <w:r>
              <w:t xml:space="preserve"> app, choose </w:t>
            </w:r>
            <w:r>
              <w:rPr>
                <w:rStyle w:val="SAPScreenElement"/>
              </w:rPr>
              <w:t>R</w:t>
            </w:r>
            <w:r>
              <w:rPr>
                <w:rStyle w:val="SAPScreenElement"/>
              </w:rPr>
              <w:t>elease</w:t>
            </w:r>
            <w:r>
              <w:t>.</w:t>
            </w:r>
          </w:p>
        </w:tc>
        <w:tc>
          <w:tcPr>
            <w:tcW w:w="0" w:type="auto"/>
          </w:tcPr>
          <w:p w:rsidR="00465F72" w:rsidRDefault="00465F72">
            <w:r>
              <w:t xml:space="preserve">The processing status of the composition changes from </w:t>
            </w:r>
            <w:r>
              <w:rPr>
                <w:rStyle w:val="SAPScreenElement"/>
              </w:rPr>
              <w:t>In Progress</w:t>
            </w:r>
            <w:r>
              <w:t xml:space="preserve"> to </w:t>
            </w:r>
            <w:r>
              <w:rPr>
                <w:rStyle w:val="SAPScreenElement"/>
              </w:rPr>
              <w:t>Released</w:t>
            </w:r>
            <w:r>
              <w:t xml:space="preserve">. Concentrations and substances are adjusted to the values specified in the </w:t>
            </w:r>
            <w:r>
              <w:rPr>
                <w:rStyle w:val="SAPScreenElement"/>
              </w:rPr>
              <w:t>After Production</w:t>
            </w:r>
            <w:r>
              <w:t xml:space="preserve"> view. Check for the following entries in the </w:t>
            </w:r>
            <w:r>
              <w:rPr>
                <w:rStyle w:val="SAPScreenElement"/>
              </w:rPr>
              <w:t>Analytical Components</w:t>
            </w:r>
            <w:r>
              <w:t xml:space="preserve"> table:</w:t>
            </w:r>
          </w:p>
          <w:p w:rsidR="00026906" w:rsidRDefault="00465F72">
            <w:pPr>
              <w:pStyle w:val="listpara1"/>
              <w:numPr>
                <w:ilvl w:val="0"/>
                <w:numId w:val="109"/>
              </w:numPr>
            </w:pPr>
            <w:r>
              <w:rPr>
                <w:rStyle w:val="SAPUserEntry"/>
              </w:rPr>
              <w:t xml:space="preserve">Diethyl </w:t>
            </w:r>
            <w:proofErr w:type="spellStart"/>
            <w:r>
              <w:rPr>
                <w:rStyle w:val="SAPUserEntry"/>
              </w:rPr>
              <w:t>phosphinic</w:t>
            </w:r>
            <w:proofErr w:type="spellEnd"/>
            <w:r>
              <w:rPr>
                <w:rStyle w:val="SAPUserEntry"/>
              </w:rPr>
              <w:t xml:space="preserve"> acid </w:t>
            </w:r>
            <w:proofErr w:type="spellStart"/>
            <w:r>
              <w:rPr>
                <w:rStyle w:val="SAPUserEntry"/>
              </w:rPr>
              <w:t>aluminium</w:t>
            </w:r>
            <w:proofErr w:type="spellEnd"/>
            <w:r>
              <w:rPr>
                <w:rStyle w:val="SAPUserEntry"/>
              </w:rPr>
              <w:t xml:space="preserve"> salt</w:t>
            </w:r>
            <w:r>
              <w:t xml:space="preserve"> with </w:t>
            </w:r>
            <w:r>
              <w:rPr>
                <w:rStyle w:val="SAPUserEntry"/>
              </w:rPr>
              <w:t>1%</w:t>
            </w:r>
            <w:r>
              <w:t xml:space="preserve"> concentration</w:t>
            </w:r>
          </w:p>
          <w:p w:rsidR="00465F72" w:rsidRDefault="00465F72">
            <w:pPr>
              <w:pStyle w:val="listpara1"/>
              <w:numPr>
                <w:ilvl w:val="0"/>
                <w:numId w:val="3"/>
              </w:numPr>
            </w:pPr>
            <w:r>
              <w:rPr>
                <w:rStyle w:val="SAPUserEntry"/>
              </w:rPr>
              <w:t>Poly[</w:t>
            </w:r>
            <w:proofErr w:type="spellStart"/>
            <w:r>
              <w:rPr>
                <w:rStyle w:val="SAPUserEntry"/>
              </w:rPr>
              <w:t>imino</w:t>
            </w:r>
            <w:proofErr w:type="spellEnd"/>
            <w:r>
              <w:rPr>
                <w:rStyle w:val="SAPUserEntry"/>
              </w:rPr>
              <w:t>(1,6-dioxo-1,6-hexanediyl)imino-1,6-hexanediyl]</w:t>
            </w:r>
            <w:r>
              <w:t xml:space="preserve"> with </w:t>
            </w:r>
            <w:r>
              <w:rPr>
                <w:rStyle w:val="SAPUserEntry"/>
              </w:rPr>
              <w:t>99%</w:t>
            </w:r>
            <w:r>
              <w:t xml:space="preserve"> concentration</w:t>
            </w:r>
          </w:p>
          <w:p w:rsidR="00026906" w:rsidRDefault="00465F72">
            <w:r>
              <w:lastRenderedPageBreak/>
              <w:t>For potential subsequent compliance checks, this released composition is taken into account.</w:t>
            </w:r>
          </w:p>
        </w:tc>
        <w:tc>
          <w:tcPr>
            <w:tcW w:w="0" w:type="auto"/>
          </w:tcPr>
          <w:p w:rsidR="00000000" w:rsidRDefault="00465F72"/>
        </w:tc>
      </w:tr>
    </w:tbl>
    <w:p w:rsidR="00026906" w:rsidRDefault="00465F72">
      <w:pPr>
        <w:pStyle w:val="Heading3"/>
      </w:pPr>
      <w:bookmarkStart w:id="52" w:name="unique_18"/>
      <w:bookmarkStart w:id="53" w:name="_Toc51111470"/>
      <w:r>
        <w:t>Legal Deviations a</w:t>
      </w:r>
      <w:r>
        <w:t>nd Compositions</w:t>
      </w:r>
      <w:bookmarkEnd w:id="52"/>
      <w:bookmarkEnd w:id="53"/>
    </w:p>
    <w:p w:rsidR="00026906" w:rsidRDefault="00465F72">
      <w:pPr>
        <w:pStyle w:val="SAPKeyblockTitle"/>
      </w:pPr>
      <w:r>
        <w:t>Test Administration</w:t>
      </w:r>
    </w:p>
    <w:p w:rsidR="00026906" w:rsidRDefault="00465F72">
      <w:r>
        <w:t>Customer project: Fill in the project-specific parts.</w:t>
      </w:r>
    </w:p>
    <w:p w:rsidR="00026906" w:rsidRDefault="0002690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Test Case ID</w:t>
            </w:r>
          </w:p>
        </w:tc>
        <w:tc>
          <w:tcPr>
            <w:tcW w:w="0" w:type="auto"/>
            <w:shd w:val="clear" w:color="auto" w:fill="auto"/>
            <w:tcMar>
              <w:top w:w="29" w:type="dxa"/>
              <w:left w:w="29" w:type="dxa"/>
              <w:bottom w:w="29" w:type="dxa"/>
              <w:right w:w="29" w:type="dxa"/>
            </w:tcMar>
          </w:tcPr>
          <w:p w:rsidR="00026906" w:rsidRDefault="00465F72">
            <w:r>
              <w:t>&lt;X.XX&gt;</w:t>
            </w:r>
          </w:p>
        </w:tc>
        <w:tc>
          <w:tcPr>
            <w:tcW w:w="0" w:type="auto"/>
            <w:shd w:val="clear" w:color="auto" w:fill="auto"/>
            <w:tcMar>
              <w:top w:w="29" w:type="dxa"/>
              <w:left w:w="29" w:type="dxa"/>
              <w:bottom w:w="29" w:type="dxa"/>
              <w:right w:w="29" w:type="dxa"/>
            </w:tcMar>
          </w:tcPr>
          <w:p w:rsidR="00026906" w:rsidRDefault="00465F72">
            <w:r>
              <w:rPr>
                <w:rStyle w:val="SAPEmphasis"/>
              </w:rPr>
              <w:t>Tester Name</w:t>
            </w:r>
          </w:p>
        </w:tc>
        <w:tc>
          <w:tcPr>
            <w:tcW w:w="0" w:type="auto"/>
            <w:shd w:val="clear" w:color="auto" w:fill="auto"/>
            <w:tcMar>
              <w:top w:w="29" w:type="dxa"/>
              <w:left w:w="29" w:type="dxa"/>
              <w:bottom w:w="29" w:type="dxa"/>
              <w:right w:w="29" w:type="dxa"/>
            </w:tcMar>
          </w:tcPr>
          <w:p w:rsidR="00026906" w:rsidRDefault="00026906"/>
        </w:tc>
        <w:tc>
          <w:tcPr>
            <w:tcW w:w="0" w:type="auto"/>
            <w:shd w:val="clear" w:color="auto" w:fill="auto"/>
            <w:tcMar>
              <w:top w:w="29" w:type="dxa"/>
              <w:left w:w="29" w:type="dxa"/>
              <w:bottom w:w="29" w:type="dxa"/>
              <w:right w:w="29" w:type="dxa"/>
            </w:tcMar>
          </w:tcPr>
          <w:p w:rsidR="00026906" w:rsidRDefault="00465F72">
            <w:r>
              <w:rPr>
                <w:rStyle w:val="SAPEmphasis"/>
              </w:rPr>
              <w:t>Testing Date</w:t>
            </w:r>
          </w:p>
        </w:tc>
        <w:tc>
          <w:tcPr>
            <w:tcW w:w="0" w:type="auto"/>
            <w:shd w:val="clear" w:color="auto" w:fill="auto"/>
            <w:tcMar>
              <w:top w:w="29" w:type="dxa"/>
              <w:left w:w="29" w:type="dxa"/>
              <w:bottom w:w="29" w:type="dxa"/>
              <w:right w:w="29" w:type="dxa"/>
            </w:tcMar>
          </w:tcPr>
          <w:p w:rsidR="00026906" w:rsidRDefault="00465F72">
            <w:r>
              <w:rPr>
                <w:rStyle w:val="SAPUserEntry"/>
              </w:rPr>
              <w:t>Enter a test date.</w:t>
            </w:r>
          </w:p>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t>Business Role(s)</w:t>
            </w:r>
          </w:p>
        </w:tc>
        <w:tc>
          <w:tcPr>
            <w:tcW w:w="0" w:type="auto"/>
            <w:gridSpan w:val="5"/>
            <w:shd w:val="clear" w:color="auto" w:fill="auto"/>
            <w:tcMar>
              <w:top w:w="29" w:type="dxa"/>
              <w:left w:w="29" w:type="dxa"/>
              <w:bottom w:w="29" w:type="dxa"/>
              <w:right w:w="29" w:type="dxa"/>
            </w:tcMar>
          </w:tcPr>
          <w:p w:rsidR="00026906" w:rsidRDefault="00026906"/>
        </w:tc>
      </w:tr>
      <w:tr w:rsidR="00026906" w:rsidTr="00465F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6906" w:rsidRDefault="00465F72">
            <w:r>
              <w:rPr>
                <w:rStyle w:val="SAPEmphasis"/>
              </w:rPr>
              <w:t>Responsibility</w:t>
            </w:r>
          </w:p>
        </w:tc>
        <w:tc>
          <w:tcPr>
            <w:tcW w:w="0" w:type="auto"/>
            <w:gridSpan w:val="3"/>
            <w:shd w:val="clear" w:color="auto" w:fill="auto"/>
            <w:tcMar>
              <w:top w:w="29" w:type="dxa"/>
              <w:left w:w="29" w:type="dxa"/>
              <w:bottom w:w="29" w:type="dxa"/>
              <w:right w:w="29" w:type="dxa"/>
            </w:tcMar>
          </w:tcPr>
          <w:p w:rsidR="00026906" w:rsidRDefault="00465F72">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026906" w:rsidRDefault="00465F72">
            <w:r>
              <w:rPr>
                <w:rStyle w:val="SAPEmphasis"/>
              </w:rPr>
              <w:t>Duration</w:t>
            </w:r>
          </w:p>
        </w:tc>
        <w:tc>
          <w:tcPr>
            <w:tcW w:w="0" w:type="auto"/>
            <w:shd w:val="clear" w:color="auto" w:fill="auto"/>
            <w:tcMar>
              <w:top w:w="29" w:type="dxa"/>
              <w:left w:w="29" w:type="dxa"/>
              <w:bottom w:w="29" w:type="dxa"/>
              <w:right w:w="29" w:type="dxa"/>
            </w:tcMar>
          </w:tcPr>
          <w:p w:rsidR="00026906" w:rsidRDefault="00465F72">
            <w:r>
              <w:rPr>
                <w:rStyle w:val="SAPUserEntry"/>
              </w:rPr>
              <w:t>Enter a duration.</w:t>
            </w:r>
          </w:p>
        </w:tc>
      </w:tr>
    </w:tbl>
    <w:p w:rsidR="00026906" w:rsidRDefault="00465F72">
      <w:pPr>
        <w:pStyle w:val="SAPKeyblockTitle"/>
      </w:pPr>
      <w:r>
        <w:t>Purpose</w:t>
      </w:r>
    </w:p>
    <w:p w:rsidR="00026906" w:rsidRDefault="00465F72">
      <w:r>
        <w:t xml:space="preserve">The substance identities of a mixture can be interpreted differently for different legal frameworks or jurisdictions. In this step, you amend an existing material-based composition with a dedicated </w:t>
      </w:r>
      <w:r>
        <w:t>composition for a defined geographical jurisdiction. This procedure results in the creation of a legal composition.</w:t>
      </w:r>
    </w:p>
    <w:p w:rsidR="00026906" w:rsidRDefault="00465F72">
      <w:pPr>
        <w:pStyle w:val="SAPKeyblockTitle"/>
      </w:pPr>
      <w:r>
        <w:lastRenderedPageBreak/>
        <w:t>Procedure</w:t>
      </w:r>
    </w:p>
    <w:tbl>
      <w:tblPr>
        <w:tblStyle w:val="SAPStandardTable"/>
        <w:tblW w:w="0" w:type="auto"/>
        <w:tblLook w:val="0620" w:firstRow="1" w:lastRow="0" w:firstColumn="0" w:lastColumn="0" w:noHBand="1" w:noVBand="1"/>
      </w:tblPr>
      <w:tblGrid>
        <w:gridCol w:w="812"/>
        <w:gridCol w:w="1801"/>
        <w:gridCol w:w="4438"/>
        <w:gridCol w:w="5968"/>
        <w:gridCol w:w="1152"/>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Test Step #</w:t>
            </w:r>
          </w:p>
        </w:tc>
        <w:tc>
          <w:tcPr>
            <w:tcW w:w="0" w:type="auto"/>
          </w:tcPr>
          <w:p w:rsidR="00026906" w:rsidRDefault="00465F72">
            <w:pPr>
              <w:pStyle w:val="SAPTableHeader"/>
            </w:pPr>
            <w:r>
              <w:rPr>
                <w:rStyle w:val="SAPEmphasis"/>
              </w:rPr>
              <w:t>Test Step Name</w:t>
            </w:r>
          </w:p>
        </w:tc>
        <w:tc>
          <w:tcPr>
            <w:tcW w:w="0" w:type="auto"/>
          </w:tcPr>
          <w:p w:rsidR="00026906" w:rsidRDefault="00465F72">
            <w:pPr>
              <w:pStyle w:val="SAPTableHeader"/>
            </w:pPr>
            <w:r>
              <w:rPr>
                <w:rStyle w:val="SAPEmphasis"/>
              </w:rPr>
              <w:t>Instruction</w:t>
            </w:r>
          </w:p>
        </w:tc>
        <w:tc>
          <w:tcPr>
            <w:tcW w:w="0" w:type="auto"/>
          </w:tcPr>
          <w:p w:rsidR="00026906" w:rsidRDefault="00465F72">
            <w:pPr>
              <w:pStyle w:val="SAPTableHeader"/>
            </w:pPr>
            <w:r>
              <w:rPr>
                <w:rStyle w:val="SAPEmphasis"/>
              </w:rPr>
              <w:t>Expected Result</w:t>
            </w:r>
          </w:p>
        </w:tc>
        <w:tc>
          <w:tcPr>
            <w:tcW w:w="0" w:type="auto"/>
          </w:tcPr>
          <w:p w:rsidR="00026906" w:rsidRDefault="00465F72">
            <w:pPr>
              <w:pStyle w:val="SAPTableHeader"/>
            </w:pPr>
            <w:r>
              <w:rPr>
                <w:rStyle w:val="SAPEmphasis"/>
              </w:rPr>
              <w:t>Pass / Fail / Comment</w:t>
            </w:r>
          </w:p>
        </w:tc>
      </w:tr>
      <w:tr w:rsidR="00026906" w:rsidTr="00465F72">
        <w:tc>
          <w:tcPr>
            <w:tcW w:w="0" w:type="auto"/>
          </w:tcPr>
          <w:p w:rsidR="00026906" w:rsidRDefault="00465F72">
            <w:r>
              <w:t>1</w:t>
            </w:r>
          </w:p>
        </w:tc>
        <w:tc>
          <w:tcPr>
            <w:tcW w:w="0" w:type="auto"/>
          </w:tcPr>
          <w:p w:rsidR="00026906" w:rsidRDefault="00465F72">
            <w:r>
              <w:rPr>
                <w:rStyle w:val="SAPEmphasis"/>
              </w:rPr>
              <w:t>Log On</w:t>
            </w:r>
          </w:p>
        </w:tc>
        <w:tc>
          <w:tcPr>
            <w:tcW w:w="0" w:type="auto"/>
          </w:tcPr>
          <w:p w:rsidR="00026906" w:rsidRDefault="00465F72">
            <w:r>
              <w:t xml:space="preserve">Log on to the SAP Fiori </w:t>
            </w:r>
            <w:proofErr w:type="spellStart"/>
            <w:r>
              <w:t>launchpad</w:t>
            </w:r>
            <w:proofErr w:type="spellEnd"/>
            <w:r>
              <w:t xml:space="preserve"> as Product Stewardship Specialist - Product Compliance.</w:t>
            </w:r>
          </w:p>
        </w:tc>
        <w:tc>
          <w:tcPr>
            <w:tcW w:w="0" w:type="auto"/>
          </w:tcPr>
          <w:p w:rsidR="00026906" w:rsidRDefault="00465F72">
            <w:r>
              <w:t xml:space="preserve">The SAP Fiori </w:t>
            </w:r>
            <w:proofErr w:type="spellStart"/>
            <w:r>
              <w:t>launchpad</w:t>
            </w:r>
            <w:proofErr w:type="spellEnd"/>
            <w:r>
              <w:t xml:space="preserve"> with the sections and tiles for the role Product Stewardship Specialist - Product Compliance is displayed.</w:t>
            </w:r>
          </w:p>
        </w:tc>
        <w:tc>
          <w:tcPr>
            <w:tcW w:w="0" w:type="auto"/>
          </w:tcPr>
          <w:p w:rsidR="00000000" w:rsidRDefault="00465F72"/>
        </w:tc>
      </w:tr>
      <w:tr w:rsidR="00026906" w:rsidTr="00465F72">
        <w:tc>
          <w:tcPr>
            <w:tcW w:w="0" w:type="auto"/>
          </w:tcPr>
          <w:p w:rsidR="00026906" w:rsidRDefault="00465F72">
            <w:r>
              <w:t>2</w:t>
            </w:r>
          </w:p>
        </w:tc>
        <w:tc>
          <w:tcPr>
            <w:tcW w:w="0" w:type="auto"/>
          </w:tcPr>
          <w:p w:rsidR="00026906" w:rsidRDefault="00465F72">
            <w:r>
              <w:rPr>
                <w:rStyle w:val="SAPEmphasis"/>
              </w:rPr>
              <w:t>Access App</w:t>
            </w:r>
          </w:p>
        </w:tc>
        <w:tc>
          <w:tcPr>
            <w:tcW w:w="0" w:type="auto"/>
          </w:tcPr>
          <w:p w:rsidR="00026906" w:rsidRDefault="00465F72">
            <w:r>
              <w:t xml:space="preserve">Choose the </w:t>
            </w:r>
            <w:r>
              <w:rPr>
                <w:rStyle w:val="SAPScreenElement"/>
              </w:rPr>
              <w:t>Manage</w:t>
            </w:r>
            <w:r>
              <w:rPr>
                <w:rStyle w:val="SAPScreenElement"/>
              </w:rPr>
              <w:t xml:space="preserve"> Basic Compliance Data</w:t>
            </w:r>
            <w:r>
              <w:t xml:space="preserve"> - </w:t>
            </w:r>
            <w:r>
              <w:rPr>
                <w:rStyle w:val="SAPScreenElement"/>
              </w:rPr>
              <w:t>Unpackaged Products</w:t>
            </w:r>
            <w:r>
              <w:t xml:space="preserve"> </w:t>
            </w:r>
            <w:r>
              <w:rPr>
                <w:rStyle w:val="SAPMonospace"/>
              </w:rPr>
              <w:t>(F2641)</w:t>
            </w:r>
            <w:r>
              <w:t xml:space="preserve"> tile.</w:t>
            </w:r>
          </w:p>
        </w:tc>
        <w:tc>
          <w:tcPr>
            <w:tcW w:w="0" w:type="auto"/>
          </w:tcPr>
          <w:p w:rsidR="00026906" w:rsidRDefault="00465F72">
            <w:r>
              <w:t xml:space="preserve">The </w:t>
            </w:r>
            <w:r>
              <w:rPr>
                <w:rStyle w:val="SAPScreenElement"/>
              </w:rPr>
              <w:t>Manage Basic Compliance Data - Unpackaged Products</w:t>
            </w:r>
            <w:r>
              <w:t xml:space="preserve"> screen is displayed.</w:t>
            </w:r>
          </w:p>
        </w:tc>
        <w:tc>
          <w:tcPr>
            <w:tcW w:w="0" w:type="auto"/>
          </w:tcPr>
          <w:p w:rsidR="00000000" w:rsidRDefault="00465F72"/>
        </w:tc>
      </w:tr>
      <w:tr w:rsidR="00026906" w:rsidTr="00465F72">
        <w:tc>
          <w:tcPr>
            <w:tcW w:w="0" w:type="auto"/>
          </w:tcPr>
          <w:p w:rsidR="00026906" w:rsidRDefault="00465F72">
            <w:r>
              <w:t>3</w:t>
            </w:r>
          </w:p>
        </w:tc>
        <w:tc>
          <w:tcPr>
            <w:tcW w:w="0" w:type="auto"/>
          </w:tcPr>
          <w:p w:rsidR="00026906" w:rsidRDefault="00465F72">
            <w:r>
              <w:rPr>
                <w:rStyle w:val="SAPEmphasis"/>
              </w:rPr>
              <w:t>Search Unpackaged Product</w:t>
            </w:r>
          </w:p>
        </w:tc>
        <w:tc>
          <w:tcPr>
            <w:tcW w:w="0" w:type="auto"/>
          </w:tcPr>
          <w:p w:rsidR="00465F72" w:rsidRDefault="00465F72">
            <w:r>
              <w:t xml:space="preserve">Expand the header of the unpackaged products list by choosing </w:t>
            </w:r>
            <w:r>
              <w:rPr>
                <w:noProof/>
              </w:rPr>
              <w:drawing>
                <wp:inline distT="0" distB="0" distL="0" distR="0">
                  <wp:extent cx="161925" cy="1047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t>(</w:t>
            </w:r>
            <w:r>
              <w:rPr>
                <w:rStyle w:val="SAPScreenElement"/>
              </w:rPr>
              <w:t>Expand Header</w:t>
            </w:r>
            <w:r>
              <w:t>).</w:t>
            </w:r>
          </w:p>
          <w:p w:rsidR="00026906" w:rsidRDefault="00465F72">
            <w:r>
              <w:t xml:space="preserve">Enter </w:t>
            </w:r>
            <w:r>
              <w:t xml:space="preserve">the product name </w:t>
            </w:r>
            <w:r>
              <w:rPr>
                <w:rStyle w:val="SAPUserEntry"/>
              </w:rPr>
              <w:t>Product Marketability UPC60</w:t>
            </w:r>
            <w:r>
              <w:t xml:space="preserve"> in the </w:t>
            </w:r>
            <w:r>
              <w:rPr>
                <w:rStyle w:val="SAPScreenElement"/>
              </w:rPr>
              <w:t>Search</w:t>
            </w:r>
            <w:r>
              <w:t xml:space="preserve"> field.</w:t>
            </w:r>
          </w:p>
        </w:tc>
        <w:tc>
          <w:tcPr>
            <w:tcW w:w="0" w:type="auto"/>
          </w:tcPr>
          <w:p w:rsidR="00026906" w:rsidRDefault="00465F72">
            <w:r>
              <w:t xml:space="preserve">The list is filtered and the entry for the unpackaged product </w:t>
            </w:r>
            <w:proofErr w:type="spellStart"/>
            <w:r>
              <w:rPr>
                <w:rStyle w:val="SAPUserEntry"/>
              </w:rPr>
              <w:t>Product</w:t>
            </w:r>
            <w:proofErr w:type="spellEnd"/>
            <w:r>
              <w:rPr>
                <w:rStyle w:val="SAPUserEntry"/>
              </w:rPr>
              <w:t xml:space="preserve"> Marketability UPC60</w:t>
            </w:r>
            <w:r>
              <w:t xml:space="preserve"> is displayed.</w:t>
            </w:r>
          </w:p>
        </w:tc>
        <w:tc>
          <w:tcPr>
            <w:tcW w:w="0" w:type="auto"/>
          </w:tcPr>
          <w:p w:rsidR="00000000" w:rsidRDefault="00465F72"/>
        </w:tc>
      </w:tr>
      <w:tr w:rsidR="00026906" w:rsidTr="00465F72">
        <w:tc>
          <w:tcPr>
            <w:tcW w:w="0" w:type="auto"/>
          </w:tcPr>
          <w:p w:rsidR="00026906" w:rsidRDefault="00465F72">
            <w:r>
              <w:t>4</w:t>
            </w:r>
          </w:p>
        </w:tc>
        <w:tc>
          <w:tcPr>
            <w:tcW w:w="0" w:type="auto"/>
          </w:tcPr>
          <w:p w:rsidR="00026906" w:rsidRDefault="00465F72">
            <w:r>
              <w:rPr>
                <w:rStyle w:val="SAPEmphasis"/>
              </w:rPr>
              <w:t>Navigate to Basic Compliance Data</w:t>
            </w:r>
          </w:p>
        </w:tc>
        <w:tc>
          <w:tcPr>
            <w:tcW w:w="0" w:type="auto"/>
          </w:tcPr>
          <w:p w:rsidR="00026906" w:rsidRDefault="00465F72">
            <w:r>
              <w:t xml:space="preserve">Choose the line for the unpackaged product </w:t>
            </w:r>
            <w:proofErr w:type="spellStart"/>
            <w:r>
              <w:rPr>
                <w:rStyle w:val="SAPUserEntry"/>
              </w:rPr>
              <w:t>Product</w:t>
            </w:r>
            <w:proofErr w:type="spellEnd"/>
            <w:r>
              <w:rPr>
                <w:rStyle w:val="SAPUserEntry"/>
              </w:rPr>
              <w:t xml:space="preserve"> Marketability UPC60</w:t>
            </w:r>
            <w:r>
              <w:t>.</w:t>
            </w:r>
          </w:p>
        </w:tc>
        <w:tc>
          <w:tcPr>
            <w:tcW w:w="0" w:type="auto"/>
          </w:tcPr>
          <w:p w:rsidR="00026906" w:rsidRDefault="00465F72">
            <w:r>
              <w:t xml:space="preserve">The </w:t>
            </w:r>
            <w:r>
              <w:rPr>
                <w:rStyle w:val="SAPScreenElement"/>
              </w:rPr>
              <w:t>Unpackaged Product - Basic Compliance Data</w:t>
            </w:r>
            <w:r>
              <w:t xml:space="preserve"> screen opens in display mode.</w:t>
            </w:r>
          </w:p>
        </w:tc>
        <w:tc>
          <w:tcPr>
            <w:tcW w:w="0" w:type="auto"/>
          </w:tcPr>
          <w:p w:rsidR="00000000" w:rsidRDefault="00465F72"/>
        </w:tc>
      </w:tr>
      <w:tr w:rsidR="00026906" w:rsidTr="00465F72">
        <w:tc>
          <w:tcPr>
            <w:tcW w:w="0" w:type="auto"/>
          </w:tcPr>
          <w:p w:rsidR="00026906" w:rsidRDefault="00465F72">
            <w:r>
              <w:t>5</w:t>
            </w:r>
          </w:p>
        </w:tc>
        <w:tc>
          <w:tcPr>
            <w:tcW w:w="0" w:type="auto"/>
          </w:tcPr>
          <w:p w:rsidR="00026906" w:rsidRDefault="00465F72">
            <w:r>
              <w:rPr>
                <w:rStyle w:val="SAPEmphasis"/>
              </w:rPr>
              <w:t>Navigate to Material-Based Compositions</w:t>
            </w:r>
          </w:p>
        </w:tc>
        <w:tc>
          <w:tcPr>
            <w:tcW w:w="0" w:type="auto"/>
          </w:tcPr>
          <w:p w:rsidR="00026906" w:rsidRDefault="00465F72">
            <w:r>
              <w:t xml:space="preserve">In the </w:t>
            </w:r>
            <w:r>
              <w:rPr>
                <w:rStyle w:val="SAPScreenElement"/>
              </w:rPr>
              <w:t>Compositions</w:t>
            </w:r>
            <w:r>
              <w:t xml:space="preserve"> section, choose </w:t>
            </w:r>
            <w:r>
              <w:rPr>
                <w:rStyle w:val="SAPScreenElement"/>
              </w:rPr>
              <w:t>View Details</w:t>
            </w:r>
            <w:r>
              <w:t xml:space="preserve"> in the </w:t>
            </w:r>
            <w:r>
              <w:rPr>
                <w:rStyle w:val="SAPScreenElement"/>
              </w:rPr>
              <w:t>Material-Based Composition</w:t>
            </w:r>
            <w:r>
              <w:t xml:space="preserve"> row and </w:t>
            </w:r>
            <w:r>
              <w:rPr>
                <w:rStyle w:val="SAPScreenElement"/>
              </w:rPr>
              <w:t>Released</w:t>
            </w:r>
            <w:r>
              <w:t xml:space="preserve"> colum</w:t>
            </w:r>
            <w:r>
              <w:t>n.</w:t>
            </w:r>
          </w:p>
        </w:tc>
        <w:tc>
          <w:tcPr>
            <w:tcW w:w="0" w:type="auto"/>
          </w:tcPr>
          <w:p w:rsidR="00026906" w:rsidRDefault="00465F72">
            <w:r>
              <w:t xml:space="preserve">The </w:t>
            </w:r>
            <w:r>
              <w:rPr>
                <w:rStyle w:val="SAPScreenElement"/>
              </w:rPr>
              <w:t>Unpackaged Product - Material-Based Composition</w:t>
            </w:r>
            <w:r>
              <w:t xml:space="preserve"> screen opens and the </w:t>
            </w:r>
            <w:r>
              <w:rPr>
                <w:rStyle w:val="SAPScreenElement"/>
              </w:rPr>
              <w:t>Before Production</w:t>
            </w:r>
            <w:r>
              <w:t xml:space="preserve"> tab is displayed.</w:t>
            </w:r>
          </w:p>
        </w:tc>
        <w:tc>
          <w:tcPr>
            <w:tcW w:w="0" w:type="auto"/>
          </w:tcPr>
          <w:p w:rsidR="00000000" w:rsidRDefault="00465F72"/>
        </w:tc>
      </w:tr>
      <w:tr w:rsidR="00026906" w:rsidTr="00465F72">
        <w:tc>
          <w:tcPr>
            <w:tcW w:w="0" w:type="auto"/>
          </w:tcPr>
          <w:p w:rsidR="00026906" w:rsidRDefault="00465F72">
            <w:r>
              <w:t>6</w:t>
            </w:r>
          </w:p>
        </w:tc>
        <w:tc>
          <w:tcPr>
            <w:tcW w:w="0" w:type="auto"/>
          </w:tcPr>
          <w:p w:rsidR="00026906" w:rsidRDefault="00465F72">
            <w:r>
              <w:rPr>
                <w:rStyle w:val="SAPEmphasis"/>
              </w:rPr>
              <w:t>Create New Version</w:t>
            </w:r>
          </w:p>
        </w:tc>
        <w:tc>
          <w:tcPr>
            <w:tcW w:w="0" w:type="auto"/>
          </w:tcPr>
          <w:p w:rsidR="00026906" w:rsidRDefault="00465F72">
            <w:r>
              <w:t xml:space="preserve">On the </w:t>
            </w:r>
            <w:r>
              <w:rPr>
                <w:rStyle w:val="SAPScreenElement"/>
              </w:rPr>
              <w:t>Unpackaged Product - Material-Based Composition</w:t>
            </w:r>
            <w:r>
              <w:t xml:space="preserve"> screen, choose </w:t>
            </w:r>
            <w:r>
              <w:rPr>
                <w:rStyle w:val="SAPScreenElement"/>
              </w:rPr>
              <w:t>Create New Version</w:t>
            </w:r>
            <w:r>
              <w:t>.</w:t>
            </w:r>
          </w:p>
        </w:tc>
        <w:tc>
          <w:tcPr>
            <w:tcW w:w="0" w:type="auto"/>
          </w:tcPr>
          <w:p w:rsidR="00026906" w:rsidRDefault="00465F72">
            <w:r>
              <w:t xml:space="preserve">The </w:t>
            </w:r>
            <w:r>
              <w:rPr>
                <w:rStyle w:val="SAPScreenElement"/>
              </w:rPr>
              <w:t>Unpackaged Product - Materi</w:t>
            </w:r>
            <w:r>
              <w:rPr>
                <w:rStyle w:val="SAPScreenElement"/>
              </w:rPr>
              <w:t>al-Based Composition</w:t>
            </w:r>
            <w:r>
              <w:t xml:space="preserve"> screen opens in display mode.</w:t>
            </w:r>
          </w:p>
        </w:tc>
        <w:tc>
          <w:tcPr>
            <w:tcW w:w="0" w:type="auto"/>
          </w:tcPr>
          <w:p w:rsidR="00026906" w:rsidRDefault="00026906"/>
        </w:tc>
      </w:tr>
      <w:tr w:rsidR="00026906" w:rsidTr="00465F72">
        <w:tc>
          <w:tcPr>
            <w:tcW w:w="0" w:type="auto"/>
          </w:tcPr>
          <w:p w:rsidR="00026906" w:rsidRDefault="00465F72">
            <w:r>
              <w:t>7</w:t>
            </w:r>
          </w:p>
        </w:tc>
        <w:tc>
          <w:tcPr>
            <w:tcW w:w="0" w:type="auto"/>
          </w:tcPr>
          <w:p w:rsidR="00026906" w:rsidRDefault="00465F72">
            <w:r>
              <w:rPr>
                <w:rStyle w:val="SAPEmphasis"/>
              </w:rPr>
              <w:t>Create New Version - Edit Mode</w:t>
            </w:r>
          </w:p>
        </w:tc>
        <w:tc>
          <w:tcPr>
            <w:tcW w:w="0" w:type="auto"/>
          </w:tcPr>
          <w:p w:rsidR="00026906" w:rsidRDefault="00465F72">
            <w:r>
              <w:t xml:space="preserve">On the </w:t>
            </w:r>
            <w:r>
              <w:rPr>
                <w:rStyle w:val="SAPScreenElement"/>
              </w:rPr>
              <w:t>Unpackaged Product - Material-Based Composition</w:t>
            </w:r>
            <w:r>
              <w:t xml:space="preserve"> screen, choose </w:t>
            </w:r>
            <w:r>
              <w:rPr>
                <w:rStyle w:val="SAPScreenElement"/>
              </w:rPr>
              <w:t>Edit</w:t>
            </w:r>
            <w:r>
              <w:t>.</w:t>
            </w:r>
          </w:p>
        </w:tc>
        <w:tc>
          <w:tcPr>
            <w:tcW w:w="0" w:type="auto"/>
          </w:tcPr>
          <w:p w:rsidR="00026906" w:rsidRDefault="00465F72">
            <w:r>
              <w:t xml:space="preserve">The </w:t>
            </w:r>
            <w:r>
              <w:rPr>
                <w:rStyle w:val="SAPScreenElement"/>
              </w:rPr>
              <w:t>Unpackaged Product - Material-Based Composition</w:t>
            </w:r>
            <w:r>
              <w:t xml:space="preserve"> screen switches to edit mode.</w:t>
            </w:r>
          </w:p>
        </w:tc>
        <w:tc>
          <w:tcPr>
            <w:tcW w:w="0" w:type="auto"/>
          </w:tcPr>
          <w:p w:rsidR="00026906" w:rsidRDefault="00026906"/>
        </w:tc>
      </w:tr>
      <w:tr w:rsidR="00026906" w:rsidTr="00465F72">
        <w:tc>
          <w:tcPr>
            <w:tcW w:w="0" w:type="auto"/>
          </w:tcPr>
          <w:p w:rsidR="00026906" w:rsidRDefault="00465F72">
            <w:r>
              <w:t>8</w:t>
            </w:r>
          </w:p>
        </w:tc>
        <w:tc>
          <w:tcPr>
            <w:tcW w:w="0" w:type="auto"/>
          </w:tcPr>
          <w:p w:rsidR="00026906" w:rsidRDefault="00465F72">
            <w:r>
              <w:rPr>
                <w:rStyle w:val="SAPEmphasis"/>
              </w:rPr>
              <w:t>Navigate</w:t>
            </w:r>
            <w:r>
              <w:rPr>
                <w:rStyle w:val="SAPEmphasis"/>
              </w:rPr>
              <w:t xml:space="preserve"> to </w:t>
            </w:r>
            <w:r>
              <w:rPr>
                <w:rStyle w:val="SAPScreenElement"/>
              </w:rPr>
              <w:t>Legal Deviations</w:t>
            </w:r>
            <w:r>
              <w:rPr>
                <w:rStyle w:val="SAPEmphasis"/>
              </w:rPr>
              <w:t xml:space="preserve"> Tab</w:t>
            </w:r>
          </w:p>
        </w:tc>
        <w:tc>
          <w:tcPr>
            <w:tcW w:w="0" w:type="auto"/>
          </w:tcPr>
          <w:p w:rsidR="00026906" w:rsidRDefault="00465F72">
            <w:r>
              <w:t xml:space="preserve">Choose the </w:t>
            </w:r>
            <w:r>
              <w:rPr>
                <w:rStyle w:val="SAPScreenElement"/>
              </w:rPr>
              <w:t>Legal Deviations</w:t>
            </w:r>
            <w:r>
              <w:t xml:space="preserve"> tab.</w:t>
            </w:r>
          </w:p>
        </w:tc>
        <w:tc>
          <w:tcPr>
            <w:tcW w:w="0" w:type="auto"/>
          </w:tcPr>
          <w:p w:rsidR="00026906" w:rsidRDefault="00465F72">
            <w:r>
              <w:t xml:space="preserve">The </w:t>
            </w:r>
            <w:r>
              <w:rPr>
                <w:rStyle w:val="SAPScreenElement"/>
              </w:rPr>
              <w:t>Legal Deviations</w:t>
            </w:r>
            <w:r>
              <w:t xml:space="preserve"> tab opens.</w:t>
            </w:r>
          </w:p>
        </w:tc>
        <w:tc>
          <w:tcPr>
            <w:tcW w:w="0" w:type="auto"/>
          </w:tcPr>
          <w:p w:rsidR="00026906" w:rsidRDefault="00026906"/>
        </w:tc>
      </w:tr>
      <w:tr w:rsidR="00026906" w:rsidTr="00465F72">
        <w:tc>
          <w:tcPr>
            <w:tcW w:w="0" w:type="auto"/>
          </w:tcPr>
          <w:p w:rsidR="00026906" w:rsidRDefault="00465F72">
            <w:r>
              <w:t>9</w:t>
            </w:r>
          </w:p>
        </w:tc>
        <w:tc>
          <w:tcPr>
            <w:tcW w:w="0" w:type="auto"/>
          </w:tcPr>
          <w:p w:rsidR="00026906" w:rsidRDefault="00465F72">
            <w:r>
              <w:rPr>
                <w:rStyle w:val="SAPEmphasis"/>
              </w:rPr>
              <w:t>Create Legal Deviation</w:t>
            </w:r>
          </w:p>
        </w:tc>
        <w:tc>
          <w:tcPr>
            <w:tcW w:w="0" w:type="auto"/>
          </w:tcPr>
          <w:p w:rsidR="00026906" w:rsidRDefault="00465F72">
            <w:r>
              <w:t xml:space="preserve">Choose </w:t>
            </w:r>
            <w:r>
              <w:rPr>
                <w:rStyle w:val="SAPScreenElement"/>
              </w:rPr>
              <w:t>Create</w:t>
            </w:r>
            <w:r>
              <w:t xml:space="preserve"> in the </w:t>
            </w:r>
            <w:r>
              <w:rPr>
                <w:rStyle w:val="SAPScreenElement"/>
              </w:rPr>
              <w:t>Legal Deviations</w:t>
            </w:r>
            <w:r>
              <w:t xml:space="preserve"> section.</w:t>
            </w:r>
          </w:p>
        </w:tc>
        <w:tc>
          <w:tcPr>
            <w:tcW w:w="0" w:type="auto"/>
          </w:tcPr>
          <w:p w:rsidR="00026906" w:rsidRDefault="00465F72">
            <w:r>
              <w:t xml:space="preserve">The </w:t>
            </w:r>
            <w:r>
              <w:rPr>
                <w:rStyle w:val="SAPScreenElement"/>
              </w:rPr>
              <w:t>Create Deviation</w:t>
            </w:r>
            <w:r>
              <w:t xml:space="preserve"> dialog opens.</w:t>
            </w:r>
          </w:p>
        </w:tc>
        <w:tc>
          <w:tcPr>
            <w:tcW w:w="0" w:type="auto"/>
          </w:tcPr>
          <w:p w:rsidR="00026906" w:rsidRDefault="00026906"/>
        </w:tc>
      </w:tr>
      <w:tr w:rsidR="00026906" w:rsidTr="00465F72">
        <w:tc>
          <w:tcPr>
            <w:tcW w:w="0" w:type="auto"/>
          </w:tcPr>
          <w:p w:rsidR="00026906" w:rsidRDefault="00465F72">
            <w:r>
              <w:t>10</w:t>
            </w:r>
          </w:p>
        </w:tc>
        <w:tc>
          <w:tcPr>
            <w:tcW w:w="0" w:type="auto"/>
          </w:tcPr>
          <w:p w:rsidR="00026906" w:rsidRDefault="00465F72">
            <w:r>
              <w:rPr>
                <w:rStyle w:val="SAPEmphasis"/>
              </w:rPr>
              <w:t xml:space="preserve">Choose </w:t>
            </w:r>
            <w:r>
              <w:rPr>
                <w:rStyle w:val="SAPUserEntry"/>
              </w:rPr>
              <w:t>European Union</w:t>
            </w:r>
          </w:p>
        </w:tc>
        <w:tc>
          <w:tcPr>
            <w:tcW w:w="0" w:type="auto"/>
          </w:tcPr>
          <w:p w:rsidR="00026906" w:rsidRDefault="00465F72">
            <w:r>
              <w:t xml:space="preserve">Choose </w:t>
            </w:r>
            <w:r>
              <w:rPr>
                <w:rStyle w:val="SAPUserEntry"/>
              </w:rPr>
              <w:t>European Union</w:t>
            </w:r>
            <w:r>
              <w:t xml:space="preserve"> from the dialog.</w:t>
            </w:r>
          </w:p>
        </w:tc>
        <w:tc>
          <w:tcPr>
            <w:tcW w:w="0" w:type="auto"/>
          </w:tcPr>
          <w:p w:rsidR="00026906" w:rsidRDefault="00465F72">
            <w:r>
              <w:rPr>
                <w:rStyle w:val="SAPUserEntry"/>
              </w:rPr>
              <w:t>European Union</w:t>
            </w:r>
            <w:r>
              <w:t xml:space="preserve"> is added as a legal deviation.</w:t>
            </w:r>
          </w:p>
        </w:tc>
        <w:tc>
          <w:tcPr>
            <w:tcW w:w="0" w:type="auto"/>
          </w:tcPr>
          <w:p w:rsidR="00026906" w:rsidRDefault="00026906"/>
        </w:tc>
      </w:tr>
      <w:tr w:rsidR="00026906" w:rsidTr="00465F72">
        <w:tc>
          <w:tcPr>
            <w:tcW w:w="0" w:type="auto"/>
          </w:tcPr>
          <w:p w:rsidR="00026906" w:rsidRDefault="00465F72">
            <w:r>
              <w:t>11</w:t>
            </w:r>
          </w:p>
        </w:tc>
        <w:tc>
          <w:tcPr>
            <w:tcW w:w="0" w:type="auto"/>
          </w:tcPr>
          <w:p w:rsidR="00026906" w:rsidRDefault="00465F72">
            <w:r>
              <w:rPr>
                <w:rStyle w:val="SAPEmphasis"/>
              </w:rPr>
              <w:t>Modify Composition for Legal Deviation</w:t>
            </w:r>
          </w:p>
        </w:tc>
        <w:tc>
          <w:tcPr>
            <w:tcW w:w="0" w:type="auto"/>
          </w:tcPr>
          <w:p w:rsidR="00026906" w:rsidRDefault="00465F72">
            <w:r>
              <w:t xml:space="preserve">Choose the line for </w:t>
            </w:r>
            <w:r>
              <w:rPr>
                <w:rStyle w:val="SAPUserEntry"/>
              </w:rPr>
              <w:t xml:space="preserve">European </w:t>
            </w:r>
            <w:r>
              <w:rPr>
                <w:rStyle w:val="SAPUserEntry"/>
              </w:rPr>
              <w:t>Union</w:t>
            </w:r>
            <w:r>
              <w:t>.</w:t>
            </w:r>
          </w:p>
        </w:tc>
        <w:tc>
          <w:tcPr>
            <w:tcW w:w="0" w:type="auto"/>
          </w:tcPr>
          <w:p w:rsidR="00026906" w:rsidRDefault="00465F72">
            <w:r>
              <w:t xml:space="preserve">The </w:t>
            </w:r>
            <w:r>
              <w:rPr>
                <w:rStyle w:val="SAPScreenElement"/>
              </w:rPr>
              <w:t>Material-Based Composition - Legal Deviation - European Union</w:t>
            </w:r>
            <w:r>
              <w:t xml:space="preserve"> screen opens.</w:t>
            </w:r>
          </w:p>
        </w:tc>
        <w:tc>
          <w:tcPr>
            <w:tcW w:w="0" w:type="auto"/>
          </w:tcPr>
          <w:p w:rsidR="00026906" w:rsidRDefault="00026906"/>
        </w:tc>
      </w:tr>
      <w:tr w:rsidR="00026906" w:rsidTr="00465F72">
        <w:tc>
          <w:tcPr>
            <w:tcW w:w="0" w:type="auto"/>
          </w:tcPr>
          <w:p w:rsidR="00026906" w:rsidRDefault="00465F72">
            <w:r>
              <w:lastRenderedPageBreak/>
              <w:t>12</w:t>
            </w:r>
          </w:p>
        </w:tc>
        <w:tc>
          <w:tcPr>
            <w:tcW w:w="0" w:type="auto"/>
          </w:tcPr>
          <w:p w:rsidR="00026906" w:rsidRDefault="00465F72">
            <w:r>
              <w:rPr>
                <w:rStyle w:val="SAPEmphasis"/>
              </w:rPr>
              <w:t>Select Substance to Be Replaced</w:t>
            </w:r>
          </w:p>
        </w:tc>
        <w:tc>
          <w:tcPr>
            <w:tcW w:w="0" w:type="auto"/>
          </w:tcPr>
          <w:p w:rsidR="00026906" w:rsidRDefault="00465F72">
            <w:r>
              <w:t xml:space="preserve">Choose the </w:t>
            </w:r>
            <w:r>
              <w:rPr>
                <w:rStyle w:val="SAPScreenElement"/>
              </w:rPr>
              <w:t>Specify Replacement</w:t>
            </w:r>
            <w:r>
              <w:t xml:space="preserve"> button for</w:t>
            </w:r>
            <w:r>
              <w:rPr>
                <w:rStyle w:val="SAPUserEntry"/>
              </w:rPr>
              <w:t xml:space="preserve"> Poly[</w:t>
            </w:r>
            <w:proofErr w:type="spellStart"/>
            <w:r>
              <w:rPr>
                <w:rStyle w:val="SAPUserEntry"/>
              </w:rPr>
              <w:t>imino</w:t>
            </w:r>
            <w:proofErr w:type="spellEnd"/>
            <w:r>
              <w:rPr>
                <w:rStyle w:val="SAPUserEntry"/>
              </w:rPr>
              <w:t>(1,6-dioxo-1,6-hexanediyl)imino-1,6-hexanediyl]</w:t>
            </w:r>
            <w:r>
              <w:t>.</w:t>
            </w:r>
          </w:p>
        </w:tc>
        <w:tc>
          <w:tcPr>
            <w:tcW w:w="0" w:type="auto"/>
          </w:tcPr>
          <w:p w:rsidR="00026906" w:rsidRDefault="00465F72">
            <w:r>
              <w:t xml:space="preserve">The </w:t>
            </w:r>
            <w:r>
              <w:rPr>
                <w:rStyle w:val="SAPScreenElement"/>
              </w:rPr>
              <w:t>Replace Substance</w:t>
            </w:r>
            <w:r>
              <w:t xml:space="preserve"> dialog op</w:t>
            </w:r>
            <w:r>
              <w:t>ens.</w:t>
            </w:r>
          </w:p>
        </w:tc>
        <w:tc>
          <w:tcPr>
            <w:tcW w:w="0" w:type="auto"/>
          </w:tcPr>
          <w:p w:rsidR="00026906" w:rsidRDefault="00026906"/>
        </w:tc>
      </w:tr>
      <w:tr w:rsidR="00026906" w:rsidTr="00465F72">
        <w:tc>
          <w:tcPr>
            <w:tcW w:w="0" w:type="auto"/>
          </w:tcPr>
          <w:p w:rsidR="00026906" w:rsidRDefault="00465F72">
            <w:r>
              <w:t>13</w:t>
            </w:r>
          </w:p>
        </w:tc>
        <w:tc>
          <w:tcPr>
            <w:tcW w:w="0" w:type="auto"/>
          </w:tcPr>
          <w:p w:rsidR="00026906" w:rsidRDefault="00465F72">
            <w:r>
              <w:rPr>
                <w:rStyle w:val="SAPEmphasis"/>
              </w:rPr>
              <w:t>Select Replacement Substances</w:t>
            </w:r>
          </w:p>
        </w:tc>
        <w:tc>
          <w:tcPr>
            <w:tcW w:w="0" w:type="auto"/>
          </w:tcPr>
          <w:p w:rsidR="00026906" w:rsidRDefault="00465F72">
            <w:r>
              <w:t xml:space="preserve">In the </w:t>
            </w:r>
            <w:r>
              <w:rPr>
                <w:rStyle w:val="SAPScreenElement"/>
              </w:rPr>
              <w:t>Replacement Substances</w:t>
            </w:r>
            <w:r>
              <w:t xml:space="preserve"> table, choose the </w:t>
            </w:r>
            <w:r>
              <w:rPr>
                <w:rStyle w:val="SAPScreenElement"/>
              </w:rPr>
              <w:t>Create</w:t>
            </w:r>
            <w:r>
              <w:t xml:space="preserve"> button.</w:t>
            </w:r>
          </w:p>
        </w:tc>
        <w:tc>
          <w:tcPr>
            <w:tcW w:w="0" w:type="auto"/>
          </w:tcPr>
          <w:p w:rsidR="00026906" w:rsidRDefault="00465F72">
            <w:r>
              <w:t xml:space="preserve">The </w:t>
            </w:r>
            <w:r>
              <w:rPr>
                <w:rStyle w:val="SAPScreenElement"/>
              </w:rPr>
              <w:t>Assign Substances</w:t>
            </w:r>
            <w:r>
              <w:t xml:space="preserve"> dialog opens.</w:t>
            </w:r>
          </w:p>
        </w:tc>
        <w:tc>
          <w:tcPr>
            <w:tcW w:w="0" w:type="auto"/>
          </w:tcPr>
          <w:p w:rsidR="00026906" w:rsidRDefault="00026906"/>
        </w:tc>
      </w:tr>
      <w:tr w:rsidR="00026906" w:rsidTr="00465F72">
        <w:tc>
          <w:tcPr>
            <w:tcW w:w="0" w:type="auto"/>
          </w:tcPr>
          <w:p w:rsidR="00026906" w:rsidRDefault="00465F72">
            <w:r>
              <w:t>14</w:t>
            </w:r>
          </w:p>
        </w:tc>
        <w:tc>
          <w:tcPr>
            <w:tcW w:w="0" w:type="auto"/>
          </w:tcPr>
          <w:p w:rsidR="00026906" w:rsidRDefault="00465F72">
            <w:r>
              <w:rPr>
                <w:rStyle w:val="SAPEmphasis"/>
              </w:rPr>
              <w:t>Choose Substances</w:t>
            </w:r>
          </w:p>
        </w:tc>
        <w:tc>
          <w:tcPr>
            <w:tcW w:w="0" w:type="auto"/>
          </w:tcPr>
          <w:p w:rsidR="00465F72" w:rsidRDefault="00465F72">
            <w:r>
              <w:t xml:space="preserve">Choose the following substances and then choose </w:t>
            </w:r>
            <w:r>
              <w:rPr>
                <w:rStyle w:val="SAPScreenElement"/>
              </w:rPr>
              <w:t>OK</w:t>
            </w:r>
            <w:r>
              <w:t>:</w:t>
            </w:r>
          </w:p>
          <w:p w:rsidR="00026906" w:rsidRDefault="00465F72">
            <w:pPr>
              <w:pStyle w:val="listpara1"/>
              <w:numPr>
                <w:ilvl w:val="0"/>
                <w:numId w:val="110"/>
              </w:numPr>
            </w:pPr>
            <w:proofErr w:type="spellStart"/>
            <w:r>
              <w:rPr>
                <w:rStyle w:val="SAPUserEntry"/>
              </w:rPr>
              <w:t>Adipic</w:t>
            </w:r>
            <w:proofErr w:type="spellEnd"/>
            <w:r>
              <w:rPr>
                <w:rStyle w:val="SAPUserEntry"/>
              </w:rPr>
              <w:t xml:space="preserve"> acid</w:t>
            </w:r>
            <w:r>
              <w:t xml:space="preserve"> (CAS 204-673-3)</w:t>
            </w:r>
          </w:p>
          <w:p w:rsidR="00026906" w:rsidRDefault="00465F72">
            <w:pPr>
              <w:pStyle w:val="listpara1"/>
              <w:numPr>
                <w:ilvl w:val="0"/>
                <w:numId w:val="3"/>
              </w:numPr>
            </w:pPr>
            <w:proofErr w:type="spellStart"/>
            <w:r>
              <w:rPr>
                <w:rStyle w:val="SAPUserEntry"/>
              </w:rPr>
              <w:t>hexamethylendiamine</w:t>
            </w:r>
            <w:proofErr w:type="spellEnd"/>
            <w:r>
              <w:t xml:space="preserve"> (CAS 204-679-6)</w:t>
            </w:r>
          </w:p>
        </w:tc>
        <w:tc>
          <w:tcPr>
            <w:tcW w:w="0" w:type="auto"/>
          </w:tcPr>
          <w:p w:rsidR="00026906" w:rsidRDefault="00465F72">
            <w:r>
              <w:t>The substances are added as replacement substances.</w:t>
            </w:r>
          </w:p>
        </w:tc>
        <w:tc>
          <w:tcPr>
            <w:tcW w:w="0" w:type="auto"/>
          </w:tcPr>
          <w:p w:rsidR="00026906" w:rsidRDefault="00026906"/>
        </w:tc>
      </w:tr>
      <w:tr w:rsidR="00026906" w:rsidTr="00465F72">
        <w:tc>
          <w:tcPr>
            <w:tcW w:w="0" w:type="auto"/>
          </w:tcPr>
          <w:p w:rsidR="00026906" w:rsidRDefault="00465F72">
            <w:r>
              <w:t>15</w:t>
            </w:r>
          </w:p>
        </w:tc>
        <w:tc>
          <w:tcPr>
            <w:tcW w:w="0" w:type="auto"/>
          </w:tcPr>
          <w:p w:rsidR="00026906" w:rsidRDefault="00465F72">
            <w:r>
              <w:rPr>
                <w:rStyle w:val="SAPEmphasis"/>
              </w:rPr>
              <w:t>Adjust Concentrations</w:t>
            </w:r>
          </w:p>
        </w:tc>
        <w:tc>
          <w:tcPr>
            <w:tcW w:w="0" w:type="auto"/>
          </w:tcPr>
          <w:p w:rsidR="00465F72" w:rsidRDefault="00465F72">
            <w:r>
              <w:t>Enter the following concentrations for each of the substances:</w:t>
            </w:r>
          </w:p>
          <w:p w:rsidR="00026906" w:rsidRDefault="00465F72">
            <w:pPr>
              <w:pStyle w:val="listpara1"/>
              <w:numPr>
                <w:ilvl w:val="0"/>
                <w:numId w:val="111"/>
              </w:numPr>
            </w:pPr>
            <w:proofErr w:type="spellStart"/>
            <w:r>
              <w:rPr>
                <w:rStyle w:val="SAPUserEntry"/>
              </w:rPr>
              <w:t>Adipic</w:t>
            </w:r>
            <w:proofErr w:type="spellEnd"/>
            <w:r>
              <w:rPr>
                <w:rStyle w:val="SAPUserEntry"/>
              </w:rPr>
              <w:t xml:space="preserve"> acid</w:t>
            </w:r>
            <w:r>
              <w:t xml:space="preserve">: </w:t>
            </w:r>
            <w:r>
              <w:rPr>
                <w:rStyle w:val="SAPUserEntry"/>
              </w:rPr>
              <w:t>55%</w:t>
            </w:r>
          </w:p>
          <w:p w:rsidR="00026906" w:rsidRDefault="00465F72">
            <w:pPr>
              <w:pStyle w:val="listpara1"/>
              <w:numPr>
                <w:ilvl w:val="0"/>
                <w:numId w:val="3"/>
              </w:numPr>
            </w:pPr>
            <w:proofErr w:type="spellStart"/>
            <w:r>
              <w:rPr>
                <w:rStyle w:val="SAPUserEntry"/>
              </w:rPr>
              <w:t>hexamethylendiamine</w:t>
            </w:r>
            <w:proofErr w:type="spellEnd"/>
            <w:r>
              <w:t xml:space="preserve">: </w:t>
            </w:r>
            <w:r>
              <w:rPr>
                <w:rStyle w:val="SAPUserEntry"/>
              </w:rPr>
              <w:t>44%</w:t>
            </w:r>
          </w:p>
        </w:tc>
        <w:tc>
          <w:tcPr>
            <w:tcW w:w="0" w:type="auto"/>
          </w:tcPr>
          <w:p w:rsidR="00026906" w:rsidRDefault="00465F72">
            <w:r>
              <w:t>The substance conc</w:t>
            </w:r>
            <w:r>
              <w:t>entrations for the legal deviation are adjusted.</w:t>
            </w:r>
          </w:p>
        </w:tc>
        <w:tc>
          <w:tcPr>
            <w:tcW w:w="0" w:type="auto"/>
          </w:tcPr>
          <w:p w:rsidR="00026906" w:rsidRDefault="00026906"/>
        </w:tc>
      </w:tr>
      <w:tr w:rsidR="00026906" w:rsidTr="00465F72">
        <w:tc>
          <w:tcPr>
            <w:tcW w:w="0" w:type="auto"/>
          </w:tcPr>
          <w:p w:rsidR="00026906" w:rsidRDefault="00465F72">
            <w:r>
              <w:t>16</w:t>
            </w:r>
          </w:p>
        </w:tc>
        <w:tc>
          <w:tcPr>
            <w:tcW w:w="0" w:type="auto"/>
          </w:tcPr>
          <w:p w:rsidR="00026906" w:rsidRDefault="00465F72">
            <w:r>
              <w:rPr>
                <w:rStyle w:val="SAPEmphasis"/>
              </w:rPr>
              <w:t>Close Dialog</w:t>
            </w:r>
          </w:p>
        </w:tc>
        <w:tc>
          <w:tcPr>
            <w:tcW w:w="0" w:type="auto"/>
          </w:tcPr>
          <w:p w:rsidR="00026906" w:rsidRDefault="00465F72">
            <w:r>
              <w:t xml:space="preserve">Choose the </w:t>
            </w:r>
            <w:r>
              <w:rPr>
                <w:rStyle w:val="SAPScreenElement"/>
              </w:rPr>
              <w:t>Close</w:t>
            </w:r>
            <w:r>
              <w:t xml:space="preserve"> button.</w:t>
            </w:r>
          </w:p>
        </w:tc>
        <w:tc>
          <w:tcPr>
            <w:tcW w:w="0" w:type="auto"/>
          </w:tcPr>
          <w:p w:rsidR="00026906" w:rsidRDefault="00465F72">
            <w:r>
              <w:t xml:space="preserve">You return to the </w:t>
            </w:r>
            <w:r>
              <w:rPr>
                <w:rStyle w:val="SAPScreenElement"/>
              </w:rPr>
              <w:t>Material-Based Composition - Legal Deviation - European Union</w:t>
            </w:r>
            <w:r>
              <w:t xml:space="preserve"> screen. The new substance concentrations for the legal deviation are displayed.</w:t>
            </w:r>
          </w:p>
        </w:tc>
        <w:tc>
          <w:tcPr>
            <w:tcW w:w="0" w:type="auto"/>
          </w:tcPr>
          <w:p w:rsidR="00026906" w:rsidRDefault="00026906"/>
        </w:tc>
      </w:tr>
      <w:tr w:rsidR="00026906" w:rsidTr="00465F72">
        <w:tc>
          <w:tcPr>
            <w:tcW w:w="0" w:type="auto"/>
          </w:tcPr>
          <w:p w:rsidR="00026906" w:rsidRDefault="00465F72">
            <w:r>
              <w:t>17</w:t>
            </w:r>
          </w:p>
        </w:tc>
        <w:tc>
          <w:tcPr>
            <w:tcW w:w="0" w:type="auto"/>
          </w:tcPr>
          <w:p w:rsidR="00026906" w:rsidRDefault="00465F72">
            <w:r>
              <w:rPr>
                <w:rStyle w:val="SAPEmphasis"/>
              </w:rPr>
              <w:t>Return to Legal Deviations</w:t>
            </w:r>
          </w:p>
        </w:tc>
        <w:tc>
          <w:tcPr>
            <w:tcW w:w="0" w:type="auto"/>
          </w:tcPr>
          <w:p w:rsidR="00026906" w:rsidRDefault="00465F72">
            <w:r>
              <w:t xml:space="preserve">Choose the </w:t>
            </w:r>
            <w:r>
              <w:rPr>
                <w:rStyle w:val="SAPUserEntry"/>
              </w:rPr>
              <w:t>Material-Based Composition - Product Marketa</w:t>
            </w:r>
            <w:r>
              <w:rPr>
                <w:rStyle w:val="SAPUserEntry"/>
              </w:rPr>
              <w:t>bility UPC60</w:t>
            </w:r>
            <w:r>
              <w:t xml:space="preserve"> link.</w:t>
            </w:r>
          </w:p>
        </w:tc>
        <w:tc>
          <w:tcPr>
            <w:tcW w:w="0" w:type="auto"/>
          </w:tcPr>
          <w:p w:rsidR="00026906" w:rsidRDefault="00465F72">
            <w:r>
              <w:t xml:space="preserve">You return to the </w:t>
            </w:r>
            <w:r>
              <w:rPr>
                <w:rStyle w:val="SAPScreenElement"/>
              </w:rPr>
              <w:t>Legal Deviations</w:t>
            </w:r>
            <w:r>
              <w:t xml:space="preserve"> tab of the </w:t>
            </w:r>
            <w:r>
              <w:rPr>
                <w:rStyle w:val="SAPScreenElement"/>
              </w:rPr>
              <w:t>Unpackaged Product - Material-Based Composition</w:t>
            </w:r>
            <w:r>
              <w:t xml:space="preserve"> screen.</w:t>
            </w:r>
          </w:p>
        </w:tc>
        <w:tc>
          <w:tcPr>
            <w:tcW w:w="0" w:type="auto"/>
          </w:tcPr>
          <w:p w:rsidR="00026906" w:rsidRDefault="00026906"/>
        </w:tc>
      </w:tr>
      <w:tr w:rsidR="00026906" w:rsidTr="00465F72">
        <w:tc>
          <w:tcPr>
            <w:tcW w:w="0" w:type="auto"/>
          </w:tcPr>
          <w:p w:rsidR="00026906" w:rsidRDefault="00465F72">
            <w:r>
              <w:t>18</w:t>
            </w:r>
          </w:p>
        </w:tc>
        <w:tc>
          <w:tcPr>
            <w:tcW w:w="0" w:type="auto"/>
          </w:tcPr>
          <w:p w:rsidR="00026906" w:rsidRDefault="00465F72">
            <w:r>
              <w:rPr>
                <w:rStyle w:val="SAPEmphasis"/>
              </w:rPr>
              <w:t>Save</w:t>
            </w:r>
          </w:p>
        </w:tc>
        <w:tc>
          <w:tcPr>
            <w:tcW w:w="0" w:type="auto"/>
          </w:tcPr>
          <w:p w:rsidR="00026906" w:rsidRDefault="00465F72">
            <w:r>
              <w:t xml:space="preserve">Choose the </w:t>
            </w:r>
            <w:r>
              <w:rPr>
                <w:rStyle w:val="SAPScreenElement"/>
              </w:rPr>
              <w:t>Save</w:t>
            </w:r>
            <w:r>
              <w:t xml:space="preserve"> button.</w:t>
            </w:r>
          </w:p>
        </w:tc>
        <w:tc>
          <w:tcPr>
            <w:tcW w:w="0" w:type="auto"/>
          </w:tcPr>
          <w:p w:rsidR="00026906" w:rsidRDefault="00465F72">
            <w:r>
              <w:t>The material-based composition is saved.</w:t>
            </w:r>
          </w:p>
        </w:tc>
        <w:tc>
          <w:tcPr>
            <w:tcW w:w="0" w:type="auto"/>
          </w:tcPr>
          <w:p w:rsidR="00026906" w:rsidRDefault="00026906"/>
        </w:tc>
      </w:tr>
      <w:tr w:rsidR="00026906" w:rsidTr="00465F72">
        <w:tc>
          <w:tcPr>
            <w:tcW w:w="0" w:type="auto"/>
          </w:tcPr>
          <w:p w:rsidR="00026906" w:rsidRDefault="00465F72">
            <w:r>
              <w:t>19</w:t>
            </w:r>
          </w:p>
        </w:tc>
        <w:tc>
          <w:tcPr>
            <w:tcW w:w="0" w:type="auto"/>
          </w:tcPr>
          <w:p w:rsidR="00026906" w:rsidRDefault="00465F72">
            <w:r>
              <w:rPr>
                <w:rStyle w:val="SAPEmphasis"/>
              </w:rPr>
              <w:t>Release Legal Deviation</w:t>
            </w:r>
          </w:p>
        </w:tc>
        <w:tc>
          <w:tcPr>
            <w:tcW w:w="0" w:type="auto"/>
          </w:tcPr>
          <w:p w:rsidR="00026906" w:rsidRDefault="00465F72">
            <w:r>
              <w:t xml:space="preserve">Choose </w:t>
            </w:r>
            <w:r>
              <w:rPr>
                <w:rStyle w:val="SAPScreenElement"/>
              </w:rPr>
              <w:t>Release</w:t>
            </w:r>
            <w:r>
              <w:t>.</w:t>
            </w:r>
          </w:p>
        </w:tc>
        <w:tc>
          <w:tcPr>
            <w:tcW w:w="0" w:type="auto"/>
          </w:tcPr>
          <w:p w:rsidR="00026906" w:rsidRDefault="00465F72">
            <w:r>
              <w:t>The material-ba</w:t>
            </w:r>
            <w:r>
              <w:t>sed composition is released.</w:t>
            </w:r>
          </w:p>
        </w:tc>
        <w:tc>
          <w:tcPr>
            <w:tcW w:w="0" w:type="auto"/>
          </w:tcPr>
          <w:p w:rsidR="00026906" w:rsidRDefault="00026906"/>
        </w:tc>
      </w:tr>
      <w:tr w:rsidR="00026906" w:rsidTr="00465F72">
        <w:tc>
          <w:tcPr>
            <w:tcW w:w="0" w:type="auto"/>
          </w:tcPr>
          <w:p w:rsidR="00026906" w:rsidRDefault="00465F72">
            <w:r>
              <w:t>20</w:t>
            </w:r>
          </w:p>
        </w:tc>
        <w:tc>
          <w:tcPr>
            <w:tcW w:w="0" w:type="auto"/>
          </w:tcPr>
          <w:p w:rsidR="00026906" w:rsidRDefault="00465F72">
            <w:r>
              <w:rPr>
                <w:rStyle w:val="SAPEmphasis"/>
              </w:rPr>
              <w:t>Return to Basic Compliance Data</w:t>
            </w:r>
          </w:p>
        </w:tc>
        <w:tc>
          <w:tcPr>
            <w:tcW w:w="0" w:type="auto"/>
          </w:tcPr>
          <w:p w:rsidR="00026906" w:rsidRDefault="00465F72">
            <w:r>
              <w:t xml:space="preserve">Navigate back to the </w:t>
            </w:r>
            <w:r>
              <w:rPr>
                <w:rStyle w:val="SAPScreenElement"/>
              </w:rPr>
              <w:t>Unpackaged Product - Basic Compliance Data</w:t>
            </w:r>
            <w:r>
              <w:t xml:space="preserve"> screen by choosing the back button of the browser.</w:t>
            </w:r>
          </w:p>
        </w:tc>
        <w:tc>
          <w:tcPr>
            <w:tcW w:w="0" w:type="auto"/>
          </w:tcPr>
          <w:p w:rsidR="00026906" w:rsidRDefault="00465F72">
            <w:r>
              <w:t xml:space="preserve">The </w:t>
            </w:r>
            <w:r>
              <w:rPr>
                <w:rStyle w:val="SAPScreenElement"/>
              </w:rPr>
              <w:t>Unpackaged Product - Basic Compliance Data</w:t>
            </w:r>
            <w:r>
              <w:t xml:space="preserve"> screen opens in display mode.</w:t>
            </w:r>
          </w:p>
        </w:tc>
        <w:tc>
          <w:tcPr>
            <w:tcW w:w="0" w:type="auto"/>
          </w:tcPr>
          <w:p w:rsidR="00026906" w:rsidRDefault="00026906"/>
        </w:tc>
      </w:tr>
      <w:tr w:rsidR="00026906" w:rsidTr="00465F72">
        <w:tc>
          <w:tcPr>
            <w:tcW w:w="0" w:type="auto"/>
          </w:tcPr>
          <w:p w:rsidR="00026906" w:rsidRDefault="00465F72">
            <w:r>
              <w:t>21</w:t>
            </w:r>
          </w:p>
        </w:tc>
        <w:tc>
          <w:tcPr>
            <w:tcW w:w="0" w:type="auto"/>
          </w:tcPr>
          <w:p w:rsidR="00026906" w:rsidRDefault="00465F72">
            <w:r>
              <w:rPr>
                <w:rStyle w:val="SAPEmphasis"/>
              </w:rPr>
              <w:t>Check Legal Composition</w:t>
            </w:r>
          </w:p>
        </w:tc>
        <w:tc>
          <w:tcPr>
            <w:tcW w:w="0" w:type="auto"/>
          </w:tcPr>
          <w:p w:rsidR="00026906" w:rsidRDefault="00465F72">
            <w:r>
              <w:t xml:space="preserve">In the </w:t>
            </w:r>
            <w:r>
              <w:rPr>
                <w:rStyle w:val="SAPScreenElement"/>
              </w:rPr>
              <w:t>Compositions</w:t>
            </w:r>
            <w:r>
              <w:t xml:space="preserve"> section, choose </w:t>
            </w:r>
            <w:r>
              <w:rPr>
                <w:rStyle w:val="SAPScreenElement"/>
              </w:rPr>
              <w:t>View Details</w:t>
            </w:r>
            <w:r>
              <w:t xml:space="preserve"> in the </w:t>
            </w:r>
            <w:r>
              <w:rPr>
                <w:rStyle w:val="SAPScreenElement"/>
              </w:rPr>
              <w:t>European Union (Legal Composition)</w:t>
            </w:r>
            <w:r>
              <w:t xml:space="preserve"> row and</w:t>
            </w:r>
            <w:r>
              <w:t xml:space="preserve"> </w:t>
            </w:r>
            <w:r>
              <w:rPr>
                <w:rStyle w:val="SAPScreenElement"/>
              </w:rPr>
              <w:t>In Progress</w:t>
            </w:r>
            <w:r>
              <w:t xml:space="preserve"> column.</w:t>
            </w:r>
          </w:p>
        </w:tc>
        <w:tc>
          <w:tcPr>
            <w:tcW w:w="0" w:type="auto"/>
          </w:tcPr>
          <w:p w:rsidR="00465F72" w:rsidRDefault="00465F72">
            <w:r>
              <w:t xml:space="preserve">The legal composition in progress for the European Union with the previously defined substances for this jurisdiction is displayed. Check for the following entries in the </w:t>
            </w:r>
            <w:r>
              <w:rPr>
                <w:rStyle w:val="SAPScreenElement"/>
              </w:rPr>
              <w:t>Legal Composition</w:t>
            </w:r>
            <w:r>
              <w:t xml:space="preserve"> table:</w:t>
            </w:r>
          </w:p>
          <w:p w:rsidR="00026906" w:rsidRDefault="00465F72">
            <w:pPr>
              <w:pStyle w:val="listpara1"/>
              <w:numPr>
                <w:ilvl w:val="0"/>
                <w:numId w:val="112"/>
              </w:numPr>
            </w:pPr>
            <w:proofErr w:type="spellStart"/>
            <w:r>
              <w:rPr>
                <w:rStyle w:val="SAPUserEntry"/>
              </w:rPr>
              <w:t>Adipic</w:t>
            </w:r>
            <w:proofErr w:type="spellEnd"/>
            <w:r>
              <w:rPr>
                <w:rStyle w:val="SAPUserEntry"/>
              </w:rPr>
              <w:t xml:space="preserve"> acid</w:t>
            </w:r>
            <w:r>
              <w:t xml:space="preserve"> with </w:t>
            </w:r>
            <w:r>
              <w:rPr>
                <w:rStyle w:val="SAPUserEntry"/>
              </w:rPr>
              <w:t>55%</w:t>
            </w:r>
            <w:r>
              <w:t xml:space="preserve"> concentration</w:t>
            </w:r>
          </w:p>
          <w:p w:rsidR="00026906" w:rsidRDefault="00465F72">
            <w:pPr>
              <w:pStyle w:val="listpara1"/>
              <w:numPr>
                <w:ilvl w:val="0"/>
                <w:numId w:val="3"/>
              </w:numPr>
            </w:pPr>
            <w:r>
              <w:rPr>
                <w:rStyle w:val="SAPUserEntry"/>
              </w:rPr>
              <w:t>Die</w:t>
            </w:r>
            <w:r>
              <w:rPr>
                <w:rStyle w:val="SAPUserEntry"/>
              </w:rPr>
              <w:t xml:space="preserve">thyl </w:t>
            </w:r>
            <w:proofErr w:type="spellStart"/>
            <w:r>
              <w:rPr>
                <w:rStyle w:val="SAPUserEntry"/>
              </w:rPr>
              <w:t>phosphinic</w:t>
            </w:r>
            <w:proofErr w:type="spellEnd"/>
            <w:r>
              <w:rPr>
                <w:rStyle w:val="SAPUserEntry"/>
              </w:rPr>
              <w:t xml:space="preserve"> acid </w:t>
            </w:r>
            <w:proofErr w:type="spellStart"/>
            <w:r>
              <w:rPr>
                <w:rStyle w:val="SAPUserEntry"/>
              </w:rPr>
              <w:t>aluminium</w:t>
            </w:r>
            <w:proofErr w:type="spellEnd"/>
            <w:r>
              <w:rPr>
                <w:rStyle w:val="SAPUserEntry"/>
              </w:rPr>
              <w:t xml:space="preserve"> salt</w:t>
            </w:r>
            <w:r>
              <w:t xml:space="preserve"> with </w:t>
            </w:r>
            <w:r>
              <w:rPr>
                <w:rStyle w:val="SAPUserEntry"/>
              </w:rPr>
              <w:t>1%</w:t>
            </w:r>
            <w:r>
              <w:t xml:space="preserve"> concentration</w:t>
            </w:r>
          </w:p>
          <w:p w:rsidR="00026906" w:rsidRDefault="00465F72">
            <w:pPr>
              <w:pStyle w:val="listpara1"/>
              <w:numPr>
                <w:ilvl w:val="0"/>
                <w:numId w:val="3"/>
              </w:numPr>
            </w:pPr>
            <w:proofErr w:type="spellStart"/>
            <w:r>
              <w:rPr>
                <w:rStyle w:val="SAPUserEntry"/>
              </w:rPr>
              <w:lastRenderedPageBreak/>
              <w:t>Hexamethylendiamine</w:t>
            </w:r>
            <w:proofErr w:type="spellEnd"/>
            <w:r>
              <w:t xml:space="preserve"> with </w:t>
            </w:r>
            <w:r>
              <w:rPr>
                <w:rStyle w:val="SAPUserEntry"/>
              </w:rPr>
              <w:t>44%</w:t>
            </w:r>
            <w:r>
              <w:t xml:space="preserve"> concentration</w:t>
            </w:r>
          </w:p>
        </w:tc>
        <w:tc>
          <w:tcPr>
            <w:tcW w:w="0" w:type="auto"/>
          </w:tcPr>
          <w:p w:rsidR="00026906" w:rsidRDefault="00026906"/>
        </w:tc>
      </w:tr>
      <w:tr w:rsidR="00026906" w:rsidTr="00465F72">
        <w:tc>
          <w:tcPr>
            <w:tcW w:w="0" w:type="auto"/>
          </w:tcPr>
          <w:p w:rsidR="00026906" w:rsidRDefault="00465F72">
            <w:r>
              <w:t>22</w:t>
            </w:r>
          </w:p>
        </w:tc>
        <w:tc>
          <w:tcPr>
            <w:tcW w:w="0" w:type="auto"/>
          </w:tcPr>
          <w:p w:rsidR="00026906" w:rsidRDefault="00465F72">
            <w:r>
              <w:rPr>
                <w:rStyle w:val="SAPEmphasis"/>
              </w:rPr>
              <w:t>Release Legal Composition</w:t>
            </w:r>
          </w:p>
        </w:tc>
        <w:tc>
          <w:tcPr>
            <w:tcW w:w="0" w:type="auto"/>
          </w:tcPr>
          <w:p w:rsidR="00026906" w:rsidRDefault="00465F72">
            <w:r>
              <w:t xml:space="preserve">On the </w:t>
            </w:r>
            <w:r>
              <w:rPr>
                <w:rStyle w:val="SAPScreenElement"/>
              </w:rPr>
              <w:t>Unpackaged Product - Legal Composition</w:t>
            </w:r>
            <w:r>
              <w:t xml:space="preserve"> screen, choose </w:t>
            </w:r>
            <w:r>
              <w:rPr>
                <w:rStyle w:val="SAPScreenElement"/>
              </w:rPr>
              <w:t>Release</w:t>
            </w:r>
            <w:r>
              <w:t>.</w:t>
            </w:r>
          </w:p>
        </w:tc>
        <w:tc>
          <w:tcPr>
            <w:tcW w:w="0" w:type="auto"/>
          </w:tcPr>
          <w:p w:rsidR="00026906" w:rsidRDefault="00465F72">
            <w:r>
              <w:t>The legal composition is released. For potential subsequent compliance checks with the European Union as the validity area, this composition is taken into account now that it has been released.</w:t>
            </w:r>
          </w:p>
        </w:tc>
        <w:tc>
          <w:tcPr>
            <w:tcW w:w="0" w:type="auto"/>
          </w:tcPr>
          <w:p w:rsidR="00026906" w:rsidRDefault="00026906"/>
        </w:tc>
      </w:tr>
    </w:tbl>
    <w:p w:rsidR="00026906" w:rsidRDefault="00465F72">
      <w:pPr>
        <w:pStyle w:val="Heading1"/>
      </w:pPr>
      <w:bookmarkStart w:id="54" w:name="d2e2133"/>
      <w:bookmarkStart w:id="55" w:name="_Toc51111471"/>
      <w:r>
        <w:lastRenderedPageBreak/>
        <w:t>Appendix</w:t>
      </w:r>
      <w:bookmarkEnd w:id="54"/>
      <w:bookmarkEnd w:id="55"/>
    </w:p>
    <w:p w:rsidR="00026906" w:rsidRDefault="00465F72">
      <w:pPr>
        <w:pStyle w:val="Heading2"/>
      </w:pPr>
      <w:bookmarkStart w:id="56" w:name="unique_21"/>
      <w:bookmarkStart w:id="57" w:name="_Toc51111472"/>
      <w:r>
        <w:t>Process Integration</w:t>
      </w:r>
      <w:bookmarkEnd w:id="56"/>
      <w:bookmarkEnd w:id="57"/>
    </w:p>
    <w:p w:rsidR="00026906" w:rsidRDefault="00465F72">
      <w:r>
        <w:t>The pr</w:t>
      </w:r>
      <w:r>
        <w:t>ocess to be tested in this test script is part of a chain of integrated processes.</w:t>
      </w:r>
    </w:p>
    <w:p w:rsidR="00026906" w:rsidRDefault="00465F72">
      <w:pPr>
        <w:pStyle w:val="Heading3"/>
      </w:pPr>
      <w:bookmarkStart w:id="58" w:name="unique_22"/>
      <w:bookmarkStart w:id="59" w:name="_Toc51111473"/>
      <w:r>
        <w:t>Succeeding Processes</w:t>
      </w:r>
      <w:bookmarkEnd w:id="58"/>
      <w:bookmarkEnd w:id="59"/>
    </w:p>
    <w:p w:rsidR="00026906" w:rsidRDefault="00465F72">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5134"/>
        <w:gridCol w:w="9037"/>
      </w:tblGrid>
      <w:tr w:rsidR="00026906" w:rsidTr="00465F72">
        <w:trPr>
          <w:cnfStyle w:val="100000000000" w:firstRow="1" w:lastRow="0" w:firstColumn="0" w:lastColumn="0" w:oddVBand="0" w:evenVBand="0" w:oddHBand="0" w:evenHBand="0" w:firstRowFirstColumn="0" w:firstRowLastColumn="0" w:lastRowFirstColumn="0" w:lastRowLastColumn="0"/>
        </w:trPr>
        <w:tc>
          <w:tcPr>
            <w:tcW w:w="0" w:type="auto"/>
          </w:tcPr>
          <w:p w:rsidR="00026906" w:rsidRDefault="00465F72">
            <w:pPr>
              <w:pStyle w:val="SAPTableHeader"/>
            </w:pPr>
            <w:r>
              <w:rPr>
                <w:rStyle w:val="SAPEmphasis"/>
              </w:rPr>
              <w:t>Process</w:t>
            </w:r>
          </w:p>
        </w:tc>
        <w:tc>
          <w:tcPr>
            <w:tcW w:w="0" w:type="auto"/>
          </w:tcPr>
          <w:p w:rsidR="00026906" w:rsidRDefault="00465F72">
            <w:pPr>
              <w:pStyle w:val="SAPTableHeader"/>
            </w:pPr>
            <w:r>
              <w:rPr>
                <w:rStyle w:val="SAPEmphasis"/>
              </w:rPr>
              <w:t>Business Condition</w:t>
            </w:r>
          </w:p>
        </w:tc>
      </w:tr>
      <w:tr w:rsidR="00026906" w:rsidTr="00465F72">
        <w:tc>
          <w:tcPr>
            <w:tcW w:w="0" w:type="auto"/>
          </w:tcPr>
          <w:p w:rsidR="00026906" w:rsidRDefault="00465F72">
            <w:r>
              <w:t xml:space="preserve">31J – </w:t>
            </w:r>
            <w:r>
              <w:t>Chemical Compliance in Sales</w:t>
            </w:r>
          </w:p>
        </w:tc>
        <w:tc>
          <w:tcPr>
            <w:tcW w:w="0" w:type="auto"/>
          </w:tcPr>
          <w:p w:rsidR="00465F72" w:rsidRDefault="00465F72">
            <w:r>
              <w:t xml:space="preserve">Material </w:t>
            </w:r>
            <w:r>
              <w:rPr>
                <w:rStyle w:val="SAPUserEntry"/>
              </w:rPr>
              <w:t>FGPCPMA01</w:t>
            </w:r>
            <w:r>
              <w:t xml:space="preserve"> is assessed as </w:t>
            </w:r>
            <w:r>
              <w:rPr>
                <w:rStyle w:val="SAPScreenElement"/>
              </w:rPr>
              <w:t>Allowed</w:t>
            </w:r>
            <w:r>
              <w:t>.</w:t>
            </w:r>
          </w:p>
          <w:p w:rsidR="00026906" w:rsidRDefault="00465F72">
            <w:r>
              <w:t xml:space="preserve">Material </w:t>
            </w:r>
            <w:r>
              <w:rPr>
                <w:rStyle w:val="SAPUserEntry"/>
              </w:rPr>
              <w:t>FGPCPMA02</w:t>
            </w:r>
            <w:r>
              <w:t xml:space="preserve"> is assessed as </w:t>
            </w:r>
            <w:r>
              <w:rPr>
                <w:rStyle w:val="SAPScreenElement"/>
              </w:rPr>
              <w:t>Allowed with Restrictions</w:t>
            </w:r>
            <w:r>
              <w:t>.</w:t>
            </w:r>
          </w:p>
        </w:tc>
      </w:tr>
      <w:tr w:rsidR="00026906" w:rsidTr="00465F72">
        <w:tc>
          <w:tcPr>
            <w:tcW w:w="0" w:type="auto"/>
          </w:tcPr>
          <w:p w:rsidR="00026906" w:rsidRDefault="00465F72">
            <w:r>
              <w:t>31G – Chemical Compliance Approval for Purchased Material and Supplier</w:t>
            </w:r>
          </w:p>
        </w:tc>
        <w:tc>
          <w:tcPr>
            <w:tcW w:w="0" w:type="auto"/>
          </w:tcPr>
          <w:p w:rsidR="00026906" w:rsidRDefault="00465F72">
            <w:r>
              <w:t>Compliance requirements were copied from the unpac</w:t>
            </w:r>
            <w:r>
              <w:t xml:space="preserve">kaged product </w:t>
            </w:r>
            <w:proofErr w:type="spellStart"/>
            <w:r>
              <w:rPr>
                <w:rStyle w:val="SAPUserEntry"/>
              </w:rPr>
              <w:t>Product</w:t>
            </w:r>
            <w:proofErr w:type="spellEnd"/>
            <w:r>
              <w:rPr>
                <w:rStyle w:val="SAPUserEntry"/>
              </w:rPr>
              <w:t xml:space="preserve"> Marketability UPC10</w:t>
            </w:r>
            <w:r>
              <w:t xml:space="preserve"> to the raw material </w:t>
            </w:r>
            <w:r>
              <w:rPr>
                <w:rStyle w:val="SAPUserEntry"/>
              </w:rPr>
              <w:t>RMPC03</w:t>
            </w:r>
            <w:r>
              <w:t>.</w:t>
            </w:r>
          </w:p>
        </w:tc>
      </w:tr>
    </w:tbl>
    <w:p w:rsidR="00000000" w:rsidRDefault="00465F72"/>
    <w:p w:rsidR="00465F72" w:rsidRDefault="00465F72"/>
    <w:p w:rsidR="00465F72" w:rsidRDefault="00465F72" w:rsidP="00C330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65F72" w:rsidTr="00922BBC">
        <w:trPr>
          <w:cnfStyle w:val="100000000000" w:firstRow="1" w:lastRow="0" w:firstColumn="0" w:lastColumn="0" w:oddVBand="0" w:evenVBand="0" w:oddHBand="0" w:evenHBand="0" w:firstRowFirstColumn="0" w:firstRowLastColumn="0" w:lastRowFirstColumn="0" w:lastRowLastColumn="0"/>
        </w:trPr>
        <w:tc>
          <w:tcPr>
            <w:tcW w:w="1554" w:type="dxa"/>
          </w:tcPr>
          <w:p w:rsidR="00465F72" w:rsidRDefault="00465F72" w:rsidP="00922BBC">
            <w:r>
              <w:t>Type Style</w:t>
            </w:r>
          </w:p>
        </w:tc>
        <w:tc>
          <w:tcPr>
            <w:tcW w:w="11598" w:type="dxa"/>
          </w:tcPr>
          <w:p w:rsidR="00465F72" w:rsidRDefault="00465F72" w:rsidP="00922BBC">
            <w:r>
              <w:t>Description</w:t>
            </w:r>
          </w:p>
        </w:tc>
      </w:tr>
      <w:tr w:rsidR="00465F72" w:rsidRPr="001B5034" w:rsidTr="00922BBC">
        <w:tc>
          <w:tcPr>
            <w:tcW w:w="1554" w:type="dxa"/>
          </w:tcPr>
          <w:p w:rsidR="00465F72" w:rsidRPr="001B5034" w:rsidRDefault="00465F72" w:rsidP="00922BBC">
            <w:r w:rsidRPr="00601DC2">
              <w:rPr>
                <w:rStyle w:val="SAPScreenElement"/>
              </w:rPr>
              <w:t>Example</w:t>
            </w:r>
          </w:p>
        </w:tc>
        <w:tc>
          <w:tcPr>
            <w:tcW w:w="11598" w:type="dxa"/>
          </w:tcPr>
          <w:p w:rsidR="00465F72" w:rsidRDefault="00465F72" w:rsidP="00922BBC">
            <w:r w:rsidRPr="001B5034">
              <w:t>Words or characters quoted from the screen. These include field names, screen titles, pushbuttons labels, menu names, menu paths, and menu options.</w:t>
            </w:r>
          </w:p>
          <w:p w:rsidR="00465F72" w:rsidRPr="001B5034" w:rsidRDefault="00465F72" w:rsidP="00922BBC">
            <w:r>
              <w:t>Textual c</w:t>
            </w:r>
            <w:r w:rsidRPr="001B5034">
              <w:t xml:space="preserve">ross-references to other </w:t>
            </w:r>
            <w:r>
              <w:t>documents</w:t>
            </w:r>
            <w:r w:rsidRPr="001B5034">
              <w:t>.</w:t>
            </w:r>
          </w:p>
        </w:tc>
      </w:tr>
      <w:tr w:rsidR="00465F7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465F72" w:rsidRPr="005A5AB7" w:rsidRDefault="00465F72" w:rsidP="00922BBC">
            <w:pPr>
              <w:rPr>
                <w:rStyle w:val="SAPEmphasis"/>
              </w:rPr>
            </w:pPr>
            <w:r w:rsidRPr="00D61EBC">
              <w:rPr>
                <w:rStyle w:val="SAPEmphasis"/>
              </w:rPr>
              <w:t>Example</w:t>
            </w:r>
          </w:p>
        </w:tc>
        <w:tc>
          <w:tcPr>
            <w:tcW w:w="11598" w:type="dxa"/>
          </w:tcPr>
          <w:p w:rsidR="00465F72" w:rsidRPr="001B5034" w:rsidRDefault="00465F72" w:rsidP="00922BBC">
            <w:r w:rsidRPr="001B5034">
              <w:t xml:space="preserve">Emphasized words or </w:t>
            </w:r>
            <w:r>
              <w:t>expressions.</w:t>
            </w:r>
          </w:p>
        </w:tc>
      </w:tr>
      <w:tr w:rsidR="00465F72" w:rsidRPr="001B5034" w:rsidTr="00922BBC">
        <w:tc>
          <w:tcPr>
            <w:tcW w:w="1554" w:type="dxa"/>
          </w:tcPr>
          <w:p w:rsidR="00465F72" w:rsidRPr="001B5034" w:rsidRDefault="00465F72" w:rsidP="00922BBC">
            <w:r w:rsidRPr="009A20CD">
              <w:rPr>
                <w:rStyle w:val="SAPMonospace"/>
              </w:rPr>
              <w:t>EXAMPLE</w:t>
            </w:r>
          </w:p>
        </w:tc>
        <w:tc>
          <w:tcPr>
            <w:tcW w:w="11598" w:type="dxa"/>
          </w:tcPr>
          <w:p w:rsidR="00465F72" w:rsidRPr="001B5034" w:rsidRDefault="00465F72" w:rsidP="00922B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65F7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465F72" w:rsidRPr="005411A0" w:rsidRDefault="00465F72" w:rsidP="00922BBC">
            <w:pPr>
              <w:rPr>
                <w:rStyle w:val="SAPMonospace"/>
              </w:rPr>
            </w:pPr>
            <w:r w:rsidRPr="005411A0">
              <w:rPr>
                <w:rStyle w:val="SAPMonospace"/>
              </w:rPr>
              <w:t>Example</w:t>
            </w:r>
          </w:p>
        </w:tc>
        <w:tc>
          <w:tcPr>
            <w:tcW w:w="11598" w:type="dxa"/>
          </w:tcPr>
          <w:p w:rsidR="00465F72" w:rsidRPr="001B5034" w:rsidRDefault="00465F72" w:rsidP="00922BBC">
            <w:r w:rsidRPr="001B5034">
              <w:t>Output on the screen. This includes file and directory names and their paths, messages, names of variables and parameters, source text, and names of installation, upgrade and database tools.</w:t>
            </w:r>
          </w:p>
        </w:tc>
      </w:tr>
      <w:tr w:rsidR="00465F72" w:rsidRPr="001B5034" w:rsidTr="00922BBC">
        <w:tc>
          <w:tcPr>
            <w:tcW w:w="1554" w:type="dxa"/>
          </w:tcPr>
          <w:p w:rsidR="00465F72" w:rsidRPr="005A5AB7" w:rsidRDefault="00465F72" w:rsidP="00922BBC">
            <w:pPr>
              <w:rPr>
                <w:rStyle w:val="SAPEmphasis"/>
              </w:rPr>
            </w:pPr>
            <w:r w:rsidRPr="006F3BFA">
              <w:rPr>
                <w:rStyle w:val="SAPUserEntry"/>
              </w:rPr>
              <w:t>Example</w:t>
            </w:r>
          </w:p>
        </w:tc>
        <w:tc>
          <w:tcPr>
            <w:tcW w:w="11598" w:type="dxa"/>
          </w:tcPr>
          <w:p w:rsidR="00465F72" w:rsidRPr="001B5034" w:rsidRDefault="00465F72" w:rsidP="00922BBC">
            <w:r w:rsidRPr="001B5034">
              <w:t>Exact user entry. These are words or characters that you enter in the system exactly as they appear in the documentation.</w:t>
            </w:r>
          </w:p>
        </w:tc>
      </w:tr>
      <w:tr w:rsidR="00465F7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465F72" w:rsidRPr="006F3BFA" w:rsidRDefault="00465F72" w:rsidP="00922BBC">
            <w:pPr>
              <w:rPr>
                <w:rStyle w:val="SAPUserEntry"/>
              </w:rPr>
            </w:pPr>
            <w:r w:rsidRPr="006F3BFA">
              <w:rPr>
                <w:rStyle w:val="SAPUserEntry"/>
              </w:rPr>
              <w:t>&lt;Example&gt;</w:t>
            </w:r>
          </w:p>
        </w:tc>
        <w:tc>
          <w:tcPr>
            <w:tcW w:w="11598" w:type="dxa"/>
          </w:tcPr>
          <w:p w:rsidR="00465F72" w:rsidRPr="001B5034" w:rsidRDefault="00465F72" w:rsidP="00922BBC">
            <w:r w:rsidRPr="001B5034">
              <w:t>Variable user entry. Angle brackets indicate that you replace these words and characters with appropriate entries to make entries in the system.</w:t>
            </w:r>
          </w:p>
        </w:tc>
      </w:tr>
      <w:tr w:rsidR="00465F72" w:rsidRPr="001B5034" w:rsidTr="00922BBC">
        <w:tc>
          <w:tcPr>
            <w:tcW w:w="1554" w:type="dxa"/>
          </w:tcPr>
          <w:p w:rsidR="00465F72" w:rsidRPr="00601DC2" w:rsidRDefault="00465F72" w:rsidP="00922BBC">
            <w:pPr>
              <w:rPr>
                <w:rStyle w:val="SAPKeyboard"/>
              </w:rPr>
            </w:pPr>
            <w:r w:rsidRPr="005E595C">
              <w:rPr>
                <w:rStyle w:val="SAPKeyboard"/>
              </w:rPr>
              <w:t>EXAMPLE</w:t>
            </w:r>
          </w:p>
        </w:tc>
        <w:tc>
          <w:tcPr>
            <w:tcW w:w="11598" w:type="dxa"/>
          </w:tcPr>
          <w:p w:rsidR="00465F72" w:rsidRPr="001B5034" w:rsidRDefault="00465F72" w:rsidP="00922B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65F72" w:rsidRDefault="00465F72" w:rsidP="00C33039"/>
    <w:p w:rsidR="00465F72" w:rsidRDefault="00465F72" w:rsidP="00C33039">
      <w:pPr>
        <w:spacing w:after="200" w:line="276" w:lineRule="auto"/>
      </w:pPr>
    </w:p>
    <w:p w:rsidR="00465F72" w:rsidRPr="00416A0C" w:rsidRDefault="00465F72" w:rsidP="00C33039">
      <w:pPr>
        <w:sectPr w:rsidR="00465F72" w:rsidRPr="00416A0C" w:rsidSect="00465F72">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65F72" w:rsidTr="00922BBC">
        <w:trPr>
          <w:trHeight w:hRule="exact" w:val="227"/>
        </w:trPr>
        <w:tc>
          <w:tcPr>
            <w:tcW w:w="3969" w:type="dxa"/>
            <w:shd w:val="clear" w:color="auto" w:fill="000000" w:themeFill="text1"/>
            <w:tcMar>
              <w:top w:w="0" w:type="dxa"/>
              <w:bottom w:w="0" w:type="dxa"/>
            </w:tcMar>
          </w:tcPr>
          <w:p w:rsidR="00465F72" w:rsidRDefault="00465F72" w:rsidP="00922BBC"/>
        </w:tc>
      </w:tr>
      <w:tr w:rsidR="00465F72" w:rsidTr="00922BBC">
        <w:trPr>
          <w:trHeight w:hRule="exact" w:val="1134"/>
        </w:trPr>
        <w:tc>
          <w:tcPr>
            <w:tcW w:w="3969" w:type="dxa"/>
            <w:shd w:val="clear" w:color="auto" w:fill="FFFFFF" w:themeFill="background1"/>
          </w:tcPr>
          <w:p w:rsidR="00465F72" w:rsidRDefault="00465F72" w:rsidP="00922BBC">
            <w:pPr>
              <w:pStyle w:val="SAPLastPageGray"/>
            </w:pPr>
            <w:r>
              <w:t>www.sap.com/contactsap</w:t>
            </w:r>
          </w:p>
        </w:tc>
      </w:tr>
      <w:tr w:rsidR="00465F72" w:rsidTr="00922BBC">
        <w:trPr>
          <w:trHeight w:val="8120"/>
        </w:trPr>
        <w:tc>
          <w:tcPr>
            <w:tcW w:w="3969" w:type="dxa"/>
            <w:shd w:val="clear" w:color="auto" w:fill="FFFFFF" w:themeFill="background1"/>
            <w:vAlign w:val="bottom"/>
          </w:tcPr>
          <w:p w:rsidR="00465F72" w:rsidRPr="00CD309F" w:rsidRDefault="00465F72" w:rsidP="00922BBC">
            <w:pPr>
              <w:pStyle w:val="SAPLastPageNormal"/>
              <w:rPr>
                <w:lang w:val="en-US"/>
              </w:rPr>
            </w:pPr>
            <w:bookmarkStart w:id="6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0"/>
          </w:p>
          <w:p w:rsidR="00465F72" w:rsidRDefault="00465F72" w:rsidP="00922BBC">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65F72" w:rsidRPr="00F42CDC" w:rsidRDefault="00465F72" w:rsidP="00922B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65F72" w:rsidRPr="00F42CDC" w:rsidRDefault="00465F72" w:rsidP="00922B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65F72" w:rsidRPr="00F42CDC" w:rsidRDefault="00465F72" w:rsidP="00922B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65F72" w:rsidRDefault="00465F72" w:rsidP="00922BBC">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1"/>
          </w:p>
          <w:p w:rsidR="00465F72" w:rsidRPr="00907380" w:rsidRDefault="00465F72" w:rsidP="00922BBC">
            <w:pPr>
              <w:pStyle w:val="SAPMaterialNumber"/>
            </w:pPr>
          </w:p>
        </w:tc>
      </w:tr>
    </w:tbl>
    <w:p w:rsidR="00465F72" w:rsidRPr="00C33039" w:rsidRDefault="00465F72" w:rsidP="00C33039">
      <w:pPr>
        <w:pStyle w:val="SAPLastPageNormal"/>
        <w:rPr>
          <w:lang w:val="en-US"/>
        </w:rPr>
      </w:pPr>
      <w:r>
        <w:rPr>
          <w:noProof/>
          <w:lang w:val="en-US"/>
        </w:rPr>
        <w:drawing>
          <wp:anchor distT="0" distB="0" distL="114300" distR="114300" simplePos="0" relativeHeight="251659264" behindDoc="0" locked="1" layoutInCell="1" allowOverlap="1" wp14:anchorId="4D117FC1" wp14:editId="335EEB0D">
            <wp:simplePos x="0" y="0"/>
            <wp:positionH relativeFrom="page">
              <wp:posOffset>706755</wp:posOffset>
            </wp:positionH>
            <wp:positionV relativeFrom="topMargin">
              <wp:posOffset>6769100</wp:posOffset>
            </wp:positionV>
            <wp:extent cx="579120" cy="2838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5F72" w:rsidRPr="00C33039">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5F72">
      <w:pPr>
        <w:spacing w:before="0" w:after="0" w:line="240" w:lineRule="auto"/>
      </w:pPr>
      <w:r>
        <w:separator/>
      </w:r>
    </w:p>
  </w:endnote>
  <w:endnote w:type="continuationSeparator" w:id="0">
    <w:p w:rsidR="00000000" w:rsidRDefault="00465F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Default="00465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5F72" w:rsidRPr="005D1853" w:rsidTr="008E0B4E">
      <w:tc>
        <w:tcPr>
          <w:tcW w:w="5245" w:type="dxa"/>
          <w:vAlign w:val="bottom"/>
        </w:tcPr>
        <w:p w:rsidR="00465F72" w:rsidRDefault="00465F72" w:rsidP="008E0B4E">
          <w:pPr>
            <w:pStyle w:val="SAPFooterleft"/>
          </w:pPr>
          <w:fldSimple w:instr=" REF maintitle \* MERGEFORMAT ">
            <w:r>
              <w:t>Assess Marketability of a Product (31H_DE)</w:t>
            </w:r>
          </w:fldSimple>
        </w:p>
        <w:p w:rsidR="00465F72" w:rsidRPr="001B2C66" w:rsidRDefault="00465F7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5F72" w:rsidRPr="00860C35" w:rsidRDefault="00465F7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65F72">
            <w:rPr>
              <w:rStyle w:val="SAPFooterSecurityLevel"/>
            </w:rPr>
            <w:t>public</w:t>
          </w:r>
          <w:r>
            <w:rPr>
              <w:rStyle w:val="SAPFooterSecurityLevel"/>
            </w:rPr>
            <w:fldChar w:fldCharType="end"/>
          </w:r>
          <w:r w:rsidRPr="00860C35">
            <w:rPr>
              <w:rStyle w:val="SAPFooterSecurityLevel"/>
            </w:rPr>
            <w:t xml:space="preserve"> </w:t>
          </w:r>
        </w:p>
        <w:p w:rsidR="00465F72" w:rsidRPr="00860C35" w:rsidRDefault="00465F72" w:rsidP="008E0B4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5F72" w:rsidRPr="004319A4" w:rsidRDefault="00465F7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465F72" w:rsidRDefault="00465F72" w:rsidP="00051717">
    <w:pPr>
      <w:pStyle w:val="Footer"/>
    </w:pPr>
  </w:p>
  <w:p w:rsidR="00465F72" w:rsidRDefault="00465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Default="00465F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Pr="00465F72" w:rsidRDefault="00465F72" w:rsidP="00465F72">
    <w:pPr>
      <w:pStyle w:val="Footer"/>
    </w:pPr>
    <w:bookmarkStart w:id="62" w:name="_GoBack"/>
    <w:bookmarkEnd w:id="6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E3" w:rsidRPr="00465F72" w:rsidRDefault="00465F72" w:rsidP="00465F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Pr="00465F72" w:rsidRDefault="00465F72" w:rsidP="00465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5F72">
      <w:pPr>
        <w:spacing w:before="0" w:after="0" w:line="240" w:lineRule="auto"/>
      </w:pPr>
      <w:r>
        <w:rPr>
          <w:color w:val="000000"/>
        </w:rPr>
        <w:separator/>
      </w:r>
    </w:p>
  </w:footnote>
  <w:footnote w:type="continuationSeparator" w:id="0">
    <w:p w:rsidR="00000000" w:rsidRDefault="00465F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Default="00465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Pr="005B6104" w:rsidRDefault="00465F72" w:rsidP="00735CA0">
    <w:pPr>
      <w:pStyle w:val="SAPHeader"/>
      <w:rPr>
        <w:sz w:val="4"/>
        <w:szCs w:val="4"/>
        <w:lang w:val="de-DE"/>
      </w:rPr>
    </w:pPr>
  </w:p>
  <w:p w:rsidR="00465F72" w:rsidRPr="00735CA0" w:rsidRDefault="00465F72" w:rsidP="00735CA0">
    <w:pPr>
      <w:pStyle w:val="Header"/>
      <w:rPr>
        <w:sz w:val="2"/>
        <w:szCs w:val="2"/>
      </w:rPr>
    </w:pPr>
  </w:p>
  <w:p w:rsidR="00465F72" w:rsidRDefault="0046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5F72" w:rsidRPr="005D1853" w:rsidTr="008E0B4E">
      <w:tc>
        <w:tcPr>
          <w:tcW w:w="5245" w:type="dxa"/>
          <w:vAlign w:val="bottom"/>
        </w:tcPr>
        <w:p w:rsidR="00465F72" w:rsidRDefault="00465F72" w:rsidP="008E0B4E">
          <w:pPr>
            <w:pStyle w:val="SAPFooterleft"/>
          </w:pPr>
          <w:fldSimple w:instr=" REF maintitle \* MERGEFORMAT ">
            <w:sdt>
              <w:sdtPr>
                <w:alias w:val="Scope item name"/>
                <w:tag w:val="Scope item name"/>
                <w:id w:val="-1612121847"/>
                <w:placeholder>
                  <w:docPart w:val="F30D02866529428B9D2EA9F925EFF36C"/>
                </w:placeholder>
                <w:showingPlcHdr/>
              </w:sdtPr>
              <w:sdtContent>
                <w:r>
                  <w:t>Enter Scope Item Name</w:t>
                </w:r>
              </w:sdtContent>
            </w:sdt>
          </w:fldSimple>
        </w:p>
        <w:p w:rsidR="00465F72" w:rsidRPr="001B2C66" w:rsidRDefault="00465F7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5F72" w:rsidRPr="00860C35" w:rsidRDefault="00465F7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5F72" w:rsidRPr="00860C35" w:rsidRDefault="00465F72"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5F72" w:rsidRPr="004319A4" w:rsidRDefault="00465F7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5F72" w:rsidRDefault="00465F72" w:rsidP="00051717">
    <w:pPr>
      <w:pStyle w:val="Footer"/>
    </w:pPr>
  </w:p>
  <w:p w:rsidR="00465F72" w:rsidRDefault="00465F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5F72" w:rsidRPr="005D1853" w:rsidTr="008E0B4E">
      <w:tc>
        <w:tcPr>
          <w:tcW w:w="5245" w:type="dxa"/>
          <w:vAlign w:val="bottom"/>
        </w:tcPr>
        <w:p w:rsidR="00465F72" w:rsidRDefault="00465F72" w:rsidP="008E0B4E">
          <w:pPr>
            <w:pStyle w:val="SAPFooterleft"/>
          </w:pPr>
          <w:fldSimple w:instr=" REF maintitle \* MERGEFORMAT ">
            <w:sdt>
              <w:sdtPr>
                <w:alias w:val="Scope item name"/>
                <w:tag w:val="Scope item name"/>
                <w:id w:val="-1933199313"/>
                <w:placeholder>
                  <w:docPart w:val="DDF04FFE692C430B9E85EDB20F325397"/>
                </w:placeholder>
                <w:showingPlcHdr/>
              </w:sdtPr>
              <w:sdtContent>
                <w:r>
                  <w:t>Enter Scope Item Name</w:t>
                </w:r>
              </w:sdtContent>
            </w:sdt>
          </w:fldSimple>
        </w:p>
        <w:p w:rsidR="00465F72" w:rsidRPr="001B2C66" w:rsidRDefault="00465F7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65F72" w:rsidRPr="00860C35" w:rsidRDefault="00465F7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5F72" w:rsidRPr="00860C35" w:rsidRDefault="00465F72"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5F72" w:rsidRPr="004319A4" w:rsidRDefault="00465F7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65F72" w:rsidRDefault="00465F72" w:rsidP="00051717">
    <w:pPr>
      <w:pStyle w:val="Footer"/>
    </w:pPr>
  </w:p>
  <w:p w:rsidR="00465F72" w:rsidRPr="00465F72" w:rsidRDefault="00465F72" w:rsidP="00465F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Pr="00465F72" w:rsidRDefault="00465F72" w:rsidP="00465F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72" w:rsidRPr="00465F72" w:rsidRDefault="00465F72" w:rsidP="0046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2885943"/>
    <w:multiLevelType w:val="multilevel"/>
    <w:tmpl w:val="62F015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B0172E8"/>
    <w:multiLevelType w:val="multilevel"/>
    <w:tmpl w:val="02C8FA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3EF571D0"/>
    <w:multiLevelType w:val="multilevel"/>
    <w:tmpl w:val="35AA2FC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57B5017F"/>
    <w:multiLevelType w:val="multilevel"/>
    <w:tmpl w:val="1578DA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7"/>
    <w:lvlOverride w:ilvl="0"/>
  </w:num>
  <w:num w:numId="57">
    <w:abstractNumId w:val="7"/>
    <w:lvlOverride w:ilvl="0"/>
  </w:num>
  <w:num w:numId="58">
    <w:abstractNumId w:val="7"/>
    <w:lvlOverride w:ilvl="0"/>
  </w:num>
  <w:num w:numId="59">
    <w:abstractNumId w:val="7"/>
    <w:lvlOverride w:ilvl="0"/>
  </w:num>
  <w:num w:numId="60">
    <w:abstractNumId w:val="7"/>
    <w:lvlOverride w:ilvl="0"/>
  </w:num>
  <w:num w:numId="61">
    <w:abstractNumId w:val="7"/>
    <w:lvlOverride w:ilvl="0"/>
  </w:num>
  <w:num w:numId="62">
    <w:abstractNumId w:val="7"/>
    <w:lvlOverride w:ilvl="0"/>
  </w:num>
  <w:num w:numId="63">
    <w:abstractNumId w:val="7"/>
    <w:lvlOverride w:ilvl="0"/>
  </w:num>
  <w:num w:numId="64">
    <w:abstractNumId w:val="7"/>
    <w:lvlOverride w:ilvl="0"/>
  </w:num>
  <w:num w:numId="65">
    <w:abstractNumId w:val="7"/>
    <w:lvlOverride w:ilvl="0"/>
  </w:num>
  <w:num w:numId="66">
    <w:abstractNumId w:val="7"/>
    <w:lvlOverride w:ilvl="0"/>
  </w:num>
  <w:num w:numId="67">
    <w:abstractNumId w:val="7"/>
    <w:lvlOverride w:ilvl="0"/>
  </w:num>
  <w:num w:numId="68">
    <w:abstractNumId w:val="7"/>
    <w:lvlOverride w:ilvl="0"/>
  </w:num>
  <w:num w:numId="69">
    <w:abstractNumId w:val="7"/>
    <w:lvlOverride w:ilvl="0"/>
  </w:num>
  <w:num w:numId="70">
    <w:abstractNumId w:val="7"/>
    <w:lvlOverride w:ilvl="0"/>
  </w:num>
  <w:num w:numId="71">
    <w:abstractNumId w:val="7"/>
    <w:lvlOverride w:ilvl="0"/>
  </w:num>
  <w:num w:numId="72">
    <w:abstractNumId w:val="7"/>
    <w:lvlOverride w:ilvl="0"/>
  </w:num>
  <w:num w:numId="73">
    <w:abstractNumId w:val="7"/>
    <w:lvlOverride w:ilvl="0"/>
  </w:num>
  <w:num w:numId="74">
    <w:abstractNumId w:val="7"/>
    <w:lvlOverride w:ilvl="0"/>
  </w:num>
  <w:num w:numId="75">
    <w:abstractNumId w:val="7"/>
    <w:lvlOverride w:ilvl="0"/>
  </w:num>
  <w:num w:numId="76">
    <w:abstractNumId w:val="7"/>
    <w:lvlOverride w:ilvl="0"/>
  </w:num>
  <w:num w:numId="77">
    <w:abstractNumId w:val="7"/>
    <w:lvlOverride w:ilvl="0"/>
  </w:num>
  <w:num w:numId="78">
    <w:abstractNumId w:val="7"/>
    <w:lvlOverride w:ilvl="0"/>
  </w:num>
  <w:num w:numId="79">
    <w:abstractNumId w:val="7"/>
    <w:lvlOverride w:ilvl="0"/>
  </w:num>
  <w:num w:numId="80">
    <w:abstractNumId w:val="7"/>
    <w:lvlOverride w:ilvl="0"/>
  </w:num>
  <w:num w:numId="81">
    <w:abstractNumId w:val="7"/>
    <w:lvlOverride w:ilvl="0"/>
  </w:num>
  <w:num w:numId="82">
    <w:abstractNumId w:val="7"/>
    <w:lvlOverride w:ilvl="0"/>
  </w:num>
  <w:num w:numId="83">
    <w:abstractNumId w:val="7"/>
    <w:lvlOverride w:ilvl="0"/>
  </w:num>
  <w:num w:numId="84">
    <w:abstractNumId w:val="7"/>
    <w:lvlOverride w:ilvl="0"/>
  </w:num>
  <w:num w:numId="85">
    <w:abstractNumId w:val="7"/>
    <w:lvlOverride w:ilvl="0"/>
  </w:num>
  <w:num w:numId="86">
    <w:abstractNumId w:val="7"/>
    <w:lvlOverride w:ilvl="0"/>
  </w:num>
  <w:num w:numId="87">
    <w:abstractNumId w:val="7"/>
    <w:lvlOverride w:ilvl="0"/>
  </w:num>
  <w:num w:numId="88">
    <w:abstractNumId w:val="7"/>
    <w:lvlOverride w:ilvl="0"/>
  </w:num>
  <w:num w:numId="89">
    <w:abstractNumId w:val="7"/>
    <w:lvlOverride w:ilvl="0"/>
  </w:num>
  <w:num w:numId="90">
    <w:abstractNumId w:val="7"/>
    <w:lvlOverride w:ilvl="0"/>
  </w:num>
  <w:num w:numId="91">
    <w:abstractNumId w:val="7"/>
    <w:lvlOverride w:ilvl="0"/>
  </w:num>
  <w:num w:numId="92">
    <w:abstractNumId w:val="7"/>
    <w:lvlOverride w:ilvl="0"/>
  </w:num>
  <w:num w:numId="93">
    <w:abstractNumId w:val="7"/>
    <w:lvlOverride w:ilvl="0"/>
  </w:num>
  <w:num w:numId="94">
    <w:abstractNumId w:val="7"/>
    <w:lvlOverride w:ilvl="0"/>
  </w:num>
  <w:num w:numId="95">
    <w:abstractNumId w:val="7"/>
    <w:lvlOverride w:ilvl="0"/>
  </w:num>
  <w:num w:numId="96">
    <w:abstractNumId w:val="7"/>
    <w:lvlOverride w:ilvl="0"/>
  </w:num>
  <w:num w:numId="97">
    <w:abstractNumId w:val="7"/>
    <w:lvlOverride w:ilvl="0"/>
  </w:num>
  <w:num w:numId="98">
    <w:abstractNumId w:val="7"/>
    <w:lvlOverride w:ilvl="0"/>
  </w:num>
  <w:num w:numId="99">
    <w:abstractNumId w:val="7"/>
    <w:lvlOverride w:ilvl="0"/>
  </w:num>
  <w:num w:numId="100">
    <w:abstractNumId w:val="7"/>
    <w:lvlOverride w:ilvl="0"/>
  </w:num>
  <w:num w:numId="101">
    <w:abstractNumId w:val="7"/>
    <w:lvlOverride w:ilvl="0"/>
  </w:num>
  <w:num w:numId="102">
    <w:abstractNumId w:val="7"/>
    <w:lvlOverride w:ilvl="0"/>
  </w:num>
  <w:num w:numId="103">
    <w:abstractNumId w:val="7"/>
    <w:lvlOverride w:ilvl="0"/>
  </w:num>
  <w:num w:numId="104">
    <w:abstractNumId w:val="7"/>
    <w:lvlOverride w:ilvl="0"/>
  </w:num>
  <w:num w:numId="105">
    <w:abstractNumId w:val="7"/>
    <w:lvlOverride w:ilvl="0"/>
  </w:num>
  <w:num w:numId="106">
    <w:abstractNumId w:val="7"/>
    <w:lvlOverride w:ilvl="0"/>
  </w:num>
  <w:num w:numId="107">
    <w:abstractNumId w:val="7"/>
    <w:lvlOverride w:ilvl="0"/>
  </w:num>
  <w:num w:numId="108">
    <w:abstractNumId w:val="7"/>
    <w:lvlOverride w:ilvl="0"/>
  </w:num>
  <w:num w:numId="109">
    <w:abstractNumId w:val="7"/>
    <w:lvlOverride w:ilvl="0"/>
  </w:num>
  <w:num w:numId="110">
    <w:abstractNumId w:val="7"/>
    <w:lvlOverride w:ilvl="0"/>
  </w:num>
  <w:num w:numId="111">
    <w:abstractNumId w:val="7"/>
    <w:lvlOverride w:ilvl="0"/>
  </w:num>
  <w:num w:numId="112">
    <w:abstractNumId w:val="7"/>
    <w:lvlOverride w:ilvl="0"/>
  </w:num>
  <w:num w:numId="113">
    <w:abstractNumId w:val="4"/>
  </w:num>
  <w:num w:numId="114">
    <w:abstractNumId w:val="2"/>
  </w:num>
  <w:num w:numId="115">
    <w:abstractNumId w:val="1"/>
  </w:num>
  <w:num w:numId="116">
    <w:abstractNumId w:val="0"/>
  </w:num>
  <w:num w:numId="117">
    <w:abstractNumId w:val="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26906"/>
    <w:rsid w:val="00026906"/>
    <w:rsid w:val="0046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7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65F72"/>
    <w:pPr>
      <w:keepNext/>
      <w:keepLines/>
      <w:pageBreakBefore/>
      <w:numPr>
        <w:numId w:val="11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65F7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65F7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65F72"/>
    <w:pPr>
      <w:numPr>
        <w:ilvl w:val="3"/>
      </w:numPr>
      <w:outlineLvl w:val="3"/>
    </w:pPr>
    <w:rPr>
      <w:bCs/>
      <w:iCs/>
    </w:rPr>
  </w:style>
  <w:style w:type="paragraph" w:styleId="Heading5">
    <w:name w:val="heading 5"/>
    <w:basedOn w:val="Heading2"/>
    <w:next w:val="Normal"/>
    <w:link w:val="Heading5Char"/>
    <w:unhideWhenUsed/>
    <w:qFormat/>
    <w:rsid w:val="00465F7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65F7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65F72"/>
    <w:pPr>
      <w:spacing w:before="60" w:after="60"/>
    </w:pPr>
    <w:rPr>
      <w:b/>
      <w:bCs/>
      <w:color w:val="FFFFFF" w:themeColor="background1"/>
      <w:sz w:val="18"/>
    </w:rPr>
  </w:style>
  <w:style w:type="character" w:customStyle="1" w:styleId="SAPEmphasis">
    <w:name w:val="SAP_Emphasis"/>
    <w:basedOn w:val="DefaultParagraphFont"/>
    <w:uiPriority w:val="1"/>
    <w:qFormat/>
    <w:rsid w:val="00465F7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65F7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65F7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65F7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65F7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65F72"/>
    <w:pPr>
      <w:keepNext w:val="0"/>
      <w:spacing w:before="0"/>
    </w:pPr>
  </w:style>
  <w:style w:type="paragraph" w:styleId="TOC3">
    <w:name w:val="toc 3"/>
    <w:basedOn w:val="TOC1"/>
    <w:autoRedefine/>
    <w:uiPriority w:val="39"/>
    <w:unhideWhenUsed/>
    <w:rsid w:val="00465F72"/>
    <w:pPr>
      <w:keepNext w:val="0"/>
      <w:tabs>
        <w:tab w:val="left" w:pos="1418"/>
      </w:tabs>
      <w:spacing w:before="0"/>
      <w:ind w:left="1418" w:hanging="794"/>
    </w:pPr>
  </w:style>
  <w:style w:type="paragraph" w:styleId="TOC4">
    <w:name w:val="toc 4"/>
    <w:basedOn w:val="TOC3"/>
    <w:next w:val="Normal"/>
    <w:autoRedefine/>
    <w:uiPriority w:val="39"/>
    <w:unhideWhenUsed/>
    <w:rsid w:val="00465F72"/>
    <w:pPr>
      <w:tabs>
        <w:tab w:val="left" w:pos="1985"/>
      </w:tabs>
      <w:ind w:right="851"/>
    </w:pPr>
  </w:style>
  <w:style w:type="paragraph" w:styleId="TOC5">
    <w:name w:val="toc 5"/>
    <w:basedOn w:val="TOC4"/>
    <w:next w:val="Normal"/>
    <w:autoRedefine/>
    <w:uiPriority w:val="39"/>
    <w:unhideWhenUsed/>
    <w:rsid w:val="00465F72"/>
  </w:style>
  <w:style w:type="character" w:customStyle="1" w:styleId="SAPKeyboard">
    <w:name w:val="SAP_Keyboard"/>
    <w:basedOn w:val="SAPMonospace"/>
    <w:uiPriority w:val="1"/>
    <w:qFormat/>
    <w:rsid w:val="00465F7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65F7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65F72"/>
    <w:rPr>
      <w:sz w:val="20"/>
      <w:szCs w:val="24"/>
    </w:rPr>
  </w:style>
  <w:style w:type="character" w:customStyle="1" w:styleId="TitleChar">
    <w:name w:val="Title Char"/>
    <w:basedOn w:val="StandardChar"/>
    <w:link w:val="Title"/>
    <w:rsid w:val="00465F72"/>
    <w:rPr>
      <w:rFonts w:cs="Arial"/>
      <w:b/>
      <w:bCs/>
      <w:color w:val="333399"/>
      <w:sz w:val="48"/>
      <w:szCs w:val="32"/>
    </w:rPr>
  </w:style>
  <w:style w:type="character" w:customStyle="1" w:styleId="SAPNoteHeadingChar">
    <w:name w:val="SAP_NoteHeading Char"/>
    <w:basedOn w:val="TitleChar"/>
    <w:link w:val="SAPNoteHeading"/>
    <w:rsid w:val="00465F7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65F7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65F7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65F7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65F7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65F72"/>
    <w:pPr>
      <w:numPr>
        <w:numId w:val="0"/>
      </w:numPr>
      <w:outlineLvl w:val="9"/>
    </w:pPr>
    <w:rPr>
      <w:b/>
    </w:rPr>
  </w:style>
  <w:style w:type="character" w:customStyle="1" w:styleId="SAPHeading1NoNumberChar">
    <w:name w:val="SAP_Heading1NoNumber Char"/>
    <w:basedOn w:val="TitleChar"/>
    <w:link w:val="SAPHeading1NoNumber"/>
    <w:rsid w:val="00465F7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65F7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65F72"/>
    <w:pPr>
      <w:numPr>
        <w:numId w:val="113"/>
      </w:numPr>
    </w:pPr>
  </w:style>
  <w:style w:type="paragraph" w:styleId="ListNumber2">
    <w:name w:val="List Number 2"/>
    <w:basedOn w:val="Normal"/>
    <w:uiPriority w:val="99"/>
    <w:unhideWhenUsed/>
    <w:qFormat/>
    <w:rsid w:val="00465F72"/>
    <w:pPr>
      <w:numPr>
        <w:ilvl w:val="1"/>
        <w:numId w:val="113"/>
      </w:numPr>
    </w:pPr>
  </w:style>
  <w:style w:type="paragraph" w:styleId="ListNumber3">
    <w:name w:val="List Number 3"/>
    <w:basedOn w:val="Normal"/>
    <w:uiPriority w:val="99"/>
    <w:unhideWhenUsed/>
    <w:qFormat/>
    <w:rsid w:val="00465F72"/>
    <w:pPr>
      <w:numPr>
        <w:ilvl w:val="2"/>
        <w:numId w:val="113"/>
      </w:numPr>
    </w:pPr>
  </w:style>
  <w:style w:type="paragraph" w:styleId="ListBullet">
    <w:name w:val="List Bullet"/>
    <w:basedOn w:val="Normal"/>
    <w:uiPriority w:val="99"/>
    <w:unhideWhenUsed/>
    <w:qFormat/>
    <w:rsid w:val="00465F72"/>
    <w:pPr>
      <w:numPr>
        <w:numId w:val="114"/>
      </w:numPr>
    </w:pPr>
  </w:style>
  <w:style w:type="paragraph" w:styleId="ListBullet2">
    <w:name w:val="List Bullet 2"/>
    <w:basedOn w:val="Normal"/>
    <w:uiPriority w:val="99"/>
    <w:unhideWhenUsed/>
    <w:qFormat/>
    <w:rsid w:val="00465F72"/>
    <w:pPr>
      <w:numPr>
        <w:numId w:val="115"/>
      </w:numPr>
    </w:pPr>
  </w:style>
  <w:style w:type="paragraph" w:styleId="ListBullet3">
    <w:name w:val="List Bullet 3"/>
    <w:basedOn w:val="Normal"/>
    <w:uiPriority w:val="99"/>
    <w:unhideWhenUsed/>
    <w:qFormat/>
    <w:rsid w:val="00465F72"/>
    <w:pPr>
      <w:numPr>
        <w:numId w:val="116"/>
      </w:numPr>
    </w:pPr>
  </w:style>
  <w:style w:type="paragraph" w:styleId="ListContinue">
    <w:name w:val="List Continue"/>
    <w:basedOn w:val="Normal"/>
    <w:uiPriority w:val="99"/>
    <w:unhideWhenUsed/>
    <w:qFormat/>
    <w:rsid w:val="00465F72"/>
    <w:pPr>
      <w:ind w:left="340"/>
    </w:pPr>
  </w:style>
  <w:style w:type="paragraph" w:styleId="ListContinue2">
    <w:name w:val="List Continue 2"/>
    <w:basedOn w:val="Normal"/>
    <w:uiPriority w:val="99"/>
    <w:unhideWhenUsed/>
    <w:qFormat/>
    <w:rsid w:val="00465F72"/>
    <w:pPr>
      <w:ind w:left="680"/>
    </w:pPr>
  </w:style>
  <w:style w:type="paragraph" w:styleId="ListContinue3">
    <w:name w:val="List Continue 3"/>
    <w:basedOn w:val="Normal"/>
    <w:uiPriority w:val="99"/>
    <w:unhideWhenUsed/>
    <w:qFormat/>
    <w:rsid w:val="00465F72"/>
    <w:pPr>
      <w:ind w:left="1021"/>
    </w:pPr>
  </w:style>
  <w:style w:type="character" w:customStyle="1" w:styleId="Heading1Char">
    <w:name w:val="Heading 1 Char"/>
    <w:basedOn w:val="DefaultParagraphFont"/>
    <w:link w:val="Heading1"/>
    <w:uiPriority w:val="9"/>
    <w:locked/>
    <w:rsid w:val="00465F7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65F7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65F7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65F7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65F7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6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65F72"/>
    <w:rPr>
      <w:color w:val="auto"/>
      <w:sz w:val="24"/>
    </w:rPr>
  </w:style>
  <w:style w:type="paragraph" w:customStyle="1" w:styleId="SAPMainTitle">
    <w:name w:val="SAP_MainTitle"/>
    <w:basedOn w:val="Normal"/>
    <w:next w:val="Normal"/>
    <w:rsid w:val="00465F7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65F72"/>
    <w:pPr>
      <w:spacing w:line="260" w:lineRule="exact"/>
      <w:jc w:val="right"/>
    </w:pPr>
    <w:rPr>
      <w:caps/>
      <w:color w:val="auto"/>
      <w:spacing w:val="10"/>
      <w:sz w:val="20"/>
    </w:rPr>
  </w:style>
  <w:style w:type="paragraph" w:customStyle="1" w:styleId="SAPDocumentVersion">
    <w:name w:val="SAP_DocumentVersion"/>
    <w:basedOn w:val="SAPSecurityLevel"/>
    <w:rsid w:val="00465F7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65F72"/>
    <w:rPr>
      <w:rFonts w:ascii="BentonSans Book" w:hAnsi="BentonSans Book" w:cs="Times New Roman"/>
      <w:color w:val="0076CB"/>
      <w:sz w:val="12"/>
      <w:u w:val="none"/>
    </w:rPr>
  </w:style>
  <w:style w:type="paragraph" w:customStyle="1" w:styleId="SAPMaterialNumber">
    <w:name w:val="SAP_MaterialNumber"/>
    <w:basedOn w:val="Normal"/>
    <w:locked/>
    <w:rsid w:val="00465F7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65F72"/>
  </w:style>
  <w:style w:type="paragraph" w:customStyle="1" w:styleId="SAPFooterleft">
    <w:name w:val="SAP_Footer_left"/>
    <w:basedOn w:val="Footer"/>
    <w:locked/>
    <w:rsid w:val="00465F7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65F72"/>
    <w:rPr>
      <w:rFonts w:ascii="BentonSans Bold" w:hAnsi="BentonSans Bold" w:cs="Times New Roman"/>
    </w:rPr>
  </w:style>
  <w:style w:type="character" w:customStyle="1" w:styleId="SAPFooterSecurityLevel">
    <w:name w:val="SAP_Footer_SecurityLevel"/>
    <w:basedOn w:val="DefaultParagraphFont"/>
    <w:uiPriority w:val="1"/>
    <w:locked/>
    <w:rsid w:val="00465F72"/>
    <w:rPr>
      <w:rFonts w:cs="Times New Roman"/>
      <w:caps/>
      <w:spacing w:val="6"/>
    </w:rPr>
  </w:style>
  <w:style w:type="paragraph" w:customStyle="1" w:styleId="SAPLastPageGray">
    <w:name w:val="SAP_LastPage_Gray"/>
    <w:basedOn w:val="Normal"/>
    <w:locked/>
    <w:rsid w:val="00465F7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65F72"/>
    <w:pPr>
      <w:spacing w:before="0" w:after="0" w:line="180" w:lineRule="exact"/>
    </w:pPr>
    <w:rPr>
      <w:rFonts w:cs="Arial"/>
      <w:sz w:val="12"/>
      <w:szCs w:val="18"/>
      <w:lang w:val="de-DE"/>
    </w:rPr>
  </w:style>
  <w:style w:type="paragraph" w:customStyle="1" w:styleId="SAPFooterright">
    <w:name w:val="SAP_Footer_right"/>
    <w:basedOn w:val="SAPFooterleft"/>
    <w:locked/>
    <w:rsid w:val="00465F72"/>
    <w:pPr>
      <w:jc w:val="right"/>
    </w:pPr>
    <w:rPr>
      <w:noProof/>
    </w:rPr>
  </w:style>
  <w:style w:type="paragraph" w:customStyle="1" w:styleId="SAPFooterCurrentTopicRight">
    <w:name w:val="SAP_Footer_CurrentTopicRight"/>
    <w:basedOn w:val="SAPFooterright"/>
    <w:qFormat/>
    <w:locked/>
    <w:rsid w:val="00465F72"/>
    <w:rPr>
      <w:rFonts w:ascii="BentonSans Bold" w:hAnsi="BentonSans Bold"/>
    </w:rPr>
  </w:style>
  <w:style w:type="paragraph" w:customStyle="1" w:styleId="SAPFooterCurrentTopicLeft">
    <w:name w:val="SAP_Footer_CurrentTopicLeft"/>
    <w:basedOn w:val="SAPFooterleft"/>
    <w:qFormat/>
    <w:locked/>
    <w:rsid w:val="00465F72"/>
    <w:rPr>
      <w:rFonts w:ascii="BentonSans Bold" w:hAnsi="BentonSans Bold"/>
    </w:rPr>
  </w:style>
  <w:style w:type="paragraph" w:styleId="Header">
    <w:name w:val="header"/>
    <w:basedOn w:val="Normal"/>
    <w:link w:val="HeaderChar"/>
    <w:uiPriority w:val="99"/>
    <w:unhideWhenUsed/>
    <w:rsid w:val="00465F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5F72"/>
    <w:rPr>
      <w:rFonts w:ascii="BentonSans Book" w:eastAsia="MS Mincho" w:hAnsi="BentonSans Book" w:cs="Times New Roman"/>
      <w:kern w:val="0"/>
      <w:sz w:val="18"/>
      <w:szCs w:val="24"/>
    </w:rPr>
  </w:style>
  <w:style w:type="paragraph" w:customStyle="1" w:styleId="SAPHeader">
    <w:name w:val="SAP_Header"/>
    <w:basedOn w:val="Normal"/>
    <w:locked/>
    <w:rsid w:val="00465F7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4.png"/><Relationship Id="rId39" Type="http://schemas.openxmlformats.org/officeDocument/2006/relationships/header" Target="header5.xml"/><Relationship Id="rId21" Type="http://schemas.openxmlformats.org/officeDocument/2006/relationships/image" Target="media/image2.png"/><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15" TargetMode="External"/><Relationship Id="rId11" Type="http://schemas.openxmlformats.org/officeDocument/2006/relationships/hyperlink" Target="#unique_10" TargetMode="External"/><Relationship Id="rId24" Type="http://schemas.openxmlformats.org/officeDocument/2006/relationships/hyperlink" Target="#unique_11" TargetMode="External"/><Relationship Id="rId32" Type="http://schemas.openxmlformats.org/officeDocument/2006/relationships/footer" Target="footer1.xml"/><Relationship Id="rId37" Type="http://schemas.openxmlformats.org/officeDocument/2006/relationships/image" Target="media/image5.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9" TargetMode="External"/><Relationship Id="rId28" Type="http://schemas.openxmlformats.org/officeDocument/2006/relationships/hyperlink" Target="#unique_13"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8" TargetMode="External"/><Relationship Id="rId27" Type="http://schemas.openxmlformats.org/officeDocument/2006/relationships/hyperlink" Target="#unique_12"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image" Target="media/image3.jpg"/><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0D02866529428B9D2EA9F925EFF36C"/>
        <w:category>
          <w:name w:val="General"/>
          <w:gallery w:val="placeholder"/>
        </w:category>
        <w:types>
          <w:type w:val="bbPlcHdr"/>
        </w:types>
        <w:behaviors>
          <w:behavior w:val="content"/>
        </w:behaviors>
        <w:guid w:val="{3D5F143C-FC1C-4FB5-B1B8-840E94FE5BF4}"/>
      </w:docPartPr>
      <w:docPartBody>
        <w:p w:rsidR="00000000" w:rsidRDefault="00471C4B" w:rsidP="00471C4B">
          <w:pPr>
            <w:pStyle w:val="F30D02866529428B9D2EA9F925EFF36C"/>
          </w:pPr>
          <w:r>
            <w:t>Enter Scope Item Name</w:t>
          </w:r>
        </w:p>
      </w:docPartBody>
    </w:docPart>
    <w:docPart>
      <w:docPartPr>
        <w:name w:val="DDF04FFE692C430B9E85EDB20F325397"/>
        <w:category>
          <w:name w:val="General"/>
          <w:gallery w:val="placeholder"/>
        </w:category>
        <w:types>
          <w:type w:val="bbPlcHdr"/>
        </w:types>
        <w:behaviors>
          <w:behavior w:val="content"/>
        </w:behaviors>
        <w:guid w:val="{8D3C2A17-DFC2-4F06-A838-625889FB877B}"/>
      </w:docPartPr>
      <w:docPartBody>
        <w:p w:rsidR="00000000" w:rsidRDefault="00471C4B" w:rsidP="00471C4B">
          <w:pPr>
            <w:pStyle w:val="DDF04FFE692C430B9E85EDB20F3253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4B"/>
    <w:rsid w:val="0047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A531044556427589D1D2881D136179">
    <w:name w:val="39A531044556427589D1D2881D136179"/>
    <w:rsid w:val="00471C4B"/>
  </w:style>
  <w:style w:type="paragraph" w:customStyle="1" w:styleId="F30D02866529428B9D2EA9F925EFF36C">
    <w:name w:val="F30D02866529428B9D2EA9F925EFF36C"/>
    <w:rsid w:val="00471C4B"/>
  </w:style>
  <w:style w:type="paragraph" w:customStyle="1" w:styleId="DDF04FFE692C430B9E85EDB20F325397">
    <w:name w:val="DDF04FFE692C430B9E85EDB20F325397"/>
    <w:rsid w:val="00471C4B"/>
  </w:style>
  <w:style w:type="paragraph" w:customStyle="1" w:styleId="1AE905E662A34164BA80001DCD69FF8B">
    <w:name w:val="1AE905E662A34164BA80001DCD69FF8B"/>
    <w:rsid w:val="00471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6CF92E7-9150-49E1-8EC6-3BBB57F22A5B}"/>
</file>

<file path=customXml/itemProps2.xml><?xml version="1.0" encoding="utf-8"?>
<ds:datastoreItem xmlns:ds="http://schemas.openxmlformats.org/officeDocument/2006/customXml" ds:itemID="{5F81EC62-3EC9-4A94-A283-5668605AA152}"/>
</file>

<file path=customXml/itemProps3.xml><?xml version="1.0" encoding="utf-8"?>
<ds:datastoreItem xmlns:ds="http://schemas.openxmlformats.org/officeDocument/2006/customXml" ds:itemID="{CCC63B7B-6E04-4F8D-BC04-32FFCC2CCFD3}"/>
</file>

<file path=docProps/app.xml><?xml version="1.0" encoding="utf-8"?>
<Properties xmlns="http://schemas.openxmlformats.org/officeDocument/2006/extended-properties" xmlns:vt="http://schemas.openxmlformats.org/officeDocument/2006/docPropsVTypes">
  <Template>Normal.dotm</Template>
  <TotalTime>0</TotalTime>
  <Pages>53</Pages>
  <Words>13612</Words>
  <Characters>77592</Characters>
  <Application>Microsoft Office Word</Application>
  <DocSecurity>4</DocSecurity>
  <Lines>646</Lines>
  <Paragraphs>182</Paragraphs>
  <ScaleCrop>false</ScaleCrop>
  <Company/>
  <LinksUpToDate>false</LinksUpToDate>
  <CharactersWithSpaces>91022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2020-09-15T23:17:00Z</dcterms:created>
  <dcterms:modified xsi:type="dcterms:W3CDTF">2020-09-15T23:17:00Z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