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D471A" w:rsidRPr="00FC413A" w:rsidTr="00262ABF">
        <w:trPr>
          <w:trHeight w:hRule="exact" w:val="227"/>
        </w:trPr>
        <w:tc>
          <w:tcPr>
            <w:tcW w:w="4962" w:type="dxa"/>
            <w:tcBorders>
              <w:bottom w:val="single" w:sz="4" w:space="0" w:color="auto"/>
            </w:tcBorders>
            <w:shd w:val="clear" w:color="auto" w:fill="000000" w:themeFill="text1"/>
          </w:tcPr>
          <w:p w:rsidR="000D471A" w:rsidRPr="00FC413A" w:rsidRDefault="000D471A"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D471A" w:rsidRPr="00FC413A" w:rsidRDefault="000D471A" w:rsidP="00262ABF"/>
        </w:tc>
      </w:tr>
      <w:tr w:rsidR="000D471A"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0D471A" w:rsidRPr="00E540A2" w:rsidRDefault="000D471A" w:rsidP="000D471A">
            <w:pPr>
              <w:pStyle w:val="SAPCollateralType"/>
            </w:pPr>
            <w:r>
              <w:t>Testskript</w:t>
            </w:r>
          </w:p>
          <w:p w:rsidR="000D471A" w:rsidRPr="00E540A2" w:rsidRDefault="000D471A" w:rsidP="000D471A">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0D471A" w:rsidRPr="00CF3F1C" w:rsidRDefault="000D471A" w:rsidP="00262ABF">
            <w:pPr>
              <w:pStyle w:val="SAPSecurityLevel"/>
            </w:pPr>
            <w:bookmarkStart w:id="1" w:name="securitylevel"/>
            <w:r w:rsidRPr="00CF3F1C">
              <w:t>public</w:t>
            </w:r>
            <w:bookmarkEnd w:id="1"/>
          </w:p>
        </w:tc>
      </w:tr>
      <w:tr w:rsidR="000D471A" w:rsidTr="00262ABF">
        <w:trPr>
          <w:trHeight w:hRule="exact" w:val="2402"/>
        </w:trPr>
        <w:tc>
          <w:tcPr>
            <w:tcW w:w="4962" w:type="dxa"/>
            <w:vMerge/>
            <w:tcBorders>
              <w:top w:val="nil"/>
              <w:bottom w:val="nil"/>
              <w:right w:val="nil"/>
            </w:tcBorders>
            <w:shd w:val="clear" w:color="auto" w:fill="F0AB00"/>
            <w:tcMar>
              <w:top w:w="113" w:type="dxa"/>
            </w:tcMar>
          </w:tcPr>
          <w:p w:rsidR="000D471A" w:rsidRDefault="000D471A" w:rsidP="00262ABF">
            <w:pPr>
              <w:pStyle w:val="SAPCollateralType"/>
            </w:pPr>
          </w:p>
        </w:tc>
        <w:tc>
          <w:tcPr>
            <w:tcW w:w="9383" w:type="dxa"/>
            <w:tcBorders>
              <w:top w:val="nil"/>
              <w:left w:val="nil"/>
              <w:bottom w:val="nil"/>
            </w:tcBorders>
            <w:shd w:val="clear" w:color="auto" w:fill="F0AB00"/>
            <w:tcMar>
              <w:top w:w="113" w:type="dxa"/>
            </w:tcMar>
          </w:tcPr>
          <w:p w:rsidR="000D471A" w:rsidRDefault="000D471A" w:rsidP="00262ABF">
            <w:pPr>
              <w:pStyle w:val="SAPMainTitle"/>
            </w:pPr>
            <w:bookmarkStart w:id="2" w:name="maintitle"/>
            <w:r>
              <w:t>Bestellungsabgrenzungen (2VB_DE)</w:t>
            </w:r>
            <w:bookmarkEnd w:id="2"/>
          </w:p>
          <w:p w:rsidR="000D471A" w:rsidRDefault="000D471A" w:rsidP="00262ABF">
            <w:pPr>
              <w:pStyle w:val="SAPMainTitle"/>
            </w:pPr>
          </w:p>
        </w:tc>
      </w:tr>
    </w:tbl>
    <w:p w:rsidR="000D471A" w:rsidRDefault="000D471A"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D471A" w:rsidRDefault="000D471A">
      <w:pPr>
        <w:pStyle w:val="TOC1"/>
        <w:rPr>
          <w:rFonts w:asciiTheme="minorHAnsi" w:eastAsiaTheme="minorEastAsia" w:hAnsiTheme="minorHAnsi" w:cstheme="minorBidi"/>
          <w:noProof/>
          <w:sz w:val="22"/>
          <w:szCs w:val="22"/>
        </w:rPr>
      </w:pPr>
      <w:hyperlink w:anchor="_Toc52222941" w:history="1">
        <w:r w:rsidRPr="00592316">
          <w:rPr>
            <w:rStyle w:val="Hyperlink"/>
            <w:noProof/>
          </w:rPr>
          <w:t>1</w:t>
        </w:r>
        <w:r>
          <w:rPr>
            <w:rFonts w:asciiTheme="minorHAnsi" w:eastAsiaTheme="minorEastAsia" w:hAnsiTheme="minorHAnsi" w:cstheme="minorBidi"/>
            <w:noProof/>
            <w:sz w:val="22"/>
            <w:szCs w:val="22"/>
          </w:rPr>
          <w:tab/>
        </w:r>
        <w:r w:rsidRPr="00592316">
          <w:rPr>
            <w:rStyle w:val="Hyperlink"/>
            <w:noProof/>
          </w:rPr>
          <w:t>Zweck</w:t>
        </w:r>
        <w:r>
          <w:rPr>
            <w:noProof/>
            <w:webHidden/>
          </w:rPr>
          <w:tab/>
        </w:r>
        <w:r>
          <w:rPr>
            <w:noProof/>
            <w:webHidden/>
          </w:rPr>
          <w:fldChar w:fldCharType="begin"/>
        </w:r>
        <w:r>
          <w:rPr>
            <w:noProof/>
            <w:webHidden/>
          </w:rPr>
          <w:instrText xml:space="preserve"> PAGEREF _Toc52222941 \h </w:instrText>
        </w:r>
        <w:r>
          <w:rPr>
            <w:noProof/>
            <w:webHidden/>
          </w:rPr>
        </w:r>
        <w:r>
          <w:rPr>
            <w:noProof/>
            <w:webHidden/>
          </w:rPr>
          <w:fldChar w:fldCharType="separate"/>
        </w:r>
        <w:r>
          <w:rPr>
            <w:noProof/>
            <w:webHidden/>
          </w:rPr>
          <w:t>3</w:t>
        </w:r>
        <w:r>
          <w:rPr>
            <w:noProof/>
            <w:webHidden/>
          </w:rPr>
          <w:fldChar w:fldCharType="end"/>
        </w:r>
      </w:hyperlink>
    </w:p>
    <w:p w:rsidR="000D471A" w:rsidRDefault="000D471A">
      <w:pPr>
        <w:pStyle w:val="TOC1"/>
        <w:rPr>
          <w:rFonts w:asciiTheme="minorHAnsi" w:eastAsiaTheme="minorEastAsia" w:hAnsiTheme="minorHAnsi" w:cstheme="minorBidi"/>
          <w:noProof/>
          <w:sz w:val="22"/>
          <w:szCs w:val="22"/>
        </w:rPr>
      </w:pPr>
      <w:hyperlink w:anchor="_Toc52222942" w:history="1">
        <w:r w:rsidRPr="00592316">
          <w:rPr>
            <w:rStyle w:val="Hyperlink"/>
            <w:noProof/>
          </w:rPr>
          <w:t>2</w:t>
        </w:r>
        <w:r>
          <w:rPr>
            <w:rFonts w:asciiTheme="minorHAnsi" w:eastAsiaTheme="minorEastAsia" w:hAnsiTheme="minorHAnsi" w:cstheme="minorBidi"/>
            <w:noProof/>
            <w:sz w:val="22"/>
            <w:szCs w:val="22"/>
          </w:rPr>
          <w:tab/>
        </w:r>
        <w:r w:rsidRPr="00592316">
          <w:rPr>
            <w:rStyle w:val="Hyperlink"/>
            <w:noProof/>
          </w:rPr>
          <w:t>Voraussetzungen</w:t>
        </w:r>
        <w:r>
          <w:rPr>
            <w:noProof/>
            <w:webHidden/>
          </w:rPr>
          <w:tab/>
        </w:r>
        <w:r>
          <w:rPr>
            <w:noProof/>
            <w:webHidden/>
          </w:rPr>
          <w:fldChar w:fldCharType="begin"/>
        </w:r>
        <w:r>
          <w:rPr>
            <w:noProof/>
            <w:webHidden/>
          </w:rPr>
          <w:instrText xml:space="preserve"> PAGEREF _Toc52222942 \h </w:instrText>
        </w:r>
        <w:r>
          <w:rPr>
            <w:noProof/>
            <w:webHidden/>
          </w:rPr>
        </w:r>
        <w:r>
          <w:rPr>
            <w:noProof/>
            <w:webHidden/>
          </w:rPr>
          <w:fldChar w:fldCharType="separate"/>
        </w:r>
        <w:r>
          <w:rPr>
            <w:noProof/>
            <w:webHidden/>
          </w:rPr>
          <w:t>4</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43" w:history="1">
        <w:r w:rsidRPr="00592316">
          <w:rPr>
            <w:rStyle w:val="Hyperlink"/>
            <w:noProof/>
          </w:rPr>
          <w:t>2.1</w:t>
        </w:r>
        <w:r>
          <w:rPr>
            <w:rFonts w:asciiTheme="minorHAnsi" w:eastAsiaTheme="minorEastAsia" w:hAnsiTheme="minorHAnsi" w:cstheme="minorBidi"/>
            <w:noProof/>
            <w:sz w:val="22"/>
            <w:szCs w:val="22"/>
          </w:rPr>
          <w:tab/>
        </w:r>
        <w:r w:rsidRPr="00592316">
          <w:rPr>
            <w:rStyle w:val="Hyperlink"/>
            <w:noProof/>
          </w:rPr>
          <w:t>Systemzugriff</w:t>
        </w:r>
        <w:r>
          <w:rPr>
            <w:noProof/>
            <w:webHidden/>
          </w:rPr>
          <w:tab/>
        </w:r>
        <w:r>
          <w:rPr>
            <w:noProof/>
            <w:webHidden/>
          </w:rPr>
          <w:fldChar w:fldCharType="begin"/>
        </w:r>
        <w:r>
          <w:rPr>
            <w:noProof/>
            <w:webHidden/>
          </w:rPr>
          <w:instrText xml:space="preserve"> PAGEREF _Toc52222943 \h </w:instrText>
        </w:r>
        <w:r>
          <w:rPr>
            <w:noProof/>
            <w:webHidden/>
          </w:rPr>
        </w:r>
        <w:r>
          <w:rPr>
            <w:noProof/>
            <w:webHidden/>
          </w:rPr>
          <w:fldChar w:fldCharType="separate"/>
        </w:r>
        <w:r>
          <w:rPr>
            <w:noProof/>
            <w:webHidden/>
          </w:rPr>
          <w:t>4</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44" w:history="1">
        <w:r w:rsidRPr="00592316">
          <w:rPr>
            <w:rStyle w:val="Hyperlink"/>
            <w:noProof/>
          </w:rPr>
          <w:t>2.2</w:t>
        </w:r>
        <w:r>
          <w:rPr>
            <w:rFonts w:asciiTheme="minorHAnsi" w:eastAsiaTheme="minorEastAsia" w:hAnsiTheme="minorHAnsi" w:cstheme="minorBidi"/>
            <w:noProof/>
            <w:sz w:val="22"/>
            <w:szCs w:val="22"/>
          </w:rPr>
          <w:tab/>
        </w:r>
        <w:r w:rsidRPr="00592316">
          <w:rPr>
            <w:rStyle w:val="Hyperlink"/>
            <w:noProof/>
          </w:rPr>
          <w:t>Rollen</w:t>
        </w:r>
        <w:r>
          <w:rPr>
            <w:noProof/>
            <w:webHidden/>
          </w:rPr>
          <w:tab/>
        </w:r>
        <w:r>
          <w:rPr>
            <w:noProof/>
            <w:webHidden/>
          </w:rPr>
          <w:fldChar w:fldCharType="begin"/>
        </w:r>
        <w:r>
          <w:rPr>
            <w:noProof/>
            <w:webHidden/>
          </w:rPr>
          <w:instrText xml:space="preserve"> PAGEREF _Toc52222944 \h </w:instrText>
        </w:r>
        <w:r>
          <w:rPr>
            <w:noProof/>
            <w:webHidden/>
          </w:rPr>
        </w:r>
        <w:r>
          <w:rPr>
            <w:noProof/>
            <w:webHidden/>
          </w:rPr>
          <w:fldChar w:fldCharType="separate"/>
        </w:r>
        <w:r>
          <w:rPr>
            <w:noProof/>
            <w:webHidden/>
          </w:rPr>
          <w:t>4</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45" w:history="1">
        <w:r w:rsidRPr="00592316">
          <w:rPr>
            <w:rStyle w:val="Hyperlink"/>
            <w:noProof/>
          </w:rPr>
          <w:t>2.3</w:t>
        </w:r>
        <w:r>
          <w:rPr>
            <w:rFonts w:asciiTheme="minorHAnsi" w:eastAsiaTheme="minorEastAsia" w:hAnsiTheme="minorHAnsi" w:cstheme="minorBidi"/>
            <w:noProof/>
            <w:sz w:val="22"/>
            <w:szCs w:val="22"/>
          </w:rPr>
          <w:tab/>
        </w:r>
        <w:r w:rsidRPr="00592316">
          <w:rPr>
            <w:rStyle w:val="Hyperlink"/>
            <w:noProof/>
          </w:rPr>
          <w:t>Stamm- und Organisationsdaten</w:t>
        </w:r>
        <w:r>
          <w:rPr>
            <w:noProof/>
            <w:webHidden/>
          </w:rPr>
          <w:tab/>
        </w:r>
        <w:r>
          <w:rPr>
            <w:noProof/>
            <w:webHidden/>
          </w:rPr>
          <w:fldChar w:fldCharType="begin"/>
        </w:r>
        <w:r>
          <w:rPr>
            <w:noProof/>
            <w:webHidden/>
          </w:rPr>
          <w:instrText xml:space="preserve"> PAGEREF _Toc52222945 \h </w:instrText>
        </w:r>
        <w:r>
          <w:rPr>
            <w:noProof/>
            <w:webHidden/>
          </w:rPr>
        </w:r>
        <w:r>
          <w:rPr>
            <w:noProof/>
            <w:webHidden/>
          </w:rPr>
          <w:fldChar w:fldCharType="separate"/>
        </w:r>
        <w:r>
          <w:rPr>
            <w:noProof/>
            <w:webHidden/>
          </w:rPr>
          <w:t>5</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46" w:history="1">
        <w:r w:rsidRPr="00592316">
          <w:rPr>
            <w:rStyle w:val="Hyperlink"/>
            <w:noProof/>
          </w:rPr>
          <w:t>2.4</w:t>
        </w:r>
        <w:r>
          <w:rPr>
            <w:rFonts w:asciiTheme="minorHAnsi" w:eastAsiaTheme="minorEastAsia" w:hAnsiTheme="minorHAnsi" w:cstheme="minorBidi"/>
            <w:noProof/>
            <w:sz w:val="22"/>
            <w:szCs w:val="22"/>
          </w:rPr>
          <w:tab/>
        </w:r>
        <w:r w:rsidRPr="00592316">
          <w:rPr>
            <w:rStyle w:val="Hyperlink"/>
            <w:noProof/>
          </w:rPr>
          <w:t>Vorbereitende Schritte</w:t>
        </w:r>
        <w:r>
          <w:rPr>
            <w:noProof/>
            <w:webHidden/>
          </w:rPr>
          <w:tab/>
        </w:r>
        <w:r>
          <w:rPr>
            <w:noProof/>
            <w:webHidden/>
          </w:rPr>
          <w:fldChar w:fldCharType="begin"/>
        </w:r>
        <w:r>
          <w:rPr>
            <w:noProof/>
            <w:webHidden/>
          </w:rPr>
          <w:instrText xml:space="preserve"> PAGEREF _Toc52222946 \h </w:instrText>
        </w:r>
        <w:r>
          <w:rPr>
            <w:noProof/>
            <w:webHidden/>
          </w:rPr>
        </w:r>
        <w:r>
          <w:rPr>
            <w:noProof/>
            <w:webHidden/>
          </w:rPr>
          <w:fldChar w:fldCharType="separate"/>
        </w:r>
        <w:r>
          <w:rPr>
            <w:noProof/>
            <w:webHidden/>
          </w:rPr>
          <w:t>6</w:t>
        </w:r>
        <w:r>
          <w:rPr>
            <w:noProof/>
            <w:webHidden/>
          </w:rPr>
          <w:fldChar w:fldCharType="end"/>
        </w:r>
      </w:hyperlink>
    </w:p>
    <w:p w:rsidR="000D471A" w:rsidRDefault="000D471A">
      <w:pPr>
        <w:pStyle w:val="TOC3"/>
        <w:rPr>
          <w:rFonts w:asciiTheme="minorHAnsi" w:eastAsiaTheme="minorEastAsia" w:hAnsiTheme="minorHAnsi" w:cstheme="minorBidi"/>
          <w:noProof/>
          <w:sz w:val="22"/>
          <w:szCs w:val="22"/>
        </w:rPr>
      </w:pPr>
      <w:hyperlink w:anchor="_Toc52222947" w:history="1">
        <w:r w:rsidRPr="00592316">
          <w:rPr>
            <w:rStyle w:val="Hyperlink"/>
            <w:noProof/>
          </w:rPr>
          <w:t>2.4.1</w:t>
        </w:r>
        <w:r>
          <w:rPr>
            <w:rFonts w:asciiTheme="minorHAnsi" w:eastAsiaTheme="minorEastAsia" w:hAnsiTheme="minorHAnsi" w:cstheme="minorBidi"/>
            <w:noProof/>
            <w:sz w:val="22"/>
            <w:szCs w:val="22"/>
          </w:rPr>
          <w:tab/>
        </w:r>
        <w:r w:rsidRPr="00592316">
          <w:rPr>
            <w:rStyle w:val="Hyperlink"/>
            <w:noProof/>
          </w:rPr>
          <w:t>Bestellung anlegen</w:t>
        </w:r>
        <w:r>
          <w:rPr>
            <w:noProof/>
            <w:webHidden/>
          </w:rPr>
          <w:tab/>
        </w:r>
        <w:r>
          <w:rPr>
            <w:noProof/>
            <w:webHidden/>
          </w:rPr>
          <w:fldChar w:fldCharType="begin"/>
        </w:r>
        <w:r>
          <w:rPr>
            <w:noProof/>
            <w:webHidden/>
          </w:rPr>
          <w:instrText xml:space="preserve"> PAGEREF _Toc52222947 \h </w:instrText>
        </w:r>
        <w:r>
          <w:rPr>
            <w:noProof/>
            <w:webHidden/>
          </w:rPr>
        </w:r>
        <w:r>
          <w:rPr>
            <w:noProof/>
            <w:webHidden/>
          </w:rPr>
          <w:fldChar w:fldCharType="separate"/>
        </w:r>
        <w:r>
          <w:rPr>
            <w:noProof/>
            <w:webHidden/>
          </w:rPr>
          <w:t>6</w:t>
        </w:r>
        <w:r>
          <w:rPr>
            <w:noProof/>
            <w:webHidden/>
          </w:rPr>
          <w:fldChar w:fldCharType="end"/>
        </w:r>
      </w:hyperlink>
    </w:p>
    <w:p w:rsidR="000D471A" w:rsidRDefault="000D471A">
      <w:pPr>
        <w:pStyle w:val="TOC3"/>
        <w:rPr>
          <w:rFonts w:asciiTheme="minorHAnsi" w:eastAsiaTheme="minorEastAsia" w:hAnsiTheme="minorHAnsi" w:cstheme="minorBidi"/>
          <w:noProof/>
          <w:sz w:val="22"/>
          <w:szCs w:val="22"/>
        </w:rPr>
      </w:pPr>
      <w:hyperlink w:anchor="_Toc52222948" w:history="1">
        <w:r w:rsidRPr="00592316">
          <w:rPr>
            <w:rStyle w:val="Hyperlink"/>
            <w:noProof/>
          </w:rPr>
          <w:t>2.4.2</w:t>
        </w:r>
        <w:r>
          <w:rPr>
            <w:rFonts w:asciiTheme="minorHAnsi" w:eastAsiaTheme="minorEastAsia" w:hAnsiTheme="minorHAnsi" w:cstheme="minorBidi"/>
            <w:noProof/>
            <w:sz w:val="22"/>
            <w:szCs w:val="22"/>
          </w:rPr>
          <w:tab/>
        </w:r>
        <w:r w:rsidRPr="00592316">
          <w:rPr>
            <w:rStyle w:val="Hyperlink"/>
            <w:noProof/>
          </w:rPr>
          <w:t>Bestellung genehmigen</w:t>
        </w:r>
        <w:r>
          <w:rPr>
            <w:noProof/>
            <w:webHidden/>
          </w:rPr>
          <w:tab/>
        </w:r>
        <w:r>
          <w:rPr>
            <w:noProof/>
            <w:webHidden/>
          </w:rPr>
          <w:fldChar w:fldCharType="begin"/>
        </w:r>
        <w:r>
          <w:rPr>
            <w:noProof/>
            <w:webHidden/>
          </w:rPr>
          <w:instrText xml:space="preserve"> PAGEREF _Toc52222948 \h </w:instrText>
        </w:r>
        <w:r>
          <w:rPr>
            <w:noProof/>
            <w:webHidden/>
          </w:rPr>
        </w:r>
        <w:r>
          <w:rPr>
            <w:noProof/>
            <w:webHidden/>
          </w:rPr>
          <w:fldChar w:fldCharType="separate"/>
        </w:r>
        <w:r>
          <w:rPr>
            <w:noProof/>
            <w:webHidden/>
          </w:rPr>
          <w:t>7</w:t>
        </w:r>
        <w:r>
          <w:rPr>
            <w:noProof/>
            <w:webHidden/>
          </w:rPr>
          <w:fldChar w:fldCharType="end"/>
        </w:r>
      </w:hyperlink>
    </w:p>
    <w:p w:rsidR="000D471A" w:rsidRDefault="000D471A">
      <w:pPr>
        <w:pStyle w:val="TOC1"/>
        <w:rPr>
          <w:rFonts w:asciiTheme="minorHAnsi" w:eastAsiaTheme="minorEastAsia" w:hAnsiTheme="minorHAnsi" w:cstheme="minorBidi"/>
          <w:noProof/>
          <w:sz w:val="22"/>
          <w:szCs w:val="22"/>
        </w:rPr>
      </w:pPr>
      <w:hyperlink w:anchor="_Toc52222949" w:history="1">
        <w:r w:rsidRPr="00592316">
          <w:rPr>
            <w:rStyle w:val="Hyperlink"/>
            <w:noProof/>
          </w:rPr>
          <w:t>3</w:t>
        </w:r>
        <w:r>
          <w:rPr>
            <w:rFonts w:asciiTheme="minorHAnsi" w:eastAsiaTheme="minorEastAsia" w:hAnsiTheme="minorHAnsi" w:cstheme="minorBidi"/>
            <w:noProof/>
            <w:sz w:val="22"/>
            <w:szCs w:val="22"/>
          </w:rPr>
          <w:tab/>
        </w:r>
        <w:r w:rsidRPr="00592316">
          <w:rPr>
            <w:rStyle w:val="Hyperlink"/>
            <w:noProof/>
          </w:rPr>
          <w:t>Übersichtstabelle</w:t>
        </w:r>
        <w:r>
          <w:rPr>
            <w:noProof/>
            <w:webHidden/>
          </w:rPr>
          <w:tab/>
        </w:r>
        <w:r>
          <w:rPr>
            <w:noProof/>
            <w:webHidden/>
          </w:rPr>
          <w:fldChar w:fldCharType="begin"/>
        </w:r>
        <w:r>
          <w:rPr>
            <w:noProof/>
            <w:webHidden/>
          </w:rPr>
          <w:instrText xml:space="preserve"> PAGEREF _Toc52222949 \h </w:instrText>
        </w:r>
        <w:r>
          <w:rPr>
            <w:noProof/>
            <w:webHidden/>
          </w:rPr>
        </w:r>
        <w:r>
          <w:rPr>
            <w:noProof/>
            <w:webHidden/>
          </w:rPr>
          <w:fldChar w:fldCharType="separate"/>
        </w:r>
        <w:r>
          <w:rPr>
            <w:noProof/>
            <w:webHidden/>
          </w:rPr>
          <w:t>9</w:t>
        </w:r>
        <w:r>
          <w:rPr>
            <w:noProof/>
            <w:webHidden/>
          </w:rPr>
          <w:fldChar w:fldCharType="end"/>
        </w:r>
      </w:hyperlink>
    </w:p>
    <w:p w:rsidR="000D471A" w:rsidRDefault="000D471A">
      <w:pPr>
        <w:pStyle w:val="TOC1"/>
        <w:rPr>
          <w:rFonts w:asciiTheme="minorHAnsi" w:eastAsiaTheme="minorEastAsia" w:hAnsiTheme="minorHAnsi" w:cstheme="minorBidi"/>
          <w:noProof/>
          <w:sz w:val="22"/>
          <w:szCs w:val="22"/>
        </w:rPr>
      </w:pPr>
      <w:hyperlink w:anchor="_Toc52222950" w:history="1">
        <w:r w:rsidRPr="00592316">
          <w:rPr>
            <w:rStyle w:val="Hyperlink"/>
            <w:noProof/>
          </w:rPr>
          <w:t>4</w:t>
        </w:r>
        <w:r>
          <w:rPr>
            <w:rFonts w:asciiTheme="minorHAnsi" w:eastAsiaTheme="minorEastAsia" w:hAnsiTheme="minorHAnsi" w:cstheme="minorBidi"/>
            <w:noProof/>
            <w:sz w:val="22"/>
            <w:szCs w:val="22"/>
          </w:rPr>
          <w:tab/>
        </w:r>
        <w:r w:rsidRPr="00592316">
          <w:rPr>
            <w:rStyle w:val="Hyperlink"/>
            <w:noProof/>
          </w:rPr>
          <w:t>Testverfahren</w:t>
        </w:r>
        <w:r>
          <w:rPr>
            <w:noProof/>
            <w:webHidden/>
          </w:rPr>
          <w:tab/>
        </w:r>
        <w:r>
          <w:rPr>
            <w:noProof/>
            <w:webHidden/>
          </w:rPr>
          <w:fldChar w:fldCharType="begin"/>
        </w:r>
        <w:r>
          <w:rPr>
            <w:noProof/>
            <w:webHidden/>
          </w:rPr>
          <w:instrText xml:space="preserve"> PAGEREF _Toc52222950 \h </w:instrText>
        </w:r>
        <w:r>
          <w:rPr>
            <w:noProof/>
            <w:webHidden/>
          </w:rPr>
        </w:r>
        <w:r>
          <w:rPr>
            <w:noProof/>
            <w:webHidden/>
          </w:rPr>
          <w:fldChar w:fldCharType="separate"/>
        </w:r>
        <w:r>
          <w:rPr>
            <w:noProof/>
            <w:webHidden/>
          </w:rPr>
          <w:t>10</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1" w:history="1">
        <w:r w:rsidRPr="00592316">
          <w:rPr>
            <w:rStyle w:val="Hyperlink"/>
            <w:noProof/>
          </w:rPr>
          <w:t>4.1</w:t>
        </w:r>
        <w:r>
          <w:rPr>
            <w:rFonts w:asciiTheme="minorHAnsi" w:eastAsiaTheme="minorEastAsia" w:hAnsiTheme="minorHAnsi" w:cstheme="minorBidi"/>
            <w:noProof/>
            <w:sz w:val="22"/>
            <w:szCs w:val="22"/>
          </w:rPr>
          <w:tab/>
        </w:r>
        <w:r w:rsidRPr="00592316">
          <w:rPr>
            <w:rStyle w:val="Hyperlink"/>
            <w:noProof/>
          </w:rPr>
          <w:t>Workflows für Prüfung der Bestellungsabgrenzungen verwalten</w:t>
        </w:r>
        <w:r>
          <w:rPr>
            <w:noProof/>
            <w:webHidden/>
          </w:rPr>
          <w:tab/>
        </w:r>
        <w:r>
          <w:rPr>
            <w:noProof/>
            <w:webHidden/>
          </w:rPr>
          <w:fldChar w:fldCharType="begin"/>
        </w:r>
        <w:r>
          <w:rPr>
            <w:noProof/>
            <w:webHidden/>
          </w:rPr>
          <w:instrText xml:space="preserve"> PAGEREF _Toc52222951 \h </w:instrText>
        </w:r>
        <w:r>
          <w:rPr>
            <w:noProof/>
            <w:webHidden/>
          </w:rPr>
        </w:r>
        <w:r>
          <w:rPr>
            <w:noProof/>
            <w:webHidden/>
          </w:rPr>
          <w:fldChar w:fldCharType="separate"/>
        </w:r>
        <w:r>
          <w:rPr>
            <w:noProof/>
            <w:webHidden/>
          </w:rPr>
          <w:t>10</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2" w:history="1">
        <w:r w:rsidRPr="00592316">
          <w:rPr>
            <w:rStyle w:val="Hyperlink"/>
            <w:noProof/>
          </w:rPr>
          <w:t>4.2</w:t>
        </w:r>
        <w:r>
          <w:rPr>
            <w:rFonts w:asciiTheme="minorHAnsi" w:eastAsiaTheme="minorEastAsia" w:hAnsiTheme="minorHAnsi" w:cstheme="minorBidi"/>
            <w:noProof/>
            <w:sz w:val="22"/>
            <w:szCs w:val="22"/>
          </w:rPr>
          <w:tab/>
        </w:r>
        <w:r w:rsidRPr="00592316">
          <w:rPr>
            <w:rStyle w:val="Hyperlink"/>
            <w:noProof/>
          </w:rPr>
          <w:t>Bestellungen übertragen (optional)</w:t>
        </w:r>
        <w:r>
          <w:rPr>
            <w:noProof/>
            <w:webHidden/>
          </w:rPr>
          <w:tab/>
        </w:r>
        <w:r>
          <w:rPr>
            <w:noProof/>
            <w:webHidden/>
          </w:rPr>
          <w:fldChar w:fldCharType="begin"/>
        </w:r>
        <w:r>
          <w:rPr>
            <w:noProof/>
            <w:webHidden/>
          </w:rPr>
          <w:instrText xml:space="preserve"> PAGEREF _Toc52222952 \h </w:instrText>
        </w:r>
        <w:r>
          <w:rPr>
            <w:noProof/>
            <w:webHidden/>
          </w:rPr>
        </w:r>
        <w:r>
          <w:rPr>
            <w:noProof/>
            <w:webHidden/>
          </w:rPr>
          <w:fldChar w:fldCharType="separate"/>
        </w:r>
        <w:r>
          <w:rPr>
            <w:noProof/>
            <w:webHidden/>
          </w:rPr>
          <w:t>11</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3" w:history="1">
        <w:r w:rsidRPr="00592316">
          <w:rPr>
            <w:rStyle w:val="Hyperlink"/>
            <w:noProof/>
          </w:rPr>
          <w:t>4.3</w:t>
        </w:r>
        <w:r>
          <w:rPr>
            <w:rFonts w:asciiTheme="minorHAnsi" w:eastAsiaTheme="minorEastAsia" w:hAnsiTheme="minorHAnsi" w:cstheme="minorBidi"/>
            <w:noProof/>
            <w:sz w:val="22"/>
            <w:szCs w:val="22"/>
          </w:rPr>
          <w:tab/>
        </w:r>
        <w:r w:rsidRPr="00592316">
          <w:rPr>
            <w:rStyle w:val="Hyperlink"/>
            <w:noProof/>
          </w:rPr>
          <w:t>Periodischen Abgrenzungen vorschlagen</w:t>
        </w:r>
        <w:r>
          <w:rPr>
            <w:noProof/>
            <w:webHidden/>
          </w:rPr>
          <w:tab/>
        </w:r>
        <w:r>
          <w:rPr>
            <w:noProof/>
            <w:webHidden/>
          </w:rPr>
          <w:fldChar w:fldCharType="begin"/>
        </w:r>
        <w:r>
          <w:rPr>
            <w:noProof/>
            <w:webHidden/>
          </w:rPr>
          <w:instrText xml:space="preserve"> PAGEREF _Toc52222953 \h </w:instrText>
        </w:r>
        <w:r>
          <w:rPr>
            <w:noProof/>
            <w:webHidden/>
          </w:rPr>
        </w:r>
        <w:r>
          <w:rPr>
            <w:noProof/>
            <w:webHidden/>
          </w:rPr>
          <w:fldChar w:fldCharType="separate"/>
        </w:r>
        <w:r>
          <w:rPr>
            <w:noProof/>
            <w:webHidden/>
          </w:rPr>
          <w:t>13</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4" w:history="1">
        <w:r w:rsidRPr="00592316">
          <w:rPr>
            <w:rStyle w:val="Hyperlink"/>
            <w:noProof/>
          </w:rPr>
          <w:t>4.4</w:t>
        </w:r>
        <w:r>
          <w:rPr>
            <w:rFonts w:asciiTheme="minorHAnsi" w:eastAsiaTheme="minorEastAsia" w:hAnsiTheme="minorHAnsi" w:cstheme="minorBidi"/>
            <w:noProof/>
            <w:sz w:val="22"/>
            <w:szCs w:val="22"/>
          </w:rPr>
          <w:tab/>
        </w:r>
        <w:r w:rsidRPr="00592316">
          <w:rPr>
            <w:rStyle w:val="Hyperlink"/>
            <w:noProof/>
          </w:rPr>
          <w:t>Meine Inbox - Abgrenzungen für Bestellungen prüfen</w:t>
        </w:r>
        <w:r>
          <w:rPr>
            <w:noProof/>
            <w:webHidden/>
          </w:rPr>
          <w:tab/>
        </w:r>
        <w:r>
          <w:rPr>
            <w:noProof/>
            <w:webHidden/>
          </w:rPr>
          <w:fldChar w:fldCharType="begin"/>
        </w:r>
        <w:r>
          <w:rPr>
            <w:noProof/>
            <w:webHidden/>
          </w:rPr>
          <w:instrText xml:space="preserve"> PAGEREF _Toc52222954 \h </w:instrText>
        </w:r>
        <w:r>
          <w:rPr>
            <w:noProof/>
            <w:webHidden/>
          </w:rPr>
        </w:r>
        <w:r>
          <w:rPr>
            <w:noProof/>
            <w:webHidden/>
          </w:rPr>
          <w:fldChar w:fldCharType="separate"/>
        </w:r>
        <w:r>
          <w:rPr>
            <w:noProof/>
            <w:webHidden/>
          </w:rPr>
          <w:t>15</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5" w:history="1">
        <w:r w:rsidRPr="00592316">
          <w:rPr>
            <w:rStyle w:val="Hyperlink"/>
            <w:noProof/>
          </w:rPr>
          <w:t>4.5</w:t>
        </w:r>
        <w:r>
          <w:rPr>
            <w:rFonts w:asciiTheme="minorHAnsi" w:eastAsiaTheme="minorEastAsia" w:hAnsiTheme="minorHAnsi" w:cstheme="minorBidi"/>
            <w:noProof/>
            <w:sz w:val="22"/>
            <w:szCs w:val="22"/>
          </w:rPr>
          <w:tab/>
        </w:r>
        <w:r w:rsidRPr="00592316">
          <w:rPr>
            <w:rStyle w:val="Hyperlink"/>
            <w:noProof/>
          </w:rPr>
          <w:t>Bestellungsabgrenzungen überprüfen - für Buchhalter</w:t>
        </w:r>
        <w:r>
          <w:rPr>
            <w:noProof/>
            <w:webHidden/>
          </w:rPr>
          <w:tab/>
        </w:r>
        <w:r>
          <w:rPr>
            <w:noProof/>
            <w:webHidden/>
          </w:rPr>
          <w:fldChar w:fldCharType="begin"/>
        </w:r>
        <w:r>
          <w:rPr>
            <w:noProof/>
            <w:webHidden/>
          </w:rPr>
          <w:instrText xml:space="preserve"> PAGEREF _Toc52222955 \h </w:instrText>
        </w:r>
        <w:r>
          <w:rPr>
            <w:noProof/>
            <w:webHidden/>
          </w:rPr>
        </w:r>
        <w:r>
          <w:rPr>
            <w:noProof/>
            <w:webHidden/>
          </w:rPr>
          <w:fldChar w:fldCharType="separate"/>
        </w:r>
        <w:r>
          <w:rPr>
            <w:noProof/>
            <w:webHidden/>
          </w:rPr>
          <w:t>16</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6" w:history="1">
        <w:r w:rsidRPr="00592316">
          <w:rPr>
            <w:rStyle w:val="Hyperlink"/>
            <w:noProof/>
          </w:rPr>
          <w:t>4.6</w:t>
        </w:r>
        <w:r>
          <w:rPr>
            <w:rFonts w:asciiTheme="minorHAnsi" w:eastAsiaTheme="minorEastAsia" w:hAnsiTheme="minorHAnsi" w:cstheme="minorBidi"/>
            <w:noProof/>
            <w:sz w:val="22"/>
            <w:szCs w:val="22"/>
          </w:rPr>
          <w:tab/>
        </w:r>
        <w:r w:rsidRPr="00592316">
          <w:rPr>
            <w:rStyle w:val="Hyperlink"/>
            <w:noProof/>
          </w:rPr>
          <w:t>Periodische Abgrenzungen buchen</w:t>
        </w:r>
        <w:r>
          <w:rPr>
            <w:noProof/>
            <w:webHidden/>
          </w:rPr>
          <w:tab/>
        </w:r>
        <w:r>
          <w:rPr>
            <w:noProof/>
            <w:webHidden/>
          </w:rPr>
          <w:fldChar w:fldCharType="begin"/>
        </w:r>
        <w:r>
          <w:rPr>
            <w:noProof/>
            <w:webHidden/>
          </w:rPr>
          <w:instrText xml:space="preserve"> PAGEREF _Toc52222956 \h </w:instrText>
        </w:r>
        <w:r>
          <w:rPr>
            <w:noProof/>
            <w:webHidden/>
          </w:rPr>
        </w:r>
        <w:r>
          <w:rPr>
            <w:noProof/>
            <w:webHidden/>
          </w:rPr>
          <w:fldChar w:fldCharType="separate"/>
        </w:r>
        <w:r>
          <w:rPr>
            <w:noProof/>
            <w:webHidden/>
          </w:rPr>
          <w:t>18</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7" w:history="1">
        <w:r w:rsidRPr="00592316">
          <w:rPr>
            <w:rStyle w:val="Hyperlink"/>
            <w:noProof/>
          </w:rPr>
          <w:t>4.7</w:t>
        </w:r>
        <w:r>
          <w:rPr>
            <w:rFonts w:asciiTheme="minorHAnsi" w:eastAsiaTheme="minorEastAsia" w:hAnsiTheme="minorHAnsi" w:cstheme="minorBidi"/>
            <w:noProof/>
            <w:sz w:val="22"/>
            <w:szCs w:val="22"/>
          </w:rPr>
          <w:tab/>
        </w:r>
        <w:r w:rsidRPr="00592316">
          <w:rPr>
            <w:rStyle w:val="Hyperlink"/>
            <w:noProof/>
          </w:rPr>
          <w:t>Abgrenzungsbuchungen analysieren</w:t>
        </w:r>
        <w:r>
          <w:rPr>
            <w:noProof/>
            <w:webHidden/>
          </w:rPr>
          <w:tab/>
        </w:r>
        <w:r>
          <w:rPr>
            <w:noProof/>
            <w:webHidden/>
          </w:rPr>
          <w:fldChar w:fldCharType="begin"/>
        </w:r>
        <w:r>
          <w:rPr>
            <w:noProof/>
            <w:webHidden/>
          </w:rPr>
          <w:instrText xml:space="preserve"> PAGEREF _Toc52222957 \h </w:instrText>
        </w:r>
        <w:r>
          <w:rPr>
            <w:noProof/>
            <w:webHidden/>
          </w:rPr>
        </w:r>
        <w:r>
          <w:rPr>
            <w:noProof/>
            <w:webHidden/>
          </w:rPr>
          <w:fldChar w:fldCharType="separate"/>
        </w:r>
        <w:r>
          <w:rPr>
            <w:noProof/>
            <w:webHidden/>
          </w:rPr>
          <w:t>20</w:t>
        </w:r>
        <w:r>
          <w:rPr>
            <w:noProof/>
            <w:webHidden/>
          </w:rPr>
          <w:fldChar w:fldCharType="end"/>
        </w:r>
      </w:hyperlink>
    </w:p>
    <w:p w:rsidR="000D471A" w:rsidRDefault="000D471A">
      <w:pPr>
        <w:pStyle w:val="TOC2"/>
        <w:rPr>
          <w:rFonts w:asciiTheme="minorHAnsi" w:eastAsiaTheme="minorEastAsia" w:hAnsiTheme="minorHAnsi" w:cstheme="minorBidi"/>
          <w:noProof/>
          <w:sz w:val="22"/>
          <w:szCs w:val="22"/>
        </w:rPr>
      </w:pPr>
      <w:hyperlink w:anchor="_Toc52222958" w:history="1">
        <w:r w:rsidRPr="00592316">
          <w:rPr>
            <w:rStyle w:val="Hyperlink"/>
            <w:noProof/>
          </w:rPr>
          <w:t>4.8</w:t>
        </w:r>
        <w:r>
          <w:rPr>
            <w:rFonts w:asciiTheme="minorHAnsi" w:eastAsiaTheme="minorEastAsia" w:hAnsiTheme="minorHAnsi" w:cstheme="minorBidi"/>
            <w:noProof/>
            <w:sz w:val="22"/>
            <w:szCs w:val="22"/>
          </w:rPr>
          <w:tab/>
        </w:r>
        <w:r w:rsidRPr="00592316">
          <w:rPr>
            <w:rStyle w:val="Hyperlink"/>
            <w:noProof/>
          </w:rPr>
          <w:t>Bestellungsabgrenzungen anzeigen</w:t>
        </w:r>
        <w:r>
          <w:rPr>
            <w:noProof/>
            <w:webHidden/>
          </w:rPr>
          <w:tab/>
        </w:r>
        <w:r>
          <w:rPr>
            <w:noProof/>
            <w:webHidden/>
          </w:rPr>
          <w:fldChar w:fldCharType="begin"/>
        </w:r>
        <w:r>
          <w:rPr>
            <w:noProof/>
            <w:webHidden/>
          </w:rPr>
          <w:instrText xml:space="preserve"> PAGEREF _Toc52222958 \h </w:instrText>
        </w:r>
        <w:r>
          <w:rPr>
            <w:noProof/>
            <w:webHidden/>
          </w:rPr>
        </w:r>
        <w:r>
          <w:rPr>
            <w:noProof/>
            <w:webHidden/>
          </w:rPr>
          <w:fldChar w:fldCharType="separate"/>
        </w:r>
        <w:r>
          <w:rPr>
            <w:noProof/>
            <w:webHidden/>
          </w:rPr>
          <w:t>21</w:t>
        </w:r>
        <w:r>
          <w:rPr>
            <w:noProof/>
            <w:webHidden/>
          </w:rPr>
          <w:fldChar w:fldCharType="end"/>
        </w:r>
      </w:hyperlink>
    </w:p>
    <w:p w:rsidR="000D471A" w:rsidRDefault="000D471A" w:rsidP="008F402F">
      <w:pPr>
        <w:tabs>
          <w:tab w:val="right" w:leader="dot" w:pos="14317"/>
        </w:tabs>
        <w:rPr>
          <w:rFonts w:ascii="BentonSans Bold" w:hAnsi="BentonSans Bold"/>
        </w:rPr>
      </w:pPr>
      <w:r>
        <w:rPr>
          <w:rFonts w:ascii="BentonSans Bold" w:hAnsi="BentonSans Bold"/>
        </w:rPr>
        <w:fldChar w:fldCharType="end"/>
      </w:r>
    </w:p>
    <w:p w:rsidR="000D471A" w:rsidRPr="008F402F" w:rsidRDefault="000D471A" w:rsidP="008F402F">
      <w:pPr>
        <w:spacing w:after="200" w:line="276" w:lineRule="auto"/>
        <w:rPr>
          <w:rFonts w:ascii="BentonSans Bold" w:hAnsi="BentonSans Bold"/>
        </w:rPr>
      </w:pPr>
    </w:p>
    <w:p w:rsidR="00B01BB0" w:rsidRDefault="000D471A">
      <w:pPr>
        <w:pStyle w:val="Heading1"/>
      </w:pPr>
      <w:bookmarkStart w:id="3" w:name="_Toc52222941"/>
      <w:r>
        <w:lastRenderedPageBreak/>
        <w:t>Zweck</w:t>
      </w:r>
      <w:bookmarkEnd w:id="0"/>
      <w:bookmarkEnd w:id="3"/>
    </w:p>
    <w:p w:rsidR="00B01BB0" w:rsidRDefault="000D471A">
      <w:r>
        <w:t>Abgrenzungen müssen gebucht werden, wenn Verbindlichkeiten an Dritte anfallen und die zugehörigen Kosten noch nicht gebucht wurden. Dieser Prozess unterstützt d</w:t>
      </w:r>
      <w:r>
        <w:t>ie typischen Abgrenzungsbuchungen beim Periodenabschluss.</w:t>
      </w:r>
    </w:p>
    <w:p w:rsidR="00B01BB0" w:rsidRDefault="000D471A">
      <w:r>
        <w:t xml:space="preserve">Basierend auf der SAP S/4HANA Accrual Engine bietet diese Lösung flexible Konfigurationsoptionen für die Berechnung und Buchung der Bestellungsabgrenzungen. Darüber hinaus bietet sie die Option zur </w:t>
      </w:r>
      <w:r>
        <w:t>Überprüfung der monatlichen Abgrenzungsbeträge, und sie unterstützt die Überwachung und Genehmigung von Abgrenzungen.</w:t>
      </w:r>
    </w:p>
    <w:p w:rsidR="00B01BB0" w:rsidRDefault="000D471A">
      <w:r>
        <w:t>Dieses Dokument enthält eine detaillierte Ablaufbeschreibung, anhand deren der Umfangsbestandteil nach der Lösungsaktivierung getestet wer</w:t>
      </w:r>
      <w:r>
        <w:t xml:space="preserve">den kann; außerdem bildet es den vordefinierten Umfang der Lösung ab. Jeder Prozessschritt, Report oder Bestandteil wird in einem eigenen Abschnitt beschrieben, in dem die Interaktionen im System (Testschritte) tabellarisch dargestellt sind. Schritte, die </w:t>
      </w:r>
      <w:r>
        <w:t>nicht im Prozessumfang enthalten sind, aber zu Testzwecken benötigt werden, sind entsprechend gekennzeichnet. Projektspezifische Schritte sind zu ergänzen.</w:t>
      </w:r>
    </w:p>
    <w:p w:rsidR="00B01BB0" w:rsidRDefault="000D471A">
      <w:pPr>
        <w:pStyle w:val="Heading1"/>
      </w:pPr>
      <w:bookmarkStart w:id="4" w:name="unique_2"/>
      <w:bookmarkStart w:id="5" w:name="_Toc52222942"/>
      <w:r>
        <w:lastRenderedPageBreak/>
        <w:t>Voraussetzungen</w:t>
      </w:r>
      <w:bookmarkEnd w:id="4"/>
      <w:bookmarkEnd w:id="5"/>
    </w:p>
    <w:p w:rsidR="00B01BB0" w:rsidRDefault="000D471A">
      <w:r>
        <w:t>In diesem Abschnitt sind alle Voraussetzungen für den Test hinsichtlich System, Benu</w:t>
      </w:r>
      <w:r>
        <w:t>tzer, Stammdaten, Organisationsdaten, sonstige Testdaten und Voraussetzungen zusammengefasst.</w:t>
      </w:r>
    </w:p>
    <w:p w:rsidR="00B01BB0" w:rsidRDefault="000D471A">
      <w:pPr>
        <w:pStyle w:val="Heading2"/>
      </w:pPr>
      <w:bookmarkStart w:id="6" w:name="unique_3"/>
      <w:bookmarkStart w:id="7" w:name="_Toc5222294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System</w:t>
            </w:r>
          </w:p>
        </w:tc>
        <w:tc>
          <w:tcPr>
            <w:tcW w:w="0" w:type="auto"/>
          </w:tcPr>
          <w:p w:rsidR="00B01BB0" w:rsidRDefault="000D471A">
            <w:pPr>
              <w:pStyle w:val="SAPTableHeader"/>
            </w:pPr>
            <w:r>
              <w:t>Details</w:t>
            </w:r>
          </w:p>
        </w:tc>
      </w:tr>
      <w:tr w:rsidR="00B01BB0" w:rsidTr="000D471A">
        <w:tc>
          <w:tcPr>
            <w:tcW w:w="0" w:type="auto"/>
          </w:tcPr>
          <w:p w:rsidR="00B01BB0" w:rsidRDefault="000D471A">
            <w:r>
              <w:t>System</w:t>
            </w:r>
          </w:p>
        </w:tc>
        <w:tc>
          <w:tcPr>
            <w:tcW w:w="0" w:type="auto"/>
          </w:tcPr>
          <w:p w:rsidR="00B01BB0" w:rsidRDefault="000D471A">
            <w:r>
              <w:t xml:space="preserve">Erreichbar über SAP Fiori Launchpad. Ihr Systemadministrator stellt Ihnen die URL für den Zugriff auf die verschiedenen Apps </w:t>
            </w:r>
            <w:r>
              <w:t>zur Verfügung, die Ihrer Rolle zugeordnet sind.</w:t>
            </w:r>
          </w:p>
        </w:tc>
      </w:tr>
    </w:tbl>
    <w:p w:rsidR="00B01BB0" w:rsidRDefault="000D471A">
      <w:pPr>
        <w:pStyle w:val="Heading2"/>
      </w:pPr>
      <w:bookmarkStart w:id="8" w:name="unique_4"/>
      <w:bookmarkStart w:id="9" w:name="_Toc52222944"/>
      <w:r>
        <w:t>Rollen</w:t>
      </w:r>
      <w:bookmarkEnd w:id="8"/>
      <w:bookmarkEnd w:id="9"/>
    </w:p>
    <w:p w:rsidR="000D471A" w:rsidRDefault="000D471A">
      <w:r>
        <w:t xml:space="preserve">Weisen Sie Ihren einzelnen Testbenutzern folgende Benutzerrollen zu. Alternativ können Sie, falls verfügbar, Benutzerrollen unter Verwendung der folgenden Bereiche mit Seiten und vordefinierten Apps </w:t>
      </w:r>
      <w:r>
        <w:t>für das SAP Fiori Launchpad anlegen und die Benutzerrollen zu Ihren individuellen Testbenutzern zuordnen.</w:t>
      </w:r>
    </w:p>
    <w:p w:rsidR="000D471A" w:rsidRDefault="000D471A">
      <w:r>
        <w:rPr>
          <w:rStyle w:val="SAPEmphasis"/>
        </w:rPr>
        <w:t xml:space="preserve">Hinweis </w:t>
      </w:r>
      <w:r>
        <w:t xml:space="preserve">Diese Rollen oder Bereiche sind Beispiele, die von SAP bereitgestellt werden. Sie können sie als Vorlagen zum Anlegen Ihrer eigenen Rollen </w:t>
      </w:r>
      <w:r>
        <w:t>und Bereiche verwenden.</w:t>
      </w:r>
    </w:p>
    <w:p w:rsidR="00B01BB0" w:rsidRDefault="000D471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w:t>
        </w:r>
        <w:r>
          <w:rPr>
            <w:rStyle w:val="underline"/>
          </w:rPr>
          <w:t>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Name (Rolle)</w:t>
            </w:r>
          </w:p>
        </w:tc>
        <w:tc>
          <w:tcPr>
            <w:tcW w:w="0" w:type="auto"/>
          </w:tcPr>
          <w:p w:rsidR="00B01BB0" w:rsidRDefault="000D471A">
            <w:pPr>
              <w:pStyle w:val="SAPTableHeader"/>
            </w:pPr>
            <w:r>
              <w:t>ID (Rolle)</w:t>
            </w:r>
          </w:p>
        </w:tc>
        <w:tc>
          <w:tcPr>
            <w:tcW w:w="0" w:type="auto"/>
          </w:tcPr>
          <w:p w:rsidR="00B01BB0" w:rsidRDefault="000D471A">
            <w:pPr>
              <w:pStyle w:val="SAPTableHeader"/>
            </w:pPr>
            <w:r>
              <w:t>Beschreibung (Bereich)</w:t>
            </w:r>
          </w:p>
        </w:tc>
        <w:tc>
          <w:tcPr>
            <w:tcW w:w="0" w:type="auto"/>
          </w:tcPr>
          <w:p w:rsidR="00B01BB0" w:rsidRDefault="000D471A">
            <w:pPr>
              <w:pStyle w:val="SAPTableHeader"/>
            </w:pPr>
            <w:r>
              <w:t>ID (Bereich)</w:t>
            </w:r>
          </w:p>
        </w:tc>
        <w:tc>
          <w:tcPr>
            <w:tcW w:w="0" w:type="auto"/>
          </w:tcPr>
          <w:p w:rsidR="00B01BB0" w:rsidRDefault="000D471A">
            <w:pPr>
              <w:pStyle w:val="SAPTableHeader"/>
            </w:pPr>
            <w:r>
              <w:t>Anmeldung</w:t>
            </w:r>
          </w:p>
        </w:tc>
      </w:tr>
      <w:tr w:rsidR="00B01BB0" w:rsidTr="000D471A">
        <w:tc>
          <w:tcPr>
            <w:tcW w:w="0" w:type="auto"/>
          </w:tcPr>
          <w:p w:rsidR="00B01BB0" w:rsidRDefault="000D471A">
            <w:r>
              <w:t>Hauptbuchhalter</w:t>
            </w:r>
          </w:p>
        </w:tc>
        <w:tc>
          <w:tcPr>
            <w:tcW w:w="0" w:type="auto"/>
          </w:tcPr>
          <w:p w:rsidR="00B01BB0" w:rsidRDefault="000D471A">
            <w:r>
              <w:rPr>
                <w:rStyle w:val="SAPMonospace"/>
              </w:rPr>
              <w:t>SAP_BR_GL_ACCOUNTANT</w:t>
            </w:r>
          </w:p>
        </w:tc>
        <w:tc>
          <w:tcPr>
            <w:tcW w:w="0" w:type="auto"/>
          </w:tcPr>
          <w:p w:rsidR="00B01BB0" w:rsidRDefault="000D471A">
            <w:r>
              <w:t>Hauptbuch</w:t>
            </w:r>
          </w:p>
        </w:tc>
        <w:tc>
          <w:tcPr>
            <w:tcW w:w="0" w:type="auto"/>
          </w:tcPr>
          <w:p w:rsidR="00B01BB0" w:rsidRDefault="000D471A">
            <w:r>
              <w:rPr>
                <w:rStyle w:val="SAPMonospace"/>
              </w:rPr>
              <w:t>SAP_BR_GL_ACCOUNTANT</w:t>
            </w:r>
          </w:p>
        </w:tc>
        <w:tc>
          <w:tcPr>
            <w:tcW w:w="0" w:type="auto"/>
          </w:tcPr>
          <w:p w:rsidR="00000000" w:rsidRDefault="000D471A"/>
        </w:tc>
      </w:tr>
      <w:tr w:rsidR="00B01BB0" w:rsidTr="000D471A">
        <w:tc>
          <w:tcPr>
            <w:tcW w:w="0" w:type="auto"/>
          </w:tcPr>
          <w:p w:rsidR="00B01BB0" w:rsidRDefault="000D471A">
            <w:r>
              <w:t>Gemeinkostencontroller</w:t>
            </w:r>
          </w:p>
        </w:tc>
        <w:tc>
          <w:tcPr>
            <w:tcW w:w="0" w:type="auto"/>
          </w:tcPr>
          <w:p w:rsidR="00B01BB0" w:rsidRDefault="000D471A">
            <w:r>
              <w:rPr>
                <w:rStyle w:val="SAPMonospace"/>
              </w:rPr>
              <w:t>SAP_BR_OVERHEAD_ACCOUNTANT</w:t>
            </w:r>
          </w:p>
        </w:tc>
        <w:tc>
          <w:tcPr>
            <w:tcW w:w="0" w:type="auto"/>
          </w:tcPr>
          <w:p w:rsidR="00B01BB0" w:rsidRDefault="000D471A">
            <w:r>
              <w:t>Gemeinkostenrechnung</w:t>
            </w:r>
          </w:p>
        </w:tc>
        <w:tc>
          <w:tcPr>
            <w:tcW w:w="0" w:type="auto"/>
          </w:tcPr>
          <w:p w:rsidR="00B01BB0" w:rsidRDefault="000D471A">
            <w:r>
              <w:rPr>
                <w:rStyle w:val="SAPMonospace"/>
              </w:rPr>
              <w:t>SAP_BR_OVERHEAD_ACCOUNTANT</w:t>
            </w:r>
          </w:p>
        </w:tc>
        <w:tc>
          <w:tcPr>
            <w:tcW w:w="0" w:type="auto"/>
          </w:tcPr>
          <w:p w:rsidR="00000000" w:rsidRDefault="000D471A"/>
        </w:tc>
      </w:tr>
      <w:tr w:rsidR="00B01BB0" w:rsidTr="000D471A">
        <w:tc>
          <w:tcPr>
            <w:tcW w:w="0" w:type="auto"/>
          </w:tcPr>
          <w:p w:rsidR="00B01BB0" w:rsidRDefault="000D471A">
            <w:r>
              <w:t>Einkäufer</w:t>
            </w:r>
          </w:p>
        </w:tc>
        <w:tc>
          <w:tcPr>
            <w:tcW w:w="0" w:type="auto"/>
          </w:tcPr>
          <w:p w:rsidR="00B01BB0" w:rsidRDefault="000D471A">
            <w:r>
              <w:rPr>
                <w:rStyle w:val="SAPMonospace"/>
              </w:rPr>
              <w:t>SAP_BR_PURCHASER</w:t>
            </w:r>
          </w:p>
        </w:tc>
        <w:tc>
          <w:tcPr>
            <w:tcW w:w="0" w:type="auto"/>
          </w:tcPr>
          <w:p w:rsidR="00B01BB0" w:rsidRDefault="000D471A">
            <w:r>
              <w:t>Operativer Einkauf</w:t>
            </w:r>
          </w:p>
        </w:tc>
        <w:tc>
          <w:tcPr>
            <w:tcW w:w="0" w:type="auto"/>
          </w:tcPr>
          <w:p w:rsidR="00B01BB0" w:rsidRDefault="000D471A">
            <w:r>
              <w:rPr>
                <w:rStyle w:val="SAPMonospace"/>
              </w:rPr>
              <w:t>SAP_BR_PURCHASER</w:t>
            </w:r>
          </w:p>
        </w:tc>
        <w:tc>
          <w:tcPr>
            <w:tcW w:w="0" w:type="auto"/>
          </w:tcPr>
          <w:p w:rsidR="00000000" w:rsidRDefault="000D471A"/>
        </w:tc>
      </w:tr>
    </w:tbl>
    <w:p w:rsidR="00B01BB0" w:rsidRDefault="000D471A">
      <w:pPr>
        <w:pStyle w:val="Heading2"/>
      </w:pPr>
      <w:bookmarkStart w:id="10" w:name="unique_5"/>
      <w:bookmarkStart w:id="11" w:name="_Toc52222945"/>
      <w:r>
        <w:lastRenderedPageBreak/>
        <w:t>Stamm- und Organisationsdaten</w:t>
      </w:r>
      <w:bookmarkEnd w:id="10"/>
      <w:bookmarkEnd w:id="11"/>
    </w:p>
    <w:p w:rsidR="00B01BB0" w:rsidRDefault="000D471A">
      <w:r>
        <w:rPr>
          <w:rStyle w:val="SAPEmphasis"/>
        </w:rPr>
        <w:t>Vorschlagswerte</w:t>
      </w:r>
    </w:p>
    <w:p w:rsidR="00B01BB0" w:rsidRDefault="000D471A">
      <w:r>
        <w:t xml:space="preserve">Die Organisationsstruktur und die Stammdaten Ihres Unternehmens wurden während der Implementierung in Ihrem System </w:t>
      </w:r>
      <w:r>
        <w:t>angelegt. Die Organisationsstruktur gibt den Aufbau Ihres Unternehmens wieder. Die Stammdaten stehen je nach betrieblichem Schwerpunkt Ihres Unternehmens beispielsweise für Materialien, Kunden und Lieferanten.</w:t>
      </w:r>
    </w:p>
    <w:p w:rsidR="00B01BB0" w:rsidRDefault="000D471A">
      <w:r>
        <w:t>Der Geschäftsprozess wird mit diesen organisat</w:t>
      </w:r>
      <w:r>
        <w:t>ionsspezifischen Stammdaten aktiviert. Der nächste Abschnitt enthält Beispiele hierzu.</w:t>
      </w:r>
    </w:p>
    <w:p w:rsidR="00B01BB0" w:rsidRDefault="000D471A">
      <w:r>
        <w:rPr>
          <w:rStyle w:val="SAPEmphasis"/>
        </w:rPr>
        <w:t>Eigene Stammdaten verwenden</w:t>
      </w:r>
    </w:p>
    <w:p w:rsidR="00B01BB0" w:rsidRDefault="000D471A">
      <w:r>
        <w:t>Sie können auch benutzerdefinierte Werte für Material- oder Organisationsdaten verwenden, für die Sie Stammdaten angelegt haben. Weitere Info</w:t>
      </w:r>
      <w:r>
        <w:t>rmationen zum Anlegen von Stammdaten finden Sie in der Dokumentation „Stammdatenverfahren“.</w:t>
      </w:r>
    </w:p>
    <w:p w:rsidR="00B01BB0" w:rsidRDefault="000D471A">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2075"/>
        <w:gridCol w:w="1316"/>
        <w:gridCol w:w="836"/>
        <w:gridCol w:w="1242"/>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Stammdaten</w:t>
            </w:r>
          </w:p>
        </w:tc>
        <w:tc>
          <w:tcPr>
            <w:tcW w:w="0" w:type="auto"/>
          </w:tcPr>
          <w:p w:rsidR="00B01BB0" w:rsidRDefault="000D471A">
            <w:pPr>
              <w:pStyle w:val="SAPTableHeader"/>
            </w:pPr>
            <w:r>
              <w:t>Beispielwert</w:t>
            </w:r>
          </w:p>
        </w:tc>
        <w:tc>
          <w:tcPr>
            <w:tcW w:w="0" w:type="auto"/>
          </w:tcPr>
          <w:p w:rsidR="00B01BB0" w:rsidRDefault="000D471A">
            <w:pPr>
              <w:pStyle w:val="SAPTableHeader"/>
            </w:pPr>
            <w:r>
              <w:t>Details</w:t>
            </w:r>
          </w:p>
        </w:tc>
        <w:tc>
          <w:tcPr>
            <w:tcW w:w="0" w:type="auto"/>
          </w:tcPr>
          <w:p w:rsidR="00B01BB0" w:rsidRDefault="000D471A">
            <w:pPr>
              <w:pStyle w:val="SAPTableHeader"/>
            </w:pPr>
            <w:r>
              <w:t>Anmerkung</w:t>
            </w:r>
          </w:p>
        </w:tc>
      </w:tr>
      <w:tr w:rsidR="00B01BB0" w:rsidTr="000D471A">
        <w:tc>
          <w:tcPr>
            <w:tcW w:w="0" w:type="auto"/>
          </w:tcPr>
          <w:p w:rsidR="00B01BB0" w:rsidRDefault="000D471A">
            <w:r>
              <w:t>Buchungskreis</w:t>
            </w:r>
          </w:p>
        </w:tc>
        <w:tc>
          <w:tcPr>
            <w:tcW w:w="0" w:type="auto"/>
          </w:tcPr>
          <w:p w:rsidR="00B01BB0" w:rsidRDefault="000D471A">
            <w:r>
              <w:rPr>
                <w:rStyle w:val="SAPUserEntry"/>
              </w:rPr>
              <w:t>1010</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Kontenplan</w:t>
            </w:r>
          </w:p>
        </w:tc>
        <w:tc>
          <w:tcPr>
            <w:tcW w:w="0" w:type="auto"/>
          </w:tcPr>
          <w:p w:rsidR="00B01BB0" w:rsidRDefault="000D471A">
            <w:r>
              <w:rPr>
                <w:rStyle w:val="SAPUserEntry"/>
              </w:rPr>
              <w:t>YCOA</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Kostenrechnungskreis</w:t>
            </w:r>
          </w:p>
        </w:tc>
        <w:tc>
          <w:tcPr>
            <w:tcW w:w="0" w:type="auto"/>
          </w:tcPr>
          <w:p w:rsidR="00B01BB0" w:rsidRDefault="000D471A">
            <w:r>
              <w:rPr>
                <w:rStyle w:val="SAPUserEntry"/>
              </w:rPr>
              <w:t>A000</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Kostenstelle</w:t>
            </w:r>
          </w:p>
        </w:tc>
        <w:tc>
          <w:tcPr>
            <w:tcW w:w="0" w:type="auto"/>
          </w:tcPr>
          <w:p w:rsidR="00B01BB0" w:rsidRDefault="000D471A">
            <w:r>
              <w:rPr>
                <w:rStyle w:val="SAPUserEntry"/>
              </w:rPr>
              <w:t>10101001</w:t>
            </w:r>
          </w:p>
        </w:tc>
        <w:tc>
          <w:tcPr>
            <w:tcW w:w="0" w:type="auto"/>
          </w:tcPr>
          <w:p w:rsidR="00000000" w:rsidRDefault="000D471A"/>
        </w:tc>
        <w:tc>
          <w:tcPr>
            <w:tcW w:w="0" w:type="auto"/>
          </w:tcPr>
          <w:p w:rsidR="00000000" w:rsidRDefault="000D471A"/>
        </w:tc>
      </w:tr>
    </w:tbl>
    <w:p w:rsidR="00B01BB0" w:rsidRDefault="000D471A">
      <w:r>
        <w:t xml:space="preserve">Weitere Informationen zum Anlegen dieser Stammdatenobjekte finden Sie unter </w:t>
      </w:r>
      <w:hyperlink r:id="rId8" w:history="1">
        <w:r>
          <w:rPr>
            <w:rStyle w:val="underline"/>
          </w:rPr>
          <w:t>Stammdatenskripte (MDS)</w:t>
        </w:r>
      </w:hyperlink>
      <w:r>
        <w:t>:</w:t>
      </w:r>
    </w:p>
    <w:p w:rsidR="00B01BB0" w:rsidRDefault="000D471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Stammdaten-ID</w:t>
            </w:r>
          </w:p>
        </w:tc>
        <w:tc>
          <w:tcPr>
            <w:tcW w:w="0" w:type="auto"/>
          </w:tcPr>
          <w:p w:rsidR="00B01BB0" w:rsidRDefault="000D471A">
            <w:pPr>
              <w:pStyle w:val="SAPTableHeader"/>
            </w:pPr>
            <w:r>
              <w:t>Beschreibung</w:t>
            </w:r>
          </w:p>
        </w:tc>
      </w:tr>
      <w:tr w:rsidR="00B01BB0" w:rsidTr="000D471A">
        <w:tc>
          <w:tcPr>
            <w:tcW w:w="0" w:type="auto"/>
          </w:tcPr>
          <w:p w:rsidR="00B01BB0" w:rsidRDefault="000D471A">
            <w:r>
              <w:t>BNM</w:t>
            </w:r>
          </w:p>
        </w:tc>
        <w:tc>
          <w:tcPr>
            <w:tcW w:w="0" w:type="auto"/>
          </w:tcPr>
          <w:p w:rsidR="00B01BB0" w:rsidRDefault="000D471A">
            <w:r>
              <w:t xml:space="preserve">Kostenstelle und </w:t>
            </w:r>
            <w:r>
              <w:t>Kostenstellengruppe anlegen</w:t>
            </w:r>
          </w:p>
        </w:tc>
      </w:tr>
      <w:tr w:rsidR="00B01BB0" w:rsidTr="000D471A">
        <w:tc>
          <w:tcPr>
            <w:tcW w:w="0" w:type="auto"/>
          </w:tcPr>
          <w:p w:rsidR="00B01BB0" w:rsidRDefault="000D471A">
            <w:r>
              <w:t>BNG</w:t>
            </w:r>
          </w:p>
        </w:tc>
        <w:tc>
          <w:tcPr>
            <w:tcW w:w="0" w:type="auto"/>
          </w:tcPr>
          <w:p w:rsidR="00B01BB0" w:rsidRDefault="000D471A">
            <w:r>
              <w:t>Sachkonto und Kostenart anlegen</w:t>
            </w:r>
          </w:p>
        </w:tc>
      </w:tr>
      <w:tr w:rsidR="00B01BB0" w:rsidTr="000D471A">
        <w:tc>
          <w:tcPr>
            <w:tcW w:w="0" w:type="auto"/>
          </w:tcPr>
          <w:p w:rsidR="00B01BB0" w:rsidRDefault="000D471A">
            <w:r>
              <w:t>BNH</w:t>
            </w:r>
          </w:p>
        </w:tc>
        <w:tc>
          <w:tcPr>
            <w:tcW w:w="0" w:type="auto"/>
          </w:tcPr>
          <w:p w:rsidR="00B01BB0" w:rsidRDefault="000D471A">
            <w:r>
              <w:t>Profitcenter anlegen</w:t>
            </w:r>
          </w:p>
        </w:tc>
      </w:tr>
    </w:tbl>
    <w:p w:rsidR="00B01BB0" w:rsidRDefault="000D471A">
      <w:pPr>
        <w:pStyle w:val="Heading2"/>
      </w:pPr>
      <w:bookmarkStart w:id="12" w:name="d2e666"/>
      <w:bookmarkStart w:id="13" w:name="_Toc52222946"/>
      <w:r>
        <w:lastRenderedPageBreak/>
        <w:t>Vorbereitende Schritte</w:t>
      </w:r>
      <w:bookmarkEnd w:id="12"/>
      <w:bookmarkEnd w:id="13"/>
    </w:p>
    <w:p w:rsidR="00B01BB0" w:rsidRDefault="000D471A">
      <w:pPr>
        <w:pStyle w:val="Heading3"/>
      </w:pPr>
      <w:bookmarkStart w:id="14" w:name="unique_6"/>
      <w:bookmarkStart w:id="15" w:name="_Toc52222947"/>
      <w:r>
        <w:t>Bestellung anlegen</w:t>
      </w:r>
      <w:bookmarkEnd w:id="14"/>
      <w:bookmarkEnd w:id="15"/>
    </w:p>
    <w:p w:rsidR="00B01BB0" w:rsidRDefault="000D471A">
      <w:pPr>
        <w:pStyle w:val="SAPKeyblockTitle"/>
      </w:pPr>
      <w:r>
        <w:t>Einsatzmöglichkeiten</w:t>
      </w:r>
    </w:p>
    <w:p w:rsidR="000D471A" w:rsidRDefault="000D471A">
      <w:r>
        <w:t>In dieser Aktivität legen Sie eine Bestellposition mit einer Kontierung an.</w:t>
      </w:r>
    </w:p>
    <w:p w:rsidR="00B01BB0" w:rsidRDefault="000D471A">
      <w:r>
        <w:t xml:space="preserve">Standardmäßig werden </w:t>
      </w:r>
      <w:r>
        <w:t xml:space="preserve">Abgrenzungen nur für Bestellungen angelegt, die die </w:t>
      </w:r>
      <w:r>
        <w:rPr>
          <w:rStyle w:val="SAPScreenElement"/>
        </w:rPr>
        <w:t>Belegart</w:t>
      </w:r>
      <w:r>
        <w:t xml:space="preserve"> </w:t>
      </w:r>
      <w:r>
        <w:rPr>
          <w:rStyle w:val="SAPUserEntry"/>
        </w:rPr>
        <w:t>NB</w:t>
      </w:r>
      <w:r>
        <w:t xml:space="preserve"> und den </w:t>
      </w:r>
      <w:r>
        <w:rPr>
          <w:rStyle w:val="SAPScreenElement"/>
        </w:rPr>
        <w:t>Positionstyp</w:t>
      </w:r>
      <w:r>
        <w:t xml:space="preserve"> </w:t>
      </w:r>
      <w:r>
        <w:rPr>
          <w:rStyle w:val="SAPUserEntry"/>
        </w:rPr>
        <w:t>&lt;leer&gt;</w:t>
      </w:r>
      <w:r>
        <w:t xml:space="preserve"> haben. Die Bestellung muss den Kauf eines Verbrauchsmaterials darstellen, d.h. die Bestellung muss eine Kontierung aufweisen.</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589"/>
        <w:gridCol w:w="2070"/>
        <w:gridCol w:w="4527"/>
        <w:gridCol w:w="3196"/>
        <w:gridCol w:w="2789"/>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w:t>
            </w:r>
            <w:r>
              <w:t>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SAP Fiori Launchpad</w:t>
            </w:r>
            <w:r>
              <w:t xml:space="preserve"> als Einkäufer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B01BB0" w:rsidRDefault="000D471A">
            <w:r>
              <w:t xml:space="preserve">Das Bild </w:t>
            </w:r>
            <w:r>
              <w:rPr>
                <w:rStyle w:val="SAPScreenElement"/>
              </w:rPr>
              <w:t>Bestellung anlegen</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Lieferant eingeben</w:t>
            </w:r>
          </w:p>
        </w:tc>
        <w:tc>
          <w:tcPr>
            <w:tcW w:w="0" w:type="auto"/>
          </w:tcPr>
          <w:p w:rsidR="00B01BB0" w:rsidRDefault="000D471A">
            <w:r>
              <w:t>Geben Sie folgende Daten ein:</w:t>
            </w:r>
          </w:p>
          <w:p w:rsidR="00B01BB0" w:rsidRDefault="000D471A">
            <w:r>
              <w:rPr>
                <w:rStyle w:val="SAPScreenElement"/>
              </w:rPr>
              <w:t>Lieferant</w:t>
            </w:r>
            <w:r>
              <w:t xml:space="preserve">: </w:t>
            </w:r>
            <w:r>
              <w:rPr>
                <w:rStyle w:val="SAPUserEntry"/>
              </w:rPr>
              <w:t>10300001</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Kopf aufklappen</w:t>
            </w:r>
          </w:p>
        </w:tc>
        <w:tc>
          <w:tcPr>
            <w:tcW w:w="0" w:type="auto"/>
          </w:tcPr>
          <w:p w:rsidR="00B01BB0" w:rsidRDefault="000D471A">
            <w:r>
              <w:t xml:space="preserve">Wählen Sie </w:t>
            </w:r>
            <w:r>
              <w:rPr>
                <w:rStyle w:val="SAPScreenElement"/>
              </w:rPr>
              <w:t>Kopf aufklappen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5</w:t>
            </w:r>
          </w:p>
        </w:tc>
        <w:tc>
          <w:tcPr>
            <w:tcW w:w="0" w:type="auto"/>
          </w:tcPr>
          <w:p w:rsidR="00B01BB0" w:rsidRDefault="000D471A">
            <w:r>
              <w:rPr>
                <w:rStyle w:val="SAPEmphasis"/>
              </w:rPr>
              <w:t>Organisationsdaten eingeben</w:t>
            </w:r>
          </w:p>
        </w:tc>
        <w:tc>
          <w:tcPr>
            <w:tcW w:w="0" w:type="auto"/>
          </w:tcPr>
          <w:p w:rsidR="00B01BB0" w:rsidRDefault="000D471A">
            <w:r>
              <w:t xml:space="preserve">Navigieren Sie zur Registerkarte </w:t>
            </w:r>
            <w:r>
              <w:rPr>
                <w:rStyle w:val="SAPScreenElement"/>
              </w:rPr>
              <w:t>OrgDaten</w:t>
            </w:r>
            <w:r>
              <w:t>, und nehmen Sie die folgenden Einträge vor:</w:t>
            </w:r>
          </w:p>
          <w:p w:rsidR="00B01BB0" w:rsidRDefault="000D471A">
            <w:pPr>
              <w:pStyle w:val="listpara1"/>
              <w:numPr>
                <w:ilvl w:val="0"/>
                <w:numId w:val="5"/>
              </w:numPr>
            </w:pPr>
            <w:r>
              <w:rPr>
                <w:rStyle w:val="SAPScreenElement"/>
              </w:rPr>
              <w:t>Einkaufsorganisation</w:t>
            </w:r>
            <w:r>
              <w:t xml:space="preserve">: </w:t>
            </w:r>
            <w:r>
              <w:rPr>
                <w:rStyle w:val="SAPUserEntry"/>
              </w:rPr>
              <w:t>1010</w:t>
            </w:r>
          </w:p>
          <w:p w:rsidR="00B01BB0" w:rsidRDefault="000D471A">
            <w:pPr>
              <w:pStyle w:val="listpara1"/>
              <w:numPr>
                <w:ilvl w:val="0"/>
                <w:numId w:val="3"/>
              </w:numPr>
            </w:pPr>
            <w:r>
              <w:rPr>
                <w:rStyle w:val="SAPScreenElement"/>
              </w:rPr>
              <w:t>Einkäufergruppe</w:t>
            </w:r>
            <w:r>
              <w:t xml:space="preserve">: </w:t>
            </w:r>
            <w:r>
              <w:rPr>
                <w:rStyle w:val="SAPUserEntry"/>
              </w:rPr>
              <w:t>001</w:t>
            </w:r>
          </w:p>
          <w:p w:rsidR="00B01BB0" w:rsidRDefault="000D471A">
            <w:pPr>
              <w:pStyle w:val="listpara1"/>
              <w:numPr>
                <w:ilvl w:val="0"/>
                <w:numId w:val="3"/>
              </w:numPr>
            </w:pPr>
            <w:r>
              <w:rPr>
                <w:rStyle w:val="SAPScreenElement"/>
              </w:rPr>
              <w:t>Buchungskreis</w:t>
            </w:r>
            <w:r>
              <w:t xml:space="preserve">: </w:t>
            </w:r>
            <w:r>
              <w:rPr>
                <w:rStyle w:val="SAPUserEntry"/>
              </w:rPr>
              <w:t>1010</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6</w:t>
            </w:r>
          </w:p>
        </w:tc>
        <w:tc>
          <w:tcPr>
            <w:tcW w:w="0" w:type="auto"/>
          </w:tcPr>
          <w:p w:rsidR="00B01BB0" w:rsidRDefault="000D471A">
            <w:r>
              <w:rPr>
                <w:rStyle w:val="SAPEmphasis"/>
              </w:rPr>
              <w:t>Positionsdaten eingeben</w:t>
            </w:r>
          </w:p>
        </w:tc>
        <w:tc>
          <w:tcPr>
            <w:tcW w:w="0" w:type="auto"/>
          </w:tcPr>
          <w:p w:rsidR="00B01BB0" w:rsidRDefault="000D471A">
            <w:r>
              <w:t>Geben Sie im Abschnitt „Position“ die folgenden Daten ein:</w:t>
            </w:r>
          </w:p>
          <w:p w:rsidR="00B01BB0" w:rsidRDefault="000D471A">
            <w:pPr>
              <w:pStyle w:val="listpara1"/>
              <w:numPr>
                <w:ilvl w:val="0"/>
                <w:numId w:val="6"/>
              </w:numPr>
            </w:pPr>
            <w:r>
              <w:rPr>
                <w:rStyle w:val="SAPScreenElement"/>
              </w:rPr>
              <w:t>Kontierungs typ</w:t>
            </w:r>
            <w:r>
              <w:t xml:space="preserve">: </w:t>
            </w:r>
            <w:r>
              <w:rPr>
                <w:rStyle w:val="SAPUserEntry"/>
              </w:rPr>
              <w:t>K (Kostenstelle)</w:t>
            </w:r>
          </w:p>
          <w:p w:rsidR="00B01BB0" w:rsidRDefault="000D471A">
            <w:pPr>
              <w:pStyle w:val="listpara1"/>
              <w:numPr>
                <w:ilvl w:val="0"/>
                <w:numId w:val="3"/>
              </w:numPr>
            </w:pPr>
            <w:r>
              <w:rPr>
                <w:rStyle w:val="SAPScreenElement"/>
              </w:rPr>
              <w:lastRenderedPageBreak/>
              <w:t>Material</w:t>
            </w:r>
            <w:r>
              <w:t xml:space="preserve">: </w:t>
            </w:r>
            <w:r>
              <w:rPr>
                <w:rStyle w:val="SAPUserEntry"/>
              </w:rPr>
              <w:t>TG0</w:t>
            </w:r>
            <w:r>
              <w:rPr>
                <w:rStyle w:val="SAPUserEntry"/>
              </w:rPr>
              <w:t>011</w:t>
            </w:r>
          </w:p>
          <w:p w:rsidR="00B01BB0" w:rsidRDefault="000D471A">
            <w:pPr>
              <w:pStyle w:val="listpara1"/>
              <w:numPr>
                <w:ilvl w:val="0"/>
                <w:numId w:val="3"/>
              </w:numPr>
            </w:pPr>
            <w:r>
              <w:rPr>
                <w:rStyle w:val="SAPScreenElement"/>
              </w:rPr>
              <w:t>Bestellmenge</w:t>
            </w:r>
            <w:r>
              <w:t xml:space="preserve">: z.B. </w:t>
            </w:r>
            <w:r>
              <w:rPr>
                <w:rStyle w:val="SAPUserEntry"/>
              </w:rPr>
              <w:t>10</w:t>
            </w:r>
          </w:p>
          <w:p w:rsidR="00B01BB0" w:rsidRDefault="000D471A">
            <w:pPr>
              <w:pStyle w:val="listpara1"/>
              <w:numPr>
                <w:ilvl w:val="0"/>
                <w:numId w:val="3"/>
              </w:numPr>
            </w:pPr>
            <w:r>
              <w:rPr>
                <w:rStyle w:val="SAPScreenElement"/>
              </w:rPr>
              <w:t>Bestellmengeneinheit</w:t>
            </w:r>
            <w:r>
              <w:t xml:space="preserve">: </w:t>
            </w:r>
            <w:r>
              <w:rPr>
                <w:rStyle w:val="SAPUserEntry"/>
              </w:rPr>
              <w:t>Stück</w:t>
            </w:r>
          </w:p>
          <w:p w:rsidR="00B01BB0" w:rsidRDefault="000D471A">
            <w:pPr>
              <w:pStyle w:val="listpara1"/>
              <w:numPr>
                <w:ilvl w:val="0"/>
                <w:numId w:val="3"/>
              </w:numPr>
            </w:pPr>
            <w:r>
              <w:rPr>
                <w:rStyle w:val="SAPScreenElement"/>
              </w:rPr>
              <w:t>Liefertermin</w:t>
            </w:r>
            <w:r>
              <w:t xml:space="preserve">: </w:t>
            </w:r>
            <w:r>
              <w:rPr>
                <w:rStyle w:val="SAPUserEntry"/>
              </w:rPr>
              <w:t>&lt;aktuelles Datum&gt;</w:t>
            </w:r>
          </w:p>
          <w:p w:rsidR="00B01BB0" w:rsidRDefault="000D471A">
            <w:pPr>
              <w:pStyle w:val="listpara1"/>
              <w:numPr>
                <w:ilvl w:val="0"/>
                <w:numId w:val="3"/>
              </w:numPr>
            </w:pPr>
            <w:r>
              <w:rPr>
                <w:rStyle w:val="SAPScreenElement"/>
              </w:rPr>
              <w:t>Nettopreis</w:t>
            </w:r>
            <w:r>
              <w:t xml:space="preserve">: z.B. </w:t>
            </w:r>
            <w:r>
              <w:rPr>
                <w:rStyle w:val="SAPUserEntry"/>
              </w:rPr>
              <w:t>100</w:t>
            </w:r>
          </w:p>
          <w:p w:rsidR="00B01BB0" w:rsidRDefault="000D471A">
            <w:pPr>
              <w:pStyle w:val="listpara1"/>
              <w:numPr>
                <w:ilvl w:val="0"/>
                <w:numId w:val="3"/>
              </w:numPr>
            </w:pPr>
            <w:r>
              <w:rPr>
                <w:rStyle w:val="SAPScreenElement"/>
              </w:rPr>
              <w:t>Währung</w:t>
            </w:r>
            <w:r>
              <w:t xml:space="preserve">: </w:t>
            </w:r>
            <w:r>
              <w:rPr>
                <w:rStyle w:val="SAPUserEntry"/>
              </w:rPr>
              <w:t>EUR</w:t>
            </w:r>
          </w:p>
          <w:p w:rsidR="00B01BB0" w:rsidRDefault="000D471A">
            <w:pPr>
              <w:pStyle w:val="listpara1"/>
              <w:numPr>
                <w:ilvl w:val="0"/>
                <w:numId w:val="3"/>
              </w:numPr>
            </w:pPr>
            <w:r>
              <w:rPr>
                <w:rStyle w:val="SAPScreenElement"/>
              </w:rPr>
              <w:t>Werk</w:t>
            </w:r>
            <w:r>
              <w:t xml:space="preserve">: </w:t>
            </w:r>
            <w:r>
              <w:rPr>
                <w:rStyle w:val="SAPUserEntry"/>
              </w:rPr>
              <w:t>1010</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7</w:t>
            </w:r>
          </w:p>
        </w:tc>
        <w:tc>
          <w:tcPr>
            <w:tcW w:w="0" w:type="auto"/>
          </w:tcPr>
          <w:p w:rsidR="00B01BB0" w:rsidRDefault="000D471A">
            <w:r>
              <w:rPr>
                <w:rStyle w:val="SAPEmphasis"/>
              </w:rPr>
              <w:t>Kontierung für Position eingeben</w:t>
            </w:r>
          </w:p>
        </w:tc>
        <w:tc>
          <w:tcPr>
            <w:tcW w:w="0" w:type="auto"/>
          </w:tcPr>
          <w:p w:rsidR="00B01BB0" w:rsidRDefault="000D471A">
            <w:r>
              <w:t xml:space="preserve">Markieren Sie die Position, und wählen Sie </w:t>
            </w:r>
            <w:r>
              <w:rPr>
                <w:rStyle w:val="SAPScreenElement"/>
              </w:rPr>
              <w:t>Bestellposition wählen</w:t>
            </w:r>
            <w:r>
              <w:t>.</w:t>
            </w:r>
          </w:p>
          <w:p w:rsidR="00B01BB0" w:rsidRDefault="000D471A">
            <w:r>
              <w:t xml:space="preserve">Navigieren Sie zur </w:t>
            </w:r>
            <w:r>
              <w:t xml:space="preserve">Registerkarte </w:t>
            </w:r>
            <w:r>
              <w:rPr>
                <w:rStyle w:val="SAPScreenElement"/>
              </w:rPr>
              <w:t>Kontierung</w:t>
            </w:r>
            <w:r>
              <w:t>, und geben Sie folgende Daten ein:</w:t>
            </w:r>
          </w:p>
          <w:p w:rsidR="00B01BB0" w:rsidRDefault="000D471A">
            <w:pPr>
              <w:pStyle w:val="listpara1"/>
              <w:numPr>
                <w:ilvl w:val="0"/>
                <w:numId w:val="7"/>
              </w:numPr>
            </w:pPr>
            <w:r>
              <w:rPr>
                <w:rStyle w:val="SAPScreenElement"/>
              </w:rPr>
              <w:t>Sachkonto</w:t>
            </w:r>
            <w:r>
              <w:t xml:space="preserve">: </w:t>
            </w:r>
            <w:r>
              <w:rPr>
                <w:rStyle w:val="SAPUserEntry"/>
              </w:rPr>
              <w:t>51100000</w:t>
            </w:r>
          </w:p>
          <w:p w:rsidR="00B01BB0" w:rsidRDefault="000D471A">
            <w:pPr>
              <w:pStyle w:val="listpara1"/>
              <w:numPr>
                <w:ilvl w:val="0"/>
                <w:numId w:val="3"/>
              </w:numPr>
            </w:pPr>
            <w:r>
              <w:rPr>
                <w:rStyle w:val="SAPScreenElement"/>
              </w:rPr>
              <w:t>Kostenstelle</w:t>
            </w:r>
            <w:r>
              <w:t xml:space="preserve">: </w:t>
            </w:r>
            <w:r>
              <w:rPr>
                <w:rStyle w:val="SAPUserEntry"/>
              </w:rPr>
              <w:t>10101101</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8</w:t>
            </w:r>
          </w:p>
        </w:tc>
        <w:tc>
          <w:tcPr>
            <w:tcW w:w="0" w:type="auto"/>
          </w:tcPr>
          <w:p w:rsidR="00B01BB0" w:rsidRDefault="000D471A">
            <w:r>
              <w:rPr>
                <w:rStyle w:val="SAPEmphasis"/>
              </w:rPr>
              <w:t>Sichern</w:t>
            </w:r>
          </w:p>
        </w:tc>
        <w:tc>
          <w:tcPr>
            <w:tcW w:w="0" w:type="auto"/>
          </w:tcPr>
          <w:p w:rsidR="00B01BB0" w:rsidRDefault="000D471A">
            <w:r>
              <w:t xml:space="preserve">Wählen Sie </w:t>
            </w:r>
            <w:r>
              <w:rPr>
                <w:rStyle w:val="SAPScreenElement"/>
              </w:rPr>
              <w:t>Sichern</w:t>
            </w:r>
            <w:r>
              <w:t>.</w:t>
            </w:r>
          </w:p>
        </w:tc>
        <w:tc>
          <w:tcPr>
            <w:tcW w:w="0" w:type="auto"/>
          </w:tcPr>
          <w:p w:rsidR="00B01BB0" w:rsidRDefault="000D471A">
            <w:r>
              <w:t>Die Bestellung wird angelegt. Notieren Sie die Bestellnummer.</w:t>
            </w:r>
          </w:p>
        </w:tc>
        <w:tc>
          <w:tcPr>
            <w:tcW w:w="0" w:type="auto"/>
          </w:tcPr>
          <w:p w:rsidR="00B01BB0" w:rsidRDefault="00B01BB0"/>
        </w:tc>
      </w:tr>
    </w:tbl>
    <w:p w:rsidR="00B01BB0" w:rsidRDefault="000D471A">
      <w:pPr>
        <w:pStyle w:val="Heading3"/>
      </w:pPr>
      <w:bookmarkStart w:id="16" w:name="unique_7"/>
      <w:bookmarkStart w:id="17" w:name="_Toc52222948"/>
      <w:r>
        <w:t>Bestellung genehmigen</w:t>
      </w:r>
      <w:bookmarkEnd w:id="16"/>
      <w:bookmarkEnd w:id="17"/>
    </w:p>
    <w:p w:rsidR="00B01BB0" w:rsidRDefault="000D471A">
      <w:pPr>
        <w:pStyle w:val="SAPKeyblockTitle"/>
      </w:pPr>
      <w:r>
        <w:t>Verwendungszweck</w:t>
      </w:r>
    </w:p>
    <w:p w:rsidR="00B01BB0" w:rsidRDefault="000D471A">
      <w:r>
        <w:t>In diesem Vorgang</w:t>
      </w:r>
      <w:r>
        <w:t xml:space="preserve"> geben Sie eine Bestellung frei.</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640"/>
        <w:gridCol w:w="2072"/>
        <w:gridCol w:w="4364"/>
        <w:gridCol w:w="3146"/>
        <w:gridCol w:w="2949"/>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Öffnen Sie das SAP Fiori Launchpad als Einkaufsleiter.</w:t>
            </w:r>
          </w:p>
        </w:tc>
        <w:tc>
          <w:tcPr>
            <w:tcW w:w="0" w:type="auto"/>
          </w:tcPr>
          <w:p w:rsidR="00B01BB0" w:rsidRDefault="000D471A">
            <w:r>
              <w:t>Das SAP Fiori Launchpad wird</w:t>
            </w:r>
            <w:r>
              <w:t xml:space="preserve"> angezeigt.</w:t>
            </w:r>
          </w:p>
        </w:tc>
        <w:tc>
          <w:tcPr>
            <w:tcW w:w="0" w:type="auto"/>
          </w:tcPr>
          <w:p w:rsidR="00B01BB0" w:rsidRDefault="00B01BB0"/>
        </w:tc>
      </w:tr>
      <w:tr w:rsidR="00B01BB0" w:rsidTr="000D471A">
        <w:tc>
          <w:tcPr>
            <w:tcW w:w="0" w:type="auto"/>
          </w:tcPr>
          <w:p w:rsidR="00B01BB0" w:rsidRDefault="000D471A">
            <w:r>
              <w:lastRenderedPageBreak/>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B01BB0" w:rsidRDefault="000D471A">
            <w:r>
              <w:t>Eine Liste der angelegten Bestellungen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Bestellung suchen</w:t>
            </w:r>
          </w:p>
        </w:tc>
        <w:tc>
          <w:tcPr>
            <w:tcW w:w="0" w:type="auto"/>
          </w:tcPr>
          <w:p w:rsidR="00B01BB0" w:rsidRDefault="000D471A">
            <w:r>
              <w:t xml:space="preserve">Geben Sie in den Suchbereich die Bestellnummer ein, und wählen Sie </w:t>
            </w:r>
            <w:r>
              <w:rPr>
                <w:rStyle w:val="SAPScreenElement"/>
              </w:rPr>
              <w:t>Suchen</w:t>
            </w:r>
            <w:r>
              <w:t>.</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 xml:space="preserve">Bestellung </w:t>
            </w:r>
            <w:r>
              <w:rPr>
                <w:rStyle w:val="SAPEmphasis"/>
              </w:rPr>
              <w:t>freigeben</w:t>
            </w:r>
          </w:p>
        </w:tc>
        <w:tc>
          <w:tcPr>
            <w:tcW w:w="0" w:type="auto"/>
          </w:tcPr>
          <w:p w:rsidR="00B01BB0" w:rsidRDefault="000D471A">
            <w:r>
              <w:t xml:space="preserve">Markieren Sie die Bestellung, und wählen Sie </w:t>
            </w:r>
            <w:r>
              <w:rPr>
                <w:rStyle w:val="SAPScreenElement"/>
              </w:rPr>
              <w:t>Genehmigen</w:t>
            </w:r>
            <w:r>
              <w:t>.</w:t>
            </w:r>
          </w:p>
        </w:tc>
        <w:tc>
          <w:tcPr>
            <w:tcW w:w="0" w:type="auto"/>
          </w:tcPr>
          <w:p w:rsidR="00B01BB0" w:rsidRDefault="000D471A">
            <w:r>
              <w:t xml:space="preserve">Das Bild </w:t>
            </w:r>
            <w:r>
              <w:rPr>
                <w:rStyle w:val="SAPScreenElement"/>
              </w:rPr>
              <w:t>Entscheidung senden</w:t>
            </w:r>
            <w:r>
              <w:t xml:space="preserve"> wird angezeigt.</w:t>
            </w:r>
          </w:p>
        </w:tc>
        <w:tc>
          <w:tcPr>
            <w:tcW w:w="0" w:type="auto"/>
          </w:tcPr>
          <w:p w:rsidR="00B01BB0" w:rsidRDefault="00B01BB0"/>
        </w:tc>
      </w:tr>
      <w:tr w:rsidR="00B01BB0" w:rsidTr="000D471A">
        <w:tc>
          <w:tcPr>
            <w:tcW w:w="0" w:type="auto"/>
          </w:tcPr>
          <w:p w:rsidR="00B01BB0" w:rsidRDefault="000D471A">
            <w:r>
              <w:t>5</w:t>
            </w:r>
          </w:p>
        </w:tc>
        <w:tc>
          <w:tcPr>
            <w:tcW w:w="0" w:type="auto"/>
          </w:tcPr>
          <w:p w:rsidR="00B01BB0" w:rsidRDefault="000D471A">
            <w:r>
              <w:rPr>
                <w:rStyle w:val="SAPEmphasis"/>
              </w:rPr>
              <w:t>Bestellung genehmigen</w:t>
            </w:r>
          </w:p>
        </w:tc>
        <w:tc>
          <w:tcPr>
            <w:tcW w:w="0" w:type="auto"/>
          </w:tcPr>
          <w:p w:rsidR="00B01BB0" w:rsidRDefault="000D471A">
            <w:r>
              <w:t xml:space="preserve">Wählen Sie </w:t>
            </w:r>
            <w:r>
              <w:rPr>
                <w:rStyle w:val="SAPScreenElement"/>
              </w:rPr>
              <w:t>Senden</w:t>
            </w:r>
            <w:r>
              <w:t>.</w:t>
            </w:r>
          </w:p>
        </w:tc>
        <w:tc>
          <w:tcPr>
            <w:tcW w:w="0" w:type="auto"/>
          </w:tcPr>
          <w:p w:rsidR="00B01BB0" w:rsidRDefault="000D471A">
            <w:r>
              <w:t>Die Bestellung wird genehmigt.</w:t>
            </w:r>
          </w:p>
        </w:tc>
        <w:tc>
          <w:tcPr>
            <w:tcW w:w="0" w:type="auto"/>
          </w:tcPr>
          <w:p w:rsidR="00B01BB0" w:rsidRDefault="00B01BB0"/>
        </w:tc>
      </w:tr>
    </w:tbl>
    <w:p w:rsidR="00B01BB0" w:rsidRDefault="000D471A">
      <w:pPr>
        <w:pStyle w:val="Heading1"/>
      </w:pPr>
      <w:bookmarkStart w:id="18" w:name="unique_8"/>
      <w:bookmarkStart w:id="19" w:name="_Toc52222949"/>
      <w:r>
        <w:lastRenderedPageBreak/>
        <w:t>Übersichtstabelle</w:t>
      </w:r>
      <w:bookmarkEnd w:id="18"/>
      <w:bookmarkEnd w:id="19"/>
    </w:p>
    <w:p w:rsidR="00B01BB0" w:rsidRDefault="000D471A">
      <w:r>
        <w:t>Dieser Umfangsbestandteil umfasst die verschiede</w:t>
      </w:r>
      <w:r>
        <w:t>nen Prozessschritte in der folgenden Tabelle.</w:t>
      </w:r>
    </w:p>
    <w:p w:rsidR="00B01BB0" w:rsidRDefault="000D471A">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w:t>
      </w:r>
      <w:r>
        <w:t>ausgeführt werden können.</w:t>
      </w:r>
    </w:p>
    <w:p w:rsidR="00B01BB0" w:rsidRDefault="000D471A">
      <w:r>
        <w:t>Alle anderen Apps, die nicht auf der Startseite enthalten sind, finden Sie über die Suchleiste.</w:t>
      </w:r>
    </w:p>
    <w:p w:rsidR="00B01BB0" w:rsidRDefault="000D471A">
      <w:r>
        <w:t xml:space="preserve">Wenn Sie die Startseite personalisieren und versteckte Apps hinzufügen möchten, wechseln Sie in Ihre Benutzerprofil und wählen Sie </w:t>
      </w:r>
      <w:r>
        <w:rPr>
          <w:rStyle w:val="SAPScreenElement"/>
        </w:rPr>
        <w:t>Ein</w:t>
      </w:r>
      <w:r>
        <w:rPr>
          <w:rStyle w:val="SAPScreenElement"/>
        </w:rPr>
        <w:t>stellungen &gt; App Finder</w:t>
      </w:r>
      <w:r>
        <w:t>.</w:t>
      </w:r>
    </w:p>
    <w:tbl>
      <w:tblPr>
        <w:tblStyle w:val="SAPStandardTable"/>
        <w:tblW w:w="0" w:type="auto"/>
        <w:tblLook w:val="0620" w:firstRow="1" w:lastRow="0" w:firstColumn="0" w:lastColumn="0" w:noHBand="1" w:noVBand="1"/>
      </w:tblPr>
      <w:tblGrid>
        <w:gridCol w:w="5006"/>
        <w:gridCol w:w="1986"/>
        <w:gridCol w:w="5284"/>
        <w:gridCol w:w="1895"/>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Prozessschritt</w:t>
            </w:r>
          </w:p>
        </w:tc>
        <w:tc>
          <w:tcPr>
            <w:tcW w:w="0" w:type="auto"/>
          </w:tcPr>
          <w:p w:rsidR="00B01BB0" w:rsidRDefault="000D471A">
            <w:pPr>
              <w:pStyle w:val="SAPTableHeader"/>
            </w:pPr>
            <w:r>
              <w:t>Benutzerrolle</w:t>
            </w:r>
          </w:p>
        </w:tc>
        <w:tc>
          <w:tcPr>
            <w:tcW w:w="0" w:type="auto"/>
          </w:tcPr>
          <w:p w:rsidR="00B01BB0" w:rsidRDefault="000D471A">
            <w:pPr>
              <w:pStyle w:val="SAPTableHeader"/>
            </w:pPr>
            <w:r>
              <w:t>App/Vorgang</w:t>
            </w:r>
          </w:p>
        </w:tc>
        <w:tc>
          <w:tcPr>
            <w:tcW w:w="0" w:type="auto"/>
          </w:tcPr>
          <w:p w:rsidR="00B01BB0" w:rsidRDefault="000D471A">
            <w:pPr>
              <w:pStyle w:val="SAPTableHeader"/>
            </w:pPr>
            <w:r>
              <w:t>Erwartete Ergebnisse</w:t>
            </w:r>
          </w:p>
        </w:tc>
      </w:tr>
      <w:tr w:rsidR="00B01BB0" w:rsidTr="000D471A">
        <w:tc>
          <w:tcPr>
            <w:tcW w:w="0" w:type="auto"/>
          </w:tcPr>
          <w:p w:rsidR="00B01BB0" w:rsidRDefault="000D471A">
            <w:hyperlink r:id="rId9" w:history="1">
              <w:r>
                <w:t>Workflows für Prüfung der Bestellungsabgrenzungen verwalten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B01BB0" w:rsidRDefault="000D471A">
            <w:r>
              <w:t>Hauptbuchhalter</w:t>
            </w:r>
          </w:p>
        </w:tc>
        <w:tc>
          <w:tcPr>
            <w:tcW w:w="0" w:type="auto"/>
          </w:tcPr>
          <w:p w:rsidR="00B01BB0" w:rsidRDefault="000D471A">
            <w:r>
              <w:rPr>
                <w:rStyle w:val="SAPScreenElement"/>
              </w:rPr>
              <w:t xml:space="preserve">Workflows für das Prüfen von </w:t>
            </w:r>
            <w:r>
              <w:rPr>
                <w:rStyle w:val="SAPScreenElement"/>
              </w:rPr>
              <w:t>Bestellungsabgrenzungen verwalten</w:t>
            </w:r>
            <w:r>
              <w:rPr>
                <w:rStyle w:val="SAPMonospace"/>
              </w:rPr>
              <w:t>(F2190)</w:t>
            </w:r>
          </w:p>
        </w:tc>
        <w:tc>
          <w:tcPr>
            <w:tcW w:w="0" w:type="auto"/>
          </w:tcPr>
          <w:p w:rsidR="00B01BB0" w:rsidRDefault="00B01BB0"/>
        </w:tc>
      </w:tr>
      <w:tr w:rsidR="00B01BB0" w:rsidTr="000D471A">
        <w:tc>
          <w:tcPr>
            <w:tcW w:w="0" w:type="auto"/>
          </w:tcPr>
          <w:p w:rsidR="00B01BB0" w:rsidRDefault="000D471A">
            <w:hyperlink r:id="rId10" w:history="1">
              <w:r>
                <w:t>Bestellungen übertragen (optional)</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B01BB0" w:rsidRDefault="000D471A">
            <w:r>
              <w:t>Hauptbuchhalter</w:t>
            </w:r>
          </w:p>
        </w:tc>
        <w:tc>
          <w:tcPr>
            <w:tcW w:w="0" w:type="auto"/>
          </w:tcPr>
          <w:p w:rsidR="00B01BB0" w:rsidRDefault="000D471A">
            <w:r>
              <w:rPr>
                <w:rStyle w:val="SAPScreenElement"/>
              </w:rPr>
              <w:t>Abgrenzungsjobs einplanen</w:t>
            </w:r>
            <w:r>
              <w:rPr>
                <w:rStyle w:val="SAPMonospace"/>
              </w:rPr>
              <w:t>(F3778)</w:t>
            </w:r>
          </w:p>
        </w:tc>
        <w:tc>
          <w:tcPr>
            <w:tcW w:w="0" w:type="auto"/>
          </w:tcPr>
          <w:p w:rsidR="00000000" w:rsidRDefault="000D471A"/>
        </w:tc>
      </w:tr>
      <w:tr w:rsidR="00B01BB0" w:rsidTr="000D471A">
        <w:tc>
          <w:tcPr>
            <w:tcW w:w="0" w:type="auto"/>
          </w:tcPr>
          <w:p w:rsidR="00B01BB0" w:rsidRDefault="000D471A">
            <w:hyperlink r:id="rId11" w:history="1">
              <w:r>
                <w:t>Periodischen Abgrenzungen vorschlagen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B01BB0" w:rsidRDefault="000D471A">
            <w:r>
              <w:t>Hauptbuchhalter</w:t>
            </w:r>
          </w:p>
        </w:tc>
        <w:tc>
          <w:tcPr>
            <w:tcW w:w="0" w:type="auto"/>
          </w:tcPr>
          <w:p w:rsidR="00B01BB0" w:rsidRDefault="000D471A">
            <w:r>
              <w:rPr>
                <w:rStyle w:val="SAPScreenElement"/>
              </w:rPr>
              <w:t>Abgrenzungsjobs einplanen</w:t>
            </w:r>
            <w:r>
              <w:rPr>
                <w:rStyle w:val="SAPMonospace"/>
              </w:rPr>
              <w:t>(F3778)</w:t>
            </w:r>
          </w:p>
        </w:tc>
        <w:tc>
          <w:tcPr>
            <w:tcW w:w="0" w:type="auto"/>
          </w:tcPr>
          <w:p w:rsidR="00000000" w:rsidRDefault="000D471A"/>
        </w:tc>
      </w:tr>
      <w:tr w:rsidR="00B01BB0" w:rsidTr="000D471A">
        <w:tc>
          <w:tcPr>
            <w:tcW w:w="0" w:type="auto"/>
          </w:tcPr>
          <w:p w:rsidR="00B01BB0" w:rsidRDefault="000D471A">
            <w:hyperlink r:id="rId12" w:history="1">
              <w:r>
                <w:t>Meine Inbox - Abgrenzungen für Bestellungen prüfen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B01BB0" w:rsidRDefault="000D471A">
            <w:r>
              <w:t>Einkäufer</w:t>
            </w:r>
          </w:p>
        </w:tc>
        <w:tc>
          <w:tcPr>
            <w:tcW w:w="0" w:type="auto"/>
          </w:tcPr>
          <w:p w:rsidR="00B01BB0" w:rsidRDefault="000D471A">
            <w:r>
              <w:rPr>
                <w:rStyle w:val="SAPScreenElement"/>
              </w:rPr>
              <w:t>Meine Inbox</w:t>
            </w:r>
            <w:r>
              <w:t xml:space="preserve"> - </w:t>
            </w:r>
            <w:r>
              <w:rPr>
                <w:rStyle w:val="SAPScreenElement"/>
              </w:rPr>
              <w:t>Alle Positionen</w:t>
            </w:r>
            <w:r>
              <w:rPr>
                <w:rStyle w:val="SAPMonospace"/>
              </w:rPr>
              <w:t>(F0862)</w:t>
            </w:r>
          </w:p>
        </w:tc>
        <w:tc>
          <w:tcPr>
            <w:tcW w:w="0" w:type="auto"/>
          </w:tcPr>
          <w:p w:rsidR="00B01BB0" w:rsidRDefault="00B01BB0"/>
        </w:tc>
      </w:tr>
      <w:tr w:rsidR="00B01BB0" w:rsidTr="000D471A">
        <w:tc>
          <w:tcPr>
            <w:tcW w:w="0" w:type="auto"/>
          </w:tcPr>
          <w:p w:rsidR="00B01BB0" w:rsidRDefault="000D471A">
            <w:hyperlink r:id="rId13" w:history="1">
              <w:r>
                <w:t>Bestellungsabgrenzungen überprüfen - für Buchhalter</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B01BB0" w:rsidRDefault="000D471A">
            <w:r>
              <w:t>Geme</w:t>
            </w:r>
            <w:r>
              <w:t>inkostencontroller</w:t>
            </w:r>
          </w:p>
        </w:tc>
        <w:tc>
          <w:tcPr>
            <w:tcW w:w="0" w:type="auto"/>
          </w:tcPr>
          <w:p w:rsidR="00B01BB0" w:rsidRDefault="000D471A">
            <w:r>
              <w:rPr>
                <w:rStyle w:val="SAPScreenElement"/>
              </w:rPr>
              <w:t>Bestellungsabgrenzungen überprüfen</w:t>
            </w:r>
            <w:r>
              <w:t xml:space="preserve"> - </w:t>
            </w:r>
            <w:r>
              <w:rPr>
                <w:rStyle w:val="SAPScreenElement"/>
              </w:rPr>
              <w:t>Für Controller</w:t>
            </w:r>
            <w:r>
              <w:rPr>
                <w:rStyle w:val="SAPMonospace"/>
              </w:rPr>
              <w:t>(F3552)</w:t>
            </w:r>
          </w:p>
        </w:tc>
        <w:tc>
          <w:tcPr>
            <w:tcW w:w="0" w:type="auto"/>
          </w:tcPr>
          <w:p w:rsidR="00000000" w:rsidRDefault="000D471A"/>
        </w:tc>
      </w:tr>
      <w:tr w:rsidR="00B01BB0" w:rsidTr="000D471A">
        <w:tc>
          <w:tcPr>
            <w:tcW w:w="0" w:type="auto"/>
          </w:tcPr>
          <w:p w:rsidR="00B01BB0" w:rsidRDefault="000D471A">
            <w:hyperlink r:id="rId14" w:history="1">
              <w:r>
                <w:t>Periodische Abgrenzungen buchen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B01BB0" w:rsidRDefault="000D471A">
            <w:r>
              <w:t>Hauptbuchhalter</w:t>
            </w:r>
          </w:p>
        </w:tc>
        <w:tc>
          <w:tcPr>
            <w:tcW w:w="0" w:type="auto"/>
          </w:tcPr>
          <w:p w:rsidR="00B01BB0" w:rsidRDefault="000D471A">
            <w:r>
              <w:rPr>
                <w:rStyle w:val="SAPScreenElement"/>
              </w:rPr>
              <w:t>Abgrenzungsjobs einplanen</w:t>
            </w:r>
            <w:r>
              <w:rPr>
                <w:rStyle w:val="SAPMonospace"/>
              </w:rPr>
              <w:t>(F3778)</w:t>
            </w:r>
          </w:p>
        </w:tc>
        <w:tc>
          <w:tcPr>
            <w:tcW w:w="0" w:type="auto"/>
          </w:tcPr>
          <w:p w:rsidR="00000000" w:rsidRDefault="000D471A"/>
        </w:tc>
      </w:tr>
      <w:tr w:rsidR="00B01BB0" w:rsidTr="000D471A">
        <w:tc>
          <w:tcPr>
            <w:tcW w:w="0" w:type="auto"/>
          </w:tcPr>
          <w:p w:rsidR="00B01BB0" w:rsidRDefault="000D471A">
            <w:hyperlink r:id="rId15" w:history="1">
              <w:r>
                <w:t>Abgrenzungsbuchungen analysieren</w:t>
              </w:r>
            </w:hyperlink>
            <w:r>
              <w:t xml:space="preserve">  [Seite ] </w:t>
            </w:r>
            <w:r>
              <w:fldChar w:fldCharType="begin"/>
            </w:r>
            <w:r>
              <w:instrText xml:space="preserve"> PAGEREF unique_15 </w:instrText>
            </w:r>
            <w:r>
              <w:fldChar w:fldCharType="separate"/>
            </w:r>
            <w:r>
              <w:rPr>
                <w:noProof/>
              </w:rPr>
              <w:t>20</w:t>
            </w:r>
            <w:r>
              <w:fldChar w:fldCharType="end"/>
            </w:r>
          </w:p>
        </w:tc>
        <w:tc>
          <w:tcPr>
            <w:tcW w:w="0" w:type="auto"/>
          </w:tcPr>
          <w:p w:rsidR="00B01BB0" w:rsidRDefault="000D471A">
            <w:r>
              <w:t>Hauptbuchhalter</w:t>
            </w:r>
          </w:p>
        </w:tc>
        <w:tc>
          <w:tcPr>
            <w:tcW w:w="0" w:type="auto"/>
          </w:tcPr>
          <w:p w:rsidR="00B01BB0" w:rsidRDefault="000D471A">
            <w:r>
              <w:rPr>
                <w:rStyle w:val="SAPScreenElement"/>
              </w:rPr>
              <w:t>Abgrenzungsbuchungen analysieren</w:t>
            </w:r>
            <w:r>
              <w:rPr>
                <w:rStyle w:val="SAPMonospace"/>
              </w:rPr>
              <w:t>(F3732)</w:t>
            </w:r>
          </w:p>
        </w:tc>
        <w:tc>
          <w:tcPr>
            <w:tcW w:w="0" w:type="auto"/>
          </w:tcPr>
          <w:p w:rsidR="00B01BB0" w:rsidRDefault="00B01BB0"/>
        </w:tc>
      </w:tr>
      <w:tr w:rsidR="00B01BB0" w:rsidTr="000D471A">
        <w:tc>
          <w:tcPr>
            <w:tcW w:w="0" w:type="auto"/>
          </w:tcPr>
          <w:p w:rsidR="00B01BB0" w:rsidRDefault="000D471A">
            <w:hyperlink r:id="rId16" w:history="1">
              <w:r>
                <w:t>Bestellungsabgrenzungen anzeigen</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B01BB0" w:rsidRDefault="000D471A">
            <w:r>
              <w:t>Hauptbuchhalter</w:t>
            </w:r>
          </w:p>
        </w:tc>
        <w:tc>
          <w:tcPr>
            <w:tcW w:w="0" w:type="auto"/>
          </w:tcPr>
          <w:p w:rsidR="00B01BB0" w:rsidRDefault="000D471A">
            <w:r>
              <w:rPr>
                <w:rStyle w:val="SAPScreenElement"/>
              </w:rPr>
              <w:t>Bestellungsabgrenzungen anzeigen</w:t>
            </w:r>
            <w:r>
              <w:rPr>
                <w:rStyle w:val="SAPMonospace"/>
              </w:rPr>
              <w:t>(F3928)</w:t>
            </w:r>
          </w:p>
        </w:tc>
        <w:tc>
          <w:tcPr>
            <w:tcW w:w="0" w:type="auto"/>
          </w:tcPr>
          <w:p w:rsidR="00B01BB0" w:rsidRDefault="00B01BB0"/>
        </w:tc>
      </w:tr>
    </w:tbl>
    <w:p w:rsidR="00B01BB0" w:rsidRDefault="000D471A">
      <w:pPr>
        <w:pStyle w:val="Heading1"/>
      </w:pPr>
      <w:bookmarkStart w:id="20" w:name="unique_17"/>
      <w:bookmarkStart w:id="21" w:name="_Toc52222950"/>
      <w:r>
        <w:lastRenderedPageBreak/>
        <w:t>Testverfahren</w:t>
      </w:r>
      <w:bookmarkEnd w:id="20"/>
      <w:bookmarkEnd w:id="21"/>
    </w:p>
    <w:p w:rsidR="00B01BB0" w:rsidRDefault="000D471A">
      <w:r>
        <w:t xml:space="preserve">In diesem Abschnitt werden die Testverfahren für den jeweiligen Prozessschritt beschrieben, der zum </w:t>
      </w:r>
      <w:r>
        <w:t>betreffenden Umfangsbestandteil gehört.</w:t>
      </w:r>
    </w:p>
    <w:p w:rsidR="00B01BB0" w:rsidRDefault="000D471A">
      <w:pPr>
        <w:pStyle w:val="Heading2"/>
      </w:pPr>
      <w:bookmarkStart w:id="22" w:name="unique_9"/>
      <w:bookmarkStart w:id="23" w:name="_Toc52222951"/>
      <w:r>
        <w:t>Workflows für Prüfung der Bestellungsabgrenzungen verwalten</w:t>
      </w:r>
      <w:bookmarkEnd w:id="22"/>
      <w:bookmarkEnd w:id="23"/>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t>Einsatzmöglichkeiten</w:t>
      </w:r>
    </w:p>
    <w:p w:rsidR="00B01BB0" w:rsidRDefault="000D471A">
      <w:r>
        <w:t xml:space="preserve">In dieser Aktivität legen Sie den Workflow für </w:t>
      </w:r>
      <w:r>
        <w:t>Bestellungsabgrenzungen fest.</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648"/>
        <w:gridCol w:w="2093"/>
        <w:gridCol w:w="4714"/>
        <w:gridCol w:w="2742"/>
        <w:gridCol w:w="2974"/>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SAP Fiori Launchpad</w:t>
            </w:r>
            <w:r>
              <w:t xml:space="preserve"> als Hauptbuchhalter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lastRenderedPageBreak/>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Workflows für das Prüfen von Bestellungsabgrenzungen verwalten</w:t>
            </w:r>
            <w:r>
              <w:rPr>
                <w:rStyle w:val="SAPMonospace"/>
              </w:rPr>
              <w:t>(F2190)</w:t>
            </w:r>
            <w:r>
              <w:t>.</w:t>
            </w:r>
          </w:p>
        </w:tc>
        <w:tc>
          <w:tcPr>
            <w:tcW w:w="0" w:type="auto"/>
          </w:tcPr>
          <w:p w:rsidR="00B01BB0" w:rsidRDefault="000D471A">
            <w:r>
              <w:t xml:space="preserve">Das Bild </w:t>
            </w:r>
            <w:r>
              <w:rPr>
                <w:rStyle w:val="SAPScreenElement"/>
              </w:rPr>
              <w:t>Workflows verwalten</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Neuen Workflow anlegen</w:t>
            </w:r>
          </w:p>
        </w:tc>
        <w:tc>
          <w:tcPr>
            <w:tcW w:w="0" w:type="auto"/>
          </w:tcPr>
          <w:p w:rsidR="00B01BB0" w:rsidRDefault="000D471A">
            <w:r>
              <w:t xml:space="preserve">Wählen Sie </w:t>
            </w:r>
            <w:r>
              <w:rPr>
                <w:rStyle w:val="SAPScreenElement"/>
              </w:rPr>
              <w:t>Hinzufügen</w:t>
            </w:r>
            <w:r>
              <w:t>.</w:t>
            </w:r>
          </w:p>
        </w:tc>
        <w:tc>
          <w:tcPr>
            <w:tcW w:w="0" w:type="auto"/>
          </w:tcPr>
          <w:p w:rsidR="00B01BB0" w:rsidRDefault="000D471A">
            <w:r>
              <w:t xml:space="preserve">Das Bild </w:t>
            </w:r>
            <w:r>
              <w:rPr>
                <w:rStyle w:val="SAPScreenElement"/>
              </w:rPr>
              <w:t>Neuer Workflow</w:t>
            </w:r>
            <w:r>
              <w:t xml:space="preserve"> wird angezeigt.</w:t>
            </w:r>
          </w:p>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Daten eingeben</w:t>
            </w:r>
          </w:p>
        </w:tc>
        <w:tc>
          <w:tcPr>
            <w:tcW w:w="0" w:type="auto"/>
          </w:tcPr>
          <w:p w:rsidR="00B01BB0" w:rsidRDefault="000D471A">
            <w:r>
              <w:t>Geben Sie folgende Daten ein:</w:t>
            </w:r>
          </w:p>
          <w:p w:rsidR="00B01BB0" w:rsidRDefault="000D471A">
            <w:r>
              <w:t xml:space="preserve">Abschnitt </w:t>
            </w:r>
            <w:r>
              <w:rPr>
                <w:rStyle w:val="SAPScreenElement"/>
              </w:rPr>
              <w:t>Kopf</w:t>
            </w:r>
            <w:r>
              <w:t>:</w:t>
            </w:r>
          </w:p>
          <w:p w:rsidR="00B01BB0" w:rsidRDefault="000D471A">
            <w:r>
              <w:rPr>
                <w:rStyle w:val="SAPScreenElement"/>
              </w:rPr>
              <w:t>Name</w:t>
            </w:r>
            <w:r>
              <w:t xml:space="preserve">: z.B. </w:t>
            </w:r>
            <w:r>
              <w:rPr>
                <w:rStyle w:val="SAPUserEntry"/>
              </w:rPr>
              <w:t>Workflow für Bestellabgrenzungen</w:t>
            </w:r>
          </w:p>
          <w:p w:rsidR="00B01BB0" w:rsidRDefault="000D471A">
            <w:r>
              <w:t xml:space="preserve">Abschnitt </w:t>
            </w:r>
            <w:r>
              <w:rPr>
                <w:rStyle w:val="SAPScreenElement"/>
              </w:rPr>
              <w:t>Startbedingungen</w:t>
            </w:r>
            <w:r>
              <w:t>:</w:t>
            </w:r>
          </w:p>
          <w:p w:rsidR="00B01BB0" w:rsidRDefault="000D471A">
            <w:r>
              <w:rPr>
                <w:rStyle w:val="SAPUserEntry"/>
              </w:rPr>
              <w:t>Buchungskreis</w:t>
            </w:r>
            <w:r>
              <w:t xml:space="preserve">: </w:t>
            </w:r>
            <w:r>
              <w:rPr>
                <w:rStyle w:val="SAPUserEntry"/>
              </w:rPr>
              <w:t>1010</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5</w:t>
            </w:r>
          </w:p>
        </w:tc>
        <w:tc>
          <w:tcPr>
            <w:tcW w:w="0" w:type="auto"/>
          </w:tcPr>
          <w:p w:rsidR="00B01BB0" w:rsidRDefault="000D471A">
            <w:r>
              <w:rPr>
                <w:rStyle w:val="SAPEmphasis"/>
              </w:rPr>
              <w:t>Neuen Schritt anlegen</w:t>
            </w:r>
          </w:p>
        </w:tc>
        <w:tc>
          <w:tcPr>
            <w:tcW w:w="0" w:type="auto"/>
          </w:tcPr>
          <w:p w:rsidR="00B01BB0" w:rsidRDefault="000D471A">
            <w:r>
              <w:t xml:space="preserve">Wählen Sie im Abschnitt </w:t>
            </w:r>
            <w:r>
              <w:rPr>
                <w:rStyle w:val="SAPScreenElement"/>
              </w:rPr>
              <w:t>Schrittfolge</w:t>
            </w:r>
            <w:r>
              <w:t xml:space="preserve"> die Option </w:t>
            </w:r>
            <w:r>
              <w:rPr>
                <w:rStyle w:val="SAPScreenElement"/>
              </w:rPr>
              <w:t>Hinzufügen</w:t>
            </w:r>
            <w:r>
              <w:t>,</w:t>
            </w:r>
          </w:p>
        </w:tc>
        <w:tc>
          <w:tcPr>
            <w:tcW w:w="0" w:type="auto"/>
          </w:tcPr>
          <w:p w:rsidR="00B01BB0" w:rsidRDefault="000D471A">
            <w:r>
              <w:t xml:space="preserve">Das Bild </w:t>
            </w:r>
            <w:r>
              <w:rPr>
                <w:rStyle w:val="SAPScreenElement"/>
              </w:rPr>
              <w:t>Neuer Schritt</w:t>
            </w:r>
            <w:r>
              <w:t xml:space="preserve"> wird angezeigt.</w:t>
            </w:r>
          </w:p>
        </w:tc>
        <w:tc>
          <w:tcPr>
            <w:tcW w:w="0" w:type="auto"/>
          </w:tcPr>
          <w:p w:rsidR="00B01BB0" w:rsidRDefault="00B01BB0"/>
        </w:tc>
      </w:tr>
      <w:tr w:rsidR="00B01BB0" w:rsidTr="000D471A">
        <w:tc>
          <w:tcPr>
            <w:tcW w:w="0" w:type="auto"/>
          </w:tcPr>
          <w:p w:rsidR="00B01BB0" w:rsidRDefault="000D471A">
            <w:r>
              <w:t>6</w:t>
            </w:r>
          </w:p>
        </w:tc>
        <w:tc>
          <w:tcPr>
            <w:tcW w:w="0" w:type="auto"/>
          </w:tcPr>
          <w:p w:rsidR="00B01BB0" w:rsidRDefault="000D471A">
            <w:r>
              <w:rPr>
                <w:rStyle w:val="SAPEmphasis"/>
              </w:rPr>
              <w:t>Schritt hinzufügen</w:t>
            </w:r>
          </w:p>
        </w:tc>
        <w:tc>
          <w:tcPr>
            <w:tcW w:w="0" w:type="auto"/>
          </w:tcPr>
          <w:p w:rsidR="00B01BB0" w:rsidRDefault="000D471A">
            <w:r>
              <w:t xml:space="preserve">Geben Sie folgende Daten ein, und wählen Sie </w:t>
            </w:r>
            <w:r>
              <w:rPr>
                <w:rStyle w:val="SAPScreenElement"/>
              </w:rPr>
              <w:t>Hinzufügen</w:t>
            </w:r>
            <w:r>
              <w:t>.</w:t>
            </w:r>
          </w:p>
          <w:p w:rsidR="00B01BB0" w:rsidRDefault="000D471A">
            <w:r>
              <w:t xml:space="preserve">Abschnitt </w:t>
            </w:r>
            <w:r>
              <w:rPr>
                <w:rStyle w:val="SAPScreenElement"/>
              </w:rPr>
              <w:t>Kopf</w:t>
            </w:r>
            <w:r>
              <w:t>:</w:t>
            </w:r>
          </w:p>
          <w:p w:rsidR="00B01BB0" w:rsidRDefault="000D471A">
            <w:r>
              <w:rPr>
                <w:rStyle w:val="SAPScreenElement"/>
              </w:rPr>
              <w:t>Schrittart</w:t>
            </w:r>
            <w:r>
              <w:t xml:space="preserve">: </w:t>
            </w:r>
            <w:r>
              <w:rPr>
                <w:rStyle w:val="SAPUserEntry"/>
              </w:rPr>
              <w:t>Bestellungsabgrenzung überprüfen</w:t>
            </w:r>
          </w:p>
          <w:p w:rsidR="00B01BB0" w:rsidRDefault="000D471A">
            <w:r>
              <w:t xml:space="preserve">Abschnitt </w:t>
            </w:r>
            <w:r>
              <w:rPr>
                <w:rStyle w:val="SAPScreenElement"/>
              </w:rPr>
              <w:t>Empfänger</w:t>
            </w:r>
            <w:r>
              <w:t>:</w:t>
            </w:r>
          </w:p>
          <w:p w:rsidR="00B01BB0" w:rsidRDefault="000D471A">
            <w:r>
              <w:rPr>
                <w:rStyle w:val="SAPScreenElement"/>
              </w:rPr>
              <w:t>Zuordnung von</w:t>
            </w:r>
            <w:r>
              <w:t xml:space="preserve">: z.B. </w:t>
            </w:r>
            <w:r>
              <w:rPr>
                <w:rStyle w:val="SAPUserEntry"/>
              </w:rPr>
              <w:t>Rolle</w:t>
            </w:r>
          </w:p>
          <w:p w:rsidR="00B01BB0" w:rsidRDefault="000D471A">
            <w:r>
              <w:rPr>
                <w:rStyle w:val="SAPScreenElement"/>
              </w:rPr>
              <w:t>Rolle</w:t>
            </w:r>
            <w:r>
              <w:t xml:space="preserve">: z.B. </w:t>
            </w:r>
            <w:r>
              <w:rPr>
                <w:rStyle w:val="SAPUserEntry"/>
              </w:rPr>
              <w:t>automatisch ermittelt</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7</w:t>
            </w:r>
          </w:p>
        </w:tc>
        <w:tc>
          <w:tcPr>
            <w:tcW w:w="0" w:type="auto"/>
          </w:tcPr>
          <w:p w:rsidR="00B01BB0" w:rsidRDefault="000D471A">
            <w:r>
              <w:rPr>
                <w:rStyle w:val="SAPEmphasis"/>
              </w:rPr>
              <w:t>Workflow sichern</w:t>
            </w:r>
          </w:p>
        </w:tc>
        <w:tc>
          <w:tcPr>
            <w:tcW w:w="0" w:type="auto"/>
          </w:tcPr>
          <w:p w:rsidR="00B01BB0" w:rsidRDefault="000D471A">
            <w:r>
              <w:t xml:space="preserve">Wählen Sie </w:t>
            </w:r>
            <w:r>
              <w:rPr>
                <w:rStyle w:val="SAPScreenElement"/>
              </w:rPr>
              <w:t>Sichern</w:t>
            </w:r>
            <w:r>
              <w:t>.</w:t>
            </w:r>
          </w:p>
        </w:tc>
        <w:tc>
          <w:tcPr>
            <w:tcW w:w="0" w:type="auto"/>
          </w:tcPr>
          <w:p w:rsidR="00B01BB0" w:rsidRDefault="000D471A">
            <w:r>
              <w:t>Der Workflow wird gesichert.</w:t>
            </w:r>
          </w:p>
        </w:tc>
        <w:tc>
          <w:tcPr>
            <w:tcW w:w="0" w:type="auto"/>
          </w:tcPr>
          <w:p w:rsidR="00B01BB0" w:rsidRDefault="00B01BB0"/>
        </w:tc>
      </w:tr>
      <w:tr w:rsidR="00B01BB0" w:rsidTr="000D471A">
        <w:tc>
          <w:tcPr>
            <w:tcW w:w="0" w:type="auto"/>
          </w:tcPr>
          <w:p w:rsidR="00B01BB0" w:rsidRDefault="000D471A">
            <w:r>
              <w:t>8</w:t>
            </w:r>
          </w:p>
        </w:tc>
        <w:tc>
          <w:tcPr>
            <w:tcW w:w="0" w:type="auto"/>
          </w:tcPr>
          <w:p w:rsidR="00B01BB0" w:rsidRDefault="000D471A">
            <w:r>
              <w:rPr>
                <w:rStyle w:val="SAPEmphasis"/>
              </w:rPr>
              <w:t>Workflow aktivieren</w:t>
            </w:r>
          </w:p>
        </w:tc>
        <w:tc>
          <w:tcPr>
            <w:tcW w:w="0" w:type="auto"/>
          </w:tcPr>
          <w:p w:rsidR="00B01BB0" w:rsidRDefault="000D471A">
            <w:r>
              <w:t xml:space="preserve">Wählen Sie den Workflow aus, und wählen Sie </w:t>
            </w:r>
            <w:r>
              <w:rPr>
                <w:rStyle w:val="SAPScreenElement"/>
              </w:rPr>
              <w:t>Aktivieren</w:t>
            </w:r>
            <w:r>
              <w:t>.</w:t>
            </w:r>
          </w:p>
        </w:tc>
        <w:tc>
          <w:tcPr>
            <w:tcW w:w="0" w:type="auto"/>
          </w:tcPr>
          <w:p w:rsidR="00B01BB0" w:rsidRDefault="000D471A">
            <w:r>
              <w:t>Der Workflow wird aktiviert.</w:t>
            </w:r>
          </w:p>
        </w:tc>
        <w:tc>
          <w:tcPr>
            <w:tcW w:w="0" w:type="auto"/>
          </w:tcPr>
          <w:p w:rsidR="00B01BB0" w:rsidRDefault="00B01BB0"/>
        </w:tc>
      </w:tr>
    </w:tbl>
    <w:p w:rsidR="00B01BB0" w:rsidRDefault="000D471A">
      <w:pPr>
        <w:pStyle w:val="Heading2"/>
      </w:pPr>
      <w:bookmarkStart w:id="24" w:name="unique_10"/>
      <w:bookmarkStart w:id="25" w:name="_Toc52222952"/>
      <w:r>
        <w:t>Bestellungen übertragen (optional)</w:t>
      </w:r>
      <w:bookmarkEnd w:id="24"/>
      <w:bookmarkEnd w:id="25"/>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t>Verwendungszweck</w:t>
      </w:r>
    </w:p>
    <w:p w:rsidR="000D471A" w:rsidRDefault="000D471A">
      <w:r>
        <w:t>In dieser Aktivität übertragen Sie Bestellungen an die Accrual Engine.</w:t>
      </w:r>
    </w:p>
    <w:p w:rsidR="00B01BB0" w:rsidRDefault="000D471A">
      <w:r>
        <w:t xml:space="preserve">Diese Aktivität darf nur durchgeführt werden, wenn das System bereits Bestellungen vor </w:t>
      </w:r>
      <w:r>
        <w:t>der Aktivierung dieses Umfangsbestandteils enthält. Diese Aktion darf nur einmal ausgeführt werden.</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612"/>
        <w:gridCol w:w="1999"/>
        <w:gridCol w:w="5191"/>
        <w:gridCol w:w="2509"/>
        <w:gridCol w:w="2860"/>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w:t>
            </w:r>
            <w:r>
              <w:t xml:space="preserve">am </w:t>
            </w:r>
            <w:r>
              <w:rPr>
                <w:rStyle w:val="SAPScreenElement"/>
              </w:rPr>
              <w:t>SAP Fiori Launchpad</w:t>
            </w:r>
            <w:r>
              <w:t xml:space="preserve"> als Hauptbuchhalter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Abgrenzungsjobs einplanen</w:t>
            </w:r>
            <w:r>
              <w:rPr>
                <w:rStyle w:val="SAPMonospace"/>
              </w:rPr>
              <w:t>(F3778)</w:t>
            </w:r>
            <w:r>
              <w:t>.</w:t>
            </w:r>
          </w:p>
        </w:tc>
        <w:tc>
          <w:tcPr>
            <w:tcW w:w="0" w:type="auto"/>
          </w:tcPr>
          <w:p w:rsidR="00B01BB0" w:rsidRDefault="000D471A">
            <w:r>
              <w:t xml:space="preserve">Das Bild </w:t>
            </w:r>
            <w:r>
              <w:rPr>
                <w:rStyle w:val="SAPScreenElement"/>
              </w:rPr>
              <w:t>Anwendungsjobs</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Neuen Job anlegen</w:t>
            </w:r>
          </w:p>
        </w:tc>
        <w:tc>
          <w:tcPr>
            <w:tcW w:w="0" w:type="auto"/>
          </w:tcPr>
          <w:p w:rsidR="00B01BB0" w:rsidRDefault="000D471A">
            <w:r>
              <w:t xml:space="preserve">Wählen Sie </w:t>
            </w:r>
            <w:r>
              <w:rPr>
                <w:rStyle w:val="SAPScreenElement"/>
              </w:rPr>
              <w:t>Anlegen</w:t>
            </w:r>
            <w:r>
              <w:t>.</w:t>
            </w:r>
          </w:p>
        </w:tc>
        <w:tc>
          <w:tcPr>
            <w:tcW w:w="0" w:type="auto"/>
          </w:tcPr>
          <w:p w:rsidR="00B01BB0" w:rsidRDefault="000D471A">
            <w:r>
              <w:t xml:space="preserve">Das Bild </w:t>
            </w:r>
            <w:r>
              <w:rPr>
                <w:rStyle w:val="SAPScreenElement"/>
              </w:rPr>
              <w:t>Neuer Job</w:t>
            </w:r>
            <w:r>
              <w:t xml:space="preserve"> wird angezeigt.</w:t>
            </w:r>
          </w:p>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Daten eingebe</w:t>
            </w:r>
            <w:r>
              <w:rPr>
                <w:rStyle w:val="SAPEmphasis"/>
              </w:rPr>
              <w:t>n</w:t>
            </w:r>
          </w:p>
        </w:tc>
        <w:tc>
          <w:tcPr>
            <w:tcW w:w="0" w:type="auto"/>
          </w:tcPr>
          <w:p w:rsidR="00B01BB0" w:rsidRDefault="000D471A">
            <w:r>
              <w:t xml:space="preserve">Geben Sie folgende Daten ein, und wählen Sie </w:t>
            </w:r>
            <w:r>
              <w:rPr>
                <w:rStyle w:val="SAPScreenElement"/>
              </w:rPr>
              <w:t>Einplanen</w:t>
            </w:r>
            <w:r>
              <w:t>.</w:t>
            </w:r>
          </w:p>
          <w:p w:rsidR="00B01BB0" w:rsidRDefault="000D471A">
            <w:r>
              <w:t xml:space="preserve">Abschnitt </w:t>
            </w:r>
            <w:r>
              <w:rPr>
                <w:rStyle w:val="SAPScreenElement"/>
              </w:rPr>
              <w:t>Vorlagenauswahl</w:t>
            </w:r>
            <w:r>
              <w:t>:</w:t>
            </w:r>
          </w:p>
          <w:p w:rsidR="00B01BB0" w:rsidRDefault="000D471A">
            <w:r>
              <w:rPr>
                <w:rStyle w:val="SAPScreenElement"/>
              </w:rPr>
              <w:t>Jobvorlage</w:t>
            </w:r>
            <w:r>
              <w:t xml:space="preserve">: </w:t>
            </w:r>
            <w:r>
              <w:rPr>
                <w:rStyle w:val="SAPUserEntry"/>
              </w:rPr>
              <w:t>Accrual Engine für POs - Bestellungen in Accrual Engine übertragen</w:t>
            </w:r>
          </w:p>
          <w:p w:rsidR="00B01BB0" w:rsidRDefault="000D471A">
            <w:r>
              <w:rPr>
                <w:rStyle w:val="SAPScreenElement"/>
              </w:rPr>
              <w:t>Jobname</w:t>
            </w:r>
            <w:r>
              <w:t xml:space="preserve">: </w:t>
            </w:r>
            <w:r>
              <w:rPr>
                <w:rStyle w:val="SAPUserEntry"/>
              </w:rPr>
              <w:t>Accrual Engine für POs - Bestellungen in Accrual Engine übertragen</w:t>
            </w:r>
          </w:p>
          <w:p w:rsidR="00B01BB0" w:rsidRDefault="000D471A">
            <w:r>
              <w:lastRenderedPageBreak/>
              <w:t xml:space="preserve">Wählen Sie </w:t>
            </w:r>
            <w:r>
              <w:rPr>
                <w:rStyle w:val="SAPScreenElement"/>
              </w:rPr>
              <w:t>Schritt 2</w:t>
            </w:r>
            <w:r>
              <w:t>.</w:t>
            </w:r>
          </w:p>
          <w:p w:rsidR="00B01BB0" w:rsidRDefault="000D471A">
            <w:r>
              <w:t xml:space="preserve">Abschnitt </w:t>
            </w:r>
            <w:r>
              <w:rPr>
                <w:rStyle w:val="SAPScreenElement"/>
              </w:rPr>
              <w:t>Einplanungsoptionen</w:t>
            </w:r>
            <w:r>
              <w:t>:</w:t>
            </w:r>
          </w:p>
          <w:p w:rsidR="00B01BB0" w:rsidRDefault="000D471A">
            <w:r>
              <w:rPr>
                <w:rStyle w:val="SAPScreenElement"/>
              </w:rPr>
              <w:t>Sofort starten</w:t>
            </w:r>
            <w:r>
              <w:t xml:space="preserve">: </w:t>
            </w:r>
            <w:r>
              <w:rPr>
                <w:rStyle w:val="SAPUserEntry"/>
              </w:rPr>
              <w:t>markiert</w:t>
            </w:r>
          </w:p>
          <w:p w:rsidR="00B01BB0" w:rsidRDefault="000D471A">
            <w:r>
              <w:t xml:space="preserve">Wählen Sie </w:t>
            </w:r>
            <w:r>
              <w:rPr>
                <w:rStyle w:val="SAPScreenElement"/>
              </w:rPr>
              <w:t>Schritt 3</w:t>
            </w:r>
            <w:r>
              <w:t>.</w:t>
            </w:r>
          </w:p>
          <w:p w:rsidR="00B01BB0" w:rsidRDefault="000D471A">
            <w:r>
              <w:rPr>
                <w:rStyle w:val="SAPScreenElement"/>
              </w:rPr>
              <w:t>Parameter</w:t>
            </w:r>
            <w:r>
              <w:t>:</w:t>
            </w:r>
          </w:p>
          <w:p w:rsidR="00B01BB0" w:rsidRDefault="000D471A">
            <w:pPr>
              <w:pStyle w:val="listpara1"/>
              <w:numPr>
                <w:ilvl w:val="0"/>
                <w:numId w:val="8"/>
              </w:numPr>
            </w:pPr>
            <w:r>
              <w:rPr>
                <w:rStyle w:val="SAPScreenElement"/>
              </w:rPr>
              <w:t>Buchungskreis</w:t>
            </w:r>
            <w:r>
              <w:t xml:space="preserve">: </w:t>
            </w:r>
            <w:r>
              <w:rPr>
                <w:rStyle w:val="SAPUserEntry"/>
              </w:rPr>
              <w:t>1010</w:t>
            </w:r>
          </w:p>
          <w:p w:rsidR="00B01BB0" w:rsidRDefault="000D471A">
            <w:pPr>
              <w:pStyle w:val="listpara1"/>
              <w:numPr>
                <w:ilvl w:val="0"/>
                <w:numId w:val="3"/>
              </w:numPr>
            </w:pPr>
            <w:r>
              <w:rPr>
                <w:rStyle w:val="SAPScreenElement"/>
              </w:rPr>
              <w:t>Bestellung</w:t>
            </w:r>
            <w:r>
              <w:t xml:space="preserve">: </w:t>
            </w:r>
            <w:r>
              <w:rPr>
                <w:rStyle w:val="SAPUserEntry"/>
              </w:rPr>
              <w:t>&lt;optional&gt;</w:t>
            </w:r>
          </w:p>
          <w:p w:rsidR="00B01BB0" w:rsidRDefault="000D471A">
            <w:pPr>
              <w:pStyle w:val="listpara1"/>
              <w:numPr>
                <w:ilvl w:val="0"/>
                <w:numId w:val="3"/>
              </w:numPr>
            </w:pPr>
            <w:r>
              <w:rPr>
                <w:rStyle w:val="SAPScreenElement"/>
              </w:rPr>
              <w:t>Bestellposition</w:t>
            </w:r>
            <w:r>
              <w:t xml:space="preserve">: </w:t>
            </w:r>
            <w:r>
              <w:rPr>
                <w:rStyle w:val="SAPUserEntry"/>
              </w:rPr>
              <w:t>&lt;optional&gt;</w:t>
            </w:r>
          </w:p>
          <w:p w:rsidR="00B01BB0" w:rsidRDefault="000D471A">
            <w:pPr>
              <w:pStyle w:val="listpara1"/>
              <w:numPr>
                <w:ilvl w:val="0"/>
                <w:numId w:val="3"/>
              </w:numPr>
            </w:pPr>
            <w:r>
              <w:rPr>
                <w:rStyle w:val="SAPScreenElement"/>
              </w:rPr>
              <w:t>Bestellung angelegt aus</w:t>
            </w:r>
            <w:r>
              <w:t xml:space="preserve">: </w:t>
            </w:r>
            <w:r>
              <w:rPr>
                <w:rStyle w:val="SAPUserEntry"/>
              </w:rPr>
              <w:t>&lt;optional&gt;</w:t>
            </w:r>
          </w:p>
        </w:tc>
        <w:tc>
          <w:tcPr>
            <w:tcW w:w="0" w:type="auto"/>
          </w:tcPr>
          <w:p w:rsidR="00B01BB0" w:rsidRDefault="000D471A">
            <w:r>
              <w:lastRenderedPageBreak/>
              <w:t>Der Job wird angelegt und sofort gestartet.</w:t>
            </w:r>
          </w:p>
        </w:tc>
        <w:tc>
          <w:tcPr>
            <w:tcW w:w="0" w:type="auto"/>
          </w:tcPr>
          <w:p w:rsidR="00B01BB0" w:rsidRDefault="00B01BB0"/>
        </w:tc>
      </w:tr>
    </w:tbl>
    <w:p w:rsidR="00B01BB0" w:rsidRDefault="000D471A">
      <w:pPr>
        <w:pStyle w:val="Heading2"/>
      </w:pPr>
      <w:bookmarkStart w:id="26" w:name="unique_11"/>
      <w:bookmarkStart w:id="27" w:name="_Toc52222953"/>
      <w:r>
        <w:t>Periodischen Abgrenzungen vorschlagen</w:t>
      </w:r>
      <w:bookmarkEnd w:id="26"/>
      <w:bookmarkEnd w:id="27"/>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t>Einsatzmöglichkeiten</w:t>
      </w:r>
    </w:p>
    <w:p w:rsidR="00B01BB0" w:rsidRDefault="000D471A">
      <w:r>
        <w:t>In dieser Aktivität planen Sie Bestellungsabgrenzungen ein.</w:t>
      </w:r>
    </w:p>
    <w:p w:rsidR="00B01BB0" w:rsidRDefault="000D471A">
      <w:pPr>
        <w:pStyle w:val="SAPKeyblockTitle"/>
      </w:pPr>
      <w:r>
        <w:lastRenderedPageBreak/>
        <w:t>Vorgehensweise</w:t>
      </w:r>
    </w:p>
    <w:tbl>
      <w:tblPr>
        <w:tblStyle w:val="SAPStandardTable"/>
        <w:tblW w:w="0" w:type="auto"/>
        <w:tblLook w:val="0620" w:firstRow="1" w:lastRow="0" w:firstColumn="0" w:lastColumn="0" w:noHBand="1" w:noVBand="1"/>
      </w:tblPr>
      <w:tblGrid>
        <w:gridCol w:w="1626"/>
        <w:gridCol w:w="2036"/>
        <w:gridCol w:w="5039"/>
        <w:gridCol w:w="2564"/>
        <w:gridCol w:w="2906"/>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SAP Fiori Launchpad</w:t>
            </w:r>
            <w:r>
              <w:t xml:space="preserve"> als Hauptbuchhalter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Abgrenzungsjobs einplanen</w:t>
            </w:r>
            <w:r>
              <w:rPr>
                <w:rStyle w:val="SAPMonospace"/>
              </w:rPr>
              <w:t>(F3778)</w:t>
            </w:r>
            <w:r>
              <w:t>.</w:t>
            </w:r>
          </w:p>
        </w:tc>
        <w:tc>
          <w:tcPr>
            <w:tcW w:w="0" w:type="auto"/>
          </w:tcPr>
          <w:p w:rsidR="00B01BB0" w:rsidRDefault="000D471A">
            <w:r>
              <w:t xml:space="preserve">Das Bild </w:t>
            </w:r>
            <w:r>
              <w:rPr>
                <w:rStyle w:val="SAPScreenElement"/>
              </w:rPr>
              <w:t>Anwendungsjobs</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Neuen Job anlegen</w:t>
            </w:r>
          </w:p>
        </w:tc>
        <w:tc>
          <w:tcPr>
            <w:tcW w:w="0" w:type="auto"/>
          </w:tcPr>
          <w:p w:rsidR="00B01BB0" w:rsidRDefault="000D471A">
            <w:r>
              <w:t xml:space="preserve">Wählen Sie </w:t>
            </w:r>
            <w:r>
              <w:rPr>
                <w:rStyle w:val="SAPScreenElement"/>
              </w:rPr>
              <w:t>Anlegen</w:t>
            </w:r>
            <w:r>
              <w:t>.</w:t>
            </w:r>
          </w:p>
        </w:tc>
        <w:tc>
          <w:tcPr>
            <w:tcW w:w="0" w:type="auto"/>
          </w:tcPr>
          <w:p w:rsidR="00B01BB0" w:rsidRDefault="000D471A">
            <w:r>
              <w:t xml:space="preserve">Das Bild </w:t>
            </w:r>
            <w:r>
              <w:rPr>
                <w:rStyle w:val="SAPScreenElement"/>
              </w:rPr>
              <w:t>Neuer Job</w:t>
            </w:r>
            <w:r>
              <w:t xml:space="preserve"> wird angezeigt.</w:t>
            </w:r>
          </w:p>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Daten eingeben</w:t>
            </w:r>
          </w:p>
        </w:tc>
        <w:tc>
          <w:tcPr>
            <w:tcW w:w="0" w:type="auto"/>
          </w:tcPr>
          <w:p w:rsidR="00B01BB0" w:rsidRDefault="000D471A">
            <w:r>
              <w:t xml:space="preserve">Geben Sie folgende Daten ein, und wählen Sie </w:t>
            </w:r>
            <w:r>
              <w:rPr>
                <w:rStyle w:val="SAPScreenElement"/>
              </w:rPr>
              <w:t>Einplanen</w:t>
            </w:r>
            <w:r>
              <w:t>.</w:t>
            </w:r>
          </w:p>
          <w:p w:rsidR="00B01BB0" w:rsidRDefault="000D471A">
            <w:r>
              <w:t xml:space="preserve">Abschnitt </w:t>
            </w:r>
            <w:r>
              <w:rPr>
                <w:rStyle w:val="SAPScreenElement"/>
              </w:rPr>
              <w:t>Vorlagenauswahl</w:t>
            </w:r>
            <w:r>
              <w:t>:</w:t>
            </w:r>
          </w:p>
          <w:p w:rsidR="00B01BB0" w:rsidRDefault="000D471A">
            <w:r>
              <w:rPr>
                <w:rStyle w:val="SAPScreenElement"/>
              </w:rPr>
              <w:t>Jobvorlage</w:t>
            </w:r>
            <w:r>
              <w:t xml:space="preserve">: </w:t>
            </w:r>
            <w:r>
              <w:rPr>
                <w:rStyle w:val="SAPUserEntry"/>
              </w:rPr>
              <w:t xml:space="preserve">Accrual Engine für Bestellungen - </w:t>
            </w:r>
            <w:r>
              <w:rPr>
                <w:rStyle w:val="SAPUserEntry"/>
              </w:rPr>
              <w:t>Periodenbeträge vorschlagen</w:t>
            </w:r>
          </w:p>
          <w:p w:rsidR="00B01BB0" w:rsidRDefault="000D471A">
            <w:r>
              <w:rPr>
                <w:rStyle w:val="SAPScreenElement"/>
              </w:rPr>
              <w:t>Jobname</w:t>
            </w:r>
            <w:r>
              <w:t xml:space="preserve">: </w:t>
            </w:r>
            <w:r>
              <w:rPr>
                <w:rStyle w:val="SAPUserEntry"/>
              </w:rPr>
              <w:t>Accrual Engine für Bestellungen - Periodenbeträge vorschlagen</w:t>
            </w:r>
          </w:p>
          <w:p w:rsidR="00B01BB0" w:rsidRDefault="000D471A">
            <w:r>
              <w:t xml:space="preserve">Wählen Sie </w:t>
            </w:r>
            <w:r>
              <w:rPr>
                <w:rStyle w:val="SAPScreenElement"/>
              </w:rPr>
              <w:t>Schritt 2</w:t>
            </w:r>
            <w:r>
              <w:t>.</w:t>
            </w:r>
          </w:p>
          <w:p w:rsidR="00B01BB0" w:rsidRDefault="000D471A">
            <w:r>
              <w:t xml:space="preserve">Abschnitt </w:t>
            </w:r>
            <w:r>
              <w:rPr>
                <w:rStyle w:val="SAPScreenElement"/>
              </w:rPr>
              <w:t>Einplanungsoptionen</w:t>
            </w:r>
            <w:r>
              <w:t>:</w:t>
            </w:r>
          </w:p>
          <w:p w:rsidR="00B01BB0" w:rsidRDefault="000D471A">
            <w:r>
              <w:rPr>
                <w:rStyle w:val="SAPScreenElement"/>
              </w:rPr>
              <w:t>Sofort starten</w:t>
            </w:r>
            <w:r>
              <w:t xml:space="preserve">: </w:t>
            </w:r>
            <w:r>
              <w:rPr>
                <w:rStyle w:val="SAPUserEntry"/>
              </w:rPr>
              <w:t>markiert</w:t>
            </w:r>
          </w:p>
          <w:p w:rsidR="00B01BB0" w:rsidRDefault="000D471A">
            <w:r>
              <w:t xml:space="preserve">Wählen Sie </w:t>
            </w:r>
            <w:r>
              <w:rPr>
                <w:rStyle w:val="SAPScreenElement"/>
              </w:rPr>
              <w:t>Schritt 3</w:t>
            </w:r>
            <w:r>
              <w:t>.</w:t>
            </w:r>
          </w:p>
          <w:p w:rsidR="00B01BB0" w:rsidRDefault="000D471A">
            <w:r>
              <w:rPr>
                <w:rStyle w:val="SAPScreenElement"/>
              </w:rPr>
              <w:t>Parameter</w:t>
            </w:r>
            <w:r>
              <w:t>:</w:t>
            </w:r>
          </w:p>
          <w:p w:rsidR="00B01BB0" w:rsidRDefault="000D471A">
            <w:pPr>
              <w:pStyle w:val="listpara1"/>
              <w:numPr>
                <w:ilvl w:val="0"/>
                <w:numId w:val="9"/>
              </w:numPr>
            </w:pPr>
            <w:r>
              <w:rPr>
                <w:rStyle w:val="SAPScreenElement"/>
              </w:rPr>
              <w:t>Letzter Tag der Periode</w:t>
            </w:r>
            <w:r>
              <w:t xml:space="preserve">: </w:t>
            </w:r>
            <w:r>
              <w:rPr>
                <w:rStyle w:val="SAPUserEntry"/>
              </w:rPr>
              <w:t>&lt;Datum&gt;</w:t>
            </w:r>
          </w:p>
          <w:p w:rsidR="00B01BB0" w:rsidRDefault="000D471A">
            <w:pPr>
              <w:pStyle w:val="listpara1"/>
              <w:numPr>
                <w:ilvl w:val="0"/>
                <w:numId w:val="3"/>
              </w:numPr>
            </w:pPr>
            <w:r>
              <w:rPr>
                <w:rStyle w:val="SAPScreenElement"/>
              </w:rPr>
              <w:t>Buchungskreis</w:t>
            </w:r>
            <w:r>
              <w:t xml:space="preserve">: </w:t>
            </w:r>
            <w:r>
              <w:rPr>
                <w:rStyle w:val="SAPUserEntry"/>
              </w:rPr>
              <w:t>1010</w:t>
            </w:r>
          </w:p>
          <w:p w:rsidR="00B01BB0" w:rsidRDefault="000D471A">
            <w:pPr>
              <w:pStyle w:val="listpara1"/>
              <w:numPr>
                <w:ilvl w:val="0"/>
                <w:numId w:val="3"/>
              </w:numPr>
            </w:pPr>
            <w:r>
              <w:rPr>
                <w:rStyle w:val="SAPScreenElement"/>
              </w:rPr>
              <w:t>Ledger-Gruppe</w:t>
            </w:r>
            <w:r>
              <w:t xml:space="preserve">: </w:t>
            </w:r>
            <w:r>
              <w:rPr>
                <w:rStyle w:val="SAPUserEntry"/>
              </w:rPr>
              <w:t>&lt;optional&gt;</w:t>
            </w:r>
          </w:p>
          <w:p w:rsidR="00B01BB0" w:rsidRDefault="000D471A">
            <w:pPr>
              <w:pStyle w:val="listpara1"/>
              <w:numPr>
                <w:ilvl w:val="0"/>
                <w:numId w:val="3"/>
              </w:numPr>
            </w:pPr>
            <w:r>
              <w:rPr>
                <w:rStyle w:val="SAPScreenElement"/>
              </w:rPr>
              <w:t>Abgrenzungsobjekt</w:t>
            </w:r>
            <w:r>
              <w:t xml:space="preserve">: </w:t>
            </w:r>
            <w:r>
              <w:rPr>
                <w:rStyle w:val="SAPUserEntry"/>
              </w:rPr>
              <w:t>&lt;optional&gt;</w:t>
            </w:r>
          </w:p>
          <w:p w:rsidR="00B01BB0" w:rsidRDefault="000D471A">
            <w:pPr>
              <w:pStyle w:val="listpara1"/>
              <w:numPr>
                <w:ilvl w:val="0"/>
                <w:numId w:val="3"/>
              </w:numPr>
            </w:pPr>
            <w:r>
              <w:rPr>
                <w:rStyle w:val="SAPScreenElement"/>
              </w:rPr>
              <w:t>Abgrenzungsunterobjekt</w:t>
            </w:r>
            <w:r>
              <w:t xml:space="preserve">: </w:t>
            </w:r>
            <w:r>
              <w:rPr>
                <w:rStyle w:val="SAPUserEntry"/>
              </w:rPr>
              <w:t>&lt;optional&gt;</w:t>
            </w:r>
          </w:p>
          <w:p w:rsidR="00B01BB0" w:rsidRDefault="000D471A">
            <w:pPr>
              <w:pStyle w:val="listpara1"/>
              <w:numPr>
                <w:ilvl w:val="0"/>
                <w:numId w:val="3"/>
              </w:numPr>
            </w:pPr>
            <w:r>
              <w:rPr>
                <w:rStyle w:val="SAPScreenElement"/>
              </w:rPr>
              <w:t>Abgrenzungspositionsart</w:t>
            </w:r>
            <w:r>
              <w:t xml:space="preserve">: </w:t>
            </w:r>
            <w:r>
              <w:rPr>
                <w:rStyle w:val="SAPUserEntry"/>
              </w:rPr>
              <w:t>&lt;optional&gt;</w:t>
            </w:r>
          </w:p>
        </w:tc>
        <w:tc>
          <w:tcPr>
            <w:tcW w:w="0" w:type="auto"/>
          </w:tcPr>
          <w:p w:rsidR="00B01BB0" w:rsidRDefault="000D471A">
            <w:r>
              <w:t>Der Job wird angelegt und sofort gestartet.</w:t>
            </w:r>
          </w:p>
        </w:tc>
        <w:tc>
          <w:tcPr>
            <w:tcW w:w="0" w:type="auto"/>
          </w:tcPr>
          <w:p w:rsidR="00B01BB0" w:rsidRDefault="00B01BB0"/>
        </w:tc>
      </w:tr>
    </w:tbl>
    <w:p w:rsidR="00B01BB0" w:rsidRDefault="000D471A">
      <w:pPr>
        <w:pStyle w:val="Heading2"/>
      </w:pPr>
      <w:bookmarkStart w:id="28" w:name="unique_12"/>
      <w:bookmarkStart w:id="29" w:name="_Toc52222954"/>
      <w:r>
        <w:lastRenderedPageBreak/>
        <w:t>Meine Inbox - Abgrenzungen für Bestellungen prüfen</w:t>
      </w:r>
      <w:bookmarkEnd w:id="28"/>
      <w:bookmarkEnd w:id="29"/>
    </w:p>
    <w:p w:rsidR="00B01BB0" w:rsidRDefault="000D471A">
      <w:pPr>
        <w:pStyle w:val="SAPKeyblockTitle"/>
      </w:pPr>
      <w:r>
        <w:t>Testverwaltung</w:t>
      </w:r>
    </w:p>
    <w:p w:rsidR="00B01BB0" w:rsidRDefault="000D471A">
      <w:r>
        <w:t>Kundenproj</w:t>
      </w:r>
      <w:r>
        <w:t>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t>Einsatzmöglichkeiten</w:t>
      </w:r>
    </w:p>
    <w:p w:rsidR="000D471A" w:rsidRDefault="000D471A">
      <w:r>
        <w:t>In dieser Aktivität überprüfen Sie die abgegrenzten Bestellungen.</w:t>
      </w:r>
    </w:p>
    <w:p w:rsidR="00B01BB0" w:rsidRDefault="000D471A">
      <w:r>
        <w:rPr>
          <w:rStyle w:val="SAPEmphasis"/>
        </w:rPr>
        <w:t xml:space="preserve">Hinweis </w:t>
      </w:r>
      <w:r>
        <w:t xml:space="preserve">Nur Positionen mit dem Reviewtyp </w:t>
      </w:r>
      <w:r>
        <w:rPr>
          <w:rStyle w:val="SAPScreenElement"/>
        </w:rPr>
        <w:t>E (Explizite Prüfung erforderlich</w:t>
      </w:r>
      <w:r>
        <w:t xml:space="preserve"> werden zur manuellen Prüfung in </w:t>
      </w:r>
      <w:r>
        <w:rPr>
          <w:rStyle w:val="SAPScreenElement"/>
        </w:rPr>
        <w:t>Meine Inbox</w:t>
      </w:r>
      <w:r>
        <w:t xml:space="preserve"> angezeigt.</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485"/>
        <w:gridCol w:w="1667"/>
        <w:gridCol w:w="3880"/>
        <w:gridCol w:w="4678"/>
        <w:gridCol w:w="2461"/>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Melden Sie sich am SAP Fiori Launchpad als Einkäufer</w:t>
            </w:r>
            <w:r>
              <w:t xml:space="preserve"> an.</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2</w:t>
            </w:r>
          </w:p>
        </w:tc>
        <w:tc>
          <w:tcPr>
            <w:tcW w:w="0" w:type="auto"/>
          </w:tcPr>
          <w:p w:rsidR="00B01BB0" w:rsidRDefault="000D471A">
            <w:r>
              <w:rPr>
                <w:rStyle w:val="SAPEmphasis"/>
              </w:rPr>
              <w:t>App aufrufen</w:t>
            </w:r>
          </w:p>
        </w:tc>
        <w:tc>
          <w:tcPr>
            <w:tcW w:w="0" w:type="auto"/>
          </w:tcPr>
          <w:p w:rsidR="00B01BB0" w:rsidRDefault="000D471A">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lastRenderedPageBreak/>
              <w:t>3</w:t>
            </w:r>
          </w:p>
        </w:tc>
        <w:tc>
          <w:tcPr>
            <w:tcW w:w="0" w:type="auto"/>
          </w:tcPr>
          <w:p w:rsidR="00B01BB0" w:rsidRDefault="000D471A">
            <w:r>
              <w:rPr>
                <w:rStyle w:val="SAPEmphasis"/>
              </w:rPr>
              <w:t>Bestellung ändern</w:t>
            </w:r>
          </w:p>
        </w:tc>
        <w:tc>
          <w:tcPr>
            <w:tcW w:w="0" w:type="auto"/>
          </w:tcPr>
          <w:p w:rsidR="00B01BB0" w:rsidRDefault="000D471A">
            <w:r>
              <w:t>Wählen Sie links im Bild die Bestellposition zur Prüfung und nehmen Sie die folgenden Änderungen vor:</w:t>
            </w:r>
          </w:p>
          <w:p w:rsidR="00B01BB0" w:rsidRDefault="000D471A">
            <w:r>
              <w:rPr>
                <w:rStyle w:val="SAPScreenElement"/>
              </w:rPr>
              <w:t>Revised Planned Costs</w:t>
            </w:r>
            <w:r>
              <w:t xml:space="preserve">: z.B. </w:t>
            </w:r>
            <w:r>
              <w:rPr>
                <w:rStyle w:val="SAPUserEntry"/>
              </w:rPr>
              <w:t>10000</w:t>
            </w:r>
          </w:p>
          <w:p w:rsidR="00B01BB0" w:rsidRDefault="000D471A">
            <w:r>
              <w:rPr>
                <w:rStyle w:val="SAPScreenElement"/>
              </w:rPr>
              <w:t>Anpassungsgrund</w:t>
            </w:r>
            <w:r>
              <w:t xml:space="preserve">: z.B. </w:t>
            </w:r>
            <w:r>
              <w:rPr>
                <w:rStyle w:val="SAPUserEntry"/>
              </w:rPr>
              <w:t>Vo</w:t>
            </w:r>
            <w:r>
              <w:rPr>
                <w:rStyle w:val="SAPUserEntry"/>
              </w:rPr>
              <w:t>rgeschlagener Abgrenzungsbetrag war zu hoch (S1)</w:t>
            </w:r>
          </w:p>
        </w:tc>
        <w:tc>
          <w:tcPr>
            <w:tcW w:w="0" w:type="auto"/>
          </w:tcPr>
          <w:p w:rsidR="00B01BB0" w:rsidRDefault="000D471A">
            <w:r>
              <w:rPr>
                <w:rStyle w:val="SAPEmphasis"/>
              </w:rPr>
              <w:t xml:space="preserve">Hinweis </w:t>
            </w:r>
            <w:r>
              <w:t xml:space="preserve">Der Abgrenzungsbetrag kann auch geändert werden, indem der </w:t>
            </w:r>
            <w:r>
              <w:rPr>
                <w:rStyle w:val="SAPScreenElement"/>
              </w:rPr>
              <w:t>Fertigstellungsgrad</w:t>
            </w:r>
            <w:r>
              <w:t xml:space="preserve"> geändert wird. Hierdurch ändern sich direkt die .</w:t>
            </w:r>
          </w:p>
        </w:tc>
        <w:tc>
          <w:tcPr>
            <w:tcW w:w="0" w:type="auto"/>
          </w:tcPr>
          <w:p w:rsidR="00000000" w:rsidRDefault="000D471A"/>
        </w:tc>
      </w:tr>
      <w:tr w:rsidR="00B01BB0" w:rsidTr="000D471A">
        <w:tc>
          <w:tcPr>
            <w:tcW w:w="0" w:type="auto"/>
          </w:tcPr>
          <w:p w:rsidR="00B01BB0" w:rsidRDefault="000D471A">
            <w:r>
              <w:t>4</w:t>
            </w:r>
          </w:p>
        </w:tc>
        <w:tc>
          <w:tcPr>
            <w:tcW w:w="0" w:type="auto"/>
          </w:tcPr>
          <w:p w:rsidR="00B01BB0" w:rsidRDefault="000D471A">
            <w:r>
              <w:rPr>
                <w:rStyle w:val="SAPEmphasis"/>
              </w:rPr>
              <w:t>Sichern</w:t>
            </w:r>
          </w:p>
        </w:tc>
        <w:tc>
          <w:tcPr>
            <w:tcW w:w="0" w:type="auto"/>
          </w:tcPr>
          <w:p w:rsidR="00B01BB0" w:rsidRDefault="000D471A">
            <w:r>
              <w:t xml:space="preserve">Wählen Sie </w:t>
            </w:r>
            <w:r>
              <w:rPr>
                <w:rStyle w:val="SAPScreenElement"/>
              </w:rPr>
              <w:t>Bestätigen</w:t>
            </w:r>
            <w:r>
              <w:t>.</w:t>
            </w:r>
          </w:p>
        </w:tc>
        <w:tc>
          <w:tcPr>
            <w:tcW w:w="0" w:type="auto"/>
          </w:tcPr>
          <w:p w:rsidR="00B01BB0" w:rsidRDefault="000D471A">
            <w:r>
              <w:t xml:space="preserve">Der neue Abgrenzungsbetrag der </w:t>
            </w:r>
            <w:r>
              <w:t>Bestellposition wird gesichert.</w:t>
            </w:r>
          </w:p>
        </w:tc>
        <w:tc>
          <w:tcPr>
            <w:tcW w:w="0" w:type="auto"/>
          </w:tcPr>
          <w:p w:rsidR="00B01BB0" w:rsidRDefault="00B01BB0"/>
        </w:tc>
      </w:tr>
    </w:tbl>
    <w:p w:rsidR="00B01BB0" w:rsidRDefault="00B01BB0"/>
    <w:p w:rsidR="00B01BB0" w:rsidRDefault="000D471A">
      <w:pPr>
        <w:pStyle w:val="Heading2"/>
      </w:pPr>
      <w:bookmarkStart w:id="30" w:name="unique_13"/>
      <w:bookmarkStart w:id="31" w:name="_Toc52222955"/>
      <w:r>
        <w:t>Bestellungsabgrenzungen überprüfen - für Buchhalter</w:t>
      </w:r>
      <w:bookmarkEnd w:id="30"/>
      <w:bookmarkEnd w:id="31"/>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lastRenderedPageBreak/>
        <w:t>Zweck</w:t>
      </w:r>
    </w:p>
    <w:p w:rsidR="000D471A" w:rsidRDefault="000D471A">
      <w:r>
        <w:t xml:space="preserve">Zur Befolgung des Vier-Augen-Prinzips benötigen Führungskräfte in der Buchhaltung einen </w:t>
      </w:r>
      <w:r>
        <w:t>Überblick über alle kritischen Aufgaben und Meilensteine während des Finanzabschlusses. Diese müssen die erforderlichen Schritte zur Einhaltung von Qualität und Terminen berücksichtigen, und geprüft und genehmigt werden. Alle genehmigungspflichtigen Aufgab</w:t>
      </w:r>
      <w:r>
        <w:t xml:space="preserve">en und Meilensteine müssen mit allen Ergebnisobjekten und allen relevanten Attributen angezeigt werden. Hiermit wird sichergestellt, dass der Gesamtperioden- oder Jahresabschluss rechtzeitig ausgeführt wird und für das Meldewesen aufbereitet ist. Auch die </w:t>
      </w:r>
      <w:r>
        <w:t>Richtigkeit und Vollständigkeit der Bücher wird gewährleistet.</w:t>
      </w:r>
    </w:p>
    <w:p w:rsidR="00B01BB0" w:rsidRDefault="000D471A">
      <w:r>
        <w:rPr>
          <w:rStyle w:val="SAPEmphasis"/>
        </w:rPr>
        <w:t xml:space="preserve">Hinweis </w:t>
      </w:r>
      <w:r>
        <w:t>Es gibt drei verschiedene Überprüfungsarten für Abgrenzungspositionen:</w:t>
      </w:r>
    </w:p>
    <w:p w:rsidR="00B01BB0" w:rsidRDefault="000D471A">
      <w:pPr>
        <w:pStyle w:val="listpara1"/>
        <w:numPr>
          <w:ilvl w:val="0"/>
          <w:numId w:val="10"/>
        </w:numPr>
      </w:pPr>
      <w:r>
        <w:t>A (Automatisch überprüft: Betrag liegt unter der Obergrenze)</w:t>
      </w:r>
    </w:p>
    <w:p w:rsidR="00B01BB0" w:rsidRDefault="000D471A">
      <w:pPr>
        <w:pStyle w:val="listpara1"/>
        <w:numPr>
          <w:ilvl w:val="0"/>
          <w:numId w:val="3"/>
        </w:numPr>
      </w:pPr>
      <w:r>
        <w:t xml:space="preserve">B (Keine Überprüfung erforderlich: Betrag liegt </w:t>
      </w:r>
      <w:r>
        <w:t>unter der Untergrenze)</w:t>
      </w:r>
    </w:p>
    <w:p w:rsidR="00B01BB0" w:rsidRDefault="000D471A">
      <w:pPr>
        <w:pStyle w:val="listpara1"/>
        <w:numPr>
          <w:ilvl w:val="0"/>
          <w:numId w:val="3"/>
        </w:numPr>
      </w:pPr>
      <w:r>
        <w:t>E (Explizite Prüfung erforderlich)</w:t>
      </w:r>
    </w:p>
    <w:p w:rsidR="00B01BB0" w:rsidRDefault="000D471A">
      <w:r>
        <w:t xml:space="preserve">Nur Positionen mit dem Review-Typ </w:t>
      </w:r>
      <w:r>
        <w:rPr>
          <w:rStyle w:val="SAPScreenElement"/>
        </w:rPr>
        <w:t>E (Explizite Prüfung erforderlich)</w:t>
      </w:r>
      <w:r>
        <w:t xml:space="preserve"> müssen manuell überprüft werden.</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450"/>
        <w:gridCol w:w="2251"/>
        <w:gridCol w:w="3122"/>
        <w:gridCol w:w="4996"/>
        <w:gridCol w:w="2352"/>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w:t>
            </w:r>
            <w:r>
              <w: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Anmeldung</w:t>
            </w:r>
          </w:p>
        </w:tc>
        <w:tc>
          <w:tcPr>
            <w:tcW w:w="0" w:type="auto"/>
          </w:tcPr>
          <w:p w:rsidR="00B01BB0" w:rsidRDefault="000D471A">
            <w:r>
              <w:t>Melden Sie sich am SAP Fiori Launchpad als Gemeinkostencontroller</w:t>
            </w:r>
            <w:r>
              <w:t xml:space="preserve"> an.</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2</w:t>
            </w:r>
          </w:p>
        </w:tc>
        <w:tc>
          <w:tcPr>
            <w:tcW w:w="0" w:type="auto"/>
          </w:tcPr>
          <w:p w:rsidR="00B01BB0" w:rsidRDefault="000D471A">
            <w:r>
              <w:rPr>
                <w:rStyle w:val="SAPEmphasis"/>
              </w:rPr>
              <w:t>App aufrufen</w:t>
            </w:r>
          </w:p>
        </w:tc>
        <w:tc>
          <w:tcPr>
            <w:tcW w:w="0" w:type="auto"/>
          </w:tcPr>
          <w:p w:rsidR="00B01BB0" w:rsidRDefault="000D471A">
            <w:r>
              <w:t xml:space="preserve">Öffnen Sie </w:t>
            </w:r>
            <w:r>
              <w:rPr>
                <w:rStyle w:val="SAPScreenElement"/>
              </w:rPr>
              <w:t>Bestellungsabgrenzungen überprüfen</w:t>
            </w:r>
            <w:r>
              <w:t xml:space="preserve"> - </w:t>
            </w:r>
            <w:r>
              <w:rPr>
                <w:rStyle w:val="SAPScreenElement"/>
              </w:rPr>
              <w:t>Für Controller</w:t>
            </w:r>
            <w:r>
              <w:rPr>
                <w:rStyle w:val="SAPMonospace"/>
              </w:rPr>
              <w:t>(F3552)</w:t>
            </w:r>
            <w:r>
              <w:t>.</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3</w:t>
            </w:r>
          </w:p>
        </w:tc>
        <w:tc>
          <w:tcPr>
            <w:tcW w:w="0" w:type="auto"/>
          </w:tcPr>
          <w:p w:rsidR="00B01BB0" w:rsidRDefault="000D471A">
            <w:r>
              <w:rPr>
                <w:rStyle w:val="SAPEmphasis"/>
              </w:rPr>
              <w:t>Bestellliste anzeigen</w:t>
            </w:r>
          </w:p>
        </w:tc>
        <w:tc>
          <w:tcPr>
            <w:tcW w:w="0" w:type="auto"/>
          </w:tcPr>
          <w:p w:rsidR="00B01BB0" w:rsidRDefault="000D471A">
            <w:r>
              <w:t xml:space="preserve">Geben Sie Folgendes ein, und wählen Sie </w:t>
            </w:r>
            <w:r>
              <w:rPr>
                <w:rStyle w:val="SAPScreenElement"/>
              </w:rPr>
              <w:t>Starten</w:t>
            </w:r>
            <w:r>
              <w:t>:</w:t>
            </w:r>
          </w:p>
          <w:p w:rsidR="00B01BB0" w:rsidRDefault="000D471A">
            <w:r>
              <w:rPr>
                <w:rStyle w:val="SAPScreenElement"/>
              </w:rPr>
              <w:t>Geschäftsperiode</w:t>
            </w:r>
            <w:r>
              <w:t xml:space="preserve">, z.B. </w:t>
            </w:r>
            <w:r>
              <w:rPr>
                <w:rStyle w:val="SAPUserEntry"/>
              </w:rPr>
              <w:t>&lt;aktuelle Periode&gt;</w:t>
            </w:r>
          </w:p>
          <w:p w:rsidR="00B01BB0" w:rsidRDefault="000D471A">
            <w:r>
              <w:rPr>
                <w:rStyle w:val="SAPScreenElement"/>
              </w:rPr>
              <w:t>Jahr</w:t>
            </w:r>
            <w:r>
              <w:t xml:space="preserve">, z.B. </w:t>
            </w:r>
            <w:r>
              <w:rPr>
                <w:rStyle w:val="SAPUserEntry"/>
              </w:rPr>
              <w:t>aktuelles Jahr</w:t>
            </w:r>
          </w:p>
          <w:p w:rsidR="00B01BB0" w:rsidRDefault="000D471A">
            <w:r>
              <w:rPr>
                <w:rStyle w:val="SAPScreenElement"/>
              </w:rPr>
              <w:t>Buchungskreis</w:t>
            </w:r>
            <w:r>
              <w:t xml:space="preserve">: </w:t>
            </w:r>
            <w:r>
              <w:rPr>
                <w:rStyle w:val="SAPUserEntry"/>
              </w:rPr>
              <w:t>1010</w:t>
            </w:r>
          </w:p>
          <w:p w:rsidR="00B01BB0" w:rsidRDefault="000D471A">
            <w:r>
              <w:rPr>
                <w:rStyle w:val="SAPScreenElement"/>
              </w:rPr>
              <w:t>Review -Typ</w:t>
            </w:r>
            <w:r>
              <w:t xml:space="preserve">: </w:t>
            </w:r>
            <w:r>
              <w:rPr>
                <w:rStyle w:val="SAPUserEntry"/>
              </w:rPr>
              <w:t>E (Explizite Prüfung erforderlich)</w:t>
            </w:r>
          </w:p>
        </w:tc>
        <w:tc>
          <w:tcPr>
            <w:tcW w:w="0" w:type="auto"/>
          </w:tcPr>
          <w:p w:rsidR="00B01BB0" w:rsidRDefault="000D471A">
            <w:r>
              <w:t>Die zu überprüfende Bestellliste wird angezeigt.</w:t>
            </w:r>
          </w:p>
          <w:p w:rsidR="00B01BB0" w:rsidRDefault="000D471A">
            <w:r>
              <w:rPr>
                <w:rStyle w:val="SAPEmphasis"/>
              </w:rPr>
              <w:t xml:space="preserve">Hinweis </w:t>
            </w:r>
            <w:r>
              <w:t>Die Bestellungen werden in einer tabellarischen Sicht angezeigt:</w:t>
            </w:r>
          </w:p>
          <w:p w:rsidR="00B01BB0" w:rsidRDefault="000D471A">
            <w:pPr>
              <w:pStyle w:val="listpara1"/>
              <w:numPr>
                <w:ilvl w:val="0"/>
                <w:numId w:val="11"/>
              </w:numPr>
            </w:pPr>
            <w:r>
              <w:rPr>
                <w:rStyle w:val="SAPScreenElement"/>
              </w:rPr>
              <w:t>Alle</w:t>
            </w:r>
            <w:r>
              <w:t>: Zeigt geprüfte und ungeprüfte Bestellungen an</w:t>
            </w:r>
          </w:p>
          <w:p w:rsidR="00B01BB0" w:rsidRDefault="000D471A">
            <w:pPr>
              <w:pStyle w:val="listpara1"/>
              <w:numPr>
                <w:ilvl w:val="0"/>
                <w:numId w:val="3"/>
              </w:numPr>
            </w:pPr>
            <w:r>
              <w:rPr>
                <w:rStyle w:val="SAPScreenElement"/>
              </w:rPr>
              <w:t>Nicht überprüft</w:t>
            </w:r>
            <w:r>
              <w:t>: Zeigt die B</w:t>
            </w:r>
            <w:r>
              <w:t>estellungen an, die nicht überprüft wurden</w:t>
            </w:r>
          </w:p>
          <w:p w:rsidR="00B01BB0" w:rsidRDefault="000D471A">
            <w:pPr>
              <w:pStyle w:val="listpara1"/>
              <w:numPr>
                <w:ilvl w:val="0"/>
                <w:numId w:val="3"/>
              </w:numPr>
            </w:pPr>
            <w:r>
              <w:rPr>
                <w:rStyle w:val="SAPScreenElement"/>
              </w:rPr>
              <w:t>Überprüfung abgeschlossen</w:t>
            </w:r>
            <w:r>
              <w:t>: Zeigt die geprüften Bestellungen an</w:t>
            </w:r>
          </w:p>
        </w:tc>
        <w:tc>
          <w:tcPr>
            <w:tcW w:w="0" w:type="auto"/>
          </w:tcPr>
          <w:p w:rsidR="00000000" w:rsidRDefault="000D471A"/>
        </w:tc>
      </w:tr>
      <w:tr w:rsidR="00B01BB0" w:rsidTr="000D471A">
        <w:tc>
          <w:tcPr>
            <w:tcW w:w="0" w:type="auto"/>
          </w:tcPr>
          <w:p w:rsidR="00B01BB0" w:rsidRDefault="000D471A">
            <w:r>
              <w:lastRenderedPageBreak/>
              <w:t>4</w:t>
            </w:r>
          </w:p>
        </w:tc>
        <w:tc>
          <w:tcPr>
            <w:tcW w:w="0" w:type="auto"/>
          </w:tcPr>
          <w:p w:rsidR="00B01BB0" w:rsidRDefault="000D471A">
            <w:r>
              <w:rPr>
                <w:rStyle w:val="SAPEmphasis"/>
              </w:rPr>
              <w:t>Nicht überprüfte Bestellungen</w:t>
            </w:r>
          </w:p>
        </w:tc>
        <w:tc>
          <w:tcPr>
            <w:tcW w:w="0" w:type="auto"/>
          </w:tcPr>
          <w:p w:rsidR="00B01BB0" w:rsidRDefault="000D471A">
            <w:r>
              <w:t xml:space="preserve">Wählen Sie die Registerkarte </w:t>
            </w:r>
            <w:r>
              <w:rPr>
                <w:rStyle w:val="SAPScreenElement"/>
              </w:rPr>
              <w:t>Nicht überprüft</w:t>
            </w:r>
            <w:r>
              <w:t>.</w:t>
            </w:r>
          </w:p>
        </w:tc>
        <w:tc>
          <w:tcPr>
            <w:tcW w:w="0" w:type="auto"/>
          </w:tcPr>
          <w:p w:rsidR="00000000" w:rsidRDefault="000D471A"/>
        </w:tc>
        <w:tc>
          <w:tcPr>
            <w:tcW w:w="0" w:type="auto"/>
          </w:tcPr>
          <w:p w:rsidR="00000000" w:rsidRDefault="000D471A"/>
        </w:tc>
      </w:tr>
      <w:tr w:rsidR="00B01BB0" w:rsidTr="000D471A">
        <w:tc>
          <w:tcPr>
            <w:tcW w:w="0" w:type="auto"/>
          </w:tcPr>
          <w:p w:rsidR="00B01BB0" w:rsidRDefault="000D471A">
            <w:r>
              <w:t>5</w:t>
            </w:r>
          </w:p>
        </w:tc>
        <w:tc>
          <w:tcPr>
            <w:tcW w:w="0" w:type="auto"/>
          </w:tcPr>
          <w:p w:rsidR="00B01BB0" w:rsidRDefault="000D471A">
            <w:r>
              <w:rPr>
                <w:rStyle w:val="SAPEmphasis"/>
              </w:rPr>
              <w:t>Bestellungen überprüfen</w:t>
            </w:r>
          </w:p>
        </w:tc>
        <w:tc>
          <w:tcPr>
            <w:tcW w:w="0" w:type="auto"/>
          </w:tcPr>
          <w:p w:rsidR="00B01BB0" w:rsidRDefault="000D471A">
            <w:r>
              <w:t xml:space="preserve">Wählen Sie eine Bestellung und </w:t>
            </w:r>
            <w:r>
              <w:t xml:space="preserve">anschließend </w:t>
            </w:r>
            <w:r>
              <w:rPr>
                <w:rStyle w:val="SAPScreenElement"/>
              </w:rPr>
              <w:t>Bearbeiten</w:t>
            </w:r>
            <w:r>
              <w:t>.</w:t>
            </w:r>
          </w:p>
        </w:tc>
        <w:tc>
          <w:tcPr>
            <w:tcW w:w="0" w:type="auto"/>
          </w:tcPr>
          <w:p w:rsidR="00B01BB0" w:rsidRDefault="000D471A">
            <w:r>
              <w:t xml:space="preserve">Das Bild </w:t>
            </w:r>
            <w:r>
              <w:rPr>
                <w:rStyle w:val="SAPScreenElement"/>
              </w:rPr>
              <w:t>Abgrenzungspositionen bearbeiten</w:t>
            </w:r>
            <w:r>
              <w:t xml:space="preserve"> wird angezeigt.</w:t>
            </w:r>
          </w:p>
        </w:tc>
        <w:tc>
          <w:tcPr>
            <w:tcW w:w="0" w:type="auto"/>
          </w:tcPr>
          <w:p w:rsidR="00000000" w:rsidRDefault="000D471A"/>
        </w:tc>
      </w:tr>
      <w:tr w:rsidR="00B01BB0" w:rsidTr="000D471A">
        <w:tc>
          <w:tcPr>
            <w:tcW w:w="0" w:type="auto"/>
          </w:tcPr>
          <w:p w:rsidR="00B01BB0" w:rsidRDefault="000D471A">
            <w:r>
              <w:t>6</w:t>
            </w:r>
          </w:p>
        </w:tc>
        <w:tc>
          <w:tcPr>
            <w:tcW w:w="0" w:type="auto"/>
          </w:tcPr>
          <w:p w:rsidR="00B01BB0" w:rsidRDefault="000D471A">
            <w:r>
              <w:rPr>
                <w:rStyle w:val="SAPEmphasis"/>
              </w:rPr>
              <w:t>Abgrenzungswert von Bestellungen manuell bearbeiten</w:t>
            </w:r>
          </w:p>
        </w:tc>
        <w:tc>
          <w:tcPr>
            <w:tcW w:w="0" w:type="auto"/>
          </w:tcPr>
          <w:p w:rsidR="00B01BB0" w:rsidRDefault="000D471A">
            <w:r>
              <w:t xml:space="preserve">Ändern Sie folgende Daten und wählen Sie </w:t>
            </w:r>
            <w:r>
              <w:rPr>
                <w:rStyle w:val="SAPScreenElement"/>
              </w:rPr>
              <w:t>Übernehmen + Sichern</w:t>
            </w:r>
            <w:r>
              <w:t>:</w:t>
            </w:r>
          </w:p>
          <w:p w:rsidR="00B01BB0" w:rsidRDefault="000D471A">
            <w:r>
              <w:rPr>
                <w:rStyle w:val="SAPScreenElement"/>
              </w:rPr>
              <w:t>Überarbeiteter FG</w:t>
            </w:r>
            <w:r>
              <w:t xml:space="preserve">: z.B. </w:t>
            </w:r>
            <w:r>
              <w:rPr>
                <w:rStyle w:val="SAPUserEntry"/>
              </w:rPr>
              <w:t>90%</w:t>
            </w:r>
          </w:p>
          <w:p w:rsidR="00B01BB0" w:rsidRDefault="000D471A">
            <w:r>
              <w:rPr>
                <w:rStyle w:val="SAPScreenElement"/>
              </w:rPr>
              <w:t>Anpassungsgrund</w:t>
            </w:r>
            <w:r>
              <w:t xml:space="preserve">: z.B. </w:t>
            </w:r>
            <w:r>
              <w:rPr>
                <w:rStyle w:val="SAPUserEntry"/>
              </w:rPr>
              <w:t>S1 (Vorgeschlagener Abgrenzungsbetrag war zu hoch)</w:t>
            </w:r>
          </w:p>
        </w:tc>
        <w:tc>
          <w:tcPr>
            <w:tcW w:w="0" w:type="auto"/>
          </w:tcPr>
          <w:p w:rsidR="00B01BB0" w:rsidRDefault="000D471A">
            <w:r>
              <w:rPr>
                <w:rStyle w:val="SAPEmphasis"/>
              </w:rPr>
              <w:t xml:space="preserve">Hinweis </w:t>
            </w:r>
            <w:r>
              <w:t>Die Abgren</w:t>
            </w:r>
            <w:r>
              <w:t xml:space="preserve">zungswerte können auch geändert werden, indem die </w:t>
            </w:r>
            <w:r>
              <w:rPr>
                <w:rStyle w:val="SAPScreenElement"/>
              </w:rPr>
              <w:t>Überarbeitete Kosten (TC)</w:t>
            </w:r>
            <w:r>
              <w:t xml:space="preserve"> geändert werden. Hierdurch ändern sich direkt der </w:t>
            </w:r>
            <w:r>
              <w:rPr>
                <w:rStyle w:val="SAPScreenElement"/>
              </w:rPr>
              <w:t>Überarbeiteter FG</w:t>
            </w:r>
            <w:r>
              <w:t>.</w:t>
            </w:r>
          </w:p>
          <w:p w:rsidR="00B01BB0" w:rsidRDefault="000D471A">
            <w:r>
              <w:t>Die Bestellung wird mit neuen Abgrenzungswerten gesichert.</w:t>
            </w:r>
          </w:p>
        </w:tc>
        <w:tc>
          <w:tcPr>
            <w:tcW w:w="0" w:type="auto"/>
          </w:tcPr>
          <w:p w:rsidR="00000000" w:rsidRDefault="000D471A"/>
        </w:tc>
      </w:tr>
      <w:tr w:rsidR="00B01BB0" w:rsidTr="000D471A">
        <w:tc>
          <w:tcPr>
            <w:tcW w:w="0" w:type="auto"/>
          </w:tcPr>
          <w:p w:rsidR="00B01BB0" w:rsidRDefault="000D471A">
            <w:r>
              <w:t>7</w:t>
            </w:r>
          </w:p>
        </w:tc>
        <w:tc>
          <w:tcPr>
            <w:tcW w:w="0" w:type="auto"/>
          </w:tcPr>
          <w:p w:rsidR="00B01BB0" w:rsidRDefault="000D471A">
            <w:r>
              <w:rPr>
                <w:rStyle w:val="SAPEmphasis"/>
              </w:rPr>
              <w:t>Überprüfung bestätigen</w:t>
            </w:r>
          </w:p>
        </w:tc>
        <w:tc>
          <w:tcPr>
            <w:tcW w:w="0" w:type="auto"/>
          </w:tcPr>
          <w:p w:rsidR="00B01BB0" w:rsidRDefault="000D471A">
            <w:r>
              <w:t xml:space="preserve">Markieren Sie eine </w:t>
            </w:r>
            <w:r>
              <w:t xml:space="preserve">Bestellung und wählen Sie </w:t>
            </w:r>
            <w:r>
              <w:rPr>
                <w:rStyle w:val="SAPScreenElement"/>
              </w:rPr>
              <w:t>Überprüfung bestätigen</w:t>
            </w:r>
            <w:r>
              <w:t>.</w:t>
            </w:r>
          </w:p>
        </w:tc>
        <w:tc>
          <w:tcPr>
            <w:tcW w:w="0" w:type="auto"/>
          </w:tcPr>
          <w:p w:rsidR="00B01BB0" w:rsidRDefault="000D471A">
            <w:r>
              <w:t xml:space="preserve">Die Bestellung wird überprüft und auf der Registerkarte </w:t>
            </w:r>
            <w:r>
              <w:rPr>
                <w:rStyle w:val="SAPScreenElement"/>
              </w:rPr>
              <w:t>Überprüfung abgeschlossen</w:t>
            </w:r>
            <w:r>
              <w:t xml:space="preserve"> angezeigt.</w:t>
            </w:r>
          </w:p>
        </w:tc>
        <w:tc>
          <w:tcPr>
            <w:tcW w:w="0" w:type="auto"/>
          </w:tcPr>
          <w:p w:rsidR="00000000" w:rsidRDefault="000D471A"/>
        </w:tc>
      </w:tr>
    </w:tbl>
    <w:p w:rsidR="00B01BB0" w:rsidRDefault="00B01BB0"/>
    <w:p w:rsidR="00B01BB0" w:rsidRDefault="000D471A">
      <w:pPr>
        <w:pStyle w:val="Heading2"/>
      </w:pPr>
      <w:bookmarkStart w:id="32" w:name="unique_14"/>
      <w:bookmarkStart w:id="33" w:name="_Toc52222956"/>
      <w:r>
        <w:t>Periodische Abgrenzungen buchen</w:t>
      </w:r>
      <w:bookmarkEnd w:id="32"/>
      <w:bookmarkEnd w:id="33"/>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lastRenderedPageBreak/>
        <w:t>Einsatzmöglichkeiten</w:t>
      </w:r>
    </w:p>
    <w:p w:rsidR="00B01BB0" w:rsidRDefault="000D471A">
      <w:r>
        <w:t>In dieser Aktivität buchen Sie die abgegrenzten Bestellungen.</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633"/>
        <w:gridCol w:w="2052"/>
        <w:gridCol w:w="4974"/>
        <w:gridCol w:w="2587"/>
        <w:gridCol w:w="2925"/>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 xml:space="preserve">SAP Fiori </w:t>
            </w:r>
            <w:r>
              <w:rPr>
                <w:rStyle w:val="SAPScreenElement"/>
              </w:rPr>
              <w:t>Launchpad</w:t>
            </w:r>
            <w:r>
              <w:t xml:space="preserve"> als Hauptbuchhalter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Abgrenzungsjobs einplanen</w:t>
            </w:r>
            <w:r>
              <w:rPr>
                <w:rStyle w:val="SAPMonospace"/>
              </w:rPr>
              <w:t>(F3778)</w:t>
            </w:r>
            <w:r>
              <w:t>.</w:t>
            </w:r>
          </w:p>
        </w:tc>
        <w:tc>
          <w:tcPr>
            <w:tcW w:w="0" w:type="auto"/>
          </w:tcPr>
          <w:p w:rsidR="00B01BB0" w:rsidRDefault="000D471A">
            <w:r>
              <w:t xml:space="preserve">Das Bild </w:t>
            </w:r>
            <w:r>
              <w:rPr>
                <w:rStyle w:val="SAPScreenElement"/>
              </w:rPr>
              <w:t>Anwendungsjobs</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Neuen Job anlegen</w:t>
            </w:r>
          </w:p>
        </w:tc>
        <w:tc>
          <w:tcPr>
            <w:tcW w:w="0" w:type="auto"/>
          </w:tcPr>
          <w:p w:rsidR="00B01BB0" w:rsidRDefault="000D471A">
            <w:r>
              <w:t xml:space="preserve">Wählen Sie </w:t>
            </w:r>
            <w:r>
              <w:rPr>
                <w:rStyle w:val="SAPScreenElement"/>
              </w:rPr>
              <w:t>Anlegen</w:t>
            </w:r>
            <w:r>
              <w:t>.</w:t>
            </w:r>
          </w:p>
        </w:tc>
        <w:tc>
          <w:tcPr>
            <w:tcW w:w="0" w:type="auto"/>
          </w:tcPr>
          <w:p w:rsidR="00B01BB0" w:rsidRDefault="000D471A">
            <w:r>
              <w:t xml:space="preserve">Das Bild </w:t>
            </w:r>
            <w:r>
              <w:rPr>
                <w:rStyle w:val="SAPScreenElement"/>
              </w:rPr>
              <w:t>Neuer Job</w:t>
            </w:r>
            <w:r>
              <w:t xml:space="preserve"> wird angezeigt.</w:t>
            </w:r>
          </w:p>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Daten eingeben</w:t>
            </w:r>
          </w:p>
        </w:tc>
        <w:tc>
          <w:tcPr>
            <w:tcW w:w="0" w:type="auto"/>
          </w:tcPr>
          <w:p w:rsidR="00B01BB0" w:rsidRDefault="000D471A">
            <w:r>
              <w:t xml:space="preserve">Geben Sie folgende Daten ein, und wählen Sie </w:t>
            </w:r>
            <w:r>
              <w:rPr>
                <w:rStyle w:val="SAPScreenElement"/>
              </w:rPr>
              <w:t>Einplanen</w:t>
            </w:r>
            <w:r>
              <w:t>.</w:t>
            </w:r>
          </w:p>
          <w:p w:rsidR="00B01BB0" w:rsidRDefault="000D471A">
            <w:r>
              <w:t xml:space="preserve">Abschnitt </w:t>
            </w:r>
            <w:r>
              <w:rPr>
                <w:rStyle w:val="SAPScreenElement"/>
              </w:rPr>
              <w:t>Vorlagenauswahl</w:t>
            </w:r>
            <w:r>
              <w:t>:</w:t>
            </w:r>
          </w:p>
          <w:p w:rsidR="00B01BB0" w:rsidRDefault="000D471A">
            <w:r>
              <w:rPr>
                <w:rStyle w:val="SAPScreenElement"/>
              </w:rPr>
              <w:t>Jobvorlage</w:t>
            </w:r>
            <w:r>
              <w:t xml:space="preserve">: </w:t>
            </w:r>
            <w:r>
              <w:rPr>
                <w:rStyle w:val="SAPUserEntry"/>
              </w:rPr>
              <w:t xml:space="preserve">Accrual Engine für Bestellungen - Periodischer </w:t>
            </w:r>
            <w:r>
              <w:rPr>
                <w:rStyle w:val="SAPUserEntry"/>
              </w:rPr>
              <w:t>Buchungslauf</w:t>
            </w:r>
          </w:p>
          <w:p w:rsidR="00B01BB0" w:rsidRDefault="000D471A">
            <w:r>
              <w:rPr>
                <w:rStyle w:val="SAPScreenElement"/>
              </w:rPr>
              <w:t>Jobname</w:t>
            </w:r>
            <w:r>
              <w:t xml:space="preserve">: </w:t>
            </w:r>
            <w:r>
              <w:rPr>
                <w:rStyle w:val="SAPUserEntry"/>
              </w:rPr>
              <w:t>Accrual Engine für Bestellungen - Periodischer Buchungslauf</w:t>
            </w:r>
          </w:p>
          <w:p w:rsidR="00B01BB0" w:rsidRDefault="000D471A">
            <w:r>
              <w:t xml:space="preserve">Wählen Sie </w:t>
            </w:r>
            <w:r>
              <w:rPr>
                <w:rStyle w:val="SAPScreenElement"/>
              </w:rPr>
              <w:t>Schritt 2</w:t>
            </w:r>
            <w:r>
              <w:t>.</w:t>
            </w:r>
          </w:p>
          <w:p w:rsidR="00B01BB0" w:rsidRDefault="000D471A">
            <w:r>
              <w:t xml:space="preserve">Abschnitt </w:t>
            </w:r>
            <w:r>
              <w:rPr>
                <w:rStyle w:val="SAPScreenElement"/>
              </w:rPr>
              <w:t>Einplanungsoptionen</w:t>
            </w:r>
            <w:r>
              <w:t>:</w:t>
            </w:r>
          </w:p>
          <w:p w:rsidR="00B01BB0" w:rsidRDefault="000D471A">
            <w:r>
              <w:rPr>
                <w:rStyle w:val="SAPScreenElement"/>
              </w:rPr>
              <w:t>Sofort starten</w:t>
            </w:r>
            <w:r>
              <w:t xml:space="preserve">: </w:t>
            </w:r>
            <w:r>
              <w:rPr>
                <w:rStyle w:val="SAPUserEntry"/>
              </w:rPr>
              <w:t>markiert</w:t>
            </w:r>
          </w:p>
          <w:p w:rsidR="00B01BB0" w:rsidRDefault="000D471A">
            <w:r>
              <w:t xml:space="preserve">Wählen Sie </w:t>
            </w:r>
            <w:r>
              <w:rPr>
                <w:rStyle w:val="SAPScreenElement"/>
              </w:rPr>
              <w:t>Schritt 3</w:t>
            </w:r>
            <w:r>
              <w:t>.</w:t>
            </w:r>
          </w:p>
          <w:p w:rsidR="00B01BB0" w:rsidRDefault="000D471A">
            <w:r>
              <w:rPr>
                <w:rStyle w:val="SAPScreenElement"/>
              </w:rPr>
              <w:t>Parameter</w:t>
            </w:r>
            <w:r>
              <w:t>:</w:t>
            </w:r>
          </w:p>
          <w:p w:rsidR="00B01BB0" w:rsidRDefault="000D471A">
            <w:pPr>
              <w:pStyle w:val="listpara1"/>
              <w:numPr>
                <w:ilvl w:val="0"/>
                <w:numId w:val="12"/>
              </w:numPr>
            </w:pPr>
            <w:r>
              <w:rPr>
                <w:rStyle w:val="SAPScreenElement"/>
              </w:rPr>
              <w:t>Letzter Tag der Periode</w:t>
            </w:r>
            <w:r>
              <w:t xml:space="preserve">: </w:t>
            </w:r>
            <w:r>
              <w:rPr>
                <w:rStyle w:val="SAPUserEntry"/>
              </w:rPr>
              <w:t>&lt;Datum&gt;</w:t>
            </w:r>
          </w:p>
          <w:p w:rsidR="00B01BB0" w:rsidRDefault="000D471A">
            <w:pPr>
              <w:pStyle w:val="listpara1"/>
              <w:numPr>
                <w:ilvl w:val="0"/>
                <w:numId w:val="3"/>
              </w:numPr>
            </w:pPr>
            <w:r>
              <w:rPr>
                <w:rStyle w:val="SAPScreenElement"/>
              </w:rPr>
              <w:t>Buchungskreis</w:t>
            </w:r>
            <w:r>
              <w:t xml:space="preserve">: </w:t>
            </w:r>
            <w:r>
              <w:rPr>
                <w:rStyle w:val="SAPUserEntry"/>
              </w:rPr>
              <w:t>1010</w:t>
            </w:r>
          </w:p>
          <w:p w:rsidR="00B01BB0" w:rsidRDefault="000D471A">
            <w:pPr>
              <w:pStyle w:val="listpara1"/>
              <w:numPr>
                <w:ilvl w:val="0"/>
                <w:numId w:val="3"/>
              </w:numPr>
            </w:pPr>
            <w:r>
              <w:rPr>
                <w:rStyle w:val="SAPScreenElement"/>
              </w:rPr>
              <w:t>Ledger-Gru</w:t>
            </w:r>
            <w:r>
              <w:rPr>
                <w:rStyle w:val="SAPScreenElement"/>
              </w:rPr>
              <w:t>ppe</w:t>
            </w:r>
            <w:r>
              <w:t xml:space="preserve">: </w:t>
            </w:r>
            <w:r>
              <w:rPr>
                <w:rStyle w:val="SAPUserEntry"/>
              </w:rPr>
              <w:t>&lt;optional&gt;</w:t>
            </w:r>
          </w:p>
          <w:p w:rsidR="00B01BB0" w:rsidRDefault="000D471A">
            <w:pPr>
              <w:pStyle w:val="listpara1"/>
              <w:numPr>
                <w:ilvl w:val="0"/>
                <w:numId w:val="3"/>
              </w:numPr>
            </w:pPr>
            <w:r>
              <w:rPr>
                <w:rStyle w:val="SAPScreenElement"/>
              </w:rPr>
              <w:t>Abgrenzungsobjekt</w:t>
            </w:r>
            <w:r>
              <w:t xml:space="preserve">: </w:t>
            </w:r>
            <w:r>
              <w:rPr>
                <w:rStyle w:val="SAPUserEntry"/>
              </w:rPr>
              <w:t>&lt;optional&gt;</w:t>
            </w:r>
          </w:p>
          <w:p w:rsidR="00B01BB0" w:rsidRDefault="000D471A">
            <w:pPr>
              <w:pStyle w:val="listpara1"/>
              <w:numPr>
                <w:ilvl w:val="0"/>
                <w:numId w:val="3"/>
              </w:numPr>
            </w:pPr>
            <w:r>
              <w:rPr>
                <w:rStyle w:val="SAPScreenElement"/>
              </w:rPr>
              <w:t>Abgrenzungsunterobjekt</w:t>
            </w:r>
            <w:r>
              <w:t xml:space="preserve">: </w:t>
            </w:r>
            <w:r>
              <w:rPr>
                <w:rStyle w:val="SAPUserEntry"/>
              </w:rPr>
              <w:t>&lt;optional&gt;</w:t>
            </w:r>
          </w:p>
          <w:p w:rsidR="00B01BB0" w:rsidRDefault="000D471A">
            <w:pPr>
              <w:pStyle w:val="listpara1"/>
              <w:numPr>
                <w:ilvl w:val="0"/>
                <w:numId w:val="3"/>
              </w:numPr>
            </w:pPr>
            <w:r>
              <w:rPr>
                <w:rStyle w:val="SAPScreenElement"/>
              </w:rPr>
              <w:t>Abgrenzungspositionsart</w:t>
            </w:r>
            <w:r>
              <w:t xml:space="preserve">: </w:t>
            </w:r>
            <w:r>
              <w:rPr>
                <w:rStyle w:val="SAPUserEntry"/>
              </w:rPr>
              <w:t>&lt;optional&gt;</w:t>
            </w:r>
          </w:p>
        </w:tc>
        <w:tc>
          <w:tcPr>
            <w:tcW w:w="0" w:type="auto"/>
          </w:tcPr>
          <w:p w:rsidR="00B01BB0" w:rsidRDefault="000D471A">
            <w:r>
              <w:t>Der Job wird angelegt und sofort gestartet.</w:t>
            </w:r>
          </w:p>
        </w:tc>
        <w:tc>
          <w:tcPr>
            <w:tcW w:w="0" w:type="auto"/>
          </w:tcPr>
          <w:p w:rsidR="00B01BB0" w:rsidRDefault="00B01BB0"/>
        </w:tc>
      </w:tr>
    </w:tbl>
    <w:p w:rsidR="00B01BB0" w:rsidRDefault="000D471A">
      <w:pPr>
        <w:pStyle w:val="Heading2"/>
      </w:pPr>
      <w:bookmarkStart w:id="34" w:name="unique_15"/>
      <w:bookmarkStart w:id="35" w:name="_Toc52222957"/>
      <w:r>
        <w:lastRenderedPageBreak/>
        <w:t>Abgrenzungsbuchungen analysieren</w:t>
      </w:r>
      <w:bookmarkEnd w:id="34"/>
      <w:bookmarkEnd w:id="35"/>
    </w:p>
    <w:p w:rsidR="00B01BB0" w:rsidRDefault="000D471A">
      <w:pPr>
        <w:pStyle w:val="SAPKeyblockTitle"/>
      </w:pPr>
      <w:r>
        <w:t>Testverwaltung</w:t>
      </w:r>
    </w:p>
    <w:p w:rsidR="00B01BB0" w:rsidRDefault="000D471A">
      <w:r>
        <w:t xml:space="preserve">Kundenprojekt: Füllen Sie die </w:t>
      </w:r>
      <w:r>
        <w:t>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 xml:space="preserve">Geben </w:t>
            </w:r>
            <w:r>
              <w:rPr>
                <w:rStyle w:val="SAPUserEntry"/>
              </w:rPr>
              <w:t>Sie eine Dauer ein.</w:t>
            </w:r>
          </w:p>
        </w:tc>
      </w:tr>
    </w:tbl>
    <w:p w:rsidR="00B01BB0" w:rsidRDefault="000D471A">
      <w:pPr>
        <w:pStyle w:val="SAPKeyblockTitle"/>
      </w:pPr>
      <w:r>
        <w:t>Einsatzmöglichkeiten</w:t>
      </w:r>
    </w:p>
    <w:p w:rsidR="000D471A" w:rsidRDefault="000D471A">
      <w:r>
        <w:t>Diese App ermöglicht den Zugriff auf wichtige Informationen zur Überwachung der Bestellungsabgrenzungen. Verschiedene Filter bieten eine anpassbare Übersicht der Abgrenzungsbuchungen.</w:t>
      </w:r>
    </w:p>
    <w:p w:rsidR="00B01BB0" w:rsidRDefault="000D471A">
      <w:r>
        <w:t xml:space="preserve">Der Filter </w:t>
      </w:r>
      <w:r>
        <w:rPr>
          <w:rStyle w:val="SAPScreenElement"/>
        </w:rPr>
        <w:t>Einzelpostenart</w:t>
      </w:r>
      <w:r>
        <w:t xml:space="preserve"> wird gesetzt, um die </w:t>
      </w:r>
      <w:r>
        <w:rPr>
          <w:rStyle w:val="SAPScreenElement"/>
        </w:rPr>
        <w:t>Gegenpositionen</w:t>
      </w:r>
      <w:r>
        <w:t xml:space="preserve"> standardmäßig anzuzeigen.</w:t>
      </w:r>
    </w:p>
    <w:p w:rsidR="00B01BB0" w:rsidRDefault="000D471A">
      <w:pPr>
        <w:pStyle w:val="SAPKeyblockTitle"/>
      </w:pPr>
      <w:r>
        <w:t>Vorgehensweise</w:t>
      </w:r>
    </w:p>
    <w:tbl>
      <w:tblPr>
        <w:tblStyle w:val="SAPStandardTable"/>
        <w:tblW w:w="0" w:type="auto"/>
        <w:tblLook w:val="0620" w:firstRow="1" w:lastRow="0" w:firstColumn="0" w:lastColumn="0" w:noHBand="1" w:noVBand="1"/>
      </w:tblPr>
      <w:tblGrid>
        <w:gridCol w:w="1566"/>
        <w:gridCol w:w="1878"/>
        <w:gridCol w:w="5034"/>
        <w:gridCol w:w="2979"/>
        <w:gridCol w:w="2714"/>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SAP Fiori Launchpad</w:t>
            </w:r>
            <w:r>
              <w:t xml:space="preserve"> als Hauptbuch</w:t>
            </w:r>
            <w:r>
              <w:t>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Abgrenzungsbuchungen analysieren</w:t>
            </w:r>
            <w:r>
              <w:rPr>
                <w:rStyle w:val="SAPMonospace"/>
              </w:rPr>
              <w:t>(F3732)</w:t>
            </w:r>
            <w:r>
              <w:t>.</w:t>
            </w:r>
          </w:p>
        </w:tc>
        <w:tc>
          <w:tcPr>
            <w:tcW w:w="0" w:type="auto"/>
          </w:tcPr>
          <w:p w:rsidR="00B01BB0" w:rsidRDefault="000D471A">
            <w:r>
              <w:t xml:space="preserve">Das Bild </w:t>
            </w:r>
            <w:r>
              <w:rPr>
                <w:rStyle w:val="SAPScreenElement"/>
              </w:rPr>
              <w:t>Abgrenzungsbuchungen analysieren</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Auswahl vornehmen</w:t>
            </w:r>
          </w:p>
        </w:tc>
        <w:tc>
          <w:tcPr>
            <w:tcW w:w="0" w:type="auto"/>
          </w:tcPr>
          <w:p w:rsidR="00B01BB0" w:rsidRDefault="000D471A">
            <w:r>
              <w:t xml:space="preserve">Geben Sie mithilfe der Option </w:t>
            </w:r>
            <w:r>
              <w:rPr>
                <w:rStyle w:val="SAPScreenElement"/>
              </w:rPr>
              <w:t>Kompaktfilter</w:t>
            </w:r>
            <w:r>
              <w:t xml:space="preserve"> folgende Daten in der Filterleiste ein, und wählen Sie </w:t>
            </w:r>
            <w:r>
              <w:rPr>
                <w:rStyle w:val="SAPScreenElement"/>
              </w:rPr>
              <w:t>Starten</w:t>
            </w:r>
            <w:r>
              <w:t>:</w:t>
            </w:r>
          </w:p>
          <w:p w:rsidR="00B01BB0" w:rsidRDefault="000D471A">
            <w:r>
              <w:rPr>
                <w:rStyle w:val="SAPScreenElement"/>
              </w:rPr>
              <w:lastRenderedPageBreak/>
              <w:t>Anzeigewährung</w:t>
            </w:r>
            <w:r>
              <w:t xml:space="preserve">: </w:t>
            </w:r>
            <w:r>
              <w:rPr>
                <w:rStyle w:val="SAPUserEntry"/>
              </w:rPr>
              <w:t>EUR</w:t>
            </w:r>
          </w:p>
          <w:p w:rsidR="00B01BB0" w:rsidRDefault="000D471A">
            <w:r>
              <w:rPr>
                <w:rStyle w:val="SAPScreenElement"/>
              </w:rPr>
              <w:t>Ledger</w:t>
            </w:r>
            <w:r>
              <w:t xml:space="preserve">: </w:t>
            </w:r>
            <w:r>
              <w:rPr>
                <w:rStyle w:val="SAPUserEntry"/>
              </w:rPr>
              <w:t>0L</w:t>
            </w:r>
          </w:p>
          <w:p w:rsidR="00B01BB0" w:rsidRDefault="000D471A">
            <w:r>
              <w:rPr>
                <w:rStyle w:val="SAPScreenElement"/>
              </w:rPr>
              <w:t>Buchungskreis</w:t>
            </w:r>
            <w:r>
              <w:t xml:space="preserve">: </w:t>
            </w:r>
            <w:r>
              <w:rPr>
                <w:rStyle w:val="SAPUserEntry"/>
              </w:rPr>
              <w:t>1010</w:t>
            </w:r>
          </w:p>
          <w:p w:rsidR="00B01BB0" w:rsidRDefault="000D471A">
            <w:r>
              <w:rPr>
                <w:rStyle w:val="SAPScreenElement"/>
              </w:rPr>
              <w:t>Geschäftsperiode</w:t>
            </w:r>
            <w:r>
              <w:t xml:space="preserve">, z.B. </w:t>
            </w:r>
            <w:r>
              <w:rPr>
                <w:rStyle w:val="SAPUserEntry"/>
              </w:rPr>
              <w:t>&lt;aktuelle Periode&gt;</w:t>
            </w:r>
          </w:p>
          <w:p w:rsidR="00B01BB0" w:rsidRDefault="000D471A">
            <w:r>
              <w:rPr>
                <w:rStyle w:val="SAPScreenElement"/>
              </w:rPr>
              <w:t>Geschäftsjahr</w:t>
            </w:r>
            <w:r>
              <w:t xml:space="preserve">, </w:t>
            </w:r>
            <w:r>
              <w:t xml:space="preserve">z.B. </w:t>
            </w:r>
            <w:r>
              <w:rPr>
                <w:rStyle w:val="SAPUserEntry"/>
              </w:rPr>
              <w:t>&lt;Aktuelles Jahr&gt;</w:t>
            </w:r>
          </w:p>
          <w:p w:rsidR="00B01BB0" w:rsidRDefault="000D471A">
            <w:r>
              <w:rPr>
                <w:rStyle w:val="SAPScreenElement"/>
              </w:rPr>
              <w:t>Belegzeilenart</w:t>
            </w:r>
            <w:r>
              <w:t xml:space="preserve">: </w:t>
            </w:r>
            <w:r>
              <w:rPr>
                <w:rStyle w:val="SAPUserEntry"/>
              </w:rPr>
              <w:t>Gegenpositionen</w:t>
            </w:r>
          </w:p>
        </w:tc>
        <w:tc>
          <w:tcPr>
            <w:tcW w:w="0" w:type="auto"/>
          </w:tcPr>
          <w:p w:rsidR="00B01BB0" w:rsidRDefault="00B01BB0"/>
        </w:tc>
        <w:tc>
          <w:tcPr>
            <w:tcW w:w="0" w:type="auto"/>
          </w:tcPr>
          <w:p w:rsidR="00B01BB0" w:rsidRDefault="00B01BB0"/>
        </w:tc>
      </w:tr>
    </w:tbl>
    <w:p w:rsidR="00B01BB0" w:rsidRDefault="000D471A">
      <w:pPr>
        <w:pStyle w:val="Heading2"/>
      </w:pPr>
      <w:bookmarkStart w:id="36" w:name="unique_16"/>
      <w:bookmarkStart w:id="37" w:name="_Toc52222958"/>
      <w:r>
        <w:t>Bestellungsabgrenzungen anzeigen</w:t>
      </w:r>
      <w:bookmarkEnd w:id="36"/>
      <w:bookmarkEnd w:id="37"/>
    </w:p>
    <w:p w:rsidR="00B01BB0" w:rsidRDefault="000D471A">
      <w:pPr>
        <w:pStyle w:val="SAPKeyblockTitle"/>
      </w:pPr>
      <w:r>
        <w:t>Testverwaltung</w:t>
      </w:r>
    </w:p>
    <w:p w:rsidR="00B01BB0" w:rsidRDefault="000D471A">
      <w:r>
        <w:t>Kundenprojekt: Füllen Sie die projektbezogenen Teile aus.</w:t>
      </w:r>
    </w:p>
    <w:p w:rsidR="00B01BB0" w:rsidRDefault="00B01BB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Testfall-ID</w:t>
            </w:r>
          </w:p>
        </w:tc>
        <w:tc>
          <w:tcPr>
            <w:tcW w:w="0" w:type="auto"/>
            <w:shd w:val="clear" w:color="auto" w:fill="auto"/>
            <w:tcMar>
              <w:top w:w="29" w:type="dxa"/>
              <w:left w:w="29" w:type="dxa"/>
              <w:bottom w:w="29" w:type="dxa"/>
              <w:right w:w="29" w:type="dxa"/>
            </w:tcMar>
          </w:tcPr>
          <w:p w:rsidR="00B01BB0" w:rsidRDefault="000D471A">
            <w:r>
              <w:t>&lt;X.XX&gt;</w:t>
            </w:r>
          </w:p>
        </w:tc>
        <w:tc>
          <w:tcPr>
            <w:tcW w:w="0" w:type="auto"/>
            <w:shd w:val="clear" w:color="auto" w:fill="auto"/>
            <w:tcMar>
              <w:top w:w="29" w:type="dxa"/>
              <w:left w:w="29" w:type="dxa"/>
              <w:bottom w:w="29" w:type="dxa"/>
              <w:right w:w="29" w:type="dxa"/>
            </w:tcMar>
          </w:tcPr>
          <w:p w:rsidR="00B01BB0" w:rsidRDefault="000D471A">
            <w:r>
              <w:rPr>
                <w:rStyle w:val="SAPEmphasis"/>
              </w:rPr>
              <w:t>Testername</w:t>
            </w:r>
          </w:p>
        </w:tc>
        <w:tc>
          <w:tcPr>
            <w:tcW w:w="0" w:type="auto"/>
            <w:shd w:val="clear" w:color="auto" w:fill="auto"/>
            <w:tcMar>
              <w:top w:w="29" w:type="dxa"/>
              <w:left w:w="29" w:type="dxa"/>
              <w:bottom w:w="29" w:type="dxa"/>
              <w:right w:w="29" w:type="dxa"/>
            </w:tcMar>
          </w:tcPr>
          <w:p w:rsidR="00B01BB0" w:rsidRDefault="00B01BB0"/>
        </w:tc>
        <w:tc>
          <w:tcPr>
            <w:tcW w:w="0" w:type="auto"/>
            <w:shd w:val="clear" w:color="auto" w:fill="auto"/>
            <w:tcMar>
              <w:top w:w="29" w:type="dxa"/>
              <w:left w:w="29" w:type="dxa"/>
              <w:bottom w:w="29" w:type="dxa"/>
              <w:right w:w="29" w:type="dxa"/>
            </w:tcMar>
          </w:tcPr>
          <w:p w:rsidR="00B01BB0" w:rsidRDefault="000D471A">
            <w:r>
              <w:rPr>
                <w:rStyle w:val="SAPEmphasis"/>
              </w:rPr>
              <w:t>Testdatum</w:t>
            </w:r>
          </w:p>
        </w:tc>
        <w:tc>
          <w:tcPr>
            <w:tcW w:w="0" w:type="auto"/>
            <w:shd w:val="clear" w:color="auto" w:fill="auto"/>
            <w:tcMar>
              <w:top w:w="29" w:type="dxa"/>
              <w:left w:w="29" w:type="dxa"/>
              <w:bottom w:w="29" w:type="dxa"/>
              <w:right w:w="29" w:type="dxa"/>
            </w:tcMar>
          </w:tcPr>
          <w:p w:rsidR="00B01BB0" w:rsidRDefault="000D471A">
            <w:r>
              <w:rPr>
                <w:rStyle w:val="SAPUserEntry"/>
              </w:rPr>
              <w:t>Geben Sie ein Testdatum ein.</w:t>
            </w:r>
          </w:p>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t>Benutzerrolle(n)</w:t>
            </w:r>
          </w:p>
        </w:tc>
        <w:tc>
          <w:tcPr>
            <w:tcW w:w="0" w:type="auto"/>
            <w:gridSpan w:val="5"/>
            <w:shd w:val="clear" w:color="auto" w:fill="auto"/>
            <w:tcMar>
              <w:top w:w="29" w:type="dxa"/>
              <w:left w:w="29" w:type="dxa"/>
              <w:bottom w:w="29" w:type="dxa"/>
              <w:right w:w="29" w:type="dxa"/>
            </w:tcMar>
          </w:tcPr>
          <w:p w:rsidR="00B01BB0" w:rsidRDefault="00B01BB0"/>
        </w:tc>
      </w:tr>
      <w:tr w:rsidR="00B01BB0" w:rsidTr="000D471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1BB0" w:rsidRDefault="000D471A">
            <w:r>
              <w:rPr>
                <w:rStyle w:val="SAPEmphasis"/>
              </w:rPr>
              <w:t>Verantwortungsbereich</w:t>
            </w:r>
          </w:p>
        </w:tc>
        <w:tc>
          <w:tcPr>
            <w:tcW w:w="0" w:type="auto"/>
            <w:gridSpan w:val="3"/>
            <w:shd w:val="clear" w:color="auto" w:fill="auto"/>
            <w:tcMar>
              <w:top w:w="29" w:type="dxa"/>
              <w:left w:w="29" w:type="dxa"/>
              <w:bottom w:w="29" w:type="dxa"/>
              <w:right w:w="29" w:type="dxa"/>
            </w:tcMar>
          </w:tcPr>
          <w:p w:rsidR="00B01BB0" w:rsidRDefault="000D471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01BB0" w:rsidRDefault="000D471A">
            <w:r>
              <w:rPr>
                <w:rStyle w:val="SAPEmphasis"/>
              </w:rPr>
              <w:t>Dauer</w:t>
            </w:r>
          </w:p>
        </w:tc>
        <w:tc>
          <w:tcPr>
            <w:tcW w:w="0" w:type="auto"/>
            <w:shd w:val="clear" w:color="auto" w:fill="auto"/>
            <w:tcMar>
              <w:top w:w="29" w:type="dxa"/>
              <w:left w:w="29" w:type="dxa"/>
              <w:bottom w:w="29" w:type="dxa"/>
              <w:right w:w="29" w:type="dxa"/>
            </w:tcMar>
          </w:tcPr>
          <w:p w:rsidR="00B01BB0" w:rsidRDefault="000D471A">
            <w:r>
              <w:rPr>
                <w:rStyle w:val="SAPUserEntry"/>
              </w:rPr>
              <w:t>Geben Sie eine Dauer ein.</w:t>
            </w:r>
          </w:p>
        </w:tc>
      </w:tr>
    </w:tbl>
    <w:p w:rsidR="00B01BB0" w:rsidRDefault="000D471A">
      <w:pPr>
        <w:pStyle w:val="SAPKeyblockTitle"/>
      </w:pPr>
      <w:r>
        <w:t>Einsatzmöglichkeiten</w:t>
      </w:r>
    </w:p>
    <w:p w:rsidR="00B01BB0" w:rsidRDefault="000D471A">
      <w:r>
        <w:t>Diese App ermöglicht einen umfassenden Überblick über die Bestellabgrenzungen</w:t>
      </w:r>
      <w:r>
        <w:t>. Sie können Details zu einzelnen Bestellungen und Positionen anzeigen, z.B. deren Lebenszyklus, Historie und Kontierung.</w:t>
      </w:r>
    </w:p>
    <w:p w:rsidR="00B01BB0" w:rsidRDefault="000D471A">
      <w:pPr>
        <w:pStyle w:val="SAPKeyblockTitle"/>
      </w:pPr>
      <w:r>
        <w:lastRenderedPageBreak/>
        <w:t>Vorgehensweise</w:t>
      </w:r>
    </w:p>
    <w:tbl>
      <w:tblPr>
        <w:tblStyle w:val="SAPStandardTable"/>
        <w:tblW w:w="0" w:type="auto"/>
        <w:tblLook w:val="0620" w:firstRow="1" w:lastRow="0" w:firstColumn="0" w:lastColumn="0" w:noHBand="1" w:noVBand="1"/>
      </w:tblPr>
      <w:tblGrid>
        <w:gridCol w:w="1540"/>
        <w:gridCol w:w="1815"/>
        <w:gridCol w:w="4080"/>
        <w:gridCol w:w="4101"/>
        <w:gridCol w:w="2635"/>
      </w:tblGrid>
      <w:tr w:rsidR="00B01BB0" w:rsidTr="000D471A">
        <w:trPr>
          <w:cnfStyle w:val="100000000000" w:firstRow="1" w:lastRow="0" w:firstColumn="0" w:lastColumn="0" w:oddVBand="0" w:evenVBand="0" w:oddHBand="0" w:evenHBand="0" w:firstRowFirstColumn="0" w:firstRowLastColumn="0" w:lastRowFirstColumn="0" w:lastRowLastColumn="0"/>
        </w:trPr>
        <w:tc>
          <w:tcPr>
            <w:tcW w:w="0" w:type="auto"/>
          </w:tcPr>
          <w:p w:rsidR="00B01BB0" w:rsidRDefault="000D471A">
            <w:pPr>
              <w:pStyle w:val="SAPTableHeader"/>
            </w:pPr>
            <w:r>
              <w:t>Testschrittnummer</w:t>
            </w:r>
          </w:p>
        </w:tc>
        <w:tc>
          <w:tcPr>
            <w:tcW w:w="0" w:type="auto"/>
          </w:tcPr>
          <w:p w:rsidR="00B01BB0" w:rsidRDefault="000D471A">
            <w:pPr>
              <w:pStyle w:val="SAPTableHeader"/>
            </w:pPr>
            <w:r>
              <w:t>Bezeichnung des Testschritts</w:t>
            </w:r>
          </w:p>
        </w:tc>
        <w:tc>
          <w:tcPr>
            <w:tcW w:w="0" w:type="auto"/>
          </w:tcPr>
          <w:p w:rsidR="00B01BB0" w:rsidRDefault="000D471A">
            <w:pPr>
              <w:pStyle w:val="SAPTableHeader"/>
            </w:pPr>
            <w:r>
              <w:t>Anweisungen</w:t>
            </w:r>
          </w:p>
        </w:tc>
        <w:tc>
          <w:tcPr>
            <w:tcW w:w="0" w:type="auto"/>
          </w:tcPr>
          <w:p w:rsidR="00B01BB0" w:rsidRDefault="000D471A">
            <w:pPr>
              <w:pStyle w:val="SAPTableHeader"/>
            </w:pPr>
            <w:r>
              <w:t>Erwartetes Ergebnis</w:t>
            </w:r>
          </w:p>
        </w:tc>
        <w:tc>
          <w:tcPr>
            <w:tcW w:w="0" w:type="auto"/>
          </w:tcPr>
          <w:p w:rsidR="00B01BB0" w:rsidRDefault="000D471A">
            <w:pPr>
              <w:pStyle w:val="SAPTableHeader"/>
            </w:pPr>
            <w:r>
              <w:t>Bestanden/Nicht bestanden/Anmerkung</w:t>
            </w:r>
          </w:p>
        </w:tc>
      </w:tr>
      <w:tr w:rsidR="00B01BB0" w:rsidTr="000D471A">
        <w:tc>
          <w:tcPr>
            <w:tcW w:w="0" w:type="auto"/>
          </w:tcPr>
          <w:p w:rsidR="00B01BB0" w:rsidRDefault="000D471A">
            <w:r>
              <w:t>1</w:t>
            </w:r>
          </w:p>
        </w:tc>
        <w:tc>
          <w:tcPr>
            <w:tcW w:w="0" w:type="auto"/>
          </w:tcPr>
          <w:p w:rsidR="00B01BB0" w:rsidRDefault="000D471A">
            <w:r>
              <w:rPr>
                <w:rStyle w:val="SAPEmphasis"/>
              </w:rPr>
              <w:t>Anmelden</w:t>
            </w:r>
          </w:p>
        </w:tc>
        <w:tc>
          <w:tcPr>
            <w:tcW w:w="0" w:type="auto"/>
          </w:tcPr>
          <w:p w:rsidR="00B01BB0" w:rsidRDefault="000D471A">
            <w:r>
              <w:t xml:space="preserve">Melden Sie sich am </w:t>
            </w:r>
            <w:r>
              <w:rPr>
                <w:rStyle w:val="SAPScreenElement"/>
              </w:rPr>
              <w:t>SAP Fiori Launchpad</w:t>
            </w:r>
            <w:r>
              <w:t xml:space="preserve"> als Hauptbuchhalter an.</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2</w:t>
            </w:r>
          </w:p>
        </w:tc>
        <w:tc>
          <w:tcPr>
            <w:tcW w:w="0" w:type="auto"/>
          </w:tcPr>
          <w:p w:rsidR="00B01BB0" w:rsidRDefault="000D471A">
            <w:r>
              <w:rPr>
                <w:rStyle w:val="SAPEmphasis"/>
              </w:rPr>
              <w:t>SAP-Fiori-App aufrufen</w:t>
            </w:r>
          </w:p>
        </w:tc>
        <w:tc>
          <w:tcPr>
            <w:tcW w:w="0" w:type="auto"/>
          </w:tcPr>
          <w:p w:rsidR="00B01BB0" w:rsidRDefault="000D471A">
            <w:r>
              <w:t xml:space="preserve">Öffnen Sie </w:t>
            </w:r>
            <w:r>
              <w:rPr>
                <w:rStyle w:val="SAPScreenElement"/>
              </w:rPr>
              <w:t>Bestellungsabgrenzungen anzeigen</w:t>
            </w:r>
            <w:r>
              <w:rPr>
                <w:rStyle w:val="SAPMonospace"/>
              </w:rPr>
              <w:t>(F3928)</w:t>
            </w:r>
            <w:r>
              <w:t>.</w:t>
            </w:r>
          </w:p>
        </w:tc>
        <w:tc>
          <w:tcPr>
            <w:tcW w:w="0" w:type="auto"/>
          </w:tcPr>
          <w:p w:rsidR="00B01BB0" w:rsidRDefault="000D471A">
            <w:r>
              <w:t xml:space="preserve">Das Bild </w:t>
            </w:r>
            <w:r>
              <w:rPr>
                <w:rStyle w:val="SAPScreenElement"/>
              </w:rPr>
              <w:t>Bestellungsabgrenzungen anzeigen</w:t>
            </w:r>
            <w:r>
              <w:t xml:space="preserve"> wird angezeigt.</w:t>
            </w:r>
          </w:p>
        </w:tc>
        <w:tc>
          <w:tcPr>
            <w:tcW w:w="0" w:type="auto"/>
          </w:tcPr>
          <w:p w:rsidR="00B01BB0" w:rsidRDefault="00B01BB0"/>
        </w:tc>
      </w:tr>
      <w:tr w:rsidR="00B01BB0" w:rsidTr="000D471A">
        <w:tc>
          <w:tcPr>
            <w:tcW w:w="0" w:type="auto"/>
          </w:tcPr>
          <w:p w:rsidR="00B01BB0" w:rsidRDefault="000D471A">
            <w:r>
              <w:t>3</w:t>
            </w:r>
          </w:p>
        </w:tc>
        <w:tc>
          <w:tcPr>
            <w:tcW w:w="0" w:type="auto"/>
          </w:tcPr>
          <w:p w:rsidR="00B01BB0" w:rsidRDefault="000D471A">
            <w:r>
              <w:rPr>
                <w:rStyle w:val="SAPEmphasis"/>
              </w:rPr>
              <w:t>Auswahl pflegen</w:t>
            </w:r>
          </w:p>
        </w:tc>
        <w:tc>
          <w:tcPr>
            <w:tcW w:w="0" w:type="auto"/>
          </w:tcPr>
          <w:p w:rsidR="00B01BB0" w:rsidRDefault="000D471A">
            <w:r>
              <w:t xml:space="preserve">Geben Sie Folgendes in die Filterleiste ein, und wählen Sie </w:t>
            </w:r>
            <w:r>
              <w:rPr>
                <w:rStyle w:val="SAPScreenElement"/>
              </w:rPr>
              <w:t>Starten</w:t>
            </w:r>
            <w:r>
              <w:t>:</w:t>
            </w:r>
          </w:p>
          <w:p w:rsidR="00B01BB0" w:rsidRDefault="000D471A">
            <w:r>
              <w:rPr>
                <w:rStyle w:val="SAPScreenElement"/>
              </w:rPr>
              <w:t>Buchungskreis</w:t>
            </w:r>
            <w:r>
              <w:t xml:space="preserve">: </w:t>
            </w:r>
            <w:r>
              <w:rPr>
                <w:rStyle w:val="SAPUserEntry"/>
              </w:rPr>
              <w:t>1010</w:t>
            </w:r>
          </w:p>
          <w:p w:rsidR="00B01BB0" w:rsidRDefault="000D471A">
            <w:r>
              <w:rPr>
                <w:rStyle w:val="SAPScreenElement"/>
              </w:rPr>
              <w:t>Lebenszyklusstatus</w:t>
            </w:r>
            <w:r>
              <w:t xml:space="preserve">: </w:t>
            </w:r>
            <w:r>
              <w:rPr>
                <w:rStyle w:val="SAPUserEntry"/>
              </w:rPr>
              <w:t>P (in Bearbeitung)</w:t>
            </w:r>
          </w:p>
          <w:p w:rsidR="00B01BB0" w:rsidRDefault="000D471A">
            <w:r>
              <w:rPr>
                <w:rStyle w:val="SAPScreenElement"/>
              </w:rPr>
              <w:t>Kostenstelle</w:t>
            </w:r>
            <w:r>
              <w:t xml:space="preserve">: </w:t>
            </w:r>
            <w:r>
              <w:rPr>
                <w:rStyle w:val="SAPUserEntry"/>
              </w:rPr>
              <w:t>&lt;optional&gt;</w:t>
            </w:r>
          </w:p>
        </w:tc>
        <w:tc>
          <w:tcPr>
            <w:tcW w:w="0" w:type="auto"/>
          </w:tcPr>
          <w:p w:rsidR="00B01BB0" w:rsidRDefault="00B01BB0"/>
        </w:tc>
        <w:tc>
          <w:tcPr>
            <w:tcW w:w="0" w:type="auto"/>
          </w:tcPr>
          <w:p w:rsidR="00B01BB0" w:rsidRDefault="00B01BB0"/>
        </w:tc>
      </w:tr>
      <w:tr w:rsidR="00B01BB0" w:rsidTr="000D471A">
        <w:tc>
          <w:tcPr>
            <w:tcW w:w="0" w:type="auto"/>
          </w:tcPr>
          <w:p w:rsidR="00B01BB0" w:rsidRDefault="000D471A">
            <w:r>
              <w:t>4</w:t>
            </w:r>
          </w:p>
        </w:tc>
        <w:tc>
          <w:tcPr>
            <w:tcW w:w="0" w:type="auto"/>
          </w:tcPr>
          <w:p w:rsidR="00B01BB0" w:rsidRDefault="000D471A">
            <w:r>
              <w:rPr>
                <w:rStyle w:val="SAPEmphasis"/>
              </w:rPr>
              <w:t>Bestellposition anzeigen</w:t>
            </w:r>
          </w:p>
        </w:tc>
        <w:tc>
          <w:tcPr>
            <w:tcW w:w="0" w:type="auto"/>
          </w:tcPr>
          <w:p w:rsidR="00B01BB0" w:rsidRDefault="000D471A">
            <w:r>
              <w:t xml:space="preserve">Markieren Sie eine Bestellposition </w:t>
            </w:r>
            <w:r>
              <w:t xml:space="preserve">eines Einkaufsbelegs in der Liste, und wählen Sie </w:t>
            </w:r>
            <w:r>
              <w:rPr>
                <w:rStyle w:val="SAPScreenElement"/>
              </w:rPr>
              <w:t>Details</w:t>
            </w:r>
            <w:r>
              <w:t>.</w:t>
            </w:r>
          </w:p>
        </w:tc>
        <w:tc>
          <w:tcPr>
            <w:tcW w:w="0" w:type="auto"/>
          </w:tcPr>
          <w:p w:rsidR="00B01BB0" w:rsidRDefault="000D471A">
            <w:r>
              <w:t xml:space="preserve">Die Details zu </w:t>
            </w:r>
            <w:r>
              <w:rPr>
                <w:rStyle w:val="SAPScreenElement"/>
              </w:rPr>
              <w:t>&lt;Einkaufsbeleg&gt; - &lt;Position&gt; - &lt;Kontierungsnummer&gt;</w:t>
            </w:r>
            <w:r>
              <w:t xml:space="preserve"> werden angezeigt.</w:t>
            </w:r>
          </w:p>
          <w:p w:rsidR="00B01BB0" w:rsidRDefault="000D471A">
            <w:r>
              <w:rPr>
                <w:rStyle w:val="SAPEmphasis"/>
              </w:rPr>
              <w:t xml:space="preserve">Hinweis </w:t>
            </w:r>
            <w:r>
              <w:t xml:space="preserve">Sie können sich die Kontierung der Bestellposition unter </w:t>
            </w:r>
            <w:r>
              <w:rPr>
                <w:rStyle w:val="SAPScreenElement"/>
              </w:rPr>
              <w:t>Kontierungen</w:t>
            </w:r>
            <w:r>
              <w:t xml:space="preserve"> anzeigen lassen.</w:t>
            </w:r>
          </w:p>
        </w:tc>
        <w:tc>
          <w:tcPr>
            <w:tcW w:w="0" w:type="auto"/>
          </w:tcPr>
          <w:p w:rsidR="00B01BB0" w:rsidRDefault="00B01BB0"/>
        </w:tc>
      </w:tr>
      <w:tr w:rsidR="00B01BB0" w:rsidTr="000D471A">
        <w:tc>
          <w:tcPr>
            <w:tcW w:w="0" w:type="auto"/>
          </w:tcPr>
          <w:p w:rsidR="00B01BB0" w:rsidRDefault="000D471A">
            <w:r>
              <w:t>5</w:t>
            </w:r>
          </w:p>
        </w:tc>
        <w:tc>
          <w:tcPr>
            <w:tcW w:w="0" w:type="auto"/>
          </w:tcPr>
          <w:p w:rsidR="00B01BB0" w:rsidRDefault="000D471A">
            <w:r>
              <w:rPr>
                <w:rStyle w:val="SAPEmphasis"/>
              </w:rPr>
              <w:t>Historie anzeigen</w:t>
            </w:r>
          </w:p>
        </w:tc>
        <w:tc>
          <w:tcPr>
            <w:tcW w:w="0" w:type="auto"/>
          </w:tcPr>
          <w:p w:rsidR="00B01BB0" w:rsidRDefault="000D471A">
            <w:r>
              <w:t xml:space="preserve">Wählen Sie unter </w:t>
            </w:r>
            <w:r>
              <w:rPr>
                <w:rStyle w:val="SAPScreenElement"/>
              </w:rPr>
              <w:t>Positionsdaten</w:t>
            </w:r>
            <w:r>
              <w:t xml:space="preserve">die </w:t>
            </w:r>
            <w:r>
              <w:rPr>
                <w:rStyle w:val="SAPScreenElement"/>
              </w:rPr>
              <w:t>Details</w:t>
            </w:r>
            <w:r>
              <w:t xml:space="preserve"> der Abgrenzungsposition aus.</w:t>
            </w:r>
          </w:p>
        </w:tc>
        <w:tc>
          <w:tcPr>
            <w:tcW w:w="0" w:type="auto"/>
          </w:tcPr>
          <w:p w:rsidR="00B01BB0" w:rsidRDefault="000D471A">
            <w:r>
              <w:rPr>
                <w:rStyle w:val="SAPScreenElement"/>
              </w:rPr>
              <w:t>Abgrenzungsübersicht</w:t>
            </w:r>
            <w:r>
              <w:t xml:space="preserve"> und </w:t>
            </w:r>
            <w:r>
              <w:rPr>
                <w:rStyle w:val="SAPScreenElement"/>
              </w:rPr>
              <w:t>Historie</w:t>
            </w:r>
            <w:r>
              <w:t xml:space="preserve"> werden angezeigt.</w:t>
            </w:r>
          </w:p>
        </w:tc>
        <w:tc>
          <w:tcPr>
            <w:tcW w:w="0" w:type="auto"/>
          </w:tcPr>
          <w:p w:rsidR="00B01BB0" w:rsidRDefault="00B01BB0"/>
        </w:tc>
      </w:tr>
    </w:tbl>
    <w:p w:rsidR="00000000" w:rsidRDefault="000D471A"/>
    <w:p w:rsidR="000D471A" w:rsidRDefault="000D471A"/>
    <w:p w:rsidR="000D471A" w:rsidRDefault="000D471A"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D471A"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0D471A" w:rsidRDefault="000D471A" w:rsidP="001D64AB">
            <w:r>
              <w:t>Type Style</w:t>
            </w:r>
          </w:p>
        </w:tc>
        <w:tc>
          <w:tcPr>
            <w:tcW w:w="11598" w:type="dxa"/>
          </w:tcPr>
          <w:p w:rsidR="000D471A" w:rsidRDefault="000D471A" w:rsidP="001D64AB">
            <w:r>
              <w:t>Description</w:t>
            </w:r>
          </w:p>
        </w:tc>
      </w:tr>
      <w:tr w:rsidR="000D471A" w:rsidRPr="001B5034" w:rsidTr="001D64AB">
        <w:tc>
          <w:tcPr>
            <w:tcW w:w="1554" w:type="dxa"/>
          </w:tcPr>
          <w:p w:rsidR="000D471A" w:rsidRPr="001B5034" w:rsidRDefault="000D471A" w:rsidP="001D64AB">
            <w:r w:rsidRPr="00601DC2">
              <w:rPr>
                <w:rStyle w:val="SAPScreenElement"/>
              </w:rPr>
              <w:t>Example</w:t>
            </w:r>
          </w:p>
        </w:tc>
        <w:tc>
          <w:tcPr>
            <w:tcW w:w="11598" w:type="dxa"/>
          </w:tcPr>
          <w:p w:rsidR="000D471A" w:rsidRDefault="000D471A" w:rsidP="001D64AB">
            <w:r w:rsidRPr="001B5034">
              <w:t>Words or characters quoted from the screen. These include field names, screen titles, pushbuttons labels, menu names, menu paths, and menu options.</w:t>
            </w:r>
          </w:p>
          <w:p w:rsidR="000D471A" w:rsidRPr="001B5034" w:rsidRDefault="000D471A" w:rsidP="001D64AB">
            <w:r>
              <w:t>Textual c</w:t>
            </w:r>
            <w:r w:rsidRPr="001B5034">
              <w:t xml:space="preserve">ross-references to other </w:t>
            </w:r>
            <w:r>
              <w:t>documents</w:t>
            </w:r>
            <w:r w:rsidRPr="001B5034">
              <w:t>.</w:t>
            </w:r>
          </w:p>
        </w:tc>
      </w:tr>
      <w:tr w:rsidR="000D47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D471A" w:rsidRPr="005A5AB7" w:rsidRDefault="000D471A" w:rsidP="001D64AB">
            <w:pPr>
              <w:rPr>
                <w:rStyle w:val="SAPEmphasis"/>
              </w:rPr>
            </w:pPr>
            <w:r w:rsidRPr="00D61EBC">
              <w:rPr>
                <w:rStyle w:val="SAPEmphasis"/>
              </w:rPr>
              <w:t>Example</w:t>
            </w:r>
          </w:p>
        </w:tc>
        <w:tc>
          <w:tcPr>
            <w:tcW w:w="11598" w:type="dxa"/>
          </w:tcPr>
          <w:p w:rsidR="000D471A" w:rsidRPr="001B5034" w:rsidRDefault="000D471A" w:rsidP="001D64AB">
            <w:r w:rsidRPr="001B5034">
              <w:t xml:space="preserve">Emphasized words or </w:t>
            </w:r>
            <w:r>
              <w:t>expressions.</w:t>
            </w:r>
          </w:p>
        </w:tc>
      </w:tr>
      <w:tr w:rsidR="000D471A" w:rsidRPr="001B5034" w:rsidTr="001D64AB">
        <w:tc>
          <w:tcPr>
            <w:tcW w:w="1554" w:type="dxa"/>
          </w:tcPr>
          <w:p w:rsidR="000D471A" w:rsidRPr="001B5034" w:rsidRDefault="000D471A" w:rsidP="001D64AB">
            <w:r w:rsidRPr="009A20CD">
              <w:rPr>
                <w:rStyle w:val="SAPMonospace"/>
              </w:rPr>
              <w:t>EXAMPLE</w:t>
            </w:r>
          </w:p>
        </w:tc>
        <w:tc>
          <w:tcPr>
            <w:tcW w:w="11598" w:type="dxa"/>
          </w:tcPr>
          <w:p w:rsidR="000D471A" w:rsidRPr="001B5034" w:rsidRDefault="000D471A"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D47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D471A" w:rsidRPr="005411A0" w:rsidRDefault="000D471A" w:rsidP="001D64AB">
            <w:pPr>
              <w:rPr>
                <w:rStyle w:val="SAPMonospace"/>
              </w:rPr>
            </w:pPr>
            <w:r w:rsidRPr="005411A0">
              <w:rPr>
                <w:rStyle w:val="SAPMonospace"/>
              </w:rPr>
              <w:t>Example</w:t>
            </w:r>
          </w:p>
        </w:tc>
        <w:tc>
          <w:tcPr>
            <w:tcW w:w="11598" w:type="dxa"/>
          </w:tcPr>
          <w:p w:rsidR="000D471A" w:rsidRPr="001B5034" w:rsidRDefault="000D471A" w:rsidP="001D64AB">
            <w:r w:rsidRPr="001B5034">
              <w:t>Output on the screen. This includes file and directory names and their paths, messages, names of variables and parameters, source text, and names of installation, upgrade and database tools.</w:t>
            </w:r>
          </w:p>
        </w:tc>
      </w:tr>
      <w:tr w:rsidR="000D471A" w:rsidRPr="001B5034" w:rsidTr="001D64AB">
        <w:tc>
          <w:tcPr>
            <w:tcW w:w="1554" w:type="dxa"/>
          </w:tcPr>
          <w:p w:rsidR="000D471A" w:rsidRPr="005A5AB7" w:rsidRDefault="000D471A" w:rsidP="001D64AB">
            <w:pPr>
              <w:rPr>
                <w:rStyle w:val="SAPEmphasis"/>
              </w:rPr>
            </w:pPr>
            <w:r w:rsidRPr="006F3BFA">
              <w:rPr>
                <w:rStyle w:val="SAPUserEntry"/>
              </w:rPr>
              <w:t>Example</w:t>
            </w:r>
          </w:p>
        </w:tc>
        <w:tc>
          <w:tcPr>
            <w:tcW w:w="11598" w:type="dxa"/>
          </w:tcPr>
          <w:p w:rsidR="000D471A" w:rsidRPr="001B5034" w:rsidRDefault="000D471A" w:rsidP="001D64AB">
            <w:r w:rsidRPr="001B5034">
              <w:t>Exact user entry. These are words or characters that you enter in the system exactly as they appear in the documentation.</w:t>
            </w:r>
          </w:p>
        </w:tc>
      </w:tr>
      <w:tr w:rsidR="000D471A"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D471A" w:rsidRPr="006F3BFA" w:rsidRDefault="000D471A" w:rsidP="001D64AB">
            <w:pPr>
              <w:rPr>
                <w:rStyle w:val="SAPUserEntry"/>
              </w:rPr>
            </w:pPr>
            <w:r w:rsidRPr="006F3BFA">
              <w:rPr>
                <w:rStyle w:val="SAPUserEntry"/>
              </w:rPr>
              <w:t>&lt;Example&gt;</w:t>
            </w:r>
          </w:p>
        </w:tc>
        <w:tc>
          <w:tcPr>
            <w:tcW w:w="11598" w:type="dxa"/>
          </w:tcPr>
          <w:p w:rsidR="000D471A" w:rsidRPr="001B5034" w:rsidRDefault="000D471A" w:rsidP="001D64AB">
            <w:r w:rsidRPr="001B5034">
              <w:t>Variable user entry. Angle brackets indicate that you replace these words and characters with appropriate entries to make entries in the system.</w:t>
            </w:r>
          </w:p>
        </w:tc>
      </w:tr>
      <w:tr w:rsidR="000D471A" w:rsidRPr="001B5034" w:rsidTr="001D64AB">
        <w:tc>
          <w:tcPr>
            <w:tcW w:w="1554" w:type="dxa"/>
          </w:tcPr>
          <w:p w:rsidR="000D471A" w:rsidRPr="00601DC2" w:rsidRDefault="000D471A" w:rsidP="001D64AB">
            <w:pPr>
              <w:rPr>
                <w:rStyle w:val="SAPKeyboard"/>
              </w:rPr>
            </w:pPr>
            <w:r w:rsidRPr="005E595C">
              <w:rPr>
                <w:rStyle w:val="SAPKeyboard"/>
              </w:rPr>
              <w:t>EXAMPLE</w:t>
            </w:r>
          </w:p>
        </w:tc>
        <w:tc>
          <w:tcPr>
            <w:tcW w:w="11598" w:type="dxa"/>
          </w:tcPr>
          <w:p w:rsidR="000D471A" w:rsidRPr="001B5034" w:rsidRDefault="000D471A"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D471A" w:rsidRDefault="000D471A" w:rsidP="00C15062"/>
    <w:p w:rsidR="000D471A" w:rsidRDefault="000D471A" w:rsidP="00C15062">
      <w:pPr>
        <w:spacing w:after="200" w:line="276" w:lineRule="auto"/>
      </w:pPr>
    </w:p>
    <w:p w:rsidR="000D471A" w:rsidRPr="00416A0C" w:rsidRDefault="000D471A" w:rsidP="00C15062">
      <w:pPr>
        <w:sectPr w:rsidR="000D471A" w:rsidRPr="00416A0C" w:rsidSect="000D471A">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D471A" w:rsidTr="001D64AB">
        <w:trPr>
          <w:trHeight w:hRule="exact" w:val="227"/>
        </w:trPr>
        <w:tc>
          <w:tcPr>
            <w:tcW w:w="3969" w:type="dxa"/>
            <w:shd w:val="clear" w:color="auto" w:fill="000000" w:themeFill="text1"/>
            <w:tcMar>
              <w:top w:w="0" w:type="dxa"/>
              <w:bottom w:w="0" w:type="dxa"/>
            </w:tcMar>
          </w:tcPr>
          <w:p w:rsidR="000D471A" w:rsidRDefault="000D471A" w:rsidP="001D64AB"/>
        </w:tc>
      </w:tr>
      <w:tr w:rsidR="000D471A" w:rsidTr="001D64AB">
        <w:trPr>
          <w:trHeight w:hRule="exact" w:val="1134"/>
        </w:trPr>
        <w:tc>
          <w:tcPr>
            <w:tcW w:w="3969" w:type="dxa"/>
            <w:shd w:val="clear" w:color="auto" w:fill="FFFFFF" w:themeFill="background1"/>
          </w:tcPr>
          <w:p w:rsidR="000D471A" w:rsidRDefault="000D471A" w:rsidP="001D64AB">
            <w:pPr>
              <w:pStyle w:val="SAPLastPageGray"/>
            </w:pPr>
            <w:r>
              <w:t>www.sap.com/contactsap</w:t>
            </w:r>
          </w:p>
        </w:tc>
      </w:tr>
      <w:tr w:rsidR="000D471A" w:rsidTr="001D64AB">
        <w:trPr>
          <w:trHeight w:val="8120"/>
        </w:trPr>
        <w:tc>
          <w:tcPr>
            <w:tcW w:w="3969" w:type="dxa"/>
            <w:shd w:val="clear" w:color="auto" w:fill="FFFFFF" w:themeFill="background1"/>
            <w:vAlign w:val="bottom"/>
          </w:tcPr>
          <w:p w:rsidR="000D471A" w:rsidRPr="00CD309F" w:rsidRDefault="000D471A" w:rsidP="001D64AB">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0D471A" w:rsidRDefault="000D471A" w:rsidP="001D64AB">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D471A" w:rsidRPr="00F42CDC" w:rsidRDefault="000D471A"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D471A" w:rsidRPr="00F42CDC" w:rsidRDefault="000D471A"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D471A" w:rsidRPr="00F42CDC" w:rsidRDefault="000D471A"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D471A" w:rsidRDefault="000D471A" w:rsidP="001D64AB">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0D471A" w:rsidRPr="00907380" w:rsidRDefault="000D471A" w:rsidP="001D64AB">
            <w:pPr>
              <w:pStyle w:val="SAPMaterialNumber"/>
            </w:pPr>
          </w:p>
        </w:tc>
      </w:tr>
    </w:tbl>
    <w:p w:rsidR="000D471A" w:rsidRPr="00C15062" w:rsidRDefault="000D471A"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471A" w:rsidRPr="00C1506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471A">
      <w:pPr>
        <w:spacing w:before="0" w:after="0" w:line="240" w:lineRule="auto"/>
      </w:pPr>
      <w:r>
        <w:separator/>
      </w:r>
    </w:p>
  </w:endnote>
  <w:endnote w:type="continuationSeparator" w:id="0">
    <w:p w:rsidR="00000000" w:rsidRDefault="000D47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Default="000D4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471A" w:rsidRPr="005D1853" w:rsidTr="005B783C">
      <w:tc>
        <w:tcPr>
          <w:tcW w:w="5245" w:type="dxa"/>
          <w:vAlign w:val="bottom"/>
        </w:tcPr>
        <w:p w:rsidR="000D471A" w:rsidRDefault="000D471A" w:rsidP="005B783C">
          <w:pPr>
            <w:pStyle w:val="SAPFooterleft"/>
          </w:pPr>
          <w:fldSimple w:instr=" REF maintitle \* MERGEFORMAT ">
            <w:r>
              <w:t>Bestellungsabgrenzungen (2VB_DE)</w:t>
            </w:r>
          </w:fldSimple>
        </w:p>
        <w:p w:rsidR="000D471A" w:rsidRPr="001B2C66" w:rsidRDefault="000D47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D471A" w:rsidRPr="00860C35" w:rsidRDefault="000D47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D471A">
            <w:rPr>
              <w:rStyle w:val="SAPFooterSecurityLevel"/>
            </w:rPr>
            <w:t>public</w:t>
          </w:r>
          <w:r>
            <w:rPr>
              <w:rStyle w:val="SAPFooterSecurityLevel"/>
            </w:rPr>
            <w:fldChar w:fldCharType="end"/>
          </w:r>
          <w:r w:rsidRPr="00860C35">
            <w:rPr>
              <w:rStyle w:val="SAPFooterSecurityLevel"/>
            </w:rPr>
            <w:t xml:space="preserve"> </w:t>
          </w:r>
        </w:p>
        <w:p w:rsidR="000D471A" w:rsidRPr="00860C35" w:rsidRDefault="000D471A"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471A" w:rsidRPr="004319A4" w:rsidRDefault="000D47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0D471A" w:rsidRDefault="000D471A" w:rsidP="000801B0">
    <w:pPr>
      <w:pStyle w:val="Footer"/>
    </w:pPr>
  </w:p>
  <w:p w:rsidR="000D471A" w:rsidRDefault="000D4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Default="000D47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Pr="000D471A" w:rsidRDefault="000D471A" w:rsidP="000D471A">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B5" w:rsidRPr="000D471A" w:rsidRDefault="000D471A" w:rsidP="000D47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Pr="000D471A" w:rsidRDefault="000D471A" w:rsidP="000D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471A">
      <w:pPr>
        <w:spacing w:before="0" w:after="0" w:line="240" w:lineRule="auto"/>
      </w:pPr>
      <w:r>
        <w:rPr>
          <w:color w:val="000000"/>
        </w:rPr>
        <w:separator/>
      </w:r>
    </w:p>
  </w:footnote>
  <w:footnote w:type="continuationSeparator" w:id="0">
    <w:p w:rsidR="00000000" w:rsidRDefault="000D471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Default="000D4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Pr="005B6104" w:rsidRDefault="000D471A" w:rsidP="00F14753">
    <w:pPr>
      <w:pStyle w:val="SAPHeader"/>
      <w:rPr>
        <w:sz w:val="4"/>
        <w:szCs w:val="4"/>
        <w:lang w:val="de-DE"/>
      </w:rPr>
    </w:pPr>
  </w:p>
  <w:p w:rsidR="000D471A" w:rsidRPr="00F14753" w:rsidRDefault="000D471A" w:rsidP="00F14753">
    <w:pPr>
      <w:pStyle w:val="Header"/>
      <w:rPr>
        <w:sz w:val="2"/>
        <w:szCs w:val="2"/>
      </w:rPr>
    </w:pPr>
  </w:p>
  <w:p w:rsidR="000D471A" w:rsidRDefault="000D4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471A" w:rsidRPr="005D1853" w:rsidTr="005B783C">
      <w:tc>
        <w:tcPr>
          <w:tcW w:w="5245" w:type="dxa"/>
          <w:vAlign w:val="bottom"/>
        </w:tcPr>
        <w:p w:rsidR="000D471A" w:rsidRDefault="000D471A" w:rsidP="005B783C">
          <w:pPr>
            <w:pStyle w:val="SAPFooterleft"/>
          </w:pPr>
          <w:fldSimple w:instr=" REF maintitle \* MERGEFORMAT ">
            <w:sdt>
              <w:sdtPr>
                <w:alias w:val="Scope item name"/>
                <w:tag w:val="Scope item name"/>
                <w:id w:val="-1612121847"/>
                <w:placeholder>
                  <w:docPart w:val="81A758E955834037A58F99C97F189D24"/>
                </w:placeholder>
                <w:showingPlcHdr/>
              </w:sdtPr>
              <w:sdtContent>
                <w:r>
                  <w:t>Enter Scope Item Name</w:t>
                </w:r>
              </w:sdtContent>
            </w:sdt>
          </w:fldSimple>
        </w:p>
        <w:p w:rsidR="000D471A" w:rsidRPr="001B2C66" w:rsidRDefault="000D47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D471A" w:rsidRPr="00860C35" w:rsidRDefault="000D47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471A" w:rsidRPr="00860C35" w:rsidRDefault="000D471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471A" w:rsidRPr="004319A4" w:rsidRDefault="000D47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471A" w:rsidRDefault="000D471A" w:rsidP="000801B0">
    <w:pPr>
      <w:pStyle w:val="Footer"/>
    </w:pPr>
  </w:p>
  <w:p w:rsidR="000D471A" w:rsidRDefault="000D47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471A" w:rsidRPr="005D1853" w:rsidTr="005B783C">
      <w:tc>
        <w:tcPr>
          <w:tcW w:w="5245" w:type="dxa"/>
          <w:vAlign w:val="bottom"/>
        </w:tcPr>
        <w:p w:rsidR="000D471A" w:rsidRDefault="000D471A" w:rsidP="005B783C">
          <w:pPr>
            <w:pStyle w:val="SAPFooterleft"/>
          </w:pPr>
          <w:fldSimple w:instr=" REF maintitle \* MERGEFORMAT ">
            <w:sdt>
              <w:sdtPr>
                <w:alias w:val="Scope item name"/>
                <w:tag w:val="Scope item name"/>
                <w:id w:val="1826165553"/>
                <w:placeholder>
                  <w:docPart w:val="106692AD4B7C40639517FCC1BE802821"/>
                </w:placeholder>
                <w:showingPlcHdr/>
              </w:sdtPr>
              <w:sdtContent>
                <w:r>
                  <w:t>Enter Scope Item Name</w:t>
                </w:r>
              </w:sdtContent>
            </w:sdt>
          </w:fldSimple>
        </w:p>
        <w:p w:rsidR="000D471A" w:rsidRPr="001B2C66" w:rsidRDefault="000D471A"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D471A" w:rsidRPr="00860C35" w:rsidRDefault="000D471A"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471A" w:rsidRPr="00860C35" w:rsidRDefault="000D471A"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471A" w:rsidRPr="004319A4" w:rsidRDefault="000D471A"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D471A" w:rsidRDefault="000D471A" w:rsidP="000801B0">
    <w:pPr>
      <w:pStyle w:val="Footer"/>
    </w:pPr>
  </w:p>
  <w:p w:rsidR="000D471A" w:rsidRPr="000D471A" w:rsidRDefault="000D471A" w:rsidP="000D47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Pr="000D471A" w:rsidRDefault="000D471A" w:rsidP="000D47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1A" w:rsidRPr="000D471A" w:rsidRDefault="000D471A" w:rsidP="000D4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722C5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596BE0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096571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2F2104"/>
    <w:multiLevelType w:val="multilevel"/>
    <w:tmpl w:val="B9B873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A9E54F1"/>
    <w:multiLevelType w:val="multilevel"/>
    <w:tmpl w:val="F5C891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F6A3834"/>
    <w:multiLevelType w:val="multilevel"/>
    <w:tmpl w:val="C0F2943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0F6050D"/>
    <w:multiLevelType w:val="multilevel"/>
    <w:tmpl w:val="FCEE034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01BB0"/>
    <w:rsid w:val="000D471A"/>
    <w:rsid w:val="00B0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1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D471A"/>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D471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D471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D471A"/>
    <w:pPr>
      <w:numPr>
        <w:ilvl w:val="3"/>
      </w:numPr>
      <w:outlineLvl w:val="3"/>
    </w:pPr>
    <w:rPr>
      <w:bCs/>
      <w:iCs/>
    </w:rPr>
  </w:style>
  <w:style w:type="paragraph" w:styleId="Heading5">
    <w:name w:val="heading 5"/>
    <w:basedOn w:val="Heading2"/>
    <w:next w:val="Normal"/>
    <w:link w:val="Heading5Char"/>
    <w:unhideWhenUsed/>
    <w:qFormat/>
    <w:rsid w:val="000D471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D471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D471A"/>
    <w:pPr>
      <w:spacing w:before="60" w:after="60"/>
    </w:pPr>
    <w:rPr>
      <w:b/>
      <w:bCs/>
      <w:color w:val="FFFFFF" w:themeColor="background1"/>
      <w:sz w:val="18"/>
    </w:rPr>
  </w:style>
  <w:style w:type="character" w:customStyle="1" w:styleId="SAPEmphasis">
    <w:name w:val="SAP_Emphasis"/>
    <w:basedOn w:val="DefaultParagraphFont"/>
    <w:uiPriority w:val="1"/>
    <w:qFormat/>
    <w:rsid w:val="000D471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D471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D471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D471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D471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D471A"/>
    <w:pPr>
      <w:keepNext w:val="0"/>
      <w:spacing w:before="0"/>
    </w:pPr>
  </w:style>
  <w:style w:type="paragraph" w:styleId="TOC3">
    <w:name w:val="toc 3"/>
    <w:basedOn w:val="TOC1"/>
    <w:autoRedefine/>
    <w:uiPriority w:val="39"/>
    <w:unhideWhenUsed/>
    <w:rsid w:val="000D471A"/>
    <w:pPr>
      <w:keepNext w:val="0"/>
      <w:tabs>
        <w:tab w:val="left" w:pos="1418"/>
      </w:tabs>
      <w:spacing w:before="0"/>
      <w:ind w:left="1418" w:hanging="794"/>
    </w:pPr>
  </w:style>
  <w:style w:type="paragraph" w:styleId="TOC4">
    <w:name w:val="toc 4"/>
    <w:basedOn w:val="TOC3"/>
    <w:next w:val="Normal"/>
    <w:autoRedefine/>
    <w:uiPriority w:val="39"/>
    <w:unhideWhenUsed/>
    <w:rsid w:val="000D471A"/>
    <w:pPr>
      <w:tabs>
        <w:tab w:val="left" w:pos="1985"/>
      </w:tabs>
      <w:ind w:right="851"/>
    </w:pPr>
  </w:style>
  <w:style w:type="paragraph" w:styleId="TOC5">
    <w:name w:val="toc 5"/>
    <w:basedOn w:val="TOC4"/>
    <w:next w:val="Normal"/>
    <w:autoRedefine/>
    <w:uiPriority w:val="39"/>
    <w:unhideWhenUsed/>
    <w:rsid w:val="000D471A"/>
  </w:style>
  <w:style w:type="character" w:customStyle="1" w:styleId="SAPKeyboard">
    <w:name w:val="SAP_Keyboard"/>
    <w:basedOn w:val="SAPMonospace"/>
    <w:uiPriority w:val="1"/>
    <w:qFormat/>
    <w:rsid w:val="000D471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D471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D471A"/>
    <w:rPr>
      <w:sz w:val="20"/>
      <w:szCs w:val="24"/>
    </w:rPr>
  </w:style>
  <w:style w:type="character" w:customStyle="1" w:styleId="TitleChar">
    <w:name w:val="Title Char"/>
    <w:basedOn w:val="StandardChar"/>
    <w:link w:val="Title"/>
    <w:rsid w:val="000D471A"/>
    <w:rPr>
      <w:rFonts w:cs="Arial"/>
      <w:b/>
      <w:bCs/>
      <w:color w:val="333399"/>
      <w:sz w:val="48"/>
      <w:szCs w:val="32"/>
    </w:rPr>
  </w:style>
  <w:style w:type="character" w:customStyle="1" w:styleId="SAPNoteHeadingChar">
    <w:name w:val="SAP_NoteHeading Char"/>
    <w:basedOn w:val="TitleChar"/>
    <w:link w:val="SAPNoteHeading"/>
    <w:rsid w:val="000D471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D471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D471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D471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D471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D471A"/>
    <w:pPr>
      <w:numPr>
        <w:numId w:val="0"/>
      </w:numPr>
      <w:outlineLvl w:val="9"/>
    </w:pPr>
    <w:rPr>
      <w:b/>
    </w:rPr>
  </w:style>
  <w:style w:type="character" w:customStyle="1" w:styleId="SAPHeading1NoNumberChar">
    <w:name w:val="SAP_Heading1NoNumber Char"/>
    <w:basedOn w:val="TitleChar"/>
    <w:link w:val="SAPHeading1NoNumber"/>
    <w:rsid w:val="000D471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D471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D471A"/>
    <w:pPr>
      <w:numPr>
        <w:numId w:val="18"/>
      </w:numPr>
    </w:pPr>
  </w:style>
  <w:style w:type="paragraph" w:styleId="ListNumber2">
    <w:name w:val="List Number 2"/>
    <w:basedOn w:val="Normal"/>
    <w:uiPriority w:val="99"/>
    <w:unhideWhenUsed/>
    <w:qFormat/>
    <w:rsid w:val="000D471A"/>
    <w:pPr>
      <w:numPr>
        <w:ilvl w:val="1"/>
        <w:numId w:val="18"/>
      </w:numPr>
    </w:pPr>
  </w:style>
  <w:style w:type="paragraph" w:styleId="ListNumber3">
    <w:name w:val="List Number 3"/>
    <w:basedOn w:val="Normal"/>
    <w:uiPriority w:val="99"/>
    <w:unhideWhenUsed/>
    <w:qFormat/>
    <w:rsid w:val="000D471A"/>
    <w:pPr>
      <w:numPr>
        <w:ilvl w:val="2"/>
        <w:numId w:val="18"/>
      </w:numPr>
    </w:pPr>
  </w:style>
  <w:style w:type="paragraph" w:styleId="ListBullet">
    <w:name w:val="List Bullet"/>
    <w:basedOn w:val="Normal"/>
    <w:uiPriority w:val="99"/>
    <w:unhideWhenUsed/>
    <w:qFormat/>
    <w:rsid w:val="000D471A"/>
    <w:pPr>
      <w:numPr>
        <w:numId w:val="20"/>
      </w:numPr>
    </w:pPr>
  </w:style>
  <w:style w:type="paragraph" w:styleId="ListBullet2">
    <w:name w:val="List Bullet 2"/>
    <w:basedOn w:val="Normal"/>
    <w:uiPriority w:val="99"/>
    <w:unhideWhenUsed/>
    <w:qFormat/>
    <w:rsid w:val="000D471A"/>
    <w:pPr>
      <w:numPr>
        <w:numId w:val="22"/>
      </w:numPr>
    </w:pPr>
  </w:style>
  <w:style w:type="paragraph" w:styleId="ListBullet3">
    <w:name w:val="List Bullet 3"/>
    <w:basedOn w:val="Normal"/>
    <w:uiPriority w:val="99"/>
    <w:unhideWhenUsed/>
    <w:qFormat/>
    <w:rsid w:val="000D471A"/>
    <w:pPr>
      <w:numPr>
        <w:numId w:val="24"/>
      </w:numPr>
    </w:pPr>
  </w:style>
  <w:style w:type="paragraph" w:styleId="ListContinue">
    <w:name w:val="List Continue"/>
    <w:basedOn w:val="Normal"/>
    <w:uiPriority w:val="99"/>
    <w:unhideWhenUsed/>
    <w:qFormat/>
    <w:rsid w:val="000D471A"/>
    <w:pPr>
      <w:ind w:left="340"/>
    </w:pPr>
  </w:style>
  <w:style w:type="paragraph" w:styleId="ListContinue2">
    <w:name w:val="List Continue 2"/>
    <w:basedOn w:val="Normal"/>
    <w:uiPriority w:val="99"/>
    <w:unhideWhenUsed/>
    <w:qFormat/>
    <w:rsid w:val="000D471A"/>
    <w:pPr>
      <w:ind w:left="680"/>
    </w:pPr>
  </w:style>
  <w:style w:type="paragraph" w:styleId="ListContinue3">
    <w:name w:val="List Continue 3"/>
    <w:basedOn w:val="Normal"/>
    <w:uiPriority w:val="99"/>
    <w:unhideWhenUsed/>
    <w:qFormat/>
    <w:rsid w:val="000D471A"/>
    <w:pPr>
      <w:ind w:left="1021"/>
    </w:pPr>
  </w:style>
  <w:style w:type="character" w:customStyle="1" w:styleId="Heading1Char">
    <w:name w:val="Heading 1 Char"/>
    <w:basedOn w:val="DefaultParagraphFont"/>
    <w:link w:val="Heading1"/>
    <w:uiPriority w:val="9"/>
    <w:locked/>
    <w:rsid w:val="000D471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D471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D471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D471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D471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D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D471A"/>
    <w:rPr>
      <w:color w:val="auto"/>
      <w:sz w:val="24"/>
    </w:rPr>
  </w:style>
  <w:style w:type="paragraph" w:customStyle="1" w:styleId="SAPMainTitle">
    <w:name w:val="SAP_MainTitle"/>
    <w:basedOn w:val="Normal"/>
    <w:next w:val="Normal"/>
    <w:rsid w:val="000D471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D471A"/>
    <w:pPr>
      <w:spacing w:line="260" w:lineRule="exact"/>
      <w:jc w:val="right"/>
    </w:pPr>
    <w:rPr>
      <w:caps/>
      <w:color w:val="auto"/>
      <w:spacing w:val="10"/>
      <w:sz w:val="20"/>
    </w:rPr>
  </w:style>
  <w:style w:type="paragraph" w:customStyle="1" w:styleId="SAPDocumentVersion">
    <w:name w:val="SAP_DocumentVersion"/>
    <w:basedOn w:val="SAPSecurityLevel"/>
    <w:rsid w:val="000D471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D471A"/>
    <w:rPr>
      <w:rFonts w:ascii="BentonSans Book" w:hAnsi="BentonSans Book" w:cs="Times New Roman"/>
      <w:color w:val="0076CB"/>
      <w:sz w:val="12"/>
      <w:u w:val="none"/>
    </w:rPr>
  </w:style>
  <w:style w:type="paragraph" w:customStyle="1" w:styleId="SAPMaterialNumber">
    <w:name w:val="SAP_MaterialNumber"/>
    <w:basedOn w:val="Normal"/>
    <w:locked/>
    <w:rsid w:val="000D471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D471A"/>
  </w:style>
  <w:style w:type="paragraph" w:customStyle="1" w:styleId="SAPFooterleft">
    <w:name w:val="SAP_Footer_left"/>
    <w:basedOn w:val="Footer"/>
    <w:locked/>
    <w:rsid w:val="000D471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D471A"/>
    <w:rPr>
      <w:rFonts w:ascii="BentonSans Bold" w:hAnsi="BentonSans Bold" w:cs="Times New Roman"/>
    </w:rPr>
  </w:style>
  <w:style w:type="character" w:customStyle="1" w:styleId="SAPFooterSecurityLevel">
    <w:name w:val="SAP_Footer_SecurityLevel"/>
    <w:basedOn w:val="DefaultParagraphFont"/>
    <w:uiPriority w:val="1"/>
    <w:locked/>
    <w:rsid w:val="000D471A"/>
    <w:rPr>
      <w:rFonts w:cs="Times New Roman"/>
      <w:caps/>
      <w:spacing w:val="6"/>
    </w:rPr>
  </w:style>
  <w:style w:type="paragraph" w:customStyle="1" w:styleId="SAPLastPageGray">
    <w:name w:val="SAP_LastPage_Gray"/>
    <w:basedOn w:val="Normal"/>
    <w:locked/>
    <w:rsid w:val="000D471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D471A"/>
    <w:pPr>
      <w:spacing w:before="0" w:after="0" w:line="180" w:lineRule="exact"/>
    </w:pPr>
    <w:rPr>
      <w:rFonts w:cs="Arial"/>
      <w:sz w:val="12"/>
      <w:szCs w:val="18"/>
      <w:lang w:val="de-DE"/>
    </w:rPr>
  </w:style>
  <w:style w:type="paragraph" w:customStyle="1" w:styleId="SAPFooterright">
    <w:name w:val="SAP_Footer_right"/>
    <w:basedOn w:val="SAPFooterleft"/>
    <w:locked/>
    <w:rsid w:val="000D471A"/>
    <w:pPr>
      <w:jc w:val="right"/>
    </w:pPr>
    <w:rPr>
      <w:noProof/>
    </w:rPr>
  </w:style>
  <w:style w:type="paragraph" w:customStyle="1" w:styleId="SAPFooterCurrentTopicRight">
    <w:name w:val="SAP_Footer_CurrentTopicRight"/>
    <w:basedOn w:val="SAPFooterright"/>
    <w:qFormat/>
    <w:locked/>
    <w:rsid w:val="000D471A"/>
    <w:rPr>
      <w:rFonts w:ascii="BentonSans Bold" w:hAnsi="BentonSans Bold"/>
    </w:rPr>
  </w:style>
  <w:style w:type="paragraph" w:customStyle="1" w:styleId="SAPFooterCurrentTopicLeft">
    <w:name w:val="SAP_Footer_CurrentTopicLeft"/>
    <w:basedOn w:val="SAPFooterleft"/>
    <w:qFormat/>
    <w:locked/>
    <w:rsid w:val="000D471A"/>
    <w:rPr>
      <w:rFonts w:ascii="BentonSans Bold" w:hAnsi="BentonSans Bold"/>
    </w:rPr>
  </w:style>
  <w:style w:type="paragraph" w:styleId="Header">
    <w:name w:val="header"/>
    <w:basedOn w:val="Normal"/>
    <w:link w:val="HeaderChar"/>
    <w:uiPriority w:val="99"/>
    <w:unhideWhenUsed/>
    <w:rsid w:val="000D47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471A"/>
    <w:rPr>
      <w:rFonts w:ascii="BentonSans Book" w:eastAsia="MS Mincho" w:hAnsi="BentonSans Book" w:cs="Times New Roman"/>
      <w:kern w:val="0"/>
      <w:sz w:val="18"/>
      <w:szCs w:val="24"/>
    </w:rPr>
  </w:style>
  <w:style w:type="paragraph" w:customStyle="1" w:styleId="SAPHeader">
    <w:name w:val="SAP_Header"/>
    <w:basedOn w:val="Normal"/>
    <w:locked/>
    <w:rsid w:val="000D471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A758E955834037A58F99C97F189D24"/>
        <w:category>
          <w:name w:val="General"/>
          <w:gallery w:val="placeholder"/>
        </w:category>
        <w:types>
          <w:type w:val="bbPlcHdr"/>
        </w:types>
        <w:behaviors>
          <w:behavior w:val="content"/>
        </w:behaviors>
        <w:guid w:val="{36AB9D1F-1385-405F-8CE6-B1017D9BE9F2}"/>
      </w:docPartPr>
      <w:docPartBody>
        <w:p w:rsidR="00000000" w:rsidRDefault="00C76212" w:rsidP="00C76212">
          <w:pPr>
            <w:pStyle w:val="81A758E955834037A58F99C97F189D24"/>
          </w:pPr>
          <w:r>
            <w:t>Enter Scope Item Name</w:t>
          </w:r>
        </w:p>
      </w:docPartBody>
    </w:docPart>
    <w:docPart>
      <w:docPartPr>
        <w:name w:val="106692AD4B7C40639517FCC1BE802821"/>
        <w:category>
          <w:name w:val="General"/>
          <w:gallery w:val="placeholder"/>
        </w:category>
        <w:types>
          <w:type w:val="bbPlcHdr"/>
        </w:types>
        <w:behaviors>
          <w:behavior w:val="content"/>
        </w:behaviors>
        <w:guid w:val="{76D5189D-09A7-4A4A-A631-043E1B1719E1}"/>
      </w:docPartPr>
      <w:docPartBody>
        <w:p w:rsidR="00000000" w:rsidRDefault="00C76212" w:rsidP="00C76212">
          <w:pPr>
            <w:pStyle w:val="106692AD4B7C40639517FCC1BE80282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12"/>
    <w:rsid w:val="00C7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E66B813904C73B1331BE5F051E535">
    <w:name w:val="302E66B813904C73B1331BE5F051E535"/>
    <w:rsid w:val="00C76212"/>
  </w:style>
  <w:style w:type="paragraph" w:customStyle="1" w:styleId="81A758E955834037A58F99C97F189D24">
    <w:name w:val="81A758E955834037A58F99C97F189D24"/>
    <w:rsid w:val="00C76212"/>
  </w:style>
  <w:style w:type="paragraph" w:customStyle="1" w:styleId="106692AD4B7C40639517FCC1BE802821">
    <w:name w:val="106692AD4B7C40639517FCC1BE802821"/>
    <w:rsid w:val="00C76212"/>
  </w:style>
  <w:style w:type="paragraph" w:customStyle="1" w:styleId="356435058B60454F9A72F4D62547CA63">
    <w:name w:val="356435058B60454F9A72F4D62547CA63"/>
    <w:rsid w:val="00C76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0C21067-11C6-4FCC-8267-35B436029295}"/>
</file>

<file path=customXml/itemProps2.xml><?xml version="1.0" encoding="utf-8"?>
<ds:datastoreItem xmlns:ds="http://schemas.openxmlformats.org/officeDocument/2006/customXml" ds:itemID="{C2ED7237-3A44-49FE-B089-75EC2BB6C20A}"/>
</file>

<file path=customXml/itemProps3.xml><?xml version="1.0" encoding="utf-8"?>
<ds:datastoreItem xmlns:ds="http://schemas.openxmlformats.org/officeDocument/2006/customXml" ds:itemID="{1D913C86-F23A-4931-BC99-D64B415BFCAA}"/>
</file>

<file path=docProps/app.xml><?xml version="1.0" encoding="utf-8"?>
<Properties xmlns="http://schemas.openxmlformats.org/officeDocument/2006/extended-properties" xmlns:vt="http://schemas.openxmlformats.org/officeDocument/2006/docPropsVTypes">
  <Template>Normal.dotm</Template>
  <TotalTime>0</TotalTime>
  <Pages>19</Pages>
  <Words>3886</Words>
  <Characters>22154</Characters>
  <Application>Microsoft Office Word</Application>
  <DocSecurity>4</DocSecurity>
  <Lines>184</Lines>
  <Paragraphs>51</Paragraphs>
  <ScaleCrop>false</ScaleCrop>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2020-09-28T20:02:00Z</dcterms:created>
  <dcterms:modified xsi:type="dcterms:W3CDTF">2020-09-28T20:02:00Z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