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263C4" w:rsidRPr="00FC413A" w:rsidTr="00494E68">
        <w:trPr>
          <w:trHeight w:hRule="exact" w:val="227"/>
        </w:trPr>
        <w:tc>
          <w:tcPr>
            <w:tcW w:w="4962" w:type="dxa"/>
            <w:tcBorders>
              <w:bottom w:val="single" w:sz="4" w:space="0" w:color="auto"/>
            </w:tcBorders>
            <w:shd w:val="clear" w:color="auto" w:fill="000000" w:themeFill="text1"/>
          </w:tcPr>
          <w:p w:rsidR="007263C4" w:rsidRPr="00FC413A" w:rsidRDefault="007263C4"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263C4" w:rsidRPr="00FC413A" w:rsidRDefault="007263C4" w:rsidP="00494E68"/>
        </w:tc>
      </w:tr>
      <w:tr w:rsidR="007263C4"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263C4" w:rsidRPr="00E540A2" w:rsidRDefault="007263C4" w:rsidP="007263C4">
            <w:pPr>
              <w:pStyle w:val="SAPCollateralType"/>
            </w:pPr>
            <w:r>
              <w:t>Testskript</w:t>
            </w:r>
          </w:p>
          <w:p w:rsidR="007263C4" w:rsidRPr="00E540A2" w:rsidRDefault="007263C4" w:rsidP="007263C4">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7263C4" w:rsidRPr="00CF3F1C" w:rsidRDefault="007263C4" w:rsidP="00494E68">
            <w:pPr>
              <w:pStyle w:val="SAPSecurityLevel"/>
            </w:pPr>
            <w:bookmarkStart w:id="1" w:name="securitylevel"/>
            <w:r w:rsidRPr="00CF3F1C">
              <w:t>public</w:t>
            </w:r>
            <w:bookmarkEnd w:id="1"/>
          </w:p>
        </w:tc>
      </w:tr>
      <w:tr w:rsidR="007263C4" w:rsidTr="00494E68">
        <w:trPr>
          <w:trHeight w:hRule="exact" w:val="2402"/>
        </w:trPr>
        <w:tc>
          <w:tcPr>
            <w:tcW w:w="4962" w:type="dxa"/>
            <w:vMerge/>
            <w:tcBorders>
              <w:top w:val="nil"/>
              <w:bottom w:val="nil"/>
              <w:right w:val="nil"/>
            </w:tcBorders>
            <w:shd w:val="clear" w:color="auto" w:fill="F0AB00"/>
            <w:tcMar>
              <w:top w:w="113" w:type="dxa"/>
            </w:tcMar>
          </w:tcPr>
          <w:p w:rsidR="007263C4" w:rsidRDefault="007263C4" w:rsidP="00494E68">
            <w:pPr>
              <w:pStyle w:val="SAPCollateralType"/>
            </w:pPr>
          </w:p>
        </w:tc>
        <w:tc>
          <w:tcPr>
            <w:tcW w:w="9383" w:type="dxa"/>
            <w:tcBorders>
              <w:top w:val="nil"/>
              <w:left w:val="nil"/>
              <w:bottom w:val="nil"/>
            </w:tcBorders>
            <w:shd w:val="clear" w:color="auto" w:fill="F0AB00"/>
            <w:tcMar>
              <w:top w:w="113" w:type="dxa"/>
            </w:tcMar>
          </w:tcPr>
          <w:p w:rsidR="007263C4" w:rsidRDefault="007263C4" w:rsidP="00494E68">
            <w:pPr>
              <w:pStyle w:val="SAPMainTitle"/>
            </w:pPr>
            <w:bookmarkStart w:id="2" w:name="maintitle"/>
            <w:r>
              <w:t>Investmentfondsmanagement für den Geldhandel (2UN_DE)</w:t>
            </w:r>
            <w:bookmarkEnd w:id="2"/>
          </w:p>
          <w:p w:rsidR="007263C4" w:rsidRDefault="007263C4" w:rsidP="00494E68">
            <w:pPr>
              <w:pStyle w:val="SAPMainTitle"/>
            </w:pPr>
          </w:p>
        </w:tc>
      </w:tr>
    </w:tbl>
    <w:p w:rsidR="007263C4" w:rsidRDefault="007263C4"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263C4" w:rsidRDefault="007263C4">
      <w:pPr>
        <w:pStyle w:val="TOC1"/>
        <w:rPr>
          <w:rFonts w:asciiTheme="minorHAnsi" w:eastAsiaTheme="minorEastAsia" w:hAnsiTheme="minorHAnsi" w:cstheme="minorBidi"/>
          <w:noProof/>
          <w:sz w:val="22"/>
          <w:szCs w:val="22"/>
        </w:rPr>
      </w:pPr>
      <w:hyperlink w:anchor="_Toc52222339" w:history="1">
        <w:r w:rsidRPr="00923497">
          <w:rPr>
            <w:rStyle w:val="Hyperlink"/>
            <w:noProof/>
          </w:rPr>
          <w:t>1</w:t>
        </w:r>
        <w:r>
          <w:rPr>
            <w:rFonts w:asciiTheme="minorHAnsi" w:eastAsiaTheme="minorEastAsia" w:hAnsiTheme="minorHAnsi" w:cstheme="minorBidi"/>
            <w:noProof/>
            <w:sz w:val="22"/>
            <w:szCs w:val="22"/>
          </w:rPr>
          <w:tab/>
        </w:r>
        <w:r w:rsidRPr="00923497">
          <w:rPr>
            <w:rStyle w:val="Hyperlink"/>
            <w:noProof/>
          </w:rPr>
          <w:t>Verwendungszweck</w:t>
        </w:r>
        <w:r>
          <w:rPr>
            <w:noProof/>
            <w:webHidden/>
          </w:rPr>
          <w:tab/>
        </w:r>
        <w:r>
          <w:rPr>
            <w:noProof/>
            <w:webHidden/>
          </w:rPr>
          <w:fldChar w:fldCharType="begin"/>
        </w:r>
        <w:r>
          <w:rPr>
            <w:noProof/>
            <w:webHidden/>
          </w:rPr>
          <w:instrText xml:space="preserve"> PAGEREF _Toc52222339 \h </w:instrText>
        </w:r>
        <w:r>
          <w:rPr>
            <w:noProof/>
            <w:webHidden/>
          </w:rPr>
        </w:r>
        <w:r>
          <w:rPr>
            <w:noProof/>
            <w:webHidden/>
          </w:rPr>
          <w:fldChar w:fldCharType="separate"/>
        </w:r>
        <w:r>
          <w:rPr>
            <w:noProof/>
            <w:webHidden/>
          </w:rPr>
          <w:t>5</w:t>
        </w:r>
        <w:r>
          <w:rPr>
            <w:noProof/>
            <w:webHidden/>
          </w:rPr>
          <w:fldChar w:fldCharType="end"/>
        </w:r>
      </w:hyperlink>
    </w:p>
    <w:p w:rsidR="007263C4" w:rsidRDefault="007263C4">
      <w:pPr>
        <w:pStyle w:val="TOC1"/>
        <w:rPr>
          <w:rFonts w:asciiTheme="minorHAnsi" w:eastAsiaTheme="minorEastAsia" w:hAnsiTheme="minorHAnsi" w:cstheme="minorBidi"/>
          <w:noProof/>
          <w:sz w:val="22"/>
          <w:szCs w:val="22"/>
        </w:rPr>
      </w:pPr>
      <w:hyperlink w:anchor="_Toc52222340" w:history="1">
        <w:r w:rsidRPr="00923497">
          <w:rPr>
            <w:rStyle w:val="Hyperlink"/>
            <w:noProof/>
          </w:rPr>
          <w:t>2</w:t>
        </w:r>
        <w:r>
          <w:rPr>
            <w:rFonts w:asciiTheme="minorHAnsi" w:eastAsiaTheme="minorEastAsia" w:hAnsiTheme="minorHAnsi" w:cstheme="minorBidi"/>
            <w:noProof/>
            <w:sz w:val="22"/>
            <w:szCs w:val="22"/>
          </w:rPr>
          <w:tab/>
        </w:r>
        <w:r w:rsidRPr="00923497">
          <w:rPr>
            <w:rStyle w:val="Hyperlink"/>
            <w:noProof/>
          </w:rPr>
          <w:t>Voraussetzungen</w:t>
        </w:r>
        <w:r>
          <w:rPr>
            <w:noProof/>
            <w:webHidden/>
          </w:rPr>
          <w:tab/>
        </w:r>
        <w:r>
          <w:rPr>
            <w:noProof/>
            <w:webHidden/>
          </w:rPr>
          <w:fldChar w:fldCharType="begin"/>
        </w:r>
        <w:r>
          <w:rPr>
            <w:noProof/>
            <w:webHidden/>
          </w:rPr>
          <w:instrText xml:space="preserve"> PAGEREF _Toc52222340 \h </w:instrText>
        </w:r>
        <w:r>
          <w:rPr>
            <w:noProof/>
            <w:webHidden/>
          </w:rPr>
        </w:r>
        <w:r>
          <w:rPr>
            <w:noProof/>
            <w:webHidden/>
          </w:rPr>
          <w:fldChar w:fldCharType="separate"/>
        </w:r>
        <w:r>
          <w:rPr>
            <w:noProof/>
            <w:webHidden/>
          </w:rPr>
          <w:t>6</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41" w:history="1">
        <w:r w:rsidRPr="00923497">
          <w:rPr>
            <w:rStyle w:val="Hyperlink"/>
            <w:noProof/>
          </w:rPr>
          <w:t>2.1</w:t>
        </w:r>
        <w:r>
          <w:rPr>
            <w:rFonts w:asciiTheme="minorHAnsi" w:eastAsiaTheme="minorEastAsia" w:hAnsiTheme="minorHAnsi" w:cstheme="minorBidi"/>
            <w:noProof/>
            <w:sz w:val="22"/>
            <w:szCs w:val="22"/>
          </w:rPr>
          <w:tab/>
        </w:r>
        <w:r w:rsidRPr="00923497">
          <w:rPr>
            <w:rStyle w:val="Hyperlink"/>
            <w:noProof/>
          </w:rPr>
          <w:t>Systemzugriff</w:t>
        </w:r>
        <w:r>
          <w:rPr>
            <w:noProof/>
            <w:webHidden/>
          </w:rPr>
          <w:tab/>
        </w:r>
        <w:r>
          <w:rPr>
            <w:noProof/>
            <w:webHidden/>
          </w:rPr>
          <w:fldChar w:fldCharType="begin"/>
        </w:r>
        <w:r>
          <w:rPr>
            <w:noProof/>
            <w:webHidden/>
          </w:rPr>
          <w:instrText xml:space="preserve"> PAGEREF _Toc52222341 \h </w:instrText>
        </w:r>
        <w:r>
          <w:rPr>
            <w:noProof/>
            <w:webHidden/>
          </w:rPr>
        </w:r>
        <w:r>
          <w:rPr>
            <w:noProof/>
            <w:webHidden/>
          </w:rPr>
          <w:fldChar w:fldCharType="separate"/>
        </w:r>
        <w:r>
          <w:rPr>
            <w:noProof/>
            <w:webHidden/>
          </w:rPr>
          <w:t>6</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42" w:history="1">
        <w:r w:rsidRPr="00923497">
          <w:rPr>
            <w:rStyle w:val="Hyperlink"/>
            <w:noProof/>
          </w:rPr>
          <w:t>2.2</w:t>
        </w:r>
        <w:r>
          <w:rPr>
            <w:rFonts w:asciiTheme="minorHAnsi" w:eastAsiaTheme="minorEastAsia" w:hAnsiTheme="minorHAnsi" w:cstheme="minorBidi"/>
            <w:noProof/>
            <w:sz w:val="22"/>
            <w:szCs w:val="22"/>
          </w:rPr>
          <w:tab/>
        </w:r>
        <w:r w:rsidRPr="00923497">
          <w:rPr>
            <w:rStyle w:val="Hyperlink"/>
            <w:noProof/>
          </w:rPr>
          <w:t>Rollen</w:t>
        </w:r>
        <w:r>
          <w:rPr>
            <w:noProof/>
            <w:webHidden/>
          </w:rPr>
          <w:tab/>
        </w:r>
        <w:r>
          <w:rPr>
            <w:noProof/>
            <w:webHidden/>
          </w:rPr>
          <w:fldChar w:fldCharType="begin"/>
        </w:r>
        <w:r>
          <w:rPr>
            <w:noProof/>
            <w:webHidden/>
          </w:rPr>
          <w:instrText xml:space="preserve"> PAGEREF _Toc52222342 \h </w:instrText>
        </w:r>
        <w:r>
          <w:rPr>
            <w:noProof/>
            <w:webHidden/>
          </w:rPr>
        </w:r>
        <w:r>
          <w:rPr>
            <w:noProof/>
            <w:webHidden/>
          </w:rPr>
          <w:fldChar w:fldCharType="separate"/>
        </w:r>
        <w:r>
          <w:rPr>
            <w:noProof/>
            <w:webHidden/>
          </w:rPr>
          <w:t>6</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43" w:history="1">
        <w:r w:rsidRPr="00923497">
          <w:rPr>
            <w:rStyle w:val="Hyperlink"/>
            <w:noProof/>
          </w:rPr>
          <w:t>2.3</w:t>
        </w:r>
        <w:r>
          <w:rPr>
            <w:rFonts w:asciiTheme="minorHAnsi" w:eastAsiaTheme="minorEastAsia" w:hAnsiTheme="minorHAnsi" w:cstheme="minorBidi"/>
            <w:noProof/>
            <w:sz w:val="22"/>
            <w:szCs w:val="22"/>
          </w:rPr>
          <w:tab/>
        </w:r>
        <w:r w:rsidRPr="0092349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_Toc52222343 \h </w:instrText>
        </w:r>
        <w:r>
          <w:rPr>
            <w:noProof/>
            <w:webHidden/>
          </w:rPr>
        </w:r>
        <w:r>
          <w:rPr>
            <w:noProof/>
            <w:webHidden/>
          </w:rPr>
          <w:fldChar w:fldCharType="separate"/>
        </w:r>
        <w:r>
          <w:rPr>
            <w:noProof/>
            <w:webHidden/>
          </w:rPr>
          <w:t>7</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44" w:history="1">
        <w:r w:rsidRPr="00923497">
          <w:rPr>
            <w:rStyle w:val="Hyperlink"/>
            <w:noProof/>
          </w:rPr>
          <w:t>2.4</w:t>
        </w:r>
        <w:r>
          <w:rPr>
            <w:rFonts w:asciiTheme="minorHAnsi" w:eastAsiaTheme="minorEastAsia" w:hAnsiTheme="minorHAnsi" w:cstheme="minorBidi"/>
            <w:noProof/>
            <w:sz w:val="22"/>
            <w:szCs w:val="22"/>
          </w:rPr>
          <w:tab/>
        </w:r>
        <w:r w:rsidRPr="00923497">
          <w:rPr>
            <w:rStyle w:val="Hyperlink"/>
            <w:noProof/>
          </w:rPr>
          <w:t>Voraussetzungen/Situation</w:t>
        </w:r>
        <w:r>
          <w:rPr>
            <w:noProof/>
            <w:webHidden/>
          </w:rPr>
          <w:tab/>
        </w:r>
        <w:r>
          <w:rPr>
            <w:noProof/>
            <w:webHidden/>
          </w:rPr>
          <w:fldChar w:fldCharType="begin"/>
        </w:r>
        <w:r>
          <w:rPr>
            <w:noProof/>
            <w:webHidden/>
          </w:rPr>
          <w:instrText xml:space="preserve"> PAGEREF _Toc52222344 \h </w:instrText>
        </w:r>
        <w:r>
          <w:rPr>
            <w:noProof/>
            <w:webHidden/>
          </w:rPr>
        </w:r>
        <w:r>
          <w:rPr>
            <w:noProof/>
            <w:webHidden/>
          </w:rPr>
          <w:fldChar w:fldCharType="separate"/>
        </w:r>
        <w:r>
          <w:rPr>
            <w:noProof/>
            <w:webHidden/>
          </w:rPr>
          <w:t>7</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45" w:history="1">
        <w:r w:rsidRPr="00923497">
          <w:rPr>
            <w:rStyle w:val="Hyperlink"/>
            <w:noProof/>
          </w:rPr>
          <w:t>2.5</w:t>
        </w:r>
        <w:r>
          <w:rPr>
            <w:rFonts w:asciiTheme="minorHAnsi" w:eastAsiaTheme="minorEastAsia" w:hAnsiTheme="minorHAnsi" w:cstheme="minorBidi"/>
            <w:noProof/>
            <w:sz w:val="22"/>
            <w:szCs w:val="22"/>
          </w:rPr>
          <w:tab/>
        </w:r>
        <w:r w:rsidRPr="00923497">
          <w:rPr>
            <w:rStyle w:val="Hyperlink"/>
            <w:noProof/>
          </w:rPr>
          <w:t>Vorbereitende Schritte</w:t>
        </w:r>
        <w:r>
          <w:rPr>
            <w:noProof/>
            <w:webHidden/>
          </w:rPr>
          <w:tab/>
        </w:r>
        <w:r>
          <w:rPr>
            <w:noProof/>
            <w:webHidden/>
          </w:rPr>
          <w:fldChar w:fldCharType="begin"/>
        </w:r>
        <w:r>
          <w:rPr>
            <w:noProof/>
            <w:webHidden/>
          </w:rPr>
          <w:instrText xml:space="preserve"> PAGEREF _Toc52222345 \h </w:instrText>
        </w:r>
        <w:r>
          <w:rPr>
            <w:noProof/>
            <w:webHidden/>
          </w:rPr>
        </w:r>
        <w:r>
          <w:rPr>
            <w:noProof/>
            <w:webHidden/>
          </w:rPr>
          <w:fldChar w:fldCharType="separate"/>
        </w:r>
        <w:r>
          <w:rPr>
            <w:noProof/>
            <w:webHidden/>
          </w:rPr>
          <w:t>8</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46" w:history="1">
        <w:r w:rsidRPr="00923497">
          <w:rPr>
            <w:rStyle w:val="Hyperlink"/>
            <w:noProof/>
          </w:rPr>
          <w:t>2.5.1</w:t>
        </w:r>
        <w:r>
          <w:rPr>
            <w:rFonts w:asciiTheme="minorHAnsi" w:eastAsiaTheme="minorEastAsia" w:hAnsiTheme="minorHAnsi" w:cstheme="minorBidi"/>
            <w:noProof/>
            <w:sz w:val="22"/>
            <w:szCs w:val="22"/>
          </w:rPr>
          <w:tab/>
        </w:r>
        <w:r w:rsidRPr="00923497">
          <w:rPr>
            <w:rStyle w:val="Hyperlink"/>
            <w:noProof/>
          </w:rPr>
          <w:t>Geschäftspartner anlegen</w:t>
        </w:r>
        <w:r>
          <w:rPr>
            <w:noProof/>
            <w:webHidden/>
          </w:rPr>
          <w:tab/>
        </w:r>
        <w:r>
          <w:rPr>
            <w:noProof/>
            <w:webHidden/>
          </w:rPr>
          <w:fldChar w:fldCharType="begin"/>
        </w:r>
        <w:r>
          <w:rPr>
            <w:noProof/>
            <w:webHidden/>
          </w:rPr>
          <w:instrText xml:space="preserve"> PAGEREF _Toc52222346 \h </w:instrText>
        </w:r>
        <w:r>
          <w:rPr>
            <w:noProof/>
            <w:webHidden/>
          </w:rPr>
        </w:r>
        <w:r>
          <w:rPr>
            <w:noProof/>
            <w:webHidden/>
          </w:rPr>
          <w:fldChar w:fldCharType="separate"/>
        </w:r>
        <w:r>
          <w:rPr>
            <w:noProof/>
            <w:webHidden/>
          </w:rPr>
          <w:t>8</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47" w:history="1">
        <w:r w:rsidRPr="00923497">
          <w:rPr>
            <w:rStyle w:val="Hyperlink"/>
            <w:noProof/>
          </w:rPr>
          <w:t>2.5.1.1</w:t>
        </w:r>
        <w:r>
          <w:rPr>
            <w:rFonts w:asciiTheme="minorHAnsi" w:eastAsiaTheme="minorEastAsia" w:hAnsiTheme="minorHAnsi" w:cstheme="minorBidi"/>
            <w:noProof/>
            <w:sz w:val="22"/>
            <w:szCs w:val="22"/>
          </w:rPr>
          <w:tab/>
        </w:r>
        <w:r w:rsidRPr="00923497">
          <w:rPr>
            <w:rStyle w:val="Hyperlink"/>
            <w:noProof/>
          </w:rPr>
          <w:t>Allgemeine Daten für Geschäftspartner pflegen</w:t>
        </w:r>
        <w:r>
          <w:rPr>
            <w:noProof/>
            <w:webHidden/>
          </w:rPr>
          <w:tab/>
        </w:r>
        <w:r>
          <w:rPr>
            <w:noProof/>
            <w:webHidden/>
          </w:rPr>
          <w:fldChar w:fldCharType="begin"/>
        </w:r>
        <w:r>
          <w:rPr>
            <w:noProof/>
            <w:webHidden/>
          </w:rPr>
          <w:instrText xml:space="preserve"> PAGEREF _Toc52222347 \h </w:instrText>
        </w:r>
        <w:r>
          <w:rPr>
            <w:noProof/>
            <w:webHidden/>
          </w:rPr>
        </w:r>
        <w:r>
          <w:rPr>
            <w:noProof/>
            <w:webHidden/>
          </w:rPr>
          <w:fldChar w:fldCharType="separate"/>
        </w:r>
        <w:r>
          <w:rPr>
            <w:noProof/>
            <w:webHidden/>
          </w:rPr>
          <w:t>8</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48" w:history="1">
        <w:r w:rsidRPr="00923497">
          <w:rPr>
            <w:rStyle w:val="Hyperlink"/>
            <w:noProof/>
          </w:rPr>
          <w:t>2.5.1.2</w:t>
        </w:r>
        <w:r>
          <w:rPr>
            <w:rFonts w:asciiTheme="minorHAnsi" w:eastAsiaTheme="minorEastAsia" w:hAnsiTheme="minorHAnsi" w:cstheme="minorBidi"/>
            <w:noProof/>
            <w:sz w:val="22"/>
            <w:szCs w:val="22"/>
          </w:rPr>
          <w:tab/>
        </w:r>
        <w:r w:rsidRPr="00923497">
          <w:rPr>
            <w:rStyle w:val="Hyperlink"/>
            <w:noProof/>
          </w:rPr>
          <w:t>Zahlungsverbindungen für Geschäftspartner pflegen</w:t>
        </w:r>
        <w:r>
          <w:rPr>
            <w:noProof/>
            <w:webHidden/>
          </w:rPr>
          <w:tab/>
        </w:r>
        <w:r>
          <w:rPr>
            <w:noProof/>
            <w:webHidden/>
          </w:rPr>
          <w:fldChar w:fldCharType="begin"/>
        </w:r>
        <w:r>
          <w:rPr>
            <w:noProof/>
            <w:webHidden/>
          </w:rPr>
          <w:instrText xml:space="preserve"> PAGEREF _Toc52222348 \h </w:instrText>
        </w:r>
        <w:r>
          <w:rPr>
            <w:noProof/>
            <w:webHidden/>
          </w:rPr>
        </w:r>
        <w:r>
          <w:rPr>
            <w:noProof/>
            <w:webHidden/>
          </w:rPr>
          <w:fldChar w:fldCharType="separate"/>
        </w:r>
        <w:r>
          <w:rPr>
            <w:noProof/>
            <w:webHidden/>
          </w:rPr>
          <w:t>11</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49" w:history="1">
        <w:r w:rsidRPr="00923497">
          <w:rPr>
            <w:rStyle w:val="Hyperlink"/>
            <w:noProof/>
          </w:rPr>
          <w:t>2.5.1.3</w:t>
        </w:r>
        <w:r>
          <w:rPr>
            <w:rFonts w:asciiTheme="minorHAnsi" w:eastAsiaTheme="minorEastAsia" w:hAnsiTheme="minorHAnsi" w:cstheme="minorBidi"/>
            <w:noProof/>
            <w:sz w:val="22"/>
            <w:szCs w:val="22"/>
          </w:rPr>
          <w:tab/>
        </w:r>
        <w:r w:rsidRPr="00923497">
          <w:rPr>
            <w:rStyle w:val="Hyperlink"/>
            <w:noProof/>
          </w:rPr>
          <w:t>Berechtigungen für Geschäftspartner pflegen</w:t>
        </w:r>
        <w:r>
          <w:rPr>
            <w:noProof/>
            <w:webHidden/>
          </w:rPr>
          <w:tab/>
        </w:r>
        <w:r>
          <w:rPr>
            <w:noProof/>
            <w:webHidden/>
          </w:rPr>
          <w:fldChar w:fldCharType="begin"/>
        </w:r>
        <w:r>
          <w:rPr>
            <w:noProof/>
            <w:webHidden/>
          </w:rPr>
          <w:instrText xml:space="preserve"> PAGEREF _Toc52222349 \h </w:instrText>
        </w:r>
        <w:r>
          <w:rPr>
            <w:noProof/>
            <w:webHidden/>
          </w:rPr>
        </w:r>
        <w:r>
          <w:rPr>
            <w:noProof/>
            <w:webHidden/>
          </w:rPr>
          <w:fldChar w:fldCharType="separate"/>
        </w:r>
        <w:r>
          <w:rPr>
            <w:noProof/>
            <w:webHidden/>
          </w:rPr>
          <w:t>14</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0" w:history="1">
        <w:r w:rsidRPr="00923497">
          <w:rPr>
            <w:rStyle w:val="Hyperlink"/>
            <w:noProof/>
          </w:rPr>
          <w:t>2.5.1.4</w:t>
        </w:r>
        <w:r>
          <w:rPr>
            <w:rFonts w:asciiTheme="minorHAnsi" w:eastAsiaTheme="minorEastAsia" w:hAnsiTheme="minorHAnsi" w:cstheme="minorBidi"/>
            <w:noProof/>
            <w:sz w:val="22"/>
            <w:szCs w:val="22"/>
          </w:rPr>
          <w:tab/>
        </w:r>
        <w:r w:rsidRPr="00923497">
          <w:rPr>
            <w:rStyle w:val="Hyperlink"/>
            <w:noProof/>
          </w:rPr>
          <w:t>Meldedaten im Buchungskreis für Geschäftspartner pflegen</w:t>
        </w:r>
        <w:r>
          <w:rPr>
            <w:noProof/>
            <w:webHidden/>
          </w:rPr>
          <w:tab/>
        </w:r>
        <w:r>
          <w:rPr>
            <w:noProof/>
            <w:webHidden/>
          </w:rPr>
          <w:fldChar w:fldCharType="begin"/>
        </w:r>
        <w:r>
          <w:rPr>
            <w:noProof/>
            <w:webHidden/>
          </w:rPr>
          <w:instrText xml:space="preserve"> PAGEREF _Toc52222350 \h </w:instrText>
        </w:r>
        <w:r>
          <w:rPr>
            <w:noProof/>
            <w:webHidden/>
          </w:rPr>
        </w:r>
        <w:r>
          <w:rPr>
            <w:noProof/>
            <w:webHidden/>
          </w:rPr>
          <w:fldChar w:fldCharType="separate"/>
        </w:r>
        <w:r>
          <w:rPr>
            <w:noProof/>
            <w:webHidden/>
          </w:rPr>
          <w:t>16</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1" w:history="1">
        <w:r w:rsidRPr="00923497">
          <w:rPr>
            <w:rStyle w:val="Hyperlink"/>
            <w:noProof/>
          </w:rPr>
          <w:t>2.5.1.5</w:t>
        </w:r>
        <w:r>
          <w:rPr>
            <w:rFonts w:asciiTheme="minorHAnsi" w:eastAsiaTheme="minorEastAsia" w:hAnsiTheme="minorHAnsi" w:cstheme="minorBidi"/>
            <w:noProof/>
            <w:sz w:val="22"/>
            <w:szCs w:val="22"/>
          </w:rPr>
          <w:tab/>
        </w:r>
        <w:r w:rsidRPr="00923497">
          <w:rPr>
            <w:rStyle w:val="Hyperlink"/>
            <w:noProof/>
          </w:rPr>
          <w:t>Zusätzliche Geschäftspartnerrollen pflegen</w:t>
        </w:r>
        <w:r>
          <w:rPr>
            <w:noProof/>
            <w:webHidden/>
          </w:rPr>
          <w:tab/>
        </w:r>
        <w:r>
          <w:rPr>
            <w:noProof/>
            <w:webHidden/>
          </w:rPr>
          <w:fldChar w:fldCharType="begin"/>
        </w:r>
        <w:r>
          <w:rPr>
            <w:noProof/>
            <w:webHidden/>
          </w:rPr>
          <w:instrText xml:space="preserve"> PAGEREF _Toc52222351 \h </w:instrText>
        </w:r>
        <w:r>
          <w:rPr>
            <w:noProof/>
            <w:webHidden/>
          </w:rPr>
        </w:r>
        <w:r>
          <w:rPr>
            <w:noProof/>
            <w:webHidden/>
          </w:rPr>
          <w:fldChar w:fldCharType="separate"/>
        </w:r>
        <w:r>
          <w:rPr>
            <w:noProof/>
            <w:webHidden/>
          </w:rPr>
          <w:t>18</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52" w:history="1">
        <w:r w:rsidRPr="00923497">
          <w:rPr>
            <w:rStyle w:val="Hyperlink"/>
            <w:noProof/>
          </w:rPr>
          <w:t>2.5.2</w:t>
        </w:r>
        <w:r>
          <w:rPr>
            <w:rFonts w:asciiTheme="minorHAnsi" w:eastAsiaTheme="minorEastAsia" w:hAnsiTheme="minorHAnsi" w:cstheme="minorBidi"/>
            <w:noProof/>
            <w:sz w:val="22"/>
            <w:szCs w:val="22"/>
          </w:rPr>
          <w:tab/>
        </w:r>
        <w:r w:rsidRPr="00923497">
          <w:rPr>
            <w:rStyle w:val="Hyperlink"/>
            <w:noProof/>
          </w:rPr>
          <w:t>Pflegen des Kreditlimits</w:t>
        </w:r>
        <w:r>
          <w:rPr>
            <w:noProof/>
            <w:webHidden/>
          </w:rPr>
          <w:tab/>
        </w:r>
        <w:r>
          <w:rPr>
            <w:noProof/>
            <w:webHidden/>
          </w:rPr>
          <w:fldChar w:fldCharType="begin"/>
        </w:r>
        <w:r>
          <w:rPr>
            <w:noProof/>
            <w:webHidden/>
          </w:rPr>
          <w:instrText xml:space="preserve"> PAGEREF _Toc52222352 \h </w:instrText>
        </w:r>
        <w:r>
          <w:rPr>
            <w:noProof/>
            <w:webHidden/>
          </w:rPr>
        </w:r>
        <w:r>
          <w:rPr>
            <w:noProof/>
            <w:webHidden/>
          </w:rPr>
          <w:fldChar w:fldCharType="separate"/>
        </w:r>
        <w:r>
          <w:rPr>
            <w:noProof/>
            <w:webHidden/>
          </w:rPr>
          <w:t>19</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3" w:history="1">
        <w:r w:rsidRPr="00923497">
          <w:rPr>
            <w:rStyle w:val="Hyperlink"/>
            <w:noProof/>
          </w:rPr>
          <w:t>2.5.2.1</w:t>
        </w:r>
        <w:r>
          <w:rPr>
            <w:rFonts w:asciiTheme="minorHAnsi" w:eastAsiaTheme="minorEastAsia" w:hAnsiTheme="minorHAnsi" w:cstheme="minorBidi"/>
            <w:noProof/>
            <w:sz w:val="22"/>
            <w:szCs w:val="22"/>
          </w:rPr>
          <w:tab/>
        </w:r>
        <w:r w:rsidRPr="00923497">
          <w:rPr>
            <w:rStyle w:val="Hyperlink"/>
            <w:noProof/>
          </w:rPr>
          <w:t>Limit mit Limitart Y01 pflegen</w:t>
        </w:r>
        <w:r>
          <w:rPr>
            <w:noProof/>
            <w:webHidden/>
          </w:rPr>
          <w:tab/>
        </w:r>
        <w:r>
          <w:rPr>
            <w:noProof/>
            <w:webHidden/>
          </w:rPr>
          <w:fldChar w:fldCharType="begin"/>
        </w:r>
        <w:r>
          <w:rPr>
            <w:noProof/>
            <w:webHidden/>
          </w:rPr>
          <w:instrText xml:space="preserve"> PAGEREF _Toc52222353 \h </w:instrText>
        </w:r>
        <w:r>
          <w:rPr>
            <w:noProof/>
            <w:webHidden/>
          </w:rPr>
        </w:r>
        <w:r>
          <w:rPr>
            <w:noProof/>
            <w:webHidden/>
          </w:rPr>
          <w:fldChar w:fldCharType="separate"/>
        </w:r>
        <w:r>
          <w:rPr>
            <w:noProof/>
            <w:webHidden/>
          </w:rPr>
          <w:t>19</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4" w:history="1">
        <w:r w:rsidRPr="00923497">
          <w:rPr>
            <w:rStyle w:val="Hyperlink"/>
            <w:noProof/>
          </w:rPr>
          <w:t>2.5.2.2</w:t>
        </w:r>
        <w:r>
          <w:rPr>
            <w:rFonts w:asciiTheme="minorHAnsi" w:eastAsiaTheme="minorEastAsia" w:hAnsiTheme="minorHAnsi" w:cstheme="minorBidi"/>
            <w:noProof/>
            <w:sz w:val="22"/>
            <w:szCs w:val="22"/>
          </w:rPr>
          <w:tab/>
        </w:r>
        <w:r w:rsidRPr="00923497">
          <w:rPr>
            <w:rStyle w:val="Hyperlink"/>
            <w:noProof/>
          </w:rPr>
          <w:t>Limit mit Limitart Y07 pflegen</w:t>
        </w:r>
        <w:r>
          <w:rPr>
            <w:noProof/>
            <w:webHidden/>
          </w:rPr>
          <w:tab/>
        </w:r>
        <w:r>
          <w:rPr>
            <w:noProof/>
            <w:webHidden/>
          </w:rPr>
          <w:fldChar w:fldCharType="begin"/>
        </w:r>
        <w:r>
          <w:rPr>
            <w:noProof/>
            <w:webHidden/>
          </w:rPr>
          <w:instrText xml:space="preserve"> PAGEREF _Toc52222354 \h </w:instrText>
        </w:r>
        <w:r>
          <w:rPr>
            <w:noProof/>
            <w:webHidden/>
          </w:rPr>
        </w:r>
        <w:r>
          <w:rPr>
            <w:noProof/>
            <w:webHidden/>
          </w:rPr>
          <w:fldChar w:fldCharType="separate"/>
        </w:r>
        <w:r>
          <w:rPr>
            <w:noProof/>
            <w:webHidden/>
          </w:rPr>
          <w:t>21</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55" w:history="1">
        <w:r w:rsidRPr="00923497">
          <w:rPr>
            <w:rStyle w:val="Hyperlink"/>
            <w:noProof/>
          </w:rPr>
          <w:t>2.5.3</w:t>
        </w:r>
        <w:r>
          <w:rPr>
            <w:rFonts w:asciiTheme="minorHAnsi" w:eastAsiaTheme="minorEastAsia" w:hAnsiTheme="minorHAnsi" w:cstheme="minorBidi"/>
            <w:noProof/>
            <w:sz w:val="22"/>
            <w:szCs w:val="22"/>
          </w:rPr>
          <w:tab/>
        </w:r>
        <w:r w:rsidRPr="00923497">
          <w:rPr>
            <w:rStyle w:val="Hyperlink"/>
            <w:noProof/>
          </w:rPr>
          <w:t>Händler und Händlerberechtigungen pflegen</w:t>
        </w:r>
        <w:r>
          <w:rPr>
            <w:noProof/>
            <w:webHidden/>
          </w:rPr>
          <w:tab/>
        </w:r>
        <w:r>
          <w:rPr>
            <w:noProof/>
            <w:webHidden/>
          </w:rPr>
          <w:fldChar w:fldCharType="begin"/>
        </w:r>
        <w:r>
          <w:rPr>
            <w:noProof/>
            <w:webHidden/>
          </w:rPr>
          <w:instrText xml:space="preserve"> PAGEREF _Toc52222355 \h </w:instrText>
        </w:r>
        <w:r>
          <w:rPr>
            <w:noProof/>
            <w:webHidden/>
          </w:rPr>
        </w:r>
        <w:r>
          <w:rPr>
            <w:noProof/>
            <w:webHidden/>
          </w:rPr>
          <w:fldChar w:fldCharType="separate"/>
        </w:r>
        <w:r>
          <w:rPr>
            <w:noProof/>
            <w:webHidden/>
          </w:rPr>
          <w:t>23</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6" w:history="1">
        <w:r w:rsidRPr="00923497">
          <w:rPr>
            <w:rStyle w:val="Hyperlink"/>
            <w:noProof/>
          </w:rPr>
          <w:t>2.5.3.1</w:t>
        </w:r>
        <w:r>
          <w:rPr>
            <w:rFonts w:asciiTheme="minorHAnsi" w:eastAsiaTheme="minorEastAsia" w:hAnsiTheme="minorHAnsi" w:cstheme="minorBidi"/>
            <w:noProof/>
            <w:sz w:val="22"/>
            <w:szCs w:val="22"/>
          </w:rPr>
          <w:tab/>
        </w:r>
        <w:r w:rsidRPr="00923497">
          <w:rPr>
            <w:rStyle w:val="Hyperlink"/>
            <w:noProof/>
          </w:rPr>
          <w:t>Händler definieren</w:t>
        </w:r>
        <w:r>
          <w:rPr>
            <w:noProof/>
            <w:webHidden/>
          </w:rPr>
          <w:tab/>
        </w:r>
        <w:r>
          <w:rPr>
            <w:noProof/>
            <w:webHidden/>
          </w:rPr>
          <w:fldChar w:fldCharType="begin"/>
        </w:r>
        <w:r>
          <w:rPr>
            <w:noProof/>
            <w:webHidden/>
          </w:rPr>
          <w:instrText xml:space="preserve"> PAGEREF _Toc52222356 \h </w:instrText>
        </w:r>
        <w:r>
          <w:rPr>
            <w:noProof/>
            <w:webHidden/>
          </w:rPr>
        </w:r>
        <w:r>
          <w:rPr>
            <w:noProof/>
            <w:webHidden/>
          </w:rPr>
          <w:fldChar w:fldCharType="separate"/>
        </w:r>
        <w:r>
          <w:rPr>
            <w:noProof/>
            <w:webHidden/>
          </w:rPr>
          <w:t>23</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7" w:history="1">
        <w:r w:rsidRPr="00923497">
          <w:rPr>
            <w:rStyle w:val="Hyperlink"/>
            <w:noProof/>
          </w:rPr>
          <w:t>2.5.3.2</w:t>
        </w:r>
        <w:r>
          <w:rPr>
            <w:rFonts w:asciiTheme="minorHAnsi" w:eastAsiaTheme="minorEastAsia" w:hAnsiTheme="minorHAnsi" w:cstheme="minorBidi"/>
            <w:noProof/>
            <w:sz w:val="22"/>
            <w:szCs w:val="22"/>
          </w:rPr>
          <w:tab/>
        </w:r>
        <w:r w:rsidRPr="00923497">
          <w:rPr>
            <w:rStyle w:val="Hyperlink"/>
            <w:noProof/>
          </w:rPr>
          <w:t>Benutzerdaten definieren</w:t>
        </w:r>
        <w:r>
          <w:rPr>
            <w:noProof/>
            <w:webHidden/>
          </w:rPr>
          <w:tab/>
        </w:r>
        <w:r>
          <w:rPr>
            <w:noProof/>
            <w:webHidden/>
          </w:rPr>
          <w:fldChar w:fldCharType="begin"/>
        </w:r>
        <w:r>
          <w:rPr>
            <w:noProof/>
            <w:webHidden/>
          </w:rPr>
          <w:instrText xml:space="preserve"> PAGEREF _Toc52222357 \h </w:instrText>
        </w:r>
        <w:r>
          <w:rPr>
            <w:noProof/>
            <w:webHidden/>
          </w:rPr>
        </w:r>
        <w:r>
          <w:rPr>
            <w:noProof/>
            <w:webHidden/>
          </w:rPr>
          <w:fldChar w:fldCharType="separate"/>
        </w:r>
        <w:r>
          <w:rPr>
            <w:noProof/>
            <w:webHidden/>
          </w:rPr>
          <w:t>24</w:t>
        </w:r>
        <w:r>
          <w:rPr>
            <w:noProof/>
            <w:webHidden/>
          </w:rPr>
          <w:fldChar w:fldCharType="end"/>
        </w:r>
      </w:hyperlink>
    </w:p>
    <w:p w:rsidR="007263C4" w:rsidRDefault="007263C4">
      <w:pPr>
        <w:pStyle w:val="TOC4"/>
        <w:rPr>
          <w:rFonts w:asciiTheme="minorHAnsi" w:eastAsiaTheme="minorEastAsia" w:hAnsiTheme="minorHAnsi" w:cstheme="minorBidi"/>
          <w:noProof/>
          <w:sz w:val="22"/>
          <w:szCs w:val="22"/>
        </w:rPr>
      </w:pPr>
      <w:hyperlink w:anchor="_Toc52222358" w:history="1">
        <w:r w:rsidRPr="00923497">
          <w:rPr>
            <w:rStyle w:val="Hyperlink"/>
            <w:noProof/>
          </w:rPr>
          <w:t>2.5.3.3</w:t>
        </w:r>
        <w:r>
          <w:rPr>
            <w:rFonts w:asciiTheme="minorHAnsi" w:eastAsiaTheme="minorEastAsia" w:hAnsiTheme="minorHAnsi" w:cstheme="minorBidi"/>
            <w:noProof/>
            <w:sz w:val="22"/>
            <w:szCs w:val="22"/>
          </w:rPr>
          <w:tab/>
        </w:r>
        <w:r w:rsidRPr="00923497">
          <w:rPr>
            <w:rStyle w:val="Hyperlink"/>
            <w:noProof/>
          </w:rPr>
          <w:t>Händlerberechtigungen pflegen</w:t>
        </w:r>
        <w:r>
          <w:rPr>
            <w:noProof/>
            <w:webHidden/>
          </w:rPr>
          <w:tab/>
        </w:r>
        <w:r>
          <w:rPr>
            <w:noProof/>
            <w:webHidden/>
          </w:rPr>
          <w:fldChar w:fldCharType="begin"/>
        </w:r>
        <w:r>
          <w:rPr>
            <w:noProof/>
            <w:webHidden/>
          </w:rPr>
          <w:instrText xml:space="preserve"> PAGEREF _Toc52222358 \h </w:instrText>
        </w:r>
        <w:r>
          <w:rPr>
            <w:noProof/>
            <w:webHidden/>
          </w:rPr>
        </w:r>
        <w:r>
          <w:rPr>
            <w:noProof/>
            <w:webHidden/>
          </w:rPr>
          <w:fldChar w:fldCharType="separate"/>
        </w:r>
        <w:r>
          <w:rPr>
            <w:noProof/>
            <w:webHidden/>
          </w:rPr>
          <w:t>25</w:t>
        </w:r>
        <w:r>
          <w:rPr>
            <w:noProof/>
            <w:webHidden/>
          </w:rPr>
          <w:fldChar w:fldCharType="end"/>
        </w:r>
      </w:hyperlink>
    </w:p>
    <w:p w:rsidR="007263C4" w:rsidRDefault="007263C4">
      <w:pPr>
        <w:pStyle w:val="TOC1"/>
        <w:rPr>
          <w:rFonts w:asciiTheme="minorHAnsi" w:eastAsiaTheme="minorEastAsia" w:hAnsiTheme="minorHAnsi" w:cstheme="minorBidi"/>
          <w:noProof/>
          <w:sz w:val="22"/>
          <w:szCs w:val="22"/>
        </w:rPr>
      </w:pPr>
      <w:hyperlink w:anchor="_Toc52222359" w:history="1">
        <w:r w:rsidRPr="00923497">
          <w:rPr>
            <w:rStyle w:val="Hyperlink"/>
            <w:noProof/>
          </w:rPr>
          <w:t>3</w:t>
        </w:r>
        <w:r>
          <w:rPr>
            <w:rFonts w:asciiTheme="minorHAnsi" w:eastAsiaTheme="minorEastAsia" w:hAnsiTheme="minorHAnsi" w:cstheme="minorBidi"/>
            <w:noProof/>
            <w:sz w:val="22"/>
            <w:szCs w:val="22"/>
          </w:rPr>
          <w:tab/>
        </w:r>
        <w:r w:rsidRPr="00923497">
          <w:rPr>
            <w:rStyle w:val="Hyperlink"/>
            <w:noProof/>
          </w:rPr>
          <w:t>Übersichtstabelle</w:t>
        </w:r>
        <w:r>
          <w:rPr>
            <w:noProof/>
            <w:webHidden/>
          </w:rPr>
          <w:tab/>
        </w:r>
        <w:r>
          <w:rPr>
            <w:noProof/>
            <w:webHidden/>
          </w:rPr>
          <w:fldChar w:fldCharType="begin"/>
        </w:r>
        <w:r>
          <w:rPr>
            <w:noProof/>
            <w:webHidden/>
          </w:rPr>
          <w:instrText xml:space="preserve"> PAGEREF _Toc52222359 \h </w:instrText>
        </w:r>
        <w:r>
          <w:rPr>
            <w:noProof/>
            <w:webHidden/>
          </w:rPr>
        </w:r>
        <w:r>
          <w:rPr>
            <w:noProof/>
            <w:webHidden/>
          </w:rPr>
          <w:fldChar w:fldCharType="separate"/>
        </w:r>
        <w:r>
          <w:rPr>
            <w:noProof/>
            <w:webHidden/>
          </w:rPr>
          <w:t>27</w:t>
        </w:r>
        <w:r>
          <w:rPr>
            <w:noProof/>
            <w:webHidden/>
          </w:rPr>
          <w:fldChar w:fldCharType="end"/>
        </w:r>
      </w:hyperlink>
    </w:p>
    <w:p w:rsidR="007263C4" w:rsidRDefault="007263C4">
      <w:pPr>
        <w:pStyle w:val="TOC1"/>
        <w:rPr>
          <w:rFonts w:asciiTheme="minorHAnsi" w:eastAsiaTheme="minorEastAsia" w:hAnsiTheme="minorHAnsi" w:cstheme="minorBidi"/>
          <w:noProof/>
          <w:sz w:val="22"/>
          <w:szCs w:val="22"/>
        </w:rPr>
      </w:pPr>
      <w:hyperlink w:anchor="_Toc52222360" w:history="1">
        <w:r w:rsidRPr="00923497">
          <w:rPr>
            <w:rStyle w:val="Hyperlink"/>
            <w:noProof/>
          </w:rPr>
          <w:t>4</w:t>
        </w:r>
        <w:r>
          <w:rPr>
            <w:rFonts w:asciiTheme="minorHAnsi" w:eastAsiaTheme="minorEastAsia" w:hAnsiTheme="minorHAnsi" w:cstheme="minorBidi"/>
            <w:noProof/>
            <w:sz w:val="22"/>
            <w:szCs w:val="22"/>
          </w:rPr>
          <w:tab/>
        </w:r>
        <w:r w:rsidRPr="00923497">
          <w:rPr>
            <w:rStyle w:val="Hyperlink"/>
            <w:noProof/>
          </w:rPr>
          <w:t>Testverfahren</w:t>
        </w:r>
        <w:r>
          <w:rPr>
            <w:noProof/>
            <w:webHidden/>
          </w:rPr>
          <w:tab/>
        </w:r>
        <w:r>
          <w:rPr>
            <w:noProof/>
            <w:webHidden/>
          </w:rPr>
          <w:fldChar w:fldCharType="begin"/>
        </w:r>
        <w:r>
          <w:rPr>
            <w:noProof/>
            <w:webHidden/>
          </w:rPr>
          <w:instrText xml:space="preserve"> PAGEREF _Toc52222360 \h </w:instrText>
        </w:r>
        <w:r>
          <w:rPr>
            <w:noProof/>
            <w:webHidden/>
          </w:rPr>
        </w:r>
        <w:r>
          <w:rPr>
            <w:noProof/>
            <w:webHidden/>
          </w:rPr>
          <w:fldChar w:fldCharType="separate"/>
        </w:r>
        <w:r>
          <w:rPr>
            <w:noProof/>
            <w:webHidden/>
          </w:rPr>
          <w:t>32</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61" w:history="1">
        <w:r w:rsidRPr="00923497">
          <w:rPr>
            <w:rStyle w:val="Hyperlink"/>
            <w:noProof/>
          </w:rPr>
          <w:t>4.1</w:t>
        </w:r>
        <w:r>
          <w:rPr>
            <w:rFonts w:asciiTheme="minorHAnsi" w:eastAsiaTheme="minorEastAsia" w:hAnsiTheme="minorHAnsi" w:cstheme="minorBidi"/>
            <w:noProof/>
            <w:sz w:val="22"/>
            <w:szCs w:val="22"/>
          </w:rPr>
          <w:tab/>
        </w:r>
        <w:r w:rsidRPr="00923497">
          <w:rPr>
            <w:rStyle w:val="Hyperlink"/>
            <w:noProof/>
          </w:rPr>
          <w:t>Depot anlegen</w:t>
        </w:r>
        <w:r>
          <w:rPr>
            <w:noProof/>
            <w:webHidden/>
          </w:rPr>
          <w:tab/>
        </w:r>
        <w:r>
          <w:rPr>
            <w:noProof/>
            <w:webHidden/>
          </w:rPr>
          <w:fldChar w:fldCharType="begin"/>
        </w:r>
        <w:r>
          <w:rPr>
            <w:noProof/>
            <w:webHidden/>
          </w:rPr>
          <w:instrText xml:space="preserve"> PAGEREF _Toc52222361 \h </w:instrText>
        </w:r>
        <w:r>
          <w:rPr>
            <w:noProof/>
            <w:webHidden/>
          </w:rPr>
        </w:r>
        <w:r>
          <w:rPr>
            <w:noProof/>
            <w:webHidden/>
          </w:rPr>
          <w:fldChar w:fldCharType="separate"/>
        </w:r>
        <w:r>
          <w:rPr>
            <w:noProof/>
            <w:webHidden/>
          </w:rPr>
          <w:t>32</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62" w:history="1">
        <w:r w:rsidRPr="00923497">
          <w:rPr>
            <w:rStyle w:val="Hyperlink"/>
            <w:noProof/>
          </w:rPr>
          <w:t>4.2</w:t>
        </w:r>
        <w:r>
          <w:rPr>
            <w:rFonts w:asciiTheme="minorHAnsi" w:eastAsiaTheme="minorEastAsia" w:hAnsiTheme="minorHAnsi" w:cstheme="minorBidi"/>
            <w:noProof/>
            <w:sz w:val="22"/>
            <w:szCs w:val="22"/>
          </w:rPr>
          <w:tab/>
        </w:r>
        <w:r w:rsidRPr="00923497">
          <w:rPr>
            <w:rStyle w:val="Hyperlink"/>
            <w:noProof/>
          </w:rPr>
          <w:t>Wertpapiergattung anlegen</w:t>
        </w:r>
        <w:r>
          <w:rPr>
            <w:noProof/>
            <w:webHidden/>
          </w:rPr>
          <w:tab/>
        </w:r>
        <w:r>
          <w:rPr>
            <w:noProof/>
            <w:webHidden/>
          </w:rPr>
          <w:fldChar w:fldCharType="begin"/>
        </w:r>
        <w:r>
          <w:rPr>
            <w:noProof/>
            <w:webHidden/>
          </w:rPr>
          <w:instrText xml:space="preserve"> PAGEREF _Toc52222362 \h </w:instrText>
        </w:r>
        <w:r>
          <w:rPr>
            <w:noProof/>
            <w:webHidden/>
          </w:rPr>
        </w:r>
        <w:r>
          <w:rPr>
            <w:noProof/>
            <w:webHidden/>
          </w:rPr>
          <w:fldChar w:fldCharType="separate"/>
        </w:r>
        <w:r>
          <w:rPr>
            <w:noProof/>
            <w:webHidden/>
          </w:rPr>
          <w:t>34</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63" w:history="1">
        <w:r w:rsidRPr="00923497">
          <w:rPr>
            <w:rStyle w:val="Hyperlink"/>
            <w:noProof/>
          </w:rPr>
          <w:t>4.2.1</w:t>
        </w:r>
        <w:r>
          <w:rPr>
            <w:rFonts w:asciiTheme="minorHAnsi" w:eastAsiaTheme="minorEastAsia" w:hAnsiTheme="minorHAnsi" w:cstheme="minorBidi"/>
            <w:noProof/>
            <w:sz w:val="22"/>
            <w:szCs w:val="22"/>
          </w:rPr>
          <w:tab/>
        </w:r>
        <w:r w:rsidRPr="00923497">
          <w:rPr>
            <w:rStyle w:val="Hyperlink"/>
            <w:noProof/>
          </w:rPr>
          <w:t>Wertpapiergattung für Geldmarktfonds anlegen</w:t>
        </w:r>
        <w:r>
          <w:rPr>
            <w:noProof/>
            <w:webHidden/>
          </w:rPr>
          <w:tab/>
        </w:r>
        <w:r>
          <w:rPr>
            <w:noProof/>
            <w:webHidden/>
          </w:rPr>
          <w:fldChar w:fldCharType="begin"/>
        </w:r>
        <w:r>
          <w:rPr>
            <w:noProof/>
            <w:webHidden/>
          </w:rPr>
          <w:instrText xml:space="preserve"> PAGEREF _Toc52222363 \h </w:instrText>
        </w:r>
        <w:r>
          <w:rPr>
            <w:noProof/>
            <w:webHidden/>
          </w:rPr>
        </w:r>
        <w:r>
          <w:rPr>
            <w:noProof/>
            <w:webHidden/>
          </w:rPr>
          <w:fldChar w:fldCharType="separate"/>
        </w:r>
        <w:r>
          <w:rPr>
            <w:noProof/>
            <w:webHidden/>
          </w:rPr>
          <w:t>35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64" w:history="1">
        <w:r w:rsidRPr="00923497">
          <w:rPr>
            <w:rStyle w:val="Hyperlink"/>
            <w:noProof/>
          </w:rPr>
          <w:t>4.2.2</w:t>
        </w:r>
        <w:r>
          <w:rPr>
            <w:rFonts w:asciiTheme="minorHAnsi" w:eastAsiaTheme="minorEastAsia" w:hAnsiTheme="minorHAnsi" w:cstheme="minorBidi"/>
            <w:noProof/>
            <w:sz w:val="22"/>
            <w:szCs w:val="22"/>
          </w:rPr>
          <w:tab/>
        </w:r>
        <w:r w:rsidRPr="00923497">
          <w:rPr>
            <w:rStyle w:val="Hyperlink"/>
            <w:noProof/>
          </w:rPr>
          <w:t>Wertpapiergattung für abgegrenzte + kumul. Dividende eines Geldmarktfonds anlegen</w:t>
        </w:r>
        <w:r>
          <w:rPr>
            <w:noProof/>
            <w:webHidden/>
          </w:rPr>
          <w:tab/>
        </w:r>
        <w:r>
          <w:rPr>
            <w:noProof/>
            <w:webHidden/>
          </w:rPr>
          <w:fldChar w:fldCharType="begin"/>
        </w:r>
        <w:r>
          <w:rPr>
            <w:noProof/>
            <w:webHidden/>
          </w:rPr>
          <w:instrText xml:space="preserve"> PAGEREF _Toc52222364 \h </w:instrText>
        </w:r>
        <w:r>
          <w:rPr>
            <w:noProof/>
            <w:webHidden/>
          </w:rPr>
        </w:r>
        <w:r>
          <w:rPr>
            <w:noProof/>
            <w:webHidden/>
          </w:rPr>
          <w:fldChar w:fldCharType="separate"/>
        </w:r>
        <w:r>
          <w:rPr>
            <w:noProof/>
            <w:webHidden/>
          </w:rPr>
          <w:t>37</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65" w:history="1">
        <w:r w:rsidRPr="00923497">
          <w:rPr>
            <w:rStyle w:val="Hyperlink"/>
            <w:noProof/>
          </w:rPr>
          <w:t>4.2.3</w:t>
        </w:r>
        <w:r>
          <w:rPr>
            <w:rFonts w:asciiTheme="minorHAnsi" w:eastAsiaTheme="minorEastAsia" w:hAnsiTheme="minorHAnsi" w:cstheme="minorBidi"/>
            <w:noProof/>
            <w:sz w:val="22"/>
            <w:szCs w:val="22"/>
          </w:rPr>
          <w:tab/>
        </w:r>
        <w:r w:rsidRPr="00923497">
          <w:rPr>
            <w:rStyle w:val="Hyperlink"/>
            <w:noProof/>
          </w:rPr>
          <w:t>Wertpapiergattung für kumulative Dividende eines Geldmarktfonds anlegen</w:t>
        </w:r>
        <w:r>
          <w:rPr>
            <w:noProof/>
            <w:webHidden/>
          </w:rPr>
          <w:tab/>
        </w:r>
        <w:r>
          <w:rPr>
            <w:noProof/>
            <w:webHidden/>
          </w:rPr>
          <w:fldChar w:fldCharType="begin"/>
        </w:r>
        <w:r>
          <w:rPr>
            <w:noProof/>
            <w:webHidden/>
          </w:rPr>
          <w:instrText xml:space="preserve"> PAGEREF _Toc52222365 \h </w:instrText>
        </w:r>
        <w:r>
          <w:rPr>
            <w:noProof/>
            <w:webHidden/>
          </w:rPr>
        </w:r>
        <w:r>
          <w:rPr>
            <w:noProof/>
            <w:webHidden/>
          </w:rPr>
          <w:fldChar w:fldCharType="separate"/>
        </w:r>
        <w:r>
          <w:rPr>
            <w:noProof/>
            <w:webHidden/>
          </w:rPr>
          <w:t>39</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66" w:history="1">
        <w:r w:rsidRPr="00923497">
          <w:rPr>
            <w:rStyle w:val="Hyperlink"/>
            <w:noProof/>
          </w:rPr>
          <w:t>4.3</w:t>
        </w:r>
        <w:r>
          <w:rPr>
            <w:rFonts w:asciiTheme="minorHAnsi" w:eastAsiaTheme="minorEastAsia" w:hAnsiTheme="minorHAnsi" w:cstheme="minorBidi"/>
            <w:noProof/>
            <w:sz w:val="22"/>
            <w:szCs w:val="22"/>
          </w:rPr>
          <w:tab/>
        </w:r>
        <w:r w:rsidRPr="00923497">
          <w:rPr>
            <w:rStyle w:val="Hyperlink"/>
            <w:noProof/>
          </w:rPr>
          <w:t>(1XN) Market Rates Management – manuell per Upload</w:t>
        </w:r>
        <w:r>
          <w:rPr>
            <w:noProof/>
            <w:webHidden/>
          </w:rPr>
          <w:tab/>
        </w:r>
        <w:r>
          <w:rPr>
            <w:noProof/>
            <w:webHidden/>
          </w:rPr>
          <w:fldChar w:fldCharType="begin"/>
        </w:r>
        <w:r>
          <w:rPr>
            <w:noProof/>
            <w:webHidden/>
          </w:rPr>
          <w:instrText xml:space="preserve"> PAGEREF _Toc52222366 \h </w:instrText>
        </w:r>
        <w:r>
          <w:rPr>
            <w:noProof/>
            <w:webHidden/>
          </w:rPr>
        </w:r>
        <w:r>
          <w:rPr>
            <w:noProof/>
            <w:webHidden/>
          </w:rPr>
          <w:fldChar w:fldCharType="separate"/>
        </w:r>
        <w:r>
          <w:rPr>
            <w:noProof/>
            <w:webHidden/>
          </w:rPr>
          <w:t>42</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67" w:history="1">
        <w:r w:rsidRPr="00923497">
          <w:rPr>
            <w:rStyle w:val="Hyperlink"/>
            <w:noProof/>
          </w:rPr>
          <w:t>4.4</w:t>
        </w:r>
        <w:r>
          <w:rPr>
            <w:rFonts w:asciiTheme="minorHAnsi" w:eastAsiaTheme="minorEastAsia" w:hAnsiTheme="minorHAnsi" w:cstheme="minorBidi"/>
            <w:noProof/>
            <w:sz w:val="22"/>
            <w:szCs w:val="22"/>
          </w:rPr>
          <w:tab/>
        </w:r>
        <w:r w:rsidRPr="00923497">
          <w:rPr>
            <w:rStyle w:val="Hyperlink"/>
            <w:noProof/>
          </w:rPr>
          <w:t>Limitinanspruchnahmen aufbauen</w:t>
        </w:r>
        <w:r>
          <w:rPr>
            <w:noProof/>
            <w:webHidden/>
          </w:rPr>
          <w:tab/>
        </w:r>
        <w:r>
          <w:rPr>
            <w:noProof/>
            <w:webHidden/>
          </w:rPr>
          <w:fldChar w:fldCharType="begin"/>
        </w:r>
        <w:r>
          <w:rPr>
            <w:noProof/>
            <w:webHidden/>
          </w:rPr>
          <w:instrText xml:space="preserve"> PAGEREF _Toc52222367 \h </w:instrText>
        </w:r>
        <w:r>
          <w:rPr>
            <w:noProof/>
            <w:webHidden/>
          </w:rPr>
        </w:r>
        <w:r>
          <w:rPr>
            <w:noProof/>
            <w:webHidden/>
          </w:rPr>
          <w:fldChar w:fldCharType="separate"/>
        </w:r>
        <w:r>
          <w:rPr>
            <w:noProof/>
            <w:webHidden/>
          </w:rPr>
          <w:t>42</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68" w:history="1">
        <w:r w:rsidRPr="00923497">
          <w:rPr>
            <w:rStyle w:val="Hyperlink"/>
            <w:noProof/>
          </w:rPr>
          <w:t>4.5</w:t>
        </w:r>
        <w:r>
          <w:rPr>
            <w:rFonts w:asciiTheme="minorHAnsi" w:eastAsiaTheme="minorEastAsia" w:hAnsiTheme="minorHAnsi" w:cstheme="minorBidi"/>
            <w:noProof/>
            <w:sz w:val="22"/>
            <w:szCs w:val="22"/>
          </w:rPr>
          <w:tab/>
        </w:r>
        <w:r w:rsidRPr="00923497">
          <w:rPr>
            <w:rStyle w:val="Hyperlink"/>
            <w:noProof/>
          </w:rPr>
          <w:t>Tagesfinanzstatus analysieren</w:t>
        </w:r>
        <w:r>
          <w:rPr>
            <w:noProof/>
            <w:webHidden/>
          </w:rPr>
          <w:tab/>
        </w:r>
        <w:r>
          <w:rPr>
            <w:noProof/>
            <w:webHidden/>
          </w:rPr>
          <w:fldChar w:fldCharType="begin"/>
        </w:r>
        <w:r>
          <w:rPr>
            <w:noProof/>
            <w:webHidden/>
          </w:rPr>
          <w:instrText xml:space="preserve"> PAGEREF _Toc52222368 \h </w:instrText>
        </w:r>
        <w:r>
          <w:rPr>
            <w:noProof/>
            <w:webHidden/>
          </w:rPr>
        </w:r>
        <w:r>
          <w:rPr>
            <w:noProof/>
            <w:webHidden/>
          </w:rPr>
          <w:fldChar w:fldCharType="separate"/>
        </w:r>
        <w:r>
          <w:rPr>
            <w:noProof/>
            <w:webHidden/>
          </w:rPr>
          <w:t>44</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69" w:history="1">
        <w:r w:rsidRPr="00923497">
          <w:rPr>
            <w:rStyle w:val="Hyperlink"/>
            <w:noProof/>
          </w:rPr>
          <w:t>4.6</w:t>
        </w:r>
        <w:r>
          <w:rPr>
            <w:rFonts w:asciiTheme="minorHAnsi" w:eastAsiaTheme="minorEastAsia" w:hAnsiTheme="minorHAnsi" w:cstheme="minorBidi"/>
            <w:noProof/>
            <w:sz w:val="22"/>
            <w:szCs w:val="22"/>
          </w:rPr>
          <w:tab/>
        </w:r>
        <w:r w:rsidRPr="00923497">
          <w:rPr>
            <w:rStyle w:val="Hyperlink"/>
            <w:noProof/>
          </w:rPr>
          <w:t>Liquiditätsvorschau analysieren</w:t>
        </w:r>
        <w:r>
          <w:rPr>
            <w:noProof/>
            <w:webHidden/>
          </w:rPr>
          <w:tab/>
        </w:r>
        <w:r>
          <w:rPr>
            <w:noProof/>
            <w:webHidden/>
          </w:rPr>
          <w:fldChar w:fldCharType="begin"/>
        </w:r>
        <w:r>
          <w:rPr>
            <w:noProof/>
            <w:webHidden/>
          </w:rPr>
          <w:instrText xml:space="preserve"> PAGEREF _Toc52222369 \h </w:instrText>
        </w:r>
        <w:r>
          <w:rPr>
            <w:noProof/>
            <w:webHidden/>
          </w:rPr>
        </w:r>
        <w:r>
          <w:rPr>
            <w:noProof/>
            <w:webHidden/>
          </w:rPr>
          <w:fldChar w:fldCharType="separate"/>
        </w:r>
        <w:r>
          <w:rPr>
            <w:noProof/>
            <w:webHidden/>
          </w:rPr>
          <w:t>44</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70" w:history="1">
        <w:r w:rsidRPr="00923497">
          <w:rPr>
            <w:rStyle w:val="Hyperlink"/>
            <w:noProof/>
          </w:rPr>
          <w:t>4.7</w:t>
        </w:r>
        <w:r>
          <w:rPr>
            <w:rFonts w:asciiTheme="minorHAnsi" w:eastAsiaTheme="minorEastAsia" w:hAnsiTheme="minorHAnsi" w:cstheme="minorBidi"/>
            <w:noProof/>
            <w:sz w:val="22"/>
            <w:szCs w:val="22"/>
          </w:rPr>
          <w:tab/>
        </w:r>
        <w:r w:rsidRPr="00923497">
          <w:rPr>
            <w:rStyle w:val="Hyperlink"/>
            <w:noProof/>
          </w:rPr>
          <w:t>Bericht der Limitinanspruchnahme prüfen</w:t>
        </w:r>
        <w:r>
          <w:rPr>
            <w:noProof/>
            <w:webHidden/>
          </w:rPr>
          <w:tab/>
        </w:r>
        <w:r>
          <w:rPr>
            <w:noProof/>
            <w:webHidden/>
          </w:rPr>
          <w:fldChar w:fldCharType="begin"/>
        </w:r>
        <w:r>
          <w:rPr>
            <w:noProof/>
            <w:webHidden/>
          </w:rPr>
          <w:instrText xml:space="preserve"> PAGEREF _Toc52222370 \h </w:instrText>
        </w:r>
        <w:r>
          <w:rPr>
            <w:noProof/>
            <w:webHidden/>
          </w:rPr>
        </w:r>
        <w:r>
          <w:rPr>
            <w:noProof/>
            <w:webHidden/>
          </w:rPr>
          <w:fldChar w:fldCharType="separate"/>
        </w:r>
        <w:r>
          <w:rPr>
            <w:noProof/>
            <w:webHidden/>
          </w:rPr>
          <w:t>45</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71" w:history="1">
        <w:r w:rsidRPr="00923497">
          <w:rPr>
            <w:rStyle w:val="Hyperlink"/>
            <w:noProof/>
          </w:rPr>
          <w:t>4.8</w:t>
        </w:r>
        <w:r>
          <w:rPr>
            <w:rFonts w:asciiTheme="minorHAnsi" w:eastAsiaTheme="minorEastAsia" w:hAnsiTheme="minorHAnsi" w:cstheme="minorBidi"/>
            <w:noProof/>
            <w:sz w:val="22"/>
            <w:szCs w:val="22"/>
          </w:rPr>
          <w:tab/>
        </w:r>
        <w:r w:rsidRPr="00923497">
          <w:rPr>
            <w:rStyle w:val="Hyperlink"/>
            <w:noProof/>
          </w:rPr>
          <w:t>Fonds-Kaufgeschäft anlegen</w:t>
        </w:r>
        <w:r>
          <w:rPr>
            <w:noProof/>
            <w:webHidden/>
          </w:rPr>
          <w:tab/>
        </w:r>
        <w:r>
          <w:rPr>
            <w:noProof/>
            <w:webHidden/>
          </w:rPr>
          <w:fldChar w:fldCharType="begin"/>
        </w:r>
        <w:r>
          <w:rPr>
            <w:noProof/>
            <w:webHidden/>
          </w:rPr>
          <w:instrText xml:space="preserve"> PAGEREF _Toc52222371 \h </w:instrText>
        </w:r>
        <w:r>
          <w:rPr>
            <w:noProof/>
            <w:webHidden/>
          </w:rPr>
        </w:r>
        <w:r>
          <w:rPr>
            <w:noProof/>
            <w:webHidden/>
          </w:rPr>
          <w:fldChar w:fldCharType="separate"/>
        </w:r>
        <w:r>
          <w:rPr>
            <w:noProof/>
            <w:webHidden/>
          </w:rPr>
          <w:t>46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72" w:history="1">
        <w:r w:rsidRPr="00923497">
          <w:rPr>
            <w:rStyle w:val="Hyperlink"/>
            <w:noProof/>
          </w:rPr>
          <w:t>4.8.1</w:t>
        </w:r>
        <w:r>
          <w:rPr>
            <w:rFonts w:asciiTheme="minorHAnsi" w:eastAsiaTheme="minorEastAsia" w:hAnsiTheme="minorHAnsi" w:cstheme="minorBidi"/>
            <w:noProof/>
            <w:sz w:val="22"/>
            <w:szCs w:val="22"/>
          </w:rPr>
          <w:tab/>
        </w:r>
        <w:r w:rsidRPr="00923497">
          <w:rPr>
            <w:rStyle w:val="Hyperlink"/>
            <w:noProof/>
          </w:rPr>
          <w:t>Fonds-Kaufgeschäft für Geldmarktfonds anlegen</w:t>
        </w:r>
        <w:r>
          <w:rPr>
            <w:noProof/>
            <w:webHidden/>
          </w:rPr>
          <w:tab/>
        </w:r>
        <w:r>
          <w:rPr>
            <w:noProof/>
            <w:webHidden/>
          </w:rPr>
          <w:fldChar w:fldCharType="begin"/>
        </w:r>
        <w:r>
          <w:rPr>
            <w:noProof/>
            <w:webHidden/>
          </w:rPr>
          <w:instrText xml:space="preserve"> PAGEREF _Toc52222372 \h </w:instrText>
        </w:r>
        <w:r>
          <w:rPr>
            <w:noProof/>
            <w:webHidden/>
          </w:rPr>
        </w:r>
        <w:r>
          <w:rPr>
            <w:noProof/>
            <w:webHidden/>
          </w:rPr>
          <w:fldChar w:fldCharType="separate"/>
        </w:r>
        <w:r>
          <w:rPr>
            <w:noProof/>
            <w:webHidden/>
          </w:rPr>
          <w:t>46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73" w:history="1">
        <w:r w:rsidRPr="00923497">
          <w:rPr>
            <w:rStyle w:val="Hyperlink"/>
            <w:noProof/>
          </w:rPr>
          <w:t>4.8.2</w:t>
        </w:r>
        <w:r>
          <w:rPr>
            <w:rFonts w:asciiTheme="minorHAnsi" w:eastAsiaTheme="minorEastAsia" w:hAnsiTheme="minorHAnsi" w:cstheme="minorBidi"/>
            <w:noProof/>
            <w:sz w:val="22"/>
            <w:szCs w:val="22"/>
          </w:rPr>
          <w:tab/>
        </w:r>
        <w:r w:rsidRPr="00923497">
          <w:rPr>
            <w:rStyle w:val="Hyperlink"/>
            <w:noProof/>
          </w:rPr>
          <w:t>Fonds-Kaufgeschäft für abgegrenzte + kumul. Dividende eines Geldmarktfonds anlegen</w:t>
        </w:r>
        <w:r>
          <w:rPr>
            <w:noProof/>
            <w:webHidden/>
          </w:rPr>
          <w:tab/>
        </w:r>
        <w:r>
          <w:rPr>
            <w:noProof/>
            <w:webHidden/>
          </w:rPr>
          <w:fldChar w:fldCharType="begin"/>
        </w:r>
        <w:r>
          <w:rPr>
            <w:noProof/>
            <w:webHidden/>
          </w:rPr>
          <w:instrText xml:space="preserve"> PAGEREF _Toc52222373 \h </w:instrText>
        </w:r>
        <w:r>
          <w:rPr>
            <w:noProof/>
            <w:webHidden/>
          </w:rPr>
        </w:r>
        <w:r>
          <w:rPr>
            <w:noProof/>
            <w:webHidden/>
          </w:rPr>
          <w:fldChar w:fldCharType="separate"/>
        </w:r>
        <w:r>
          <w:rPr>
            <w:noProof/>
            <w:webHidden/>
          </w:rPr>
          <w:t>49</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74" w:history="1">
        <w:r w:rsidRPr="00923497">
          <w:rPr>
            <w:rStyle w:val="Hyperlink"/>
            <w:noProof/>
          </w:rPr>
          <w:t>4.8.3</w:t>
        </w:r>
        <w:r>
          <w:rPr>
            <w:rFonts w:asciiTheme="minorHAnsi" w:eastAsiaTheme="minorEastAsia" w:hAnsiTheme="minorHAnsi" w:cstheme="minorBidi"/>
            <w:noProof/>
            <w:sz w:val="22"/>
            <w:szCs w:val="22"/>
          </w:rPr>
          <w:tab/>
        </w:r>
        <w:r w:rsidRPr="00923497">
          <w:rPr>
            <w:rStyle w:val="Hyperlink"/>
            <w:noProof/>
          </w:rPr>
          <w:t>Fonds-Kaufgeschäft für kumul. Dividende Dividende</w:t>
        </w:r>
        <w:r>
          <w:rPr>
            <w:noProof/>
            <w:webHidden/>
          </w:rPr>
          <w:tab/>
        </w:r>
        <w:r>
          <w:rPr>
            <w:noProof/>
            <w:webHidden/>
          </w:rPr>
          <w:fldChar w:fldCharType="begin"/>
        </w:r>
        <w:r>
          <w:rPr>
            <w:noProof/>
            <w:webHidden/>
          </w:rPr>
          <w:instrText xml:space="preserve"> PAGEREF _Toc52222374 \h </w:instrText>
        </w:r>
        <w:r>
          <w:rPr>
            <w:noProof/>
            <w:webHidden/>
          </w:rPr>
        </w:r>
        <w:r>
          <w:rPr>
            <w:noProof/>
            <w:webHidden/>
          </w:rPr>
          <w:fldChar w:fldCharType="separate"/>
        </w:r>
        <w:r>
          <w:rPr>
            <w:noProof/>
            <w:webHidden/>
          </w:rPr>
          <w:t>51</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75" w:history="1">
        <w:r w:rsidRPr="00923497">
          <w:rPr>
            <w:rStyle w:val="Hyperlink"/>
            <w:noProof/>
          </w:rPr>
          <w:t>4.9</w:t>
        </w:r>
        <w:r>
          <w:rPr>
            <w:rFonts w:asciiTheme="minorHAnsi" w:eastAsiaTheme="minorEastAsia" w:hAnsiTheme="minorHAnsi" w:cstheme="minorBidi"/>
            <w:noProof/>
            <w:sz w:val="22"/>
            <w:szCs w:val="22"/>
          </w:rPr>
          <w:tab/>
        </w:r>
        <w:r w:rsidRPr="00923497">
          <w:rPr>
            <w:rStyle w:val="Hyperlink"/>
            <w:noProof/>
          </w:rPr>
          <w:t>Abrechnungsstatus setzen</w:t>
        </w:r>
        <w:r>
          <w:rPr>
            <w:noProof/>
            <w:webHidden/>
          </w:rPr>
          <w:tab/>
        </w:r>
        <w:r>
          <w:rPr>
            <w:noProof/>
            <w:webHidden/>
          </w:rPr>
          <w:fldChar w:fldCharType="begin"/>
        </w:r>
        <w:r>
          <w:rPr>
            <w:noProof/>
            <w:webHidden/>
          </w:rPr>
          <w:instrText xml:space="preserve"> PAGEREF _Toc52222375 \h </w:instrText>
        </w:r>
        <w:r>
          <w:rPr>
            <w:noProof/>
            <w:webHidden/>
          </w:rPr>
        </w:r>
        <w:r>
          <w:rPr>
            <w:noProof/>
            <w:webHidden/>
          </w:rPr>
          <w:fldChar w:fldCharType="separate"/>
        </w:r>
        <w:r>
          <w:rPr>
            <w:noProof/>
            <w:webHidden/>
          </w:rPr>
          <w:t>54</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76" w:history="1">
        <w:r w:rsidRPr="00923497">
          <w:rPr>
            <w:rStyle w:val="Hyperlink"/>
            <w:noProof/>
          </w:rPr>
          <w:t>4.10</w:t>
        </w:r>
        <w:r>
          <w:rPr>
            <w:rFonts w:asciiTheme="minorHAnsi" w:eastAsiaTheme="minorEastAsia" w:hAnsiTheme="minorHAnsi" w:cstheme="minorBidi"/>
            <w:noProof/>
            <w:sz w:val="22"/>
            <w:szCs w:val="22"/>
          </w:rPr>
          <w:tab/>
        </w:r>
        <w:r w:rsidRPr="00923497">
          <w:rPr>
            <w:rStyle w:val="Hyperlink"/>
            <w:noProof/>
          </w:rPr>
          <w:t>Zahlung an Depotbank</w:t>
        </w:r>
        <w:r>
          <w:rPr>
            <w:noProof/>
            <w:webHidden/>
          </w:rPr>
          <w:tab/>
        </w:r>
        <w:r>
          <w:rPr>
            <w:noProof/>
            <w:webHidden/>
          </w:rPr>
          <w:fldChar w:fldCharType="begin"/>
        </w:r>
        <w:r>
          <w:rPr>
            <w:noProof/>
            <w:webHidden/>
          </w:rPr>
          <w:instrText xml:space="preserve"> PAGEREF _Toc52222376 \h </w:instrText>
        </w:r>
        <w:r>
          <w:rPr>
            <w:noProof/>
            <w:webHidden/>
          </w:rPr>
        </w:r>
        <w:r>
          <w:rPr>
            <w:noProof/>
            <w:webHidden/>
          </w:rPr>
          <w:fldChar w:fldCharType="separate"/>
        </w:r>
        <w:r>
          <w:rPr>
            <w:noProof/>
            <w:webHidden/>
          </w:rPr>
          <w:t>55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77" w:history="1">
        <w:r w:rsidRPr="00923497">
          <w:rPr>
            <w:rStyle w:val="Hyperlink"/>
            <w:noProof/>
          </w:rPr>
          <w:t>4.10.1</w:t>
        </w:r>
        <w:r>
          <w:rPr>
            <w:rFonts w:asciiTheme="minorHAnsi" w:eastAsiaTheme="minorEastAsia" w:hAnsiTheme="minorHAnsi" w:cstheme="minorBidi"/>
            <w:noProof/>
            <w:sz w:val="22"/>
            <w:szCs w:val="22"/>
          </w:rPr>
          <w:tab/>
        </w:r>
        <w:r w:rsidRPr="00923497">
          <w:rPr>
            <w:rStyle w:val="Hyperlink"/>
            <w:noProof/>
          </w:rPr>
          <w:t>Zahlungsanforderung erzeugen</w:t>
        </w:r>
        <w:r>
          <w:rPr>
            <w:noProof/>
            <w:webHidden/>
          </w:rPr>
          <w:tab/>
        </w:r>
        <w:r>
          <w:rPr>
            <w:noProof/>
            <w:webHidden/>
          </w:rPr>
          <w:fldChar w:fldCharType="begin"/>
        </w:r>
        <w:r>
          <w:rPr>
            <w:noProof/>
            <w:webHidden/>
          </w:rPr>
          <w:instrText xml:space="preserve"> PAGEREF _Toc52222377 \h </w:instrText>
        </w:r>
        <w:r>
          <w:rPr>
            <w:noProof/>
            <w:webHidden/>
          </w:rPr>
        </w:r>
        <w:r>
          <w:rPr>
            <w:noProof/>
            <w:webHidden/>
          </w:rPr>
          <w:fldChar w:fldCharType="separate"/>
        </w:r>
        <w:r>
          <w:rPr>
            <w:noProof/>
            <w:webHidden/>
          </w:rPr>
          <w:t>56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78" w:history="1">
        <w:r w:rsidRPr="00923497">
          <w:rPr>
            <w:rStyle w:val="Hyperlink"/>
            <w:noProof/>
          </w:rPr>
          <w:t>4.10.2</w:t>
        </w:r>
        <w:r>
          <w:rPr>
            <w:rFonts w:asciiTheme="minorHAnsi" w:eastAsiaTheme="minorEastAsia" w:hAnsiTheme="minorHAnsi" w:cstheme="minorBidi"/>
            <w:noProof/>
            <w:sz w:val="22"/>
            <w:szCs w:val="22"/>
          </w:rPr>
          <w:tab/>
        </w:r>
        <w:r w:rsidRPr="00923497">
          <w:rPr>
            <w:rStyle w:val="Hyperlink"/>
            <w:noProof/>
          </w:rPr>
          <w:t>Zahlungsanordnung verarbeiten</w:t>
        </w:r>
        <w:r>
          <w:rPr>
            <w:noProof/>
            <w:webHidden/>
          </w:rPr>
          <w:tab/>
        </w:r>
        <w:r>
          <w:rPr>
            <w:noProof/>
            <w:webHidden/>
          </w:rPr>
          <w:fldChar w:fldCharType="begin"/>
        </w:r>
        <w:r>
          <w:rPr>
            <w:noProof/>
            <w:webHidden/>
          </w:rPr>
          <w:instrText xml:space="preserve"> PAGEREF _Toc52222378 \h </w:instrText>
        </w:r>
        <w:r>
          <w:rPr>
            <w:noProof/>
            <w:webHidden/>
          </w:rPr>
        </w:r>
        <w:r>
          <w:rPr>
            <w:noProof/>
            <w:webHidden/>
          </w:rPr>
          <w:fldChar w:fldCharType="separate"/>
        </w:r>
        <w:r>
          <w:rPr>
            <w:noProof/>
            <w:webHidden/>
          </w:rPr>
          <w:t>57</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79" w:history="1">
        <w:r w:rsidRPr="00923497">
          <w:rPr>
            <w:rStyle w:val="Hyperlink"/>
            <w:noProof/>
          </w:rPr>
          <w:t>4.10.3</w:t>
        </w:r>
        <w:r>
          <w:rPr>
            <w:rFonts w:asciiTheme="minorHAnsi" w:eastAsiaTheme="minorEastAsia" w:hAnsiTheme="minorHAnsi" w:cstheme="minorBidi"/>
            <w:noProof/>
            <w:sz w:val="22"/>
            <w:szCs w:val="22"/>
          </w:rPr>
          <w:tab/>
        </w:r>
        <w:r w:rsidRPr="00923497">
          <w:rPr>
            <w:rStyle w:val="Hyperlink"/>
            <w:noProof/>
          </w:rPr>
          <w:t>Von Bank initiierte Zahlung</w:t>
        </w:r>
        <w:r>
          <w:rPr>
            <w:noProof/>
            <w:webHidden/>
          </w:rPr>
          <w:tab/>
        </w:r>
        <w:r>
          <w:rPr>
            <w:noProof/>
            <w:webHidden/>
          </w:rPr>
          <w:fldChar w:fldCharType="begin"/>
        </w:r>
        <w:r>
          <w:rPr>
            <w:noProof/>
            <w:webHidden/>
          </w:rPr>
          <w:instrText xml:space="preserve"> PAGEREF _Toc52222379 \h </w:instrText>
        </w:r>
        <w:r>
          <w:rPr>
            <w:noProof/>
            <w:webHidden/>
          </w:rPr>
        </w:r>
        <w:r>
          <w:rPr>
            <w:noProof/>
            <w:webHidden/>
          </w:rPr>
          <w:fldChar w:fldCharType="separate"/>
        </w:r>
        <w:r>
          <w:rPr>
            <w:noProof/>
            <w:webHidden/>
          </w:rPr>
          <w:t>61</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0" w:history="1">
        <w:r w:rsidRPr="00923497">
          <w:rPr>
            <w:rStyle w:val="Hyperlink"/>
            <w:noProof/>
          </w:rPr>
          <w:t>4.10.4</w:t>
        </w:r>
        <w:r>
          <w:rPr>
            <w:rFonts w:asciiTheme="minorHAnsi" w:eastAsiaTheme="minorEastAsia" w:hAnsiTheme="minorHAnsi" w:cstheme="minorBidi"/>
            <w:noProof/>
            <w:sz w:val="22"/>
            <w:szCs w:val="22"/>
          </w:rPr>
          <w:tab/>
        </w:r>
        <w:r w:rsidRPr="00923497">
          <w:rPr>
            <w:rStyle w:val="Hyperlink"/>
            <w:noProof/>
          </w:rPr>
          <w:t>In Hauptbuch buchen</w:t>
        </w:r>
        <w:r>
          <w:rPr>
            <w:noProof/>
            <w:webHidden/>
          </w:rPr>
          <w:tab/>
        </w:r>
        <w:r>
          <w:rPr>
            <w:noProof/>
            <w:webHidden/>
          </w:rPr>
          <w:fldChar w:fldCharType="begin"/>
        </w:r>
        <w:r>
          <w:rPr>
            <w:noProof/>
            <w:webHidden/>
          </w:rPr>
          <w:instrText xml:space="preserve"> PAGEREF _Toc52222380 \h </w:instrText>
        </w:r>
        <w:r>
          <w:rPr>
            <w:noProof/>
            <w:webHidden/>
          </w:rPr>
        </w:r>
        <w:r>
          <w:rPr>
            <w:noProof/>
            <w:webHidden/>
          </w:rPr>
          <w:fldChar w:fldCharType="separate"/>
        </w:r>
        <w:r>
          <w:rPr>
            <w:noProof/>
            <w:webHidden/>
          </w:rPr>
          <w:t>62</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81" w:history="1">
        <w:r w:rsidRPr="00923497">
          <w:rPr>
            <w:rStyle w:val="Hyperlink"/>
            <w:noProof/>
          </w:rPr>
          <w:t>4.11</w:t>
        </w:r>
        <w:r>
          <w:rPr>
            <w:rFonts w:asciiTheme="minorHAnsi" w:eastAsiaTheme="minorEastAsia" w:hAnsiTheme="minorHAnsi" w:cstheme="minorBidi"/>
            <w:noProof/>
            <w:sz w:val="22"/>
            <w:szCs w:val="22"/>
          </w:rPr>
          <w:tab/>
        </w:r>
        <w:r w:rsidRPr="00923497">
          <w:rPr>
            <w:rStyle w:val="Hyperlink"/>
            <w:noProof/>
          </w:rPr>
          <w:t>Dividendenausschüttung erkennen</w:t>
        </w:r>
        <w:r>
          <w:rPr>
            <w:noProof/>
            <w:webHidden/>
          </w:rPr>
          <w:tab/>
        </w:r>
        <w:r>
          <w:rPr>
            <w:noProof/>
            <w:webHidden/>
          </w:rPr>
          <w:fldChar w:fldCharType="begin"/>
        </w:r>
        <w:r>
          <w:rPr>
            <w:noProof/>
            <w:webHidden/>
          </w:rPr>
          <w:instrText xml:space="preserve"> PAGEREF _Toc52222381 \h </w:instrText>
        </w:r>
        <w:r>
          <w:rPr>
            <w:noProof/>
            <w:webHidden/>
          </w:rPr>
        </w:r>
        <w:r>
          <w:rPr>
            <w:noProof/>
            <w:webHidden/>
          </w:rPr>
          <w:fldChar w:fldCharType="separate"/>
        </w:r>
        <w:r>
          <w:rPr>
            <w:noProof/>
            <w:webHidden/>
          </w:rPr>
          <w:t>65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2" w:history="1">
        <w:r w:rsidRPr="00923497">
          <w:rPr>
            <w:rStyle w:val="Hyperlink"/>
            <w:noProof/>
          </w:rPr>
          <w:t>4.11.1</w:t>
        </w:r>
        <w:r>
          <w:rPr>
            <w:rFonts w:asciiTheme="minorHAnsi" w:eastAsiaTheme="minorEastAsia" w:hAnsiTheme="minorHAnsi" w:cstheme="minorBidi"/>
            <w:noProof/>
            <w:sz w:val="22"/>
            <w:szCs w:val="22"/>
          </w:rPr>
          <w:tab/>
        </w:r>
        <w:r w:rsidRPr="00923497">
          <w:rPr>
            <w:rStyle w:val="Hyperlink"/>
            <w:noProof/>
          </w:rPr>
          <w:t>Dividendenfaktor eingeben</w:t>
        </w:r>
        <w:r>
          <w:rPr>
            <w:noProof/>
            <w:webHidden/>
          </w:rPr>
          <w:tab/>
        </w:r>
        <w:r>
          <w:rPr>
            <w:noProof/>
            <w:webHidden/>
          </w:rPr>
          <w:fldChar w:fldCharType="begin"/>
        </w:r>
        <w:r>
          <w:rPr>
            <w:noProof/>
            <w:webHidden/>
          </w:rPr>
          <w:instrText xml:space="preserve"> PAGEREF _Toc52222382 \h </w:instrText>
        </w:r>
        <w:r>
          <w:rPr>
            <w:noProof/>
            <w:webHidden/>
          </w:rPr>
        </w:r>
        <w:r>
          <w:rPr>
            <w:noProof/>
            <w:webHidden/>
          </w:rPr>
          <w:fldChar w:fldCharType="separate"/>
        </w:r>
        <w:r>
          <w:rPr>
            <w:noProof/>
            <w:webHidden/>
          </w:rPr>
          <w:t>66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3" w:history="1">
        <w:r w:rsidRPr="00923497">
          <w:rPr>
            <w:rStyle w:val="Hyperlink"/>
            <w:noProof/>
          </w:rPr>
          <w:t>4.11.2</w:t>
        </w:r>
        <w:r>
          <w:rPr>
            <w:rFonts w:asciiTheme="minorHAnsi" w:eastAsiaTheme="minorEastAsia" w:hAnsiTheme="minorHAnsi" w:cstheme="minorBidi"/>
            <w:noProof/>
            <w:sz w:val="22"/>
            <w:szCs w:val="22"/>
          </w:rPr>
          <w:tab/>
        </w:r>
        <w:r w:rsidRPr="00923497">
          <w:rPr>
            <w:rStyle w:val="Hyperlink"/>
            <w:noProof/>
          </w:rPr>
          <w:t>Plansätze für Wertpapiere fortschreiben</w:t>
        </w:r>
        <w:r>
          <w:rPr>
            <w:noProof/>
            <w:webHidden/>
          </w:rPr>
          <w:tab/>
        </w:r>
        <w:r>
          <w:rPr>
            <w:noProof/>
            <w:webHidden/>
          </w:rPr>
          <w:fldChar w:fldCharType="begin"/>
        </w:r>
        <w:r>
          <w:rPr>
            <w:noProof/>
            <w:webHidden/>
          </w:rPr>
          <w:instrText xml:space="preserve"> PAGEREF _Toc52222383 \h </w:instrText>
        </w:r>
        <w:r>
          <w:rPr>
            <w:noProof/>
            <w:webHidden/>
          </w:rPr>
        </w:r>
        <w:r>
          <w:rPr>
            <w:noProof/>
            <w:webHidden/>
          </w:rPr>
          <w:fldChar w:fldCharType="separate"/>
        </w:r>
        <w:r>
          <w:rPr>
            <w:noProof/>
            <w:webHidden/>
          </w:rPr>
          <w:t>66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4" w:history="1">
        <w:r w:rsidRPr="00923497">
          <w:rPr>
            <w:rStyle w:val="Hyperlink"/>
            <w:noProof/>
          </w:rPr>
          <w:t>4.11.3</w:t>
        </w:r>
        <w:r>
          <w:rPr>
            <w:rFonts w:asciiTheme="minorHAnsi" w:eastAsiaTheme="minorEastAsia" w:hAnsiTheme="minorHAnsi" w:cstheme="minorBidi"/>
            <w:noProof/>
            <w:sz w:val="22"/>
            <w:szCs w:val="22"/>
          </w:rPr>
          <w:tab/>
        </w:r>
        <w:r w:rsidRPr="00923497">
          <w:rPr>
            <w:rStyle w:val="Hyperlink"/>
            <w:noProof/>
          </w:rPr>
          <w:t>Dividende abgrenzen</w:t>
        </w:r>
        <w:r>
          <w:rPr>
            <w:noProof/>
            <w:webHidden/>
          </w:rPr>
          <w:tab/>
        </w:r>
        <w:r>
          <w:rPr>
            <w:noProof/>
            <w:webHidden/>
          </w:rPr>
          <w:fldChar w:fldCharType="begin"/>
        </w:r>
        <w:r>
          <w:rPr>
            <w:noProof/>
            <w:webHidden/>
          </w:rPr>
          <w:instrText xml:space="preserve"> PAGEREF _Toc52222384 \h </w:instrText>
        </w:r>
        <w:r>
          <w:rPr>
            <w:noProof/>
            <w:webHidden/>
          </w:rPr>
        </w:r>
        <w:r>
          <w:rPr>
            <w:noProof/>
            <w:webHidden/>
          </w:rPr>
          <w:fldChar w:fldCharType="separate"/>
        </w:r>
        <w:r>
          <w:rPr>
            <w:noProof/>
            <w:webHidden/>
          </w:rPr>
          <w:t>67</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85" w:history="1">
        <w:r w:rsidRPr="00923497">
          <w:rPr>
            <w:rStyle w:val="Hyperlink"/>
            <w:noProof/>
          </w:rPr>
          <w:t>4.12</w:t>
        </w:r>
        <w:r>
          <w:rPr>
            <w:rFonts w:asciiTheme="minorHAnsi" w:eastAsiaTheme="minorEastAsia" w:hAnsiTheme="minorHAnsi" w:cstheme="minorBidi"/>
            <w:noProof/>
            <w:sz w:val="22"/>
            <w:szCs w:val="22"/>
          </w:rPr>
          <w:tab/>
        </w:r>
        <w:r w:rsidRPr="00923497">
          <w:rPr>
            <w:rStyle w:val="Hyperlink"/>
            <w:noProof/>
          </w:rPr>
          <w:t>Dividendenausschüttung kapitalisieren</w:t>
        </w:r>
        <w:r>
          <w:rPr>
            <w:noProof/>
            <w:webHidden/>
          </w:rPr>
          <w:tab/>
        </w:r>
        <w:r>
          <w:rPr>
            <w:noProof/>
            <w:webHidden/>
          </w:rPr>
          <w:fldChar w:fldCharType="begin"/>
        </w:r>
        <w:r>
          <w:rPr>
            <w:noProof/>
            <w:webHidden/>
          </w:rPr>
          <w:instrText xml:space="preserve"> PAGEREF _Toc52222385 \h </w:instrText>
        </w:r>
        <w:r>
          <w:rPr>
            <w:noProof/>
            <w:webHidden/>
          </w:rPr>
        </w:r>
        <w:r>
          <w:rPr>
            <w:noProof/>
            <w:webHidden/>
          </w:rPr>
          <w:fldChar w:fldCharType="separate"/>
        </w:r>
        <w:r>
          <w:rPr>
            <w:noProof/>
            <w:webHidden/>
          </w:rPr>
          <w:t>70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6" w:history="1">
        <w:r w:rsidRPr="00923497">
          <w:rPr>
            <w:rStyle w:val="Hyperlink"/>
            <w:noProof/>
          </w:rPr>
          <w:t>4.12.1</w:t>
        </w:r>
        <w:r>
          <w:rPr>
            <w:rFonts w:asciiTheme="minorHAnsi" w:eastAsiaTheme="minorEastAsia" w:hAnsiTheme="minorHAnsi" w:cstheme="minorBidi"/>
            <w:noProof/>
            <w:sz w:val="22"/>
            <w:szCs w:val="22"/>
          </w:rPr>
          <w:tab/>
        </w:r>
        <w:r w:rsidRPr="00923497">
          <w:rPr>
            <w:rStyle w:val="Hyperlink"/>
            <w:noProof/>
          </w:rPr>
          <w:t>Dividendenausschüttung für Geldmarktfonds aktivieren</w:t>
        </w:r>
        <w:r>
          <w:rPr>
            <w:noProof/>
            <w:webHidden/>
          </w:rPr>
          <w:tab/>
        </w:r>
        <w:r>
          <w:rPr>
            <w:noProof/>
            <w:webHidden/>
          </w:rPr>
          <w:fldChar w:fldCharType="begin"/>
        </w:r>
        <w:r>
          <w:rPr>
            <w:noProof/>
            <w:webHidden/>
          </w:rPr>
          <w:instrText xml:space="preserve"> PAGEREF _Toc52222386 \h </w:instrText>
        </w:r>
        <w:r>
          <w:rPr>
            <w:noProof/>
            <w:webHidden/>
          </w:rPr>
        </w:r>
        <w:r>
          <w:rPr>
            <w:noProof/>
            <w:webHidden/>
          </w:rPr>
          <w:fldChar w:fldCharType="separate"/>
        </w:r>
        <w:r>
          <w:rPr>
            <w:noProof/>
            <w:webHidden/>
          </w:rPr>
          <w:t>70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7" w:history="1">
        <w:r w:rsidRPr="00923497">
          <w:rPr>
            <w:rStyle w:val="Hyperlink"/>
            <w:noProof/>
          </w:rPr>
          <w:t>4.12.2</w:t>
        </w:r>
        <w:r>
          <w:rPr>
            <w:rFonts w:asciiTheme="minorHAnsi" w:eastAsiaTheme="minorEastAsia" w:hAnsiTheme="minorHAnsi" w:cstheme="minorBidi"/>
            <w:noProof/>
            <w:sz w:val="22"/>
            <w:szCs w:val="22"/>
          </w:rPr>
          <w:tab/>
        </w:r>
        <w:r w:rsidRPr="00923497">
          <w:rPr>
            <w:rStyle w:val="Hyperlink"/>
            <w:noProof/>
          </w:rPr>
          <w:t>Dividendenausschüttung für abgegrenzte Geldmarktfonds und kumulative Dividende aktivieren</w:t>
        </w:r>
        <w:r>
          <w:rPr>
            <w:noProof/>
            <w:webHidden/>
          </w:rPr>
          <w:tab/>
        </w:r>
        <w:r>
          <w:rPr>
            <w:noProof/>
            <w:webHidden/>
          </w:rPr>
          <w:fldChar w:fldCharType="begin"/>
        </w:r>
        <w:r>
          <w:rPr>
            <w:noProof/>
            <w:webHidden/>
          </w:rPr>
          <w:instrText xml:space="preserve"> PAGEREF _Toc52222387 \h </w:instrText>
        </w:r>
        <w:r>
          <w:rPr>
            <w:noProof/>
            <w:webHidden/>
          </w:rPr>
        </w:r>
        <w:r>
          <w:rPr>
            <w:noProof/>
            <w:webHidden/>
          </w:rPr>
          <w:fldChar w:fldCharType="separate"/>
        </w:r>
        <w:r>
          <w:rPr>
            <w:noProof/>
            <w:webHidden/>
          </w:rPr>
          <w:t>72</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88" w:history="1">
        <w:r w:rsidRPr="00923497">
          <w:rPr>
            <w:rStyle w:val="Hyperlink"/>
            <w:noProof/>
          </w:rPr>
          <w:t>4.12.3</w:t>
        </w:r>
        <w:r>
          <w:rPr>
            <w:rFonts w:asciiTheme="minorHAnsi" w:eastAsiaTheme="minorEastAsia" w:hAnsiTheme="minorHAnsi" w:cstheme="minorBidi"/>
            <w:noProof/>
            <w:sz w:val="22"/>
            <w:szCs w:val="22"/>
          </w:rPr>
          <w:tab/>
        </w:r>
        <w:r w:rsidRPr="00923497">
          <w:rPr>
            <w:rStyle w:val="Hyperlink"/>
            <w:noProof/>
          </w:rPr>
          <w:t>Dividendenausschüttung für kumulative Dividende eines Geldmarktfonds aktivieren</w:t>
        </w:r>
        <w:r>
          <w:rPr>
            <w:noProof/>
            <w:webHidden/>
          </w:rPr>
          <w:tab/>
        </w:r>
        <w:r>
          <w:rPr>
            <w:noProof/>
            <w:webHidden/>
          </w:rPr>
          <w:fldChar w:fldCharType="begin"/>
        </w:r>
        <w:r>
          <w:rPr>
            <w:noProof/>
            <w:webHidden/>
          </w:rPr>
          <w:instrText xml:space="preserve"> PAGEREF _Toc52222388 \h </w:instrText>
        </w:r>
        <w:r>
          <w:rPr>
            <w:noProof/>
            <w:webHidden/>
          </w:rPr>
        </w:r>
        <w:r>
          <w:rPr>
            <w:noProof/>
            <w:webHidden/>
          </w:rPr>
          <w:fldChar w:fldCharType="separate"/>
        </w:r>
        <w:r>
          <w:rPr>
            <w:noProof/>
            <w:webHidden/>
          </w:rPr>
          <w:t>74</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89" w:history="1">
        <w:r w:rsidRPr="00923497">
          <w:rPr>
            <w:rStyle w:val="Hyperlink"/>
            <w:noProof/>
          </w:rPr>
          <w:t>4.13</w:t>
        </w:r>
        <w:r>
          <w:rPr>
            <w:rFonts w:asciiTheme="minorHAnsi" w:eastAsiaTheme="minorEastAsia" w:hAnsiTheme="minorHAnsi" w:cstheme="minorBidi"/>
            <w:noProof/>
            <w:sz w:val="22"/>
            <w:szCs w:val="22"/>
          </w:rPr>
          <w:tab/>
        </w:r>
        <w:r w:rsidRPr="00923497">
          <w:rPr>
            <w:rStyle w:val="Hyperlink"/>
            <w:noProof/>
          </w:rPr>
          <w:t>Periodenabschluss</w:t>
        </w:r>
        <w:r>
          <w:rPr>
            <w:noProof/>
            <w:webHidden/>
          </w:rPr>
          <w:tab/>
        </w:r>
        <w:r>
          <w:rPr>
            <w:noProof/>
            <w:webHidden/>
          </w:rPr>
          <w:fldChar w:fldCharType="begin"/>
        </w:r>
        <w:r>
          <w:rPr>
            <w:noProof/>
            <w:webHidden/>
          </w:rPr>
          <w:instrText xml:space="preserve"> PAGEREF _Toc52222389 \h </w:instrText>
        </w:r>
        <w:r>
          <w:rPr>
            <w:noProof/>
            <w:webHidden/>
          </w:rPr>
        </w:r>
        <w:r>
          <w:rPr>
            <w:noProof/>
            <w:webHidden/>
          </w:rPr>
          <w:fldChar w:fldCharType="separate"/>
        </w:r>
        <w:r>
          <w:rPr>
            <w:noProof/>
            <w:webHidden/>
          </w:rPr>
          <w:t>76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90" w:history="1">
        <w:r w:rsidRPr="00923497">
          <w:rPr>
            <w:rStyle w:val="Hyperlink"/>
            <w:noProof/>
          </w:rPr>
          <w:t>4.13.1</w:t>
        </w:r>
        <w:r>
          <w:rPr>
            <w:rFonts w:asciiTheme="minorHAnsi" w:eastAsiaTheme="minorEastAsia" w:hAnsiTheme="minorHAnsi" w:cstheme="minorBidi"/>
            <w:noProof/>
            <w:sz w:val="22"/>
            <w:szCs w:val="22"/>
          </w:rPr>
          <w:tab/>
        </w:r>
        <w:r w:rsidRPr="00923497">
          <w:rPr>
            <w:rStyle w:val="Hyperlink"/>
            <w:noProof/>
          </w:rPr>
          <w:t>Wertpapierkurs aktualisieren (optional)</w:t>
        </w:r>
        <w:r>
          <w:rPr>
            <w:noProof/>
            <w:webHidden/>
          </w:rPr>
          <w:tab/>
        </w:r>
        <w:r>
          <w:rPr>
            <w:noProof/>
            <w:webHidden/>
          </w:rPr>
          <w:fldChar w:fldCharType="begin"/>
        </w:r>
        <w:r>
          <w:rPr>
            <w:noProof/>
            <w:webHidden/>
          </w:rPr>
          <w:instrText xml:space="preserve"> PAGEREF _Toc52222390 \h </w:instrText>
        </w:r>
        <w:r>
          <w:rPr>
            <w:noProof/>
            <w:webHidden/>
          </w:rPr>
        </w:r>
        <w:r>
          <w:rPr>
            <w:noProof/>
            <w:webHidden/>
          </w:rPr>
          <w:fldChar w:fldCharType="separate"/>
        </w:r>
        <w:r>
          <w:rPr>
            <w:noProof/>
            <w:webHidden/>
          </w:rPr>
          <w:t>77</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91" w:history="1">
        <w:r w:rsidRPr="00923497">
          <w:rPr>
            <w:rStyle w:val="Hyperlink"/>
            <w:noProof/>
          </w:rPr>
          <w:t>4.13.2</w:t>
        </w:r>
        <w:r>
          <w:rPr>
            <w:rFonts w:asciiTheme="minorHAnsi" w:eastAsiaTheme="minorEastAsia" w:hAnsiTheme="minorHAnsi" w:cstheme="minorBidi"/>
            <w:noProof/>
            <w:sz w:val="22"/>
            <w:szCs w:val="22"/>
          </w:rPr>
          <w:tab/>
        </w:r>
        <w:r w:rsidRPr="00923497">
          <w:rPr>
            <w:rStyle w:val="Hyperlink"/>
            <w:noProof/>
          </w:rPr>
          <w:t>Stichtagsbewertung durchführen</w:t>
        </w:r>
        <w:r>
          <w:rPr>
            <w:noProof/>
            <w:webHidden/>
          </w:rPr>
          <w:tab/>
        </w:r>
        <w:r>
          <w:rPr>
            <w:noProof/>
            <w:webHidden/>
          </w:rPr>
          <w:fldChar w:fldCharType="begin"/>
        </w:r>
        <w:r>
          <w:rPr>
            <w:noProof/>
            <w:webHidden/>
          </w:rPr>
          <w:instrText xml:space="preserve"> PAGEREF _Toc52222391 \h </w:instrText>
        </w:r>
        <w:r>
          <w:rPr>
            <w:noProof/>
            <w:webHidden/>
          </w:rPr>
        </w:r>
        <w:r>
          <w:rPr>
            <w:noProof/>
            <w:webHidden/>
          </w:rPr>
          <w:fldChar w:fldCharType="separate"/>
        </w:r>
        <w:r>
          <w:rPr>
            <w:noProof/>
            <w:webHidden/>
          </w:rPr>
          <w:t>77</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92" w:history="1">
        <w:r w:rsidRPr="00923497">
          <w:rPr>
            <w:rStyle w:val="Hyperlink"/>
            <w:noProof/>
          </w:rPr>
          <w:t>4.14</w:t>
        </w:r>
        <w:r>
          <w:rPr>
            <w:rFonts w:asciiTheme="minorHAnsi" w:eastAsiaTheme="minorEastAsia" w:hAnsiTheme="minorHAnsi" w:cstheme="minorBidi"/>
            <w:noProof/>
            <w:sz w:val="22"/>
            <w:szCs w:val="22"/>
          </w:rPr>
          <w:tab/>
        </w:r>
        <w:r w:rsidRPr="00923497">
          <w:rPr>
            <w:rStyle w:val="Hyperlink"/>
            <w:noProof/>
          </w:rPr>
          <w:t>Instrument zum Einlösen von Fonds</w:t>
        </w:r>
        <w:r>
          <w:rPr>
            <w:noProof/>
            <w:webHidden/>
          </w:rPr>
          <w:tab/>
        </w:r>
        <w:r>
          <w:rPr>
            <w:noProof/>
            <w:webHidden/>
          </w:rPr>
          <w:fldChar w:fldCharType="begin"/>
        </w:r>
        <w:r>
          <w:rPr>
            <w:noProof/>
            <w:webHidden/>
          </w:rPr>
          <w:instrText xml:space="preserve"> PAGEREF _Toc52222392 \h </w:instrText>
        </w:r>
        <w:r>
          <w:rPr>
            <w:noProof/>
            <w:webHidden/>
          </w:rPr>
        </w:r>
        <w:r>
          <w:rPr>
            <w:noProof/>
            <w:webHidden/>
          </w:rPr>
          <w:fldChar w:fldCharType="separate"/>
        </w:r>
        <w:r>
          <w:rPr>
            <w:noProof/>
            <w:webHidden/>
          </w:rPr>
          <w:t>80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93" w:history="1">
        <w:r w:rsidRPr="00923497">
          <w:rPr>
            <w:rStyle w:val="Hyperlink"/>
            <w:noProof/>
          </w:rPr>
          <w:t>4.14.1</w:t>
        </w:r>
        <w:r>
          <w:rPr>
            <w:rFonts w:asciiTheme="minorHAnsi" w:eastAsiaTheme="minorEastAsia" w:hAnsiTheme="minorHAnsi" w:cstheme="minorBidi"/>
            <w:noProof/>
            <w:sz w:val="22"/>
            <w:szCs w:val="22"/>
          </w:rPr>
          <w:tab/>
        </w:r>
        <w:r w:rsidRPr="00923497">
          <w:rPr>
            <w:rStyle w:val="Hyperlink"/>
            <w:noProof/>
          </w:rPr>
          <w:t>Fondsposition prüfen</w:t>
        </w:r>
        <w:r>
          <w:rPr>
            <w:noProof/>
            <w:webHidden/>
          </w:rPr>
          <w:tab/>
        </w:r>
        <w:r>
          <w:rPr>
            <w:noProof/>
            <w:webHidden/>
          </w:rPr>
          <w:fldChar w:fldCharType="begin"/>
        </w:r>
        <w:r>
          <w:rPr>
            <w:noProof/>
            <w:webHidden/>
          </w:rPr>
          <w:instrText xml:space="preserve"> PAGEREF _Toc52222393 \h </w:instrText>
        </w:r>
        <w:r>
          <w:rPr>
            <w:noProof/>
            <w:webHidden/>
          </w:rPr>
        </w:r>
        <w:r>
          <w:rPr>
            <w:noProof/>
            <w:webHidden/>
          </w:rPr>
          <w:fldChar w:fldCharType="separate"/>
        </w:r>
        <w:r>
          <w:rPr>
            <w:noProof/>
            <w:webHidden/>
          </w:rPr>
          <w:t>80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94" w:history="1">
        <w:r w:rsidRPr="00923497">
          <w:rPr>
            <w:rStyle w:val="Hyperlink"/>
            <w:noProof/>
          </w:rPr>
          <w:t>4.14.2</w:t>
        </w:r>
        <w:r>
          <w:rPr>
            <w:rFonts w:asciiTheme="minorHAnsi" w:eastAsiaTheme="minorEastAsia" w:hAnsiTheme="minorHAnsi" w:cstheme="minorBidi"/>
            <w:noProof/>
            <w:sz w:val="22"/>
            <w:szCs w:val="22"/>
          </w:rPr>
          <w:tab/>
        </w:r>
        <w:r w:rsidRPr="00923497">
          <w:rPr>
            <w:rStyle w:val="Hyperlink"/>
            <w:noProof/>
          </w:rPr>
          <w:t>Transaktion für Fondseinlösung anlegen</w:t>
        </w:r>
        <w:r>
          <w:rPr>
            <w:noProof/>
            <w:webHidden/>
          </w:rPr>
          <w:tab/>
        </w:r>
        <w:r>
          <w:rPr>
            <w:noProof/>
            <w:webHidden/>
          </w:rPr>
          <w:fldChar w:fldCharType="begin"/>
        </w:r>
        <w:r>
          <w:rPr>
            <w:noProof/>
            <w:webHidden/>
          </w:rPr>
          <w:instrText xml:space="preserve"> PAGEREF _Toc52222394 \h </w:instrText>
        </w:r>
        <w:r>
          <w:rPr>
            <w:noProof/>
            <w:webHidden/>
          </w:rPr>
        </w:r>
        <w:r>
          <w:rPr>
            <w:noProof/>
            <w:webHidden/>
          </w:rPr>
          <w:fldChar w:fldCharType="separate"/>
        </w:r>
        <w:r>
          <w:rPr>
            <w:noProof/>
            <w:webHidden/>
          </w:rPr>
          <w:t>81</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95" w:history="1">
        <w:r w:rsidRPr="00923497">
          <w:rPr>
            <w:rStyle w:val="Hyperlink"/>
            <w:noProof/>
          </w:rPr>
          <w:t>4.15</w:t>
        </w:r>
        <w:r>
          <w:rPr>
            <w:rFonts w:asciiTheme="minorHAnsi" w:eastAsiaTheme="minorEastAsia" w:hAnsiTheme="minorHAnsi" w:cstheme="minorBidi"/>
            <w:noProof/>
            <w:sz w:val="22"/>
            <w:szCs w:val="22"/>
          </w:rPr>
          <w:tab/>
        </w:r>
        <w:r w:rsidRPr="00923497">
          <w:rPr>
            <w:rStyle w:val="Hyperlink"/>
            <w:noProof/>
          </w:rPr>
          <w:t>Abrechnungsstatus setzen</w:t>
        </w:r>
        <w:r>
          <w:rPr>
            <w:noProof/>
            <w:webHidden/>
          </w:rPr>
          <w:tab/>
        </w:r>
        <w:r>
          <w:rPr>
            <w:noProof/>
            <w:webHidden/>
          </w:rPr>
          <w:fldChar w:fldCharType="begin"/>
        </w:r>
        <w:r>
          <w:rPr>
            <w:noProof/>
            <w:webHidden/>
          </w:rPr>
          <w:instrText xml:space="preserve"> PAGEREF _Toc52222395 \h </w:instrText>
        </w:r>
        <w:r>
          <w:rPr>
            <w:noProof/>
            <w:webHidden/>
          </w:rPr>
        </w:r>
        <w:r>
          <w:rPr>
            <w:noProof/>
            <w:webHidden/>
          </w:rPr>
          <w:fldChar w:fldCharType="separate"/>
        </w:r>
        <w:r>
          <w:rPr>
            <w:noProof/>
            <w:webHidden/>
          </w:rPr>
          <w:t>83</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96" w:history="1">
        <w:r w:rsidRPr="00923497">
          <w:rPr>
            <w:rStyle w:val="Hyperlink"/>
            <w:noProof/>
          </w:rPr>
          <w:t>4.16</w:t>
        </w:r>
        <w:r>
          <w:rPr>
            <w:rFonts w:asciiTheme="minorHAnsi" w:eastAsiaTheme="minorEastAsia" w:hAnsiTheme="minorHAnsi" w:cstheme="minorBidi"/>
            <w:noProof/>
            <w:sz w:val="22"/>
            <w:szCs w:val="22"/>
          </w:rPr>
          <w:tab/>
        </w:r>
        <w:r w:rsidRPr="00923497">
          <w:rPr>
            <w:rStyle w:val="Hyperlink"/>
            <w:noProof/>
          </w:rPr>
          <w:t>Zahlung über Depotbank</w:t>
        </w:r>
        <w:r>
          <w:rPr>
            <w:noProof/>
            <w:webHidden/>
          </w:rPr>
          <w:tab/>
        </w:r>
        <w:r>
          <w:rPr>
            <w:noProof/>
            <w:webHidden/>
          </w:rPr>
          <w:fldChar w:fldCharType="begin"/>
        </w:r>
        <w:r>
          <w:rPr>
            <w:noProof/>
            <w:webHidden/>
          </w:rPr>
          <w:instrText xml:space="preserve"> PAGEREF _Toc52222396 \h </w:instrText>
        </w:r>
        <w:r>
          <w:rPr>
            <w:noProof/>
            <w:webHidden/>
          </w:rPr>
        </w:r>
        <w:r>
          <w:rPr>
            <w:noProof/>
            <w:webHidden/>
          </w:rPr>
          <w:fldChar w:fldCharType="separate"/>
        </w:r>
        <w:r>
          <w:rPr>
            <w:noProof/>
            <w:webHidden/>
          </w:rPr>
          <w:t>85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97" w:history="1">
        <w:r w:rsidRPr="00923497">
          <w:rPr>
            <w:rStyle w:val="Hyperlink"/>
            <w:noProof/>
          </w:rPr>
          <w:t>4.16.1</w:t>
        </w:r>
        <w:r>
          <w:rPr>
            <w:rFonts w:asciiTheme="minorHAnsi" w:eastAsiaTheme="minorEastAsia" w:hAnsiTheme="minorHAnsi" w:cstheme="minorBidi"/>
            <w:noProof/>
            <w:sz w:val="22"/>
            <w:szCs w:val="22"/>
          </w:rPr>
          <w:tab/>
        </w:r>
        <w:r w:rsidRPr="00923497">
          <w:rPr>
            <w:rStyle w:val="Hyperlink"/>
            <w:noProof/>
          </w:rPr>
          <w:t>Von Bank initiierte Zahlung</w:t>
        </w:r>
        <w:r>
          <w:rPr>
            <w:noProof/>
            <w:webHidden/>
          </w:rPr>
          <w:tab/>
        </w:r>
        <w:r>
          <w:rPr>
            <w:noProof/>
            <w:webHidden/>
          </w:rPr>
          <w:fldChar w:fldCharType="begin"/>
        </w:r>
        <w:r>
          <w:rPr>
            <w:noProof/>
            <w:webHidden/>
          </w:rPr>
          <w:instrText xml:space="preserve"> PAGEREF _Toc52222397 \h </w:instrText>
        </w:r>
        <w:r>
          <w:rPr>
            <w:noProof/>
            <w:webHidden/>
          </w:rPr>
        </w:r>
        <w:r>
          <w:rPr>
            <w:noProof/>
            <w:webHidden/>
          </w:rPr>
          <w:fldChar w:fldCharType="separate"/>
        </w:r>
        <w:r>
          <w:rPr>
            <w:noProof/>
            <w:webHidden/>
          </w:rPr>
          <w:t>85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398" w:history="1">
        <w:r w:rsidRPr="00923497">
          <w:rPr>
            <w:rStyle w:val="Hyperlink"/>
            <w:noProof/>
          </w:rPr>
          <w:t>4.16.2</w:t>
        </w:r>
        <w:r>
          <w:rPr>
            <w:rFonts w:asciiTheme="minorHAnsi" w:eastAsiaTheme="minorEastAsia" w:hAnsiTheme="minorHAnsi" w:cstheme="minorBidi"/>
            <w:noProof/>
            <w:sz w:val="22"/>
            <w:szCs w:val="22"/>
          </w:rPr>
          <w:tab/>
        </w:r>
        <w:r w:rsidRPr="00923497">
          <w:rPr>
            <w:rStyle w:val="Hyperlink"/>
            <w:noProof/>
          </w:rPr>
          <w:t>In Hauptbuch buchen</w:t>
        </w:r>
        <w:r>
          <w:rPr>
            <w:noProof/>
            <w:webHidden/>
          </w:rPr>
          <w:tab/>
        </w:r>
        <w:r>
          <w:rPr>
            <w:noProof/>
            <w:webHidden/>
          </w:rPr>
          <w:fldChar w:fldCharType="begin"/>
        </w:r>
        <w:r>
          <w:rPr>
            <w:noProof/>
            <w:webHidden/>
          </w:rPr>
          <w:instrText xml:space="preserve"> PAGEREF _Toc52222398 \h </w:instrText>
        </w:r>
        <w:r>
          <w:rPr>
            <w:noProof/>
            <w:webHidden/>
          </w:rPr>
        </w:r>
        <w:r>
          <w:rPr>
            <w:noProof/>
            <w:webHidden/>
          </w:rPr>
          <w:fldChar w:fldCharType="separate"/>
        </w:r>
        <w:r>
          <w:rPr>
            <w:noProof/>
            <w:webHidden/>
          </w:rPr>
          <w:t>85</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399" w:history="1">
        <w:r w:rsidRPr="00923497">
          <w:rPr>
            <w:rStyle w:val="Hyperlink"/>
            <w:noProof/>
          </w:rPr>
          <w:t>4.17</w:t>
        </w:r>
        <w:r>
          <w:rPr>
            <w:rFonts w:asciiTheme="minorHAnsi" w:eastAsiaTheme="minorEastAsia" w:hAnsiTheme="minorHAnsi" w:cstheme="minorBidi"/>
            <w:noProof/>
            <w:sz w:val="22"/>
            <w:szCs w:val="22"/>
          </w:rPr>
          <w:tab/>
        </w:r>
        <w:r w:rsidRPr="00923497">
          <w:rPr>
            <w:rStyle w:val="Hyperlink"/>
            <w:noProof/>
          </w:rPr>
          <w:t>Berichte</w:t>
        </w:r>
        <w:r>
          <w:rPr>
            <w:noProof/>
            <w:webHidden/>
          </w:rPr>
          <w:tab/>
        </w:r>
        <w:r>
          <w:rPr>
            <w:noProof/>
            <w:webHidden/>
          </w:rPr>
          <w:fldChar w:fldCharType="begin"/>
        </w:r>
        <w:r>
          <w:rPr>
            <w:noProof/>
            <w:webHidden/>
          </w:rPr>
          <w:instrText xml:space="preserve"> PAGEREF _Toc52222399 \h </w:instrText>
        </w:r>
        <w:r>
          <w:rPr>
            <w:noProof/>
            <w:webHidden/>
          </w:rPr>
        </w:r>
        <w:r>
          <w:rPr>
            <w:noProof/>
            <w:webHidden/>
          </w:rPr>
          <w:fldChar w:fldCharType="separate"/>
        </w:r>
        <w:r>
          <w:rPr>
            <w:noProof/>
            <w:webHidden/>
          </w:rPr>
          <w:t>89</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0" w:history="1">
        <w:r w:rsidRPr="00923497">
          <w:rPr>
            <w:rStyle w:val="Hyperlink"/>
            <w:noProof/>
          </w:rPr>
          <w:t>4.17.1</w:t>
        </w:r>
        <w:r>
          <w:rPr>
            <w:rFonts w:asciiTheme="minorHAnsi" w:eastAsiaTheme="minorEastAsia" w:hAnsiTheme="minorHAnsi" w:cstheme="minorBidi"/>
            <w:noProof/>
            <w:sz w:val="22"/>
            <w:szCs w:val="22"/>
          </w:rPr>
          <w:tab/>
        </w:r>
        <w:r w:rsidRPr="00923497">
          <w:rPr>
            <w:rStyle w:val="Hyperlink"/>
            <w:noProof/>
          </w:rPr>
          <w:t>Treasury-Buchungsjournal anzeigen</w:t>
        </w:r>
        <w:r>
          <w:rPr>
            <w:noProof/>
            <w:webHidden/>
          </w:rPr>
          <w:tab/>
        </w:r>
        <w:r>
          <w:rPr>
            <w:noProof/>
            <w:webHidden/>
          </w:rPr>
          <w:fldChar w:fldCharType="begin"/>
        </w:r>
        <w:r>
          <w:rPr>
            <w:noProof/>
            <w:webHidden/>
          </w:rPr>
          <w:instrText xml:space="preserve"> PAGEREF _Toc52222400 \h </w:instrText>
        </w:r>
        <w:r>
          <w:rPr>
            <w:noProof/>
            <w:webHidden/>
          </w:rPr>
        </w:r>
        <w:r>
          <w:rPr>
            <w:noProof/>
            <w:webHidden/>
          </w:rPr>
          <w:fldChar w:fldCharType="separate"/>
        </w:r>
        <w:r>
          <w:rPr>
            <w:noProof/>
            <w:webHidden/>
          </w:rPr>
          <w:t>89</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1" w:history="1">
        <w:r w:rsidRPr="00923497">
          <w:rPr>
            <w:rStyle w:val="Hyperlink"/>
            <w:noProof/>
          </w:rPr>
          <w:t>4.17.2</w:t>
        </w:r>
        <w:r>
          <w:rPr>
            <w:rFonts w:asciiTheme="minorHAnsi" w:eastAsiaTheme="minorEastAsia" w:hAnsiTheme="minorHAnsi" w:cstheme="minorBidi"/>
            <w:noProof/>
            <w:sz w:val="22"/>
            <w:szCs w:val="22"/>
          </w:rPr>
          <w:tab/>
        </w:r>
        <w:r w:rsidRPr="00923497">
          <w:rPr>
            <w:rStyle w:val="Hyperlink"/>
            <w:noProof/>
          </w:rPr>
          <w:t>Treasury-Bestandsanalyse</w:t>
        </w:r>
        <w:r>
          <w:rPr>
            <w:noProof/>
            <w:webHidden/>
          </w:rPr>
          <w:tab/>
        </w:r>
        <w:r>
          <w:rPr>
            <w:noProof/>
            <w:webHidden/>
          </w:rPr>
          <w:fldChar w:fldCharType="begin"/>
        </w:r>
        <w:r>
          <w:rPr>
            <w:noProof/>
            <w:webHidden/>
          </w:rPr>
          <w:instrText xml:space="preserve"> PAGEREF _Toc52222401 \h </w:instrText>
        </w:r>
        <w:r>
          <w:rPr>
            <w:noProof/>
            <w:webHidden/>
          </w:rPr>
        </w:r>
        <w:r>
          <w:rPr>
            <w:noProof/>
            <w:webHidden/>
          </w:rPr>
          <w:fldChar w:fldCharType="separate"/>
        </w:r>
        <w:r>
          <w:rPr>
            <w:noProof/>
            <w:webHidden/>
          </w:rPr>
          <w:t>90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2" w:history="1">
        <w:r w:rsidRPr="00923497">
          <w:rPr>
            <w:rStyle w:val="Hyperlink"/>
            <w:noProof/>
          </w:rPr>
          <w:t>4.17.3</w:t>
        </w:r>
        <w:r>
          <w:rPr>
            <w:rFonts w:asciiTheme="minorHAnsi" w:eastAsiaTheme="minorEastAsia" w:hAnsiTheme="minorHAnsi" w:cstheme="minorBidi"/>
            <w:noProof/>
            <w:sz w:val="22"/>
            <w:szCs w:val="22"/>
          </w:rPr>
          <w:tab/>
        </w:r>
        <w:r w:rsidRPr="00923497">
          <w:rPr>
            <w:rStyle w:val="Hyperlink"/>
            <w:noProof/>
          </w:rPr>
          <w:t>Treasury-Bestandswerte anzeigen</w:t>
        </w:r>
        <w:r>
          <w:rPr>
            <w:noProof/>
            <w:webHidden/>
          </w:rPr>
          <w:tab/>
        </w:r>
        <w:r>
          <w:rPr>
            <w:noProof/>
            <w:webHidden/>
          </w:rPr>
          <w:fldChar w:fldCharType="begin"/>
        </w:r>
        <w:r>
          <w:rPr>
            <w:noProof/>
            <w:webHidden/>
          </w:rPr>
          <w:instrText xml:space="preserve"> PAGEREF _Toc52222402 \h </w:instrText>
        </w:r>
        <w:r>
          <w:rPr>
            <w:noProof/>
            <w:webHidden/>
          </w:rPr>
        </w:r>
        <w:r>
          <w:rPr>
            <w:noProof/>
            <w:webHidden/>
          </w:rPr>
          <w:fldChar w:fldCharType="separate"/>
        </w:r>
        <w:r>
          <w:rPr>
            <w:noProof/>
            <w:webHidden/>
          </w:rPr>
          <w:t>91</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3" w:history="1">
        <w:r w:rsidRPr="00923497">
          <w:rPr>
            <w:rStyle w:val="Hyperlink"/>
            <w:noProof/>
          </w:rPr>
          <w:t>4.17.4</w:t>
        </w:r>
        <w:r>
          <w:rPr>
            <w:rFonts w:asciiTheme="minorHAnsi" w:eastAsiaTheme="minorEastAsia" w:hAnsiTheme="minorHAnsi" w:cstheme="minorBidi"/>
            <w:noProof/>
            <w:sz w:val="22"/>
            <w:szCs w:val="22"/>
          </w:rPr>
          <w:tab/>
        </w:r>
        <w:r w:rsidRPr="00923497">
          <w:rPr>
            <w:rStyle w:val="Hyperlink"/>
            <w:noProof/>
          </w:rPr>
          <w:t>Finanzpositionen definieren</w:t>
        </w:r>
        <w:r>
          <w:rPr>
            <w:noProof/>
            <w:webHidden/>
          </w:rPr>
          <w:tab/>
        </w:r>
        <w:r>
          <w:rPr>
            <w:noProof/>
            <w:webHidden/>
          </w:rPr>
          <w:fldChar w:fldCharType="begin"/>
        </w:r>
        <w:r>
          <w:rPr>
            <w:noProof/>
            <w:webHidden/>
          </w:rPr>
          <w:instrText xml:space="preserve"> PAGEREF _Toc52222403 \h </w:instrText>
        </w:r>
        <w:r>
          <w:rPr>
            <w:noProof/>
            <w:webHidden/>
          </w:rPr>
        </w:r>
        <w:r>
          <w:rPr>
            <w:noProof/>
            <w:webHidden/>
          </w:rPr>
          <w:fldChar w:fldCharType="separate"/>
        </w:r>
        <w:r>
          <w:rPr>
            <w:noProof/>
            <w:webHidden/>
          </w:rPr>
          <w:t>93</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4" w:history="1">
        <w:r w:rsidRPr="00923497">
          <w:rPr>
            <w:rStyle w:val="Hyperlink"/>
            <w:noProof/>
          </w:rPr>
          <w:t>4.17.5</w:t>
        </w:r>
        <w:r>
          <w:rPr>
            <w:rFonts w:asciiTheme="minorHAnsi" w:eastAsiaTheme="minorEastAsia" w:hAnsiTheme="minorHAnsi" w:cstheme="minorBidi"/>
            <w:noProof/>
            <w:sz w:val="22"/>
            <w:szCs w:val="22"/>
          </w:rPr>
          <w:tab/>
        </w:r>
        <w:r w:rsidRPr="00923497">
          <w:rPr>
            <w:rStyle w:val="Hyperlink"/>
            <w:noProof/>
          </w:rPr>
          <w:t>Finanzstatus - Buchwert</w:t>
        </w:r>
        <w:r>
          <w:rPr>
            <w:noProof/>
            <w:webHidden/>
          </w:rPr>
          <w:tab/>
        </w:r>
        <w:r>
          <w:rPr>
            <w:noProof/>
            <w:webHidden/>
          </w:rPr>
          <w:fldChar w:fldCharType="begin"/>
        </w:r>
        <w:r>
          <w:rPr>
            <w:noProof/>
            <w:webHidden/>
          </w:rPr>
          <w:instrText xml:space="preserve"> PAGEREF _Toc52222404 \h </w:instrText>
        </w:r>
        <w:r>
          <w:rPr>
            <w:noProof/>
            <w:webHidden/>
          </w:rPr>
        </w:r>
        <w:r>
          <w:rPr>
            <w:noProof/>
            <w:webHidden/>
          </w:rPr>
          <w:fldChar w:fldCharType="separate"/>
        </w:r>
        <w:r>
          <w:rPr>
            <w:noProof/>
            <w:webHidden/>
          </w:rPr>
          <w:t>96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5" w:history="1">
        <w:r w:rsidRPr="00923497">
          <w:rPr>
            <w:rStyle w:val="Hyperlink"/>
            <w:noProof/>
          </w:rPr>
          <w:t>4.17.6</w:t>
        </w:r>
        <w:r>
          <w:rPr>
            <w:rFonts w:asciiTheme="minorHAnsi" w:eastAsiaTheme="minorEastAsia" w:hAnsiTheme="minorHAnsi" w:cstheme="minorBidi"/>
            <w:noProof/>
            <w:sz w:val="22"/>
            <w:szCs w:val="22"/>
          </w:rPr>
          <w:tab/>
        </w:r>
        <w:r w:rsidRPr="00923497">
          <w:rPr>
            <w:rStyle w:val="Hyperlink"/>
            <w:noProof/>
          </w:rPr>
          <w:t>Finanzstatus - Nominalbetrag</w:t>
        </w:r>
        <w:r>
          <w:rPr>
            <w:noProof/>
            <w:webHidden/>
          </w:rPr>
          <w:tab/>
        </w:r>
        <w:r>
          <w:rPr>
            <w:noProof/>
            <w:webHidden/>
          </w:rPr>
          <w:fldChar w:fldCharType="begin"/>
        </w:r>
        <w:r>
          <w:rPr>
            <w:noProof/>
            <w:webHidden/>
          </w:rPr>
          <w:instrText xml:space="preserve"> PAGEREF _Toc52222405 \h </w:instrText>
        </w:r>
        <w:r>
          <w:rPr>
            <w:noProof/>
            <w:webHidden/>
          </w:rPr>
        </w:r>
        <w:r>
          <w:rPr>
            <w:noProof/>
            <w:webHidden/>
          </w:rPr>
          <w:fldChar w:fldCharType="separate"/>
        </w:r>
        <w:r>
          <w:rPr>
            <w:noProof/>
            <w:webHidden/>
          </w:rPr>
          <w:t>97</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6" w:history="1">
        <w:r w:rsidRPr="00923497">
          <w:rPr>
            <w:rStyle w:val="Hyperlink"/>
            <w:noProof/>
          </w:rPr>
          <w:t>4.17.7</w:t>
        </w:r>
        <w:r>
          <w:rPr>
            <w:rFonts w:asciiTheme="minorHAnsi" w:eastAsiaTheme="minorEastAsia" w:hAnsiTheme="minorHAnsi" w:cstheme="minorBidi"/>
            <w:noProof/>
            <w:sz w:val="22"/>
            <w:szCs w:val="22"/>
          </w:rPr>
          <w:tab/>
        </w:r>
        <w:r w:rsidRPr="00923497">
          <w:rPr>
            <w:rStyle w:val="Hyperlink"/>
            <w:noProof/>
          </w:rPr>
          <w:t>Treasury-Zahlungen anzeigen</w:t>
        </w:r>
        <w:r>
          <w:rPr>
            <w:noProof/>
            <w:webHidden/>
          </w:rPr>
          <w:tab/>
        </w:r>
        <w:r>
          <w:rPr>
            <w:noProof/>
            <w:webHidden/>
          </w:rPr>
          <w:fldChar w:fldCharType="begin"/>
        </w:r>
        <w:r>
          <w:rPr>
            <w:noProof/>
            <w:webHidden/>
          </w:rPr>
          <w:instrText xml:space="preserve"> PAGEREF _Toc52222406 \h </w:instrText>
        </w:r>
        <w:r>
          <w:rPr>
            <w:noProof/>
            <w:webHidden/>
          </w:rPr>
        </w:r>
        <w:r>
          <w:rPr>
            <w:noProof/>
            <w:webHidden/>
          </w:rPr>
          <w:fldChar w:fldCharType="separate"/>
        </w:r>
        <w:r>
          <w:rPr>
            <w:noProof/>
            <w:webHidden/>
          </w:rPr>
          <w:t>98</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7" w:history="1">
        <w:r w:rsidRPr="00923497">
          <w:rPr>
            <w:rStyle w:val="Hyperlink"/>
            <w:noProof/>
          </w:rPr>
          <w:t>4.17.8</w:t>
        </w:r>
        <w:r>
          <w:rPr>
            <w:rFonts w:asciiTheme="minorHAnsi" w:eastAsiaTheme="minorEastAsia" w:hAnsiTheme="minorHAnsi" w:cstheme="minorBidi"/>
            <w:noProof/>
            <w:sz w:val="22"/>
            <w:szCs w:val="22"/>
          </w:rPr>
          <w:tab/>
        </w:r>
        <w:r w:rsidRPr="00923497">
          <w:rPr>
            <w:rStyle w:val="Hyperlink"/>
            <w:noProof/>
          </w:rPr>
          <w:t>Treasury-Bestandsbewegungen anzeigen</w:t>
        </w:r>
        <w:r>
          <w:rPr>
            <w:noProof/>
            <w:webHidden/>
          </w:rPr>
          <w:tab/>
        </w:r>
        <w:r>
          <w:rPr>
            <w:noProof/>
            <w:webHidden/>
          </w:rPr>
          <w:fldChar w:fldCharType="begin"/>
        </w:r>
        <w:r>
          <w:rPr>
            <w:noProof/>
            <w:webHidden/>
          </w:rPr>
          <w:instrText xml:space="preserve"> PAGEREF _Toc52222407 \h </w:instrText>
        </w:r>
        <w:r>
          <w:rPr>
            <w:noProof/>
            <w:webHidden/>
          </w:rPr>
        </w:r>
        <w:r>
          <w:rPr>
            <w:noProof/>
            <w:webHidden/>
          </w:rPr>
          <w:fldChar w:fldCharType="separate"/>
        </w:r>
        <w:r>
          <w:rPr>
            <w:noProof/>
            <w:webHidden/>
          </w:rPr>
          <w:t>100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8" w:history="1">
        <w:r w:rsidRPr="00923497">
          <w:rPr>
            <w:rStyle w:val="Hyperlink"/>
            <w:noProof/>
          </w:rPr>
          <w:t>4.17.9</w:t>
        </w:r>
        <w:r>
          <w:rPr>
            <w:rFonts w:asciiTheme="minorHAnsi" w:eastAsiaTheme="minorEastAsia" w:hAnsiTheme="minorHAnsi" w:cstheme="minorBidi"/>
            <w:noProof/>
            <w:sz w:val="22"/>
            <w:szCs w:val="22"/>
          </w:rPr>
          <w:tab/>
        </w:r>
        <w:r w:rsidRPr="00923497">
          <w:rPr>
            <w:rStyle w:val="Hyperlink"/>
            <w:noProof/>
          </w:rPr>
          <w:t>Treasury-Alerts anzeigen – Buchung</w:t>
        </w:r>
        <w:r>
          <w:rPr>
            <w:noProof/>
            <w:webHidden/>
          </w:rPr>
          <w:tab/>
        </w:r>
        <w:r>
          <w:rPr>
            <w:noProof/>
            <w:webHidden/>
          </w:rPr>
          <w:fldChar w:fldCharType="begin"/>
        </w:r>
        <w:r>
          <w:rPr>
            <w:noProof/>
            <w:webHidden/>
          </w:rPr>
          <w:instrText xml:space="preserve"> PAGEREF _Toc52222408 \h </w:instrText>
        </w:r>
        <w:r>
          <w:rPr>
            <w:noProof/>
            <w:webHidden/>
          </w:rPr>
        </w:r>
        <w:r>
          <w:rPr>
            <w:noProof/>
            <w:webHidden/>
          </w:rPr>
          <w:fldChar w:fldCharType="separate"/>
        </w:r>
        <w:r>
          <w:rPr>
            <w:noProof/>
            <w:webHidden/>
          </w:rPr>
          <w:t>101</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09" w:history="1">
        <w:r w:rsidRPr="00923497">
          <w:rPr>
            <w:rStyle w:val="Hyperlink"/>
            <w:noProof/>
          </w:rPr>
          <w:t>4.17.10</w:t>
        </w:r>
        <w:r>
          <w:rPr>
            <w:rFonts w:asciiTheme="minorHAnsi" w:eastAsiaTheme="minorEastAsia" w:hAnsiTheme="minorHAnsi" w:cstheme="minorBidi"/>
            <w:noProof/>
            <w:sz w:val="22"/>
            <w:szCs w:val="22"/>
          </w:rPr>
          <w:tab/>
        </w:r>
        <w:r w:rsidRPr="00923497">
          <w:rPr>
            <w:rStyle w:val="Hyperlink"/>
            <w:noProof/>
          </w:rPr>
          <w:t>Treasury-Alerts anzeigen – Abrechnung, Freigabe und Zahlung</w:t>
        </w:r>
        <w:r>
          <w:rPr>
            <w:noProof/>
            <w:webHidden/>
          </w:rPr>
          <w:tab/>
        </w:r>
        <w:r>
          <w:rPr>
            <w:noProof/>
            <w:webHidden/>
          </w:rPr>
          <w:fldChar w:fldCharType="begin"/>
        </w:r>
        <w:r>
          <w:rPr>
            <w:noProof/>
            <w:webHidden/>
          </w:rPr>
          <w:instrText xml:space="preserve"> PAGEREF _Toc52222409 \h </w:instrText>
        </w:r>
        <w:r>
          <w:rPr>
            <w:noProof/>
            <w:webHidden/>
          </w:rPr>
        </w:r>
        <w:r>
          <w:rPr>
            <w:noProof/>
            <w:webHidden/>
          </w:rPr>
          <w:fldChar w:fldCharType="separate"/>
        </w:r>
        <w:r>
          <w:rPr>
            <w:noProof/>
            <w:webHidden/>
          </w:rPr>
          <w:t>102</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0" w:history="1">
        <w:r w:rsidRPr="00923497">
          <w:rPr>
            <w:rStyle w:val="Hyperlink"/>
            <w:noProof/>
          </w:rPr>
          <w:t>4.17.11</w:t>
        </w:r>
        <w:r>
          <w:rPr>
            <w:rFonts w:asciiTheme="minorHAnsi" w:eastAsiaTheme="minorEastAsia" w:hAnsiTheme="minorHAnsi" w:cstheme="minorBidi"/>
            <w:noProof/>
            <w:sz w:val="22"/>
            <w:szCs w:val="22"/>
          </w:rPr>
          <w:tab/>
        </w:r>
        <w:r w:rsidRPr="00923497">
          <w:rPr>
            <w:rStyle w:val="Hyperlink"/>
            <w:noProof/>
          </w:rPr>
          <w:t>Zahlungspläne anzeigen</w:t>
        </w:r>
        <w:r>
          <w:rPr>
            <w:noProof/>
            <w:webHidden/>
          </w:rPr>
          <w:tab/>
        </w:r>
        <w:r>
          <w:rPr>
            <w:noProof/>
            <w:webHidden/>
          </w:rPr>
          <w:fldChar w:fldCharType="begin"/>
        </w:r>
        <w:r>
          <w:rPr>
            <w:noProof/>
            <w:webHidden/>
          </w:rPr>
          <w:instrText xml:space="preserve"> PAGEREF _Toc52222410 \h </w:instrText>
        </w:r>
        <w:r>
          <w:rPr>
            <w:noProof/>
            <w:webHidden/>
          </w:rPr>
        </w:r>
        <w:r>
          <w:rPr>
            <w:noProof/>
            <w:webHidden/>
          </w:rPr>
          <w:fldChar w:fldCharType="separate"/>
        </w:r>
        <w:r>
          <w:rPr>
            <w:noProof/>
            <w:webHidden/>
          </w:rPr>
          <w:t>104</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1" w:history="1">
        <w:r w:rsidRPr="00923497">
          <w:rPr>
            <w:rStyle w:val="Hyperlink"/>
            <w:noProof/>
          </w:rPr>
          <w:t>4.17.12</w:t>
        </w:r>
        <w:r>
          <w:rPr>
            <w:rFonts w:asciiTheme="minorHAnsi" w:eastAsiaTheme="minorEastAsia" w:hAnsiTheme="minorHAnsi" w:cstheme="minorBidi"/>
            <w:noProof/>
            <w:sz w:val="22"/>
            <w:szCs w:val="22"/>
          </w:rPr>
          <w:tab/>
        </w:r>
        <w:r w:rsidRPr="00923497">
          <w:rPr>
            <w:rStyle w:val="Hyperlink"/>
            <w:noProof/>
          </w:rPr>
          <w:t>Depot-Gattungs-Bestände anzeigen</w:t>
        </w:r>
        <w:r>
          <w:rPr>
            <w:noProof/>
            <w:webHidden/>
          </w:rPr>
          <w:tab/>
        </w:r>
        <w:r>
          <w:rPr>
            <w:noProof/>
            <w:webHidden/>
          </w:rPr>
          <w:fldChar w:fldCharType="begin"/>
        </w:r>
        <w:r>
          <w:rPr>
            <w:noProof/>
            <w:webHidden/>
          </w:rPr>
          <w:instrText xml:space="preserve"> PAGEREF _Toc52222411 \h </w:instrText>
        </w:r>
        <w:r>
          <w:rPr>
            <w:noProof/>
            <w:webHidden/>
          </w:rPr>
        </w:r>
        <w:r>
          <w:rPr>
            <w:noProof/>
            <w:webHidden/>
          </w:rPr>
          <w:fldChar w:fldCharType="separate"/>
        </w:r>
        <w:r>
          <w:rPr>
            <w:noProof/>
            <w:webHidden/>
          </w:rPr>
          <w:t>105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2" w:history="1">
        <w:r w:rsidRPr="00923497">
          <w:rPr>
            <w:rStyle w:val="Hyperlink"/>
            <w:noProof/>
          </w:rPr>
          <w:t>4.17.13</w:t>
        </w:r>
        <w:r>
          <w:rPr>
            <w:rFonts w:asciiTheme="minorHAnsi" w:eastAsiaTheme="minorEastAsia" w:hAnsiTheme="minorHAnsi" w:cstheme="minorBidi"/>
            <w:noProof/>
            <w:sz w:val="22"/>
            <w:szCs w:val="22"/>
          </w:rPr>
          <w:tab/>
        </w:r>
        <w:r w:rsidRPr="00923497">
          <w:rPr>
            <w:rStyle w:val="Hyperlink"/>
            <w:noProof/>
          </w:rPr>
          <w:t>Barwert analysieren</w:t>
        </w:r>
        <w:r>
          <w:rPr>
            <w:noProof/>
            <w:webHidden/>
          </w:rPr>
          <w:tab/>
        </w:r>
        <w:r>
          <w:rPr>
            <w:noProof/>
            <w:webHidden/>
          </w:rPr>
          <w:fldChar w:fldCharType="begin"/>
        </w:r>
        <w:r>
          <w:rPr>
            <w:noProof/>
            <w:webHidden/>
          </w:rPr>
          <w:instrText xml:space="preserve"> PAGEREF _Toc52222412 \h </w:instrText>
        </w:r>
        <w:r>
          <w:rPr>
            <w:noProof/>
            <w:webHidden/>
          </w:rPr>
        </w:r>
        <w:r>
          <w:rPr>
            <w:noProof/>
            <w:webHidden/>
          </w:rPr>
          <w:fldChar w:fldCharType="separate"/>
        </w:r>
        <w:r>
          <w:rPr>
            <w:noProof/>
            <w:webHidden/>
          </w:rPr>
          <w:t>106</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3" w:history="1">
        <w:r w:rsidRPr="00923497">
          <w:rPr>
            <w:rStyle w:val="Hyperlink"/>
            <w:noProof/>
          </w:rPr>
          <w:t>4.17.14</w:t>
        </w:r>
        <w:r>
          <w:rPr>
            <w:rFonts w:asciiTheme="minorHAnsi" w:eastAsiaTheme="minorEastAsia" w:hAnsiTheme="minorHAnsi" w:cstheme="minorBidi"/>
            <w:noProof/>
            <w:sz w:val="22"/>
            <w:szCs w:val="22"/>
          </w:rPr>
          <w:tab/>
        </w:r>
        <w:r w:rsidRPr="00923497">
          <w:rPr>
            <w:rStyle w:val="Hyperlink"/>
            <w:noProof/>
          </w:rPr>
          <w:t>Marktrisikokennzahlen berechnen</w:t>
        </w:r>
        <w:r>
          <w:rPr>
            <w:noProof/>
            <w:webHidden/>
          </w:rPr>
          <w:tab/>
        </w:r>
        <w:r>
          <w:rPr>
            <w:noProof/>
            <w:webHidden/>
          </w:rPr>
          <w:fldChar w:fldCharType="begin"/>
        </w:r>
        <w:r>
          <w:rPr>
            <w:noProof/>
            <w:webHidden/>
          </w:rPr>
          <w:instrText xml:space="preserve"> PAGEREF _Toc52222413 \h </w:instrText>
        </w:r>
        <w:r>
          <w:rPr>
            <w:noProof/>
            <w:webHidden/>
          </w:rPr>
        </w:r>
        <w:r>
          <w:rPr>
            <w:noProof/>
            <w:webHidden/>
          </w:rPr>
          <w:fldChar w:fldCharType="separate"/>
        </w:r>
        <w:r>
          <w:rPr>
            <w:noProof/>
            <w:webHidden/>
          </w:rPr>
          <w:t>108</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4" w:history="1">
        <w:r w:rsidRPr="00923497">
          <w:rPr>
            <w:rStyle w:val="Hyperlink"/>
            <w:noProof/>
          </w:rPr>
          <w:t>4.17.15</w:t>
        </w:r>
        <w:r>
          <w:rPr>
            <w:rFonts w:asciiTheme="minorHAnsi" w:eastAsiaTheme="minorEastAsia" w:hAnsiTheme="minorHAnsi" w:cstheme="minorBidi"/>
            <w:noProof/>
            <w:sz w:val="22"/>
            <w:szCs w:val="22"/>
          </w:rPr>
          <w:tab/>
        </w:r>
        <w:r w:rsidRPr="00923497">
          <w:rPr>
            <w:rStyle w:val="Hyperlink"/>
            <w:noProof/>
          </w:rPr>
          <w:t>Sensitivitätskennzahlen</w:t>
        </w:r>
        <w:r>
          <w:rPr>
            <w:noProof/>
            <w:webHidden/>
          </w:rPr>
          <w:tab/>
        </w:r>
        <w:r>
          <w:rPr>
            <w:noProof/>
            <w:webHidden/>
          </w:rPr>
          <w:fldChar w:fldCharType="begin"/>
        </w:r>
        <w:r>
          <w:rPr>
            <w:noProof/>
            <w:webHidden/>
          </w:rPr>
          <w:instrText xml:space="preserve"> PAGEREF _Toc52222414 \h </w:instrText>
        </w:r>
        <w:r>
          <w:rPr>
            <w:noProof/>
            <w:webHidden/>
          </w:rPr>
        </w:r>
        <w:r>
          <w:rPr>
            <w:noProof/>
            <w:webHidden/>
          </w:rPr>
          <w:fldChar w:fldCharType="separate"/>
        </w:r>
        <w:r>
          <w:rPr>
            <w:noProof/>
            <w:webHidden/>
          </w:rPr>
          <w:t>110</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5" w:history="1">
        <w:r w:rsidRPr="00923497">
          <w:rPr>
            <w:rStyle w:val="Hyperlink"/>
            <w:noProof/>
          </w:rPr>
          <w:t>4.17.16</w:t>
        </w:r>
        <w:r>
          <w:rPr>
            <w:rFonts w:asciiTheme="minorHAnsi" w:eastAsiaTheme="minorEastAsia" w:hAnsiTheme="minorHAnsi" w:cstheme="minorBidi"/>
            <w:noProof/>
            <w:sz w:val="22"/>
            <w:szCs w:val="22"/>
          </w:rPr>
          <w:tab/>
        </w:r>
        <w:r w:rsidRPr="00923497">
          <w:rPr>
            <w:rStyle w:val="Hyperlink"/>
            <w:noProof/>
          </w:rPr>
          <w:t>Bericht "Limitinanspruchnahmen prüfen"</w:t>
        </w:r>
        <w:r>
          <w:rPr>
            <w:noProof/>
            <w:webHidden/>
          </w:rPr>
          <w:tab/>
        </w:r>
        <w:r>
          <w:rPr>
            <w:noProof/>
            <w:webHidden/>
          </w:rPr>
          <w:fldChar w:fldCharType="begin"/>
        </w:r>
        <w:r>
          <w:rPr>
            <w:noProof/>
            <w:webHidden/>
          </w:rPr>
          <w:instrText xml:space="preserve"> PAGEREF _Toc52222415 \h </w:instrText>
        </w:r>
        <w:r>
          <w:rPr>
            <w:noProof/>
            <w:webHidden/>
          </w:rPr>
        </w:r>
        <w:r>
          <w:rPr>
            <w:noProof/>
            <w:webHidden/>
          </w:rPr>
          <w:fldChar w:fldCharType="separate"/>
        </w:r>
        <w:r>
          <w:rPr>
            <w:noProof/>
            <w:webHidden/>
          </w:rPr>
          <w:t>111</w:t>
        </w:r>
        <w:r>
          <w:rPr>
            <w:noProof/>
            <w:webHidden/>
          </w:rPr>
          <w:fldChar w:fldCharType="end"/>
        </w:r>
      </w:hyperlink>
    </w:p>
    <w:p w:rsidR="007263C4" w:rsidRDefault="007263C4">
      <w:pPr>
        <w:pStyle w:val="TOC1"/>
        <w:rPr>
          <w:rFonts w:asciiTheme="minorHAnsi" w:eastAsiaTheme="minorEastAsia" w:hAnsiTheme="minorHAnsi" w:cstheme="minorBidi"/>
          <w:noProof/>
          <w:sz w:val="22"/>
          <w:szCs w:val="22"/>
        </w:rPr>
      </w:pPr>
      <w:hyperlink w:anchor="_Toc52222416" w:history="1">
        <w:r w:rsidRPr="00923497">
          <w:rPr>
            <w:rStyle w:val="Hyperlink"/>
            <w:noProof/>
          </w:rPr>
          <w:t>5</w:t>
        </w:r>
        <w:r>
          <w:rPr>
            <w:rFonts w:asciiTheme="minorHAnsi" w:eastAsiaTheme="minorEastAsia" w:hAnsiTheme="minorHAnsi" w:cstheme="minorBidi"/>
            <w:noProof/>
            <w:sz w:val="22"/>
            <w:szCs w:val="22"/>
          </w:rPr>
          <w:tab/>
        </w:r>
        <w:r w:rsidRPr="00923497">
          <w:rPr>
            <w:rStyle w:val="Hyperlink"/>
            <w:noProof/>
          </w:rPr>
          <w:t>Anhang</w:t>
        </w:r>
        <w:r>
          <w:rPr>
            <w:noProof/>
            <w:webHidden/>
          </w:rPr>
          <w:tab/>
        </w:r>
        <w:r>
          <w:rPr>
            <w:noProof/>
            <w:webHidden/>
          </w:rPr>
          <w:fldChar w:fldCharType="begin"/>
        </w:r>
        <w:r>
          <w:rPr>
            <w:noProof/>
            <w:webHidden/>
          </w:rPr>
          <w:instrText xml:space="preserve"> PAGEREF _Toc52222416 \h </w:instrText>
        </w:r>
        <w:r>
          <w:rPr>
            <w:noProof/>
            <w:webHidden/>
          </w:rPr>
        </w:r>
        <w:r>
          <w:rPr>
            <w:noProof/>
            <w:webHidden/>
          </w:rPr>
          <w:fldChar w:fldCharType="separate"/>
        </w:r>
        <w:r>
          <w:rPr>
            <w:noProof/>
            <w:webHidden/>
          </w:rPr>
          <w:t>113</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417" w:history="1">
        <w:r w:rsidRPr="00923497">
          <w:rPr>
            <w:rStyle w:val="Hyperlink"/>
            <w:noProof/>
          </w:rPr>
          <w:t>5.1</w:t>
        </w:r>
        <w:r>
          <w:rPr>
            <w:rFonts w:asciiTheme="minorHAnsi" w:eastAsiaTheme="minorEastAsia" w:hAnsiTheme="minorHAnsi" w:cstheme="minorBidi"/>
            <w:noProof/>
            <w:sz w:val="22"/>
            <w:szCs w:val="22"/>
          </w:rPr>
          <w:tab/>
        </w:r>
        <w:r w:rsidRPr="00923497">
          <w:rPr>
            <w:rStyle w:val="Hyperlink"/>
            <w:noProof/>
          </w:rPr>
          <w:t>Bestandskennzeichen</w:t>
        </w:r>
        <w:r>
          <w:rPr>
            <w:noProof/>
            <w:webHidden/>
          </w:rPr>
          <w:tab/>
        </w:r>
        <w:r>
          <w:rPr>
            <w:noProof/>
            <w:webHidden/>
          </w:rPr>
          <w:fldChar w:fldCharType="begin"/>
        </w:r>
        <w:r>
          <w:rPr>
            <w:noProof/>
            <w:webHidden/>
          </w:rPr>
          <w:instrText xml:space="preserve"> PAGEREF _Toc52222417 \h </w:instrText>
        </w:r>
        <w:r>
          <w:rPr>
            <w:noProof/>
            <w:webHidden/>
          </w:rPr>
        </w:r>
        <w:r>
          <w:rPr>
            <w:noProof/>
            <w:webHidden/>
          </w:rPr>
          <w:fldChar w:fldCharType="separate"/>
        </w:r>
        <w:r>
          <w:rPr>
            <w:noProof/>
            <w:webHidden/>
          </w:rPr>
          <w:t>113</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18" w:history="1">
        <w:r w:rsidRPr="00923497">
          <w:rPr>
            <w:rStyle w:val="Hyperlink"/>
            <w:noProof/>
          </w:rPr>
          <w:t>5.1.1</w:t>
        </w:r>
        <w:r>
          <w:rPr>
            <w:rFonts w:asciiTheme="minorHAnsi" w:eastAsiaTheme="minorEastAsia" w:hAnsiTheme="minorHAnsi" w:cstheme="minorBidi"/>
            <w:noProof/>
            <w:sz w:val="22"/>
            <w:szCs w:val="22"/>
          </w:rPr>
          <w:tab/>
        </w:r>
        <w:r w:rsidRPr="00923497">
          <w:rPr>
            <w:rStyle w:val="Hyperlink"/>
            <w:noProof/>
          </w:rPr>
          <w:t>Bestandskennzeichen ändern</w:t>
        </w:r>
        <w:r>
          <w:rPr>
            <w:noProof/>
            <w:webHidden/>
          </w:rPr>
          <w:tab/>
        </w:r>
        <w:r>
          <w:rPr>
            <w:noProof/>
            <w:webHidden/>
          </w:rPr>
          <w:fldChar w:fldCharType="begin"/>
        </w:r>
        <w:r>
          <w:rPr>
            <w:noProof/>
            <w:webHidden/>
          </w:rPr>
          <w:instrText xml:space="preserve"> PAGEREF _Toc52222418 \h </w:instrText>
        </w:r>
        <w:r>
          <w:rPr>
            <w:noProof/>
            <w:webHidden/>
          </w:rPr>
        </w:r>
        <w:r>
          <w:rPr>
            <w:noProof/>
            <w:webHidden/>
          </w:rPr>
          <w:fldChar w:fldCharType="separate"/>
        </w:r>
        <w:r>
          <w:rPr>
            <w:noProof/>
            <w:webHidden/>
          </w:rPr>
          <w:t>113</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419" w:history="1">
        <w:r w:rsidRPr="00923497">
          <w:rPr>
            <w:rStyle w:val="Hyperlink"/>
            <w:noProof/>
          </w:rPr>
          <w:t>5.2</w:t>
        </w:r>
        <w:r>
          <w:rPr>
            <w:rFonts w:asciiTheme="minorHAnsi" w:eastAsiaTheme="minorEastAsia" w:hAnsiTheme="minorHAnsi" w:cstheme="minorBidi"/>
            <w:noProof/>
            <w:sz w:val="22"/>
            <w:szCs w:val="22"/>
          </w:rPr>
          <w:tab/>
        </w:r>
        <w:r w:rsidRPr="00923497">
          <w:rPr>
            <w:rStyle w:val="Hyperlink"/>
            <w:noProof/>
          </w:rPr>
          <w:t>Buchhaltung</w:t>
        </w:r>
        <w:r>
          <w:rPr>
            <w:noProof/>
            <w:webHidden/>
          </w:rPr>
          <w:tab/>
        </w:r>
        <w:r>
          <w:rPr>
            <w:noProof/>
            <w:webHidden/>
          </w:rPr>
          <w:fldChar w:fldCharType="begin"/>
        </w:r>
        <w:r>
          <w:rPr>
            <w:noProof/>
            <w:webHidden/>
          </w:rPr>
          <w:instrText xml:space="preserve"> PAGEREF _Toc52222419 \h </w:instrText>
        </w:r>
        <w:r>
          <w:rPr>
            <w:noProof/>
            <w:webHidden/>
          </w:rPr>
        </w:r>
        <w:r>
          <w:rPr>
            <w:noProof/>
            <w:webHidden/>
          </w:rPr>
          <w:fldChar w:fldCharType="separate"/>
        </w:r>
        <w:r>
          <w:rPr>
            <w:noProof/>
            <w:webHidden/>
          </w:rPr>
          <w:t>114</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0" w:history="1">
        <w:r w:rsidRPr="00923497">
          <w:rPr>
            <w:rStyle w:val="Hyperlink"/>
            <w:noProof/>
          </w:rPr>
          <w:t>5.2.1</w:t>
        </w:r>
        <w:r>
          <w:rPr>
            <w:rFonts w:asciiTheme="minorHAnsi" w:eastAsiaTheme="minorEastAsia" w:hAnsiTheme="minorHAnsi" w:cstheme="minorBidi"/>
            <w:noProof/>
            <w:sz w:val="22"/>
            <w:szCs w:val="22"/>
          </w:rPr>
          <w:tab/>
        </w:r>
        <w:r w:rsidRPr="00923497">
          <w:rPr>
            <w:rStyle w:val="Hyperlink"/>
            <w:noProof/>
          </w:rPr>
          <w:t>Abgrenzung stornieren</w:t>
        </w:r>
        <w:r>
          <w:rPr>
            <w:noProof/>
            <w:webHidden/>
          </w:rPr>
          <w:tab/>
        </w:r>
        <w:r>
          <w:rPr>
            <w:noProof/>
            <w:webHidden/>
          </w:rPr>
          <w:fldChar w:fldCharType="begin"/>
        </w:r>
        <w:r>
          <w:rPr>
            <w:noProof/>
            <w:webHidden/>
          </w:rPr>
          <w:instrText xml:space="preserve"> PAGEREF _Toc52222420 \h </w:instrText>
        </w:r>
        <w:r>
          <w:rPr>
            <w:noProof/>
            <w:webHidden/>
          </w:rPr>
        </w:r>
        <w:r>
          <w:rPr>
            <w:noProof/>
            <w:webHidden/>
          </w:rPr>
          <w:fldChar w:fldCharType="separate"/>
        </w:r>
        <w:r>
          <w:rPr>
            <w:noProof/>
            <w:webHidden/>
          </w:rPr>
          <w:t>115</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1" w:history="1">
        <w:r w:rsidRPr="00923497">
          <w:rPr>
            <w:rStyle w:val="Hyperlink"/>
            <w:noProof/>
          </w:rPr>
          <w:t>5.2.2</w:t>
        </w:r>
        <w:r>
          <w:rPr>
            <w:rFonts w:asciiTheme="minorHAnsi" w:eastAsiaTheme="minorEastAsia" w:hAnsiTheme="minorHAnsi" w:cstheme="minorBidi"/>
            <w:noProof/>
            <w:sz w:val="22"/>
            <w:szCs w:val="22"/>
          </w:rPr>
          <w:tab/>
        </w:r>
        <w:r w:rsidRPr="00923497">
          <w:rPr>
            <w:rStyle w:val="Hyperlink"/>
            <w:noProof/>
          </w:rPr>
          <w:t>Bewertung stornieren</w:t>
        </w:r>
        <w:r>
          <w:rPr>
            <w:noProof/>
            <w:webHidden/>
          </w:rPr>
          <w:tab/>
        </w:r>
        <w:r>
          <w:rPr>
            <w:noProof/>
            <w:webHidden/>
          </w:rPr>
          <w:fldChar w:fldCharType="begin"/>
        </w:r>
        <w:r>
          <w:rPr>
            <w:noProof/>
            <w:webHidden/>
          </w:rPr>
          <w:instrText xml:space="preserve"> PAGEREF _Toc52222421 \h </w:instrText>
        </w:r>
        <w:r>
          <w:rPr>
            <w:noProof/>
            <w:webHidden/>
          </w:rPr>
        </w:r>
        <w:r>
          <w:rPr>
            <w:noProof/>
            <w:webHidden/>
          </w:rPr>
          <w:fldChar w:fldCharType="separate"/>
        </w:r>
        <w:r>
          <w:rPr>
            <w:noProof/>
            <w:webHidden/>
          </w:rPr>
          <w:t>117</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2" w:history="1">
        <w:r w:rsidRPr="00923497">
          <w:rPr>
            <w:rStyle w:val="Hyperlink"/>
            <w:noProof/>
          </w:rPr>
          <w:t>5.2.3</w:t>
        </w:r>
        <w:r>
          <w:rPr>
            <w:rFonts w:asciiTheme="minorHAnsi" w:eastAsiaTheme="minorEastAsia" w:hAnsiTheme="minorHAnsi" w:cstheme="minorBidi"/>
            <w:noProof/>
            <w:sz w:val="22"/>
            <w:szCs w:val="22"/>
          </w:rPr>
          <w:tab/>
        </w:r>
        <w:r w:rsidRPr="00923497">
          <w:rPr>
            <w:rStyle w:val="Hyperlink"/>
            <w:noProof/>
          </w:rPr>
          <w:t>Sollstellung stornieren</w:t>
        </w:r>
        <w:r>
          <w:rPr>
            <w:noProof/>
            <w:webHidden/>
          </w:rPr>
          <w:tab/>
        </w:r>
        <w:r>
          <w:rPr>
            <w:noProof/>
            <w:webHidden/>
          </w:rPr>
          <w:fldChar w:fldCharType="begin"/>
        </w:r>
        <w:r>
          <w:rPr>
            <w:noProof/>
            <w:webHidden/>
          </w:rPr>
          <w:instrText xml:space="preserve"> PAGEREF _Toc52222422 \h </w:instrText>
        </w:r>
        <w:r>
          <w:rPr>
            <w:noProof/>
            <w:webHidden/>
          </w:rPr>
        </w:r>
        <w:r>
          <w:rPr>
            <w:noProof/>
            <w:webHidden/>
          </w:rPr>
          <w:fldChar w:fldCharType="separate"/>
        </w:r>
        <w:r>
          <w:rPr>
            <w:noProof/>
            <w:webHidden/>
          </w:rPr>
          <w:t>119</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423" w:history="1">
        <w:r w:rsidRPr="00923497">
          <w:rPr>
            <w:rStyle w:val="Hyperlink"/>
            <w:noProof/>
          </w:rPr>
          <w:t>5.3</w:t>
        </w:r>
        <w:r>
          <w:rPr>
            <w:rFonts w:asciiTheme="minorHAnsi" w:eastAsiaTheme="minorEastAsia" w:hAnsiTheme="minorHAnsi" w:cstheme="minorBidi"/>
            <w:noProof/>
            <w:sz w:val="22"/>
            <w:szCs w:val="22"/>
          </w:rPr>
          <w:tab/>
        </w:r>
        <w:r w:rsidRPr="00923497">
          <w:rPr>
            <w:rStyle w:val="Hyperlink"/>
            <w:noProof/>
          </w:rPr>
          <w:t>Market Risk Analyzer</w:t>
        </w:r>
        <w:r>
          <w:rPr>
            <w:noProof/>
            <w:webHidden/>
          </w:rPr>
          <w:tab/>
        </w:r>
        <w:r>
          <w:rPr>
            <w:noProof/>
            <w:webHidden/>
          </w:rPr>
          <w:fldChar w:fldCharType="begin"/>
        </w:r>
        <w:r>
          <w:rPr>
            <w:noProof/>
            <w:webHidden/>
          </w:rPr>
          <w:instrText xml:space="preserve"> PAGEREF _Toc52222423 \h </w:instrText>
        </w:r>
        <w:r>
          <w:rPr>
            <w:noProof/>
            <w:webHidden/>
          </w:rPr>
        </w:r>
        <w:r>
          <w:rPr>
            <w:noProof/>
            <w:webHidden/>
          </w:rPr>
          <w:fldChar w:fldCharType="separate"/>
        </w:r>
        <w:r>
          <w:rPr>
            <w:noProof/>
            <w:webHidden/>
          </w:rPr>
          <w:t>121</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4" w:history="1">
        <w:r w:rsidRPr="00923497">
          <w:rPr>
            <w:rStyle w:val="Hyperlink"/>
            <w:noProof/>
          </w:rPr>
          <w:t>5.3.1</w:t>
        </w:r>
        <w:r>
          <w:rPr>
            <w:rFonts w:asciiTheme="minorHAnsi" w:eastAsiaTheme="minorEastAsia" w:hAnsiTheme="minorHAnsi" w:cstheme="minorBidi"/>
            <w:noProof/>
            <w:sz w:val="22"/>
            <w:szCs w:val="22"/>
          </w:rPr>
          <w:tab/>
        </w:r>
        <w:r w:rsidRPr="00923497">
          <w:rPr>
            <w:rStyle w:val="Hyperlink"/>
            <w:noProof/>
          </w:rPr>
          <w:t>Marktdaten-Shift verwalten</w:t>
        </w:r>
        <w:r>
          <w:rPr>
            <w:noProof/>
            <w:webHidden/>
          </w:rPr>
          <w:tab/>
        </w:r>
        <w:r>
          <w:rPr>
            <w:noProof/>
            <w:webHidden/>
          </w:rPr>
          <w:fldChar w:fldCharType="begin"/>
        </w:r>
        <w:r>
          <w:rPr>
            <w:noProof/>
            <w:webHidden/>
          </w:rPr>
          <w:instrText xml:space="preserve"> PAGEREF _Toc52222424 \h </w:instrText>
        </w:r>
        <w:r>
          <w:rPr>
            <w:noProof/>
            <w:webHidden/>
          </w:rPr>
        </w:r>
        <w:r>
          <w:rPr>
            <w:noProof/>
            <w:webHidden/>
          </w:rPr>
          <w:fldChar w:fldCharType="separate"/>
        </w:r>
        <w:r>
          <w:rPr>
            <w:noProof/>
            <w:webHidden/>
          </w:rPr>
          <w:t>121</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5" w:history="1">
        <w:r w:rsidRPr="00923497">
          <w:rPr>
            <w:rStyle w:val="Hyperlink"/>
            <w:noProof/>
          </w:rPr>
          <w:t>5.3.2</w:t>
        </w:r>
        <w:r>
          <w:rPr>
            <w:rFonts w:asciiTheme="minorHAnsi" w:eastAsiaTheme="minorEastAsia" w:hAnsiTheme="minorHAnsi" w:cstheme="minorBidi"/>
            <w:noProof/>
            <w:sz w:val="22"/>
            <w:szCs w:val="22"/>
          </w:rPr>
          <w:tab/>
        </w:r>
        <w:r w:rsidRPr="00923497">
          <w:rPr>
            <w:rStyle w:val="Hyperlink"/>
            <w:noProof/>
          </w:rPr>
          <w:t>Szenarien pflegen</w:t>
        </w:r>
        <w:r>
          <w:rPr>
            <w:noProof/>
            <w:webHidden/>
          </w:rPr>
          <w:tab/>
        </w:r>
        <w:r>
          <w:rPr>
            <w:noProof/>
            <w:webHidden/>
          </w:rPr>
          <w:fldChar w:fldCharType="begin"/>
        </w:r>
        <w:r>
          <w:rPr>
            <w:noProof/>
            <w:webHidden/>
          </w:rPr>
          <w:instrText xml:space="preserve"> PAGEREF _Toc52222425 \h </w:instrText>
        </w:r>
        <w:r>
          <w:rPr>
            <w:noProof/>
            <w:webHidden/>
          </w:rPr>
        </w:r>
        <w:r>
          <w:rPr>
            <w:noProof/>
            <w:webHidden/>
          </w:rPr>
          <w:fldChar w:fldCharType="separate"/>
        </w:r>
        <w:r>
          <w:rPr>
            <w:noProof/>
            <w:webHidden/>
          </w:rPr>
          <w:t>123</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6" w:history="1">
        <w:r w:rsidRPr="00923497">
          <w:rPr>
            <w:rStyle w:val="Hyperlink"/>
            <w:noProof/>
          </w:rPr>
          <w:t>5.3.3</w:t>
        </w:r>
        <w:r>
          <w:rPr>
            <w:rFonts w:asciiTheme="minorHAnsi" w:eastAsiaTheme="minorEastAsia" w:hAnsiTheme="minorHAnsi" w:cstheme="minorBidi"/>
            <w:noProof/>
            <w:sz w:val="22"/>
            <w:szCs w:val="22"/>
          </w:rPr>
          <w:tab/>
        </w:r>
        <w:r w:rsidRPr="00923497">
          <w:rPr>
            <w:rStyle w:val="Hyperlink"/>
            <w:noProof/>
          </w:rPr>
          <w:t>Definieren des Berichtslayouts für "Marktrisikokennzahlen berechnen"</w:t>
        </w:r>
        <w:r>
          <w:rPr>
            <w:noProof/>
            <w:webHidden/>
          </w:rPr>
          <w:tab/>
        </w:r>
        <w:r>
          <w:rPr>
            <w:noProof/>
            <w:webHidden/>
          </w:rPr>
          <w:fldChar w:fldCharType="begin"/>
        </w:r>
        <w:r>
          <w:rPr>
            <w:noProof/>
            <w:webHidden/>
          </w:rPr>
          <w:instrText xml:space="preserve"> PAGEREF _Toc52222426 \h </w:instrText>
        </w:r>
        <w:r>
          <w:rPr>
            <w:noProof/>
            <w:webHidden/>
          </w:rPr>
        </w:r>
        <w:r>
          <w:rPr>
            <w:noProof/>
            <w:webHidden/>
          </w:rPr>
          <w:fldChar w:fldCharType="separate"/>
        </w:r>
        <w:r>
          <w:rPr>
            <w:noProof/>
            <w:webHidden/>
          </w:rPr>
          <w:t>124</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7" w:history="1">
        <w:r w:rsidRPr="00923497">
          <w:rPr>
            <w:rStyle w:val="Hyperlink"/>
            <w:noProof/>
          </w:rPr>
          <w:t>5.3.4</w:t>
        </w:r>
        <w:r>
          <w:rPr>
            <w:rFonts w:asciiTheme="minorHAnsi" w:eastAsiaTheme="minorEastAsia" w:hAnsiTheme="minorHAnsi" w:cstheme="minorBidi"/>
            <w:noProof/>
            <w:sz w:val="22"/>
            <w:szCs w:val="22"/>
          </w:rPr>
          <w:tab/>
        </w:r>
        <w:r w:rsidRPr="00923497">
          <w:rPr>
            <w:rStyle w:val="Hyperlink"/>
            <w:noProof/>
          </w:rPr>
          <w:t>Marktrisikokennzahlensätze verwalten</w:t>
        </w:r>
        <w:r>
          <w:rPr>
            <w:noProof/>
            <w:webHidden/>
          </w:rPr>
          <w:tab/>
        </w:r>
        <w:r>
          <w:rPr>
            <w:noProof/>
            <w:webHidden/>
          </w:rPr>
          <w:fldChar w:fldCharType="begin"/>
        </w:r>
        <w:r>
          <w:rPr>
            <w:noProof/>
            <w:webHidden/>
          </w:rPr>
          <w:instrText xml:space="preserve"> PAGEREF _Toc52222427 \h </w:instrText>
        </w:r>
        <w:r>
          <w:rPr>
            <w:noProof/>
            <w:webHidden/>
          </w:rPr>
        </w:r>
        <w:r>
          <w:rPr>
            <w:noProof/>
            <w:webHidden/>
          </w:rPr>
          <w:fldChar w:fldCharType="separate"/>
        </w:r>
        <w:r>
          <w:rPr>
            <w:noProof/>
            <w:webHidden/>
          </w:rPr>
          <w:t>128</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28" w:history="1">
        <w:r w:rsidRPr="00923497">
          <w:rPr>
            <w:rStyle w:val="Hyperlink"/>
            <w:noProof/>
          </w:rPr>
          <w:t>5.3.5</w:t>
        </w:r>
        <w:r>
          <w:rPr>
            <w:rFonts w:asciiTheme="minorHAnsi" w:eastAsiaTheme="minorEastAsia" w:hAnsiTheme="minorHAnsi" w:cstheme="minorBidi"/>
            <w:noProof/>
            <w:sz w:val="22"/>
            <w:szCs w:val="22"/>
          </w:rPr>
          <w:tab/>
        </w:r>
        <w:r w:rsidRPr="00923497">
          <w:rPr>
            <w:rStyle w:val="Hyperlink"/>
            <w:noProof/>
          </w:rPr>
          <w:t>Marktrisikokennzahlen berechnen</w:t>
        </w:r>
        <w:r>
          <w:rPr>
            <w:noProof/>
            <w:webHidden/>
          </w:rPr>
          <w:tab/>
        </w:r>
        <w:r>
          <w:rPr>
            <w:noProof/>
            <w:webHidden/>
          </w:rPr>
          <w:fldChar w:fldCharType="begin"/>
        </w:r>
        <w:r>
          <w:rPr>
            <w:noProof/>
            <w:webHidden/>
          </w:rPr>
          <w:instrText xml:space="preserve"> PAGEREF _Toc52222428 \h </w:instrText>
        </w:r>
        <w:r>
          <w:rPr>
            <w:noProof/>
            <w:webHidden/>
          </w:rPr>
        </w:r>
        <w:r>
          <w:rPr>
            <w:noProof/>
            <w:webHidden/>
          </w:rPr>
          <w:fldChar w:fldCharType="separate"/>
        </w:r>
        <w:r>
          <w:rPr>
            <w:noProof/>
            <w:webHidden/>
          </w:rPr>
          <w:t>132</w:t>
        </w:r>
        <w:r>
          <w:rPr>
            <w:noProof/>
            <w:webHidden/>
          </w:rPr>
          <w:fldChar w:fldCharType="end"/>
        </w:r>
      </w:hyperlink>
    </w:p>
    <w:p w:rsidR="007263C4" w:rsidRDefault="007263C4">
      <w:pPr>
        <w:pStyle w:val="TOC2"/>
        <w:rPr>
          <w:rFonts w:asciiTheme="minorHAnsi" w:eastAsiaTheme="minorEastAsia" w:hAnsiTheme="minorHAnsi" w:cstheme="minorBidi"/>
          <w:noProof/>
          <w:sz w:val="22"/>
          <w:szCs w:val="22"/>
        </w:rPr>
      </w:pPr>
      <w:hyperlink w:anchor="_Toc52222429" w:history="1">
        <w:r w:rsidRPr="00923497">
          <w:rPr>
            <w:rStyle w:val="Hyperlink"/>
            <w:noProof/>
          </w:rPr>
          <w:t>5.4</w:t>
        </w:r>
        <w:r>
          <w:rPr>
            <w:rFonts w:asciiTheme="minorHAnsi" w:eastAsiaTheme="minorEastAsia" w:hAnsiTheme="minorHAnsi" w:cstheme="minorBidi"/>
            <w:noProof/>
            <w:sz w:val="22"/>
            <w:szCs w:val="22"/>
          </w:rPr>
          <w:tab/>
        </w:r>
        <w:r w:rsidRPr="00923497">
          <w:rPr>
            <w:rStyle w:val="Hyperlink"/>
            <w:noProof/>
          </w:rPr>
          <w:t>Credit Risk Analyzer</w:t>
        </w:r>
        <w:r>
          <w:rPr>
            <w:noProof/>
            <w:webHidden/>
          </w:rPr>
          <w:tab/>
        </w:r>
        <w:r>
          <w:rPr>
            <w:noProof/>
            <w:webHidden/>
          </w:rPr>
          <w:fldChar w:fldCharType="begin"/>
        </w:r>
        <w:r>
          <w:rPr>
            <w:noProof/>
            <w:webHidden/>
          </w:rPr>
          <w:instrText xml:space="preserve"> PAGEREF _Toc52222429 \h </w:instrText>
        </w:r>
        <w:r>
          <w:rPr>
            <w:noProof/>
            <w:webHidden/>
          </w:rPr>
        </w:r>
        <w:r>
          <w:rPr>
            <w:noProof/>
            <w:webHidden/>
          </w:rPr>
          <w:fldChar w:fldCharType="separate"/>
        </w:r>
        <w:r>
          <w:rPr>
            <w:noProof/>
            <w:webHidden/>
          </w:rPr>
          <w:t>134</w:t>
        </w:r>
        <w:r>
          <w:rPr>
            <w:noProof/>
            <w:webHidden/>
          </w:rPr>
          <w:fldChar w:fldCharType="end"/>
        </w:r>
      </w:hyperlink>
    </w:p>
    <w:p w:rsidR="007263C4" w:rsidRDefault="007263C4">
      <w:pPr>
        <w:pStyle w:val="TOC3"/>
        <w:rPr>
          <w:rFonts w:asciiTheme="minorHAnsi" w:eastAsiaTheme="minorEastAsia" w:hAnsiTheme="minorHAnsi" w:cstheme="minorBidi"/>
          <w:noProof/>
          <w:sz w:val="22"/>
          <w:szCs w:val="22"/>
        </w:rPr>
      </w:pPr>
      <w:hyperlink w:anchor="_Toc52222430" w:history="1">
        <w:r w:rsidRPr="00923497">
          <w:rPr>
            <w:rStyle w:val="Hyperlink"/>
            <w:noProof/>
          </w:rPr>
          <w:t>5.4.1</w:t>
        </w:r>
        <w:r>
          <w:rPr>
            <w:rFonts w:asciiTheme="minorHAnsi" w:eastAsiaTheme="minorEastAsia" w:hAnsiTheme="minorHAnsi" w:cstheme="minorBidi"/>
            <w:noProof/>
            <w:sz w:val="22"/>
            <w:szCs w:val="22"/>
          </w:rPr>
          <w:tab/>
        </w:r>
        <w:r w:rsidRPr="00923497">
          <w:rPr>
            <w:rStyle w:val="Hyperlink"/>
            <w:noProof/>
          </w:rPr>
          <w:t>Übersicht der Limitvorgaben anzeigen</w:t>
        </w:r>
        <w:r>
          <w:rPr>
            <w:noProof/>
            <w:webHidden/>
          </w:rPr>
          <w:tab/>
        </w:r>
        <w:r>
          <w:rPr>
            <w:noProof/>
            <w:webHidden/>
          </w:rPr>
          <w:fldChar w:fldCharType="begin"/>
        </w:r>
        <w:r>
          <w:rPr>
            <w:noProof/>
            <w:webHidden/>
          </w:rPr>
          <w:instrText xml:space="preserve"> PAGEREF _Toc52222430 \h </w:instrText>
        </w:r>
        <w:r>
          <w:rPr>
            <w:noProof/>
            <w:webHidden/>
          </w:rPr>
        </w:r>
        <w:r>
          <w:rPr>
            <w:noProof/>
            <w:webHidden/>
          </w:rPr>
          <w:fldChar w:fldCharType="separate"/>
        </w:r>
        <w:r>
          <w:rPr>
            <w:noProof/>
            <w:webHidden/>
          </w:rPr>
          <w:t>134</w:t>
        </w:r>
        <w:r>
          <w:rPr>
            <w:noProof/>
            <w:webHidden/>
          </w:rPr>
          <w:fldChar w:fldCharType="end"/>
        </w:r>
      </w:hyperlink>
    </w:p>
    <w:p w:rsidR="007263C4" w:rsidRDefault="007263C4" w:rsidP="007D4F79">
      <w:pPr>
        <w:tabs>
          <w:tab w:val="right" w:leader="dot" w:pos="14317"/>
        </w:tabs>
        <w:rPr>
          <w:rFonts w:ascii="BentonSans Bold" w:hAnsi="BentonSans Bold"/>
        </w:rPr>
      </w:pPr>
      <w:r>
        <w:rPr>
          <w:rFonts w:ascii="BentonSans Bold" w:hAnsi="BentonSans Bold"/>
        </w:rPr>
        <w:fldChar w:fldCharType="end"/>
      </w:r>
    </w:p>
    <w:p w:rsidR="007263C4" w:rsidRPr="007D4F79" w:rsidRDefault="007263C4" w:rsidP="007D4F79">
      <w:pPr>
        <w:spacing w:after="200" w:line="276" w:lineRule="auto"/>
        <w:rPr>
          <w:rFonts w:ascii="BentonSans Bold" w:hAnsi="BentonSans Bold"/>
        </w:rPr>
      </w:pPr>
    </w:p>
    <w:p w:rsidR="0040409D" w:rsidRDefault="007263C4">
      <w:pPr>
        <w:pStyle w:val="Heading1"/>
      </w:pPr>
      <w:bookmarkStart w:id="3" w:name="_Toc52222339"/>
      <w:r>
        <w:lastRenderedPageBreak/>
        <w:t>Verwendungszweck</w:t>
      </w:r>
      <w:bookmarkEnd w:id="0"/>
      <w:bookmarkEnd w:id="3"/>
    </w:p>
    <w:p w:rsidR="0040409D" w:rsidRDefault="007263C4">
      <w:r>
        <w:t>Die Geldmarktfonds (</w:t>
      </w:r>
      <w:r>
        <w:t>oder niedriger) gelten als ein Instrument mit geringem Risiko und höherer Liquidität sowie einer relativ geringeren Rendite. Die Geldmarktfonds werden traditionell mit einer stabilen Währungseinheit von 1,00 gehandelt. Eine SEC-Regel in den USA für Investm</w:t>
      </w:r>
      <w:r>
        <w:t>entgesellschaften macht es erforderlich, dass Geldmarktfonds ihren Nettoinventarwert täglich als fließend erklären. Dieser Umfangsbestandteil umfasst die Prozesse für die Verwaltung sowohl traditioneller als auch fließender Nettoinventarwert-Geldmarktfonds</w:t>
      </w:r>
      <w:r>
        <w:t>. Der Umfangsbestandteil deckt die Prozesse zum Anlegen einer Wertpapiergattung und zum Einkauf, zur Buchhaltung, zum Erhalten von Dividenden von sowie dem Verkauf eines Geldmarktfonds ab.</w:t>
      </w:r>
    </w:p>
    <w:p w:rsidR="0040409D" w:rsidRDefault="007263C4">
      <w:r>
        <w:t>Dieses Dokument enthält eine detaillierte Ablaufbeschreibung, anhan</w:t>
      </w:r>
      <w:r>
        <w:t>d deren der Umfangsbestandteil nach der Lösungsaktivierung getestet werden kann; außerdem bildet es den vordefinierten Umfang der Lösung ab. Jeder Prozessschritt, Report oder Bestandteil wird in einem eigenen Abschnitt beschrieben, in dem die Interaktionen</w:t>
      </w:r>
      <w:r>
        <w:t xml:space="preserve"> im System (Testschritte) tabellarisch dargestellt sind. Schritte, die nicht im Prozessumfang enthalten sind, aber zu Testzwecken benötigt werden, sind entsprechend gekennzeichnet. Projektspezifische Schritte sind zu ergänzen.</w:t>
      </w:r>
    </w:p>
    <w:p w:rsidR="0040409D" w:rsidRDefault="007263C4">
      <w:pPr>
        <w:pStyle w:val="Heading1"/>
      </w:pPr>
      <w:bookmarkStart w:id="4" w:name="unique_2"/>
      <w:bookmarkStart w:id="5" w:name="_Toc52222340"/>
      <w:r>
        <w:lastRenderedPageBreak/>
        <w:t>Voraussetzungen</w:t>
      </w:r>
      <w:bookmarkEnd w:id="4"/>
      <w:bookmarkEnd w:id="5"/>
    </w:p>
    <w:p w:rsidR="0040409D" w:rsidRDefault="007263C4">
      <w:r>
        <w:t>In diesem Abs</w:t>
      </w:r>
      <w:r>
        <w:t>chnitt sind alle Voraussetzungen für den Test hinsichtlich System, Benutzer, Stammdaten, Organisationsdaten, sonstige Testdaten und Voraussetzungen zusammengefasst.</w:t>
      </w:r>
    </w:p>
    <w:p w:rsidR="0040409D" w:rsidRDefault="007263C4">
      <w:pPr>
        <w:pStyle w:val="Heading2"/>
      </w:pPr>
      <w:bookmarkStart w:id="6" w:name="unique_3"/>
      <w:bookmarkStart w:id="7" w:name="_Toc5222234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System</w:t>
            </w:r>
          </w:p>
        </w:tc>
        <w:tc>
          <w:tcPr>
            <w:tcW w:w="0" w:type="auto"/>
          </w:tcPr>
          <w:p w:rsidR="0040409D" w:rsidRDefault="007263C4">
            <w:pPr>
              <w:pStyle w:val="SAPTableHeader"/>
            </w:pPr>
            <w:r>
              <w:t>Details</w:t>
            </w:r>
          </w:p>
        </w:tc>
      </w:tr>
      <w:tr w:rsidR="0040409D" w:rsidTr="007263C4">
        <w:tc>
          <w:tcPr>
            <w:tcW w:w="0" w:type="auto"/>
          </w:tcPr>
          <w:p w:rsidR="0040409D" w:rsidRDefault="007263C4">
            <w:r>
              <w:t>System</w:t>
            </w:r>
          </w:p>
        </w:tc>
        <w:tc>
          <w:tcPr>
            <w:tcW w:w="0" w:type="auto"/>
          </w:tcPr>
          <w:p w:rsidR="0040409D" w:rsidRDefault="007263C4">
            <w:r>
              <w:t xml:space="preserve">Erreichbar über SAP Fiori Launchpad. Ihr </w:t>
            </w:r>
            <w:r>
              <w:t>Systemadministrator stellt Ihnen die URL für den Zugriff auf die verschiedenen Apps zur Verfügung, die Ihrer Rolle zugeordnet sind.</w:t>
            </w:r>
          </w:p>
        </w:tc>
      </w:tr>
    </w:tbl>
    <w:p w:rsidR="0040409D" w:rsidRDefault="007263C4">
      <w:pPr>
        <w:pStyle w:val="Heading2"/>
      </w:pPr>
      <w:bookmarkStart w:id="8" w:name="unique_4"/>
      <w:bookmarkStart w:id="9" w:name="_Toc52222342"/>
      <w:r>
        <w:t>Rollen</w:t>
      </w:r>
      <w:bookmarkEnd w:id="8"/>
      <w:bookmarkEnd w:id="9"/>
    </w:p>
    <w:p w:rsidR="007263C4" w:rsidRDefault="007263C4">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7263C4" w:rsidRDefault="007263C4">
      <w:r>
        <w:rPr>
          <w:rStyle w:val="SAPEmphasis"/>
        </w:rPr>
        <w:t xml:space="preserve">Hinweis </w:t>
      </w:r>
      <w:r>
        <w:t>Diese Rollen oder Bereiche sind Beispiele, die von SAP ber</w:t>
      </w:r>
      <w:r>
        <w:t>eitgestellt werden. Sie können sie als Vorlagen zum Anlegen Ihrer eigenen Rollen und Bereiche verwenden.</w:t>
      </w:r>
    </w:p>
    <w:p w:rsidR="0040409D" w:rsidRDefault="007263C4">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984"/>
        <w:gridCol w:w="3411"/>
        <w:gridCol w:w="2278"/>
        <w:gridCol w:w="3411"/>
        <w:gridCol w:w="108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Name (Rolle)</w:t>
            </w:r>
          </w:p>
        </w:tc>
        <w:tc>
          <w:tcPr>
            <w:tcW w:w="0" w:type="auto"/>
          </w:tcPr>
          <w:p w:rsidR="0040409D" w:rsidRDefault="007263C4">
            <w:pPr>
              <w:pStyle w:val="SAPTableHeader"/>
            </w:pPr>
            <w:r>
              <w:t>ID (Rolle)</w:t>
            </w:r>
          </w:p>
        </w:tc>
        <w:tc>
          <w:tcPr>
            <w:tcW w:w="0" w:type="auto"/>
          </w:tcPr>
          <w:p w:rsidR="0040409D" w:rsidRDefault="007263C4">
            <w:pPr>
              <w:pStyle w:val="SAPTableHeader"/>
            </w:pPr>
            <w:r>
              <w:t>Beschreibung (Bereich)</w:t>
            </w:r>
          </w:p>
        </w:tc>
        <w:tc>
          <w:tcPr>
            <w:tcW w:w="0" w:type="auto"/>
          </w:tcPr>
          <w:p w:rsidR="0040409D" w:rsidRDefault="007263C4">
            <w:pPr>
              <w:pStyle w:val="SAPTableHeader"/>
            </w:pPr>
            <w:r>
              <w:t>ID (Bereich)</w:t>
            </w:r>
          </w:p>
        </w:tc>
        <w:tc>
          <w:tcPr>
            <w:tcW w:w="0" w:type="auto"/>
          </w:tcPr>
          <w:p w:rsidR="0040409D" w:rsidRDefault="007263C4">
            <w:pPr>
              <w:pStyle w:val="SAPTableHeader"/>
            </w:pPr>
            <w:r>
              <w:rPr>
                <w:rStyle w:val="SAPEmphasis"/>
              </w:rPr>
              <w:t>Anmelden</w:t>
            </w:r>
          </w:p>
        </w:tc>
      </w:tr>
      <w:tr w:rsidR="0040409D" w:rsidTr="007263C4">
        <w:tc>
          <w:tcPr>
            <w:tcW w:w="0" w:type="auto"/>
          </w:tcPr>
          <w:p w:rsidR="0040409D" w:rsidRDefault="007263C4">
            <w:r>
              <w:t>Treasury-Spezialist – Back</w:t>
            </w:r>
            <w:r>
              <w:t>office</w:t>
            </w:r>
          </w:p>
        </w:tc>
        <w:tc>
          <w:tcPr>
            <w:tcW w:w="0" w:type="auto"/>
          </w:tcPr>
          <w:p w:rsidR="0040409D" w:rsidRDefault="007263C4">
            <w:r>
              <w:rPr>
                <w:rStyle w:val="SAPMonospace"/>
              </w:rPr>
              <w:t>SAP_BR_TREASURY_SPECIALIST_BOE</w:t>
            </w:r>
          </w:p>
        </w:tc>
        <w:tc>
          <w:tcPr>
            <w:tcW w:w="0" w:type="auto"/>
          </w:tcPr>
          <w:p w:rsidR="0040409D" w:rsidRDefault="007263C4">
            <w:r>
              <w:t>Treasury-Backoffice</w:t>
            </w:r>
          </w:p>
        </w:tc>
        <w:tc>
          <w:tcPr>
            <w:tcW w:w="0" w:type="auto"/>
          </w:tcPr>
          <w:p w:rsidR="0040409D" w:rsidRDefault="007263C4">
            <w:r>
              <w:rPr>
                <w:rStyle w:val="SAPMonospace"/>
              </w:rPr>
              <w:t>SAP_BR_TREASURY_SPECIALIST_BOE</w:t>
            </w:r>
          </w:p>
        </w:tc>
        <w:tc>
          <w:tcPr>
            <w:tcW w:w="0" w:type="auto"/>
          </w:tcPr>
          <w:p w:rsidR="00000000" w:rsidRDefault="007263C4"/>
        </w:tc>
      </w:tr>
      <w:tr w:rsidR="0040409D" w:rsidTr="007263C4">
        <w:tc>
          <w:tcPr>
            <w:tcW w:w="0" w:type="auto"/>
          </w:tcPr>
          <w:p w:rsidR="0040409D" w:rsidRDefault="007263C4">
            <w:r>
              <w:t>Treasury-Spezialist – Frontoffice</w:t>
            </w:r>
          </w:p>
        </w:tc>
        <w:tc>
          <w:tcPr>
            <w:tcW w:w="0" w:type="auto"/>
          </w:tcPr>
          <w:p w:rsidR="0040409D" w:rsidRDefault="007263C4">
            <w:r>
              <w:rPr>
                <w:rStyle w:val="SAPMonospace"/>
              </w:rPr>
              <w:t>SAP_BR_TREASURY_SPECIALIST_FOE</w:t>
            </w:r>
          </w:p>
        </w:tc>
        <w:tc>
          <w:tcPr>
            <w:tcW w:w="0" w:type="auto"/>
          </w:tcPr>
          <w:p w:rsidR="0040409D" w:rsidRDefault="007263C4">
            <w:r>
              <w:t>Treasury-Frontoffice</w:t>
            </w:r>
          </w:p>
        </w:tc>
        <w:tc>
          <w:tcPr>
            <w:tcW w:w="0" w:type="auto"/>
          </w:tcPr>
          <w:p w:rsidR="0040409D" w:rsidRDefault="007263C4">
            <w:r>
              <w:rPr>
                <w:rStyle w:val="SAPMonospace"/>
              </w:rPr>
              <w:t>SAP_BR_TREASURY_SPECIALIST_FOE</w:t>
            </w:r>
          </w:p>
        </w:tc>
        <w:tc>
          <w:tcPr>
            <w:tcW w:w="0" w:type="auto"/>
          </w:tcPr>
          <w:p w:rsidR="00000000" w:rsidRDefault="007263C4"/>
        </w:tc>
      </w:tr>
      <w:tr w:rsidR="0040409D" w:rsidTr="007263C4">
        <w:tc>
          <w:tcPr>
            <w:tcW w:w="0" w:type="auto"/>
          </w:tcPr>
          <w:p w:rsidR="0040409D" w:rsidRDefault="007263C4">
            <w:r>
              <w:t>Treasury-Spezialist – Middle-Office</w:t>
            </w:r>
          </w:p>
        </w:tc>
        <w:tc>
          <w:tcPr>
            <w:tcW w:w="0" w:type="auto"/>
          </w:tcPr>
          <w:p w:rsidR="0040409D" w:rsidRDefault="007263C4">
            <w:r>
              <w:rPr>
                <w:rStyle w:val="SAPMonospace"/>
              </w:rPr>
              <w:t>SAP_BR_TREASURY_SPECIALIST_MOE</w:t>
            </w:r>
          </w:p>
        </w:tc>
        <w:tc>
          <w:tcPr>
            <w:tcW w:w="0" w:type="auto"/>
          </w:tcPr>
          <w:p w:rsidR="0040409D" w:rsidRDefault="007263C4">
            <w:r>
              <w:t>Treasury-Middle-Office</w:t>
            </w:r>
          </w:p>
        </w:tc>
        <w:tc>
          <w:tcPr>
            <w:tcW w:w="0" w:type="auto"/>
          </w:tcPr>
          <w:p w:rsidR="0040409D" w:rsidRDefault="007263C4">
            <w:r>
              <w:rPr>
                <w:rStyle w:val="SAPMonospace"/>
              </w:rPr>
              <w:t>SAP_BR_TREASURY_SPECIALIST_MOE</w:t>
            </w:r>
          </w:p>
        </w:tc>
        <w:tc>
          <w:tcPr>
            <w:tcW w:w="0" w:type="auto"/>
          </w:tcPr>
          <w:p w:rsidR="00000000" w:rsidRDefault="007263C4"/>
        </w:tc>
      </w:tr>
      <w:tr w:rsidR="0040409D" w:rsidTr="007263C4">
        <w:tc>
          <w:tcPr>
            <w:tcW w:w="0" w:type="auto"/>
          </w:tcPr>
          <w:p w:rsidR="0040409D" w:rsidRDefault="007263C4">
            <w:r>
              <w:t>Treasury-Buchhalter</w:t>
            </w:r>
          </w:p>
        </w:tc>
        <w:tc>
          <w:tcPr>
            <w:tcW w:w="0" w:type="auto"/>
          </w:tcPr>
          <w:p w:rsidR="0040409D" w:rsidRDefault="007263C4">
            <w:r>
              <w:rPr>
                <w:rStyle w:val="SAPMonospace"/>
              </w:rPr>
              <w:t>SAP_BR_TREASURY_ACCOUNTANT</w:t>
            </w:r>
          </w:p>
        </w:tc>
        <w:tc>
          <w:tcPr>
            <w:tcW w:w="0" w:type="auto"/>
          </w:tcPr>
          <w:p w:rsidR="0040409D" w:rsidRDefault="007263C4">
            <w:r>
              <w:t>Treasury Buchhaltung</w:t>
            </w:r>
          </w:p>
        </w:tc>
        <w:tc>
          <w:tcPr>
            <w:tcW w:w="0" w:type="auto"/>
          </w:tcPr>
          <w:p w:rsidR="0040409D" w:rsidRDefault="007263C4">
            <w:r>
              <w:rPr>
                <w:rStyle w:val="SAPMonospace"/>
              </w:rPr>
              <w:t>SAP_BR_TREASURY_ACCOUNTANT</w:t>
            </w:r>
          </w:p>
        </w:tc>
        <w:tc>
          <w:tcPr>
            <w:tcW w:w="0" w:type="auto"/>
          </w:tcPr>
          <w:p w:rsidR="00000000" w:rsidRDefault="007263C4"/>
        </w:tc>
      </w:tr>
      <w:tr w:rsidR="0040409D" w:rsidTr="007263C4">
        <w:tc>
          <w:tcPr>
            <w:tcW w:w="0" w:type="auto"/>
          </w:tcPr>
          <w:p w:rsidR="0040409D" w:rsidRDefault="007263C4">
            <w:r>
              <w:lastRenderedPageBreak/>
              <w:t>Treasury Risk Manager</w:t>
            </w:r>
          </w:p>
        </w:tc>
        <w:tc>
          <w:tcPr>
            <w:tcW w:w="0" w:type="auto"/>
          </w:tcPr>
          <w:p w:rsidR="0040409D" w:rsidRDefault="007263C4">
            <w:r>
              <w:rPr>
                <w:rStyle w:val="SAPMonospace"/>
              </w:rPr>
              <w:t>SAP_BR_TREASURY_RISK_MANAGER</w:t>
            </w:r>
          </w:p>
        </w:tc>
        <w:tc>
          <w:tcPr>
            <w:tcW w:w="0" w:type="auto"/>
          </w:tcPr>
          <w:p w:rsidR="0040409D" w:rsidRDefault="007263C4">
            <w:r>
              <w:t>Treasury</w:t>
            </w:r>
          </w:p>
        </w:tc>
        <w:tc>
          <w:tcPr>
            <w:tcW w:w="0" w:type="auto"/>
          </w:tcPr>
          <w:p w:rsidR="0040409D" w:rsidRDefault="007263C4">
            <w:r>
              <w:rPr>
                <w:rStyle w:val="SAPMonospace"/>
              </w:rPr>
              <w:t>SAP_BR_TREASURY_RISK_MANAGER</w:t>
            </w:r>
          </w:p>
        </w:tc>
        <w:tc>
          <w:tcPr>
            <w:tcW w:w="0" w:type="auto"/>
          </w:tcPr>
          <w:p w:rsidR="00000000" w:rsidRDefault="007263C4"/>
        </w:tc>
      </w:tr>
      <w:tr w:rsidR="0040409D" w:rsidTr="007263C4">
        <w:tc>
          <w:tcPr>
            <w:tcW w:w="0" w:type="auto"/>
          </w:tcPr>
          <w:p w:rsidR="0040409D" w:rsidRDefault="007263C4">
            <w:r>
              <w:t>Cash-Manager</w:t>
            </w:r>
          </w:p>
        </w:tc>
        <w:tc>
          <w:tcPr>
            <w:tcW w:w="0" w:type="auto"/>
          </w:tcPr>
          <w:p w:rsidR="0040409D" w:rsidRDefault="007263C4">
            <w:r>
              <w:rPr>
                <w:rStyle w:val="SAPMonospace"/>
              </w:rPr>
              <w:t>SAP_BR_CASH_MANAGER</w:t>
            </w:r>
          </w:p>
        </w:tc>
        <w:tc>
          <w:tcPr>
            <w:tcW w:w="0" w:type="auto"/>
          </w:tcPr>
          <w:p w:rsidR="0040409D" w:rsidRDefault="007263C4">
            <w:r>
              <w:t>Cash Management</w:t>
            </w:r>
          </w:p>
        </w:tc>
        <w:tc>
          <w:tcPr>
            <w:tcW w:w="0" w:type="auto"/>
          </w:tcPr>
          <w:p w:rsidR="0040409D" w:rsidRDefault="007263C4">
            <w:r>
              <w:rPr>
                <w:rStyle w:val="SAPMonospace"/>
              </w:rPr>
              <w:t>SAP_BR_CASH_MANAGER</w:t>
            </w:r>
          </w:p>
        </w:tc>
        <w:tc>
          <w:tcPr>
            <w:tcW w:w="0" w:type="auto"/>
          </w:tcPr>
          <w:p w:rsidR="00000000" w:rsidRDefault="007263C4"/>
        </w:tc>
      </w:tr>
      <w:tr w:rsidR="0040409D" w:rsidTr="007263C4">
        <w:tc>
          <w:tcPr>
            <w:tcW w:w="0" w:type="auto"/>
          </w:tcPr>
          <w:p w:rsidR="0040409D" w:rsidRDefault="007263C4">
            <w:r>
              <w:t>Administrator</w:t>
            </w:r>
          </w:p>
        </w:tc>
        <w:tc>
          <w:tcPr>
            <w:tcW w:w="0" w:type="auto"/>
          </w:tcPr>
          <w:p w:rsidR="0040409D" w:rsidRDefault="007263C4">
            <w:r>
              <w:rPr>
                <w:rStyle w:val="SAPMonospace"/>
              </w:rPr>
              <w:t>SAP_BR_ADMINISTRATOR</w:t>
            </w:r>
          </w:p>
        </w:tc>
        <w:tc>
          <w:tcPr>
            <w:tcW w:w="0" w:type="auto"/>
          </w:tcPr>
          <w:p w:rsidR="0040409D" w:rsidRDefault="007263C4">
            <w:r>
              <w:t>Verwaltung</w:t>
            </w:r>
          </w:p>
        </w:tc>
        <w:tc>
          <w:tcPr>
            <w:tcW w:w="0" w:type="auto"/>
          </w:tcPr>
          <w:p w:rsidR="0040409D" w:rsidRDefault="007263C4">
            <w:r>
              <w:rPr>
                <w:rStyle w:val="SAPMonospace"/>
              </w:rPr>
              <w:t>SAP_BR_ADMINISTRATOR</w:t>
            </w:r>
          </w:p>
        </w:tc>
        <w:tc>
          <w:tcPr>
            <w:tcW w:w="0" w:type="auto"/>
          </w:tcPr>
          <w:p w:rsidR="00000000" w:rsidRDefault="007263C4"/>
        </w:tc>
      </w:tr>
      <w:tr w:rsidR="0040409D" w:rsidTr="007263C4">
        <w:tc>
          <w:tcPr>
            <w:tcW w:w="0" w:type="auto"/>
          </w:tcPr>
          <w:p w:rsidR="0040409D" w:rsidRDefault="007263C4">
            <w:r>
              <w:t>Stammdatenexperte – Geschäftspartnerdaten</w:t>
            </w:r>
          </w:p>
        </w:tc>
        <w:tc>
          <w:tcPr>
            <w:tcW w:w="0" w:type="auto"/>
          </w:tcPr>
          <w:p w:rsidR="0040409D" w:rsidRDefault="007263C4">
            <w:r>
              <w:rPr>
                <w:rStyle w:val="SAPMonospace"/>
              </w:rPr>
              <w:t>SAP_BR_BUPA_MASTER_SPECIALIST</w:t>
            </w:r>
          </w:p>
        </w:tc>
        <w:tc>
          <w:tcPr>
            <w:tcW w:w="0" w:type="auto"/>
          </w:tcPr>
          <w:p w:rsidR="0040409D" w:rsidRDefault="007263C4">
            <w:r>
              <w:t>Geschäftspartner</w:t>
            </w:r>
          </w:p>
        </w:tc>
        <w:tc>
          <w:tcPr>
            <w:tcW w:w="0" w:type="auto"/>
          </w:tcPr>
          <w:p w:rsidR="0040409D" w:rsidRDefault="007263C4">
            <w:r>
              <w:rPr>
                <w:rStyle w:val="SAPMonospace"/>
              </w:rPr>
              <w:t>SAP_BR_BUPA_MASTER_SPECIALIST</w:t>
            </w:r>
          </w:p>
        </w:tc>
        <w:tc>
          <w:tcPr>
            <w:tcW w:w="0" w:type="auto"/>
          </w:tcPr>
          <w:p w:rsidR="0040409D" w:rsidRDefault="0040409D"/>
        </w:tc>
      </w:tr>
    </w:tbl>
    <w:p w:rsidR="0040409D" w:rsidRDefault="007263C4">
      <w:pPr>
        <w:pStyle w:val="Heading2"/>
      </w:pPr>
      <w:bookmarkStart w:id="10" w:name="unique_5"/>
      <w:bookmarkStart w:id="11" w:name="_Toc52222343"/>
      <w:r>
        <w:t>Stammdaten, Organisationsdaten und sonstige Daten</w:t>
      </w:r>
      <w:bookmarkEnd w:id="10"/>
      <w:bookmarkEnd w:id="11"/>
    </w:p>
    <w:p w:rsidR="0040409D" w:rsidRDefault="007263C4">
      <w:r>
        <w:t>Die Organisationsstruktur und die Stammdaten Ihres Unternehmens wurden bei der Aktivierung in Ihrem System erzeugt. Die Organisationsstruktur gibt den Aufbau</w:t>
      </w:r>
      <w:r>
        <w:t xml:space="preserve"> Ihres Unternehmens wieder. Die Stammdaten stehen beispielsweise für Materialien, Kunden und Lieferanten, je nach betrieblichem Schwerpunkt Ihres Unternehmens.</w:t>
      </w:r>
    </w:p>
    <w:p w:rsidR="0040409D" w:rsidRDefault="007263C4">
      <w:r>
        <w:t>Verwenden Sie beim Durchführen des Tests eigene Stammdaten. Wenn Sie ein SAP Best Practices Base</w:t>
      </w:r>
      <w:r>
        <w:t>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1316"/>
        <w:gridCol w:w="836"/>
        <w:gridCol w:w="136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Daten</w:t>
            </w:r>
          </w:p>
        </w:tc>
        <w:tc>
          <w:tcPr>
            <w:tcW w:w="0" w:type="auto"/>
          </w:tcPr>
          <w:p w:rsidR="0040409D" w:rsidRDefault="007263C4">
            <w:pPr>
              <w:pStyle w:val="SAPTableHeader"/>
            </w:pPr>
            <w:r>
              <w:t>Beispielwert</w:t>
            </w:r>
          </w:p>
        </w:tc>
        <w:tc>
          <w:tcPr>
            <w:tcW w:w="0" w:type="auto"/>
          </w:tcPr>
          <w:p w:rsidR="0040409D" w:rsidRDefault="007263C4">
            <w:pPr>
              <w:pStyle w:val="SAPTableHeader"/>
            </w:pPr>
            <w:r>
              <w:t>Details</w:t>
            </w:r>
          </w:p>
        </w:tc>
        <w:tc>
          <w:tcPr>
            <w:tcW w:w="0" w:type="auto"/>
          </w:tcPr>
          <w:p w:rsidR="0040409D" w:rsidRDefault="007263C4">
            <w:pPr>
              <w:pStyle w:val="SAPTableHeader"/>
            </w:pPr>
            <w:r>
              <w:t>Kommentare</w:t>
            </w:r>
          </w:p>
        </w:tc>
      </w:tr>
      <w:tr w:rsidR="0040409D" w:rsidTr="007263C4">
        <w:tc>
          <w:tcPr>
            <w:tcW w:w="0" w:type="auto"/>
          </w:tcPr>
          <w:p w:rsidR="0040409D" w:rsidRDefault="007263C4">
            <w:r>
              <w:t>Buchungskreis</w:t>
            </w:r>
          </w:p>
        </w:tc>
        <w:tc>
          <w:tcPr>
            <w:tcW w:w="0" w:type="auto"/>
          </w:tcPr>
          <w:p w:rsidR="0040409D" w:rsidRDefault="007263C4">
            <w:r>
              <w:rPr>
                <w:rStyle w:val="SAPUserEntry"/>
              </w:rPr>
              <w:t>1010</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Währung</w:t>
            </w:r>
          </w:p>
        </w:tc>
        <w:tc>
          <w:tcPr>
            <w:tcW w:w="0" w:type="auto"/>
          </w:tcPr>
          <w:p w:rsidR="0040409D" w:rsidRDefault="007263C4">
            <w:r>
              <w:rPr>
                <w:rStyle w:val="SAPUserEntry"/>
              </w:rPr>
              <w:t>EUR</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Geschäftspartner</w:t>
            </w:r>
          </w:p>
        </w:tc>
        <w:tc>
          <w:tcPr>
            <w:tcW w:w="0" w:type="auto"/>
          </w:tcPr>
          <w:p w:rsidR="0040409D" w:rsidRDefault="007263C4">
            <w:r>
              <w:rPr>
                <w:rStyle w:val="SAPUserEntry"/>
              </w:rPr>
              <w:t>10537001</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Bewertungsbereich</w:t>
            </w:r>
          </w:p>
        </w:tc>
        <w:tc>
          <w:tcPr>
            <w:tcW w:w="0" w:type="auto"/>
          </w:tcPr>
          <w:p w:rsidR="0040409D" w:rsidRDefault="007263C4">
            <w:r>
              <w:rPr>
                <w:rStyle w:val="SAPUserEntry"/>
              </w:rPr>
              <w:t>DE0</w:t>
            </w:r>
          </w:p>
        </w:tc>
        <w:tc>
          <w:tcPr>
            <w:tcW w:w="0" w:type="auto"/>
          </w:tcPr>
          <w:p w:rsidR="0040409D" w:rsidRDefault="0040409D"/>
        </w:tc>
        <w:tc>
          <w:tcPr>
            <w:tcW w:w="0" w:type="auto"/>
          </w:tcPr>
          <w:p w:rsidR="0040409D" w:rsidRDefault="0040409D"/>
        </w:tc>
      </w:tr>
    </w:tbl>
    <w:p w:rsidR="0040409D" w:rsidRDefault="007263C4">
      <w:r>
        <w:t xml:space="preserve">Weitere Informationen zum </w:t>
      </w:r>
      <w:r>
        <w:t xml:space="preserve">Anlegen dieser Stammdatenobjekte finden Sie unter </w:t>
      </w:r>
      <w:hyperlink r:id="rId8" w:history="1">
        <w:r>
          <w:rPr>
            <w:rStyle w:val="underline"/>
          </w:rPr>
          <w:t>Stammdatenskripte (MDS)</w:t>
        </w:r>
      </w:hyperlink>
      <w:r>
        <w:t>.</w:t>
      </w:r>
    </w:p>
    <w:p w:rsidR="0040409D" w:rsidRDefault="007263C4">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5286"/>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MDS</w:t>
            </w:r>
          </w:p>
        </w:tc>
        <w:tc>
          <w:tcPr>
            <w:tcW w:w="0" w:type="auto"/>
          </w:tcPr>
          <w:p w:rsidR="0040409D" w:rsidRDefault="007263C4">
            <w:pPr>
              <w:pStyle w:val="SAPTableHeader"/>
            </w:pPr>
            <w:r>
              <w:t>Beschreibu</w:t>
            </w:r>
            <w:r>
              <w:t>ng</w:t>
            </w:r>
          </w:p>
        </w:tc>
      </w:tr>
      <w:tr w:rsidR="0040409D" w:rsidTr="007263C4">
        <w:tc>
          <w:tcPr>
            <w:tcW w:w="0" w:type="auto"/>
          </w:tcPr>
          <w:p w:rsidR="0040409D" w:rsidRDefault="007263C4">
            <w:r>
              <w:t>22G</w:t>
            </w:r>
          </w:p>
        </w:tc>
        <w:tc>
          <w:tcPr>
            <w:tcW w:w="0" w:type="auto"/>
          </w:tcPr>
          <w:p w:rsidR="0040409D" w:rsidRDefault="007263C4">
            <w:r>
              <w:t>Geschäftspartner für Treasury and Risk Management anlegen</w:t>
            </w:r>
          </w:p>
        </w:tc>
      </w:tr>
    </w:tbl>
    <w:p w:rsidR="0040409D" w:rsidRDefault="007263C4">
      <w:pPr>
        <w:pStyle w:val="Heading2"/>
      </w:pPr>
      <w:bookmarkStart w:id="12" w:name="unique_6"/>
      <w:bookmarkStart w:id="13" w:name="_Toc52222344"/>
      <w:r>
        <w:t>Voraussetzungen/Situation</w:t>
      </w:r>
      <w:bookmarkEnd w:id="12"/>
      <w:bookmarkEnd w:id="13"/>
    </w:p>
    <w:p w:rsidR="0040409D" w:rsidRDefault="007263C4">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596"/>
        <w:gridCol w:w="871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lastRenderedPageBreak/>
              <w:t>Umfangsbestandteil</w:t>
            </w:r>
          </w:p>
        </w:tc>
        <w:tc>
          <w:tcPr>
            <w:tcW w:w="0" w:type="auto"/>
          </w:tcPr>
          <w:p w:rsidR="0040409D" w:rsidRDefault="007263C4">
            <w:pPr>
              <w:pStyle w:val="SAPTableHeader"/>
            </w:pPr>
            <w:r>
              <w:t>Voraussetzungen/Situation</w:t>
            </w:r>
          </w:p>
        </w:tc>
      </w:tr>
      <w:tr w:rsidR="0040409D" w:rsidTr="007263C4">
        <w:tc>
          <w:tcPr>
            <w:tcW w:w="0" w:type="auto"/>
          </w:tcPr>
          <w:p w:rsidR="0040409D" w:rsidRDefault="007263C4">
            <w:r>
              <w:t xml:space="preserve">J60 - </w:t>
            </w:r>
            <w:r>
              <w:t>Kreditorenbuchhaltung</w:t>
            </w:r>
          </w:p>
        </w:tc>
        <w:tc>
          <w:tcPr>
            <w:tcW w:w="0" w:type="auto"/>
          </w:tcPr>
          <w:p w:rsidR="0040409D" w:rsidRDefault="007263C4">
            <w:r>
              <w:t xml:space="preserve">Führen Sie </w:t>
            </w:r>
            <w:r>
              <w:rPr>
                <w:rStyle w:val="SAPScreenElement"/>
              </w:rPr>
              <w:t>Voraussetzungen &gt; Vorbereitende Schritte &gt; Zahlungsträger-Formatvarianten definieren</w:t>
            </w:r>
            <w:r>
              <w:t xml:space="preserve"> aus.</w:t>
            </w:r>
          </w:p>
        </w:tc>
      </w:tr>
    </w:tbl>
    <w:p w:rsidR="0040409D" w:rsidRDefault="007263C4">
      <w:pPr>
        <w:pStyle w:val="Heading2"/>
      </w:pPr>
      <w:bookmarkStart w:id="14" w:name="d2e752"/>
      <w:bookmarkStart w:id="15" w:name="_Toc52222345"/>
      <w:r>
        <w:t>Vorbereitende Schritte</w:t>
      </w:r>
      <w:bookmarkEnd w:id="14"/>
      <w:bookmarkEnd w:id="15"/>
    </w:p>
    <w:p w:rsidR="0040409D" w:rsidRDefault="007263C4">
      <w:pPr>
        <w:pStyle w:val="Heading3"/>
      </w:pPr>
      <w:bookmarkStart w:id="16" w:name="d2e753"/>
      <w:bookmarkStart w:id="17" w:name="_Toc52222346"/>
      <w:r>
        <w:t>Geschäftspartner anlegen</w:t>
      </w:r>
      <w:bookmarkEnd w:id="16"/>
      <w:bookmarkEnd w:id="17"/>
    </w:p>
    <w:p w:rsidR="0040409D" w:rsidRDefault="007263C4">
      <w:pPr>
        <w:pStyle w:val="Heading4"/>
      </w:pPr>
      <w:bookmarkStart w:id="18" w:name="unique_7"/>
      <w:bookmarkStart w:id="19" w:name="_Toc52222347"/>
      <w:r>
        <w:t>Allgemeine Daten für Geschäftspartner pflegen</w:t>
      </w:r>
      <w:bookmarkEnd w:id="18"/>
      <w:bookmarkEnd w:id="19"/>
    </w:p>
    <w:p w:rsidR="0040409D" w:rsidRDefault="007263C4">
      <w:pPr>
        <w:pStyle w:val="SAPKeyblockTitle"/>
      </w:pPr>
      <w:r>
        <w:t>Testverwaltung</w:t>
      </w:r>
    </w:p>
    <w:p w:rsidR="0040409D" w:rsidRDefault="007263C4">
      <w:r>
        <w:t>Kundenprojekt: Füllen S</w:t>
      </w:r>
      <w:r>
        <w:t>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w:t>
            </w:r>
            <w:r>
              <w:rPr>
                <w:rStyle w:val="SAPUserEntry"/>
              </w:rPr>
              <w:t xml:space="preserve"> Sie eine Dauer ein.</w:t>
            </w:r>
          </w:p>
        </w:tc>
      </w:tr>
    </w:tbl>
    <w:p w:rsidR="0040409D" w:rsidRDefault="007263C4">
      <w:pPr>
        <w:pStyle w:val="SAPKeyblockTitle"/>
      </w:pPr>
      <w:r>
        <w:t>Zweck</w:t>
      </w:r>
    </w:p>
    <w:p w:rsidR="0040409D" w:rsidRDefault="007263C4">
      <w:r>
        <w:t>In diesem Abschnitt werden die Schritte zum Pflegen der allgemeinen Daten für einen Geschäftspartner beschrieben.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17"/>
        <w:gridCol w:w="2084"/>
        <w:gridCol w:w="5011"/>
        <w:gridCol w:w="3409"/>
        <w:gridCol w:w="2250"/>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w:t>
            </w:r>
            <w:r>
              <w:t>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Stammdatenexperte – Geschäftspartnerdaten</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Geschäftspartner pflegen</w:t>
            </w:r>
            <w:r>
              <w:rPr>
                <w:rStyle w:val="SAPMonospace"/>
              </w:rPr>
              <w:t>(BP)</w:t>
            </w:r>
            <w:r>
              <w:t>.</w:t>
            </w:r>
          </w:p>
        </w:tc>
        <w:tc>
          <w:tcPr>
            <w:tcW w:w="0" w:type="auto"/>
          </w:tcPr>
          <w:p w:rsidR="0040409D" w:rsidRDefault="007263C4">
            <w:r>
              <w:t xml:space="preserve">Das Bild </w:t>
            </w:r>
            <w:r>
              <w:rPr>
                <w:rStyle w:val="SAPScreenElement"/>
              </w:rPr>
              <w:t>Geschäftspartner pflegen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Datenerfassung auf dem Einstiegsbild</w:t>
            </w:r>
          </w:p>
        </w:tc>
        <w:tc>
          <w:tcPr>
            <w:tcW w:w="0" w:type="auto"/>
          </w:tcPr>
          <w:p w:rsidR="0040409D" w:rsidRDefault="007263C4">
            <w:r>
              <w:t xml:space="preserve">Wählen Sie auf dem Bild </w:t>
            </w:r>
            <w:r>
              <w:rPr>
                <w:rStyle w:val="SAPScreenElement"/>
              </w:rPr>
              <w:t>Geschäftspartner pflegen</w:t>
            </w:r>
            <w:r>
              <w:t xml:space="preserve"> die Option </w:t>
            </w:r>
            <w:r>
              <w:rPr>
                <w:rStyle w:val="SAPScreenElement"/>
              </w:rPr>
              <w:t>Organisation</w:t>
            </w:r>
            <w:r>
              <w:t>.</w:t>
            </w:r>
          </w:p>
        </w:tc>
        <w:tc>
          <w:tcPr>
            <w:tcW w:w="0" w:type="auto"/>
          </w:tcPr>
          <w:p w:rsidR="0040409D" w:rsidRDefault="007263C4">
            <w:r>
              <w:t xml:space="preserve">Das Bild </w:t>
            </w:r>
            <w:r>
              <w:rPr>
                <w:rStyle w:val="SAPScreenElement"/>
              </w:rPr>
              <w:t>Organisation anlegen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Adressdaten eingeben</w:t>
            </w:r>
          </w:p>
        </w:tc>
        <w:tc>
          <w:tcPr>
            <w:tcW w:w="0" w:type="auto"/>
          </w:tcPr>
          <w:p w:rsidR="0040409D" w:rsidRDefault="007263C4">
            <w:r>
              <w:t xml:space="preserve">Geben Sie auf dem Bild </w:t>
            </w:r>
            <w:r>
              <w:rPr>
                <w:rStyle w:val="SAPScreenElement"/>
              </w:rPr>
              <w:t>Organisation anlegen</w:t>
            </w:r>
            <w:r>
              <w:t xml:space="preserve"> folgende Daten ein und wählen Sie </w:t>
            </w:r>
            <w:r>
              <w:rPr>
                <w:rStyle w:val="SAPScreenElement"/>
              </w:rPr>
              <w:t>Sichern</w:t>
            </w:r>
            <w:r>
              <w:t>:</w:t>
            </w:r>
          </w:p>
          <w:p w:rsidR="0040409D" w:rsidRDefault="007263C4">
            <w:r>
              <w:rPr>
                <w:rStyle w:val="SAPScreenElement"/>
              </w:rPr>
              <w:t>Geschäftspartner</w:t>
            </w:r>
            <w:r>
              <w:t xml:space="preserve">: z.B. </w:t>
            </w:r>
            <w:r>
              <w:rPr>
                <w:rStyle w:val="SAPUserEntry"/>
              </w:rPr>
              <w:t>10537001</w:t>
            </w:r>
          </w:p>
          <w:p w:rsidR="0040409D" w:rsidRDefault="007263C4">
            <w:r>
              <w:rPr>
                <w:rStyle w:val="SAPScreenElement"/>
              </w:rPr>
              <w:t>Gruppierung</w:t>
            </w:r>
            <w:r>
              <w:t xml:space="preserve">: </w:t>
            </w:r>
            <w:r>
              <w:rPr>
                <w:rStyle w:val="SAPUserEntry"/>
              </w:rPr>
              <w:t>&lt;Wählen Sie TR02 Treasury-P</w:t>
            </w:r>
            <w:r>
              <w:rPr>
                <w:rStyle w:val="SAPUserEntry"/>
              </w:rPr>
              <w:t>artner (extern)&gt;</w:t>
            </w:r>
            <w:r>
              <w:t>.</w:t>
            </w:r>
          </w:p>
          <w:p w:rsidR="0040409D" w:rsidRDefault="007263C4">
            <w:r>
              <w:rPr>
                <w:rStyle w:val="SAPScreenElement"/>
              </w:rPr>
              <w:t>Anlegen in GP-Rolle</w:t>
            </w:r>
            <w:r>
              <w:t xml:space="preserve">: </w:t>
            </w:r>
            <w:r>
              <w:rPr>
                <w:rStyle w:val="SAPUserEntry"/>
              </w:rPr>
              <w:t>&lt;Wählen Sie 000000 Geschäftspartner (allg.)&gt;</w:t>
            </w:r>
            <w:r>
              <w:t>.</w:t>
            </w:r>
          </w:p>
          <w:p w:rsidR="0040409D" w:rsidRDefault="007263C4">
            <w:r>
              <w:rPr>
                <w:rStyle w:val="SAPScreenElement"/>
              </w:rPr>
              <w:t>Titel</w:t>
            </w:r>
            <w:r>
              <w:t xml:space="preserve">: </w:t>
            </w:r>
            <w:r>
              <w:rPr>
                <w:rStyle w:val="SAPUserEntry"/>
              </w:rPr>
              <w:t>&lt;Wählen Sie 0003 Unternehmen&gt;</w:t>
            </w:r>
            <w:r>
              <w:t>.</w:t>
            </w:r>
          </w:p>
          <w:p w:rsidR="0040409D" w:rsidRDefault="007263C4">
            <w:r>
              <w:rPr>
                <w:rStyle w:val="SAPScreenElement"/>
              </w:rPr>
              <w:t>Name</w:t>
            </w:r>
            <w:r>
              <w:t xml:space="preserve">: z.B. </w:t>
            </w:r>
            <w:r>
              <w:rPr>
                <w:rStyle w:val="SAPUserEntry"/>
              </w:rPr>
              <w:t>Bank 1 – BEISPIELBANK</w:t>
            </w:r>
          </w:p>
          <w:p w:rsidR="0040409D" w:rsidRDefault="007263C4">
            <w:r>
              <w:rPr>
                <w:rStyle w:val="SAPScreenElement"/>
              </w:rPr>
              <w:t>Anrede</w:t>
            </w:r>
            <w:r>
              <w:t xml:space="preserve">: z.B. </w:t>
            </w:r>
            <w:r>
              <w:rPr>
                <w:rStyle w:val="SAPUserEntry"/>
              </w:rPr>
              <w:t>Bank 1</w:t>
            </w:r>
          </w:p>
          <w:p w:rsidR="0040409D" w:rsidRDefault="007263C4">
            <w:r>
              <w:rPr>
                <w:rStyle w:val="SAPScreenElement"/>
              </w:rPr>
              <w:t>Suchbegriff 1/2</w:t>
            </w:r>
            <w:r>
              <w:t xml:space="preserve">: z.B. </w:t>
            </w:r>
            <w:r>
              <w:rPr>
                <w:rStyle w:val="SAPUserEntry"/>
              </w:rPr>
              <w:t>Bank 1</w:t>
            </w:r>
          </w:p>
          <w:p w:rsidR="0040409D" w:rsidRDefault="007263C4">
            <w:r>
              <w:rPr>
                <w:rStyle w:val="SAPScreenElement"/>
              </w:rPr>
              <w:t>Straße/Hausnummer</w:t>
            </w:r>
            <w:r>
              <w:t xml:space="preserve">: z.B. </w:t>
            </w:r>
            <w:r>
              <w:rPr>
                <w:rStyle w:val="SAPUserEntry"/>
              </w:rPr>
              <w:t>Theodor-Heuss-Allee 70</w:t>
            </w:r>
          </w:p>
          <w:p w:rsidR="0040409D" w:rsidRDefault="007263C4">
            <w:r>
              <w:rPr>
                <w:rStyle w:val="SAPScreenElement"/>
              </w:rPr>
              <w:t>Postleitzahl/Ort</w:t>
            </w:r>
            <w:r>
              <w:t xml:space="preserve">: z.B. </w:t>
            </w:r>
            <w:r>
              <w:rPr>
                <w:rStyle w:val="SAPUserEntry"/>
              </w:rPr>
              <w:t>60486 Frankfurt</w:t>
            </w:r>
          </w:p>
          <w:p w:rsidR="0040409D" w:rsidRDefault="007263C4">
            <w:r>
              <w:rPr>
                <w:rStyle w:val="SAPScreenElement"/>
              </w:rPr>
              <w:t>Land</w:t>
            </w:r>
            <w:r>
              <w:t xml:space="preserve">: </w:t>
            </w:r>
            <w:r>
              <w:rPr>
                <w:rStyle w:val="SAPUserEntry"/>
              </w:rPr>
              <w:t>DE</w:t>
            </w:r>
          </w:p>
          <w:p w:rsidR="0040409D" w:rsidRDefault="007263C4">
            <w:r>
              <w:rPr>
                <w:rStyle w:val="SAPScreenElement"/>
              </w:rPr>
              <w:t>Sprache</w:t>
            </w:r>
            <w:r>
              <w:t xml:space="preserve">: </w:t>
            </w:r>
            <w:r>
              <w:rPr>
                <w:rStyle w:val="SAPUserEntry"/>
              </w:rPr>
              <w:t>DE</w:t>
            </w:r>
          </w:p>
          <w:p w:rsidR="0040409D" w:rsidRDefault="007263C4">
            <w:r>
              <w:rPr>
                <w:rStyle w:val="SAPScreenElement"/>
              </w:rPr>
              <w:t>E-Mail</w:t>
            </w:r>
            <w:r>
              <w:t xml:space="preserve">: z.B. </w:t>
            </w:r>
            <w:r>
              <w:rPr>
                <w:rStyle w:val="SAPUserEntry"/>
              </w:rPr>
              <w:t>&lt;E-Mail&gt;</w:t>
            </w:r>
          </w:p>
          <w:p w:rsidR="0040409D" w:rsidRDefault="007263C4">
            <w:r>
              <w:rPr>
                <w:rStyle w:val="SAPScreenElement"/>
              </w:rPr>
              <w:t>Adresse gültig ab</w:t>
            </w:r>
            <w:r>
              <w:t xml:space="preserve">: z.B. </w:t>
            </w:r>
            <w:r>
              <w:rPr>
                <w:rStyle w:val="SAPUserEntry"/>
              </w:rPr>
              <w:t>&lt;aktuelles Datum im vorherigen Jahr&gt;</w:t>
            </w:r>
          </w:p>
          <w:p w:rsidR="0040409D" w:rsidRDefault="007263C4">
            <w:r>
              <w:rPr>
                <w:rStyle w:val="SAPScreenElement"/>
              </w:rPr>
              <w:t>Adresse gültig bis</w:t>
            </w:r>
            <w:r>
              <w:t xml:space="preserve">: z.B. </w:t>
            </w:r>
            <w:r>
              <w:rPr>
                <w:rStyle w:val="SAPUserEntry"/>
              </w:rPr>
              <w:t>31. Dez. des Jahres 9999</w:t>
            </w:r>
          </w:p>
          <w:p w:rsidR="0040409D" w:rsidRDefault="007263C4">
            <w:r>
              <w:rPr>
                <w:rStyle w:val="SAPEmphasis"/>
              </w:rPr>
              <w:t xml:space="preserve">Hinweis </w:t>
            </w:r>
            <w:r>
              <w:t xml:space="preserve">Bleiben Sie für die nachfolgenden Schritte auf dem </w:t>
            </w:r>
            <w:r>
              <w:t>Bild.</w:t>
            </w:r>
          </w:p>
        </w:tc>
        <w:tc>
          <w:tcPr>
            <w:tcW w:w="0" w:type="auto"/>
          </w:tcPr>
          <w:p w:rsidR="0040409D" w:rsidRDefault="007263C4">
            <w:r>
              <w:t>Der Geschäftspartner wurde erfolgreich angelegt.</w:t>
            </w:r>
          </w:p>
        </w:tc>
        <w:tc>
          <w:tcPr>
            <w:tcW w:w="0" w:type="auto"/>
          </w:tcPr>
          <w:p w:rsidR="0040409D" w:rsidRDefault="0040409D"/>
        </w:tc>
      </w:tr>
      <w:tr w:rsidR="0040409D" w:rsidTr="007263C4">
        <w:tc>
          <w:tcPr>
            <w:tcW w:w="0" w:type="auto"/>
          </w:tcPr>
          <w:p w:rsidR="0040409D" w:rsidRDefault="007263C4">
            <w:r>
              <w:lastRenderedPageBreak/>
              <w:t>5</w:t>
            </w:r>
          </w:p>
        </w:tc>
        <w:tc>
          <w:tcPr>
            <w:tcW w:w="0" w:type="auto"/>
          </w:tcPr>
          <w:p w:rsidR="0040409D" w:rsidRDefault="007263C4">
            <w:r>
              <w:rPr>
                <w:rStyle w:val="SAPEmphasis"/>
              </w:rPr>
              <w:t>Änderungsmodus aufrufen</w:t>
            </w:r>
          </w:p>
        </w:tc>
        <w:tc>
          <w:tcPr>
            <w:tcW w:w="0" w:type="auto"/>
          </w:tcPr>
          <w:p w:rsidR="0040409D" w:rsidRDefault="007263C4">
            <w:r>
              <w:t xml:space="preserve">Wählen Sie auf dem Bild </w:t>
            </w:r>
            <w:r>
              <w:rPr>
                <w:rStyle w:val="SAPScreenElement"/>
              </w:rPr>
              <w:t>Organisation anzeigen</w:t>
            </w:r>
            <w:r>
              <w:rPr>
                <w:rStyle w:val="SAPUserEntry"/>
              </w:rPr>
              <w:t>10537001</w:t>
            </w:r>
            <w:r>
              <w:t xml:space="preserve"> die Option </w:t>
            </w:r>
            <w:r>
              <w:rPr>
                <w:rStyle w:val="SAPScreenElement"/>
              </w:rPr>
              <w:t>Zwischen Anzeige- und Änderungsmodus wechseln</w:t>
            </w:r>
            <w:r>
              <w:t>, und geben Sie folgende Daten ein:</w:t>
            </w:r>
          </w:p>
          <w:p w:rsidR="0040409D" w:rsidRDefault="007263C4">
            <w:r>
              <w:rPr>
                <w:rStyle w:val="SAPScreenElement"/>
              </w:rPr>
              <w:t>Ändern in GP-Rolle</w:t>
            </w:r>
            <w:r>
              <w:t xml:space="preserve">: Wählen </w:t>
            </w:r>
            <w:r>
              <w:t xml:space="preserve">Sie </w:t>
            </w:r>
            <w:r>
              <w:rPr>
                <w:rStyle w:val="SAPUserEntry"/>
              </w:rPr>
              <w:t>TR0151 Kontrahent</w:t>
            </w:r>
            <w:r>
              <w:t>.</w:t>
            </w:r>
          </w:p>
        </w:tc>
        <w:tc>
          <w:tcPr>
            <w:tcW w:w="0" w:type="auto"/>
          </w:tcPr>
          <w:p w:rsidR="0040409D" w:rsidRDefault="007263C4">
            <w:r>
              <w:t xml:space="preserve">Es werden weitere zum Kontrahenten gehörige Registerkarten angezeigt, z.B. </w:t>
            </w:r>
            <w:r>
              <w:rPr>
                <w:rStyle w:val="SAPScreenElement"/>
              </w:rPr>
              <w:t>Juristische Daten</w:t>
            </w:r>
            <w:r>
              <w:t xml:space="preserve"> oder </w:t>
            </w:r>
            <w:r>
              <w:rPr>
                <w:rStyle w:val="SAPScreenElement"/>
              </w:rPr>
              <w:t>Bewertung</w:t>
            </w:r>
            <w:r>
              <w: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Juristische Daten eingeben</w:t>
            </w:r>
          </w:p>
        </w:tc>
        <w:tc>
          <w:tcPr>
            <w:tcW w:w="0" w:type="auto"/>
          </w:tcPr>
          <w:p w:rsidR="0040409D" w:rsidRDefault="007263C4">
            <w:r>
              <w:t xml:space="preserve">Wählen Sie auf dem Bild </w:t>
            </w:r>
            <w:r>
              <w:rPr>
                <w:rStyle w:val="SAPScreenElement"/>
              </w:rPr>
              <w:t>Organisation ändern:</w:t>
            </w:r>
            <w:r>
              <w:rPr>
                <w:rStyle w:val="SAPUserEntry"/>
              </w:rPr>
              <w:t>10537001</w:t>
            </w:r>
            <w:r>
              <w:t xml:space="preserve"> die Option </w:t>
            </w:r>
            <w:r>
              <w:rPr>
                <w:rStyle w:val="SAPScreenElement"/>
              </w:rPr>
              <w:t>Juristische Daten</w:t>
            </w:r>
            <w:r>
              <w:t xml:space="preserve"> in der Drop</w:t>
            </w:r>
            <w:r>
              <w:t xml:space="preserve">down-Liste im </w:t>
            </w:r>
            <w:r>
              <w:rPr>
                <w:rStyle w:val="SAPScreenElement"/>
              </w:rPr>
              <w:t>Navigationsmenü</w:t>
            </w:r>
            <w:r>
              <w:t xml:space="preserve">, geben Sie die folgenden Daten ein, und wählen Sie </w:t>
            </w:r>
            <w:r>
              <w:rPr>
                <w:rStyle w:val="SAPScreenElement"/>
              </w:rPr>
              <w:t>Sichern</w:t>
            </w:r>
            <w:r>
              <w:t>:</w:t>
            </w:r>
          </w:p>
          <w:p w:rsidR="0040409D" w:rsidRDefault="007263C4">
            <w:r>
              <w:rPr>
                <w:rStyle w:val="SAPScreenElement"/>
              </w:rPr>
              <w:t>Land</w:t>
            </w:r>
            <w:r>
              <w:t xml:space="preserve">: </w:t>
            </w:r>
            <w:r>
              <w:rPr>
                <w:rStyle w:val="SAPUserEntry"/>
              </w:rPr>
              <w:t>DE</w:t>
            </w:r>
          </w:p>
          <w:p w:rsidR="0040409D" w:rsidRDefault="007263C4">
            <w:r>
              <w:rPr>
                <w:rStyle w:val="SAPEmphasis"/>
              </w:rPr>
              <w:t xml:space="preserve">Hinweis </w:t>
            </w:r>
            <w:r>
              <w:t>Das Navigationsmenü wird ganz rechts auf dem Bild angezeigt. Es wird rechts neben dem Symbol  als  angezeigt.</w:t>
            </w:r>
          </w:p>
          <w:p w:rsidR="0040409D" w:rsidRDefault="007263C4">
            <w:r>
              <w:t>Bleiben Sie für die nachfolgenden Sch</w:t>
            </w:r>
            <w:r>
              <w:t>ritte auf dem Bild.</w:t>
            </w:r>
          </w:p>
        </w:tc>
        <w:tc>
          <w:tcPr>
            <w:tcW w:w="0" w:type="auto"/>
          </w:tcPr>
          <w:p w:rsidR="0040409D" w:rsidRDefault="007263C4">
            <w:r>
              <w:t>Die juristischen Daten werden erfasst und gesichert.</w:t>
            </w:r>
          </w:p>
          <w:p w:rsidR="0040409D" w:rsidRDefault="007263C4">
            <w:r>
              <w:t xml:space="preserve">Das Bild </w:t>
            </w:r>
            <w:r>
              <w:rPr>
                <w:rStyle w:val="SAPScreenElement"/>
              </w:rPr>
              <w:t>Organisation ändern:</w:t>
            </w:r>
            <w:r>
              <w:rPr>
                <w:rStyle w:val="SAPUserEntry"/>
              </w:rPr>
              <w:t>10537001</w:t>
            </w:r>
            <w:r>
              <w:t xml:space="preserve"> </w:t>
            </w:r>
            <w:r>
              <w:rPr>
                <w:rStyle w:val="SAPScreenElement"/>
              </w:rPr>
              <w:t>Rolle Kontrahent</w:t>
            </w:r>
            <w:r>
              <w:t xml:space="preserve"> wird angezeigt.</w:t>
            </w:r>
          </w:p>
        </w:tc>
        <w:tc>
          <w:tcPr>
            <w:tcW w:w="0" w:type="auto"/>
          </w:tcPr>
          <w:p w:rsidR="0040409D" w:rsidRDefault="0040409D"/>
        </w:tc>
      </w:tr>
      <w:tr w:rsidR="0040409D" w:rsidTr="007263C4">
        <w:tc>
          <w:tcPr>
            <w:tcW w:w="0" w:type="auto"/>
          </w:tcPr>
          <w:p w:rsidR="0040409D" w:rsidRDefault="007263C4">
            <w:r>
              <w:t>7</w:t>
            </w:r>
          </w:p>
        </w:tc>
        <w:tc>
          <w:tcPr>
            <w:tcW w:w="0" w:type="auto"/>
          </w:tcPr>
          <w:p w:rsidR="0040409D" w:rsidRDefault="007263C4">
            <w:r>
              <w:rPr>
                <w:rStyle w:val="SAPEmphasis"/>
              </w:rPr>
              <w:t>Daten zum Zahlungsverkehr eingeben</w:t>
            </w:r>
          </w:p>
        </w:tc>
        <w:tc>
          <w:tcPr>
            <w:tcW w:w="0" w:type="auto"/>
          </w:tcPr>
          <w:p w:rsidR="0040409D" w:rsidRDefault="007263C4">
            <w:r>
              <w:t xml:space="preserve">Wählen Sie auf dem Bild </w:t>
            </w:r>
            <w:r>
              <w:rPr>
                <w:rStyle w:val="SAPScreenElement"/>
              </w:rPr>
              <w:t>Organisation ändern:</w:t>
            </w:r>
            <w:r>
              <w:rPr>
                <w:rStyle w:val="SAPUserEntry"/>
              </w:rPr>
              <w:t>10537001</w:t>
            </w:r>
            <w:r>
              <w:t xml:space="preserve"> die Option </w:t>
            </w:r>
            <w:r>
              <w:rPr>
                <w:rStyle w:val="SAPScreenElement"/>
              </w:rPr>
              <w:t>Zahlungsverkehr</w:t>
            </w:r>
            <w:r>
              <w:t xml:space="preserve"> aus dem Dropdown-Menü im </w:t>
            </w:r>
            <w:r>
              <w:rPr>
                <w:rStyle w:val="SAPScreenElement"/>
              </w:rPr>
              <w:t>Navigationsmenü</w:t>
            </w:r>
            <w:r>
              <w:t>, und geben Sie die folgenden zwei Zeilen an Daten ein:</w:t>
            </w:r>
          </w:p>
          <w:p w:rsidR="0040409D" w:rsidRDefault="007263C4">
            <w:r>
              <w:rPr>
                <w:rStyle w:val="SAPEmphasis"/>
              </w:rPr>
              <w:t>Zeile 1:</w:t>
            </w:r>
          </w:p>
          <w:p w:rsidR="0040409D" w:rsidRDefault="007263C4">
            <w:r>
              <w:rPr>
                <w:rStyle w:val="SAPScreenElement"/>
              </w:rPr>
              <w:t>ID</w:t>
            </w:r>
            <w:r>
              <w:t xml:space="preserve">: z.B. </w:t>
            </w:r>
            <w:r>
              <w:rPr>
                <w:rStyle w:val="SAPUserEntry"/>
              </w:rPr>
              <w:t>EUR1</w:t>
            </w:r>
          </w:p>
          <w:p w:rsidR="0040409D" w:rsidRDefault="007263C4">
            <w:r>
              <w:rPr>
                <w:rStyle w:val="SAPScreenElement"/>
              </w:rPr>
              <w:t>Land</w:t>
            </w:r>
            <w:r>
              <w:t xml:space="preserve">: z.B. </w:t>
            </w:r>
            <w:r>
              <w:rPr>
                <w:rStyle w:val="SAPUserEntry"/>
              </w:rPr>
              <w:t>DE</w:t>
            </w:r>
          </w:p>
          <w:p w:rsidR="0040409D" w:rsidRDefault="007263C4">
            <w:r>
              <w:rPr>
                <w:rStyle w:val="SAPScreenElement"/>
              </w:rPr>
              <w:t>Bankschlüssel</w:t>
            </w:r>
            <w:r>
              <w:t xml:space="preserve">: z.B. </w:t>
            </w:r>
            <w:r>
              <w:rPr>
                <w:rStyle w:val="SAPUserEntry"/>
              </w:rPr>
              <w:t>50070010</w:t>
            </w:r>
          </w:p>
          <w:p w:rsidR="0040409D" w:rsidRDefault="007263C4">
            <w:r>
              <w:rPr>
                <w:rStyle w:val="SAPScreenElement"/>
              </w:rPr>
              <w:t>Bankkonto</w:t>
            </w:r>
            <w:r>
              <w:t xml:space="preserve">: z.B. </w:t>
            </w:r>
            <w:r>
              <w:rPr>
                <w:rStyle w:val="SAPUserEntry"/>
              </w:rPr>
              <w:t>Bankkonto</w:t>
            </w:r>
          </w:p>
          <w:p w:rsidR="0040409D" w:rsidRDefault="007263C4">
            <w:r>
              <w:rPr>
                <w:rStyle w:val="SAPScreenElement"/>
              </w:rPr>
              <w:t>IBAN</w:t>
            </w:r>
            <w:r>
              <w:t xml:space="preserve">: Wählen Sie die Drucktaste </w:t>
            </w:r>
            <w:r>
              <w:rPr>
                <w:rStyle w:val="SAPScreenElement"/>
              </w:rPr>
              <w:t>IBAN</w:t>
            </w:r>
            <w:r>
              <w:t>, un</w:t>
            </w:r>
            <w:r>
              <w:t xml:space="preserve">d wählen Sie </w:t>
            </w:r>
            <w:r>
              <w:rPr>
                <w:rStyle w:val="SAPScreenElement"/>
              </w:rPr>
              <w:t>Weiter</w:t>
            </w:r>
            <w:r>
              <w:t xml:space="preserve"> im Dialogfenster </w:t>
            </w:r>
            <w:r>
              <w:rPr>
                <w:rStyle w:val="SAPScreenElement"/>
              </w:rPr>
              <w:t>IBAN</w:t>
            </w:r>
            <w:r>
              <w:t>.</w:t>
            </w:r>
          </w:p>
          <w:p w:rsidR="0040409D" w:rsidRDefault="007263C4">
            <w:r>
              <w:t>Zeile 2:</w:t>
            </w:r>
          </w:p>
          <w:p w:rsidR="0040409D" w:rsidRDefault="007263C4">
            <w:r>
              <w:rPr>
                <w:rStyle w:val="SAPScreenElement"/>
              </w:rPr>
              <w:t>ID</w:t>
            </w:r>
            <w:r>
              <w:t xml:space="preserve">: z.B. </w:t>
            </w:r>
            <w:r>
              <w:rPr>
                <w:rStyle w:val="SAPUserEntry"/>
              </w:rPr>
              <w:t>USD1</w:t>
            </w:r>
          </w:p>
          <w:p w:rsidR="0040409D" w:rsidRDefault="007263C4">
            <w:r>
              <w:rPr>
                <w:rStyle w:val="SAPScreenElement"/>
              </w:rPr>
              <w:t>Land</w:t>
            </w:r>
            <w:r>
              <w:t xml:space="preserve">: z.B. </w:t>
            </w:r>
            <w:r>
              <w:rPr>
                <w:rStyle w:val="SAPUserEntry"/>
              </w:rPr>
              <w:t>DE</w:t>
            </w:r>
          </w:p>
          <w:p w:rsidR="0040409D" w:rsidRDefault="007263C4">
            <w:r>
              <w:rPr>
                <w:rStyle w:val="SAPScreenElement"/>
              </w:rPr>
              <w:t>Bankschlüssel</w:t>
            </w:r>
            <w:r>
              <w:t xml:space="preserve">: z.B. </w:t>
            </w:r>
            <w:r>
              <w:rPr>
                <w:rStyle w:val="SAPUserEntry"/>
              </w:rPr>
              <w:t>50070010</w:t>
            </w:r>
          </w:p>
          <w:p w:rsidR="0040409D" w:rsidRDefault="007263C4">
            <w:r>
              <w:rPr>
                <w:rStyle w:val="SAPScreenElement"/>
              </w:rPr>
              <w:t>Bankkonto</w:t>
            </w:r>
            <w:r>
              <w:t xml:space="preserve">: z.B. </w:t>
            </w:r>
            <w:r>
              <w:rPr>
                <w:rStyle w:val="SAPUserEntry"/>
              </w:rPr>
              <w:t>Bankkonto</w:t>
            </w:r>
          </w:p>
          <w:p w:rsidR="0040409D" w:rsidRDefault="007263C4">
            <w:r>
              <w:rPr>
                <w:rStyle w:val="SAPScreenElement"/>
              </w:rPr>
              <w:lastRenderedPageBreak/>
              <w:t>IBAN</w:t>
            </w:r>
            <w:r>
              <w:t xml:space="preserve">: Wählen Sie die Drucktaste IBAN, und wählen Sie </w:t>
            </w:r>
            <w:r>
              <w:rPr>
                <w:rStyle w:val="SAPScreenElement"/>
              </w:rPr>
              <w:t>Weiter</w:t>
            </w:r>
            <w:r>
              <w:t xml:space="preserve"> im Dialogfenster </w:t>
            </w:r>
            <w:r>
              <w:rPr>
                <w:rStyle w:val="SAPScreenElement"/>
              </w:rPr>
              <w:t>IBAN</w:t>
            </w:r>
            <w:r>
              <w:t>.</w:t>
            </w:r>
          </w:p>
          <w:p w:rsidR="0040409D" w:rsidRDefault="007263C4">
            <w:r>
              <w:t xml:space="preserve">Wählen Sie </w:t>
            </w:r>
            <w:r>
              <w:rPr>
                <w:rStyle w:val="SAPScreenElement"/>
              </w:rPr>
              <w:t>Sichern</w:t>
            </w:r>
            <w:r>
              <w:t>.</w:t>
            </w:r>
          </w:p>
          <w:p w:rsidR="0040409D" w:rsidRDefault="007263C4">
            <w:r>
              <w:t xml:space="preserve">Wenn das </w:t>
            </w:r>
            <w:r>
              <w:t xml:space="preserve">Dialogfenster </w:t>
            </w:r>
            <w:r>
              <w:rPr>
                <w:rStyle w:val="SAPScreenElement"/>
              </w:rPr>
              <w:t>Informationen</w:t>
            </w:r>
            <w:r>
              <w:t xml:space="preserve"> beim Wählen der </w:t>
            </w:r>
            <w:r>
              <w:rPr>
                <w:rStyle w:val="SAPScreenElement"/>
              </w:rPr>
              <w:t>IBAN</w:t>
            </w:r>
            <w:r>
              <w:t xml:space="preserve"> angezeigt wird, wählen Sie </w:t>
            </w:r>
            <w:r>
              <w:rPr>
                <w:rStyle w:val="SAPScreenElement"/>
              </w:rPr>
              <w:t>Weiter</w:t>
            </w:r>
            <w:r>
              <w:t>.</w:t>
            </w:r>
          </w:p>
        </w:tc>
        <w:tc>
          <w:tcPr>
            <w:tcW w:w="0" w:type="auto"/>
          </w:tcPr>
          <w:p w:rsidR="0040409D" w:rsidRDefault="007263C4">
            <w:r>
              <w:lastRenderedPageBreak/>
              <w:t>Die Daten zum Zahlungsverkehr sind erfasst, und der Geschäftspartner wird gesichert.</w:t>
            </w:r>
          </w:p>
        </w:tc>
        <w:tc>
          <w:tcPr>
            <w:tcW w:w="0" w:type="auto"/>
          </w:tcPr>
          <w:p w:rsidR="0040409D" w:rsidRDefault="0040409D"/>
        </w:tc>
      </w:tr>
    </w:tbl>
    <w:p w:rsidR="0040409D" w:rsidRDefault="007263C4">
      <w:pPr>
        <w:pStyle w:val="Heading4"/>
      </w:pPr>
      <w:bookmarkStart w:id="20" w:name="unique_8"/>
      <w:bookmarkStart w:id="21" w:name="_Toc52222348"/>
      <w:r>
        <w:t>Zahlungsverbindungen für Geschäftspartner pflegen</w:t>
      </w:r>
      <w:bookmarkEnd w:id="20"/>
      <w:bookmarkEnd w:id="21"/>
    </w:p>
    <w:p w:rsidR="0040409D" w:rsidRDefault="007263C4">
      <w:pPr>
        <w:pStyle w:val="SAPKeyblockTitle"/>
      </w:pPr>
      <w:r>
        <w:t>Testverwaltung</w:t>
      </w:r>
    </w:p>
    <w:p w:rsidR="0040409D" w:rsidRDefault="007263C4">
      <w:r>
        <w:t>Kundenprojekt: Fülle</w:t>
      </w:r>
      <w:r>
        <w:t>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In diesem Abschnitt werden die genauen Schritte zum Pflegen der Zahlungsverbindungsdaten für einen Geschäftspartner beschrieben.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393"/>
        <w:gridCol w:w="1812"/>
        <w:gridCol w:w="6239"/>
        <w:gridCol w:w="2553"/>
        <w:gridCol w:w="217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Stammdatenexperte – Geschäftspartnerdaten</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Geschäftspartner pflegen</w:t>
            </w:r>
            <w:r>
              <w:rPr>
                <w:rStyle w:val="SAPMonospace"/>
              </w:rPr>
              <w:t>(BP)</w:t>
            </w:r>
            <w:r>
              <w:t>.</w:t>
            </w:r>
          </w:p>
        </w:tc>
        <w:tc>
          <w:tcPr>
            <w:tcW w:w="0" w:type="auto"/>
          </w:tcPr>
          <w:p w:rsidR="0040409D" w:rsidRDefault="007263C4">
            <w:r>
              <w:t xml:space="preserve">Das Bild </w:t>
            </w:r>
            <w:r>
              <w:rPr>
                <w:rStyle w:val="SAPScreenElement"/>
              </w:rPr>
              <w:t>Geschäftspartner pflegen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Änderungsmodus aufrufen</w:t>
            </w:r>
          </w:p>
        </w:tc>
        <w:tc>
          <w:tcPr>
            <w:tcW w:w="0" w:type="auto"/>
          </w:tcPr>
          <w:p w:rsidR="0040409D" w:rsidRDefault="007263C4">
            <w:r>
              <w:t xml:space="preserve">Wählen Sie auf dem Bild </w:t>
            </w:r>
            <w:r>
              <w:rPr>
                <w:rStyle w:val="SAPScreenElement"/>
              </w:rPr>
              <w:t>Geschäftspartner pflegen:</w:t>
            </w:r>
            <w:r>
              <w:t xml:space="preserve"> die Option </w:t>
            </w:r>
            <w:r>
              <w:rPr>
                <w:rStyle w:val="SAPScreenElement"/>
              </w:rPr>
              <w:t>GP ö</w:t>
            </w:r>
            <w:r>
              <w:rPr>
                <w:rStyle w:val="SAPScreenElement"/>
              </w:rPr>
              <w:t>ffnen</w:t>
            </w:r>
            <w:r>
              <w:t>. Geben Sie im Popup-Dialogfenster die folgenden Daten ein:</w:t>
            </w:r>
          </w:p>
          <w:p w:rsidR="0040409D" w:rsidRDefault="007263C4">
            <w:r>
              <w:rPr>
                <w:rStyle w:val="SAPScreenElement"/>
              </w:rPr>
              <w:t>Geschäftspartner</w:t>
            </w:r>
            <w:r>
              <w:t xml:space="preserve">: </w:t>
            </w:r>
            <w:r>
              <w:rPr>
                <w:rStyle w:val="SAPUserEntry"/>
              </w:rPr>
              <w:t>10537001</w:t>
            </w:r>
          </w:p>
          <w:p w:rsidR="0040409D" w:rsidRDefault="007263C4">
            <w:r>
              <w:t xml:space="preserve">Wählen Sie </w:t>
            </w:r>
            <w:r>
              <w:rPr>
                <w:rStyle w:val="SAPScreenElement"/>
              </w:rPr>
              <w:t>Enter</w:t>
            </w:r>
            <w:r>
              <w:t xml:space="preserve"> und dann </w:t>
            </w:r>
            <w:r>
              <w:rPr>
                <w:rStyle w:val="SAPScreenElement"/>
              </w:rPr>
              <w:t>Umschalten zwischen Anzeigen und Ändern</w:t>
            </w:r>
            <w:r>
              <w:t>, und geben Sie die folgenden Daten ein:</w:t>
            </w:r>
          </w:p>
          <w:p w:rsidR="0040409D" w:rsidRDefault="007263C4">
            <w:r>
              <w:rPr>
                <w:rStyle w:val="SAPScreenElement"/>
              </w:rPr>
              <w:t>Ändern in GP-Rolle</w:t>
            </w:r>
            <w:r>
              <w:t xml:space="preserve">: Wählen Sie </w:t>
            </w:r>
            <w:r>
              <w:rPr>
                <w:rStyle w:val="SAPUserEntry"/>
              </w:rPr>
              <w:t>TR0151 Kontrahent (definier</w:t>
            </w:r>
            <w:r>
              <w:rPr>
                <w:rStyle w:val="SAPUserEntry"/>
              </w:rPr>
              <w:t>t)</w:t>
            </w:r>
            <w:r>
              <w:t>.</w:t>
            </w:r>
          </w:p>
        </w:tc>
        <w:tc>
          <w:tcPr>
            <w:tcW w:w="0" w:type="auto"/>
          </w:tcPr>
          <w:p w:rsidR="0040409D" w:rsidRDefault="007263C4">
            <w:r>
              <w:t xml:space="preserve">Das Bild </w:t>
            </w:r>
            <w:r>
              <w:rPr>
                <w:rStyle w:val="SAPScreenElement"/>
              </w:rPr>
              <w:t>Organisation ändern:</w:t>
            </w:r>
            <w:r>
              <w:rPr>
                <w:rStyle w:val="SAPUserEntry"/>
              </w:rPr>
              <w:t>10537001</w:t>
            </w:r>
            <w:r>
              <w:rPr>
                <w:rStyle w:val="SAPScreenElement"/>
              </w:rPr>
              <w:t>, neue Rolle Kontrahent</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SI: Zahlungsverbindungen eingeben</w:t>
            </w:r>
          </w:p>
        </w:tc>
        <w:tc>
          <w:tcPr>
            <w:tcW w:w="0" w:type="auto"/>
          </w:tcPr>
          <w:p w:rsidR="0040409D" w:rsidRDefault="007263C4">
            <w:r>
              <w:t xml:space="preserve">Wählen Sie auf dem Bild </w:t>
            </w:r>
            <w:r>
              <w:rPr>
                <w:rStyle w:val="SAPScreenElement"/>
              </w:rPr>
              <w:t>Organisation ändern:</w:t>
            </w:r>
            <w:r>
              <w:rPr>
                <w:rStyle w:val="SAPUserEntry"/>
              </w:rPr>
              <w:t>10537001</w:t>
            </w:r>
            <w:r>
              <w:rPr>
                <w:rStyle w:val="SAPScreenElement"/>
              </w:rPr>
              <w:t>, Rolle Kontrahent</w:t>
            </w:r>
            <w:r>
              <w:t xml:space="preserve"> die Option </w:t>
            </w:r>
            <w:r>
              <w:rPr>
                <w:rStyle w:val="SAPScreenElement"/>
              </w:rPr>
              <w:t>Buchungskreis</w:t>
            </w:r>
            <w:r>
              <w:t xml:space="preserve">, geben Sie die folgenden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t xml:space="preserve">Wählen Sie </w:t>
            </w:r>
            <w:r>
              <w:rPr>
                <w:rStyle w:val="SAPScreenElement"/>
              </w:rPr>
              <w:t>SI: Zahlungsverbindungen</w:t>
            </w:r>
            <w:r>
              <w:t>, und geben Sie vier Zeilen von Einträgen ein:</w:t>
            </w:r>
          </w:p>
          <w:p w:rsidR="0040409D" w:rsidRDefault="007263C4">
            <w:r>
              <w:rPr>
                <w:rStyle w:val="SAPEmphasis"/>
              </w:rPr>
              <w:t>Zeile 1:</w:t>
            </w:r>
          </w:p>
          <w:p w:rsidR="0040409D" w:rsidRDefault="007263C4">
            <w:r>
              <w:rPr>
                <w:rStyle w:val="SAPScreenElement"/>
              </w:rPr>
              <w:t>Währung</w:t>
            </w:r>
            <w:r>
              <w:t xml:space="preserve">: z.B. </w:t>
            </w:r>
            <w:r>
              <w:rPr>
                <w:rStyle w:val="SAPUserEntry"/>
              </w:rPr>
              <w:t>EUR</w:t>
            </w:r>
          </w:p>
          <w:p w:rsidR="0040409D" w:rsidRDefault="007263C4">
            <w:r>
              <w:rPr>
                <w:rStyle w:val="SAPScreenElement"/>
              </w:rPr>
              <w:t>Zahlver-ID</w:t>
            </w:r>
            <w:r>
              <w:t xml:space="preserve">: z.B. </w:t>
            </w:r>
            <w:r>
              <w:rPr>
                <w:rStyle w:val="SAPUserEntry"/>
              </w:rPr>
              <w:t>EURI</w:t>
            </w:r>
          </w:p>
          <w:p w:rsidR="0040409D" w:rsidRDefault="007263C4">
            <w:r>
              <w:rPr>
                <w:rStyle w:val="SAPScreenElement"/>
              </w:rPr>
              <w:t>Hausbank</w:t>
            </w:r>
            <w:r>
              <w:t xml:space="preserve">: z.B. </w:t>
            </w:r>
            <w:r>
              <w:rPr>
                <w:rStyle w:val="SAPUserEntry"/>
              </w:rPr>
              <w:t>DEBK1</w:t>
            </w:r>
          </w:p>
          <w:p w:rsidR="0040409D" w:rsidRDefault="007263C4">
            <w:r>
              <w:rPr>
                <w:rStyle w:val="SAPScreenElement"/>
              </w:rPr>
              <w:t>Konto-ID</w:t>
            </w:r>
            <w:r>
              <w:t xml:space="preserve">: z.B. </w:t>
            </w:r>
            <w:r>
              <w:rPr>
                <w:rStyle w:val="SAPUserEntry"/>
              </w:rPr>
              <w:t>DEAC1</w:t>
            </w:r>
          </w:p>
          <w:p w:rsidR="0040409D" w:rsidRDefault="007263C4">
            <w:r>
              <w:rPr>
                <w:rStyle w:val="SAPScreenElement"/>
              </w:rPr>
              <w:t>Zahlungsregulierer</w:t>
            </w:r>
            <w:r>
              <w:t xml:space="preserve">: </w:t>
            </w:r>
            <w:r>
              <w:rPr>
                <w:rStyle w:val="SAPUserEntry"/>
              </w:rPr>
              <w:t>&lt;leer lassen&gt;</w:t>
            </w:r>
          </w:p>
          <w:p w:rsidR="0040409D" w:rsidRDefault="007263C4">
            <w:r>
              <w:rPr>
                <w:rStyle w:val="SAPScreenElement"/>
              </w:rPr>
              <w:t>Partnerbank</w:t>
            </w:r>
            <w:r>
              <w:t xml:space="preserve">: </w:t>
            </w:r>
            <w:r>
              <w:rPr>
                <w:rStyle w:val="SAPUserEntry"/>
              </w:rPr>
              <w:t>&lt;leer lassen&gt;</w:t>
            </w:r>
          </w:p>
          <w:p w:rsidR="0040409D" w:rsidRDefault="007263C4">
            <w:r>
              <w:rPr>
                <w:rStyle w:val="SAPScreenElement"/>
              </w:rPr>
              <w:t>Zahlungsanordnung</w:t>
            </w:r>
            <w:r>
              <w:t xml:space="preserve">: </w:t>
            </w:r>
            <w:r>
              <w:rPr>
                <w:rStyle w:val="SAPUserEntry"/>
              </w:rPr>
              <w:t>&lt;entmarkieren&gt;</w:t>
            </w:r>
          </w:p>
          <w:p w:rsidR="0040409D" w:rsidRDefault="007263C4">
            <w:r>
              <w:rPr>
                <w:rStyle w:val="SAPScreenElement"/>
              </w:rPr>
              <w:t>Zahlwege</w:t>
            </w:r>
            <w:r>
              <w:t xml:space="preserve">: </w:t>
            </w:r>
            <w:r>
              <w:rPr>
                <w:rStyle w:val="SAPUserEntry"/>
              </w:rPr>
              <w:t>&lt;leer lassen&gt;</w:t>
            </w:r>
          </w:p>
          <w:p w:rsidR="0040409D" w:rsidRDefault="007263C4">
            <w:r>
              <w:rPr>
                <w:rStyle w:val="SAPEmphasis"/>
              </w:rPr>
              <w:t>Zeile 2:</w:t>
            </w:r>
          </w:p>
          <w:p w:rsidR="0040409D" w:rsidRDefault="007263C4">
            <w:r>
              <w:rPr>
                <w:rStyle w:val="SAPScreenElement"/>
              </w:rPr>
              <w:t>Währung</w:t>
            </w:r>
            <w:r>
              <w:t xml:space="preserve">: z.B. </w:t>
            </w:r>
            <w:r>
              <w:rPr>
                <w:rStyle w:val="SAPUserEntry"/>
              </w:rPr>
              <w:t>EUR</w:t>
            </w:r>
          </w:p>
          <w:p w:rsidR="0040409D" w:rsidRDefault="007263C4">
            <w:r>
              <w:rPr>
                <w:rStyle w:val="SAPScreenElement"/>
              </w:rPr>
              <w:lastRenderedPageBreak/>
              <w:t>Zahlver-ID</w:t>
            </w:r>
            <w:r>
              <w:t xml:space="preserve">: z.B. </w:t>
            </w:r>
            <w:r>
              <w:rPr>
                <w:rStyle w:val="SAPUserEntry"/>
              </w:rPr>
              <w:t>EURO</w:t>
            </w:r>
          </w:p>
          <w:p w:rsidR="0040409D" w:rsidRDefault="007263C4">
            <w:r>
              <w:rPr>
                <w:rStyle w:val="SAPScreenElement"/>
              </w:rPr>
              <w:t>Hausbank</w:t>
            </w:r>
            <w:r>
              <w:t xml:space="preserve">: z.B. </w:t>
            </w:r>
            <w:r>
              <w:rPr>
                <w:rStyle w:val="SAPUserEntry"/>
              </w:rPr>
              <w:t>DEBK1</w:t>
            </w:r>
          </w:p>
          <w:p w:rsidR="0040409D" w:rsidRDefault="007263C4">
            <w:r>
              <w:rPr>
                <w:rStyle w:val="SAPScreenElement"/>
              </w:rPr>
              <w:t>Konto-ID</w:t>
            </w:r>
            <w:r>
              <w:t xml:space="preserve">: z.B. </w:t>
            </w:r>
            <w:r>
              <w:rPr>
                <w:rStyle w:val="SAPUserEntry"/>
              </w:rPr>
              <w:t>DEAC1</w:t>
            </w:r>
          </w:p>
          <w:p w:rsidR="0040409D" w:rsidRDefault="007263C4">
            <w:r>
              <w:rPr>
                <w:rStyle w:val="SAPScreenElement"/>
              </w:rPr>
              <w:t>Zahlungsregulierer</w:t>
            </w:r>
            <w:r>
              <w:t>:</w:t>
            </w:r>
            <w:r>
              <w:t xml:space="preserve"> z.B. </w:t>
            </w:r>
            <w:r>
              <w:rPr>
                <w:rStyle w:val="SAPUserEntry"/>
              </w:rPr>
              <w:t>10537001</w:t>
            </w:r>
          </w:p>
          <w:p w:rsidR="0040409D" w:rsidRDefault="007263C4">
            <w:r>
              <w:rPr>
                <w:rStyle w:val="SAPScreenElement"/>
              </w:rPr>
              <w:t>Partnerbank</w:t>
            </w:r>
            <w:r>
              <w:t xml:space="preserve">: z.B. </w:t>
            </w:r>
            <w:r>
              <w:rPr>
                <w:rStyle w:val="SAPUserEntry"/>
              </w:rPr>
              <w:t>EUR1</w:t>
            </w:r>
          </w:p>
          <w:p w:rsidR="0040409D" w:rsidRDefault="007263C4">
            <w:r>
              <w:rPr>
                <w:rStyle w:val="SAPScreenElement"/>
              </w:rPr>
              <w:t>Zahlwege</w:t>
            </w:r>
            <w:r>
              <w:t xml:space="preserve">: </w:t>
            </w:r>
            <w:r>
              <w:rPr>
                <w:rStyle w:val="SAPUserEntry"/>
              </w:rPr>
              <w:t>T</w:t>
            </w:r>
          </w:p>
          <w:p w:rsidR="0040409D" w:rsidRDefault="007263C4">
            <w:r>
              <w:rPr>
                <w:rStyle w:val="SAPScreenElement"/>
              </w:rPr>
              <w:t>Zahlungsanordnung</w:t>
            </w:r>
            <w:r>
              <w:t xml:space="preserve">: </w:t>
            </w:r>
            <w:r>
              <w:rPr>
                <w:rStyle w:val="SAPUserEntry"/>
              </w:rPr>
              <w:t>&lt;markieren&gt;</w:t>
            </w:r>
          </w:p>
          <w:p w:rsidR="0040409D" w:rsidRDefault="007263C4">
            <w:r>
              <w:rPr>
                <w:rStyle w:val="SAPEmphasis"/>
              </w:rPr>
              <w:t>Zeile 3:</w:t>
            </w:r>
          </w:p>
          <w:p w:rsidR="0040409D" w:rsidRDefault="007263C4">
            <w:r>
              <w:rPr>
                <w:rStyle w:val="SAPScreenElement"/>
              </w:rPr>
              <w:t>Währung</w:t>
            </w:r>
            <w:r>
              <w:t xml:space="preserve">: </w:t>
            </w:r>
            <w:r>
              <w:rPr>
                <w:rStyle w:val="SAPUserEntry"/>
              </w:rPr>
              <w:t>USD</w:t>
            </w:r>
          </w:p>
          <w:p w:rsidR="0040409D" w:rsidRDefault="007263C4">
            <w:r>
              <w:rPr>
                <w:rStyle w:val="SAPScreenElement"/>
              </w:rPr>
              <w:t>Zahlver-ID</w:t>
            </w:r>
            <w:r>
              <w:t xml:space="preserve">: z.B. </w:t>
            </w:r>
            <w:r>
              <w:rPr>
                <w:rStyle w:val="SAPUserEntry"/>
              </w:rPr>
              <w:t>USDI</w:t>
            </w:r>
          </w:p>
          <w:p w:rsidR="0040409D" w:rsidRDefault="007263C4">
            <w:r>
              <w:rPr>
                <w:rStyle w:val="SAPScreenElement"/>
              </w:rPr>
              <w:t>Hausbank</w:t>
            </w:r>
            <w:r>
              <w:t xml:space="preserve">: z.B. </w:t>
            </w:r>
            <w:r>
              <w:rPr>
                <w:rStyle w:val="SAPUserEntry"/>
              </w:rPr>
              <w:t>DEBK1</w:t>
            </w:r>
          </w:p>
          <w:p w:rsidR="0040409D" w:rsidRDefault="007263C4">
            <w:r>
              <w:rPr>
                <w:rStyle w:val="SAPScreenElement"/>
              </w:rPr>
              <w:t>Konto-ID</w:t>
            </w:r>
            <w:r>
              <w:t xml:space="preserve">: z.B. </w:t>
            </w:r>
            <w:r>
              <w:rPr>
                <w:rStyle w:val="SAPUserEntry"/>
              </w:rPr>
              <w:t>USDAC</w:t>
            </w:r>
          </w:p>
          <w:p w:rsidR="0040409D" w:rsidRDefault="007263C4">
            <w:r>
              <w:rPr>
                <w:rStyle w:val="SAPScreenElement"/>
              </w:rPr>
              <w:t>Zahlungsregulierer</w:t>
            </w:r>
            <w:r>
              <w:t xml:space="preserve">: z.B. </w:t>
            </w:r>
            <w:r>
              <w:rPr>
                <w:rStyle w:val="SAPUserEntry"/>
              </w:rPr>
              <w:t>&lt;leer lassen&gt;</w:t>
            </w:r>
          </w:p>
          <w:p w:rsidR="0040409D" w:rsidRDefault="007263C4">
            <w:r>
              <w:rPr>
                <w:rStyle w:val="SAPScreenElement"/>
              </w:rPr>
              <w:t>Zahlungsanordnung</w:t>
            </w:r>
            <w:r>
              <w:t xml:space="preserve">: </w:t>
            </w:r>
            <w:r>
              <w:rPr>
                <w:rStyle w:val="SAPUserEntry"/>
              </w:rPr>
              <w:t>&lt;entmarkieren&gt;</w:t>
            </w:r>
          </w:p>
          <w:p w:rsidR="0040409D" w:rsidRDefault="007263C4">
            <w:r>
              <w:rPr>
                <w:rStyle w:val="SAPScreenElement"/>
              </w:rPr>
              <w:t>Zahlwege</w:t>
            </w:r>
            <w:r>
              <w:t xml:space="preserve">: </w:t>
            </w:r>
            <w:r>
              <w:rPr>
                <w:rStyle w:val="SAPUserEntry"/>
              </w:rPr>
              <w:t xml:space="preserve">&lt;leer </w:t>
            </w:r>
            <w:r>
              <w:rPr>
                <w:rStyle w:val="SAPUserEntry"/>
              </w:rPr>
              <w:t>lassen&gt;</w:t>
            </w:r>
          </w:p>
          <w:p w:rsidR="0040409D" w:rsidRDefault="007263C4">
            <w:r>
              <w:rPr>
                <w:rStyle w:val="SAPEmphasis"/>
              </w:rPr>
              <w:t>Zeile 4:</w:t>
            </w:r>
          </w:p>
          <w:p w:rsidR="0040409D" w:rsidRDefault="007263C4">
            <w:r>
              <w:rPr>
                <w:rStyle w:val="SAPScreenElement"/>
              </w:rPr>
              <w:t>Währung</w:t>
            </w:r>
            <w:r>
              <w:t xml:space="preserve">: z.B. </w:t>
            </w:r>
            <w:r>
              <w:rPr>
                <w:rStyle w:val="SAPUserEntry"/>
              </w:rPr>
              <w:t>USD</w:t>
            </w:r>
          </w:p>
          <w:p w:rsidR="0040409D" w:rsidRDefault="007263C4">
            <w:r>
              <w:rPr>
                <w:rStyle w:val="SAPScreenElement"/>
              </w:rPr>
              <w:t>Zahlver-ID</w:t>
            </w:r>
            <w:r>
              <w:t xml:space="preserve">: z.B. </w:t>
            </w:r>
            <w:r>
              <w:rPr>
                <w:rStyle w:val="SAPUserEntry"/>
              </w:rPr>
              <w:t>USDO</w:t>
            </w:r>
          </w:p>
          <w:p w:rsidR="0040409D" w:rsidRDefault="007263C4">
            <w:r>
              <w:rPr>
                <w:rStyle w:val="SAPScreenElement"/>
              </w:rPr>
              <w:t>Hausbank</w:t>
            </w:r>
            <w:r>
              <w:t xml:space="preserve">: z.B. </w:t>
            </w:r>
            <w:r>
              <w:rPr>
                <w:rStyle w:val="SAPUserEntry"/>
              </w:rPr>
              <w:t>DEBK1</w:t>
            </w:r>
          </w:p>
          <w:p w:rsidR="0040409D" w:rsidRDefault="007263C4">
            <w:r>
              <w:rPr>
                <w:rStyle w:val="SAPScreenElement"/>
              </w:rPr>
              <w:t>Konto-ID</w:t>
            </w:r>
            <w:r>
              <w:t xml:space="preserve">: z.B. </w:t>
            </w:r>
            <w:r>
              <w:rPr>
                <w:rStyle w:val="SAPUserEntry"/>
              </w:rPr>
              <w:t>USDAC</w:t>
            </w:r>
          </w:p>
          <w:p w:rsidR="0040409D" w:rsidRDefault="007263C4">
            <w:r>
              <w:rPr>
                <w:rStyle w:val="SAPScreenElement"/>
              </w:rPr>
              <w:t>Zahlungsregulierer</w:t>
            </w:r>
            <w:r>
              <w:t xml:space="preserve">: z.B. </w:t>
            </w:r>
            <w:r>
              <w:rPr>
                <w:rStyle w:val="SAPUserEntry"/>
              </w:rPr>
              <w:t>10537001</w:t>
            </w:r>
          </w:p>
          <w:p w:rsidR="0040409D" w:rsidRDefault="007263C4">
            <w:r>
              <w:rPr>
                <w:rStyle w:val="SAPScreenElement"/>
              </w:rPr>
              <w:t>Partnerbank</w:t>
            </w:r>
            <w:r>
              <w:t xml:space="preserve">: z.B. </w:t>
            </w:r>
            <w:r>
              <w:rPr>
                <w:rStyle w:val="SAPUserEntry"/>
              </w:rPr>
              <w:t>USD1</w:t>
            </w:r>
          </w:p>
          <w:p w:rsidR="0040409D" w:rsidRDefault="007263C4">
            <w:r>
              <w:rPr>
                <w:rStyle w:val="SAPScreenElement"/>
              </w:rPr>
              <w:t>Zahlungsanordnung</w:t>
            </w:r>
            <w:r>
              <w:t xml:space="preserve">: </w:t>
            </w:r>
            <w:r>
              <w:rPr>
                <w:rStyle w:val="SAPUserEntry"/>
              </w:rPr>
              <w:t>&lt;markieren&gt;</w:t>
            </w:r>
          </w:p>
          <w:p w:rsidR="0040409D" w:rsidRDefault="007263C4">
            <w:r>
              <w:rPr>
                <w:rStyle w:val="SAPScreenElement"/>
              </w:rPr>
              <w:t>Zahlwege</w:t>
            </w:r>
            <w:r>
              <w:t xml:space="preserve">: </w:t>
            </w:r>
            <w:r>
              <w:rPr>
                <w:rStyle w:val="SAPUserEntry"/>
              </w:rPr>
              <w:t>F</w:t>
            </w:r>
          </w:p>
          <w:p w:rsidR="0040409D" w:rsidRDefault="007263C4">
            <w:r>
              <w:t>Bleiben Sie für die nachfolgenden Schritte auf dem Bild.</w:t>
            </w:r>
          </w:p>
          <w:p w:rsidR="0040409D" w:rsidRDefault="007263C4">
            <w:r>
              <w:rPr>
                <w:rStyle w:val="SAPEmphasis"/>
              </w:rPr>
              <w:t xml:space="preserve">Hinweis </w:t>
            </w:r>
            <w:r>
              <w:t xml:space="preserve">Wenn die folgende Meldung angezeigt wird, wählen Sie </w:t>
            </w:r>
            <w:r>
              <w:rPr>
                <w:rStyle w:val="SAPScreenElement"/>
              </w:rPr>
              <w:t>Nein</w:t>
            </w:r>
            <w:r>
              <w:t>.</w:t>
            </w:r>
          </w:p>
          <w:p w:rsidR="0040409D" w:rsidRDefault="007263C4">
            <w:r>
              <w:rPr>
                <w:rStyle w:val="SAPMonospace"/>
              </w:rPr>
              <w:lastRenderedPageBreak/>
              <w:t>Geschäftspartner als Regulierer vorgeschlagen (bitte Langtext beachten!)Diese Meldung für diesen Geschäftspartner noch einmal anzeigen?</w:t>
            </w:r>
          </w:p>
        </w:tc>
        <w:tc>
          <w:tcPr>
            <w:tcW w:w="0" w:type="auto"/>
          </w:tcPr>
          <w:p w:rsidR="0040409D" w:rsidRDefault="007263C4">
            <w:r>
              <w:lastRenderedPageBreak/>
              <w:t>Die SI-Zahlungsverbindungsdaten werden erfasst.</w:t>
            </w:r>
          </w:p>
        </w:tc>
        <w:tc>
          <w:tcPr>
            <w:tcW w:w="0" w:type="auto"/>
          </w:tcPr>
          <w:p w:rsidR="0040409D" w:rsidRDefault="0040409D"/>
        </w:tc>
      </w:tr>
      <w:tr w:rsidR="0040409D" w:rsidTr="007263C4">
        <w:tc>
          <w:tcPr>
            <w:tcW w:w="0" w:type="auto"/>
          </w:tcPr>
          <w:p w:rsidR="0040409D" w:rsidRDefault="007263C4">
            <w:r>
              <w:lastRenderedPageBreak/>
              <w:t>5</w:t>
            </w:r>
          </w:p>
        </w:tc>
        <w:tc>
          <w:tcPr>
            <w:tcW w:w="0" w:type="auto"/>
          </w:tcPr>
          <w:p w:rsidR="0040409D" w:rsidRDefault="007263C4">
            <w:r>
              <w:rPr>
                <w:rStyle w:val="SAPEmphasis"/>
              </w:rPr>
              <w:t>Zahlungsverbindungen zuordnen</w:t>
            </w:r>
          </w:p>
        </w:tc>
        <w:tc>
          <w:tcPr>
            <w:tcW w:w="0" w:type="auto"/>
          </w:tcPr>
          <w:p w:rsidR="0040409D" w:rsidRDefault="007263C4">
            <w:r>
              <w:t>Auf dem letzten Bild des vorherigen Schritts:</w:t>
            </w:r>
          </w:p>
          <w:p w:rsidR="0040409D" w:rsidRDefault="007263C4">
            <w:r>
              <w:t xml:space="preserve">Markieren Sie für </w:t>
            </w:r>
            <w:r>
              <w:rPr>
                <w:rStyle w:val="SAPUserEntry"/>
              </w:rPr>
              <w:t>EUR</w:t>
            </w:r>
          </w:p>
          <w:p w:rsidR="0040409D" w:rsidRDefault="007263C4">
            <w:r>
              <w:t xml:space="preserve">das Ankreuzfeld für </w:t>
            </w:r>
            <w:r>
              <w:rPr>
                <w:rStyle w:val="SAPUserEntry"/>
              </w:rPr>
              <w:t>EUREURI</w:t>
            </w:r>
            <w:r>
              <w:t xml:space="preserve">, wählen Sie </w:t>
            </w:r>
            <w:r>
              <w:rPr>
                <w:rStyle w:val="SAPScreenElement"/>
              </w:rPr>
              <w:t>Zuordnen</w:t>
            </w:r>
            <w:r>
              <w:t xml:space="preserve">, und wählen Sie im Dialogfenster </w:t>
            </w:r>
            <w:r>
              <w:rPr>
                <w:rStyle w:val="SAPScreenElement"/>
              </w:rPr>
              <w:t>Kontrahentenänderung: Zuordnung Zahlungsverbindungen</w:t>
            </w:r>
            <w:r>
              <w:t xml:space="preserve"> die Option </w:t>
            </w:r>
            <w:r>
              <w:rPr>
                <w:rStyle w:val="SAPScreenElement"/>
              </w:rPr>
              <w:t>Alle eingehe</w:t>
            </w:r>
            <w:r>
              <w:rPr>
                <w:rStyle w:val="SAPScreenElement"/>
              </w:rPr>
              <w:t>nden markieren</w:t>
            </w:r>
            <w:r>
              <w:t xml:space="preserve">. Nun wird </w:t>
            </w:r>
            <w:r>
              <w:rPr>
                <w:rStyle w:val="SAPUserEntry"/>
              </w:rPr>
              <w:t>EURI</w:t>
            </w:r>
            <w:r>
              <w:t xml:space="preserve"> unter </w:t>
            </w:r>
            <w:r>
              <w:rPr>
                <w:rStyle w:val="SAPScreenElement"/>
              </w:rPr>
              <w:t>Z-ID eing.</w:t>
            </w:r>
            <w:r>
              <w:t xml:space="preserve"> angezeigt. Wählen Sie </w:t>
            </w:r>
            <w:r>
              <w:rPr>
                <w:rStyle w:val="SAPScreenElement"/>
              </w:rPr>
              <w:t>Weiter</w:t>
            </w:r>
            <w:r>
              <w:t>, um das Dialogfenster zu schließen.</w:t>
            </w:r>
          </w:p>
          <w:p w:rsidR="0040409D" w:rsidRDefault="007263C4">
            <w:r>
              <w:t xml:space="preserve">Markieren Sie das Ankreuzfeld für </w:t>
            </w:r>
            <w:r>
              <w:rPr>
                <w:rStyle w:val="SAPUserEntry"/>
              </w:rPr>
              <w:t>EUREURI</w:t>
            </w:r>
            <w:r>
              <w:t xml:space="preserve">, wählen Sie </w:t>
            </w:r>
            <w:r>
              <w:rPr>
                <w:rStyle w:val="SAPScreenElement"/>
              </w:rPr>
              <w:t>Zuordnen</w:t>
            </w:r>
            <w:r>
              <w:t xml:space="preserve">, und wählen Sie im Dialogfenster </w:t>
            </w:r>
            <w:r>
              <w:rPr>
                <w:rStyle w:val="SAPScreenElement"/>
              </w:rPr>
              <w:t>Kontrahentenänderung: Zuordnung Zahlungsverbindu</w:t>
            </w:r>
            <w:r>
              <w:rPr>
                <w:rStyle w:val="SAPScreenElement"/>
              </w:rPr>
              <w:t>ngen</w:t>
            </w:r>
            <w:r>
              <w:t xml:space="preserve"> die Option </w:t>
            </w:r>
            <w:r>
              <w:rPr>
                <w:rStyle w:val="SAPScreenElement"/>
              </w:rPr>
              <w:t>Alle ausgehenden markieren</w:t>
            </w:r>
            <w:r>
              <w:t xml:space="preserve">. Nun wird </w:t>
            </w:r>
            <w:r>
              <w:rPr>
                <w:rStyle w:val="SAPUserEntry"/>
              </w:rPr>
              <w:t>EURO</w:t>
            </w:r>
            <w:r>
              <w:t xml:space="preserve"> unter </w:t>
            </w:r>
            <w:r>
              <w:rPr>
                <w:rStyle w:val="SAPScreenElement"/>
              </w:rPr>
              <w:t>Z-ID ausg.</w:t>
            </w:r>
            <w:r>
              <w:t xml:space="preserve"> angezeigt. Wählen Sie </w:t>
            </w:r>
            <w:r>
              <w:rPr>
                <w:rStyle w:val="SAPScreenElement"/>
              </w:rPr>
              <w:t>Weiter</w:t>
            </w:r>
            <w:r>
              <w:t>, um das Dialogfenster zu schließen.</w:t>
            </w:r>
          </w:p>
          <w:p w:rsidR="0040409D" w:rsidRDefault="007263C4">
            <w:r>
              <w:t xml:space="preserve">Verfahren Sie ebenso bei </w:t>
            </w:r>
            <w:r>
              <w:rPr>
                <w:rStyle w:val="SAPUserEntry"/>
              </w:rPr>
              <w:t>USD</w:t>
            </w:r>
            <w:r>
              <w:t>:</w:t>
            </w:r>
          </w:p>
          <w:p w:rsidR="0040409D" w:rsidRDefault="007263C4">
            <w:r>
              <w:rPr>
                <w:rStyle w:val="SAPUserEntry"/>
              </w:rPr>
              <w:t>USDI</w:t>
            </w:r>
            <w:r>
              <w:t>: Z-ID eing.</w:t>
            </w:r>
          </w:p>
          <w:p w:rsidR="0040409D" w:rsidRDefault="007263C4">
            <w:r>
              <w:rPr>
                <w:rStyle w:val="SAPUserEntry"/>
              </w:rPr>
              <w:t>USDO</w:t>
            </w:r>
            <w:r>
              <w:t>: Z-ID ausg.</w:t>
            </w:r>
          </w:p>
          <w:p w:rsidR="0040409D" w:rsidRDefault="007263C4">
            <w:r>
              <w:t xml:space="preserve">Wählen Sie auf dem Bild </w:t>
            </w:r>
            <w:r>
              <w:rPr>
                <w:rStyle w:val="SAPScreenElement"/>
              </w:rPr>
              <w:t>Organisation ändern:</w:t>
            </w:r>
            <w:r>
              <w:rPr>
                <w:rStyle w:val="SAPUserEntry"/>
              </w:rPr>
              <w:t>10537001</w:t>
            </w:r>
            <w:r>
              <w:rPr>
                <w:rStyle w:val="SAPScreenElement"/>
              </w:rPr>
              <w:t>, Rolle Kontrahent</w:t>
            </w:r>
            <w:r>
              <w:t xml:space="preserve"> die Option </w:t>
            </w:r>
            <w:r>
              <w:rPr>
                <w:rStyle w:val="SAPScreenElement"/>
              </w:rPr>
              <w:t>Sichern</w:t>
            </w:r>
            <w:r>
              <w:t>.</w:t>
            </w:r>
          </w:p>
        </w:tc>
        <w:tc>
          <w:tcPr>
            <w:tcW w:w="0" w:type="auto"/>
          </w:tcPr>
          <w:p w:rsidR="0040409D" w:rsidRDefault="007263C4">
            <w:r>
              <w:t>Die Zahlungsverbindungen und Zuordnungen wurden gesichert.</w:t>
            </w:r>
          </w:p>
        </w:tc>
        <w:tc>
          <w:tcPr>
            <w:tcW w:w="0" w:type="auto"/>
          </w:tcPr>
          <w:p w:rsidR="0040409D" w:rsidRDefault="0040409D"/>
        </w:tc>
      </w:tr>
    </w:tbl>
    <w:p w:rsidR="0040409D" w:rsidRDefault="007263C4">
      <w:pPr>
        <w:pStyle w:val="Heading4"/>
      </w:pPr>
      <w:bookmarkStart w:id="22" w:name="unique_9"/>
      <w:bookmarkStart w:id="23" w:name="_Toc52222349"/>
      <w:r>
        <w:t>Berechtigungen für Geschäftspartner pflegen</w:t>
      </w:r>
      <w:bookmarkEnd w:id="22"/>
      <w:bookmarkEnd w:id="23"/>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lastRenderedPageBreak/>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Dieser Abschnitt beschreibt die </w:t>
      </w:r>
      <w:r>
        <w:t>detaillierten Schritte zur Pflege der Berechtigungsdaten für einen Geschäftspartner für SAP TRM.</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40"/>
        <w:gridCol w:w="1750"/>
        <w:gridCol w:w="5877"/>
        <w:gridCol w:w="2786"/>
        <w:gridCol w:w="231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w:t>
            </w:r>
            <w:r>
              <w:t>SAP Fiori Launchpad als Stammdatenexperte – Geschäftspartnerdaten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Geschäftspartner pflegen</w:t>
            </w:r>
            <w:r>
              <w:rPr>
                <w:rStyle w:val="SAPMonospace"/>
              </w:rPr>
              <w:t>(BP)</w:t>
            </w:r>
            <w:r>
              <w:t>.</w:t>
            </w:r>
          </w:p>
        </w:tc>
        <w:tc>
          <w:tcPr>
            <w:tcW w:w="0" w:type="auto"/>
          </w:tcPr>
          <w:p w:rsidR="0040409D" w:rsidRDefault="007263C4">
            <w:r>
              <w:t xml:space="preserve">Das Bild </w:t>
            </w:r>
            <w:r>
              <w:rPr>
                <w:rStyle w:val="SAPScreenElement"/>
              </w:rPr>
              <w:t>Geschäftspartner pflegen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Änderungsmodus aufrufen</w:t>
            </w:r>
          </w:p>
        </w:tc>
        <w:tc>
          <w:tcPr>
            <w:tcW w:w="0" w:type="auto"/>
          </w:tcPr>
          <w:p w:rsidR="0040409D" w:rsidRDefault="007263C4">
            <w:r>
              <w:t xml:space="preserve">Wählen Sie auf dem Bild </w:t>
            </w:r>
            <w:r>
              <w:rPr>
                <w:rStyle w:val="SAPScreenElement"/>
              </w:rPr>
              <w:t>Geschäftspartner pflegen:</w:t>
            </w:r>
            <w:r>
              <w:t xml:space="preserve"> die Option </w:t>
            </w:r>
            <w:r>
              <w:rPr>
                <w:rStyle w:val="SAPScreenElement"/>
              </w:rPr>
              <w:t>GP öffnen</w:t>
            </w:r>
            <w:r>
              <w:t xml:space="preserve">. Geben Sie im Dialogfenster </w:t>
            </w:r>
            <w:r>
              <w:rPr>
                <w:rStyle w:val="SAPScreenElement"/>
              </w:rPr>
              <w:t>Geschäftspartner öffnen</w:t>
            </w:r>
            <w:r>
              <w:t xml:space="preserve"> folgende Daten ein:</w:t>
            </w:r>
          </w:p>
          <w:p w:rsidR="0040409D" w:rsidRDefault="007263C4">
            <w:r>
              <w:rPr>
                <w:rStyle w:val="SAPScreenElement"/>
              </w:rPr>
              <w:t>Geschäftspartner</w:t>
            </w:r>
            <w:r>
              <w:t xml:space="preserve">: </w:t>
            </w:r>
            <w:r>
              <w:rPr>
                <w:rStyle w:val="SAPUserEntry"/>
              </w:rPr>
              <w:t>10537001</w:t>
            </w:r>
          </w:p>
          <w:p w:rsidR="0040409D" w:rsidRDefault="007263C4">
            <w:r>
              <w:t xml:space="preserve">Wählen Sie </w:t>
            </w:r>
            <w:r>
              <w:rPr>
                <w:rStyle w:val="SAPScreenElement"/>
              </w:rPr>
              <w:t>Enter</w:t>
            </w:r>
            <w:r>
              <w:t xml:space="preserve"> und dann </w:t>
            </w:r>
            <w:r>
              <w:rPr>
                <w:rStyle w:val="SAPScreenElement"/>
              </w:rPr>
              <w:t>Umschalten zwischen Anzeigen und Ändern</w:t>
            </w:r>
            <w:r>
              <w:t xml:space="preserve">, und geben Sie die </w:t>
            </w:r>
            <w:r>
              <w:t>folgenden Daten ein:</w:t>
            </w:r>
          </w:p>
          <w:p w:rsidR="0040409D" w:rsidRDefault="007263C4">
            <w:r>
              <w:rPr>
                <w:rStyle w:val="SAPScreenElement"/>
              </w:rPr>
              <w:t>Ändern in GP-Rolle</w:t>
            </w:r>
            <w:r>
              <w:t xml:space="preserve">: Wählen Sie </w:t>
            </w:r>
            <w:r>
              <w:rPr>
                <w:rStyle w:val="SAPUserEntry"/>
              </w:rPr>
              <w:t>TR0151 Kontrahent (definiert)</w:t>
            </w:r>
            <w:r>
              <w:t>.</w:t>
            </w:r>
          </w:p>
        </w:tc>
        <w:tc>
          <w:tcPr>
            <w:tcW w:w="0" w:type="auto"/>
          </w:tcPr>
          <w:p w:rsidR="0040409D" w:rsidRDefault="007263C4">
            <w:r>
              <w:t xml:space="preserve">Das Bild </w:t>
            </w:r>
            <w:r>
              <w:rPr>
                <w:rStyle w:val="SAPScreenElement"/>
              </w:rPr>
              <w:t>Organisation ändern:</w:t>
            </w:r>
            <w:r>
              <w:rPr>
                <w:rStyle w:val="SAPUserEntry"/>
              </w:rPr>
              <w:t>10537001</w:t>
            </w:r>
            <w:r>
              <w:rPr>
                <w:rStyle w:val="SAPScreenElement"/>
              </w:rPr>
              <w:t>, Rolle Kontrahent</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Daten in "SI: Berechtigungen" eingeben</w:t>
            </w:r>
          </w:p>
        </w:tc>
        <w:tc>
          <w:tcPr>
            <w:tcW w:w="0" w:type="auto"/>
          </w:tcPr>
          <w:p w:rsidR="0040409D" w:rsidRDefault="007263C4">
            <w:r>
              <w:t xml:space="preserve">Wählen Sie auf dem Bild </w:t>
            </w:r>
            <w:r>
              <w:rPr>
                <w:rStyle w:val="SAPScreenElement"/>
              </w:rPr>
              <w:t>Organisation ändern:</w:t>
            </w:r>
            <w:r>
              <w:rPr>
                <w:rStyle w:val="SAPUserEntry"/>
              </w:rPr>
              <w:t>10537001</w:t>
            </w:r>
            <w:r>
              <w:rPr>
                <w:rStyle w:val="SAPScreenElement"/>
              </w:rPr>
              <w:t xml:space="preserve">, </w:t>
            </w:r>
            <w:r>
              <w:rPr>
                <w:rStyle w:val="SAPScreenElement"/>
              </w:rPr>
              <w:t>Rolle Kontrahent</w:t>
            </w:r>
            <w:r>
              <w:t xml:space="preserve"> die Option </w:t>
            </w:r>
            <w:r>
              <w:rPr>
                <w:rStyle w:val="SAPScreenElement"/>
              </w:rPr>
              <w:t>Buchungskreis</w:t>
            </w:r>
            <w:r>
              <w:t xml:space="preserve">. Wählen Sie </w:t>
            </w:r>
            <w:r>
              <w:rPr>
                <w:rStyle w:val="SAPScreenElement"/>
              </w:rPr>
              <w:t>SI: Berechtigungen</w:t>
            </w:r>
            <w:r>
              <w:t xml:space="preserve">, geben Sie folgende Daten ein, und wählen Sie </w:t>
            </w:r>
            <w:r>
              <w:rPr>
                <w:rStyle w:val="SAPScreenElement"/>
              </w:rPr>
              <w:t>Sichern</w:t>
            </w:r>
            <w:r>
              <w:t>.</w:t>
            </w:r>
          </w:p>
          <w:p w:rsidR="0040409D" w:rsidRDefault="007263C4">
            <w:r>
              <w:rPr>
                <w:rStyle w:val="SAPScreenElement"/>
              </w:rPr>
              <w:t>Wertpapiere</w:t>
            </w:r>
            <w:r>
              <w:t xml:space="preserve">: Markieren Sie das Ankreuzfeld </w:t>
            </w:r>
            <w:r>
              <w:rPr>
                <w:rStyle w:val="SAPScreenElement"/>
              </w:rPr>
              <w:t>Berecht.</w:t>
            </w:r>
          </w:p>
          <w:p w:rsidR="0040409D" w:rsidRDefault="007263C4">
            <w:r>
              <w:lastRenderedPageBreak/>
              <w:t>Sie können die Ordner aufklappen, um die Berechtigung für eine bestimmte Pro</w:t>
            </w:r>
            <w:r>
              <w:t>dukt- oder Geschäftsart zu erteilen. Zu Testzwecken werden alle Berechtigungen allen Produkt- und Geschäftsarten zugeordnet.</w:t>
            </w:r>
          </w:p>
        </w:tc>
        <w:tc>
          <w:tcPr>
            <w:tcW w:w="0" w:type="auto"/>
          </w:tcPr>
          <w:p w:rsidR="0040409D" w:rsidRDefault="007263C4">
            <w:r>
              <w:lastRenderedPageBreak/>
              <w:t>Die Berechtigungsdaten werden gesichert.</w:t>
            </w:r>
          </w:p>
        </w:tc>
        <w:tc>
          <w:tcPr>
            <w:tcW w:w="0" w:type="auto"/>
          </w:tcPr>
          <w:p w:rsidR="0040409D" w:rsidRDefault="0040409D"/>
        </w:tc>
      </w:tr>
    </w:tbl>
    <w:p w:rsidR="0040409D" w:rsidRDefault="007263C4">
      <w:pPr>
        <w:pStyle w:val="Heading4"/>
      </w:pPr>
      <w:bookmarkStart w:id="24" w:name="unique_10"/>
      <w:bookmarkStart w:id="25" w:name="_Toc52222350"/>
      <w:r>
        <w:t>Meldedaten im Buchungskreis für Geschäftspartner pflegen</w:t>
      </w:r>
      <w:bookmarkEnd w:id="24"/>
      <w:bookmarkEnd w:id="25"/>
    </w:p>
    <w:p w:rsidR="0040409D" w:rsidRDefault="007263C4">
      <w:pPr>
        <w:pStyle w:val="SAPKeyblockTitle"/>
      </w:pPr>
      <w:r>
        <w:t>Testverwaltung</w:t>
      </w:r>
    </w:p>
    <w:p w:rsidR="0040409D" w:rsidRDefault="007263C4">
      <w:r>
        <w:t>Kundenprojekt: F</w:t>
      </w:r>
      <w:r>
        <w:t>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In diesem Abschnitt werden die genauen Schritte zum Pflegen der Unternehmensbeziehungen für einen Geschäftspartner beschrieben.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41"/>
        <w:gridCol w:w="1762"/>
        <w:gridCol w:w="5829"/>
        <w:gridCol w:w="2810"/>
        <w:gridCol w:w="2329"/>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 xml:space="preserve">Erwartetes </w:t>
            </w:r>
            <w:r>
              <w:t>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Stammdatenexperte – Geschäftspartnerdaten</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Geschäftspartner pflegen</w:t>
            </w:r>
            <w:r>
              <w:rPr>
                <w:rStyle w:val="SAPMonospace"/>
              </w:rPr>
              <w:t>(BP)</w:t>
            </w:r>
            <w:r>
              <w:t>.</w:t>
            </w:r>
          </w:p>
        </w:tc>
        <w:tc>
          <w:tcPr>
            <w:tcW w:w="0" w:type="auto"/>
          </w:tcPr>
          <w:p w:rsidR="0040409D" w:rsidRDefault="007263C4">
            <w:r>
              <w:t xml:space="preserve">Das Bild </w:t>
            </w:r>
            <w:r>
              <w:rPr>
                <w:rStyle w:val="SAPScreenElement"/>
              </w:rPr>
              <w:t>Geschäftspartner pflegen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Änderungsmodus aufrufen</w:t>
            </w:r>
          </w:p>
        </w:tc>
        <w:tc>
          <w:tcPr>
            <w:tcW w:w="0" w:type="auto"/>
          </w:tcPr>
          <w:p w:rsidR="0040409D" w:rsidRDefault="007263C4">
            <w:r>
              <w:t xml:space="preserve">Wählen Sie auf dem Bild </w:t>
            </w:r>
            <w:r>
              <w:rPr>
                <w:rStyle w:val="SAPScreenElement"/>
              </w:rPr>
              <w:t>Geschäftspartner pflegen:</w:t>
            </w:r>
            <w:r>
              <w:t xml:space="preserve"> die Option </w:t>
            </w:r>
            <w:r>
              <w:rPr>
                <w:rStyle w:val="SAPScreenElement"/>
              </w:rPr>
              <w:t>GP öffnen</w:t>
            </w:r>
            <w:r>
              <w:t xml:space="preserve">, und geben Sie im Dialogfenster </w:t>
            </w:r>
            <w:r>
              <w:rPr>
                <w:rStyle w:val="SAPScreenElement"/>
              </w:rPr>
              <w:t>Geschäftspartner öffnen</w:t>
            </w:r>
            <w:r>
              <w:t xml:space="preserve"> folgende Daten ein:</w:t>
            </w:r>
          </w:p>
          <w:p w:rsidR="0040409D" w:rsidRDefault="007263C4">
            <w:r>
              <w:rPr>
                <w:rStyle w:val="SAPScreenElement"/>
              </w:rPr>
              <w:t>Geschäftspartner</w:t>
            </w:r>
            <w:r>
              <w:t xml:space="preserve">: </w:t>
            </w:r>
            <w:r>
              <w:rPr>
                <w:rStyle w:val="SAPUserEntry"/>
              </w:rPr>
              <w:t>10537001</w:t>
            </w:r>
          </w:p>
          <w:p w:rsidR="0040409D" w:rsidRDefault="007263C4">
            <w:r>
              <w:t xml:space="preserve">Wählen Sie </w:t>
            </w:r>
            <w:r>
              <w:rPr>
                <w:rStyle w:val="SAPScreenElement"/>
              </w:rPr>
              <w:t>Enter</w:t>
            </w:r>
            <w:r>
              <w:t xml:space="preserve"> und dann </w:t>
            </w:r>
            <w:r>
              <w:rPr>
                <w:rStyle w:val="SAPScreenElement"/>
              </w:rPr>
              <w:t xml:space="preserve">Umschalten </w:t>
            </w:r>
            <w:r>
              <w:rPr>
                <w:rStyle w:val="SAPScreenElement"/>
              </w:rPr>
              <w:t>zwischen Anzeigen und Ändern</w:t>
            </w:r>
            <w:r>
              <w:t>, und geben Sie die folgenden Daten ein:</w:t>
            </w:r>
          </w:p>
          <w:p w:rsidR="0040409D" w:rsidRDefault="007263C4">
            <w:r>
              <w:t xml:space="preserve">Ändern in GP-Rolle: Wählen Sie </w:t>
            </w:r>
            <w:r>
              <w:rPr>
                <w:rStyle w:val="SAPScreenElement"/>
              </w:rPr>
              <w:t>TR0151 Kontrahent (definiert)</w:t>
            </w:r>
            <w:r>
              <w:t>.</w:t>
            </w:r>
          </w:p>
        </w:tc>
        <w:tc>
          <w:tcPr>
            <w:tcW w:w="0" w:type="auto"/>
          </w:tcPr>
          <w:p w:rsidR="0040409D" w:rsidRDefault="007263C4">
            <w:r>
              <w:t xml:space="preserve">Das Bild </w:t>
            </w:r>
            <w:r>
              <w:rPr>
                <w:rStyle w:val="SAPScreenElement"/>
              </w:rPr>
              <w:t>Organisation ändern:</w:t>
            </w:r>
            <w:r>
              <w:rPr>
                <w:rStyle w:val="SAPUserEntry"/>
              </w:rPr>
              <w:t>10537001</w:t>
            </w:r>
            <w:r>
              <w:rPr>
                <w:rStyle w:val="SAPScreenElement"/>
              </w:rPr>
              <w:t>, Rolle Kontrahent</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Meldedaten im Buchungskreis erfassen</w:t>
            </w:r>
          </w:p>
        </w:tc>
        <w:tc>
          <w:tcPr>
            <w:tcW w:w="0" w:type="auto"/>
          </w:tcPr>
          <w:p w:rsidR="0040409D" w:rsidRDefault="007263C4">
            <w:r>
              <w:t xml:space="preserve">Wählen Sie </w:t>
            </w:r>
            <w:r>
              <w:t xml:space="preserve">auf dem Bild </w:t>
            </w:r>
            <w:r>
              <w:rPr>
                <w:rStyle w:val="SAPScreenElement"/>
              </w:rPr>
              <w:t>Organisation ändern:</w:t>
            </w:r>
            <w:r>
              <w:rPr>
                <w:rStyle w:val="SAPUserEntry"/>
              </w:rPr>
              <w:t>10537001</w:t>
            </w:r>
            <w:r>
              <w:rPr>
                <w:rStyle w:val="SAPScreenElement"/>
              </w:rPr>
              <w:t>, Rolle Kontrahent</w:t>
            </w:r>
            <w:r>
              <w:t xml:space="preserve"> die Option </w:t>
            </w:r>
            <w:r>
              <w:rPr>
                <w:rStyle w:val="SAPScreenElement"/>
              </w:rPr>
              <w:t>Buchungskreis</w:t>
            </w:r>
            <w:r>
              <w:t xml:space="preserve">, wählen Sie </w:t>
            </w:r>
            <w:r>
              <w:rPr>
                <w:rStyle w:val="SAPScreenElement"/>
              </w:rPr>
              <w:t>Meldedaten im Buchungskreis</w:t>
            </w:r>
            <w:r>
              <w:t xml:space="preserve">, geben Sie die folgenden Daten ein, und wählen Sie </w:t>
            </w:r>
            <w:r>
              <w:rPr>
                <w:rStyle w:val="SAPScreenElement"/>
              </w:rPr>
              <w:t>Sichern</w:t>
            </w:r>
            <w:r>
              <w:t>.</w:t>
            </w:r>
          </w:p>
          <w:p w:rsidR="0040409D" w:rsidRDefault="007263C4">
            <w:r>
              <w:rPr>
                <w:rStyle w:val="SAPScreenElement"/>
              </w:rPr>
              <w:t>UBeziehung</w:t>
            </w:r>
            <w:r>
              <w:t xml:space="preserve">: z.B. </w:t>
            </w:r>
            <w:r>
              <w:rPr>
                <w:rStyle w:val="SAPUserEntry"/>
              </w:rPr>
              <w:t>3 Sonstige</w:t>
            </w:r>
          </w:p>
          <w:p w:rsidR="0040409D" w:rsidRDefault="007263C4">
            <w:r>
              <w:t xml:space="preserve">Wenn </w:t>
            </w:r>
            <w:r>
              <w:rPr>
                <w:rStyle w:val="SAPScreenElement"/>
              </w:rPr>
              <w:t>Meldedaten im Buchungskreis</w:t>
            </w:r>
            <w:r>
              <w:t xml:space="preserve"> nicht ange</w:t>
            </w:r>
            <w:r>
              <w:t xml:space="preserve">zeigt wird, wählen Sie </w:t>
            </w:r>
            <w:r>
              <w:rPr>
                <w:rStyle w:val="SAPScreenElement"/>
              </w:rPr>
              <w:t>Navigationsmenü</w:t>
            </w:r>
            <w:r>
              <w:t>, und wählen Sie den entsprechenden Eintrag im Dropdown-Menü aus.</w:t>
            </w:r>
          </w:p>
          <w:p w:rsidR="0040409D" w:rsidRDefault="007263C4">
            <w:r>
              <w:t>"UBeziehung" spiegelt Ihre Beziehung zum Kontrahenten wider.</w:t>
            </w:r>
          </w:p>
          <w:p w:rsidR="0040409D" w:rsidRDefault="007263C4">
            <w:pPr>
              <w:pStyle w:val="listpara1"/>
              <w:numPr>
                <w:ilvl w:val="0"/>
                <w:numId w:val="5"/>
              </w:numPr>
            </w:pPr>
            <w:r>
              <w:t>1 Verbunden und konsolidiert</w:t>
            </w:r>
          </w:p>
          <w:p w:rsidR="0040409D" w:rsidRDefault="007263C4">
            <w:pPr>
              <w:pStyle w:val="listpara1"/>
              <w:numPr>
                <w:ilvl w:val="0"/>
                <w:numId w:val="3"/>
              </w:numPr>
            </w:pPr>
            <w:r>
              <w:t>2 Verbunden, aber nicht konsolidiert</w:t>
            </w:r>
          </w:p>
          <w:p w:rsidR="0040409D" w:rsidRDefault="007263C4">
            <w:pPr>
              <w:pStyle w:val="listpara1"/>
              <w:numPr>
                <w:ilvl w:val="0"/>
                <w:numId w:val="3"/>
              </w:numPr>
            </w:pPr>
            <w:r>
              <w:t>3 Nicht verbunden</w:t>
            </w:r>
          </w:p>
          <w:p w:rsidR="0040409D" w:rsidRDefault="007263C4">
            <w:pPr>
              <w:pStyle w:val="listpara1"/>
              <w:numPr>
                <w:ilvl w:val="0"/>
                <w:numId w:val="3"/>
              </w:numPr>
            </w:pPr>
            <w:r>
              <w:t>4 Nicht</w:t>
            </w:r>
            <w:r>
              <w:t xml:space="preserve"> verwenden</w:t>
            </w:r>
          </w:p>
          <w:p w:rsidR="0040409D" w:rsidRDefault="007263C4">
            <w:r>
              <w:t>Diese kann zur Ableitung der korrekten Sachkonten verwendet werden.</w:t>
            </w:r>
          </w:p>
        </w:tc>
        <w:tc>
          <w:tcPr>
            <w:tcW w:w="0" w:type="auto"/>
          </w:tcPr>
          <w:p w:rsidR="0040409D" w:rsidRDefault="007263C4">
            <w:r>
              <w:t>Die Meldedaten werden erfasst und gesichert.</w:t>
            </w:r>
          </w:p>
        </w:tc>
        <w:tc>
          <w:tcPr>
            <w:tcW w:w="0" w:type="auto"/>
          </w:tcPr>
          <w:p w:rsidR="0040409D" w:rsidRDefault="0040409D"/>
        </w:tc>
      </w:tr>
    </w:tbl>
    <w:p w:rsidR="0040409D" w:rsidRDefault="007263C4">
      <w:pPr>
        <w:pStyle w:val="Heading4"/>
      </w:pPr>
      <w:bookmarkStart w:id="26" w:name="unique_11"/>
      <w:bookmarkStart w:id="27" w:name="_Toc52222351"/>
      <w:r>
        <w:lastRenderedPageBreak/>
        <w:t>Zusätzliche Geschäftspartnerrollen pflegen</w:t>
      </w:r>
      <w:bookmarkEnd w:id="26"/>
      <w:bookmarkEnd w:id="2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w:t>
            </w:r>
            <w:r>
              <w: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In diesem Abschnitt </w:t>
      </w:r>
      <w:r>
        <w:t>werden die genauen Schritte zum Pflegen zusätzlicher Rollen, die für Wertpapiere für Geschäftspartner erforderlich sind, beschrieben.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2"/>
        <w:gridCol w:w="1995"/>
        <w:gridCol w:w="5594"/>
        <w:gridCol w:w="2562"/>
        <w:gridCol w:w="251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 xml:space="preserve">Bestanden/Nicht </w:t>
            </w:r>
            <w:r>
              <w:t>bestanden/Anmerkung</w:t>
            </w:r>
          </w:p>
        </w:tc>
      </w:tr>
      <w:tr w:rsidR="0040409D" w:rsidTr="007263C4">
        <w:tc>
          <w:tcPr>
            <w:tcW w:w="0" w:type="auto"/>
          </w:tcPr>
          <w:p w:rsidR="0040409D" w:rsidRDefault="007263C4">
            <w:r>
              <w:t>1</w:t>
            </w:r>
          </w:p>
        </w:tc>
        <w:tc>
          <w:tcPr>
            <w:tcW w:w="0" w:type="auto"/>
          </w:tcPr>
          <w:p w:rsidR="0040409D" w:rsidRDefault="007263C4">
            <w:r>
              <w:t>Anmelden</w:t>
            </w:r>
          </w:p>
        </w:tc>
        <w:tc>
          <w:tcPr>
            <w:tcW w:w="0" w:type="auto"/>
          </w:tcPr>
          <w:p w:rsidR="0040409D" w:rsidRDefault="007263C4">
            <w:r>
              <w:t>Melden Sie sich am SAP Fiori Launchpad als Stammdatenexperte – Geschäftspartnerdaten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t>SAP-Fiori-App aufrufen</w:t>
            </w:r>
          </w:p>
        </w:tc>
        <w:tc>
          <w:tcPr>
            <w:tcW w:w="0" w:type="auto"/>
          </w:tcPr>
          <w:p w:rsidR="0040409D" w:rsidRDefault="007263C4">
            <w:r>
              <w:t xml:space="preserve">Öffnen Sie </w:t>
            </w:r>
            <w:r>
              <w:rPr>
                <w:rStyle w:val="SAPScreenElement"/>
              </w:rPr>
              <w:t>Geschäftspartner pflegen</w:t>
            </w:r>
            <w:r>
              <w:rPr>
                <w:rStyle w:val="SAPMonospace"/>
              </w:rPr>
              <w:t>(BP)</w:t>
            </w:r>
            <w:r>
              <w:t>.</w:t>
            </w:r>
          </w:p>
        </w:tc>
        <w:tc>
          <w:tcPr>
            <w:tcW w:w="0" w:type="auto"/>
          </w:tcPr>
          <w:p w:rsidR="0040409D" w:rsidRDefault="007263C4">
            <w:r>
              <w:t xml:space="preserve">Das Bild </w:t>
            </w:r>
            <w:r>
              <w:rPr>
                <w:rStyle w:val="SAPScreenElement"/>
              </w:rPr>
              <w:t xml:space="preserve">Geschäftspartner </w:t>
            </w:r>
            <w:r>
              <w:rPr>
                <w:rStyle w:val="SAPScreenElement"/>
              </w:rPr>
              <w:t>pflegen</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t>Änderungsmodus aufrufen</w:t>
            </w:r>
          </w:p>
        </w:tc>
        <w:tc>
          <w:tcPr>
            <w:tcW w:w="0" w:type="auto"/>
          </w:tcPr>
          <w:p w:rsidR="0040409D" w:rsidRDefault="007263C4">
            <w:r>
              <w:t xml:space="preserve">Wählen Sie auf dem Bild </w:t>
            </w:r>
            <w:r>
              <w:rPr>
                <w:rStyle w:val="SAPScreenElement"/>
              </w:rPr>
              <w:t>Geschäftspartner pflegen:</w:t>
            </w:r>
            <w:r>
              <w:t xml:space="preserve"> die Option </w:t>
            </w:r>
            <w:r>
              <w:rPr>
                <w:rStyle w:val="SAPScreenElement"/>
              </w:rPr>
              <w:t>GP öffnen</w:t>
            </w:r>
            <w:r>
              <w:t xml:space="preserve">, und geben Sie im Dialogfenster </w:t>
            </w:r>
            <w:r>
              <w:rPr>
                <w:rStyle w:val="SAPScreenElement"/>
              </w:rPr>
              <w:t>Geschäftspartner öffnen</w:t>
            </w:r>
            <w:r>
              <w:t xml:space="preserve"> folgende Daten ein:</w:t>
            </w:r>
          </w:p>
          <w:p w:rsidR="0040409D" w:rsidRDefault="007263C4">
            <w:r>
              <w:rPr>
                <w:rStyle w:val="SAPScreenElement"/>
              </w:rPr>
              <w:t>Geschäftspartner</w:t>
            </w:r>
            <w:r>
              <w:t xml:space="preserve">: </w:t>
            </w:r>
            <w:r>
              <w:rPr>
                <w:rStyle w:val="SAPUserEntry"/>
              </w:rPr>
              <w:t>10537001</w:t>
            </w:r>
          </w:p>
          <w:p w:rsidR="0040409D" w:rsidRDefault="007263C4">
            <w:r>
              <w:t xml:space="preserve">Wählen Sie zunächst </w:t>
            </w:r>
            <w:r>
              <w:rPr>
                <w:rStyle w:val="SAPScreenElement"/>
              </w:rPr>
              <w:t>Enter</w:t>
            </w:r>
            <w:r>
              <w:t xml:space="preserve"> und </w:t>
            </w:r>
            <w:r>
              <w:t xml:space="preserve">anschließend </w:t>
            </w:r>
            <w:r>
              <w:rPr>
                <w:rStyle w:val="SAPScreenElement"/>
              </w:rPr>
              <w:t>Zwischen Anzeigen und Ändern wechseln</w:t>
            </w:r>
            <w:r>
              <w:t>.</w:t>
            </w:r>
          </w:p>
        </w:tc>
        <w:tc>
          <w:tcPr>
            <w:tcW w:w="0" w:type="auto"/>
          </w:tcPr>
          <w:p w:rsidR="0040409D" w:rsidRDefault="007263C4">
            <w:r>
              <w:t xml:space="preserve">Das Bild </w:t>
            </w:r>
            <w:r>
              <w:rPr>
                <w:rStyle w:val="SAPScreenElement"/>
              </w:rPr>
              <w:t xml:space="preserve">Organisation ändern </w:t>
            </w:r>
            <w:r>
              <w:rPr>
                <w:rStyle w:val="SAPUserEntry"/>
              </w:rPr>
              <w:t>10537001</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t>Neue Rolle TR0150 Emittent hinzufügen</w:t>
            </w:r>
          </w:p>
        </w:tc>
        <w:tc>
          <w:tcPr>
            <w:tcW w:w="0" w:type="auto"/>
          </w:tcPr>
          <w:p w:rsidR="0040409D" w:rsidRDefault="007263C4">
            <w:r>
              <w:t xml:space="preserve">Wählen Sie </w:t>
            </w:r>
            <w:r>
              <w:rPr>
                <w:rStyle w:val="SAPScreenElement"/>
              </w:rPr>
              <w:t>Ändern in GP-Rolle</w:t>
            </w:r>
            <w:r>
              <w:t xml:space="preserve"> in: z.B. </w:t>
            </w:r>
            <w:r>
              <w:rPr>
                <w:rStyle w:val="SAPUserEntry"/>
              </w:rPr>
              <w:t>TR0150 Emittent</w:t>
            </w:r>
          </w:p>
          <w:p w:rsidR="0040409D" w:rsidRDefault="007263C4">
            <w:r>
              <w:t xml:space="preserve">Wählen Sie </w:t>
            </w:r>
            <w:r>
              <w:rPr>
                <w:rStyle w:val="SAPScreenElement"/>
              </w:rPr>
              <w:t>Sichern</w:t>
            </w:r>
            <w:r>
              <w:t>.</w:t>
            </w:r>
          </w:p>
        </w:tc>
        <w:tc>
          <w:tcPr>
            <w:tcW w:w="0" w:type="auto"/>
          </w:tcPr>
          <w:p w:rsidR="0040409D" w:rsidRDefault="007263C4">
            <w:r>
              <w:t>Die Daten werden gesichert.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t>Neue Rolle TR0152 Depotbank hinzufügen</w:t>
            </w:r>
          </w:p>
        </w:tc>
        <w:tc>
          <w:tcPr>
            <w:tcW w:w="0" w:type="auto"/>
          </w:tcPr>
          <w:p w:rsidR="0040409D" w:rsidRDefault="007263C4">
            <w:r>
              <w:t xml:space="preserve">Wählen Sie </w:t>
            </w:r>
            <w:r>
              <w:rPr>
                <w:rStyle w:val="SAPScreenElement"/>
              </w:rPr>
              <w:t>Ändern in GP-Rolle</w:t>
            </w:r>
            <w:r>
              <w:t xml:space="preserve"> in: z.B. </w:t>
            </w:r>
            <w:r>
              <w:rPr>
                <w:rStyle w:val="SAPUserEntry"/>
              </w:rPr>
              <w:t>TR0152 Depotbank</w:t>
            </w:r>
          </w:p>
          <w:p w:rsidR="0040409D" w:rsidRDefault="007263C4">
            <w:r>
              <w:t xml:space="preserve">Wählen Sie </w:t>
            </w:r>
            <w:r>
              <w:rPr>
                <w:rStyle w:val="SAPScreenElement"/>
              </w:rPr>
              <w:t>Sichern</w:t>
            </w:r>
            <w:r>
              <w:t>.</w:t>
            </w:r>
          </w:p>
        </w:tc>
        <w:tc>
          <w:tcPr>
            <w:tcW w:w="0" w:type="auto"/>
          </w:tcPr>
          <w:p w:rsidR="0040409D" w:rsidRDefault="007263C4">
            <w:r>
              <w:t>Die Daten werden gesichert.</w:t>
            </w:r>
          </w:p>
        </w:tc>
        <w:tc>
          <w:tcPr>
            <w:tcW w:w="0" w:type="auto"/>
          </w:tcPr>
          <w:p w:rsidR="0040409D" w:rsidRDefault="0040409D"/>
        </w:tc>
      </w:tr>
    </w:tbl>
    <w:p w:rsidR="0040409D" w:rsidRDefault="007263C4">
      <w:pPr>
        <w:pStyle w:val="Heading3"/>
      </w:pPr>
      <w:bookmarkStart w:id="28" w:name="unique_12"/>
      <w:bookmarkStart w:id="29" w:name="_Toc52222352"/>
      <w:r>
        <w:t>Pflegen des Kreditlimits</w:t>
      </w:r>
      <w:bookmarkEnd w:id="28"/>
      <w:bookmarkEnd w:id="29"/>
    </w:p>
    <w:p w:rsidR="0040409D" w:rsidRDefault="007263C4">
      <w:pPr>
        <w:pStyle w:val="SAPKeyblockTitle"/>
      </w:pPr>
      <w:r>
        <w:t>Zweck</w:t>
      </w:r>
    </w:p>
    <w:p w:rsidR="0040409D" w:rsidRDefault="007263C4">
      <w:r>
        <w:t xml:space="preserve">Im System wurde eine Reihe von Limitarten angelegt. Sie können das Kreditlimit </w:t>
      </w:r>
      <w:r>
        <w:t xml:space="preserve">dem Geschäft entsprechend auf der Grundlage einer bestimmten Limitart pflegen. In den folgenden Schritten werden Sie die Limitart </w:t>
      </w:r>
      <w:r>
        <w:rPr>
          <w:rStyle w:val="SAPEmphasis"/>
        </w:rPr>
        <w:t>Y01</w:t>
      </w:r>
      <w:r>
        <w:t xml:space="preserve"> und</w:t>
      </w:r>
      <w:r>
        <w:rPr>
          <w:rStyle w:val="SAPEmphasis"/>
        </w:rPr>
        <w:t xml:space="preserve"> Y07</w:t>
      </w:r>
      <w:r>
        <w:t xml:space="preserve"> pflegen.</w:t>
      </w:r>
    </w:p>
    <w:p w:rsidR="0040409D" w:rsidRDefault="007263C4">
      <w:pPr>
        <w:pStyle w:val="Heading4"/>
      </w:pPr>
      <w:bookmarkStart w:id="30" w:name="unique_13"/>
      <w:bookmarkStart w:id="31" w:name="_Toc52222353"/>
      <w:r>
        <w:t>Limit mit Limitart Y01 pflegen</w:t>
      </w:r>
      <w:bookmarkEnd w:id="30"/>
      <w:bookmarkEnd w:id="3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Sie </w:t>
      </w:r>
      <w:r>
        <w:t>können für jede Kombination von Limitmerkmalen, die in einem Limittyp definiert sind, Merkmalswerte erstellen.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24"/>
        <w:gridCol w:w="1765"/>
        <w:gridCol w:w="6004"/>
        <w:gridCol w:w="2706"/>
        <w:gridCol w:w="227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Limits verwalten</w:t>
            </w:r>
            <w:r>
              <w:rPr>
                <w:rStyle w:val="SAPMonospace"/>
              </w:rPr>
              <w:t>(TBL1)</w:t>
            </w:r>
          </w:p>
        </w:tc>
        <w:tc>
          <w:tcPr>
            <w:tcW w:w="0" w:type="auto"/>
          </w:tcPr>
          <w:p w:rsidR="0040409D" w:rsidRDefault="007263C4">
            <w:r>
              <w:t xml:space="preserve">Die Sicht </w:t>
            </w:r>
            <w:r>
              <w:rPr>
                <w:rStyle w:val="SAPScreenElement"/>
              </w:rPr>
              <w:t>Limitvorgaben: Limitarten auswählen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Limita</w:t>
            </w:r>
            <w:r>
              <w:rPr>
                <w:rStyle w:val="SAPEmphasis"/>
              </w:rPr>
              <w:t>rt auswählen</w:t>
            </w:r>
          </w:p>
        </w:tc>
        <w:tc>
          <w:tcPr>
            <w:tcW w:w="0" w:type="auto"/>
          </w:tcPr>
          <w:p w:rsidR="0040409D" w:rsidRDefault="007263C4">
            <w:r>
              <w:t xml:space="preserve">Markieren Sie auf dem Bild </w:t>
            </w:r>
            <w:r>
              <w:rPr>
                <w:rStyle w:val="SAPScreenElement"/>
              </w:rPr>
              <w:t>Limitvorgaben: Limitarten auswählen</w:t>
            </w:r>
            <w:r>
              <w:t xml:space="preserve"> die Zeile </w:t>
            </w:r>
            <w:r>
              <w:rPr>
                <w:rStyle w:val="SAPScreenElement"/>
              </w:rPr>
              <w:t>Limitart Y01</w:t>
            </w:r>
            <w:r>
              <w:t xml:space="preserve">. Wählen Sie </w:t>
            </w:r>
            <w:r>
              <w:rPr>
                <w:rStyle w:val="SAPScreenElement"/>
              </w:rPr>
              <w:t>Limitvorgaben anlegen</w:t>
            </w:r>
            <w:r>
              <w:t xml:space="preserve">. Geben Sie im Dialogfenster </w:t>
            </w:r>
            <w:r>
              <w:rPr>
                <w:rStyle w:val="SAPScreenElement"/>
              </w:rPr>
              <w:t>Limitvorgaben anlegen: Merkmale definieren</w:t>
            </w:r>
            <w:r>
              <w:t xml:space="preserve"> die folgenden Daten ein, und wählen Sie dann </w:t>
            </w:r>
            <w:r>
              <w:rPr>
                <w:rStyle w:val="SAPScreenElement"/>
              </w:rPr>
              <w:t>Weiter</w:t>
            </w:r>
            <w:r>
              <w:t>.</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 xml:space="preserve">Das Bild </w:t>
            </w:r>
            <w:r>
              <w:rPr>
                <w:rStyle w:val="SAPScreenElement"/>
              </w:rPr>
              <w:t>Limitvorgaben zu Limitart Y01 bearbeiten: Neue Vorgabe anlegen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Internen und externen Limitbetrag anlegen</w:t>
            </w:r>
          </w:p>
        </w:tc>
        <w:tc>
          <w:tcPr>
            <w:tcW w:w="0" w:type="auto"/>
          </w:tcPr>
          <w:p w:rsidR="0040409D" w:rsidRDefault="007263C4">
            <w:r>
              <w:t xml:space="preserve">Geben Sie auf dem Bild </w:t>
            </w:r>
            <w:r>
              <w:rPr>
                <w:rStyle w:val="SAPScreenElement"/>
              </w:rPr>
              <w:t>Limitvorgaben zu Limitart Y01 bearbeiten: Neue Vorgabe anlegen</w:t>
            </w:r>
            <w:r>
              <w:t xml:space="preserve"> die folgenden Daten ein, und wählen Sie </w:t>
            </w:r>
            <w:r>
              <w:rPr>
                <w:rStyle w:val="SAPScreenElement"/>
              </w:rPr>
              <w:t>Sichern</w:t>
            </w:r>
            <w:r>
              <w:t>.</w:t>
            </w:r>
          </w:p>
          <w:p w:rsidR="0040409D" w:rsidRDefault="007263C4">
            <w:r>
              <w:rPr>
                <w:rStyle w:val="SAPScreenElement"/>
              </w:rPr>
              <w:t>Gültig-ab-Datum</w:t>
            </w:r>
            <w:r>
              <w:t xml:space="preserve">: z.B. </w:t>
            </w:r>
            <w:r>
              <w:rPr>
                <w:rStyle w:val="SAPUserEntry"/>
              </w:rPr>
              <w:t>&lt;aktuelles Datum&gt;</w:t>
            </w:r>
          </w:p>
          <w:p w:rsidR="0040409D" w:rsidRDefault="007263C4">
            <w:r>
              <w:rPr>
                <w:rStyle w:val="SAPScreenElement"/>
              </w:rPr>
              <w:lastRenderedPageBreak/>
              <w:t>Gültigkeitsende intern</w:t>
            </w:r>
            <w:r>
              <w:t xml:space="preserve">: z.B. </w:t>
            </w:r>
            <w:r>
              <w:rPr>
                <w:rStyle w:val="SAPUserEntry"/>
              </w:rPr>
              <w:t>12/31/9999</w:t>
            </w:r>
          </w:p>
          <w:p w:rsidR="0040409D" w:rsidRDefault="007263C4">
            <w:r>
              <w:rPr>
                <w:rStyle w:val="SAPScreenElement"/>
              </w:rPr>
              <w:t>Gültigkeitsende extern</w:t>
            </w:r>
            <w:r>
              <w:t xml:space="preserve">: z.B. </w:t>
            </w:r>
            <w:r>
              <w:rPr>
                <w:rStyle w:val="SAPUserEntry"/>
              </w:rPr>
              <w:t>&lt;aktuelles Datum + 1 Jahr&gt;</w:t>
            </w:r>
          </w:p>
          <w:p w:rsidR="0040409D" w:rsidRDefault="007263C4">
            <w:r>
              <w:rPr>
                <w:rStyle w:val="SAPScreenElement"/>
              </w:rPr>
              <w:t>Limitwährung</w:t>
            </w:r>
            <w:r>
              <w:t xml:space="preserve">: z.B. </w:t>
            </w:r>
            <w:r>
              <w:rPr>
                <w:rStyle w:val="SAPUserEntry"/>
              </w:rPr>
              <w:t>EUR</w:t>
            </w:r>
          </w:p>
          <w:p w:rsidR="0040409D" w:rsidRDefault="007263C4">
            <w:r>
              <w:rPr>
                <w:rStyle w:val="SAPScreenElement"/>
              </w:rPr>
              <w:t>Interner Limitbetrag</w:t>
            </w:r>
            <w:r>
              <w:t xml:space="preserve">: z.B. </w:t>
            </w:r>
            <w:r>
              <w:rPr>
                <w:rStyle w:val="SAPUserEntry"/>
              </w:rPr>
              <w:t>250.000.000</w:t>
            </w:r>
          </w:p>
          <w:p w:rsidR="0040409D" w:rsidRDefault="007263C4">
            <w:r>
              <w:rPr>
                <w:rStyle w:val="SAPScreenElement"/>
              </w:rPr>
              <w:t>Externer</w:t>
            </w:r>
            <w:r>
              <w:rPr>
                <w:rStyle w:val="SAPScreenElement"/>
              </w:rPr>
              <w:t xml:space="preserve"> Limitbetrag</w:t>
            </w:r>
            <w:r>
              <w:t xml:space="preserve">: z.B. </w:t>
            </w:r>
            <w:r>
              <w:rPr>
                <w:rStyle w:val="SAPUserEntry"/>
              </w:rPr>
              <w:t>200.000.000</w:t>
            </w:r>
          </w:p>
          <w:p w:rsidR="0040409D" w:rsidRDefault="007263C4">
            <w:r>
              <w:rPr>
                <w:rStyle w:val="SAPScreenElement"/>
              </w:rPr>
              <w:t>kritische Limitauslastung</w:t>
            </w:r>
            <w:r>
              <w:t xml:space="preserve">: z.B. </w:t>
            </w:r>
            <w:r>
              <w:rPr>
                <w:rStyle w:val="SAPUserEntry"/>
              </w:rPr>
              <w:t>90</w:t>
            </w:r>
          </w:p>
          <w:p w:rsidR="0040409D" w:rsidRDefault="007263C4">
            <w:r>
              <w:rPr>
                <w:rStyle w:val="SAPScreenElement"/>
              </w:rPr>
              <w:t>max. Risikobind. in Mon.</w:t>
            </w:r>
            <w:r>
              <w:t xml:space="preserve">: z.B. </w:t>
            </w:r>
            <w:r>
              <w:rPr>
                <w:rStyle w:val="SAPUserEntry"/>
              </w:rPr>
              <w:t>999</w:t>
            </w:r>
          </w:p>
          <w:p w:rsidR="0040409D" w:rsidRDefault="007263C4">
            <w:r>
              <w:rPr>
                <w:rStyle w:val="SAPScreenElement"/>
              </w:rPr>
              <w:t>Limit</w:t>
            </w:r>
            <w:r>
              <w:t xml:space="preserve">: z.B. </w:t>
            </w:r>
            <w:r>
              <w:rPr>
                <w:rStyle w:val="SAPUserEntry"/>
              </w:rPr>
              <w:t>Scheck</w:t>
            </w:r>
          </w:p>
        </w:tc>
        <w:tc>
          <w:tcPr>
            <w:tcW w:w="0" w:type="auto"/>
          </w:tcPr>
          <w:p w:rsidR="0040409D" w:rsidRDefault="007263C4">
            <w:r>
              <w:lastRenderedPageBreak/>
              <w:t xml:space="preserve">Das Bild </w:t>
            </w:r>
            <w:r>
              <w:rPr>
                <w:rStyle w:val="SAPScreenElement"/>
              </w:rPr>
              <w:t>Limitvorgaben für Limitarten bearbeiten: Übersicht</w:t>
            </w:r>
            <w:r>
              <w:t xml:space="preserve"> wird angezeigt.</w:t>
            </w:r>
          </w:p>
        </w:tc>
        <w:tc>
          <w:tcPr>
            <w:tcW w:w="0" w:type="auto"/>
          </w:tcPr>
          <w:p w:rsidR="0040409D" w:rsidRDefault="0040409D"/>
        </w:tc>
      </w:tr>
    </w:tbl>
    <w:p w:rsidR="0040409D" w:rsidRDefault="007263C4">
      <w:pPr>
        <w:pStyle w:val="Heading4"/>
      </w:pPr>
      <w:bookmarkStart w:id="32" w:name="unique_14"/>
      <w:bookmarkStart w:id="33" w:name="_Toc52222354"/>
      <w:r>
        <w:t>Limit mit Limitart Y07 pflegen</w:t>
      </w:r>
      <w:bookmarkEnd w:id="32"/>
      <w:bookmarkEnd w:id="33"/>
    </w:p>
    <w:p w:rsidR="0040409D" w:rsidRDefault="007263C4">
      <w:pPr>
        <w:pStyle w:val="SAPKeyblockTitle"/>
      </w:pPr>
      <w:r>
        <w:t>Testverwaltung</w:t>
      </w:r>
    </w:p>
    <w:p w:rsidR="0040409D" w:rsidRDefault="007263C4">
      <w:r>
        <w:t>Kundenprojek</w:t>
      </w:r>
      <w:r>
        <w:t>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Sie können für jede Kombination von Limitmerkmalen, die in einem Limittyp definiert sind, Merkmalswerte erstellen.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23"/>
        <w:gridCol w:w="1763"/>
        <w:gridCol w:w="5994"/>
        <w:gridCol w:w="2721"/>
        <w:gridCol w:w="2270"/>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Limits verwalten</w:t>
            </w:r>
            <w:r>
              <w:rPr>
                <w:rStyle w:val="SAPMonospace"/>
              </w:rPr>
              <w:t>(TBL1)</w:t>
            </w:r>
            <w:r>
              <w:t>.</w:t>
            </w:r>
          </w:p>
        </w:tc>
        <w:tc>
          <w:tcPr>
            <w:tcW w:w="0" w:type="auto"/>
          </w:tcPr>
          <w:p w:rsidR="0040409D" w:rsidRDefault="007263C4">
            <w:r>
              <w:t xml:space="preserve">Die Sicht </w:t>
            </w:r>
            <w:r>
              <w:rPr>
                <w:rStyle w:val="SAPScreenElement"/>
              </w:rPr>
              <w:t>Limitvorgaben: Limitarten auswählen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Limitart auswählen</w:t>
            </w:r>
          </w:p>
        </w:tc>
        <w:tc>
          <w:tcPr>
            <w:tcW w:w="0" w:type="auto"/>
          </w:tcPr>
          <w:p w:rsidR="0040409D" w:rsidRDefault="007263C4">
            <w:r>
              <w:t xml:space="preserve">Markieren Sie auf dem Bild </w:t>
            </w:r>
            <w:r>
              <w:rPr>
                <w:rStyle w:val="SAPScreenElement"/>
              </w:rPr>
              <w:t>Limitvorgaben: Limitarten auswählen</w:t>
            </w:r>
            <w:r>
              <w:t xml:space="preserve"> d</w:t>
            </w:r>
            <w:r>
              <w:t xml:space="preserve">ie Zeile </w:t>
            </w:r>
            <w:r>
              <w:rPr>
                <w:rStyle w:val="SAPScreenElement"/>
              </w:rPr>
              <w:t>Limitart Y07</w:t>
            </w:r>
            <w:r>
              <w:t xml:space="preserve">. Wählen Sie </w:t>
            </w:r>
            <w:r>
              <w:rPr>
                <w:rStyle w:val="SAPScreenElement"/>
              </w:rPr>
              <w:t>Limitvorgaben anlegen</w:t>
            </w:r>
            <w:r>
              <w:t xml:space="preserve">. Geben Sie im Dialogfenster </w:t>
            </w:r>
            <w:r>
              <w:rPr>
                <w:rStyle w:val="SAPScreenElement"/>
              </w:rPr>
              <w:t>Limitvorgaben anlegen: Merkmale definieren</w:t>
            </w:r>
            <w:r>
              <w:t xml:space="preserve"> die folgenden Daten ein, und wählen Sie dann </w:t>
            </w:r>
            <w:r>
              <w:rPr>
                <w:rStyle w:val="SAPScreenElement"/>
              </w:rPr>
              <w:t>Weiter</w:t>
            </w:r>
            <w:r>
              <w:t>.</w:t>
            </w:r>
          </w:p>
          <w:p w:rsidR="0040409D" w:rsidRDefault="007263C4">
            <w:r>
              <w:t xml:space="preserve">Im Bereich </w:t>
            </w:r>
            <w:r>
              <w:rPr>
                <w:rStyle w:val="SAPScreenElement"/>
              </w:rPr>
              <w:t>Merkmale</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GeschPartner</w:t>
            </w:r>
            <w:r>
              <w:t xml:space="preserve">: z.B. </w:t>
            </w:r>
            <w:r>
              <w:rPr>
                <w:rStyle w:val="SAPUserEntry"/>
              </w:rPr>
              <w:t>10537001</w:t>
            </w:r>
          </w:p>
        </w:tc>
        <w:tc>
          <w:tcPr>
            <w:tcW w:w="0" w:type="auto"/>
          </w:tcPr>
          <w:p w:rsidR="0040409D" w:rsidRDefault="007263C4">
            <w:r>
              <w:t>Di</w:t>
            </w:r>
            <w:r>
              <w:t xml:space="preserve">e Sicht </w:t>
            </w:r>
            <w:r>
              <w:rPr>
                <w:rStyle w:val="SAPScreenElement"/>
              </w:rPr>
              <w:t>Limitvorgaben zu Limitart Y07 bearbeiten: Neue Vorgabe anlegen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Internen und externen Limitbetrag anlegen</w:t>
            </w:r>
          </w:p>
        </w:tc>
        <w:tc>
          <w:tcPr>
            <w:tcW w:w="0" w:type="auto"/>
          </w:tcPr>
          <w:p w:rsidR="0040409D" w:rsidRDefault="007263C4">
            <w:r>
              <w:t xml:space="preserve">Geben Sie auf der Sicht </w:t>
            </w:r>
            <w:r>
              <w:rPr>
                <w:rStyle w:val="SAPScreenElement"/>
              </w:rPr>
              <w:t>Limitvorgaben zu Limitart Y07 bearbeiten: Neue Vorgabe anlegen</w:t>
            </w:r>
            <w:r>
              <w:t xml:space="preserve"> im Bereich </w:t>
            </w:r>
            <w:r>
              <w:rPr>
                <w:rStyle w:val="SAPScreenElement"/>
              </w:rPr>
              <w:t>Limitvorgaben</w:t>
            </w:r>
            <w:r>
              <w:t xml:space="preserve"> folgende Daten ein, und wählen Sie </w:t>
            </w:r>
            <w:r>
              <w:rPr>
                <w:rStyle w:val="SAPScreenElement"/>
              </w:rPr>
              <w:t>Sichern</w:t>
            </w:r>
            <w:r>
              <w:t>:</w:t>
            </w:r>
          </w:p>
          <w:p w:rsidR="0040409D" w:rsidRDefault="007263C4">
            <w:r>
              <w:rPr>
                <w:rStyle w:val="SAPScreenElement"/>
              </w:rPr>
              <w:t>Gültigkeitsbeginn</w:t>
            </w:r>
            <w:r>
              <w:t xml:space="preserve">: </w:t>
            </w:r>
            <w:r>
              <w:rPr>
                <w:rStyle w:val="SAPUserEntry"/>
              </w:rPr>
              <w:t>&lt;Aktuelles Datum&gt;</w:t>
            </w:r>
          </w:p>
          <w:p w:rsidR="0040409D" w:rsidRDefault="007263C4">
            <w:r>
              <w:rPr>
                <w:rStyle w:val="SAPScreenElement"/>
              </w:rPr>
              <w:t>Gültigkeitsende intern</w:t>
            </w:r>
            <w:r>
              <w:t xml:space="preserve">: z.B. </w:t>
            </w:r>
            <w:r>
              <w:rPr>
                <w:rStyle w:val="SAPUserEntry"/>
              </w:rPr>
              <w:t>12/31/9999</w:t>
            </w:r>
          </w:p>
          <w:p w:rsidR="0040409D" w:rsidRDefault="007263C4">
            <w:r>
              <w:rPr>
                <w:rStyle w:val="SAPScreenElement"/>
              </w:rPr>
              <w:t>Gültigkeitsende extern</w:t>
            </w:r>
            <w:r>
              <w:t xml:space="preserve">: z.B. </w:t>
            </w:r>
            <w:r>
              <w:rPr>
                <w:rStyle w:val="SAPUserEntry"/>
              </w:rPr>
              <w:t>&lt;aktuelles Datum + 1 Jahr&gt;</w:t>
            </w:r>
          </w:p>
          <w:p w:rsidR="0040409D" w:rsidRDefault="007263C4">
            <w:r>
              <w:rPr>
                <w:rStyle w:val="SAPScreenElement"/>
              </w:rPr>
              <w:t>Limitwährung</w:t>
            </w:r>
            <w:r>
              <w:t xml:space="preserve">: z.B. </w:t>
            </w:r>
            <w:r>
              <w:rPr>
                <w:rStyle w:val="SAPUserEntry"/>
              </w:rPr>
              <w:t>EUR</w:t>
            </w:r>
          </w:p>
          <w:p w:rsidR="0040409D" w:rsidRDefault="007263C4">
            <w:r>
              <w:rPr>
                <w:rStyle w:val="SAPScreenElement"/>
              </w:rPr>
              <w:t>Interner Limitbetrag</w:t>
            </w:r>
            <w:r>
              <w:t xml:space="preserve">: z.B. </w:t>
            </w:r>
            <w:r>
              <w:rPr>
                <w:rStyle w:val="SAPUserEntry"/>
              </w:rPr>
              <w:t>250</w:t>
            </w:r>
            <w:r>
              <w:rPr>
                <w:rStyle w:val="SAPUserEntry"/>
              </w:rPr>
              <w:t>.000.000</w:t>
            </w:r>
          </w:p>
          <w:p w:rsidR="0040409D" w:rsidRDefault="007263C4">
            <w:r>
              <w:rPr>
                <w:rStyle w:val="SAPScreenElement"/>
              </w:rPr>
              <w:t>Externer Limitbetrag</w:t>
            </w:r>
            <w:r>
              <w:t xml:space="preserve">: z.B. </w:t>
            </w:r>
            <w:r>
              <w:rPr>
                <w:rStyle w:val="SAPUserEntry"/>
              </w:rPr>
              <w:t>200.000.000</w:t>
            </w:r>
          </w:p>
          <w:p w:rsidR="0040409D" w:rsidRDefault="007263C4">
            <w:r>
              <w:rPr>
                <w:rStyle w:val="SAPScreenElement"/>
              </w:rPr>
              <w:t>kritische Limitauslastung</w:t>
            </w:r>
            <w:r>
              <w:t xml:space="preserve">: z.B. </w:t>
            </w:r>
            <w:r>
              <w:rPr>
                <w:rStyle w:val="SAPUserEntry"/>
              </w:rPr>
              <w:t>90%</w:t>
            </w:r>
          </w:p>
          <w:p w:rsidR="0040409D" w:rsidRDefault="007263C4">
            <w:r>
              <w:rPr>
                <w:rStyle w:val="SAPScreenElement"/>
              </w:rPr>
              <w:t>max. Risikobind. in Mon.</w:t>
            </w:r>
            <w:r>
              <w:t xml:space="preserve">: z.B. </w:t>
            </w:r>
            <w:r>
              <w:rPr>
                <w:rStyle w:val="SAPUserEntry"/>
              </w:rPr>
              <w:t>999</w:t>
            </w:r>
          </w:p>
          <w:p w:rsidR="0040409D" w:rsidRDefault="007263C4">
            <w:r>
              <w:rPr>
                <w:rStyle w:val="SAPScreenElement"/>
              </w:rPr>
              <w:t>Limit</w:t>
            </w:r>
            <w:r>
              <w:t xml:space="preserve">: z.B. </w:t>
            </w:r>
            <w:r>
              <w:rPr>
                <w:rStyle w:val="SAPUserEntry"/>
              </w:rPr>
              <w:t>Scheck</w:t>
            </w:r>
          </w:p>
        </w:tc>
        <w:tc>
          <w:tcPr>
            <w:tcW w:w="0" w:type="auto"/>
          </w:tcPr>
          <w:p w:rsidR="0040409D" w:rsidRDefault="007263C4">
            <w:r>
              <w:t xml:space="preserve">Das Bild </w:t>
            </w:r>
            <w:r>
              <w:rPr>
                <w:rStyle w:val="SAPScreenElement"/>
              </w:rPr>
              <w:t>Limitvorgaben für Limitarten bearbeiten: Übersicht</w:t>
            </w:r>
            <w:r>
              <w:t xml:space="preserve"> wird angezeigt.</w:t>
            </w:r>
          </w:p>
        </w:tc>
        <w:tc>
          <w:tcPr>
            <w:tcW w:w="0" w:type="auto"/>
          </w:tcPr>
          <w:p w:rsidR="0040409D" w:rsidRDefault="0040409D"/>
        </w:tc>
      </w:tr>
    </w:tbl>
    <w:p w:rsidR="0040409D" w:rsidRDefault="007263C4">
      <w:pPr>
        <w:pStyle w:val="Heading3"/>
      </w:pPr>
      <w:bookmarkStart w:id="34" w:name="d2e1498"/>
      <w:bookmarkStart w:id="35" w:name="_Toc52222355"/>
      <w:r>
        <w:lastRenderedPageBreak/>
        <w:t>Händler und Händlerberechtigungen pflegen</w:t>
      </w:r>
      <w:bookmarkEnd w:id="34"/>
      <w:bookmarkEnd w:id="35"/>
    </w:p>
    <w:p w:rsidR="0040409D" w:rsidRDefault="007263C4">
      <w:pPr>
        <w:pStyle w:val="Heading4"/>
      </w:pPr>
      <w:bookmarkStart w:id="36" w:name="unique_15"/>
      <w:bookmarkStart w:id="37" w:name="_Toc52222356"/>
      <w:r>
        <w:t>Händler definieren</w:t>
      </w:r>
      <w:bookmarkEnd w:id="36"/>
      <w:bookmarkEnd w:id="3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Es werden Händler definiert.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15"/>
        <w:gridCol w:w="1748"/>
        <w:gridCol w:w="4844"/>
        <w:gridCol w:w="3507"/>
        <w:gridCol w:w="255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 Risk Manager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lastRenderedPageBreak/>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Händler definieren</w:t>
            </w:r>
            <w:r>
              <w:rPr>
                <w:rStyle w:val="SAPMonospace"/>
              </w:rPr>
              <w:t>(S_ALR_87009302)</w:t>
            </w:r>
            <w:r>
              <w:t>.</w:t>
            </w:r>
          </w:p>
        </w:tc>
        <w:tc>
          <w:tcPr>
            <w:tcW w:w="0" w:type="auto"/>
          </w:tcPr>
          <w:p w:rsidR="0040409D" w:rsidRDefault="007263C4">
            <w:r>
              <w:t xml:space="preserve">Das Dialogfenster </w:t>
            </w:r>
            <w:r>
              <w:rPr>
                <w:rStyle w:val="SAPScreenElement"/>
              </w:rPr>
              <w:t>Arbeitsbereich festlegen: Eingabe</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Arbeitsbereich eingeben</w:t>
            </w:r>
          </w:p>
        </w:tc>
        <w:tc>
          <w:tcPr>
            <w:tcW w:w="0" w:type="auto"/>
          </w:tcPr>
          <w:p w:rsidR="0040409D" w:rsidRDefault="007263C4">
            <w:r>
              <w:t xml:space="preserve">Geben Sie im Dialogfenster </w:t>
            </w:r>
            <w:r>
              <w:rPr>
                <w:rStyle w:val="SAPScreenElement"/>
              </w:rPr>
              <w:t>Arbeitsbereich</w:t>
            </w:r>
            <w:r>
              <w:rPr>
                <w:rStyle w:val="SAPScreenElement"/>
              </w:rPr>
              <w:t xml:space="preserve"> festlegen: Eingabe</w:t>
            </w:r>
            <w:r>
              <w:t xml:space="preserve"> die folgenden Daten ein, und wählen Sie </w:t>
            </w:r>
            <w:r>
              <w:rPr>
                <w:rStyle w:val="SAPScreenElement"/>
              </w:rPr>
              <w:t>Weiter</w:t>
            </w:r>
            <w:r>
              <w:t>.</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 xml:space="preserve">Das Bild </w:t>
            </w:r>
            <w:r>
              <w:rPr>
                <w:rStyle w:val="SAPScreenElement"/>
              </w:rPr>
              <w:t>Sicht "Treasury: Händler" ändern: Übersicht</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Neuen Datensatz anlegen</w:t>
            </w:r>
          </w:p>
        </w:tc>
        <w:tc>
          <w:tcPr>
            <w:tcW w:w="0" w:type="auto"/>
          </w:tcPr>
          <w:p w:rsidR="0040409D" w:rsidRDefault="007263C4">
            <w:r>
              <w:t xml:space="preserve">Wählen Sie </w:t>
            </w:r>
            <w:r>
              <w:rPr>
                <w:rStyle w:val="SAPScreenElement"/>
              </w:rPr>
              <w:t>Neue Einträge</w:t>
            </w:r>
            <w:r>
              <w:t xml:space="preserve">, geben Sie folgende Daten ein, und wählen Sie </w:t>
            </w:r>
            <w:r>
              <w:rPr>
                <w:rStyle w:val="SAPScreenElement"/>
              </w:rPr>
              <w:t>Sichern</w:t>
            </w:r>
            <w:r>
              <w:t>.</w:t>
            </w:r>
          </w:p>
          <w:p w:rsidR="0040409D" w:rsidRDefault="007263C4">
            <w:r>
              <w:rPr>
                <w:rStyle w:val="SAPScreenElement"/>
              </w:rPr>
              <w:t>Händler</w:t>
            </w:r>
            <w:r>
              <w:t xml:space="preserve">: z.B. </w:t>
            </w:r>
            <w:r>
              <w:rPr>
                <w:rStyle w:val="SAPUserEntry"/>
              </w:rPr>
              <w:t>TRADER02</w:t>
            </w:r>
          </w:p>
        </w:tc>
        <w:tc>
          <w:tcPr>
            <w:tcW w:w="0" w:type="auto"/>
          </w:tcPr>
          <w:p w:rsidR="0040409D" w:rsidRDefault="007263C4">
            <w:r>
              <w:t>Die Sicht "Treasury:</w:t>
            </w:r>
          </w:p>
          <w:p w:rsidR="0040409D" w:rsidRDefault="007263C4">
            <w:r>
              <w:t xml:space="preserve">: Händler" wird gesichert. Das Bild </w:t>
            </w:r>
            <w:r>
              <w:rPr>
                <w:rStyle w:val="SAPScreenElement"/>
              </w:rPr>
              <w:t>Neue Einträge: Übersicht Hinzugefügte</w:t>
            </w:r>
            <w:r>
              <w:t xml:space="preserve"> wird geöffnet</w:t>
            </w:r>
            <w:r>
              <w:t>.</w:t>
            </w:r>
          </w:p>
        </w:tc>
        <w:tc>
          <w:tcPr>
            <w:tcW w:w="0" w:type="auto"/>
          </w:tcPr>
          <w:p w:rsidR="0040409D" w:rsidRDefault="0040409D"/>
        </w:tc>
      </w:tr>
    </w:tbl>
    <w:p w:rsidR="0040409D" w:rsidRDefault="007263C4">
      <w:pPr>
        <w:pStyle w:val="Heading4"/>
      </w:pPr>
      <w:bookmarkStart w:id="38" w:name="unique_16"/>
      <w:bookmarkStart w:id="39" w:name="_Toc52222357"/>
      <w:r>
        <w:t>Benutzerdaten definieren</w:t>
      </w:r>
      <w:bookmarkEnd w:id="38"/>
      <w:bookmarkEnd w:id="3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Zweck</w:t>
      </w:r>
    </w:p>
    <w:p w:rsidR="0040409D" w:rsidRDefault="007263C4">
      <w:r>
        <w:t>Zuordnung von Benutzern und Händlern. Ermöglicht beim Anlegen eines neuen Geschäfts die Vorgabe eines Standardhändlers.</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46"/>
        <w:gridCol w:w="1828"/>
        <w:gridCol w:w="4190"/>
        <w:gridCol w:w="3952"/>
        <w:gridCol w:w="2655"/>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 Risk Manager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Benutzerdaten definieren</w:t>
            </w:r>
            <w:r>
              <w:rPr>
                <w:rStyle w:val="SAPMonospace"/>
              </w:rPr>
              <w:t>(S_ALR_87007933)</w:t>
            </w:r>
            <w:r>
              <w:t>.</w:t>
            </w:r>
          </w:p>
        </w:tc>
        <w:tc>
          <w:tcPr>
            <w:tcW w:w="0" w:type="auto"/>
          </w:tcPr>
          <w:p w:rsidR="0040409D" w:rsidRDefault="007263C4">
            <w:r>
              <w:t xml:space="preserve">Das Bild </w:t>
            </w:r>
            <w:r>
              <w:rPr>
                <w:rStyle w:val="SAPScreenElement"/>
              </w:rPr>
              <w:t>Sicht "Treasury: Benutzerstamm Ergänzungen" ändern: Übersicht</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Neuen Datensatz anlegen</w:t>
            </w:r>
          </w:p>
        </w:tc>
        <w:tc>
          <w:tcPr>
            <w:tcW w:w="0" w:type="auto"/>
          </w:tcPr>
          <w:p w:rsidR="0040409D" w:rsidRDefault="007263C4">
            <w:r>
              <w:t xml:space="preserve">Wählen Sie </w:t>
            </w:r>
            <w:r>
              <w:rPr>
                <w:rStyle w:val="SAPScreenElement"/>
              </w:rPr>
              <w:t xml:space="preserve">Neue </w:t>
            </w:r>
            <w:r>
              <w:rPr>
                <w:rStyle w:val="SAPScreenElement"/>
              </w:rPr>
              <w:t>Einträge</w:t>
            </w:r>
            <w:r>
              <w:t xml:space="preserve">, geben Sie folgende Daten ein, und wählen Sie </w:t>
            </w:r>
            <w:r>
              <w:rPr>
                <w:rStyle w:val="SAPScreenElement"/>
              </w:rPr>
              <w:t>Sichern</w:t>
            </w:r>
            <w:r>
              <w:t>.</w:t>
            </w:r>
          </w:p>
          <w:p w:rsidR="0040409D" w:rsidRDefault="007263C4">
            <w:r>
              <w:rPr>
                <w:rStyle w:val="SAPScreenElement"/>
              </w:rPr>
              <w:t>Benutzername</w:t>
            </w:r>
            <w:r>
              <w:t xml:space="preserve">: z.B. </w:t>
            </w:r>
            <w:r>
              <w:rPr>
                <w:rStyle w:val="SAPUserEntry"/>
              </w:rPr>
              <w:t>Ihr Benutzername</w:t>
            </w:r>
          </w:p>
          <w:p w:rsidR="0040409D" w:rsidRDefault="007263C4">
            <w:r>
              <w:rPr>
                <w:rStyle w:val="SAPScreenElement"/>
              </w:rPr>
              <w:t>Händler</w:t>
            </w:r>
            <w:r>
              <w:t xml:space="preserve">: z.B. </w:t>
            </w:r>
            <w:r>
              <w:rPr>
                <w:rStyle w:val="SAPUserEntry"/>
              </w:rPr>
              <w:t>TRADER02</w:t>
            </w:r>
          </w:p>
        </w:tc>
        <w:tc>
          <w:tcPr>
            <w:tcW w:w="0" w:type="auto"/>
          </w:tcPr>
          <w:p w:rsidR="0040409D" w:rsidRDefault="007263C4">
            <w:r>
              <w:t>Die Daten werden gesichert.</w:t>
            </w:r>
          </w:p>
        </w:tc>
        <w:tc>
          <w:tcPr>
            <w:tcW w:w="0" w:type="auto"/>
          </w:tcPr>
          <w:p w:rsidR="0040409D" w:rsidRDefault="0040409D"/>
        </w:tc>
      </w:tr>
    </w:tbl>
    <w:p w:rsidR="0040409D" w:rsidRDefault="007263C4">
      <w:pPr>
        <w:pStyle w:val="Heading4"/>
      </w:pPr>
      <w:bookmarkStart w:id="40" w:name="unique_17"/>
      <w:bookmarkStart w:id="41" w:name="_Toc52222358"/>
      <w:r>
        <w:t>Händlerberechtigungen pflegen</w:t>
      </w:r>
      <w:bookmarkEnd w:id="40"/>
      <w:bookmarkEnd w:id="4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Berechtigungen für Händler festlegen</w:t>
      </w:r>
    </w:p>
    <w:p w:rsidR="0040409D" w:rsidRDefault="007263C4">
      <w:pPr>
        <w:pStyle w:val="SAPKeyblockTitle"/>
      </w:pPr>
      <w:r>
        <w:t>Voraussetzung</w:t>
      </w:r>
    </w:p>
    <w:p w:rsidR="0040409D" w:rsidRDefault="007263C4">
      <w:r>
        <w:t>Vor diesem Schritt muss ein Händler definiert werden. Einzelheiten dazu finden Sie unter "Händler definieren".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40"/>
        <w:gridCol w:w="1663"/>
        <w:gridCol w:w="4049"/>
        <w:gridCol w:w="4696"/>
        <w:gridCol w:w="2323"/>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 Risk Manager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Händlerberechtigungen verwalten</w:t>
            </w:r>
            <w:r>
              <w:rPr>
                <w:rStyle w:val="SAPMonospace"/>
              </w:rPr>
              <w:t>(TBT1)</w:t>
            </w:r>
            <w:r>
              <w:t>.</w:t>
            </w:r>
          </w:p>
        </w:tc>
        <w:tc>
          <w:tcPr>
            <w:tcW w:w="0" w:type="auto"/>
          </w:tcPr>
          <w:p w:rsidR="0040409D" w:rsidRDefault="007263C4">
            <w:r>
              <w:t xml:space="preserve">Das Bild </w:t>
            </w:r>
            <w:r>
              <w:rPr>
                <w:rStyle w:val="SAPScreenElement"/>
              </w:rPr>
              <w:t>Geschäftsberechtigung für Händler anlegen/ändern: Einstieg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die Daten ein, und wählen Sie </w:t>
            </w:r>
            <w:r>
              <w:rPr>
                <w:rStyle w:val="SAPScreenElement"/>
              </w:rPr>
              <w:t>Enter</w:t>
            </w:r>
            <w:r>
              <w:t>.</w:t>
            </w:r>
          </w:p>
          <w:p w:rsidR="0040409D" w:rsidRDefault="007263C4">
            <w:r>
              <w:t xml:space="preserve">Händler: </w:t>
            </w:r>
            <w:r>
              <w:rPr>
                <w:rStyle w:val="SAPUserEntry"/>
              </w:rPr>
              <w:t>TRADER02</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 xml:space="preserve">Das Bild </w:t>
            </w:r>
            <w:r>
              <w:rPr>
                <w:rStyle w:val="SAPScreenElement"/>
              </w:rPr>
              <w:t>Geschäftsberechtigung für Händler anlege</w:t>
            </w:r>
            <w:r>
              <w:rPr>
                <w:rStyle w:val="SAPScreenElement"/>
              </w:rPr>
              <w:t>n/ändern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Berechtigung eingeben und sichern</w:t>
            </w:r>
          </w:p>
        </w:tc>
        <w:tc>
          <w:tcPr>
            <w:tcW w:w="0" w:type="auto"/>
          </w:tcPr>
          <w:p w:rsidR="0040409D" w:rsidRDefault="007263C4">
            <w:r>
              <w:t xml:space="preserve">Markieren oder entmarkieren Sie die Spalte </w:t>
            </w:r>
            <w:r>
              <w:rPr>
                <w:rStyle w:val="SAPScreenElement"/>
              </w:rPr>
              <w:t>Berechtigung</w:t>
            </w:r>
            <w:r>
              <w:t xml:space="preserve">, und wählen Sie </w:t>
            </w:r>
            <w:r>
              <w:rPr>
                <w:rStyle w:val="SAPScreenElement"/>
              </w:rPr>
              <w:t>Sichern</w:t>
            </w:r>
            <w:r>
              <w:t>.</w:t>
            </w:r>
          </w:p>
          <w:p w:rsidR="0040409D" w:rsidRDefault="007263C4">
            <w:r>
              <w:rPr>
                <w:rStyle w:val="SAPEmphasis"/>
              </w:rPr>
              <w:t xml:space="preserve">Hinweis </w:t>
            </w:r>
            <w:r>
              <w:t xml:space="preserve">Vergewissern Sie sich, dass </w:t>
            </w:r>
            <w:r>
              <w:rPr>
                <w:rStyle w:val="SAPScreenElement"/>
              </w:rPr>
              <w:t>TRADER02</w:t>
            </w:r>
            <w:r>
              <w:t xml:space="preserve"> die Berechtigung für die </w:t>
            </w:r>
            <w:r>
              <w:rPr>
                <w:rStyle w:val="SAPEmphasis"/>
              </w:rPr>
              <w:t>Investmentzertifikat</w:t>
            </w:r>
            <w:r>
              <w:t xml:space="preserve">-Transaktionen unter </w:t>
            </w:r>
            <w:r>
              <w:rPr>
                <w:rStyle w:val="SAPEmphasis"/>
              </w:rPr>
              <w:t>Wertpapiere</w:t>
            </w:r>
            <w:r>
              <w:t xml:space="preserve"> inne hat.</w:t>
            </w:r>
          </w:p>
        </w:tc>
        <w:tc>
          <w:tcPr>
            <w:tcW w:w="0" w:type="auto"/>
          </w:tcPr>
          <w:p w:rsidR="0040409D" w:rsidRDefault="007263C4">
            <w:r>
              <w:t xml:space="preserve">Die Daten werden gesichert. Eine entsprechende Meldung wird angezeigt. Beispiel: </w:t>
            </w:r>
            <w:r>
              <w:rPr>
                <w:rStyle w:val="SAPMonospace"/>
              </w:rPr>
              <w:t>Geschäftsberechtigungen für Händler TRADER02 werden gesichert</w:t>
            </w:r>
            <w:r>
              <w:t>.</w:t>
            </w:r>
          </w:p>
        </w:tc>
        <w:tc>
          <w:tcPr>
            <w:tcW w:w="0" w:type="auto"/>
          </w:tcPr>
          <w:p w:rsidR="0040409D" w:rsidRDefault="0040409D"/>
        </w:tc>
      </w:tr>
    </w:tbl>
    <w:p w:rsidR="0040409D" w:rsidRDefault="007263C4">
      <w:pPr>
        <w:pStyle w:val="Heading1"/>
      </w:pPr>
      <w:bookmarkStart w:id="42" w:name="unique_18"/>
      <w:bookmarkStart w:id="43" w:name="_Toc52222359"/>
      <w:r>
        <w:lastRenderedPageBreak/>
        <w:t>Übersichtstabelle</w:t>
      </w:r>
      <w:bookmarkEnd w:id="42"/>
      <w:bookmarkEnd w:id="43"/>
    </w:p>
    <w:p w:rsidR="0040409D" w:rsidRDefault="007263C4">
      <w:r>
        <w:t>Dieser Umfangsbestandteil umfasst die verschiedenen Prozessschritte in der folgenden Tabelle.</w:t>
      </w:r>
    </w:p>
    <w:p w:rsidR="0040409D" w:rsidRDefault="007263C4">
      <w:r>
        <w:rPr>
          <w:rStyle w:val="SAPEmphasis"/>
        </w:rPr>
        <w:t xml:space="preserve">Hinweis </w:t>
      </w:r>
      <w:r>
        <w:t>Wenn Ihr Systemadministrator Bereiche und Seiten auf dem SAP Fiori Launchpad aktiviert hat, enthält die Startseite nur die wesentlichen Apps, mit denen di</w:t>
      </w:r>
      <w:r>
        <w:t>e typischen Aufgaben einer Benutzerrolle ausgeführt werden können.</w:t>
      </w:r>
    </w:p>
    <w:p w:rsidR="0040409D" w:rsidRDefault="007263C4">
      <w:r>
        <w:t>Alle anderen Apps, die nicht auf der Startseite enthalten sind, finden Sie über die Suchleiste.</w:t>
      </w:r>
    </w:p>
    <w:p w:rsidR="0040409D" w:rsidRDefault="007263C4">
      <w:r>
        <w:t xml:space="preserve">Wenn Sie die Startseite personalisieren und versteckte Apps hinzufügen möchten, wechseln Sie </w:t>
      </w:r>
      <w:r>
        <w:t xml:space="preserve">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20"/>
        <w:gridCol w:w="1499"/>
        <w:gridCol w:w="3651"/>
        <w:gridCol w:w="590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Prozessschritt, Report oder Bestandteil</w:t>
            </w:r>
          </w:p>
        </w:tc>
        <w:tc>
          <w:tcPr>
            <w:tcW w:w="0" w:type="auto"/>
          </w:tcPr>
          <w:p w:rsidR="0040409D" w:rsidRDefault="007263C4">
            <w:pPr>
              <w:pStyle w:val="SAPTableHeader"/>
            </w:pPr>
            <w:r>
              <w:t>Benutzerrolle</w:t>
            </w:r>
          </w:p>
        </w:tc>
        <w:tc>
          <w:tcPr>
            <w:tcW w:w="0" w:type="auto"/>
          </w:tcPr>
          <w:p w:rsidR="0040409D" w:rsidRDefault="007263C4">
            <w:pPr>
              <w:pStyle w:val="SAPTableHeader"/>
            </w:pPr>
            <w:r>
              <w:t>Vorgang/App</w:t>
            </w:r>
          </w:p>
        </w:tc>
        <w:tc>
          <w:tcPr>
            <w:tcW w:w="0" w:type="auto"/>
          </w:tcPr>
          <w:p w:rsidR="0040409D" w:rsidRDefault="007263C4">
            <w:pPr>
              <w:pStyle w:val="SAPTableHeader"/>
            </w:pPr>
            <w:r>
              <w:t>Erwartete Ergebnisse</w:t>
            </w:r>
          </w:p>
        </w:tc>
      </w:tr>
      <w:tr w:rsidR="0040409D" w:rsidTr="007263C4">
        <w:tc>
          <w:tcPr>
            <w:tcW w:w="0" w:type="auto"/>
          </w:tcPr>
          <w:p w:rsidR="0040409D" w:rsidRDefault="007263C4">
            <w:hyperlink r:id="rId9" w:history="1">
              <w:r>
                <w:t>(1XN) Market Rates Management – manuell per Upload</w:t>
              </w:r>
            </w:hyperlink>
            <w:r>
              <w:t xml:space="preserve"> </w:t>
            </w:r>
            <w:r>
              <w:t xml:space="preserve"> [Seite ] </w:t>
            </w:r>
            <w:r>
              <w:fldChar w:fldCharType="begin"/>
            </w:r>
            <w:r>
              <w:instrText xml:space="preserve"> PAGEREF unique_19 </w:instrText>
            </w:r>
            <w:r>
              <w:fldChar w:fldCharType="separate"/>
            </w:r>
            <w:r>
              <w:rPr>
                <w:noProof/>
              </w:rPr>
              <w:t>42</w:t>
            </w:r>
            <w:r>
              <w:fldChar w:fldCharType="end"/>
            </w:r>
          </w:p>
        </w:tc>
        <w:tc>
          <w:tcPr>
            <w:tcW w:w="0" w:type="auto"/>
          </w:tcPr>
          <w:p w:rsidR="0040409D" w:rsidRDefault="007263C4">
            <w:r>
              <w:t>-</w:t>
            </w:r>
          </w:p>
        </w:tc>
        <w:tc>
          <w:tcPr>
            <w:tcW w:w="0" w:type="auto"/>
          </w:tcPr>
          <w:p w:rsidR="0040409D" w:rsidRDefault="0040409D"/>
        </w:tc>
        <w:tc>
          <w:tcPr>
            <w:tcW w:w="0" w:type="auto"/>
          </w:tcPr>
          <w:p w:rsidR="0040409D" w:rsidRDefault="007263C4">
            <w:r>
              <w:t>Devisenkassakurse pflegen</w:t>
            </w:r>
          </w:p>
        </w:tc>
      </w:tr>
      <w:tr w:rsidR="0040409D" w:rsidTr="007263C4">
        <w:tc>
          <w:tcPr>
            <w:tcW w:w="0" w:type="auto"/>
          </w:tcPr>
          <w:p w:rsidR="0040409D" w:rsidRDefault="007263C4">
            <w:hyperlink r:id="rId10" w:history="1">
              <w:r>
                <w:t>Depot anlegen</w:t>
              </w:r>
            </w:hyperlink>
            <w:r>
              <w:t xml:space="preserve">  [Seite ] </w:t>
            </w:r>
            <w:r>
              <w:fldChar w:fldCharType="begin"/>
            </w:r>
            <w:r>
              <w:instrText xml:space="preserve"> PAGEREF unique_20 </w:instrText>
            </w:r>
            <w:r>
              <w:fldChar w:fldCharType="separate"/>
            </w:r>
            <w:r>
              <w:rPr>
                <w:noProof/>
              </w:rPr>
              <w:t>32</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Depots verwalten</w:t>
            </w:r>
            <w:r>
              <w:rPr>
                <w:rStyle w:val="SAPMonospace"/>
              </w:rPr>
              <w:t>(TRS_SEC_ACC)</w:t>
            </w:r>
          </w:p>
        </w:tc>
        <w:tc>
          <w:tcPr>
            <w:tcW w:w="0" w:type="auto"/>
          </w:tcPr>
          <w:p w:rsidR="0040409D" w:rsidRDefault="007263C4">
            <w:r>
              <w:t>Depot wird angelegt.</w:t>
            </w:r>
          </w:p>
        </w:tc>
      </w:tr>
      <w:tr w:rsidR="0040409D" w:rsidTr="007263C4">
        <w:tc>
          <w:tcPr>
            <w:tcW w:w="0" w:type="auto"/>
          </w:tcPr>
          <w:p w:rsidR="0040409D" w:rsidRDefault="007263C4">
            <w:hyperlink r:id="rId11" w:history="1">
              <w:r>
                <w:t>Wertp</w:t>
              </w:r>
              <w:r>
                <w:t>apiergattung für Geldmarktfonds anlegen</w:t>
              </w:r>
            </w:hyperlink>
            <w:r>
              <w:t xml:space="preserve">  [Seite ] </w:t>
            </w:r>
            <w:r>
              <w:fldChar w:fldCharType="begin"/>
            </w:r>
            <w:r>
              <w:instrText xml:space="preserve"> PAGEREF unique_21 </w:instrText>
            </w:r>
            <w:r>
              <w:fldChar w:fldCharType="separate"/>
            </w:r>
            <w:r>
              <w:rPr>
                <w:noProof/>
              </w:rPr>
              <w:t>35</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Wertpapiergattungen verwalten</w:t>
            </w:r>
            <w:r>
              <w:rPr>
                <w:rStyle w:val="SAPMonospace"/>
              </w:rPr>
              <w:t>(FWZZ)</w:t>
            </w:r>
          </w:p>
        </w:tc>
        <w:tc>
          <w:tcPr>
            <w:tcW w:w="0" w:type="auto"/>
          </w:tcPr>
          <w:p w:rsidR="0040409D" w:rsidRDefault="007263C4">
            <w:r>
              <w:t>Wertpapiergattung für Produkttyp 02A wird angelegt.</w:t>
            </w:r>
          </w:p>
        </w:tc>
      </w:tr>
      <w:tr w:rsidR="0040409D" w:rsidTr="007263C4">
        <w:tc>
          <w:tcPr>
            <w:tcW w:w="0" w:type="auto"/>
          </w:tcPr>
          <w:p w:rsidR="0040409D" w:rsidRDefault="007263C4">
            <w:hyperlink r:id="rId12" w:history="1">
              <w:r>
                <w:t>Wertpapiergattung für abgegrenzte</w:t>
              </w:r>
              <w:r>
                <w:t xml:space="preserve"> + kumul. Dividende eines Geldmarktfonds anlegen</w:t>
              </w:r>
            </w:hyperlink>
            <w:r>
              <w:t xml:space="preserve">  [Seite ] </w:t>
            </w:r>
            <w:r>
              <w:fldChar w:fldCharType="begin"/>
            </w:r>
            <w:r>
              <w:instrText xml:space="preserve"> PAGEREF unique_22 </w:instrText>
            </w:r>
            <w:r>
              <w:fldChar w:fldCharType="separate"/>
            </w:r>
            <w:r>
              <w:rPr>
                <w:noProof/>
              </w:rPr>
              <w:t>37</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Wertpapiergattungen verwalten</w:t>
            </w:r>
            <w:r>
              <w:rPr>
                <w:rStyle w:val="SAPMonospace"/>
              </w:rPr>
              <w:t>(FWZZ)</w:t>
            </w:r>
          </w:p>
        </w:tc>
        <w:tc>
          <w:tcPr>
            <w:tcW w:w="0" w:type="auto"/>
          </w:tcPr>
          <w:p w:rsidR="0040409D" w:rsidRDefault="007263C4">
            <w:r>
              <w:t>Wertpapiergattung für Produkttyp 02B wird angelegt.</w:t>
            </w:r>
          </w:p>
        </w:tc>
      </w:tr>
      <w:tr w:rsidR="0040409D" w:rsidTr="007263C4">
        <w:tc>
          <w:tcPr>
            <w:tcW w:w="0" w:type="auto"/>
          </w:tcPr>
          <w:p w:rsidR="0040409D" w:rsidRDefault="007263C4">
            <w:hyperlink r:id="rId13" w:history="1">
              <w:r>
                <w:t xml:space="preserve">Wertpapiergattung für </w:t>
              </w:r>
              <w:r>
                <w:t>kumulative Dividende eines Geldmarktfonds anlegen</w:t>
              </w:r>
            </w:hyperlink>
            <w:r>
              <w:t xml:space="preserve">  [Seite ] </w:t>
            </w:r>
            <w:r>
              <w:fldChar w:fldCharType="begin"/>
            </w:r>
            <w:r>
              <w:instrText xml:space="preserve"> PAGEREF unique_23 </w:instrText>
            </w:r>
            <w:r>
              <w:fldChar w:fldCharType="separate"/>
            </w:r>
            <w:r>
              <w:rPr>
                <w:noProof/>
              </w:rPr>
              <w:t>39</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Wertpapiergattungen verwalten</w:t>
            </w:r>
            <w:r>
              <w:rPr>
                <w:rStyle w:val="SAPMonospace"/>
              </w:rPr>
              <w:t>(FWZZ)</w:t>
            </w:r>
          </w:p>
        </w:tc>
        <w:tc>
          <w:tcPr>
            <w:tcW w:w="0" w:type="auto"/>
          </w:tcPr>
          <w:p w:rsidR="0040409D" w:rsidRDefault="007263C4">
            <w:r>
              <w:t>Wertpapiergattung für Produkttyp 02C wird angelegt.</w:t>
            </w:r>
          </w:p>
        </w:tc>
      </w:tr>
      <w:tr w:rsidR="0040409D" w:rsidTr="007263C4">
        <w:tc>
          <w:tcPr>
            <w:tcW w:w="0" w:type="auto"/>
          </w:tcPr>
          <w:p w:rsidR="0040409D" w:rsidRDefault="007263C4">
            <w:hyperlink r:id="rId14" w:history="1">
              <w:r>
                <w:t>Limitinanspruchnahmen a</w:t>
              </w:r>
              <w:r>
                <w:t>ufbauen</w:t>
              </w:r>
            </w:hyperlink>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40409D" w:rsidRDefault="007263C4">
            <w:r>
              <w:t>Treasury-Spezialist – Middle-Office</w:t>
            </w:r>
          </w:p>
        </w:tc>
        <w:tc>
          <w:tcPr>
            <w:tcW w:w="0" w:type="auto"/>
          </w:tcPr>
          <w:p w:rsidR="0040409D" w:rsidRDefault="007263C4">
            <w:r>
              <w:rPr>
                <w:rStyle w:val="SAPScreenElement"/>
              </w:rPr>
              <w:t>Tagesendeverarbeitung</w:t>
            </w:r>
            <w:r>
              <w:rPr>
                <w:rStyle w:val="SAPMonospace"/>
              </w:rPr>
              <w:t>(KLNACHT)</w:t>
            </w:r>
          </w:p>
        </w:tc>
        <w:tc>
          <w:tcPr>
            <w:tcW w:w="0" w:type="auto"/>
          </w:tcPr>
          <w:p w:rsidR="0040409D" w:rsidRDefault="007263C4">
            <w:r>
              <w:t>Limitinanspruchnahmen wurden ermittelt und aktualisiert.</w:t>
            </w:r>
          </w:p>
        </w:tc>
      </w:tr>
      <w:tr w:rsidR="0040409D" w:rsidTr="007263C4">
        <w:tc>
          <w:tcPr>
            <w:tcW w:w="0" w:type="auto"/>
          </w:tcPr>
          <w:p w:rsidR="0040409D" w:rsidRDefault="007263C4">
            <w:hyperlink r:id="rId15" w:history="1">
              <w:r>
                <w:t>Tagesfinanzstatus analysieren</w:t>
              </w:r>
            </w:hyperlink>
            <w:r>
              <w:t xml:space="preserve">  [Seite ] </w:t>
            </w:r>
            <w:r>
              <w:fldChar w:fldCharType="begin"/>
            </w:r>
            <w:r>
              <w:instrText xml:space="preserve"> PAGEREF unique_25 </w:instrText>
            </w:r>
            <w:r>
              <w:fldChar w:fldCharType="separate"/>
            </w:r>
            <w:r>
              <w:rPr>
                <w:noProof/>
              </w:rPr>
              <w:t>44</w:t>
            </w:r>
            <w:r>
              <w:fldChar w:fldCharType="end"/>
            </w:r>
          </w:p>
        </w:tc>
        <w:tc>
          <w:tcPr>
            <w:tcW w:w="0" w:type="auto"/>
          </w:tcPr>
          <w:p w:rsidR="0040409D" w:rsidRDefault="007263C4">
            <w:r>
              <w:t>Cash-Manager</w:t>
            </w:r>
          </w:p>
        </w:tc>
        <w:tc>
          <w:tcPr>
            <w:tcW w:w="0" w:type="auto"/>
          </w:tcPr>
          <w:p w:rsidR="0040409D" w:rsidRDefault="007263C4">
            <w:r>
              <w:rPr>
                <w:rStyle w:val="SAPScreenElement"/>
              </w:rPr>
              <w:t>Cashflow-Analyse</w:t>
            </w:r>
            <w:r>
              <w:rPr>
                <w:rStyle w:val="SAPMonospace"/>
              </w:rPr>
              <w:t>(F2332)</w:t>
            </w:r>
          </w:p>
        </w:tc>
        <w:tc>
          <w:tcPr>
            <w:tcW w:w="0" w:type="auto"/>
          </w:tcPr>
          <w:p w:rsidR="0040409D" w:rsidRDefault="007263C4">
            <w:r>
              <w:t>Der Cashmanager prüft den Tagesfinanzstatus und entscheidet dann anhand dieser Analyse über die richtigen Finanzinstrumente für kurzfristige Zwecke.</w:t>
            </w:r>
          </w:p>
        </w:tc>
      </w:tr>
      <w:tr w:rsidR="0040409D" w:rsidTr="007263C4">
        <w:tc>
          <w:tcPr>
            <w:tcW w:w="0" w:type="auto"/>
          </w:tcPr>
          <w:p w:rsidR="0040409D" w:rsidRDefault="007263C4">
            <w:hyperlink r:id="rId16" w:history="1">
              <w:r>
                <w:t>Liquiditätsvorschau analysieren</w:t>
              </w:r>
            </w:hyperlink>
            <w:r>
              <w:t xml:space="preserve">  [Seite </w:t>
            </w:r>
            <w:r>
              <w:t xml:space="preserve">] </w:t>
            </w:r>
            <w:r>
              <w:fldChar w:fldCharType="begin"/>
            </w:r>
            <w:r>
              <w:instrText xml:space="preserve"> PAGEREF unique_26 </w:instrText>
            </w:r>
            <w:r>
              <w:fldChar w:fldCharType="separate"/>
            </w:r>
            <w:r>
              <w:rPr>
                <w:noProof/>
              </w:rPr>
              <w:t>44</w:t>
            </w:r>
            <w:r>
              <w:fldChar w:fldCharType="end"/>
            </w:r>
          </w:p>
        </w:tc>
        <w:tc>
          <w:tcPr>
            <w:tcW w:w="0" w:type="auto"/>
          </w:tcPr>
          <w:p w:rsidR="0040409D" w:rsidRDefault="007263C4">
            <w:r>
              <w:t>Cash-Manager</w:t>
            </w:r>
          </w:p>
        </w:tc>
        <w:tc>
          <w:tcPr>
            <w:tcW w:w="0" w:type="auto"/>
          </w:tcPr>
          <w:p w:rsidR="0040409D" w:rsidRDefault="007263C4">
            <w:r>
              <w:rPr>
                <w:rStyle w:val="SAPScreenElement"/>
              </w:rPr>
              <w:t>Cashflow-Analyse</w:t>
            </w:r>
            <w:r>
              <w:rPr>
                <w:rStyle w:val="SAPMonospace"/>
              </w:rPr>
              <w:t>(F2332)</w:t>
            </w:r>
          </w:p>
        </w:tc>
        <w:tc>
          <w:tcPr>
            <w:tcW w:w="0" w:type="auto"/>
          </w:tcPr>
          <w:p w:rsidR="0040409D" w:rsidRDefault="007263C4">
            <w:r>
              <w:t>Der Cashmanager prüft die Liquiditätsvorschau regelmäßig und trifft Entscheidungen zu mittelfristigen oder langfristigen Finanzinstrumenten.</w:t>
            </w:r>
          </w:p>
        </w:tc>
      </w:tr>
      <w:tr w:rsidR="0040409D" w:rsidTr="007263C4">
        <w:tc>
          <w:tcPr>
            <w:tcW w:w="0" w:type="auto"/>
          </w:tcPr>
          <w:p w:rsidR="0040409D" w:rsidRDefault="007263C4">
            <w:hyperlink r:id="rId17" w:history="1">
              <w:r>
                <w:t xml:space="preserve">Bericht der </w:t>
              </w:r>
              <w:r>
                <w:t>Limitinanspruchnahme prüfen</w:t>
              </w:r>
            </w:hyperlink>
            <w:r>
              <w:t xml:space="preserve">  [Seite ] </w:t>
            </w:r>
            <w:r>
              <w:fldChar w:fldCharType="begin"/>
            </w:r>
            <w:r>
              <w:instrText xml:space="preserve"> PAGEREF unique_27 </w:instrText>
            </w:r>
            <w:r>
              <w:fldChar w:fldCharType="separate"/>
            </w:r>
            <w:r>
              <w:rPr>
                <w:noProof/>
              </w:rPr>
              <w:t>45</w:t>
            </w:r>
            <w:r>
              <w:fldChar w:fldCharType="end"/>
            </w:r>
          </w:p>
        </w:tc>
        <w:tc>
          <w:tcPr>
            <w:tcW w:w="0" w:type="auto"/>
          </w:tcPr>
          <w:p w:rsidR="0040409D" w:rsidRDefault="007263C4">
            <w:r>
              <w:t>Treasury-Spezialist – Middle-Office</w:t>
            </w:r>
          </w:p>
        </w:tc>
        <w:tc>
          <w:tcPr>
            <w:tcW w:w="0" w:type="auto"/>
          </w:tcPr>
          <w:p w:rsidR="0040409D" w:rsidRDefault="007263C4">
            <w:r>
              <w:rPr>
                <w:rStyle w:val="SAPScreenElement"/>
              </w:rPr>
              <w:t>Limitinanspruchnahmen prüfen</w:t>
            </w:r>
            <w:r>
              <w:rPr>
                <w:rStyle w:val="SAPMonospace"/>
              </w:rPr>
              <w:t>(TBLB)</w:t>
            </w:r>
          </w:p>
        </w:tc>
        <w:tc>
          <w:tcPr>
            <w:tcW w:w="0" w:type="auto"/>
          </w:tcPr>
          <w:p w:rsidR="0040409D" w:rsidRDefault="007263C4">
            <w:r>
              <w:t>Der Bericht der Limitauslastung wird angezeigt.</w:t>
            </w:r>
          </w:p>
        </w:tc>
      </w:tr>
      <w:tr w:rsidR="0040409D" w:rsidTr="007263C4">
        <w:tc>
          <w:tcPr>
            <w:tcW w:w="0" w:type="auto"/>
          </w:tcPr>
          <w:p w:rsidR="0040409D" w:rsidRDefault="007263C4">
            <w:hyperlink r:id="rId18" w:history="1">
              <w:r>
                <w:t>Fonds-Kaufgeschäft für Geldmarktfonds anlegen</w:t>
              </w:r>
            </w:hyperlink>
            <w:r>
              <w:t xml:space="preserve">  </w:t>
            </w:r>
            <w:r>
              <w:t xml:space="preserve">[Seite ] </w:t>
            </w:r>
            <w:r>
              <w:fldChar w:fldCharType="begin"/>
            </w:r>
            <w:r>
              <w:instrText xml:space="preserve"> PAGEREF unique_28 </w:instrText>
            </w:r>
            <w:r>
              <w:fldChar w:fldCharType="separate"/>
            </w:r>
            <w:r>
              <w:rPr>
                <w:noProof/>
              </w:rPr>
              <w:t>46</w:t>
            </w:r>
            <w:r>
              <w:fldChar w:fldCharType="end"/>
            </w:r>
          </w:p>
        </w:tc>
        <w:tc>
          <w:tcPr>
            <w:tcW w:w="0" w:type="auto"/>
          </w:tcPr>
          <w:p w:rsidR="0040409D" w:rsidRDefault="007263C4">
            <w:r>
              <w:t>Treasury-Spezialist – Frontoffice</w:t>
            </w:r>
          </w:p>
        </w:tc>
        <w:tc>
          <w:tcPr>
            <w:tcW w:w="0" w:type="auto"/>
          </w:tcPr>
          <w:p w:rsidR="0040409D" w:rsidRDefault="007263C4">
            <w:r>
              <w:rPr>
                <w:rStyle w:val="SAPScreenElement"/>
              </w:rPr>
              <w:t>Zinsderivat anlegen</w:t>
            </w:r>
            <w:r>
              <w:rPr>
                <w:rStyle w:val="SAPMonospace"/>
              </w:rPr>
              <w:t>(TS01)</w:t>
            </w:r>
          </w:p>
        </w:tc>
        <w:tc>
          <w:tcPr>
            <w:tcW w:w="0" w:type="auto"/>
          </w:tcPr>
          <w:p w:rsidR="0040409D" w:rsidRDefault="007263C4">
            <w:r>
              <w:t>Ein Kauf für eine Wertpapiergattung des Produkttyps 02A wird angelegt.</w:t>
            </w:r>
          </w:p>
        </w:tc>
      </w:tr>
      <w:tr w:rsidR="0040409D" w:rsidTr="007263C4">
        <w:tc>
          <w:tcPr>
            <w:tcW w:w="0" w:type="auto"/>
          </w:tcPr>
          <w:p w:rsidR="0040409D" w:rsidRDefault="007263C4">
            <w:hyperlink r:id="rId19" w:history="1">
              <w:r>
                <w:t xml:space="preserve">Fonds-Kaufgeschäft für abgegrenzte + kumul. Dividende eines </w:t>
              </w:r>
              <w:r>
                <w:t>Geldmarktfonds anlegen</w:t>
              </w:r>
            </w:hyperlink>
            <w:r>
              <w:t xml:space="preserve">  [Seite ] </w:t>
            </w:r>
            <w:r>
              <w:fldChar w:fldCharType="begin"/>
            </w:r>
            <w:r>
              <w:instrText xml:space="preserve"> PAGEREF unique_29 </w:instrText>
            </w:r>
            <w:r>
              <w:fldChar w:fldCharType="separate"/>
            </w:r>
            <w:r>
              <w:rPr>
                <w:noProof/>
              </w:rPr>
              <w:t>49</w:t>
            </w:r>
            <w:r>
              <w:fldChar w:fldCharType="end"/>
            </w:r>
          </w:p>
        </w:tc>
        <w:tc>
          <w:tcPr>
            <w:tcW w:w="0" w:type="auto"/>
          </w:tcPr>
          <w:p w:rsidR="0040409D" w:rsidRDefault="007263C4">
            <w:r>
              <w:t>Treasury-Spezialist – Frontoffice</w:t>
            </w:r>
          </w:p>
        </w:tc>
        <w:tc>
          <w:tcPr>
            <w:tcW w:w="0" w:type="auto"/>
          </w:tcPr>
          <w:p w:rsidR="0040409D" w:rsidRDefault="007263C4">
            <w:r>
              <w:rPr>
                <w:rStyle w:val="SAPScreenElement"/>
              </w:rPr>
              <w:t>Zinsderivat anlegen</w:t>
            </w:r>
            <w:r>
              <w:rPr>
                <w:rStyle w:val="SAPMonospace"/>
              </w:rPr>
              <w:t>(TS01)</w:t>
            </w:r>
          </w:p>
        </w:tc>
        <w:tc>
          <w:tcPr>
            <w:tcW w:w="0" w:type="auto"/>
          </w:tcPr>
          <w:p w:rsidR="0040409D" w:rsidRDefault="007263C4">
            <w:r>
              <w:t>Ein Kauf für eine Wertpapiergattung des Produkttyps 02B wird angelegt.</w:t>
            </w:r>
          </w:p>
        </w:tc>
      </w:tr>
      <w:tr w:rsidR="0040409D" w:rsidTr="007263C4">
        <w:tc>
          <w:tcPr>
            <w:tcW w:w="0" w:type="auto"/>
          </w:tcPr>
          <w:p w:rsidR="0040409D" w:rsidRDefault="007263C4">
            <w:hyperlink r:id="rId20" w:history="1">
              <w:r>
                <w:t xml:space="preserve">Fonds-Kaufgeschäft für kumul. Dividende </w:t>
              </w:r>
              <w:r>
                <w:t>Dividende</w:t>
              </w:r>
            </w:hyperlink>
            <w:r>
              <w:t xml:space="preserve">  [Seite ] </w:t>
            </w:r>
            <w:r>
              <w:fldChar w:fldCharType="begin"/>
            </w:r>
            <w:r>
              <w:instrText xml:space="preserve"> PAGEREF unique_30 </w:instrText>
            </w:r>
            <w:r>
              <w:fldChar w:fldCharType="separate"/>
            </w:r>
            <w:r>
              <w:rPr>
                <w:noProof/>
              </w:rPr>
              <w:t>51</w:t>
            </w:r>
            <w:r>
              <w:fldChar w:fldCharType="end"/>
            </w:r>
          </w:p>
        </w:tc>
        <w:tc>
          <w:tcPr>
            <w:tcW w:w="0" w:type="auto"/>
          </w:tcPr>
          <w:p w:rsidR="0040409D" w:rsidRDefault="007263C4">
            <w:r>
              <w:t>Treasury-Spezialist – Frontoffice</w:t>
            </w:r>
          </w:p>
        </w:tc>
        <w:tc>
          <w:tcPr>
            <w:tcW w:w="0" w:type="auto"/>
          </w:tcPr>
          <w:p w:rsidR="0040409D" w:rsidRDefault="007263C4">
            <w:r>
              <w:rPr>
                <w:rStyle w:val="SAPScreenElement"/>
              </w:rPr>
              <w:t>Zinsderivat anlegen</w:t>
            </w:r>
            <w:r>
              <w:rPr>
                <w:rStyle w:val="SAPMonospace"/>
              </w:rPr>
              <w:t>(TS01)</w:t>
            </w:r>
          </w:p>
        </w:tc>
        <w:tc>
          <w:tcPr>
            <w:tcW w:w="0" w:type="auto"/>
          </w:tcPr>
          <w:p w:rsidR="0040409D" w:rsidRDefault="007263C4">
            <w:r>
              <w:t>Ein Kauf für eine Wertpapiergattung des Produkttyps 02C wird angelegt.</w:t>
            </w:r>
          </w:p>
        </w:tc>
      </w:tr>
      <w:tr w:rsidR="0040409D" w:rsidTr="007263C4">
        <w:tc>
          <w:tcPr>
            <w:tcW w:w="0" w:type="auto"/>
          </w:tcPr>
          <w:p w:rsidR="0040409D" w:rsidRDefault="007263C4">
            <w:hyperlink r:id="rId21" w:history="1">
              <w:r>
                <w:t>Abrechnungsstatus setzen</w:t>
              </w:r>
            </w:hyperlink>
            <w:r>
              <w:t xml:space="preserve"> </w:t>
            </w:r>
            <w:r>
              <w:t xml:space="preserve"> [Seite ] </w:t>
            </w:r>
            <w:r>
              <w:fldChar w:fldCharType="begin"/>
            </w:r>
            <w:r>
              <w:instrText xml:space="preserve"> PAGEREF unique_31 </w:instrText>
            </w:r>
            <w:r>
              <w:fldChar w:fldCharType="separate"/>
            </w:r>
            <w:r>
              <w:rPr>
                <w:noProof/>
              </w:rPr>
              <w:t>54</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Wertpapiergeschäft verarbeiten</w:t>
            </w:r>
            <w:r>
              <w:t xml:space="preserve"> - </w:t>
            </w:r>
            <w:r>
              <w:rPr>
                <w:rStyle w:val="SAPScreenElement"/>
              </w:rPr>
              <w:t>Sammelbearbeitung</w:t>
            </w:r>
            <w:r>
              <w:rPr>
                <w:rStyle w:val="SAPMonospace"/>
              </w:rPr>
              <w:t>(TS00)</w:t>
            </w:r>
          </w:p>
        </w:tc>
        <w:tc>
          <w:tcPr>
            <w:tcW w:w="0" w:type="auto"/>
          </w:tcPr>
          <w:p w:rsidR="0040409D" w:rsidRDefault="007263C4">
            <w:r>
              <w:t>Das Geschäft wird manuell abgerechnet.</w:t>
            </w:r>
          </w:p>
        </w:tc>
      </w:tr>
      <w:tr w:rsidR="0040409D" w:rsidTr="007263C4">
        <w:tc>
          <w:tcPr>
            <w:tcW w:w="0" w:type="auto"/>
          </w:tcPr>
          <w:p w:rsidR="0040409D" w:rsidRDefault="007263C4">
            <w:hyperlink r:id="rId22" w:history="1">
              <w:r>
                <w:t>Zahlungsanforderung erzeugen</w:t>
              </w:r>
            </w:hyperlink>
            <w:r>
              <w:t xml:space="preserve">  [Seite ] </w:t>
            </w:r>
            <w:r>
              <w:fldChar w:fldCharType="begin"/>
            </w:r>
            <w:r>
              <w:instrText xml:space="preserve"> PAGEREF unique_32 </w:instrText>
            </w:r>
            <w:r>
              <w:fldChar w:fldCharType="separate"/>
            </w:r>
            <w:r>
              <w:rPr>
                <w:noProof/>
              </w:rPr>
              <w:t>56</w:t>
            </w:r>
            <w:r>
              <w:fldChar w:fldCharType="end"/>
            </w:r>
          </w:p>
        </w:tc>
        <w:tc>
          <w:tcPr>
            <w:tcW w:w="0" w:type="auto"/>
          </w:tcPr>
          <w:p w:rsidR="0040409D" w:rsidRDefault="007263C4">
            <w:r>
              <w:t>Tre</w:t>
            </w:r>
            <w:r>
              <w:t>asury-Spezialist – Backoffice</w:t>
            </w:r>
          </w:p>
        </w:tc>
        <w:tc>
          <w:tcPr>
            <w:tcW w:w="0" w:type="auto"/>
          </w:tcPr>
          <w:p w:rsidR="0040409D" w:rsidRDefault="007263C4">
            <w:r>
              <w:rPr>
                <w:rStyle w:val="SAPScreenElement"/>
              </w:rPr>
              <w:t>Bewegungen buchen</w:t>
            </w:r>
            <w:r>
              <w:rPr>
                <w:rStyle w:val="SAPMonospace"/>
              </w:rPr>
              <w:t>(TBB1)</w:t>
            </w:r>
          </w:p>
        </w:tc>
        <w:tc>
          <w:tcPr>
            <w:tcW w:w="0" w:type="auto"/>
          </w:tcPr>
          <w:p w:rsidR="0040409D" w:rsidRDefault="007263C4">
            <w:r>
              <w:t>Die Zahlungsanforderung wird erzeugt.</w:t>
            </w:r>
          </w:p>
        </w:tc>
      </w:tr>
      <w:tr w:rsidR="0040409D" w:rsidTr="007263C4">
        <w:tc>
          <w:tcPr>
            <w:tcW w:w="0" w:type="auto"/>
          </w:tcPr>
          <w:p w:rsidR="0040409D" w:rsidRDefault="007263C4">
            <w:hyperlink r:id="rId23" w:history="1">
              <w:r>
                <w:t>Zahlungsanordnung verarbeiten</w:t>
              </w:r>
            </w:hyperlink>
            <w:r>
              <w:t xml:space="preserve">  [Seite ] </w:t>
            </w:r>
            <w:r>
              <w:fldChar w:fldCharType="begin"/>
            </w:r>
            <w:r>
              <w:instrText xml:space="preserve"> PAGEREF unique_33 </w:instrText>
            </w:r>
            <w:r>
              <w:fldChar w:fldCharType="separate"/>
            </w:r>
            <w:r>
              <w:rPr>
                <w:noProof/>
              </w:rPr>
              <w:t>57</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Maschineller Zahlungsverkehr für Zahlun</w:t>
            </w:r>
            <w:r>
              <w:rPr>
                <w:rStyle w:val="SAPScreenElement"/>
              </w:rPr>
              <w:t>gsanordnungen</w:t>
            </w:r>
            <w:r>
              <w:rPr>
                <w:rStyle w:val="SAPMonospace"/>
              </w:rPr>
              <w:t>(F111)</w:t>
            </w:r>
          </w:p>
        </w:tc>
        <w:tc>
          <w:tcPr>
            <w:tcW w:w="0" w:type="auto"/>
          </w:tcPr>
          <w:p w:rsidR="0040409D" w:rsidRDefault="007263C4">
            <w:r>
              <w:t>Das Zahlprogramm für Zahlungsanforderungen wird verarbeitet.</w:t>
            </w:r>
          </w:p>
        </w:tc>
      </w:tr>
      <w:tr w:rsidR="0040409D" w:rsidTr="007263C4">
        <w:tc>
          <w:tcPr>
            <w:tcW w:w="0" w:type="auto"/>
          </w:tcPr>
          <w:p w:rsidR="0040409D" w:rsidRDefault="007263C4">
            <w:hyperlink r:id="rId24" w:history="1">
              <w:r>
                <w:t>Von Bank initiierte Zahlung</w:t>
              </w:r>
            </w:hyperlink>
            <w:r>
              <w:t xml:space="preserve">  [Seite ] </w:t>
            </w:r>
            <w:r>
              <w:fldChar w:fldCharType="begin"/>
            </w:r>
            <w:r>
              <w:instrText xml:space="preserve"> PAGEREF unique_34 </w:instrText>
            </w:r>
            <w:r>
              <w:fldChar w:fldCharType="separate"/>
            </w:r>
            <w:r>
              <w:rPr>
                <w:noProof/>
              </w:rPr>
              <w:t>61</w:t>
            </w:r>
            <w:r>
              <w:fldChar w:fldCharType="end"/>
            </w:r>
          </w:p>
        </w:tc>
        <w:tc>
          <w:tcPr>
            <w:tcW w:w="0" w:type="auto"/>
          </w:tcPr>
          <w:p w:rsidR="0040409D" w:rsidRDefault="007263C4">
            <w:r>
              <w:t>Nicht zutreffend</w:t>
            </w:r>
          </w:p>
        </w:tc>
        <w:tc>
          <w:tcPr>
            <w:tcW w:w="0" w:type="auto"/>
          </w:tcPr>
          <w:p w:rsidR="0040409D" w:rsidRDefault="007263C4">
            <w:r>
              <w:t>Nicht zutreffend</w:t>
            </w:r>
          </w:p>
        </w:tc>
        <w:tc>
          <w:tcPr>
            <w:tcW w:w="0" w:type="auto"/>
          </w:tcPr>
          <w:p w:rsidR="0040409D" w:rsidRDefault="0040409D"/>
        </w:tc>
      </w:tr>
      <w:tr w:rsidR="0040409D" w:rsidTr="007263C4">
        <w:tc>
          <w:tcPr>
            <w:tcW w:w="0" w:type="auto"/>
          </w:tcPr>
          <w:p w:rsidR="0040409D" w:rsidRDefault="007263C4">
            <w:hyperlink r:id="rId25" w:history="1">
              <w:r>
                <w:t>In Hauptbuch buchen</w:t>
              </w:r>
            </w:hyperlink>
            <w:r>
              <w:t xml:space="preserve"> </w:t>
            </w:r>
            <w:r>
              <w:t xml:space="preserve"> [Seite ] </w:t>
            </w:r>
            <w:r>
              <w:fldChar w:fldCharType="begin"/>
            </w:r>
            <w:r>
              <w:instrText xml:space="preserve"> PAGEREF unique_35 </w:instrText>
            </w:r>
            <w:r>
              <w:fldChar w:fldCharType="separate"/>
            </w:r>
            <w:r>
              <w:rPr>
                <w:noProof/>
              </w:rPr>
              <w:t>62</w:t>
            </w:r>
            <w:r>
              <w:fldChar w:fldCharType="end"/>
            </w:r>
          </w:p>
        </w:tc>
        <w:tc>
          <w:tcPr>
            <w:tcW w:w="0" w:type="auto"/>
          </w:tcPr>
          <w:p w:rsidR="0040409D" w:rsidRDefault="007263C4">
            <w:r>
              <w:t>Treasury-Buchhalter</w:t>
            </w:r>
          </w:p>
        </w:tc>
        <w:tc>
          <w:tcPr>
            <w:tcW w:w="0" w:type="auto"/>
          </w:tcPr>
          <w:p w:rsidR="0040409D" w:rsidRDefault="007263C4">
            <w:r>
              <w:rPr>
                <w:rStyle w:val="SAPScreenElement"/>
              </w:rPr>
              <w:t>Geschäftsvorfälle verarbeiten</w:t>
            </w:r>
            <w:r>
              <w:rPr>
                <w:rStyle w:val="SAPMonospace"/>
              </w:rPr>
              <w:t>(TPM10)</w:t>
            </w:r>
            <w:r>
              <w:rPr>
                <w:rStyle w:val="SAPScreenElement"/>
              </w:rPr>
              <w:t>Bewegungen buchen</w:t>
            </w:r>
            <w:r>
              <w:rPr>
                <w:rStyle w:val="SAPMonospace"/>
              </w:rPr>
              <w:t>(TBB1)</w:t>
            </w:r>
          </w:p>
        </w:tc>
        <w:tc>
          <w:tcPr>
            <w:tcW w:w="0" w:type="auto"/>
          </w:tcPr>
          <w:p w:rsidR="0040409D" w:rsidRDefault="007263C4">
            <w:r>
              <w:t>Der zu den Cashflows zugehörige FI-Beleg wird gebucht.</w:t>
            </w:r>
          </w:p>
        </w:tc>
      </w:tr>
      <w:tr w:rsidR="0040409D" w:rsidTr="007263C4">
        <w:tc>
          <w:tcPr>
            <w:tcW w:w="0" w:type="auto"/>
          </w:tcPr>
          <w:p w:rsidR="0040409D" w:rsidRDefault="007263C4">
            <w:hyperlink r:id="rId26" w:history="1">
              <w:r>
                <w:t>Dividendenfaktor eingeben</w:t>
              </w:r>
            </w:hyperlink>
            <w:r>
              <w:t xml:space="preserve">  [Seite ] </w:t>
            </w:r>
            <w:r>
              <w:fldChar w:fldCharType="begin"/>
            </w:r>
            <w:r>
              <w:instrText xml:space="preserve"> PAGEREF unique_36 </w:instrText>
            </w:r>
            <w:r>
              <w:fldChar w:fldCharType="separate"/>
            </w:r>
            <w:r>
              <w:rPr>
                <w:noProof/>
              </w:rPr>
              <w:t>66</w:t>
            </w:r>
            <w:r>
              <w:fldChar w:fldCharType="end"/>
            </w:r>
          </w:p>
        </w:tc>
        <w:tc>
          <w:tcPr>
            <w:tcW w:w="0" w:type="auto"/>
          </w:tcPr>
          <w:p w:rsidR="0040409D" w:rsidRDefault="007263C4">
            <w:r>
              <w:t>Nicht zutreffend</w:t>
            </w:r>
          </w:p>
        </w:tc>
        <w:tc>
          <w:tcPr>
            <w:tcW w:w="0" w:type="auto"/>
          </w:tcPr>
          <w:p w:rsidR="0040409D" w:rsidRDefault="007263C4">
            <w:r>
              <w:t>Nicht zutreffend</w:t>
            </w:r>
          </w:p>
        </w:tc>
        <w:tc>
          <w:tcPr>
            <w:tcW w:w="0" w:type="auto"/>
          </w:tcPr>
          <w:p w:rsidR="0040409D" w:rsidRDefault="007263C4">
            <w:r>
              <w:t>Dieser Schritt erfolgt außerhalb des SAP-Systems.</w:t>
            </w:r>
          </w:p>
        </w:tc>
      </w:tr>
      <w:tr w:rsidR="0040409D" w:rsidTr="007263C4">
        <w:tc>
          <w:tcPr>
            <w:tcW w:w="0" w:type="auto"/>
          </w:tcPr>
          <w:p w:rsidR="0040409D" w:rsidRDefault="007263C4">
            <w:hyperlink r:id="rId27" w:history="1">
              <w:r>
                <w:t>Plansätze für Wertpapiere fortschreiben</w:t>
              </w:r>
            </w:hyperlink>
            <w:r>
              <w:t xml:space="preserve">  [Seite ] </w:t>
            </w:r>
            <w:r>
              <w:fldChar w:fldCharType="begin"/>
            </w:r>
            <w:r>
              <w:instrText xml:space="preserve"> PAGEREF unique_37 </w:instrText>
            </w:r>
            <w:r>
              <w:fldChar w:fldCharType="separate"/>
            </w:r>
            <w:r>
              <w:rPr>
                <w:noProof/>
              </w:rPr>
              <w:t>66</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Plansätze für Wertpapiere fortschreib</w:t>
            </w:r>
            <w:r>
              <w:rPr>
                <w:rStyle w:val="SAPScreenElement"/>
              </w:rPr>
              <w:t>en</w:t>
            </w:r>
            <w:r>
              <w:rPr>
                <w:rStyle w:val="SAPMonospace"/>
              </w:rPr>
              <w:t>(FWUP)</w:t>
            </w:r>
          </w:p>
        </w:tc>
        <w:tc>
          <w:tcPr>
            <w:tcW w:w="0" w:type="auto"/>
          </w:tcPr>
          <w:p w:rsidR="0040409D" w:rsidRDefault="0040409D"/>
        </w:tc>
      </w:tr>
      <w:tr w:rsidR="0040409D" w:rsidTr="007263C4">
        <w:tc>
          <w:tcPr>
            <w:tcW w:w="0" w:type="auto"/>
          </w:tcPr>
          <w:p w:rsidR="0040409D" w:rsidRDefault="007263C4">
            <w:hyperlink r:id="rId28" w:history="1">
              <w:r>
                <w:t>Dividende abgrenzen</w:t>
              </w:r>
            </w:hyperlink>
            <w:r>
              <w:t xml:space="preserve">  [Seite ] </w:t>
            </w:r>
            <w:r>
              <w:fldChar w:fldCharType="begin"/>
            </w:r>
            <w:r>
              <w:instrText xml:space="preserve"> PAGEREF unique_38 </w:instrText>
            </w:r>
            <w:r>
              <w:fldChar w:fldCharType="separate"/>
            </w:r>
            <w:r>
              <w:rPr>
                <w:noProof/>
              </w:rPr>
              <w:t>67</w:t>
            </w:r>
            <w:r>
              <w:fldChar w:fldCharType="end"/>
            </w:r>
          </w:p>
        </w:tc>
        <w:tc>
          <w:tcPr>
            <w:tcW w:w="0" w:type="auto"/>
          </w:tcPr>
          <w:p w:rsidR="0040409D" w:rsidRDefault="007263C4">
            <w:r>
              <w:t>Treasury-Buchhalter</w:t>
            </w:r>
          </w:p>
        </w:tc>
        <w:tc>
          <w:tcPr>
            <w:tcW w:w="0" w:type="auto"/>
          </w:tcPr>
          <w:p w:rsidR="0040409D" w:rsidRDefault="007263C4">
            <w:r>
              <w:rPr>
                <w:rStyle w:val="SAPScreenElement"/>
              </w:rPr>
              <w:t>Abgrenzung durchführen</w:t>
            </w:r>
            <w:r>
              <w:rPr>
                <w:rStyle w:val="SAPMonospace"/>
              </w:rPr>
              <w:t>(TPM44)</w:t>
            </w:r>
            <w:r>
              <w:t xml:space="preserve">; </w:t>
            </w:r>
            <w:r>
              <w:rPr>
                <w:rStyle w:val="SAPScreenElement"/>
              </w:rPr>
              <w:t>Automatische Sollstellung und Buchung</w:t>
            </w:r>
            <w:r>
              <w:t xml:space="preserve"> - </w:t>
            </w:r>
            <w:r>
              <w:rPr>
                <w:rStyle w:val="SAPScreenElement"/>
              </w:rPr>
              <w:t>Wertpapierdepots</w:t>
            </w:r>
            <w:r>
              <w:rPr>
                <w:rStyle w:val="SAPMonospace"/>
              </w:rPr>
              <w:t>(FWSO)</w:t>
            </w:r>
          </w:p>
        </w:tc>
        <w:tc>
          <w:tcPr>
            <w:tcW w:w="0" w:type="auto"/>
          </w:tcPr>
          <w:p w:rsidR="0040409D" w:rsidRDefault="0040409D"/>
        </w:tc>
      </w:tr>
      <w:tr w:rsidR="0040409D" w:rsidTr="007263C4">
        <w:tc>
          <w:tcPr>
            <w:tcW w:w="0" w:type="auto"/>
          </w:tcPr>
          <w:p w:rsidR="0040409D" w:rsidRDefault="007263C4">
            <w:hyperlink r:id="rId29" w:history="1">
              <w:r>
                <w:t>Dividendenausschüttung für Geldmarktfonds aktivieren</w:t>
              </w:r>
            </w:hyperlink>
            <w:r>
              <w:t xml:space="preserve">  [Seite ] </w:t>
            </w:r>
            <w:r>
              <w:fldChar w:fldCharType="begin"/>
            </w:r>
            <w:r>
              <w:instrText xml:space="preserve"> PAGEREF unique_39 </w:instrText>
            </w:r>
            <w:r>
              <w:fldChar w:fldCharType="separate"/>
            </w:r>
            <w:r>
              <w:rPr>
                <w:noProof/>
              </w:rPr>
              <w:t>70</w:t>
            </w:r>
            <w:r>
              <w:fldChar w:fldCharType="end"/>
            </w:r>
          </w:p>
        </w:tc>
        <w:tc>
          <w:tcPr>
            <w:tcW w:w="0" w:type="auto"/>
          </w:tcPr>
          <w:p w:rsidR="0040409D" w:rsidRDefault="007263C4">
            <w:r>
              <w:t>Treasury-Buchhalter</w:t>
            </w:r>
          </w:p>
        </w:tc>
        <w:tc>
          <w:tcPr>
            <w:tcW w:w="0" w:type="auto"/>
          </w:tcPr>
          <w:p w:rsidR="0040409D" w:rsidRDefault="007263C4">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40409D" w:rsidRDefault="0040409D"/>
        </w:tc>
      </w:tr>
      <w:tr w:rsidR="0040409D" w:rsidTr="007263C4">
        <w:tc>
          <w:tcPr>
            <w:tcW w:w="0" w:type="auto"/>
          </w:tcPr>
          <w:p w:rsidR="0040409D" w:rsidRDefault="007263C4">
            <w:hyperlink r:id="rId30" w:history="1">
              <w:r>
                <w:t>Dividendenausschüttung für abgegrenzte Geldmarktfonds und kumulat</w:t>
              </w:r>
              <w:r>
                <w:t>ive Dividende aktivieren</w:t>
              </w:r>
            </w:hyperlink>
            <w:r>
              <w:t xml:space="preserve">  [Seite ] </w:t>
            </w:r>
            <w:r>
              <w:fldChar w:fldCharType="begin"/>
            </w:r>
            <w:r>
              <w:instrText xml:space="preserve"> PAGEREF unique_40 </w:instrText>
            </w:r>
            <w:r>
              <w:fldChar w:fldCharType="separate"/>
            </w:r>
            <w:r>
              <w:rPr>
                <w:noProof/>
              </w:rPr>
              <w:t>72</w:t>
            </w:r>
            <w:r>
              <w:fldChar w:fldCharType="end"/>
            </w:r>
          </w:p>
        </w:tc>
        <w:tc>
          <w:tcPr>
            <w:tcW w:w="0" w:type="auto"/>
          </w:tcPr>
          <w:p w:rsidR="0040409D" w:rsidRDefault="007263C4">
            <w:r>
              <w:t>Treasury-Buchhalter</w:t>
            </w:r>
          </w:p>
        </w:tc>
        <w:tc>
          <w:tcPr>
            <w:tcW w:w="0" w:type="auto"/>
          </w:tcPr>
          <w:p w:rsidR="0040409D" w:rsidRDefault="007263C4">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40409D" w:rsidRDefault="0040409D"/>
        </w:tc>
      </w:tr>
      <w:tr w:rsidR="0040409D" w:rsidTr="007263C4">
        <w:tc>
          <w:tcPr>
            <w:tcW w:w="0" w:type="auto"/>
          </w:tcPr>
          <w:p w:rsidR="0040409D" w:rsidRDefault="007263C4">
            <w:hyperlink r:id="rId31" w:history="1">
              <w:r>
                <w:t>Dividendenausschüttung für kumulative Dividende eines Geldmarktfonds aktivieren</w:t>
              </w:r>
            </w:hyperlink>
            <w:r>
              <w:t xml:space="preserve">  [Seite ] </w:t>
            </w:r>
            <w:r>
              <w:fldChar w:fldCharType="begin"/>
            </w:r>
            <w:r>
              <w:instrText xml:space="preserve"> PAGEREF unique_41 </w:instrText>
            </w:r>
            <w:r>
              <w:fldChar w:fldCharType="separate"/>
            </w:r>
            <w:r>
              <w:rPr>
                <w:noProof/>
              </w:rPr>
              <w:t>74</w:t>
            </w:r>
            <w:r>
              <w:fldChar w:fldCharType="end"/>
            </w:r>
          </w:p>
        </w:tc>
        <w:tc>
          <w:tcPr>
            <w:tcW w:w="0" w:type="auto"/>
          </w:tcPr>
          <w:p w:rsidR="0040409D" w:rsidRDefault="007263C4">
            <w:r>
              <w:t>Treasury-Buchhalter</w:t>
            </w:r>
          </w:p>
        </w:tc>
        <w:tc>
          <w:tcPr>
            <w:tcW w:w="0" w:type="auto"/>
          </w:tcPr>
          <w:p w:rsidR="0040409D" w:rsidRDefault="007263C4">
            <w:r>
              <w:rPr>
                <w:rStyle w:val="SAPScreenElement"/>
              </w:rPr>
              <w:t>Automatische Sollstellung und Buchung</w:t>
            </w:r>
            <w:r>
              <w:t xml:space="preserve"> - </w:t>
            </w:r>
            <w:r>
              <w:rPr>
                <w:rStyle w:val="SAPScreenElement"/>
              </w:rPr>
              <w:t>Wertpapierdepots</w:t>
            </w:r>
            <w:r>
              <w:rPr>
                <w:rStyle w:val="SAPMonospace"/>
              </w:rPr>
              <w:t>(FWSO)</w:t>
            </w:r>
          </w:p>
        </w:tc>
        <w:tc>
          <w:tcPr>
            <w:tcW w:w="0" w:type="auto"/>
          </w:tcPr>
          <w:p w:rsidR="00000000" w:rsidRDefault="007263C4"/>
        </w:tc>
      </w:tr>
      <w:tr w:rsidR="0040409D" w:rsidTr="007263C4">
        <w:tc>
          <w:tcPr>
            <w:tcW w:w="0" w:type="auto"/>
          </w:tcPr>
          <w:p w:rsidR="0040409D" w:rsidRDefault="007263C4">
            <w:hyperlink r:id="rId32" w:history="1">
              <w:r>
                <w:t>Wertpapierkurs aktualisieren (optional)</w:t>
              </w:r>
            </w:hyperlink>
            <w:r>
              <w:t xml:space="preserve">  [Seite ] </w:t>
            </w:r>
            <w:r>
              <w:fldChar w:fldCharType="begin"/>
            </w:r>
            <w:r>
              <w:instrText xml:space="preserve"> PAGEREF unique_42 </w:instrText>
            </w:r>
            <w:r>
              <w:fldChar w:fldCharType="separate"/>
            </w:r>
            <w:r>
              <w:rPr>
                <w:noProof/>
              </w:rPr>
              <w:t>77</w:t>
            </w:r>
            <w:r>
              <w:fldChar w:fldCharType="end"/>
            </w:r>
          </w:p>
        </w:tc>
        <w:tc>
          <w:tcPr>
            <w:tcW w:w="0" w:type="auto"/>
          </w:tcPr>
          <w:p w:rsidR="0040409D" w:rsidRDefault="007263C4">
            <w:r>
              <w:t>Treasury-Spezialist – Backoffice</w:t>
            </w:r>
          </w:p>
        </w:tc>
        <w:tc>
          <w:tcPr>
            <w:tcW w:w="0" w:type="auto"/>
          </w:tcPr>
          <w:p w:rsidR="0040409D" w:rsidRDefault="007263C4">
            <w:r>
              <w:t>Nicht zutreffend</w:t>
            </w:r>
          </w:p>
        </w:tc>
        <w:tc>
          <w:tcPr>
            <w:tcW w:w="0" w:type="auto"/>
          </w:tcPr>
          <w:p w:rsidR="0040409D" w:rsidRDefault="007263C4">
            <w:r>
              <w:t>Neuer Wertpapierkurs wird gepflegt.</w:t>
            </w:r>
          </w:p>
        </w:tc>
      </w:tr>
      <w:tr w:rsidR="0040409D" w:rsidTr="007263C4">
        <w:tc>
          <w:tcPr>
            <w:tcW w:w="0" w:type="auto"/>
          </w:tcPr>
          <w:p w:rsidR="0040409D" w:rsidRDefault="007263C4">
            <w:hyperlink r:id="rId33" w:history="1">
              <w:r>
                <w:t>Stichtagsbewertung durchführen</w:t>
              </w:r>
            </w:hyperlink>
            <w:r>
              <w:t xml:space="preserve"> </w:t>
            </w:r>
            <w:r>
              <w:t xml:space="preserve"> [Seite ] </w:t>
            </w:r>
            <w:r>
              <w:fldChar w:fldCharType="begin"/>
            </w:r>
            <w:r>
              <w:instrText xml:space="preserve"> PAGEREF unique_43 </w:instrText>
            </w:r>
            <w:r>
              <w:fldChar w:fldCharType="separate"/>
            </w:r>
            <w:r>
              <w:rPr>
                <w:noProof/>
              </w:rPr>
              <w:t>77</w:t>
            </w:r>
            <w:r>
              <w:fldChar w:fldCharType="end"/>
            </w:r>
          </w:p>
        </w:tc>
        <w:tc>
          <w:tcPr>
            <w:tcW w:w="0" w:type="auto"/>
          </w:tcPr>
          <w:p w:rsidR="0040409D" w:rsidRDefault="007263C4">
            <w:r>
              <w:t>Treasury-Buchhalter</w:t>
            </w:r>
          </w:p>
        </w:tc>
        <w:tc>
          <w:tcPr>
            <w:tcW w:w="0" w:type="auto"/>
          </w:tcPr>
          <w:p w:rsidR="0040409D" w:rsidRDefault="007263C4">
            <w:r>
              <w:rPr>
                <w:rStyle w:val="SAPScreenElement"/>
              </w:rPr>
              <w:t>Bewertung ausführen</w:t>
            </w:r>
            <w:r>
              <w:rPr>
                <w:rStyle w:val="SAPMonospace"/>
              </w:rPr>
              <w:t>(TPM1)</w:t>
            </w:r>
          </w:p>
        </w:tc>
        <w:tc>
          <w:tcPr>
            <w:tcW w:w="0" w:type="auto"/>
          </w:tcPr>
          <w:p w:rsidR="0040409D" w:rsidRDefault="007263C4">
            <w:r>
              <w:t xml:space="preserve">Das Bild "Bewertungsprotokoll" wird angezeigt. Sie können die Buchungsinformation für nationale Rechnungslegungsvorschriften prüfen (Bewertungsbereich </w:t>
            </w:r>
            <w:r>
              <w:rPr>
                <w:rStyle w:val="SAPUserEntry"/>
              </w:rPr>
              <w:t>DE0</w:t>
            </w:r>
            <w:r>
              <w:t>), indem Sie "Protokoll</w:t>
            </w:r>
            <w:r>
              <w:t xml:space="preserve">e + Nachrichten" wählen. Der Buchhaltungsbeleg wurde in den nationalen Rechnungslegungsvorschriften angelegt (Bewertungsbereich </w:t>
            </w:r>
            <w:r>
              <w:rPr>
                <w:rStyle w:val="SAPUserEntry"/>
              </w:rPr>
              <w:t>DE0</w:t>
            </w:r>
            <w:r>
              <w:t>).</w:t>
            </w:r>
          </w:p>
        </w:tc>
      </w:tr>
      <w:tr w:rsidR="0040409D" w:rsidTr="007263C4">
        <w:tc>
          <w:tcPr>
            <w:tcW w:w="0" w:type="auto"/>
          </w:tcPr>
          <w:p w:rsidR="0040409D" w:rsidRDefault="007263C4">
            <w:hyperlink r:id="rId34" w:history="1">
              <w:r>
                <w:t>Fondsposition prüfen</w:t>
              </w:r>
            </w:hyperlink>
            <w:r>
              <w:t xml:space="preserve">  [Seite ] </w:t>
            </w:r>
            <w:r>
              <w:fldChar w:fldCharType="begin"/>
            </w:r>
            <w:r>
              <w:instrText xml:space="preserve"> PAGEREF unique_44 </w:instrText>
            </w:r>
            <w:r>
              <w:fldChar w:fldCharType="separate"/>
            </w:r>
            <w:r>
              <w:rPr>
                <w:noProof/>
              </w:rPr>
              <w:t>80</w:t>
            </w:r>
            <w:r>
              <w:fldChar w:fldCharType="end"/>
            </w:r>
          </w:p>
        </w:tc>
        <w:tc>
          <w:tcPr>
            <w:tcW w:w="0" w:type="auto"/>
          </w:tcPr>
          <w:p w:rsidR="0040409D" w:rsidRDefault="007263C4">
            <w:r>
              <w:t>Treasury-Spezialist – Frontoffice</w:t>
            </w:r>
          </w:p>
        </w:tc>
        <w:tc>
          <w:tcPr>
            <w:tcW w:w="0" w:type="auto"/>
          </w:tcPr>
          <w:p w:rsidR="0040409D" w:rsidRDefault="007263C4">
            <w:r>
              <w:rPr>
                <w:rStyle w:val="SAPScreenElement"/>
              </w:rPr>
              <w:t>Depot</w:t>
            </w:r>
            <w:r>
              <w:rPr>
                <w:rStyle w:val="SAPScreenElement"/>
              </w:rPr>
              <w:t>gattungsbestände anzeigen</w:t>
            </w:r>
            <w:r>
              <w:rPr>
                <w:rStyle w:val="SAPMonospace"/>
              </w:rPr>
              <w:t>(TPM40A)</w:t>
            </w:r>
          </w:p>
        </w:tc>
        <w:tc>
          <w:tcPr>
            <w:tcW w:w="0" w:type="auto"/>
          </w:tcPr>
          <w:p w:rsidR="0040409D" w:rsidRDefault="007263C4">
            <w:r>
              <w:t>Der Report wird mit gefilterten Daten angezeigt.</w:t>
            </w:r>
          </w:p>
        </w:tc>
      </w:tr>
      <w:tr w:rsidR="0040409D" w:rsidTr="007263C4">
        <w:tc>
          <w:tcPr>
            <w:tcW w:w="0" w:type="auto"/>
          </w:tcPr>
          <w:p w:rsidR="0040409D" w:rsidRDefault="007263C4">
            <w:hyperlink r:id="rId35" w:history="1">
              <w:r>
                <w:t>Transaktion für Fondseinlösung anlegen</w:t>
              </w:r>
            </w:hyperlink>
            <w:r>
              <w:t xml:space="preserve">  [Seite ] </w:t>
            </w:r>
            <w:r>
              <w:fldChar w:fldCharType="begin"/>
            </w:r>
            <w:r>
              <w:instrText xml:space="preserve"> PAGEREF unique_45 </w:instrText>
            </w:r>
            <w:r>
              <w:fldChar w:fldCharType="separate"/>
            </w:r>
            <w:r>
              <w:rPr>
                <w:noProof/>
              </w:rPr>
              <w:t>81</w:t>
            </w:r>
            <w:r>
              <w:fldChar w:fldCharType="end"/>
            </w:r>
          </w:p>
        </w:tc>
        <w:tc>
          <w:tcPr>
            <w:tcW w:w="0" w:type="auto"/>
          </w:tcPr>
          <w:p w:rsidR="0040409D" w:rsidRDefault="007263C4">
            <w:r>
              <w:t>Treasury-Spezialist – Frontoffice</w:t>
            </w:r>
          </w:p>
        </w:tc>
        <w:tc>
          <w:tcPr>
            <w:tcW w:w="0" w:type="auto"/>
          </w:tcPr>
          <w:p w:rsidR="0040409D" w:rsidRDefault="007263C4">
            <w:r>
              <w:rPr>
                <w:rStyle w:val="SAPScreenElement"/>
              </w:rPr>
              <w:t>Zinsderivat anlegen</w:t>
            </w:r>
            <w:r>
              <w:rPr>
                <w:rStyle w:val="SAPMonospace"/>
              </w:rPr>
              <w:t>(TS01)</w:t>
            </w:r>
          </w:p>
        </w:tc>
        <w:tc>
          <w:tcPr>
            <w:tcW w:w="0" w:type="auto"/>
          </w:tcPr>
          <w:p w:rsidR="0040409D" w:rsidRDefault="007263C4">
            <w:r>
              <w:t>Ein Verkaufs</w:t>
            </w:r>
            <w:r>
              <w:t>geschäft wird angelegt.</w:t>
            </w:r>
          </w:p>
        </w:tc>
      </w:tr>
      <w:tr w:rsidR="0040409D" w:rsidTr="007263C4">
        <w:tc>
          <w:tcPr>
            <w:tcW w:w="0" w:type="auto"/>
          </w:tcPr>
          <w:p w:rsidR="0040409D" w:rsidRDefault="007263C4">
            <w:hyperlink r:id="rId36" w:history="1">
              <w:r>
                <w:t>Abrechnungsstatus setzen</w:t>
              </w:r>
            </w:hyperlink>
            <w:r>
              <w:t xml:space="preserve">  [Seite ] </w:t>
            </w:r>
            <w:r>
              <w:fldChar w:fldCharType="begin"/>
            </w:r>
            <w:r>
              <w:instrText xml:space="preserve"> PAGEREF unique_46 </w:instrText>
            </w:r>
            <w:r>
              <w:fldChar w:fldCharType="separate"/>
            </w:r>
            <w:r>
              <w:rPr>
                <w:noProof/>
              </w:rPr>
              <w:t>83</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Wertpapiergeschäft verarbeiten</w:t>
            </w:r>
            <w:r>
              <w:t xml:space="preserve"> - </w:t>
            </w:r>
            <w:r>
              <w:rPr>
                <w:rStyle w:val="SAPScreenElement"/>
              </w:rPr>
              <w:t>Sammelbearbeitung</w:t>
            </w:r>
            <w:r>
              <w:rPr>
                <w:rStyle w:val="SAPMonospace"/>
              </w:rPr>
              <w:t>(TS00)</w:t>
            </w:r>
          </w:p>
        </w:tc>
        <w:tc>
          <w:tcPr>
            <w:tcW w:w="0" w:type="auto"/>
          </w:tcPr>
          <w:p w:rsidR="0040409D" w:rsidRDefault="007263C4">
            <w:r>
              <w:t>Das Geschäft wird manuell abgerechnet.</w:t>
            </w:r>
          </w:p>
        </w:tc>
      </w:tr>
      <w:tr w:rsidR="0040409D" w:rsidTr="007263C4">
        <w:tc>
          <w:tcPr>
            <w:tcW w:w="0" w:type="auto"/>
          </w:tcPr>
          <w:p w:rsidR="0040409D" w:rsidRDefault="007263C4">
            <w:hyperlink r:id="rId37" w:history="1">
              <w:r>
                <w:t>Von Bank initiierte Zahlung</w:t>
              </w:r>
            </w:hyperlink>
            <w:r>
              <w:t xml:space="preserve"> </w:t>
            </w:r>
            <w:r>
              <w:t xml:space="preserve"> [Seite ] </w:t>
            </w:r>
            <w:r>
              <w:fldChar w:fldCharType="begin"/>
            </w:r>
            <w:r>
              <w:instrText xml:space="preserve"> PAGEREF unique_47 </w:instrText>
            </w:r>
            <w:r>
              <w:fldChar w:fldCharType="separate"/>
            </w:r>
            <w:r>
              <w:rPr>
                <w:noProof/>
              </w:rPr>
              <w:t>85</w:t>
            </w:r>
            <w:r>
              <w:fldChar w:fldCharType="end"/>
            </w:r>
          </w:p>
        </w:tc>
        <w:tc>
          <w:tcPr>
            <w:tcW w:w="0" w:type="auto"/>
          </w:tcPr>
          <w:p w:rsidR="0040409D" w:rsidRDefault="0040409D"/>
        </w:tc>
        <w:tc>
          <w:tcPr>
            <w:tcW w:w="0" w:type="auto"/>
          </w:tcPr>
          <w:p w:rsidR="0040409D" w:rsidRDefault="0040409D"/>
        </w:tc>
        <w:tc>
          <w:tcPr>
            <w:tcW w:w="0" w:type="auto"/>
          </w:tcPr>
          <w:p w:rsidR="0040409D" w:rsidRDefault="007263C4">
            <w:r>
              <w:t>Dieser Schritt erfolgt außerhalb des SAP-Systems.</w:t>
            </w:r>
          </w:p>
        </w:tc>
      </w:tr>
      <w:tr w:rsidR="0040409D" w:rsidTr="007263C4">
        <w:tc>
          <w:tcPr>
            <w:tcW w:w="0" w:type="auto"/>
          </w:tcPr>
          <w:p w:rsidR="0040409D" w:rsidRDefault="007263C4">
            <w:hyperlink r:id="rId38" w:history="1">
              <w:r>
                <w:t>In Hauptbuch buchen</w:t>
              </w:r>
            </w:hyperlink>
            <w:r>
              <w:t xml:space="preserve">  [Seite ] </w:t>
            </w:r>
            <w:r>
              <w:fldChar w:fldCharType="begin"/>
            </w:r>
            <w:r>
              <w:instrText xml:space="preserve"> PAGEREF unique_48 </w:instrText>
            </w:r>
            <w:r>
              <w:fldChar w:fldCharType="separate"/>
            </w:r>
            <w:r>
              <w:rPr>
                <w:noProof/>
              </w:rPr>
              <w:t>85</w:t>
            </w:r>
            <w:r>
              <w:fldChar w:fldCharType="end"/>
            </w:r>
          </w:p>
        </w:tc>
        <w:tc>
          <w:tcPr>
            <w:tcW w:w="0" w:type="auto"/>
          </w:tcPr>
          <w:p w:rsidR="0040409D" w:rsidRDefault="007263C4">
            <w:r>
              <w:t>Treasury-Buchhalter</w:t>
            </w:r>
          </w:p>
        </w:tc>
        <w:tc>
          <w:tcPr>
            <w:tcW w:w="0" w:type="auto"/>
          </w:tcPr>
          <w:p w:rsidR="0040409D" w:rsidRDefault="007263C4">
            <w:r>
              <w:rPr>
                <w:rStyle w:val="SAPScreenElement"/>
              </w:rPr>
              <w:t>Bewegungen buchen</w:t>
            </w:r>
            <w:r>
              <w:rPr>
                <w:rStyle w:val="SAPMonospace"/>
              </w:rPr>
              <w:t>(TBB1)</w:t>
            </w:r>
            <w:r>
              <w:t>;</w:t>
            </w:r>
            <w:r>
              <w:rPr>
                <w:rStyle w:val="SAPScreenElement"/>
              </w:rPr>
              <w:t>Geschäftsvorfälle verarbeiten</w:t>
            </w:r>
            <w:r>
              <w:rPr>
                <w:rStyle w:val="SAPMonospace"/>
              </w:rPr>
              <w:t>(TPM10)</w:t>
            </w:r>
          </w:p>
        </w:tc>
        <w:tc>
          <w:tcPr>
            <w:tcW w:w="0" w:type="auto"/>
          </w:tcPr>
          <w:p w:rsidR="0040409D" w:rsidRDefault="007263C4">
            <w:r>
              <w:t>Der zu d</w:t>
            </w:r>
            <w:r>
              <w:t>en Cashflows zugehörige FI-Beleg wird gebucht.</w:t>
            </w:r>
          </w:p>
        </w:tc>
      </w:tr>
      <w:tr w:rsidR="0040409D" w:rsidTr="007263C4">
        <w:tc>
          <w:tcPr>
            <w:tcW w:w="0" w:type="auto"/>
          </w:tcPr>
          <w:p w:rsidR="0040409D" w:rsidRDefault="007263C4">
            <w:hyperlink r:id="rId39" w:history="1">
              <w:r>
                <w:t>Treasury-Buchungsjournal anzeigen</w:t>
              </w:r>
            </w:hyperlink>
            <w:r>
              <w:t xml:space="preserve">  [Seite ] </w:t>
            </w:r>
            <w:r>
              <w:fldChar w:fldCharType="begin"/>
            </w:r>
            <w:r>
              <w:instrText xml:space="preserve"> PAGEREF unique_49 </w:instrText>
            </w:r>
            <w:r>
              <w:fldChar w:fldCharType="separate"/>
            </w:r>
            <w:r>
              <w:rPr>
                <w:noProof/>
              </w:rPr>
              <w:t>89</w:t>
            </w:r>
            <w:r>
              <w:fldChar w:fldCharType="end"/>
            </w:r>
          </w:p>
        </w:tc>
        <w:tc>
          <w:tcPr>
            <w:tcW w:w="0" w:type="auto"/>
          </w:tcPr>
          <w:p w:rsidR="0040409D" w:rsidRDefault="007263C4">
            <w:r>
              <w:t>Treasury-Buchhalter</w:t>
            </w:r>
          </w:p>
        </w:tc>
        <w:tc>
          <w:tcPr>
            <w:tcW w:w="0" w:type="auto"/>
          </w:tcPr>
          <w:p w:rsidR="0040409D" w:rsidRDefault="007263C4">
            <w:r>
              <w:rPr>
                <w:rStyle w:val="SAPScreenElement"/>
              </w:rPr>
              <w:t>Treasury-Buchungsjournal anzeigen</w:t>
            </w:r>
            <w:r>
              <w:rPr>
                <w:rStyle w:val="SAPMonospace"/>
              </w:rPr>
              <w:t>(F1755)</w:t>
            </w:r>
          </w:p>
        </w:tc>
        <w:tc>
          <w:tcPr>
            <w:tcW w:w="0" w:type="auto"/>
          </w:tcPr>
          <w:p w:rsidR="0040409D" w:rsidRDefault="007263C4">
            <w:r>
              <w:t>Das Treasury-Buchungsjournal wird angezeigt.</w:t>
            </w:r>
          </w:p>
        </w:tc>
      </w:tr>
      <w:tr w:rsidR="0040409D" w:rsidTr="007263C4">
        <w:tc>
          <w:tcPr>
            <w:tcW w:w="0" w:type="auto"/>
          </w:tcPr>
          <w:p w:rsidR="0040409D" w:rsidRDefault="007263C4">
            <w:hyperlink r:id="rId40" w:history="1">
              <w:r>
                <w:t>Treasury-Bestandsanalyse</w:t>
              </w:r>
            </w:hyperlink>
            <w:r>
              <w:t xml:space="preserve">  [Seite ] </w:t>
            </w:r>
            <w:r>
              <w:fldChar w:fldCharType="begin"/>
            </w:r>
            <w:r>
              <w:instrText xml:space="preserve"> PAGEREF unique_50 </w:instrText>
            </w:r>
            <w:r>
              <w:fldChar w:fldCharType="separate"/>
            </w:r>
            <w:r>
              <w:rPr>
                <w:noProof/>
              </w:rPr>
              <w:t>90</w:t>
            </w:r>
            <w:r>
              <w:fldChar w:fldCharType="end"/>
            </w:r>
          </w:p>
        </w:tc>
        <w:tc>
          <w:tcPr>
            <w:tcW w:w="0" w:type="auto"/>
          </w:tcPr>
          <w:p w:rsidR="0040409D" w:rsidRDefault="007263C4">
            <w:r>
              <w:t>Treasury-Buchhalter</w:t>
            </w:r>
          </w:p>
        </w:tc>
        <w:tc>
          <w:tcPr>
            <w:tcW w:w="0" w:type="auto"/>
          </w:tcPr>
          <w:p w:rsidR="0040409D" w:rsidRDefault="007263C4">
            <w:r>
              <w:rPr>
                <w:rStyle w:val="SAPScreenElement"/>
              </w:rPr>
              <w:t>Treasury-Bestandsanalyse (barrierefrei)</w:t>
            </w:r>
            <w:r>
              <w:rPr>
                <w:rStyle w:val="SAPMonospace"/>
              </w:rPr>
              <w:t>(W0049)</w:t>
            </w:r>
          </w:p>
        </w:tc>
        <w:tc>
          <w:tcPr>
            <w:tcW w:w="0" w:type="auto"/>
          </w:tcPr>
          <w:p w:rsidR="0040409D" w:rsidRDefault="007263C4">
            <w:r>
              <w:t>Die Treasury-Bestandsanalyse wird angezeigt.</w:t>
            </w:r>
          </w:p>
        </w:tc>
      </w:tr>
      <w:tr w:rsidR="0040409D" w:rsidTr="007263C4">
        <w:tc>
          <w:tcPr>
            <w:tcW w:w="0" w:type="auto"/>
          </w:tcPr>
          <w:p w:rsidR="0040409D" w:rsidRDefault="007263C4">
            <w:hyperlink r:id="rId41" w:history="1">
              <w:r>
                <w:t>Treasury-Bestandswerte anzeigen</w:t>
              </w:r>
            </w:hyperlink>
            <w:r>
              <w:t xml:space="preserve"> </w:t>
            </w:r>
            <w:r>
              <w:t xml:space="preserve"> [Seite ] </w:t>
            </w:r>
            <w:r>
              <w:fldChar w:fldCharType="begin"/>
            </w:r>
            <w:r>
              <w:instrText xml:space="preserve"> PAGEREF unique_51 </w:instrText>
            </w:r>
            <w:r>
              <w:fldChar w:fldCharType="separate"/>
            </w:r>
            <w:r>
              <w:rPr>
                <w:noProof/>
              </w:rPr>
              <w:t>91</w:t>
            </w:r>
            <w:r>
              <w:fldChar w:fldCharType="end"/>
            </w:r>
          </w:p>
        </w:tc>
        <w:tc>
          <w:tcPr>
            <w:tcW w:w="0" w:type="auto"/>
          </w:tcPr>
          <w:p w:rsidR="0040409D" w:rsidRDefault="007263C4">
            <w:r>
              <w:t>Treasury-Buchhalter</w:t>
            </w:r>
          </w:p>
        </w:tc>
        <w:tc>
          <w:tcPr>
            <w:tcW w:w="0" w:type="auto"/>
          </w:tcPr>
          <w:p w:rsidR="0040409D" w:rsidRDefault="007263C4">
            <w:r>
              <w:rPr>
                <w:rStyle w:val="SAPScreenElement"/>
              </w:rPr>
              <w:t>Treasury-Bestandswerte anzeigen</w:t>
            </w:r>
            <w:r>
              <w:rPr>
                <w:rStyle w:val="SAPMonospace"/>
              </w:rPr>
              <w:t>(F1867)</w:t>
            </w:r>
          </w:p>
        </w:tc>
        <w:tc>
          <w:tcPr>
            <w:tcW w:w="0" w:type="auto"/>
          </w:tcPr>
          <w:p w:rsidR="0040409D" w:rsidRDefault="007263C4">
            <w:r>
              <w:t>Die Treasury-Bestandswerte werden angezeigt.</w:t>
            </w:r>
          </w:p>
        </w:tc>
      </w:tr>
      <w:tr w:rsidR="0040409D" w:rsidTr="007263C4">
        <w:tc>
          <w:tcPr>
            <w:tcW w:w="0" w:type="auto"/>
          </w:tcPr>
          <w:p w:rsidR="0040409D" w:rsidRDefault="007263C4">
            <w:hyperlink r:id="rId42" w:history="1">
              <w:r>
                <w:t>Finanzpositionen definieren</w:t>
              </w:r>
            </w:hyperlink>
            <w:r>
              <w:t xml:space="preserve">  [Seite ] </w:t>
            </w:r>
            <w:r>
              <w:fldChar w:fldCharType="begin"/>
            </w:r>
            <w:r>
              <w:instrText xml:space="preserve"> PAGEREF unique_52 </w:instrText>
            </w:r>
            <w:r>
              <w:fldChar w:fldCharType="separate"/>
            </w:r>
            <w:r>
              <w:rPr>
                <w:noProof/>
              </w:rPr>
              <w:t>93</w:t>
            </w:r>
            <w:r>
              <w:fldChar w:fldCharType="end"/>
            </w:r>
          </w:p>
        </w:tc>
        <w:tc>
          <w:tcPr>
            <w:tcW w:w="0" w:type="auto"/>
          </w:tcPr>
          <w:p w:rsidR="0040409D" w:rsidRDefault="007263C4">
            <w:r>
              <w:t>Treasury Risk Manager</w:t>
            </w:r>
          </w:p>
        </w:tc>
        <w:tc>
          <w:tcPr>
            <w:tcW w:w="0" w:type="auto"/>
          </w:tcPr>
          <w:p w:rsidR="0040409D" w:rsidRDefault="007263C4">
            <w:r>
              <w:rPr>
                <w:rStyle w:val="SAPScreenElement"/>
              </w:rPr>
              <w:t>Finanzb</w:t>
            </w:r>
            <w:r>
              <w:rPr>
                <w:rStyle w:val="SAPScreenElement"/>
              </w:rPr>
              <w:t>estände definieren</w:t>
            </w:r>
            <w:r>
              <w:rPr>
                <w:rStyle w:val="SAPMonospace"/>
              </w:rPr>
              <w:t>(FTR_FP_DEF)</w:t>
            </w:r>
          </w:p>
        </w:tc>
        <w:tc>
          <w:tcPr>
            <w:tcW w:w="0" w:type="auto"/>
          </w:tcPr>
          <w:p w:rsidR="0040409D" w:rsidRDefault="007263C4">
            <w:r>
              <w:t>Die Finanzbestände werden definiert.</w:t>
            </w:r>
          </w:p>
        </w:tc>
      </w:tr>
      <w:tr w:rsidR="0040409D" w:rsidTr="007263C4">
        <w:tc>
          <w:tcPr>
            <w:tcW w:w="0" w:type="auto"/>
          </w:tcPr>
          <w:p w:rsidR="0040409D" w:rsidRDefault="007263C4">
            <w:hyperlink r:id="rId43" w:history="1">
              <w:r>
                <w:t>Finanzstatus - Buchwert</w:t>
              </w:r>
            </w:hyperlink>
            <w:r>
              <w:t xml:space="preserve">  [Seite ] </w:t>
            </w:r>
            <w:r>
              <w:fldChar w:fldCharType="begin"/>
            </w:r>
            <w:r>
              <w:instrText xml:space="preserve"> PAGEREF unique_53 </w:instrText>
            </w:r>
            <w:r>
              <w:fldChar w:fldCharType="separate"/>
            </w:r>
            <w:r>
              <w:rPr>
                <w:noProof/>
              </w:rPr>
              <w:t>96</w:t>
            </w:r>
            <w:r>
              <w:fldChar w:fldCharType="end"/>
            </w:r>
          </w:p>
        </w:tc>
        <w:tc>
          <w:tcPr>
            <w:tcW w:w="0" w:type="auto"/>
          </w:tcPr>
          <w:p w:rsidR="0040409D" w:rsidRDefault="007263C4">
            <w:r>
              <w:t>Treasury Risk Manager</w:t>
            </w:r>
          </w:p>
        </w:tc>
        <w:tc>
          <w:tcPr>
            <w:tcW w:w="0" w:type="auto"/>
          </w:tcPr>
          <w:p w:rsidR="0040409D" w:rsidRDefault="007263C4">
            <w:r>
              <w:rPr>
                <w:rStyle w:val="SAPScreenElement"/>
              </w:rPr>
              <w:t>Finanzstatus</w:t>
            </w:r>
            <w:r>
              <w:t xml:space="preserve"> - </w:t>
            </w:r>
            <w:r>
              <w:rPr>
                <w:rStyle w:val="SAPScreenElement"/>
              </w:rPr>
              <w:t>Buchwert</w:t>
            </w:r>
            <w:r>
              <w:rPr>
                <w:rStyle w:val="SAPMonospace"/>
              </w:rPr>
              <w:t>(F2136)</w:t>
            </w:r>
          </w:p>
        </w:tc>
        <w:tc>
          <w:tcPr>
            <w:tcW w:w="0" w:type="auto"/>
          </w:tcPr>
          <w:p w:rsidR="0040409D" w:rsidRDefault="007263C4">
            <w:r>
              <w:t>Der Finanzstatus für Buchwerte wird angezeigt.</w:t>
            </w:r>
          </w:p>
        </w:tc>
      </w:tr>
      <w:tr w:rsidR="0040409D" w:rsidTr="007263C4">
        <w:tc>
          <w:tcPr>
            <w:tcW w:w="0" w:type="auto"/>
          </w:tcPr>
          <w:p w:rsidR="0040409D" w:rsidRDefault="007263C4">
            <w:hyperlink r:id="rId44" w:history="1">
              <w:r>
                <w:t>Finanzstatus - Nominalbetrag</w:t>
              </w:r>
            </w:hyperlink>
            <w:r>
              <w:t xml:space="preserve">  [Seite ] </w:t>
            </w:r>
            <w:r>
              <w:fldChar w:fldCharType="begin"/>
            </w:r>
            <w:r>
              <w:instrText xml:space="preserve"> PAGEREF unique_54 </w:instrText>
            </w:r>
            <w:r>
              <w:fldChar w:fldCharType="separate"/>
            </w:r>
            <w:r>
              <w:rPr>
                <w:noProof/>
              </w:rPr>
              <w:t>97</w:t>
            </w:r>
            <w:r>
              <w:fldChar w:fldCharType="end"/>
            </w:r>
          </w:p>
        </w:tc>
        <w:tc>
          <w:tcPr>
            <w:tcW w:w="0" w:type="auto"/>
          </w:tcPr>
          <w:p w:rsidR="0040409D" w:rsidRDefault="007263C4">
            <w:r>
              <w:t>Treasury Risk Manager</w:t>
            </w:r>
          </w:p>
        </w:tc>
        <w:tc>
          <w:tcPr>
            <w:tcW w:w="0" w:type="auto"/>
          </w:tcPr>
          <w:p w:rsidR="0040409D" w:rsidRDefault="007263C4">
            <w:r>
              <w:rPr>
                <w:rStyle w:val="SAPScreenElement"/>
              </w:rPr>
              <w:t>Finanzstatus (Nominalbetrag) (barrierefrei)</w:t>
            </w:r>
            <w:r>
              <w:rPr>
                <w:rStyle w:val="SAPMonospace"/>
              </w:rPr>
              <w:t>(W0122)</w:t>
            </w:r>
          </w:p>
        </w:tc>
        <w:tc>
          <w:tcPr>
            <w:tcW w:w="0" w:type="auto"/>
          </w:tcPr>
          <w:p w:rsidR="0040409D" w:rsidRDefault="007263C4">
            <w:r>
              <w:t>Der Finanzstatus für den N</w:t>
            </w:r>
            <w:r>
              <w:t>ennwert wird angezeigt.</w:t>
            </w:r>
          </w:p>
        </w:tc>
      </w:tr>
      <w:tr w:rsidR="0040409D" w:rsidTr="007263C4">
        <w:tc>
          <w:tcPr>
            <w:tcW w:w="0" w:type="auto"/>
          </w:tcPr>
          <w:p w:rsidR="0040409D" w:rsidRDefault="007263C4">
            <w:hyperlink r:id="rId45" w:history="1">
              <w:r>
                <w:t>Treasury-Zahlungen anzeigen</w:t>
              </w:r>
            </w:hyperlink>
            <w:r>
              <w:t xml:space="preserve"> </w:t>
            </w:r>
            <w:r>
              <w:t xml:space="preserve"> [Seite ] </w:t>
            </w:r>
            <w:r>
              <w:fldChar w:fldCharType="begin"/>
            </w:r>
            <w:r>
              <w:instrText xml:space="preserve"> PAGEREF unique_55 </w:instrText>
            </w:r>
            <w:r>
              <w:fldChar w:fldCharType="separate"/>
            </w:r>
            <w:r>
              <w:rPr>
                <w:noProof/>
              </w:rPr>
              <w:t>98</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Treasury-Zahlungen anzeigen</w:t>
            </w:r>
            <w:r>
              <w:rPr>
                <w:rStyle w:val="SAPMonospace"/>
              </w:rPr>
              <w:t>(TPM20A)</w:t>
            </w:r>
          </w:p>
        </w:tc>
        <w:tc>
          <w:tcPr>
            <w:tcW w:w="0" w:type="auto"/>
          </w:tcPr>
          <w:p w:rsidR="0040409D" w:rsidRDefault="007263C4">
            <w:r>
              <w:t>Die Treasury-Zahlung wird angezeigt.</w:t>
            </w:r>
          </w:p>
        </w:tc>
      </w:tr>
      <w:tr w:rsidR="0040409D" w:rsidTr="007263C4">
        <w:tc>
          <w:tcPr>
            <w:tcW w:w="0" w:type="auto"/>
          </w:tcPr>
          <w:p w:rsidR="0040409D" w:rsidRDefault="007263C4">
            <w:hyperlink r:id="rId46" w:history="1">
              <w:r>
                <w:t>Treasury-Bestandsbewegungen anzeigen</w:t>
              </w:r>
            </w:hyperlink>
            <w:r>
              <w:t xml:space="preserve">  [Seite ] </w:t>
            </w:r>
            <w:r>
              <w:fldChar w:fldCharType="begin"/>
            </w:r>
            <w:r>
              <w:instrText xml:space="preserve"> PAGEREF unique_56 </w:instrText>
            </w:r>
            <w:r>
              <w:fldChar w:fldCharType="separate"/>
            </w:r>
            <w:r>
              <w:rPr>
                <w:noProof/>
              </w:rPr>
              <w:t>100</w:t>
            </w:r>
            <w:r>
              <w:fldChar w:fldCharType="end"/>
            </w:r>
          </w:p>
        </w:tc>
        <w:tc>
          <w:tcPr>
            <w:tcW w:w="0" w:type="auto"/>
          </w:tcPr>
          <w:p w:rsidR="0040409D" w:rsidRDefault="007263C4">
            <w:r>
              <w:t>Treasury-Spezialis</w:t>
            </w:r>
            <w:r>
              <w:t>t – Backoffice</w:t>
            </w:r>
          </w:p>
        </w:tc>
        <w:tc>
          <w:tcPr>
            <w:tcW w:w="0" w:type="auto"/>
          </w:tcPr>
          <w:p w:rsidR="0040409D" w:rsidRDefault="007263C4">
            <w:r>
              <w:rPr>
                <w:rStyle w:val="SAPScreenElement"/>
              </w:rPr>
              <w:t>Treasury-Bestandsbewegungen anzeigen</w:t>
            </w:r>
            <w:r>
              <w:rPr>
                <w:rStyle w:val="SAPMonospace"/>
              </w:rPr>
              <w:t>(F1754)</w:t>
            </w:r>
          </w:p>
        </w:tc>
        <w:tc>
          <w:tcPr>
            <w:tcW w:w="0" w:type="auto"/>
          </w:tcPr>
          <w:p w:rsidR="0040409D" w:rsidRDefault="007263C4">
            <w:r>
              <w:t>Die Treasury-Buchungsbewegungen werden angezeigt.</w:t>
            </w:r>
          </w:p>
        </w:tc>
      </w:tr>
      <w:tr w:rsidR="0040409D" w:rsidTr="007263C4">
        <w:tc>
          <w:tcPr>
            <w:tcW w:w="0" w:type="auto"/>
          </w:tcPr>
          <w:p w:rsidR="0040409D" w:rsidRDefault="007263C4">
            <w:hyperlink r:id="rId47" w:history="1">
              <w:r>
                <w:t>Treasury-Alerts anzeigen – Buchung</w:t>
              </w:r>
            </w:hyperlink>
            <w:r>
              <w:t xml:space="preserve">  [Seite ] </w:t>
            </w:r>
            <w:r>
              <w:fldChar w:fldCharType="begin"/>
            </w:r>
            <w:r>
              <w:instrText xml:space="preserve"> PAGEREF unique_57 </w:instrText>
            </w:r>
            <w:r>
              <w:fldChar w:fldCharType="separate"/>
            </w:r>
            <w:r>
              <w:rPr>
                <w:noProof/>
              </w:rPr>
              <w:t>101</w:t>
            </w:r>
            <w:r>
              <w:fldChar w:fldCharType="end"/>
            </w:r>
          </w:p>
        </w:tc>
        <w:tc>
          <w:tcPr>
            <w:tcW w:w="0" w:type="auto"/>
          </w:tcPr>
          <w:p w:rsidR="0040409D" w:rsidRDefault="007263C4">
            <w:r>
              <w:t>Treasury-Buchhalter</w:t>
            </w:r>
          </w:p>
        </w:tc>
        <w:tc>
          <w:tcPr>
            <w:tcW w:w="0" w:type="auto"/>
          </w:tcPr>
          <w:p w:rsidR="0040409D" w:rsidRDefault="007263C4">
            <w:r>
              <w:rPr>
                <w:rStyle w:val="SAPScreenElement"/>
              </w:rPr>
              <w:t>Treasury-Alerts anzeigen</w:t>
            </w:r>
            <w:r>
              <w:t xml:space="preserve"> - </w:t>
            </w:r>
            <w:r>
              <w:rPr>
                <w:rStyle w:val="SAPScreenElement"/>
              </w:rPr>
              <w:t>Buc</w:t>
            </w:r>
            <w:r>
              <w:rPr>
                <w:rStyle w:val="SAPScreenElement"/>
              </w:rPr>
              <w:t>hung</w:t>
            </w:r>
            <w:r>
              <w:rPr>
                <w:rStyle w:val="SAPMonospace"/>
              </w:rPr>
              <w:t>(F4984)</w:t>
            </w:r>
          </w:p>
        </w:tc>
        <w:tc>
          <w:tcPr>
            <w:tcW w:w="0" w:type="auto"/>
          </w:tcPr>
          <w:p w:rsidR="0040409D" w:rsidRDefault="007263C4">
            <w:r>
              <w:t>Treasury-Alerts-Buchung wird angezeigt.</w:t>
            </w:r>
          </w:p>
        </w:tc>
      </w:tr>
      <w:tr w:rsidR="0040409D" w:rsidTr="007263C4">
        <w:tc>
          <w:tcPr>
            <w:tcW w:w="0" w:type="auto"/>
          </w:tcPr>
          <w:p w:rsidR="0040409D" w:rsidRDefault="007263C4">
            <w:hyperlink r:id="rId48" w:history="1">
              <w:r>
                <w:t>Treasury-Alerts anzeigen – Abrechnung, Freigabe und Zahlung</w:t>
              </w:r>
            </w:hyperlink>
            <w:r>
              <w:t xml:space="preserve">  [Seite ] </w:t>
            </w:r>
            <w:r>
              <w:fldChar w:fldCharType="begin"/>
            </w:r>
            <w:r>
              <w:instrText xml:space="preserve"> PAGEREF unique_58 </w:instrText>
            </w:r>
            <w:r>
              <w:fldChar w:fldCharType="separate"/>
            </w:r>
            <w:r>
              <w:rPr>
                <w:noProof/>
              </w:rPr>
              <w:t>102</w:t>
            </w:r>
            <w:r>
              <w:fldChar w:fldCharType="end"/>
            </w:r>
          </w:p>
        </w:tc>
        <w:tc>
          <w:tcPr>
            <w:tcW w:w="0" w:type="auto"/>
          </w:tcPr>
          <w:p w:rsidR="0040409D" w:rsidRDefault="007263C4">
            <w:r>
              <w:t>Treasury-Spezialist – Backoffice</w:t>
            </w:r>
          </w:p>
        </w:tc>
        <w:tc>
          <w:tcPr>
            <w:tcW w:w="0" w:type="auto"/>
          </w:tcPr>
          <w:p w:rsidR="0040409D" w:rsidRDefault="007263C4">
            <w:r>
              <w:rPr>
                <w:rStyle w:val="SAPScreenElement"/>
              </w:rPr>
              <w:t>Treasury-Alerts anzeigen</w:t>
            </w:r>
            <w:r>
              <w:t xml:space="preserve"> - </w:t>
            </w:r>
            <w:r>
              <w:rPr>
                <w:rStyle w:val="SAPScreenElement"/>
              </w:rPr>
              <w:t>Buchung</w:t>
            </w:r>
            <w:r>
              <w:rPr>
                <w:rStyle w:val="SAPMonospace"/>
              </w:rPr>
              <w:t>(F2025)</w:t>
            </w:r>
          </w:p>
        </w:tc>
        <w:tc>
          <w:tcPr>
            <w:tcW w:w="0" w:type="auto"/>
          </w:tcPr>
          <w:p w:rsidR="0040409D" w:rsidRDefault="007263C4">
            <w:r>
              <w:t>Treasur</w:t>
            </w:r>
            <w:r>
              <w:t>y-Alerts werden angezeigt.</w:t>
            </w:r>
          </w:p>
        </w:tc>
      </w:tr>
      <w:tr w:rsidR="0040409D" w:rsidTr="007263C4">
        <w:tc>
          <w:tcPr>
            <w:tcW w:w="0" w:type="auto"/>
          </w:tcPr>
          <w:p w:rsidR="0040409D" w:rsidRDefault="007263C4">
            <w:hyperlink r:id="rId49" w:history="1">
              <w:r>
                <w:t>Zahlungspläne anzeigen</w:t>
              </w:r>
            </w:hyperlink>
            <w:r>
              <w:t xml:space="preserve"> </w:t>
            </w:r>
            <w:r>
              <w:t xml:space="preserve"> [Seite ] </w:t>
            </w:r>
            <w:r>
              <w:fldChar w:fldCharType="begin"/>
            </w:r>
            <w:r>
              <w:instrText xml:space="preserve"> PAGEREF unique_59 </w:instrText>
            </w:r>
            <w:r>
              <w:fldChar w:fldCharType="separate"/>
            </w:r>
            <w:r>
              <w:rPr>
                <w:noProof/>
              </w:rPr>
              <w:t>104</w:t>
            </w:r>
            <w:r>
              <w:fldChar w:fldCharType="end"/>
            </w:r>
          </w:p>
        </w:tc>
        <w:tc>
          <w:tcPr>
            <w:tcW w:w="0" w:type="auto"/>
          </w:tcPr>
          <w:p w:rsidR="0040409D" w:rsidRDefault="007263C4">
            <w:r>
              <w:t>Treasury-Buchhalter</w:t>
            </w:r>
          </w:p>
        </w:tc>
        <w:tc>
          <w:tcPr>
            <w:tcW w:w="0" w:type="auto"/>
          </w:tcPr>
          <w:p w:rsidR="0040409D" w:rsidRDefault="007263C4">
            <w:r>
              <w:rPr>
                <w:rStyle w:val="SAPScreenElement"/>
              </w:rPr>
              <w:t>Zahlungspläne anzeigen</w:t>
            </w:r>
            <w:r>
              <w:rPr>
                <w:rStyle w:val="SAPMonospace"/>
              </w:rPr>
              <w:t>(TJ04)</w:t>
            </w:r>
          </w:p>
        </w:tc>
        <w:tc>
          <w:tcPr>
            <w:tcW w:w="0" w:type="auto"/>
          </w:tcPr>
          <w:p w:rsidR="0040409D" w:rsidRDefault="007263C4">
            <w:r>
              <w:t>Die Zahlungspläne werden angezeigt.</w:t>
            </w:r>
          </w:p>
        </w:tc>
      </w:tr>
      <w:tr w:rsidR="0040409D" w:rsidTr="007263C4">
        <w:tc>
          <w:tcPr>
            <w:tcW w:w="0" w:type="auto"/>
          </w:tcPr>
          <w:p w:rsidR="0040409D" w:rsidRDefault="007263C4">
            <w:hyperlink r:id="rId50" w:history="1">
              <w:r>
                <w:t>Depot-Gattungs-Bestände anzeigen</w:t>
              </w:r>
            </w:hyperlink>
            <w:r>
              <w:t xml:space="preserve"> </w:t>
            </w:r>
            <w:r>
              <w:t xml:space="preserve"> [Seite ] </w:t>
            </w:r>
            <w:r>
              <w:fldChar w:fldCharType="begin"/>
            </w:r>
            <w:r>
              <w:instrText xml:space="preserve"> PAGEREF unique_60 </w:instrText>
            </w:r>
            <w:r>
              <w:fldChar w:fldCharType="separate"/>
            </w:r>
            <w:r>
              <w:rPr>
                <w:noProof/>
              </w:rPr>
              <w:t>105</w:t>
            </w:r>
            <w:r>
              <w:fldChar w:fldCharType="end"/>
            </w:r>
          </w:p>
        </w:tc>
        <w:tc>
          <w:tcPr>
            <w:tcW w:w="0" w:type="auto"/>
          </w:tcPr>
          <w:p w:rsidR="0040409D" w:rsidRDefault="007263C4">
            <w:r>
              <w:t>Treasury-Buchhalter</w:t>
            </w:r>
          </w:p>
        </w:tc>
        <w:tc>
          <w:tcPr>
            <w:tcW w:w="0" w:type="auto"/>
          </w:tcPr>
          <w:p w:rsidR="0040409D" w:rsidRDefault="007263C4">
            <w:r>
              <w:rPr>
                <w:rStyle w:val="SAPScreenElement"/>
              </w:rPr>
              <w:t>Depotgattungsbestände anzeigen</w:t>
            </w:r>
            <w:r>
              <w:rPr>
                <w:rStyle w:val="SAPMonospace"/>
              </w:rPr>
              <w:t>(TPM40A)</w:t>
            </w:r>
          </w:p>
        </w:tc>
        <w:tc>
          <w:tcPr>
            <w:tcW w:w="0" w:type="auto"/>
          </w:tcPr>
          <w:p w:rsidR="0040409D" w:rsidRDefault="007263C4">
            <w:r>
              <w:t>Depot-Gattungs-Bestände anzeigen anzeigen</w:t>
            </w:r>
          </w:p>
        </w:tc>
      </w:tr>
      <w:tr w:rsidR="0040409D" w:rsidTr="007263C4">
        <w:tc>
          <w:tcPr>
            <w:tcW w:w="0" w:type="auto"/>
          </w:tcPr>
          <w:p w:rsidR="0040409D" w:rsidRDefault="007263C4">
            <w:hyperlink r:id="rId51" w:history="1">
              <w:r>
                <w:t>Barwert analysieren</w:t>
              </w:r>
            </w:hyperlink>
            <w:r>
              <w:t xml:space="preserve">  [Seite ] </w:t>
            </w:r>
            <w:r>
              <w:fldChar w:fldCharType="begin"/>
            </w:r>
            <w:r>
              <w:instrText xml:space="preserve"> PAGEREF unique_61 </w:instrText>
            </w:r>
            <w:r>
              <w:fldChar w:fldCharType="separate"/>
            </w:r>
            <w:r>
              <w:rPr>
                <w:noProof/>
              </w:rPr>
              <w:t>106</w:t>
            </w:r>
            <w:r>
              <w:fldChar w:fldCharType="end"/>
            </w:r>
          </w:p>
        </w:tc>
        <w:tc>
          <w:tcPr>
            <w:tcW w:w="0" w:type="auto"/>
          </w:tcPr>
          <w:p w:rsidR="0040409D" w:rsidRDefault="007263C4">
            <w:r>
              <w:t>Treasury-Spezialist – Middle-Office</w:t>
            </w:r>
          </w:p>
        </w:tc>
        <w:tc>
          <w:tcPr>
            <w:tcW w:w="0" w:type="auto"/>
          </w:tcPr>
          <w:p w:rsidR="0040409D" w:rsidRDefault="007263C4">
            <w:r>
              <w:rPr>
                <w:rStyle w:val="SAPScreenElement"/>
              </w:rPr>
              <w:t>Barw</w:t>
            </w:r>
            <w:r>
              <w:rPr>
                <w:rStyle w:val="SAPScreenElement"/>
              </w:rPr>
              <w:t>ert analysieren</w:t>
            </w:r>
            <w:r>
              <w:rPr>
                <w:rStyle w:val="SAPMonospace"/>
              </w:rPr>
              <w:t>(JBRX)</w:t>
            </w:r>
          </w:p>
        </w:tc>
        <w:tc>
          <w:tcPr>
            <w:tcW w:w="0" w:type="auto"/>
          </w:tcPr>
          <w:p w:rsidR="0040409D" w:rsidRDefault="007263C4">
            <w:r>
              <w:t>Die Barwertergebnisse werden angezeigt.</w:t>
            </w:r>
          </w:p>
        </w:tc>
      </w:tr>
      <w:tr w:rsidR="0040409D" w:rsidTr="007263C4">
        <w:tc>
          <w:tcPr>
            <w:tcW w:w="0" w:type="auto"/>
          </w:tcPr>
          <w:p w:rsidR="0040409D" w:rsidRDefault="007263C4">
            <w:hyperlink r:id="rId52" w:history="1">
              <w:r>
                <w:t>Marktrisikokennzahlen berechnen</w:t>
              </w:r>
            </w:hyperlink>
            <w:r>
              <w:t xml:space="preserve">  [Seite ] </w:t>
            </w:r>
            <w:r>
              <w:fldChar w:fldCharType="begin"/>
            </w:r>
            <w:r>
              <w:instrText xml:space="preserve"> PAGEREF unique_62 </w:instrText>
            </w:r>
            <w:r>
              <w:fldChar w:fldCharType="separate"/>
            </w:r>
            <w:r>
              <w:rPr>
                <w:noProof/>
              </w:rPr>
              <w:t>108</w:t>
            </w:r>
            <w:r>
              <w:fldChar w:fldCharType="end"/>
            </w:r>
          </w:p>
        </w:tc>
        <w:tc>
          <w:tcPr>
            <w:tcW w:w="0" w:type="auto"/>
          </w:tcPr>
          <w:p w:rsidR="0040409D" w:rsidRDefault="007263C4">
            <w:r>
              <w:t>Treasury-Spezialist – Middle-Office</w:t>
            </w:r>
          </w:p>
        </w:tc>
        <w:tc>
          <w:tcPr>
            <w:tcW w:w="0" w:type="auto"/>
          </w:tcPr>
          <w:p w:rsidR="0040409D" w:rsidRDefault="007263C4">
            <w:r>
              <w:rPr>
                <w:rStyle w:val="SAPScreenElement"/>
              </w:rPr>
              <w:t>Marktrisikokennzahlen berechnen</w:t>
            </w:r>
            <w:r>
              <w:rPr>
                <w:rStyle w:val="SAPMonospace"/>
              </w:rPr>
              <w:t>(AISGENKF)</w:t>
            </w:r>
          </w:p>
        </w:tc>
        <w:tc>
          <w:tcPr>
            <w:tcW w:w="0" w:type="auto"/>
          </w:tcPr>
          <w:p w:rsidR="0040409D" w:rsidRDefault="007263C4">
            <w:r>
              <w:t xml:space="preserve">Die Einzelwertanalyse </w:t>
            </w:r>
            <w:r>
              <w:t>des zugeordneten Berichtslayouts wird angezeigt.</w:t>
            </w:r>
          </w:p>
        </w:tc>
      </w:tr>
      <w:tr w:rsidR="0040409D" w:rsidTr="007263C4">
        <w:tc>
          <w:tcPr>
            <w:tcW w:w="0" w:type="auto"/>
          </w:tcPr>
          <w:p w:rsidR="0040409D" w:rsidRDefault="007263C4">
            <w:hyperlink r:id="rId53" w:history="1">
              <w:r>
                <w:t>Sensitivitätskennzahlen</w:t>
              </w:r>
            </w:hyperlink>
            <w:r>
              <w:t xml:space="preserve"> </w:t>
            </w:r>
            <w:r>
              <w:t xml:space="preserve"> [Seite ] </w:t>
            </w:r>
            <w:r>
              <w:fldChar w:fldCharType="begin"/>
            </w:r>
            <w:r>
              <w:instrText xml:space="preserve"> PAGEREF unique_63 </w:instrText>
            </w:r>
            <w:r>
              <w:fldChar w:fldCharType="separate"/>
            </w:r>
            <w:r>
              <w:rPr>
                <w:noProof/>
              </w:rPr>
              <w:t>110</w:t>
            </w:r>
            <w:r>
              <w:fldChar w:fldCharType="end"/>
            </w:r>
          </w:p>
        </w:tc>
        <w:tc>
          <w:tcPr>
            <w:tcW w:w="0" w:type="auto"/>
          </w:tcPr>
          <w:p w:rsidR="0040409D" w:rsidRDefault="007263C4">
            <w:r>
              <w:t>Treasury-Spezialist – Middle-Office</w:t>
            </w:r>
          </w:p>
        </w:tc>
        <w:tc>
          <w:tcPr>
            <w:tcW w:w="0" w:type="auto"/>
          </w:tcPr>
          <w:p w:rsidR="0040409D" w:rsidRDefault="007263C4">
            <w:r>
              <w:rPr>
                <w:rStyle w:val="SAPScreenElement"/>
              </w:rPr>
              <w:t>Sensitivitätskennzahlen</w:t>
            </w:r>
            <w:r>
              <w:t xml:space="preserve"> - </w:t>
            </w:r>
            <w:r>
              <w:rPr>
                <w:rStyle w:val="SAPScreenElement"/>
              </w:rPr>
              <w:t>Einzelanalyse</w:t>
            </w:r>
            <w:r>
              <w:rPr>
                <w:rStyle w:val="SAPMonospace"/>
              </w:rPr>
              <w:t>(AISS)</w:t>
            </w:r>
          </w:p>
        </w:tc>
        <w:tc>
          <w:tcPr>
            <w:tcW w:w="0" w:type="auto"/>
          </w:tcPr>
          <w:p w:rsidR="0040409D" w:rsidRDefault="007263C4">
            <w:r>
              <w:t>Die Sensitivitätskennzahlen werden angezeigt.</w:t>
            </w:r>
          </w:p>
        </w:tc>
      </w:tr>
      <w:tr w:rsidR="0040409D" w:rsidTr="007263C4">
        <w:tc>
          <w:tcPr>
            <w:tcW w:w="0" w:type="auto"/>
          </w:tcPr>
          <w:p w:rsidR="0040409D" w:rsidRDefault="007263C4">
            <w:hyperlink r:id="rId54" w:history="1">
              <w:r>
                <w:t>Bericht "Limitinanspruchnahmen prüfen"</w:t>
              </w:r>
            </w:hyperlink>
            <w:r>
              <w:t xml:space="preserve">  [Seite ] </w:t>
            </w:r>
            <w:r>
              <w:fldChar w:fldCharType="begin"/>
            </w:r>
            <w:r>
              <w:instrText xml:space="preserve"> PAGEREF unique</w:instrText>
            </w:r>
            <w:r>
              <w:instrText xml:space="preserve">_64 </w:instrText>
            </w:r>
            <w:r>
              <w:fldChar w:fldCharType="separate"/>
            </w:r>
            <w:r>
              <w:rPr>
                <w:noProof/>
              </w:rPr>
              <w:t>111</w:t>
            </w:r>
            <w:r>
              <w:fldChar w:fldCharType="end"/>
            </w:r>
          </w:p>
        </w:tc>
        <w:tc>
          <w:tcPr>
            <w:tcW w:w="0" w:type="auto"/>
          </w:tcPr>
          <w:p w:rsidR="0040409D" w:rsidRDefault="007263C4">
            <w:r>
              <w:t>Treasury-Spezialist – Middle-Office</w:t>
            </w:r>
          </w:p>
        </w:tc>
        <w:tc>
          <w:tcPr>
            <w:tcW w:w="0" w:type="auto"/>
          </w:tcPr>
          <w:p w:rsidR="0040409D" w:rsidRDefault="007263C4">
            <w:r>
              <w:rPr>
                <w:rStyle w:val="SAPScreenElement"/>
              </w:rPr>
              <w:t>Limitinanspruchnahmen prüfen</w:t>
            </w:r>
            <w:r>
              <w:rPr>
                <w:rStyle w:val="SAPMonospace"/>
              </w:rPr>
              <w:t>(TBLB)</w:t>
            </w:r>
          </w:p>
        </w:tc>
        <w:tc>
          <w:tcPr>
            <w:tcW w:w="0" w:type="auto"/>
          </w:tcPr>
          <w:p w:rsidR="0040409D" w:rsidRDefault="007263C4">
            <w:r>
              <w:t>Limitauslastungen werden angezeigt.</w:t>
            </w:r>
          </w:p>
        </w:tc>
      </w:tr>
    </w:tbl>
    <w:p w:rsidR="0040409D" w:rsidRDefault="007263C4">
      <w:pPr>
        <w:pStyle w:val="Heading1"/>
      </w:pPr>
      <w:bookmarkStart w:id="44" w:name="unique_65"/>
      <w:bookmarkStart w:id="45" w:name="_Toc52222360"/>
      <w:r>
        <w:lastRenderedPageBreak/>
        <w:t>Testverfahren</w:t>
      </w:r>
      <w:bookmarkEnd w:id="44"/>
      <w:bookmarkEnd w:id="45"/>
    </w:p>
    <w:p w:rsidR="0040409D" w:rsidRDefault="007263C4">
      <w:r>
        <w:t>In diesem Abschnitt werden die Testverfahren für den jeweiligen Prozessschritt beschrieben, der zum betreffenden Umfangsbestandt</w:t>
      </w:r>
      <w:r>
        <w:t>eil gehört.</w:t>
      </w:r>
    </w:p>
    <w:p w:rsidR="0040409D" w:rsidRDefault="007263C4">
      <w:pPr>
        <w:pStyle w:val="Heading2"/>
      </w:pPr>
      <w:bookmarkStart w:id="46" w:name="unique_20"/>
      <w:bookmarkStart w:id="47" w:name="_Toc52222361"/>
      <w:r>
        <w:t>Depot anlegen</w:t>
      </w:r>
      <w:bookmarkEnd w:id="46"/>
      <w:bookmarkEnd w:id="4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40409D" w:rsidRDefault="007263C4">
      <w:r>
        <w:t xml:space="preserve">Die Geldmarktfonds bzw. ein Wertpapier im Allgemeinen werden üblicherweise von einem Makler, wie einer Bank oder einem Wertpapierunternehmen, </w:t>
      </w:r>
      <w:r>
        <w:t>erworben und verwaltet. Die Transaktionen umfassen das Eröffnen eines Depots mit dem Makler. Der Makler führt Bestände pro Depot. Im System werden die Wertpapierbestände auch auf einer Kontenebene gepflegt. Dieser Vorgang beschreibt detailliert die Schritt</w:t>
      </w:r>
      <w:r>
        <w:t>e zum Anlegen eines Depots.</w:t>
      </w:r>
    </w:p>
    <w:p w:rsidR="0040409D" w:rsidRDefault="007263C4">
      <w:pPr>
        <w:pStyle w:val="SAPKeyblockTitle"/>
      </w:pPr>
      <w:r>
        <w:t>Voraussetzung</w:t>
      </w:r>
    </w:p>
    <w:p w:rsidR="0040409D" w:rsidRDefault="007263C4">
      <w:r>
        <w:t xml:space="preserve">Ein Geschäftspartner mit TR0152 Depotbank wird mit der ID </w:t>
      </w:r>
      <w:r>
        <w:rPr>
          <w:rStyle w:val="SAPUserEntry"/>
        </w:rPr>
        <w:t>10537001</w:t>
      </w:r>
      <w:r>
        <w:t xml:space="preserve"> angelegt.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85"/>
        <w:gridCol w:w="1947"/>
        <w:gridCol w:w="5771"/>
        <w:gridCol w:w="2510"/>
        <w:gridCol w:w="245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Depots verwalten</w:t>
            </w:r>
            <w:r>
              <w:rPr>
                <w:rStyle w:val="SAPMonospace"/>
              </w:rPr>
              <w:t>(TRS_SEC_ACC)</w:t>
            </w:r>
            <w:r>
              <w:t>.</w:t>
            </w:r>
          </w:p>
        </w:tc>
        <w:tc>
          <w:tcPr>
            <w:tcW w:w="0" w:type="auto"/>
          </w:tcPr>
          <w:p w:rsidR="0040409D" w:rsidRDefault="007263C4">
            <w:r>
              <w:t xml:space="preserve">Das Bild </w:t>
            </w:r>
            <w:r>
              <w:rPr>
                <w:rStyle w:val="SAPScreenElement"/>
              </w:rPr>
              <w:t>Depot und Buchungskreis auswählen</w:t>
            </w:r>
            <w:r>
              <w:t xml:space="preserve"> wird ang</w:t>
            </w:r>
            <w:r>
              <w:t>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Konto-ID eingeben</w:t>
            </w:r>
          </w:p>
        </w:tc>
        <w:tc>
          <w:tcPr>
            <w:tcW w:w="0" w:type="auto"/>
          </w:tcPr>
          <w:p w:rsidR="0040409D" w:rsidRDefault="007263C4">
            <w:r>
              <w:t xml:space="preserve">Geben Sie eine neue eindeutige ID für das neue </w:t>
            </w:r>
            <w:r>
              <w:rPr>
                <w:rStyle w:val="SAPScreenElement"/>
              </w:rPr>
              <w:t>Depot</w:t>
            </w:r>
            <w:r>
              <w:t xml:space="preserve"> ein, und wählen Sie </w:t>
            </w:r>
            <w:r>
              <w:rPr>
                <w:rStyle w:val="SAPScreenElement"/>
              </w:rPr>
              <w:t>Neu</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Depot</w:t>
            </w:r>
            <w:r>
              <w:t xml:space="preserve">: z.B. </w:t>
            </w:r>
            <w:r>
              <w:rPr>
                <w:rStyle w:val="SAPUserEntry"/>
              </w:rPr>
              <w:t>DE_MMF</w:t>
            </w:r>
          </w:p>
          <w:p w:rsidR="0040409D" w:rsidRDefault="007263C4">
            <w:r>
              <w:t>Info</w:t>
            </w:r>
          </w:p>
          <w:p w:rsidR="0040409D" w:rsidRDefault="007263C4">
            <w:pPr>
              <w:pStyle w:val="listpara1"/>
              <w:numPr>
                <w:ilvl w:val="0"/>
                <w:numId w:val="6"/>
              </w:numPr>
            </w:pPr>
            <w:r>
              <w:t xml:space="preserve">Wählen Sie </w:t>
            </w:r>
            <w:r>
              <w:rPr>
                <w:rStyle w:val="SAPScreenElement"/>
              </w:rPr>
              <w:t>Anlegen</w:t>
            </w:r>
            <w:r>
              <w:t>, wenn ein Bestätigungsdialog angezeigt wird.</w:t>
            </w:r>
          </w:p>
          <w:p w:rsidR="0040409D" w:rsidRDefault="007263C4">
            <w:pPr>
              <w:pStyle w:val="listpara1"/>
              <w:numPr>
                <w:ilvl w:val="0"/>
                <w:numId w:val="3"/>
              </w:numPr>
            </w:pPr>
            <w:r>
              <w:t xml:space="preserve">Wenn das obige Konto bereits </w:t>
            </w:r>
            <w:r>
              <w:t xml:space="preserve">angelegt wurde, können Sie </w:t>
            </w:r>
            <w:r>
              <w:rPr>
                <w:rStyle w:val="SAPScreenElement"/>
              </w:rPr>
              <w:t>Anzeigen</w:t>
            </w:r>
            <w:r>
              <w:t xml:space="preserve"> oder </w:t>
            </w:r>
            <w:r>
              <w:rPr>
                <w:rStyle w:val="SAPScreenElement"/>
              </w:rPr>
              <w:t>Ändern</w:t>
            </w:r>
            <w:r>
              <w:t xml:space="preserve"> wählen, um das Konto anzuzeigen oder zu bearbeiten.</w:t>
            </w:r>
          </w:p>
        </w:tc>
        <w:tc>
          <w:tcPr>
            <w:tcW w:w="0" w:type="auto"/>
          </w:tcPr>
          <w:p w:rsidR="0040409D" w:rsidRDefault="007263C4">
            <w:r>
              <w:t>Ein neuer Kunde wird angelegt.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Allgemeine Daten des Kontos eingeben</w:t>
            </w:r>
          </w:p>
        </w:tc>
        <w:tc>
          <w:tcPr>
            <w:tcW w:w="0" w:type="auto"/>
          </w:tcPr>
          <w:p w:rsidR="0040409D" w:rsidRDefault="007263C4">
            <w:r>
              <w:t>Geben Sie die folgenden Daten ein, und wechseln Sie zur nächsten Registerkarte.</w:t>
            </w:r>
          </w:p>
          <w:p w:rsidR="0040409D" w:rsidRDefault="007263C4">
            <w:r>
              <w:rPr>
                <w:rStyle w:val="SAPScreenElement"/>
              </w:rPr>
              <w:t>Depot-ID</w:t>
            </w:r>
            <w:r>
              <w:t xml:space="preserve">: z.B. </w:t>
            </w:r>
            <w:r>
              <w:rPr>
                <w:rStyle w:val="SAPUserEntry"/>
              </w:rPr>
              <w:t>10537001DE0</w:t>
            </w:r>
          </w:p>
          <w:p w:rsidR="0040409D" w:rsidRDefault="007263C4">
            <w:r>
              <w:rPr>
                <w:rStyle w:val="SAPScreenElement"/>
              </w:rPr>
              <w:t>Depotart</w:t>
            </w:r>
            <w:r>
              <w:t xml:space="preserve">: z.B. </w:t>
            </w:r>
            <w:r>
              <w:rPr>
                <w:rStyle w:val="SAPUserEntry"/>
              </w:rPr>
              <w:t>SAC Aktivdepot</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Bankdaten erfassen</w:t>
            </w:r>
          </w:p>
        </w:tc>
        <w:tc>
          <w:tcPr>
            <w:tcW w:w="0" w:type="auto"/>
          </w:tcPr>
          <w:p w:rsidR="0040409D" w:rsidRDefault="007263C4">
            <w:r>
              <w:t xml:space="preserve">Geben Sie die folgenden Daten ein, und wählen Sie </w:t>
            </w:r>
            <w:r>
              <w:rPr>
                <w:rStyle w:val="SAPScreenElement"/>
              </w:rPr>
              <w:t>Sichern</w:t>
            </w:r>
            <w:r>
              <w:t>:</w:t>
            </w:r>
          </w:p>
          <w:p w:rsidR="0040409D" w:rsidRDefault="007263C4">
            <w:r>
              <w:rPr>
                <w:rStyle w:val="SAPScreenElement"/>
              </w:rPr>
              <w:t>Depotbank</w:t>
            </w:r>
            <w:r>
              <w:t xml:space="preserve">: z.B. </w:t>
            </w:r>
            <w:r>
              <w:rPr>
                <w:rStyle w:val="SAPUserEntry"/>
              </w:rPr>
              <w:t>10537001</w:t>
            </w:r>
          </w:p>
          <w:p w:rsidR="0040409D" w:rsidRDefault="007263C4">
            <w:r>
              <w:rPr>
                <w:rStyle w:val="SAPEmphasis"/>
              </w:rPr>
              <w:t>Zeile 1:</w:t>
            </w:r>
          </w:p>
          <w:p w:rsidR="0040409D" w:rsidRDefault="007263C4">
            <w:r>
              <w:rPr>
                <w:rStyle w:val="SAPScreenElement"/>
              </w:rPr>
              <w:t>Zahlungswährung</w:t>
            </w:r>
            <w:r>
              <w:t xml:space="preserve">: </w:t>
            </w:r>
            <w:r>
              <w:rPr>
                <w:rStyle w:val="SAPUserEntry"/>
              </w:rPr>
              <w:t>EUR</w:t>
            </w:r>
          </w:p>
          <w:p w:rsidR="0040409D" w:rsidRDefault="007263C4">
            <w:r>
              <w:rPr>
                <w:rStyle w:val="SAPScreenElement"/>
              </w:rPr>
              <w:t>Hausbank</w:t>
            </w:r>
            <w:r>
              <w:t xml:space="preserve">: </w:t>
            </w:r>
            <w:r>
              <w:rPr>
                <w:rStyle w:val="SAPUserEntry"/>
              </w:rPr>
              <w:t>DEBK1</w:t>
            </w:r>
          </w:p>
          <w:p w:rsidR="0040409D" w:rsidRDefault="007263C4">
            <w:r>
              <w:rPr>
                <w:rStyle w:val="SAPScreenElement"/>
              </w:rPr>
              <w:t>Konto-ID</w:t>
            </w:r>
            <w:r>
              <w:t xml:space="preserve">: </w:t>
            </w:r>
            <w:r>
              <w:rPr>
                <w:rStyle w:val="SAPUserEntry"/>
              </w:rPr>
              <w:t>DEAC1</w:t>
            </w:r>
          </w:p>
          <w:p w:rsidR="0040409D" w:rsidRDefault="007263C4">
            <w:r>
              <w:rPr>
                <w:rStyle w:val="SAPEmphasis"/>
              </w:rPr>
              <w:t>Zeile 2:</w:t>
            </w:r>
          </w:p>
          <w:p w:rsidR="0040409D" w:rsidRDefault="007263C4">
            <w:r>
              <w:rPr>
                <w:rStyle w:val="SAPScreenElement"/>
              </w:rPr>
              <w:t>Zahlungswährung</w:t>
            </w:r>
            <w:r>
              <w:t xml:space="preserve">: </w:t>
            </w:r>
            <w:r>
              <w:rPr>
                <w:rStyle w:val="SAPUserEntry"/>
              </w:rPr>
              <w:t>USD</w:t>
            </w:r>
          </w:p>
          <w:p w:rsidR="0040409D" w:rsidRDefault="007263C4">
            <w:r>
              <w:rPr>
                <w:rStyle w:val="SAPScreenElement"/>
              </w:rPr>
              <w:lastRenderedPageBreak/>
              <w:t>Hausbank</w:t>
            </w:r>
            <w:r>
              <w:t xml:space="preserve">: </w:t>
            </w:r>
            <w:r>
              <w:rPr>
                <w:rStyle w:val="SAPUserEntry"/>
              </w:rPr>
              <w:t>DEBK1</w:t>
            </w:r>
          </w:p>
          <w:p w:rsidR="0040409D" w:rsidRDefault="007263C4">
            <w:r>
              <w:rPr>
                <w:rStyle w:val="SAPScreenElement"/>
              </w:rPr>
              <w:t>Konto-ID</w:t>
            </w:r>
            <w:r>
              <w:t xml:space="preserve">: </w:t>
            </w:r>
            <w:r>
              <w:rPr>
                <w:rStyle w:val="SAPUserEntry"/>
              </w:rPr>
              <w:t>USDAC</w:t>
            </w:r>
          </w:p>
        </w:tc>
        <w:tc>
          <w:tcPr>
            <w:tcW w:w="0" w:type="auto"/>
          </w:tcPr>
          <w:p w:rsidR="0040409D" w:rsidRDefault="007263C4">
            <w:r>
              <w:lastRenderedPageBreak/>
              <w:t>Die Daten werden gesichert.</w:t>
            </w:r>
          </w:p>
        </w:tc>
        <w:tc>
          <w:tcPr>
            <w:tcW w:w="0" w:type="auto"/>
          </w:tcPr>
          <w:p w:rsidR="0040409D" w:rsidRDefault="0040409D"/>
        </w:tc>
      </w:tr>
    </w:tbl>
    <w:p w:rsidR="0040409D" w:rsidRDefault="007263C4">
      <w:pPr>
        <w:pStyle w:val="Heading2"/>
      </w:pPr>
      <w:bookmarkStart w:id="48" w:name="unique_66"/>
      <w:bookmarkStart w:id="49" w:name="_Toc52222362"/>
      <w:r>
        <w:t>Wertpapiergattung anlegen</w:t>
      </w:r>
      <w:bookmarkEnd w:id="48"/>
      <w:bookmarkEnd w:id="4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7263C4" w:rsidRDefault="007263C4">
      <w:r>
        <w:t xml:space="preserve">Der Benutzer muss vor dem Anlegen von Transaktionen auf einem Wertpapier eine </w:t>
      </w:r>
      <w:r>
        <w:t>Wertpapiergattungs-ID anlegen. Dieser Abschnitt beschreibt, wie Sie eine Wertpapiergattung abhängig von verschiedenen Produktarten anlegen.</w:t>
      </w:r>
    </w:p>
    <w:p w:rsidR="007263C4" w:rsidRDefault="007263C4">
      <w:r>
        <w:t>Im System werden drei Produktarten unterstützt.</w:t>
      </w:r>
    </w:p>
    <w:p w:rsidR="0040409D" w:rsidRDefault="007263C4">
      <w:pPr>
        <w:pStyle w:val="listpara1"/>
        <w:numPr>
          <w:ilvl w:val="0"/>
          <w:numId w:val="7"/>
        </w:numPr>
      </w:pPr>
      <w:r>
        <w:rPr>
          <w:rStyle w:val="SAPEmphasis"/>
        </w:rPr>
        <w:t>02A Geldhandelfonds</w:t>
      </w:r>
      <w:r>
        <w:t>: zur Erkennung von Bestand und Ertrag basieren</w:t>
      </w:r>
      <w:r>
        <w:t>d auf der monatlichen Verteilung der Dividende eines Geldhandelfonds.</w:t>
      </w:r>
    </w:p>
    <w:p w:rsidR="0040409D" w:rsidRDefault="007263C4">
      <w:pPr>
        <w:pStyle w:val="listpara1"/>
        <w:numPr>
          <w:ilvl w:val="0"/>
          <w:numId w:val="3"/>
        </w:numPr>
      </w:pPr>
      <w:r>
        <w:rPr>
          <w:rStyle w:val="SAPEmphasis"/>
        </w:rPr>
        <w:t>02B GHF: aufgel. + kumul. Divid.</w:t>
      </w:r>
      <w:r>
        <w:t>: zur Abgrenzung des Dividendenertrags basierend auf der täglichen Festsetzung der Dividende eines Geldhandelfonds sowie zur Erkennung von Bestand und zur</w:t>
      </w:r>
      <w:r>
        <w:t xml:space="preserve"> Auslösung von Abgrenzungen basierend auf der monatlichen Akkumulation.</w:t>
      </w:r>
    </w:p>
    <w:p w:rsidR="0040409D" w:rsidRDefault="007263C4">
      <w:pPr>
        <w:pStyle w:val="listpara1"/>
        <w:numPr>
          <w:ilvl w:val="0"/>
          <w:numId w:val="3"/>
        </w:numPr>
      </w:pPr>
      <w:r>
        <w:rPr>
          <w:rStyle w:val="SAPEmphasis"/>
        </w:rPr>
        <w:t>02C GHF kumul. Divid.</w:t>
      </w:r>
      <w:r>
        <w:t>: zur Erkennung von Bestand und Ertrag basierend auf der monatlichen Akkumulation der täglichen Festsetzung der Dividende eines Geldhandelfonds.</w:t>
      </w:r>
    </w:p>
    <w:p w:rsidR="0040409D" w:rsidRDefault="007263C4">
      <w:pPr>
        <w:pStyle w:val="Heading3"/>
      </w:pPr>
      <w:bookmarkStart w:id="50" w:name="unique_21"/>
      <w:bookmarkStart w:id="51" w:name="_Toc52222363"/>
      <w:r>
        <w:lastRenderedPageBreak/>
        <w:t xml:space="preserve">Wertpapiergattung </w:t>
      </w:r>
      <w:r>
        <w:t>für Geldmarktfonds anlegen</w:t>
      </w:r>
      <w:bookmarkEnd w:id="50"/>
      <w:bookmarkEnd w:id="51"/>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69"/>
        <w:gridCol w:w="2327"/>
        <w:gridCol w:w="4971"/>
        <w:gridCol w:w="2989"/>
        <w:gridCol w:w="2415"/>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Wertpapiergattungen verwalten</w:t>
            </w:r>
            <w:r>
              <w:rPr>
                <w:rStyle w:val="SAPMonospace"/>
              </w:rPr>
              <w:t>(FWZZ)</w:t>
            </w:r>
            <w:r>
              <w:t>.</w:t>
            </w:r>
          </w:p>
        </w:tc>
        <w:tc>
          <w:tcPr>
            <w:tcW w:w="0" w:type="auto"/>
          </w:tcPr>
          <w:p w:rsidR="0040409D" w:rsidRDefault="007263C4">
            <w:r>
              <w:t xml:space="preserve">Das Bild </w:t>
            </w:r>
            <w:r>
              <w:rPr>
                <w:rStyle w:val="SAPScreenElement"/>
              </w:rPr>
              <w:t>Klasse anzeigen - Produktart: - Kennnummer</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Kennnummer eingeben</w:t>
            </w:r>
          </w:p>
        </w:tc>
        <w:tc>
          <w:tcPr>
            <w:tcW w:w="0" w:type="auto"/>
          </w:tcPr>
          <w:p w:rsidR="0040409D" w:rsidRDefault="007263C4">
            <w:r>
              <w:t xml:space="preserve">Geben Sie eine Kennnummer für die neue </w:t>
            </w:r>
            <w:r>
              <w:rPr>
                <w:rStyle w:val="SAPScreenElement"/>
              </w:rPr>
              <w:t>Kennnummer</w:t>
            </w:r>
            <w:r>
              <w:t xml:space="preserve"> ein, und wählen Sie </w:t>
            </w:r>
            <w:r>
              <w:rPr>
                <w:rStyle w:val="SAPScreenElement"/>
              </w:rPr>
              <w:t>Anlegen</w:t>
            </w:r>
            <w:r>
              <w:t>.</w:t>
            </w:r>
          </w:p>
          <w:p w:rsidR="0040409D" w:rsidRDefault="007263C4">
            <w:r>
              <w:rPr>
                <w:rStyle w:val="SAPScreenElement"/>
              </w:rPr>
              <w:t>Wertpapiergattung</w:t>
            </w:r>
            <w:r>
              <w:t xml:space="preserve">: z.B. </w:t>
            </w:r>
            <w:r>
              <w:rPr>
                <w:rStyle w:val="SAPUserEntry"/>
              </w:rPr>
              <w:t>MMF_DE1</w:t>
            </w:r>
          </w:p>
          <w:p w:rsidR="0040409D" w:rsidRDefault="007263C4">
            <w:r>
              <w:t xml:space="preserve">Der Dialog </w:t>
            </w:r>
            <w:r>
              <w:rPr>
                <w:rStyle w:val="SAPScreenElement"/>
              </w:rPr>
              <w:t>Gattung anlegen</w:t>
            </w:r>
            <w:r>
              <w:t xml:space="preserve"> wird angezeigt. Geben Sie die nachfolgenden Daten ein, und wählen Sie </w:t>
            </w:r>
            <w:r>
              <w:rPr>
                <w:rStyle w:val="SAPScreenElement"/>
              </w:rPr>
              <w:t>Anlegen</w:t>
            </w:r>
            <w:r>
              <w:t>.</w:t>
            </w:r>
          </w:p>
          <w:p w:rsidR="0040409D" w:rsidRDefault="007263C4">
            <w:r>
              <w:rPr>
                <w:rStyle w:val="SAPScreenElement"/>
              </w:rPr>
              <w:t>Produktart</w:t>
            </w:r>
            <w:r>
              <w:t xml:space="preserve">: </w:t>
            </w:r>
            <w:r>
              <w:rPr>
                <w:rStyle w:val="SAPUserEntry"/>
              </w:rPr>
              <w:t>02A Geldmarktfonds</w:t>
            </w:r>
          </w:p>
          <w:p w:rsidR="0040409D" w:rsidRDefault="007263C4">
            <w:r>
              <w:rPr>
                <w:rStyle w:val="SAPScreenElement"/>
              </w:rPr>
              <w:t>Kurz</w:t>
            </w:r>
            <w:r>
              <w:t xml:space="preserve">: z.B. </w:t>
            </w:r>
            <w:r>
              <w:rPr>
                <w:rStyle w:val="SAPUserEntry"/>
              </w:rPr>
              <w:t>Geldh. Fonds #1</w:t>
            </w:r>
          </w:p>
        </w:tc>
        <w:tc>
          <w:tcPr>
            <w:tcW w:w="0" w:type="auto"/>
          </w:tcPr>
          <w:p w:rsidR="0040409D" w:rsidRDefault="007263C4">
            <w:r>
              <w:t xml:space="preserve">Das Bild </w:t>
            </w:r>
            <w:r>
              <w:rPr>
                <w:rStyle w:val="SAPScreenElement"/>
              </w:rPr>
              <w:t>Gattung anl</w:t>
            </w:r>
            <w:r>
              <w:rPr>
                <w:rStyle w:val="SAPScreenElement"/>
              </w:rPr>
              <w:t>egen</w:t>
            </w:r>
            <w:r>
              <w:t xml:space="preserve"> wird angezeigt mit der zuvor angegebenen Kennnummer.</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Suchbegriffe eingeben</w:t>
            </w:r>
          </w:p>
        </w:tc>
        <w:tc>
          <w:tcPr>
            <w:tcW w:w="0" w:type="auto"/>
          </w:tcPr>
          <w:p w:rsidR="0040409D" w:rsidRDefault="007263C4">
            <w:r>
              <w:t xml:space="preserve">Auf der Registerkarte </w:t>
            </w:r>
            <w:r>
              <w:rPr>
                <w:rStyle w:val="SAPScreenElement"/>
              </w:rPr>
              <w:t>Suchbegriffe</w:t>
            </w:r>
            <w:r>
              <w:t xml:space="preserve"> wird eine Liste mit </w:t>
            </w:r>
            <w:r>
              <w:rPr>
                <w:rStyle w:val="SAPScreenElement"/>
              </w:rPr>
              <w:t>Sekundärindizes</w:t>
            </w:r>
            <w:r>
              <w:t xml:space="preserve"> angezeigt. Sie können dort einige Ist-Indexwerte eingeben.</w:t>
            </w:r>
          </w:p>
          <w:p w:rsidR="0040409D" w:rsidRDefault="007263C4">
            <w:r>
              <w:t xml:space="preserve">Wählen Sie die Registerkarte </w:t>
            </w:r>
            <w:r>
              <w:rPr>
                <w:rStyle w:val="SAPScreenElement"/>
              </w:rPr>
              <w:t>Grunddaten</w:t>
            </w:r>
            <w:r>
              <w:t>.</w:t>
            </w:r>
          </w:p>
        </w:tc>
        <w:tc>
          <w:tcPr>
            <w:tcW w:w="0" w:type="auto"/>
          </w:tcPr>
          <w:p w:rsidR="0040409D" w:rsidRDefault="007263C4">
            <w:r>
              <w:t>D</w:t>
            </w:r>
            <w:r>
              <w:t xml:space="preserve">ie Registerkarte </w:t>
            </w:r>
            <w:r>
              <w:rPr>
                <w:rStyle w:val="SAPScreenElement"/>
              </w:rPr>
              <w:t>Grunddaten</w:t>
            </w:r>
            <w:r>
              <w:t xml:space="preserve"> wird angezeigt.</w:t>
            </w:r>
          </w:p>
        </w:tc>
        <w:tc>
          <w:tcPr>
            <w:tcW w:w="0" w:type="auto"/>
          </w:tcPr>
          <w:p w:rsidR="00000000" w:rsidRDefault="007263C4"/>
        </w:tc>
      </w:tr>
      <w:tr w:rsidR="0040409D" w:rsidTr="007263C4">
        <w:tc>
          <w:tcPr>
            <w:tcW w:w="0" w:type="auto"/>
          </w:tcPr>
          <w:p w:rsidR="0040409D" w:rsidRDefault="007263C4">
            <w:r>
              <w:t>5</w:t>
            </w:r>
          </w:p>
        </w:tc>
        <w:tc>
          <w:tcPr>
            <w:tcW w:w="0" w:type="auto"/>
          </w:tcPr>
          <w:p w:rsidR="0040409D" w:rsidRDefault="007263C4">
            <w:r>
              <w:rPr>
                <w:rStyle w:val="SAPEmphasis"/>
              </w:rPr>
              <w:t>Grunddaten eingeben</w:t>
            </w:r>
          </w:p>
        </w:tc>
        <w:tc>
          <w:tcPr>
            <w:tcW w:w="0" w:type="auto"/>
          </w:tcPr>
          <w:p w:rsidR="0040409D" w:rsidRDefault="007263C4">
            <w:r>
              <w:t xml:space="preserve">Geben Sie auf der Registerkarte </w:t>
            </w:r>
            <w:r>
              <w:rPr>
                <w:rStyle w:val="SAPScreenElement"/>
              </w:rPr>
              <w:t>Grunddaten</w:t>
            </w:r>
            <w:r>
              <w:t xml:space="preserve"> die folgenden Daten ein, und wählen Sie </w:t>
            </w:r>
            <w:r>
              <w:rPr>
                <w:rStyle w:val="SAPScreenElement"/>
              </w:rPr>
              <w:t>Sichern</w:t>
            </w:r>
            <w:r>
              <w:t>:</w:t>
            </w:r>
          </w:p>
          <w:p w:rsidR="0040409D" w:rsidRDefault="007263C4">
            <w:r>
              <w:t xml:space="preserve">Im Bereich </w:t>
            </w:r>
            <w:r>
              <w:rPr>
                <w:rStyle w:val="SAPScreenElement"/>
              </w:rPr>
              <w:t>Emission</w:t>
            </w:r>
            <w:r>
              <w:t>:</w:t>
            </w:r>
          </w:p>
          <w:p w:rsidR="0040409D" w:rsidRDefault="007263C4">
            <w:r>
              <w:rPr>
                <w:rStyle w:val="SAPScreenElement"/>
              </w:rPr>
              <w:t>Emittent</w:t>
            </w:r>
            <w:r>
              <w:t xml:space="preserve">: z.B. </w:t>
            </w:r>
            <w:r>
              <w:rPr>
                <w:rStyle w:val="SAPUserEntry"/>
              </w:rPr>
              <w:t>10537001</w:t>
            </w:r>
          </w:p>
          <w:p w:rsidR="0040409D" w:rsidRDefault="007263C4">
            <w:r>
              <w:rPr>
                <w:rStyle w:val="SAPScreenElement"/>
              </w:rPr>
              <w:t>Nominalwert</w:t>
            </w:r>
            <w:r>
              <w:t xml:space="preserve">: z.B. </w:t>
            </w:r>
            <w:r>
              <w:rPr>
                <w:rStyle w:val="SAPUserEntry"/>
              </w:rPr>
              <w:t>1,00</w:t>
            </w:r>
          </w:p>
          <w:p w:rsidR="0040409D" w:rsidRDefault="007263C4">
            <w:r>
              <w:rPr>
                <w:rStyle w:val="SAPScreenElement"/>
              </w:rPr>
              <w:t>Emissionswährung</w:t>
            </w:r>
            <w:r>
              <w:t xml:space="preserve">: z.B. </w:t>
            </w:r>
            <w:r>
              <w:rPr>
                <w:rStyle w:val="SAPUserEntry"/>
              </w:rPr>
              <w:t>EUR</w:t>
            </w:r>
          </w:p>
          <w:p w:rsidR="0040409D" w:rsidRDefault="007263C4">
            <w:r>
              <w:rPr>
                <w:rStyle w:val="SAPScreenElement"/>
              </w:rPr>
              <w:t>Emissionspreis</w:t>
            </w:r>
            <w:r>
              <w:t>: z.B.</w:t>
            </w:r>
            <w:r>
              <w:rPr>
                <w:rStyle w:val="SAPUserEntry"/>
              </w:rPr>
              <w:t>1,00</w:t>
            </w:r>
          </w:p>
          <w:p w:rsidR="0040409D" w:rsidRDefault="007263C4">
            <w:r>
              <w:t xml:space="preserve">Im Bereich </w:t>
            </w:r>
            <w:r>
              <w:rPr>
                <w:rStyle w:val="SAPScreenElement"/>
              </w:rPr>
              <w:t>Fonds</w:t>
            </w:r>
            <w:r>
              <w:t>:</w:t>
            </w:r>
          </w:p>
          <w:p w:rsidR="0040409D" w:rsidRDefault="007263C4">
            <w:r>
              <w:rPr>
                <w:rStyle w:val="SAPScreenElement"/>
              </w:rPr>
              <w:lastRenderedPageBreak/>
              <w:t>Art</w:t>
            </w:r>
            <w:r>
              <w:t xml:space="preserve">: z.B. </w:t>
            </w:r>
            <w:r>
              <w:rPr>
                <w:rStyle w:val="SAPUserEntry"/>
              </w:rPr>
              <w:t>1 Geldmarktfonds</w:t>
            </w:r>
          </w:p>
        </w:tc>
        <w:tc>
          <w:tcPr>
            <w:tcW w:w="0" w:type="auto"/>
          </w:tcPr>
          <w:p w:rsidR="00000000" w:rsidRDefault="007263C4"/>
        </w:tc>
        <w:tc>
          <w:tcPr>
            <w:tcW w:w="0" w:type="auto"/>
          </w:tcPr>
          <w:p w:rsidR="00000000" w:rsidRDefault="007263C4"/>
        </w:tc>
      </w:tr>
      <w:tr w:rsidR="0040409D" w:rsidTr="007263C4">
        <w:tc>
          <w:tcPr>
            <w:tcW w:w="0" w:type="auto"/>
          </w:tcPr>
          <w:p w:rsidR="0040409D" w:rsidRDefault="007263C4">
            <w:r>
              <w:t>6</w:t>
            </w:r>
          </w:p>
        </w:tc>
        <w:tc>
          <w:tcPr>
            <w:tcW w:w="0" w:type="auto"/>
          </w:tcPr>
          <w:p w:rsidR="0040409D" w:rsidRDefault="007263C4">
            <w:r>
              <w:rPr>
                <w:rStyle w:val="SAPEmphasis"/>
              </w:rPr>
              <w:t>Zu Bedingungen wechseln</w:t>
            </w:r>
          </w:p>
        </w:tc>
        <w:tc>
          <w:tcPr>
            <w:tcW w:w="0" w:type="auto"/>
          </w:tcPr>
          <w:p w:rsidR="0040409D" w:rsidRDefault="007263C4">
            <w:r>
              <w:t xml:space="preserve">Wechseln Sie zur Registerkarte </w:t>
            </w:r>
            <w:r>
              <w:rPr>
                <w:rStyle w:val="SAPScreenElement"/>
              </w:rPr>
              <w:t>Bedingungen</w:t>
            </w:r>
            <w:r>
              <w:t xml:space="preserve"> für Bestätigung.</w:t>
            </w:r>
          </w:p>
        </w:tc>
        <w:tc>
          <w:tcPr>
            <w:tcW w:w="0" w:type="auto"/>
          </w:tcPr>
          <w:p w:rsidR="0040409D" w:rsidRDefault="007263C4">
            <w:r>
              <w:t>Zwei Sätze von Bedingungen</w:t>
            </w:r>
          </w:p>
          <w:p w:rsidR="0040409D" w:rsidRDefault="007263C4">
            <w:r>
              <w:t>1. DividAnpassung</w:t>
            </w:r>
          </w:p>
          <w:p w:rsidR="0040409D" w:rsidRDefault="007263C4">
            <w:r>
              <w:t>2. Dividende</w:t>
            </w:r>
          </w:p>
        </w:tc>
        <w:tc>
          <w:tcPr>
            <w:tcW w:w="0" w:type="auto"/>
          </w:tcPr>
          <w:p w:rsidR="00000000" w:rsidRDefault="007263C4"/>
        </w:tc>
      </w:tr>
      <w:tr w:rsidR="0040409D" w:rsidTr="007263C4">
        <w:tc>
          <w:tcPr>
            <w:tcW w:w="0" w:type="auto"/>
          </w:tcPr>
          <w:p w:rsidR="0040409D" w:rsidRDefault="007263C4">
            <w:r>
              <w:t>7</w:t>
            </w:r>
          </w:p>
        </w:tc>
        <w:tc>
          <w:tcPr>
            <w:tcW w:w="0" w:type="auto"/>
          </w:tcPr>
          <w:p w:rsidR="0040409D" w:rsidRDefault="007263C4">
            <w:r>
              <w:rPr>
                <w:rStyle w:val="SAPEmphasis"/>
              </w:rPr>
              <w:t xml:space="preserve">Details der Bedingungen eingeben – </w:t>
            </w:r>
            <w:r>
              <w:rPr>
                <w:rStyle w:val="SAPEmphasis"/>
              </w:rPr>
              <w:t>DividAnpassung</w:t>
            </w:r>
          </w:p>
        </w:tc>
        <w:tc>
          <w:tcPr>
            <w:tcW w:w="0" w:type="auto"/>
          </w:tcPr>
          <w:p w:rsidR="0040409D" w:rsidRDefault="007263C4">
            <w:r>
              <w:t xml:space="preserve">Geben Sie folgende Daten ein, und wählen Sie </w:t>
            </w:r>
            <w:r>
              <w:rPr>
                <w:rStyle w:val="SAPScreenElement"/>
              </w:rPr>
              <w:t>Sichern</w:t>
            </w:r>
            <w:r>
              <w:t>.</w:t>
            </w:r>
          </w:p>
          <w:p w:rsidR="0040409D" w:rsidRDefault="007263C4">
            <w:r>
              <w:t xml:space="preserve">Für den Datensatz für </w:t>
            </w:r>
            <w:r>
              <w:rPr>
                <w:rStyle w:val="SAPScreenElement"/>
              </w:rPr>
              <w:t>DividAnpassung</w:t>
            </w:r>
          </w:p>
          <w:p w:rsidR="0040409D" w:rsidRDefault="007263C4">
            <w:r>
              <w:rPr>
                <w:rStyle w:val="SAPScreenElement"/>
              </w:rPr>
              <w:t>Gültig ab</w:t>
            </w:r>
            <w:r>
              <w:t xml:space="preserve">: z.B. </w:t>
            </w:r>
            <w:r>
              <w:rPr>
                <w:rStyle w:val="SAPUserEntry"/>
              </w:rPr>
              <w:t>&lt;aktuelles Datum&gt;</w:t>
            </w:r>
          </w:p>
          <w:p w:rsidR="0040409D" w:rsidRDefault="007263C4">
            <w:r>
              <w:t xml:space="preserve">Führen Sie einen Doppelklick auf den Datensatz aus, um die folgenden Daten auf der Registerkarte </w:t>
            </w:r>
            <w:r>
              <w:rPr>
                <w:rStyle w:val="SAPScreenElement"/>
              </w:rPr>
              <w:t>Termine</w:t>
            </w:r>
            <w:r>
              <w:t xml:space="preserve"> einzugeben, und gehen Sie zurück.</w:t>
            </w:r>
          </w:p>
          <w:p w:rsidR="0040409D" w:rsidRDefault="007263C4">
            <w:r>
              <w:rPr>
                <w:rStyle w:val="SAPScreenElement"/>
              </w:rPr>
              <w:t>Zinsanpassung</w:t>
            </w:r>
            <w:r>
              <w:t xml:space="preserve">: z.B. </w:t>
            </w:r>
            <w:r>
              <w:rPr>
                <w:rStyle w:val="SAPUserEntry"/>
              </w:rPr>
              <w:t>0 zu Zeitraumbeginn</w:t>
            </w:r>
          </w:p>
          <w:p w:rsidR="0040409D" w:rsidRDefault="007263C4">
            <w:r>
              <w:rPr>
                <w:rStyle w:val="SAPScreenElement"/>
              </w:rPr>
              <w:t>Zinsfeststellungsdatum</w:t>
            </w:r>
            <w:r>
              <w:t xml:space="preserve">: z.B. </w:t>
            </w:r>
            <w:r>
              <w:rPr>
                <w:rStyle w:val="SAPUserEntry"/>
              </w:rPr>
              <w:t>1 Periodenende</w:t>
            </w:r>
          </w:p>
        </w:tc>
        <w:tc>
          <w:tcPr>
            <w:tcW w:w="0" w:type="auto"/>
          </w:tcPr>
          <w:p w:rsidR="00000000" w:rsidRDefault="007263C4"/>
        </w:tc>
        <w:tc>
          <w:tcPr>
            <w:tcW w:w="0" w:type="auto"/>
          </w:tcPr>
          <w:p w:rsidR="00000000" w:rsidRDefault="007263C4"/>
        </w:tc>
      </w:tr>
      <w:tr w:rsidR="0040409D" w:rsidTr="007263C4">
        <w:tc>
          <w:tcPr>
            <w:tcW w:w="0" w:type="auto"/>
          </w:tcPr>
          <w:p w:rsidR="0040409D" w:rsidRDefault="007263C4">
            <w:r>
              <w:t>8</w:t>
            </w:r>
          </w:p>
        </w:tc>
        <w:tc>
          <w:tcPr>
            <w:tcW w:w="0" w:type="auto"/>
          </w:tcPr>
          <w:p w:rsidR="0040409D" w:rsidRDefault="007263C4">
            <w:r>
              <w:rPr>
                <w:rStyle w:val="SAPEmphasis"/>
              </w:rPr>
              <w:t>Details der Bedingungen eingeben – Dividende</w:t>
            </w:r>
          </w:p>
        </w:tc>
        <w:tc>
          <w:tcPr>
            <w:tcW w:w="0" w:type="auto"/>
          </w:tcPr>
          <w:p w:rsidR="0040409D" w:rsidRDefault="007263C4">
            <w:r>
              <w:t xml:space="preserve">Für den Datensatz für </w:t>
            </w:r>
            <w:r>
              <w:rPr>
                <w:rStyle w:val="SAPScreenElement"/>
              </w:rPr>
              <w:t>Dividende</w:t>
            </w:r>
          </w:p>
          <w:p w:rsidR="0040409D" w:rsidRDefault="007263C4">
            <w:r>
              <w:rPr>
                <w:rStyle w:val="SAPScreenElement"/>
              </w:rPr>
              <w:t>Gültig ab</w:t>
            </w:r>
            <w:r>
              <w:t xml:space="preserve">: z.B. </w:t>
            </w:r>
            <w:r>
              <w:rPr>
                <w:rStyle w:val="SAPUserEntry"/>
              </w:rPr>
              <w:t>&lt;aktuelles Datum&gt;</w:t>
            </w:r>
          </w:p>
          <w:p w:rsidR="0040409D" w:rsidRDefault="007263C4">
            <w:r>
              <w:rPr>
                <w:rStyle w:val="SAPScreenElement"/>
              </w:rPr>
              <w:t>Faktorart</w:t>
            </w:r>
            <w:r>
              <w:t xml:space="preserve">: z.B. </w:t>
            </w:r>
            <w:r>
              <w:rPr>
                <w:rStyle w:val="SAPUserEntry"/>
              </w:rPr>
              <w:t>SD_F</w:t>
            </w:r>
            <w:r>
              <w:rPr>
                <w:rStyle w:val="SAPUserEntry"/>
              </w:rPr>
              <w:t>ACTOR</w:t>
            </w:r>
            <w:r>
              <w:t>:</w:t>
            </w:r>
          </w:p>
          <w:p w:rsidR="0040409D" w:rsidRDefault="007263C4">
            <w:r>
              <w:t xml:space="preserve">Führen Sie einen Doppelklick auf den Datensatz aus, wechseln Sie zur Registerkarte </w:t>
            </w:r>
            <w:r>
              <w:rPr>
                <w:rStyle w:val="SAPScreenElement"/>
              </w:rPr>
              <w:t>Termine</w:t>
            </w:r>
            <w:r>
              <w:t>, geben Sie die nachfolgenden Daten ein, und gehen Sie zurück.</w:t>
            </w:r>
          </w:p>
          <w:p w:rsidR="0040409D" w:rsidRDefault="007263C4">
            <w:r>
              <w:rPr>
                <w:rStyle w:val="SAPScreenElement"/>
              </w:rPr>
              <w:t>Berechnungstermin</w:t>
            </w:r>
            <w:r>
              <w:t xml:space="preserve">: z.B. </w:t>
            </w:r>
            <w:r>
              <w:rPr>
                <w:rStyle w:val="SAPUserEntry"/>
              </w:rPr>
              <w:t>1 Monat</w:t>
            </w:r>
          </w:p>
          <w:p w:rsidR="0040409D" w:rsidRDefault="007263C4">
            <w:r>
              <w:rPr>
                <w:rStyle w:val="SAPScreenElement"/>
              </w:rPr>
              <w:t>Erstes Datum</w:t>
            </w:r>
            <w:r>
              <w:t xml:space="preserve">: z.B. </w:t>
            </w:r>
            <w:r>
              <w:rPr>
                <w:rStyle w:val="SAPUserEntry"/>
              </w:rPr>
              <w:t>&lt;Enddatum des aktuellen Monats&gt;</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9</w:t>
            </w:r>
          </w:p>
        </w:tc>
        <w:tc>
          <w:tcPr>
            <w:tcW w:w="0" w:type="auto"/>
          </w:tcPr>
          <w:p w:rsidR="0040409D" w:rsidRDefault="007263C4">
            <w:r>
              <w:rPr>
                <w:rStyle w:val="SAPEmphasis"/>
              </w:rPr>
              <w:t>Handelsplätze eingeben</w:t>
            </w:r>
          </w:p>
        </w:tc>
        <w:tc>
          <w:tcPr>
            <w:tcW w:w="0" w:type="auto"/>
          </w:tcPr>
          <w:p w:rsidR="0040409D" w:rsidRDefault="007263C4">
            <w:r>
              <w:t xml:space="preserve">Wechseln Sie zur Registerkarte </w:t>
            </w:r>
            <w:r>
              <w:rPr>
                <w:rStyle w:val="SAPScreenElement"/>
              </w:rPr>
              <w:t>Handelsplätze</w:t>
            </w:r>
            <w:r>
              <w:t xml:space="preserve">, geben Sie die folgenden Daten ein, und wählen Sie </w:t>
            </w:r>
            <w:r>
              <w:rPr>
                <w:rStyle w:val="SAPScreenElement"/>
              </w:rPr>
              <w:t>Sichern</w:t>
            </w:r>
            <w:r>
              <w:t>:</w:t>
            </w:r>
          </w:p>
          <w:p w:rsidR="0040409D" w:rsidRDefault="007263C4">
            <w:r>
              <w:rPr>
                <w:rStyle w:val="SAPScreenElement"/>
              </w:rPr>
              <w:t>Handelsplatz</w:t>
            </w:r>
            <w:r>
              <w:t xml:space="preserve">: </w:t>
            </w:r>
            <w:r>
              <w:rPr>
                <w:rStyle w:val="SAPUserEntry"/>
              </w:rPr>
              <w:t>SMMF</w:t>
            </w:r>
          </w:p>
          <w:p w:rsidR="0040409D" w:rsidRDefault="007263C4">
            <w:r>
              <w:rPr>
                <w:rStyle w:val="SAPScreenElement"/>
              </w:rPr>
              <w:t>Währungseinheit</w:t>
            </w:r>
            <w:r>
              <w:t xml:space="preserve">: z.B. </w:t>
            </w:r>
            <w:r>
              <w:rPr>
                <w:rStyle w:val="SAPUserEntry"/>
              </w:rPr>
              <w:t>EUR</w:t>
            </w:r>
          </w:p>
        </w:tc>
        <w:tc>
          <w:tcPr>
            <w:tcW w:w="0" w:type="auto"/>
          </w:tcPr>
          <w:p w:rsidR="0040409D" w:rsidRDefault="007263C4">
            <w:r>
              <w:t>Die Daten werden gesichert.</w:t>
            </w:r>
          </w:p>
        </w:tc>
        <w:tc>
          <w:tcPr>
            <w:tcW w:w="0" w:type="auto"/>
          </w:tcPr>
          <w:p w:rsidR="00000000" w:rsidRDefault="007263C4"/>
        </w:tc>
      </w:tr>
    </w:tbl>
    <w:p w:rsidR="0040409D" w:rsidRDefault="007263C4">
      <w:pPr>
        <w:pStyle w:val="Heading3"/>
      </w:pPr>
      <w:bookmarkStart w:id="52" w:name="unique_22"/>
      <w:bookmarkStart w:id="53" w:name="_Toc52222364"/>
      <w:r>
        <w:lastRenderedPageBreak/>
        <w:t xml:space="preserve">Wertpapiergattung für abgegrenzte + kumul. Dividende </w:t>
      </w:r>
      <w:r>
        <w:t>eines Geldmarktfonds anlegen</w:t>
      </w:r>
      <w:bookmarkEnd w:id="52"/>
      <w:bookmarkEnd w:id="53"/>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51"/>
        <w:gridCol w:w="2528"/>
        <w:gridCol w:w="4645"/>
        <w:gridCol w:w="2841"/>
        <w:gridCol w:w="2706"/>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Wertpapiergattungen verwalten</w:t>
            </w:r>
            <w:r>
              <w:rPr>
                <w:rStyle w:val="SAPMonospace"/>
              </w:rPr>
              <w:t>(FWZZ)</w:t>
            </w:r>
            <w:r>
              <w:t>.</w:t>
            </w:r>
          </w:p>
        </w:tc>
        <w:tc>
          <w:tcPr>
            <w:tcW w:w="0" w:type="auto"/>
          </w:tcPr>
          <w:p w:rsidR="0040409D" w:rsidRDefault="007263C4">
            <w:r>
              <w:t xml:space="preserve">Das Bild </w:t>
            </w:r>
            <w:r>
              <w:rPr>
                <w:rStyle w:val="SAPScreenElement"/>
              </w:rPr>
              <w:t>Gattung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Kennnummer eingeben</w:t>
            </w:r>
          </w:p>
        </w:tc>
        <w:tc>
          <w:tcPr>
            <w:tcW w:w="0" w:type="auto"/>
          </w:tcPr>
          <w:p w:rsidR="0040409D" w:rsidRDefault="007263C4">
            <w:r>
              <w:t xml:space="preserve">Geben Sie eine Kennnummer für die neue Wertpapiergattung ein, und </w:t>
            </w:r>
            <w:r>
              <w:t xml:space="preserve">wählen Sie </w:t>
            </w:r>
            <w:r>
              <w:rPr>
                <w:rStyle w:val="SAPScreenElement"/>
              </w:rPr>
              <w:t>Anlegen</w:t>
            </w:r>
            <w:r>
              <w:t>.</w:t>
            </w:r>
          </w:p>
          <w:p w:rsidR="0040409D" w:rsidRDefault="007263C4">
            <w:r>
              <w:rPr>
                <w:rStyle w:val="SAPScreenElement"/>
              </w:rPr>
              <w:t>Kennnummer</w:t>
            </w:r>
            <w:r>
              <w:t xml:space="preserve">: z.B. </w:t>
            </w:r>
            <w:r>
              <w:rPr>
                <w:rStyle w:val="SAPUserEntry"/>
              </w:rPr>
              <w:t>MMF_DE2</w:t>
            </w:r>
          </w:p>
          <w:p w:rsidR="0040409D" w:rsidRDefault="007263C4">
            <w:r>
              <w:t xml:space="preserve">Der Dialog </w:t>
            </w:r>
            <w:r>
              <w:rPr>
                <w:rStyle w:val="SAPScreenElement"/>
              </w:rPr>
              <w:t>Gattung anlegen</w:t>
            </w:r>
            <w:r>
              <w:t xml:space="preserve"> wird angezeigt. Geben Sie die nachfolgenden Daten ein, und wählen Sie </w:t>
            </w:r>
            <w:r>
              <w:rPr>
                <w:rStyle w:val="SAPScreenElement"/>
              </w:rPr>
              <w:t>Anlegen</w:t>
            </w:r>
            <w:r>
              <w:t>.</w:t>
            </w:r>
          </w:p>
          <w:p w:rsidR="0040409D" w:rsidRDefault="007263C4">
            <w:r>
              <w:rPr>
                <w:rStyle w:val="SAPScreenElement"/>
              </w:rPr>
              <w:t>Produktart</w:t>
            </w:r>
            <w:r>
              <w:t xml:space="preserve">: </w:t>
            </w:r>
            <w:r>
              <w:rPr>
                <w:rStyle w:val="SAPUserEntry"/>
              </w:rPr>
              <w:t>02B Abgegrenzte + kumul. Dividende eines Geldmarktfonds</w:t>
            </w:r>
          </w:p>
          <w:p w:rsidR="0040409D" w:rsidRDefault="007263C4">
            <w:r>
              <w:rPr>
                <w:rStyle w:val="SAPScreenElement"/>
              </w:rPr>
              <w:t>Kurz</w:t>
            </w:r>
            <w:r>
              <w:t xml:space="preserve">: z.B. </w:t>
            </w:r>
            <w:r>
              <w:rPr>
                <w:rStyle w:val="SAPUserEntry"/>
              </w:rPr>
              <w:t>Geldh. Fonds #2</w:t>
            </w:r>
          </w:p>
        </w:tc>
        <w:tc>
          <w:tcPr>
            <w:tcW w:w="0" w:type="auto"/>
          </w:tcPr>
          <w:p w:rsidR="0040409D" w:rsidRDefault="007263C4">
            <w:r>
              <w:t xml:space="preserve">Das Bild </w:t>
            </w:r>
            <w:r>
              <w:rPr>
                <w:rStyle w:val="SAPScreenElement"/>
              </w:rPr>
              <w:t>G</w:t>
            </w:r>
            <w:r>
              <w:rPr>
                <w:rStyle w:val="SAPScreenElement"/>
              </w:rPr>
              <w:t>attung anlegen</w:t>
            </w:r>
            <w:r>
              <w:t xml:space="preserve"> wird angezeigt mit der zuvor angegebenen Kennnummer.</w:t>
            </w:r>
          </w:p>
        </w:tc>
        <w:tc>
          <w:tcPr>
            <w:tcW w:w="0" w:type="auto"/>
          </w:tcPr>
          <w:p w:rsidR="0040409D" w:rsidRDefault="007263C4">
            <w:r>
              <w:t>02B Abgegrenzte + kumul. Dividende eines Geldmarktfonds</w:t>
            </w:r>
          </w:p>
        </w:tc>
      </w:tr>
      <w:tr w:rsidR="0040409D" w:rsidTr="007263C4">
        <w:tc>
          <w:tcPr>
            <w:tcW w:w="0" w:type="auto"/>
          </w:tcPr>
          <w:p w:rsidR="0040409D" w:rsidRDefault="007263C4">
            <w:r>
              <w:t>4</w:t>
            </w:r>
          </w:p>
        </w:tc>
        <w:tc>
          <w:tcPr>
            <w:tcW w:w="0" w:type="auto"/>
          </w:tcPr>
          <w:p w:rsidR="0040409D" w:rsidRDefault="007263C4">
            <w:r>
              <w:rPr>
                <w:rStyle w:val="SAPEmphasis"/>
              </w:rPr>
              <w:t>Suchbegriffe eingeben</w:t>
            </w:r>
          </w:p>
        </w:tc>
        <w:tc>
          <w:tcPr>
            <w:tcW w:w="0" w:type="auto"/>
          </w:tcPr>
          <w:p w:rsidR="0040409D" w:rsidRDefault="007263C4">
            <w:r>
              <w:t xml:space="preserve">Auf der Registerkarte </w:t>
            </w:r>
            <w:r>
              <w:rPr>
                <w:rStyle w:val="SAPScreenElement"/>
              </w:rPr>
              <w:t>Suchbegriffe</w:t>
            </w:r>
            <w:r>
              <w:t xml:space="preserve"> wird eine Liste mit </w:t>
            </w:r>
            <w:r>
              <w:rPr>
                <w:rStyle w:val="SAPScreenElement"/>
              </w:rPr>
              <w:t>Sekundärindizes</w:t>
            </w:r>
            <w:r>
              <w:t xml:space="preserve"> angezeigt. Sie können dort einige Ist-Indexwerte eingeben.</w:t>
            </w:r>
          </w:p>
          <w:p w:rsidR="0040409D" w:rsidRDefault="007263C4">
            <w:r>
              <w:t xml:space="preserve">Wählen Sie die Registerkarte </w:t>
            </w:r>
            <w:r>
              <w:rPr>
                <w:rStyle w:val="SAPScreenElement"/>
              </w:rPr>
              <w:t>Grunddaten</w:t>
            </w:r>
            <w:r>
              <w:t>.</w:t>
            </w:r>
          </w:p>
        </w:tc>
        <w:tc>
          <w:tcPr>
            <w:tcW w:w="0" w:type="auto"/>
          </w:tcPr>
          <w:p w:rsidR="0040409D" w:rsidRDefault="007263C4">
            <w:r>
              <w:t xml:space="preserve">Die Registerkarte </w:t>
            </w:r>
            <w:r>
              <w:rPr>
                <w:rStyle w:val="SAPScreenElement"/>
              </w:rPr>
              <w:t>Grunddaten</w:t>
            </w:r>
            <w:r>
              <w:t xml:space="preserve"> wird angezeigt.</w:t>
            </w:r>
          </w:p>
        </w:tc>
        <w:tc>
          <w:tcPr>
            <w:tcW w:w="0" w:type="auto"/>
          </w:tcPr>
          <w:p w:rsidR="0040409D" w:rsidRDefault="007263C4">
            <w:r>
              <w:t>02B Abgegrenzte + kumul. Dividende</w:t>
            </w:r>
          </w:p>
        </w:tc>
      </w:tr>
      <w:tr w:rsidR="0040409D" w:rsidTr="007263C4">
        <w:tc>
          <w:tcPr>
            <w:tcW w:w="0" w:type="auto"/>
          </w:tcPr>
          <w:p w:rsidR="0040409D" w:rsidRDefault="007263C4">
            <w:r>
              <w:t>5</w:t>
            </w:r>
          </w:p>
        </w:tc>
        <w:tc>
          <w:tcPr>
            <w:tcW w:w="0" w:type="auto"/>
          </w:tcPr>
          <w:p w:rsidR="0040409D" w:rsidRDefault="007263C4">
            <w:r>
              <w:rPr>
                <w:rStyle w:val="SAPEmphasis"/>
              </w:rPr>
              <w:t>Grunddaten eingeben</w:t>
            </w:r>
          </w:p>
        </w:tc>
        <w:tc>
          <w:tcPr>
            <w:tcW w:w="0" w:type="auto"/>
          </w:tcPr>
          <w:p w:rsidR="0040409D" w:rsidRDefault="007263C4">
            <w:r>
              <w:t>Geben Sie die fo</w:t>
            </w:r>
            <w:r>
              <w:t xml:space="preserve">lgenden Daten ein, und wählen Sie </w:t>
            </w:r>
            <w:r>
              <w:rPr>
                <w:rStyle w:val="SAPScreenElement"/>
              </w:rPr>
              <w:t>Sichern</w:t>
            </w:r>
            <w:r>
              <w:t>.</w:t>
            </w:r>
          </w:p>
          <w:p w:rsidR="0040409D" w:rsidRDefault="007263C4">
            <w:r>
              <w:t xml:space="preserve">Im Bereich </w:t>
            </w:r>
            <w:r>
              <w:rPr>
                <w:rStyle w:val="SAPScreenElement"/>
              </w:rPr>
              <w:t>Emission</w:t>
            </w:r>
            <w:r>
              <w:t>:</w:t>
            </w:r>
          </w:p>
          <w:p w:rsidR="0040409D" w:rsidRDefault="007263C4">
            <w:r>
              <w:rPr>
                <w:rStyle w:val="SAPScreenElement"/>
              </w:rPr>
              <w:t>Emittent</w:t>
            </w:r>
            <w:r>
              <w:t xml:space="preserve">: z.B. </w:t>
            </w:r>
            <w:r>
              <w:rPr>
                <w:rStyle w:val="SAPUserEntry"/>
              </w:rPr>
              <w:t>10537001</w:t>
            </w:r>
          </w:p>
          <w:p w:rsidR="0040409D" w:rsidRDefault="007263C4">
            <w:r>
              <w:rPr>
                <w:rStyle w:val="SAPScreenElement"/>
              </w:rPr>
              <w:t>Nominalwert</w:t>
            </w:r>
            <w:r>
              <w:t xml:space="preserve">: z.B. </w:t>
            </w:r>
            <w:r>
              <w:rPr>
                <w:rStyle w:val="SAPUserEntry"/>
              </w:rPr>
              <w:t>1,00</w:t>
            </w:r>
          </w:p>
          <w:p w:rsidR="0040409D" w:rsidRDefault="007263C4">
            <w:r>
              <w:rPr>
                <w:rStyle w:val="SAPScreenElement"/>
              </w:rPr>
              <w:t>Emissionswährung</w:t>
            </w:r>
            <w:r>
              <w:t xml:space="preserve">: z.B. </w:t>
            </w:r>
            <w:r>
              <w:rPr>
                <w:rStyle w:val="SAPUserEntry"/>
              </w:rPr>
              <w:t>EUR</w:t>
            </w:r>
          </w:p>
          <w:p w:rsidR="0040409D" w:rsidRDefault="007263C4">
            <w:r>
              <w:rPr>
                <w:rStyle w:val="SAPScreenElement"/>
              </w:rPr>
              <w:t>Emissionspreis</w:t>
            </w:r>
            <w:r>
              <w:t>: z.B.</w:t>
            </w:r>
            <w:r>
              <w:rPr>
                <w:rStyle w:val="SAPUserEntry"/>
              </w:rPr>
              <w:t>1,00</w:t>
            </w:r>
          </w:p>
          <w:p w:rsidR="0040409D" w:rsidRDefault="007263C4">
            <w:r>
              <w:t xml:space="preserve">Im Bereich </w:t>
            </w:r>
            <w:r>
              <w:rPr>
                <w:rStyle w:val="SAPScreenElement"/>
              </w:rPr>
              <w:t>Fonds</w:t>
            </w:r>
            <w:r>
              <w:t xml:space="preserve"> :</w:t>
            </w:r>
          </w:p>
          <w:p w:rsidR="0040409D" w:rsidRDefault="007263C4">
            <w:r>
              <w:rPr>
                <w:rStyle w:val="SAPScreenElement"/>
              </w:rPr>
              <w:lastRenderedPageBreak/>
              <w:t>Typ</w:t>
            </w:r>
            <w:r>
              <w:t xml:space="preserve">: z.B. </w:t>
            </w:r>
            <w:r>
              <w:rPr>
                <w:rStyle w:val="SAPUserEntry"/>
              </w:rPr>
              <w:t>2 GeHaFu-v. NeAnWe</w:t>
            </w:r>
          </w:p>
        </w:tc>
        <w:tc>
          <w:tcPr>
            <w:tcW w:w="0" w:type="auto"/>
          </w:tcPr>
          <w:p w:rsidR="0040409D" w:rsidRDefault="007263C4">
            <w:r>
              <w:lastRenderedPageBreak/>
              <w:t>Eine Bestätigung wird angezeigt. Die Daten werden gesichert.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Zu Bedingungen wechseln</w:t>
            </w:r>
          </w:p>
        </w:tc>
        <w:tc>
          <w:tcPr>
            <w:tcW w:w="0" w:type="auto"/>
          </w:tcPr>
          <w:p w:rsidR="0040409D" w:rsidRDefault="007263C4">
            <w:r>
              <w:t xml:space="preserve">Wechseln Sie zur Registerkarte </w:t>
            </w:r>
            <w:r>
              <w:rPr>
                <w:rStyle w:val="SAPScreenElement"/>
              </w:rPr>
              <w:t>Bedingungen</w:t>
            </w:r>
            <w:r>
              <w:t xml:space="preserve"> für Bestätigung.</w:t>
            </w:r>
          </w:p>
        </w:tc>
        <w:tc>
          <w:tcPr>
            <w:tcW w:w="0" w:type="auto"/>
          </w:tcPr>
          <w:p w:rsidR="0040409D" w:rsidRDefault="007263C4">
            <w:r>
              <w:t>Drei Sätze von Bedingungen</w:t>
            </w:r>
          </w:p>
          <w:p w:rsidR="0040409D" w:rsidRDefault="007263C4">
            <w:r>
              <w:t>1. Aufgelaufene Divid. Anp.</w:t>
            </w:r>
          </w:p>
          <w:p w:rsidR="0040409D" w:rsidRDefault="007263C4">
            <w:r>
              <w:t>2. Aufgelaufene Divi</w:t>
            </w:r>
            <w:r>
              <w:t>dende</w:t>
            </w:r>
          </w:p>
          <w:p w:rsidR="0040409D" w:rsidRDefault="007263C4">
            <w:r>
              <w:t>3. Kum. Dividende 1</w:t>
            </w:r>
          </w:p>
        </w:tc>
        <w:tc>
          <w:tcPr>
            <w:tcW w:w="0" w:type="auto"/>
          </w:tcPr>
          <w:p w:rsidR="00000000" w:rsidRDefault="007263C4"/>
        </w:tc>
      </w:tr>
      <w:tr w:rsidR="0040409D" w:rsidTr="007263C4">
        <w:tc>
          <w:tcPr>
            <w:tcW w:w="0" w:type="auto"/>
          </w:tcPr>
          <w:p w:rsidR="0040409D" w:rsidRDefault="007263C4">
            <w:r>
              <w:t>7</w:t>
            </w:r>
          </w:p>
        </w:tc>
        <w:tc>
          <w:tcPr>
            <w:tcW w:w="0" w:type="auto"/>
          </w:tcPr>
          <w:p w:rsidR="0040409D" w:rsidRDefault="007263C4">
            <w:r>
              <w:rPr>
                <w:rStyle w:val="SAPEmphasis"/>
              </w:rPr>
              <w:t>Details der Bedingungen eingeben – aufgelaufene Dividende Anp.</w:t>
            </w:r>
          </w:p>
        </w:tc>
        <w:tc>
          <w:tcPr>
            <w:tcW w:w="0" w:type="auto"/>
          </w:tcPr>
          <w:p w:rsidR="0040409D" w:rsidRDefault="007263C4">
            <w:r>
              <w:t xml:space="preserve">Geben Sie folgende Daten ein, und wählen Sie </w:t>
            </w:r>
            <w:r>
              <w:rPr>
                <w:rStyle w:val="SAPScreenElement"/>
              </w:rPr>
              <w:t>Sichern</w:t>
            </w:r>
            <w:r>
              <w:t>:</w:t>
            </w:r>
          </w:p>
          <w:p w:rsidR="0040409D" w:rsidRDefault="007263C4">
            <w:r>
              <w:t xml:space="preserve">Im Bereich </w:t>
            </w:r>
            <w:r>
              <w:rPr>
                <w:rStyle w:val="SAPScreenElement"/>
              </w:rPr>
              <w:t>Konditionspositionen</w:t>
            </w:r>
            <w:r>
              <w:t>:</w:t>
            </w:r>
          </w:p>
          <w:p w:rsidR="0040409D" w:rsidRDefault="007263C4">
            <w:r>
              <w:t xml:space="preserve">Für den Datensatz für </w:t>
            </w:r>
            <w:r>
              <w:rPr>
                <w:rStyle w:val="SAPScreenElement"/>
              </w:rPr>
              <w:t>Aufgelaufene Dividende Anp.</w:t>
            </w:r>
          </w:p>
          <w:p w:rsidR="0040409D" w:rsidRDefault="007263C4">
            <w:r>
              <w:rPr>
                <w:rStyle w:val="SAPScreenElement"/>
              </w:rPr>
              <w:t>Gültig ab</w:t>
            </w:r>
            <w:r>
              <w:t xml:space="preserve">: z.B. </w:t>
            </w:r>
            <w:r>
              <w:rPr>
                <w:rStyle w:val="SAPUserEntry"/>
              </w:rPr>
              <w:t>&lt;</w:t>
            </w:r>
            <w:r>
              <w:rPr>
                <w:rStyle w:val="SAPUserEntry"/>
              </w:rPr>
              <w:t>aktuelles Datum&gt;</w:t>
            </w:r>
          </w:p>
          <w:p w:rsidR="0040409D" w:rsidRDefault="007263C4">
            <w:r>
              <w:t xml:space="preserve">Führen Sie einen Doppelklick auf den Eintrag aus, um die folgenden Daten auf der Registerkarte </w:t>
            </w:r>
            <w:r>
              <w:rPr>
                <w:rStyle w:val="SAPScreenElement"/>
              </w:rPr>
              <w:t>Termine</w:t>
            </w:r>
            <w:r>
              <w:t xml:space="preserve"> einzugeben, und gehen Sie zurück.</w:t>
            </w:r>
          </w:p>
          <w:p w:rsidR="0040409D" w:rsidRDefault="007263C4">
            <w:r>
              <w:t xml:space="preserve">Im Bereich </w:t>
            </w:r>
            <w:r>
              <w:rPr>
                <w:rStyle w:val="SAPScreenElement"/>
              </w:rPr>
              <w:t>Zinsanpassung</w:t>
            </w:r>
            <w:r>
              <w:t>:</w:t>
            </w:r>
          </w:p>
          <w:p w:rsidR="0040409D" w:rsidRDefault="007263C4">
            <w:r>
              <w:rPr>
                <w:rStyle w:val="SAPScreenElement"/>
              </w:rPr>
              <w:t>Zinsanpassung</w:t>
            </w:r>
            <w:r>
              <w:t xml:space="preserve">: z.B. </w:t>
            </w:r>
            <w:r>
              <w:rPr>
                <w:rStyle w:val="SAPUserEntry"/>
              </w:rPr>
              <w:t>regelmäßig 1 Kalendertag</w:t>
            </w:r>
          </w:p>
          <w:p w:rsidR="0040409D" w:rsidRDefault="007263C4">
            <w:r>
              <w:rPr>
                <w:rStyle w:val="SAPScreenElement"/>
              </w:rPr>
              <w:t>Zinsanp. Datum</w:t>
            </w:r>
            <w:r>
              <w:t xml:space="preserve">: z.B. </w:t>
            </w:r>
            <w:r>
              <w:rPr>
                <w:rStyle w:val="SAPUserEntry"/>
              </w:rPr>
              <w:t>&lt;Aktuelles</w:t>
            </w:r>
            <w:r>
              <w:rPr>
                <w:rStyle w:val="SAPUserEntry"/>
              </w:rPr>
              <w:t xml:space="preserve"> Datum&gt;</w:t>
            </w:r>
          </w:p>
          <w:p w:rsidR="0040409D" w:rsidRDefault="007263C4">
            <w:r>
              <w:rPr>
                <w:rStyle w:val="SAPScreenElement"/>
              </w:rPr>
              <w:t>Zinsfeststellungstermin</w:t>
            </w:r>
            <w:r>
              <w:t xml:space="preserve">: z.B. </w:t>
            </w:r>
            <w:r>
              <w:rPr>
                <w:rStyle w:val="SAPUserEntry"/>
              </w:rPr>
              <w:t>Relativ</w:t>
            </w:r>
          </w:p>
        </w:tc>
        <w:tc>
          <w:tcPr>
            <w:tcW w:w="0" w:type="auto"/>
          </w:tcPr>
          <w:p w:rsidR="0040409D" w:rsidRDefault="0040409D"/>
        </w:tc>
        <w:tc>
          <w:tcPr>
            <w:tcW w:w="0" w:type="auto"/>
          </w:tcPr>
          <w:p w:rsidR="00000000" w:rsidRDefault="007263C4"/>
        </w:tc>
      </w:tr>
      <w:tr w:rsidR="0040409D" w:rsidTr="007263C4">
        <w:tc>
          <w:tcPr>
            <w:tcW w:w="0" w:type="auto"/>
          </w:tcPr>
          <w:p w:rsidR="0040409D" w:rsidRDefault="007263C4">
            <w:r>
              <w:t>8</w:t>
            </w:r>
          </w:p>
        </w:tc>
        <w:tc>
          <w:tcPr>
            <w:tcW w:w="0" w:type="auto"/>
          </w:tcPr>
          <w:p w:rsidR="0040409D" w:rsidRDefault="007263C4">
            <w:r>
              <w:rPr>
                <w:rStyle w:val="SAPEmphasis"/>
              </w:rPr>
              <w:t>Details der Bedingungen eingeben – aufgelaufene Dividende</w:t>
            </w:r>
          </w:p>
        </w:tc>
        <w:tc>
          <w:tcPr>
            <w:tcW w:w="0" w:type="auto"/>
          </w:tcPr>
          <w:p w:rsidR="0040409D" w:rsidRDefault="007263C4">
            <w:r>
              <w:t xml:space="preserve">Für den Datensatz für </w:t>
            </w:r>
            <w:r>
              <w:rPr>
                <w:rStyle w:val="SAPScreenElement"/>
              </w:rPr>
              <w:t>Aufgelaufene Dividende</w:t>
            </w:r>
          </w:p>
          <w:p w:rsidR="0040409D" w:rsidRDefault="007263C4">
            <w:r>
              <w:rPr>
                <w:rStyle w:val="SAPScreenElement"/>
              </w:rPr>
              <w:t>Gültig ab</w:t>
            </w:r>
            <w:r>
              <w:t xml:space="preserve">: z.B. </w:t>
            </w:r>
            <w:r>
              <w:rPr>
                <w:rStyle w:val="SAPUserEntry"/>
              </w:rPr>
              <w:t>&lt;aktuelles Datum&gt;</w:t>
            </w:r>
          </w:p>
          <w:p w:rsidR="0040409D" w:rsidRDefault="007263C4">
            <w:r>
              <w:rPr>
                <w:rStyle w:val="SAPScreenElement"/>
              </w:rPr>
              <w:t>Faktorart</w:t>
            </w:r>
            <w:r>
              <w:t xml:space="preserve">z.B. </w:t>
            </w:r>
            <w:r>
              <w:rPr>
                <w:rStyle w:val="SAPUserEntry"/>
              </w:rPr>
              <w:t>SD_FACTOR</w:t>
            </w:r>
            <w:r>
              <w:t>:</w:t>
            </w:r>
          </w:p>
          <w:p w:rsidR="0040409D" w:rsidRDefault="007263C4">
            <w:r>
              <w:t>Führen Sie einen Doppelklick auf den Daten</w:t>
            </w:r>
            <w:r>
              <w:t xml:space="preserve">satz aus, wechseln Sie zur Registerkarte </w:t>
            </w:r>
            <w:r>
              <w:rPr>
                <w:rStyle w:val="SAPScreenElement"/>
              </w:rPr>
              <w:t>Termine</w:t>
            </w:r>
            <w:r>
              <w:t>, geben Sie die nachfolgenden Daten ein, und gehen Sie zurück.</w:t>
            </w:r>
          </w:p>
          <w:p w:rsidR="0040409D" w:rsidRDefault="007263C4">
            <w:r>
              <w:rPr>
                <w:rStyle w:val="SAPScreenElement"/>
              </w:rPr>
              <w:t>Berechnungstermin</w:t>
            </w:r>
            <w:r>
              <w:t xml:space="preserve">: z.B. </w:t>
            </w:r>
            <w:r>
              <w:rPr>
                <w:rStyle w:val="SAPUserEntry"/>
              </w:rPr>
              <w:t>1 Monat</w:t>
            </w:r>
          </w:p>
          <w:p w:rsidR="0040409D" w:rsidRDefault="007263C4">
            <w:r>
              <w:rPr>
                <w:rStyle w:val="SAPScreenElement"/>
              </w:rPr>
              <w:t>Erstes Datum</w:t>
            </w:r>
            <w:r>
              <w:t xml:space="preserve">: z.B. </w:t>
            </w:r>
            <w:r>
              <w:rPr>
                <w:rStyle w:val="SAPUserEntry"/>
              </w:rPr>
              <w:t>&lt;Ende des aktuellen Monats&gt;</w:t>
            </w:r>
          </w:p>
          <w:p w:rsidR="0040409D" w:rsidRDefault="007263C4">
            <w:r>
              <w:rPr>
                <w:rStyle w:val="SAPScreenElement"/>
              </w:rPr>
              <w:t>Fälligkeitstermin</w:t>
            </w:r>
            <w:r>
              <w:t xml:space="preserve">: z.B. </w:t>
            </w:r>
            <w:r>
              <w:rPr>
                <w:rStyle w:val="SAPUserEntry"/>
              </w:rPr>
              <w:t>regelmäßig 1 Monat</w:t>
            </w:r>
          </w:p>
          <w:p w:rsidR="0040409D" w:rsidRDefault="007263C4">
            <w:r>
              <w:rPr>
                <w:rStyle w:val="SAPScreenElement"/>
              </w:rPr>
              <w:t>Erstes Datum</w:t>
            </w:r>
            <w:r>
              <w:t xml:space="preserve">: z.B. </w:t>
            </w:r>
            <w:r>
              <w:rPr>
                <w:rStyle w:val="SAPUserEntry"/>
              </w:rPr>
              <w:t>&lt;</w:t>
            </w:r>
            <w:r>
              <w:rPr>
                <w:rStyle w:val="SAPUserEntry"/>
              </w:rPr>
              <w:t>Ende des aktuellen Monats&gt;</w:t>
            </w:r>
          </w:p>
        </w:tc>
        <w:tc>
          <w:tcPr>
            <w:tcW w:w="0" w:type="auto"/>
          </w:tcPr>
          <w:p w:rsidR="0040409D" w:rsidRDefault="0040409D"/>
        </w:tc>
        <w:tc>
          <w:tcPr>
            <w:tcW w:w="0" w:type="auto"/>
          </w:tcPr>
          <w:p w:rsidR="00000000" w:rsidRDefault="007263C4"/>
        </w:tc>
      </w:tr>
      <w:tr w:rsidR="0040409D" w:rsidTr="007263C4">
        <w:tc>
          <w:tcPr>
            <w:tcW w:w="0" w:type="auto"/>
          </w:tcPr>
          <w:p w:rsidR="0040409D" w:rsidRDefault="007263C4">
            <w:r>
              <w:lastRenderedPageBreak/>
              <w:t>9</w:t>
            </w:r>
          </w:p>
        </w:tc>
        <w:tc>
          <w:tcPr>
            <w:tcW w:w="0" w:type="auto"/>
          </w:tcPr>
          <w:p w:rsidR="0040409D" w:rsidRDefault="007263C4">
            <w:r>
              <w:rPr>
                <w:rStyle w:val="SAPEmphasis"/>
              </w:rPr>
              <w:t>Details der Bedingungen eingeben – kumul. Dividende 1</w:t>
            </w:r>
          </w:p>
        </w:tc>
        <w:tc>
          <w:tcPr>
            <w:tcW w:w="0" w:type="auto"/>
          </w:tcPr>
          <w:p w:rsidR="0040409D" w:rsidRDefault="007263C4">
            <w:r>
              <w:t xml:space="preserve">Für den Datensatz der </w:t>
            </w:r>
            <w:r>
              <w:rPr>
                <w:rStyle w:val="SAPScreenElement"/>
              </w:rPr>
              <w:t>kumul. Dividende 1</w:t>
            </w:r>
          </w:p>
          <w:p w:rsidR="0040409D" w:rsidRDefault="007263C4">
            <w:r>
              <w:rPr>
                <w:rStyle w:val="SAPScreenElement"/>
              </w:rPr>
              <w:t>Gültig ab</w:t>
            </w:r>
            <w:r>
              <w:t xml:space="preserve">: z.B. </w:t>
            </w:r>
            <w:r>
              <w:rPr>
                <w:rStyle w:val="SAPUserEntry"/>
              </w:rPr>
              <w:t>&lt;aktuelles Datum&gt;</w:t>
            </w:r>
          </w:p>
          <w:p w:rsidR="0040409D" w:rsidRDefault="007263C4">
            <w:r>
              <w:t xml:space="preserve">Führen Sie einen Doppelklick auf den Datensatz aus, wechseln Sie zur Registerkarte </w:t>
            </w:r>
            <w:r>
              <w:rPr>
                <w:rStyle w:val="SAPScreenElement"/>
              </w:rPr>
              <w:t>Termine</w:t>
            </w:r>
            <w:r>
              <w:t>, ge</w:t>
            </w:r>
            <w:r>
              <w:t>ben Sie die nachfolgenden Daten ein, und gehen Sie zurück.</w:t>
            </w:r>
          </w:p>
          <w:p w:rsidR="0040409D" w:rsidRDefault="007263C4">
            <w:r>
              <w:rPr>
                <w:rStyle w:val="SAPScreenElement"/>
              </w:rPr>
              <w:t>Berechnungstermin</w:t>
            </w:r>
            <w:r>
              <w:t xml:space="preserve">: z.B. </w:t>
            </w:r>
            <w:r>
              <w:rPr>
                <w:rStyle w:val="SAPUserEntry"/>
              </w:rPr>
              <w:t>1 Monat</w:t>
            </w:r>
          </w:p>
          <w:p w:rsidR="0040409D" w:rsidRDefault="007263C4">
            <w:r>
              <w:rPr>
                <w:rStyle w:val="SAPScreenElement"/>
              </w:rPr>
              <w:t>Erstes Datum</w:t>
            </w:r>
            <w:r>
              <w:t xml:space="preserve">: z.B. </w:t>
            </w:r>
            <w:r>
              <w:rPr>
                <w:rStyle w:val="SAPUserEntry"/>
              </w:rPr>
              <w:t>&lt;Enddatum des aktuellen Monats&gt;</w:t>
            </w:r>
          </w:p>
          <w:p w:rsidR="0040409D" w:rsidRDefault="007263C4">
            <w:r>
              <w:rPr>
                <w:rStyle w:val="SAPScreenElement"/>
              </w:rPr>
              <w:t>Fälligkeitstermin</w:t>
            </w:r>
            <w:r>
              <w:t xml:space="preserve">: z.B. </w:t>
            </w:r>
            <w:r>
              <w:rPr>
                <w:rStyle w:val="SAPUserEntry"/>
              </w:rPr>
              <w:t>regelmäßig 1 Monat</w:t>
            </w:r>
          </w:p>
          <w:p w:rsidR="0040409D" w:rsidRDefault="007263C4">
            <w:r>
              <w:rPr>
                <w:rStyle w:val="SAPScreenElement"/>
              </w:rPr>
              <w:t>Erstes Datum</w:t>
            </w:r>
            <w:r>
              <w:t xml:space="preserve">: z.B. </w:t>
            </w:r>
            <w:r>
              <w:rPr>
                <w:rStyle w:val="SAPUserEntry"/>
              </w:rPr>
              <w:t>&lt;Enddatum des aktuellen Monats&gt;</w:t>
            </w:r>
          </w:p>
          <w:p w:rsidR="0040409D" w:rsidRDefault="007263C4">
            <w:r>
              <w:t xml:space="preserve">Wählen Sie </w:t>
            </w:r>
            <w:r>
              <w:rPr>
                <w:rStyle w:val="SAPScreenElement"/>
              </w:rPr>
              <w:t>Sichern</w:t>
            </w:r>
            <w:r>
              <w:t>.</w:t>
            </w:r>
          </w:p>
        </w:tc>
        <w:tc>
          <w:tcPr>
            <w:tcW w:w="0" w:type="auto"/>
          </w:tcPr>
          <w:p w:rsidR="00000000" w:rsidRDefault="007263C4"/>
        </w:tc>
        <w:tc>
          <w:tcPr>
            <w:tcW w:w="0" w:type="auto"/>
          </w:tcPr>
          <w:p w:rsidR="00000000" w:rsidRDefault="007263C4"/>
        </w:tc>
      </w:tr>
      <w:tr w:rsidR="0040409D" w:rsidTr="007263C4">
        <w:tc>
          <w:tcPr>
            <w:tcW w:w="0" w:type="auto"/>
          </w:tcPr>
          <w:p w:rsidR="0040409D" w:rsidRDefault="007263C4">
            <w:r>
              <w:t>10</w:t>
            </w:r>
          </w:p>
        </w:tc>
        <w:tc>
          <w:tcPr>
            <w:tcW w:w="0" w:type="auto"/>
          </w:tcPr>
          <w:p w:rsidR="0040409D" w:rsidRDefault="007263C4">
            <w:r>
              <w:rPr>
                <w:rStyle w:val="SAPEmphasis"/>
              </w:rPr>
              <w:t>Handelsplätze eingeben</w:t>
            </w:r>
          </w:p>
        </w:tc>
        <w:tc>
          <w:tcPr>
            <w:tcW w:w="0" w:type="auto"/>
          </w:tcPr>
          <w:p w:rsidR="0040409D" w:rsidRDefault="007263C4">
            <w:r>
              <w:t xml:space="preserve">Wechseln Sie auf Registerkarte </w:t>
            </w:r>
            <w:r>
              <w:rPr>
                <w:rStyle w:val="SAPScreenElement"/>
              </w:rPr>
              <w:t>Handelsplätze</w:t>
            </w:r>
            <w:r>
              <w:t xml:space="preserve">, geben Sie die folgenden Daten ein, und wählen Sie </w:t>
            </w:r>
            <w:r>
              <w:rPr>
                <w:rStyle w:val="SAPScreenElement"/>
              </w:rPr>
              <w:t>Sichern</w:t>
            </w:r>
            <w:r>
              <w:t>.</w:t>
            </w:r>
          </w:p>
          <w:p w:rsidR="0040409D" w:rsidRDefault="007263C4">
            <w:r>
              <w:rPr>
                <w:rStyle w:val="SAPScreenElement"/>
              </w:rPr>
              <w:t>Handelsplatz</w:t>
            </w:r>
            <w:r>
              <w:t xml:space="preserve">: </w:t>
            </w:r>
            <w:r>
              <w:rPr>
                <w:rStyle w:val="SAPUserEntry"/>
              </w:rPr>
              <w:t>SMMF</w:t>
            </w:r>
          </w:p>
          <w:p w:rsidR="0040409D" w:rsidRDefault="007263C4">
            <w:r>
              <w:rPr>
                <w:rStyle w:val="SAPScreenElement"/>
              </w:rPr>
              <w:t>Währungseinheit</w:t>
            </w:r>
            <w:r>
              <w:t xml:space="preserve">: z.B. </w:t>
            </w:r>
            <w:r>
              <w:rPr>
                <w:rStyle w:val="SAPUserEntry"/>
              </w:rPr>
              <w:t>EUR</w:t>
            </w:r>
          </w:p>
        </w:tc>
        <w:tc>
          <w:tcPr>
            <w:tcW w:w="0" w:type="auto"/>
          </w:tcPr>
          <w:p w:rsidR="0040409D" w:rsidRDefault="007263C4">
            <w:r>
              <w:t>Eine Bestätigung wird angezeigt. Die Daten werden gesichert.</w:t>
            </w:r>
          </w:p>
        </w:tc>
        <w:tc>
          <w:tcPr>
            <w:tcW w:w="0" w:type="auto"/>
          </w:tcPr>
          <w:p w:rsidR="0040409D" w:rsidRDefault="0040409D"/>
        </w:tc>
      </w:tr>
    </w:tbl>
    <w:p w:rsidR="0040409D" w:rsidRDefault="007263C4">
      <w:pPr>
        <w:pStyle w:val="Heading3"/>
      </w:pPr>
      <w:bookmarkStart w:id="54" w:name="unique_23"/>
      <w:bookmarkStart w:id="55" w:name="_Toc52222365"/>
      <w:r>
        <w:t>Wertpapiergattung für kumulative Dividende eines Geldmarktfonds anlegen</w:t>
      </w:r>
      <w:bookmarkEnd w:id="54"/>
      <w:bookmarkEnd w:id="55"/>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57"/>
        <w:gridCol w:w="2566"/>
        <w:gridCol w:w="4740"/>
        <w:gridCol w:w="3036"/>
        <w:gridCol w:w="237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Treasury-Spezialist – Backoffice an.</w:t>
            </w:r>
          </w:p>
        </w:tc>
        <w:tc>
          <w:tcPr>
            <w:tcW w:w="0" w:type="auto"/>
          </w:tcPr>
          <w:p w:rsidR="0040409D" w:rsidRDefault="007263C4">
            <w:r>
              <w:t>Das SAP Fiori Launchpad wird angezeigt.</w:t>
            </w:r>
          </w:p>
        </w:tc>
        <w:tc>
          <w:tcPr>
            <w:tcW w:w="0" w:type="auto"/>
          </w:tcPr>
          <w:p w:rsidR="00000000" w:rsidRDefault="007263C4"/>
        </w:tc>
      </w:tr>
      <w:tr w:rsidR="0040409D" w:rsidTr="007263C4">
        <w:tc>
          <w:tcPr>
            <w:tcW w:w="0" w:type="auto"/>
          </w:tcPr>
          <w:p w:rsidR="0040409D" w:rsidRDefault="007263C4">
            <w:r>
              <w:lastRenderedPageBreak/>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Wertpapiergattungen verwalten</w:t>
            </w:r>
            <w:r>
              <w:rPr>
                <w:rStyle w:val="SAPMonospace"/>
              </w:rPr>
              <w:t>(FWZZ)</w:t>
            </w:r>
            <w:r>
              <w:t>.</w:t>
            </w:r>
          </w:p>
        </w:tc>
        <w:tc>
          <w:tcPr>
            <w:tcW w:w="0" w:type="auto"/>
          </w:tcPr>
          <w:p w:rsidR="0040409D" w:rsidRDefault="007263C4">
            <w:r>
              <w:t>Das Bild "Gattung anzeigen"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Kennnummer eingeben</w:t>
            </w:r>
          </w:p>
        </w:tc>
        <w:tc>
          <w:tcPr>
            <w:tcW w:w="0" w:type="auto"/>
          </w:tcPr>
          <w:p w:rsidR="0040409D" w:rsidRDefault="007263C4">
            <w:r>
              <w:t xml:space="preserve">Geben Sie eine </w:t>
            </w:r>
            <w:r>
              <w:rPr>
                <w:rStyle w:val="SAPScreenElement"/>
              </w:rPr>
              <w:t>Kennnummer</w:t>
            </w:r>
            <w:r>
              <w:t xml:space="preserve"> für die neue </w:t>
            </w:r>
            <w:r>
              <w:rPr>
                <w:rStyle w:val="SAPEmphasis"/>
              </w:rPr>
              <w:t>Wertpapiergattung</w:t>
            </w:r>
            <w:r>
              <w:t xml:space="preserve"> ein, und wählen Sie </w:t>
            </w:r>
            <w:r>
              <w:rPr>
                <w:rStyle w:val="SAPScreenElement"/>
              </w:rPr>
              <w:t>Anlegen</w:t>
            </w:r>
            <w:r>
              <w:t>.</w:t>
            </w:r>
          </w:p>
          <w:p w:rsidR="0040409D" w:rsidRDefault="007263C4">
            <w:r>
              <w:rPr>
                <w:rStyle w:val="SAPScreenElement"/>
              </w:rPr>
              <w:t>Kennnummer</w:t>
            </w:r>
            <w:r>
              <w:t xml:space="preserve">: z.B. </w:t>
            </w:r>
            <w:r>
              <w:rPr>
                <w:rStyle w:val="SAPUserEntry"/>
              </w:rPr>
              <w:t>MMF_DE3</w:t>
            </w:r>
          </w:p>
          <w:p w:rsidR="0040409D" w:rsidRDefault="007263C4">
            <w:r>
              <w:t xml:space="preserve">Das Dialogfenster </w:t>
            </w:r>
            <w:r>
              <w:rPr>
                <w:rStyle w:val="SAPScreenElement"/>
              </w:rPr>
              <w:t>Gattung anlegen</w:t>
            </w:r>
            <w:r>
              <w:t xml:space="preserve"> wird angezeigt. Geben Sie die nachfolgenden Daten ein, und wählen Sie </w:t>
            </w:r>
            <w:r>
              <w:rPr>
                <w:rStyle w:val="SAPScreenElement"/>
              </w:rPr>
              <w:t>Anlegen</w:t>
            </w:r>
            <w:r>
              <w:t>.</w:t>
            </w:r>
          </w:p>
          <w:p w:rsidR="0040409D" w:rsidRDefault="007263C4">
            <w:r>
              <w:rPr>
                <w:rStyle w:val="SAPScreenElement"/>
              </w:rPr>
              <w:t>Produktart</w:t>
            </w:r>
            <w:r>
              <w:t xml:space="preserve">: </w:t>
            </w:r>
            <w:r>
              <w:rPr>
                <w:rStyle w:val="SAPUserEntry"/>
              </w:rPr>
              <w:t>02C Kumul. Dividende eines Geldmarktfonds</w:t>
            </w:r>
          </w:p>
          <w:p w:rsidR="0040409D" w:rsidRDefault="007263C4">
            <w:r>
              <w:rPr>
                <w:rStyle w:val="SAPScreenElement"/>
              </w:rPr>
              <w:t>Kur</w:t>
            </w:r>
            <w:r>
              <w:rPr>
                <w:rStyle w:val="SAPScreenElement"/>
              </w:rPr>
              <w:t>z</w:t>
            </w:r>
            <w:r>
              <w:t xml:space="preserve">: z.B. </w:t>
            </w:r>
            <w:r>
              <w:rPr>
                <w:rStyle w:val="SAPUserEntry"/>
              </w:rPr>
              <w:t>Geldh. Fonds #3</w:t>
            </w:r>
          </w:p>
        </w:tc>
        <w:tc>
          <w:tcPr>
            <w:tcW w:w="0" w:type="auto"/>
          </w:tcPr>
          <w:p w:rsidR="0040409D" w:rsidRDefault="007263C4">
            <w:r>
              <w:t>Das Bild "Gattung anlegen" wird mit der zuvor angegebenen Kennnummer angezeigt.</w:t>
            </w:r>
          </w:p>
        </w:tc>
        <w:tc>
          <w:tcPr>
            <w:tcW w:w="0" w:type="auto"/>
          </w:tcPr>
          <w:p w:rsidR="00000000" w:rsidRDefault="007263C4"/>
        </w:tc>
      </w:tr>
      <w:tr w:rsidR="0040409D" w:rsidTr="007263C4">
        <w:tc>
          <w:tcPr>
            <w:tcW w:w="0" w:type="auto"/>
          </w:tcPr>
          <w:p w:rsidR="0040409D" w:rsidRDefault="007263C4">
            <w:r>
              <w:t>4</w:t>
            </w:r>
          </w:p>
        </w:tc>
        <w:tc>
          <w:tcPr>
            <w:tcW w:w="0" w:type="auto"/>
          </w:tcPr>
          <w:p w:rsidR="0040409D" w:rsidRDefault="007263C4">
            <w:r>
              <w:rPr>
                <w:rStyle w:val="SAPEmphasis"/>
              </w:rPr>
              <w:t>Suchbegriffe eingeben</w:t>
            </w:r>
          </w:p>
        </w:tc>
        <w:tc>
          <w:tcPr>
            <w:tcW w:w="0" w:type="auto"/>
          </w:tcPr>
          <w:p w:rsidR="0040409D" w:rsidRDefault="007263C4">
            <w:r>
              <w:t xml:space="preserve">Auf der Registerkarte </w:t>
            </w:r>
            <w:r>
              <w:rPr>
                <w:rStyle w:val="SAPScreenElement"/>
              </w:rPr>
              <w:t>Suchbegriffe</w:t>
            </w:r>
            <w:r>
              <w:t xml:space="preserve"> wird eine Liste mit </w:t>
            </w:r>
            <w:r>
              <w:rPr>
                <w:rStyle w:val="SAPScreenElement"/>
              </w:rPr>
              <w:t>Sekundärindizes</w:t>
            </w:r>
            <w:r>
              <w:t xml:space="preserve"> angezeigt. Sie können dort einige Ist-Indexwerte eingeb</w:t>
            </w:r>
            <w:r>
              <w:t>en.</w:t>
            </w:r>
          </w:p>
          <w:p w:rsidR="0040409D" w:rsidRDefault="007263C4">
            <w:r>
              <w:t xml:space="preserve">Wählen Sie die Registerkarte </w:t>
            </w:r>
            <w:r>
              <w:rPr>
                <w:rStyle w:val="SAPScreenElement"/>
              </w:rPr>
              <w:t>Grunddaten</w:t>
            </w:r>
            <w:r>
              <w:t>.</w:t>
            </w:r>
          </w:p>
        </w:tc>
        <w:tc>
          <w:tcPr>
            <w:tcW w:w="0" w:type="auto"/>
          </w:tcPr>
          <w:p w:rsidR="0040409D" w:rsidRDefault="007263C4">
            <w:r>
              <w:t>Die Registerkarte "Grunddaten" wird angezeigt.</w:t>
            </w:r>
          </w:p>
        </w:tc>
        <w:tc>
          <w:tcPr>
            <w:tcW w:w="0" w:type="auto"/>
          </w:tcPr>
          <w:p w:rsidR="00000000" w:rsidRDefault="007263C4"/>
        </w:tc>
      </w:tr>
      <w:tr w:rsidR="0040409D" w:rsidTr="007263C4">
        <w:tc>
          <w:tcPr>
            <w:tcW w:w="0" w:type="auto"/>
          </w:tcPr>
          <w:p w:rsidR="0040409D" w:rsidRDefault="007263C4">
            <w:r>
              <w:t>5</w:t>
            </w:r>
          </w:p>
        </w:tc>
        <w:tc>
          <w:tcPr>
            <w:tcW w:w="0" w:type="auto"/>
          </w:tcPr>
          <w:p w:rsidR="0040409D" w:rsidRDefault="007263C4">
            <w:r>
              <w:rPr>
                <w:rStyle w:val="SAPEmphasis"/>
              </w:rPr>
              <w:t>Grunddaten eingeben</w:t>
            </w:r>
          </w:p>
        </w:tc>
        <w:tc>
          <w:tcPr>
            <w:tcW w:w="0" w:type="auto"/>
          </w:tcPr>
          <w:p w:rsidR="0040409D" w:rsidRDefault="007263C4">
            <w:r>
              <w:t xml:space="preserve">Geben Sie die folgenden Daten ein, und wählen Sie </w:t>
            </w:r>
            <w:r>
              <w:rPr>
                <w:rStyle w:val="SAPScreenElement"/>
              </w:rPr>
              <w:t>Sichern</w:t>
            </w:r>
            <w:r>
              <w:t>.</w:t>
            </w:r>
          </w:p>
          <w:p w:rsidR="0040409D" w:rsidRDefault="007263C4">
            <w:r>
              <w:t xml:space="preserve">Im Bereich </w:t>
            </w:r>
            <w:r>
              <w:rPr>
                <w:rStyle w:val="SAPScreenElement"/>
              </w:rPr>
              <w:t>Emission</w:t>
            </w:r>
            <w:r>
              <w:t>:</w:t>
            </w:r>
          </w:p>
          <w:p w:rsidR="0040409D" w:rsidRDefault="007263C4">
            <w:r>
              <w:rPr>
                <w:rStyle w:val="SAPScreenElement"/>
              </w:rPr>
              <w:t>Emittent</w:t>
            </w:r>
            <w:r>
              <w:t xml:space="preserve">: z.B. </w:t>
            </w:r>
            <w:r>
              <w:rPr>
                <w:rStyle w:val="SAPUserEntry"/>
              </w:rPr>
              <w:t>10537001</w:t>
            </w:r>
          </w:p>
          <w:p w:rsidR="0040409D" w:rsidRDefault="007263C4">
            <w:r>
              <w:rPr>
                <w:rStyle w:val="SAPScreenElement"/>
              </w:rPr>
              <w:t>Nominalwert</w:t>
            </w:r>
            <w:r>
              <w:t xml:space="preserve">: z.B. </w:t>
            </w:r>
            <w:r>
              <w:rPr>
                <w:rStyle w:val="SAPUserEntry"/>
              </w:rPr>
              <w:t>1,00</w:t>
            </w:r>
          </w:p>
          <w:p w:rsidR="0040409D" w:rsidRDefault="007263C4">
            <w:r>
              <w:rPr>
                <w:rStyle w:val="SAPScreenElement"/>
              </w:rPr>
              <w:t>Emissionswährung</w:t>
            </w:r>
            <w:r>
              <w:t xml:space="preserve">: z.B. </w:t>
            </w:r>
            <w:r>
              <w:rPr>
                <w:rStyle w:val="SAPUserEntry"/>
              </w:rPr>
              <w:t>EUR</w:t>
            </w:r>
          </w:p>
          <w:p w:rsidR="0040409D" w:rsidRDefault="007263C4">
            <w:r>
              <w:rPr>
                <w:rStyle w:val="SAPScreenElement"/>
              </w:rPr>
              <w:t>Emissionspreis</w:t>
            </w:r>
            <w:r>
              <w:t>: z.B.</w:t>
            </w:r>
            <w:r>
              <w:rPr>
                <w:rStyle w:val="SAPUserEntry"/>
              </w:rPr>
              <w:t>1,00</w:t>
            </w:r>
          </w:p>
          <w:p w:rsidR="0040409D" w:rsidRDefault="007263C4">
            <w:r>
              <w:t xml:space="preserve">Im Bereich </w:t>
            </w:r>
            <w:r>
              <w:rPr>
                <w:rStyle w:val="SAPScreenElement"/>
              </w:rPr>
              <w:t>Fonds</w:t>
            </w:r>
            <w:r>
              <w:t>:</w:t>
            </w:r>
          </w:p>
          <w:p w:rsidR="0040409D" w:rsidRDefault="007263C4">
            <w:r>
              <w:rPr>
                <w:rStyle w:val="SAPScreenElement"/>
              </w:rPr>
              <w:t>Typ</w:t>
            </w:r>
            <w:r>
              <w:t xml:space="preserve">: z.B. </w:t>
            </w:r>
            <w:r>
              <w:rPr>
                <w:rStyle w:val="SAPUserEntry"/>
              </w:rPr>
              <w:t>2 GeHaFu-v. NeAnWe</w:t>
            </w:r>
          </w:p>
        </w:tc>
        <w:tc>
          <w:tcPr>
            <w:tcW w:w="0" w:type="auto"/>
          </w:tcPr>
          <w:p w:rsidR="0040409D" w:rsidRDefault="007263C4">
            <w:r>
              <w:t>Eine Bestätigung wird angezeigt. Die Daten werden gesichert.</w:t>
            </w:r>
          </w:p>
        </w:tc>
        <w:tc>
          <w:tcPr>
            <w:tcW w:w="0" w:type="auto"/>
          </w:tcPr>
          <w:p w:rsidR="00000000" w:rsidRDefault="007263C4"/>
        </w:tc>
      </w:tr>
      <w:tr w:rsidR="0040409D" w:rsidTr="007263C4">
        <w:tc>
          <w:tcPr>
            <w:tcW w:w="0" w:type="auto"/>
          </w:tcPr>
          <w:p w:rsidR="0040409D" w:rsidRDefault="007263C4">
            <w:r>
              <w:t>6</w:t>
            </w:r>
          </w:p>
        </w:tc>
        <w:tc>
          <w:tcPr>
            <w:tcW w:w="0" w:type="auto"/>
          </w:tcPr>
          <w:p w:rsidR="0040409D" w:rsidRDefault="007263C4">
            <w:r>
              <w:rPr>
                <w:rStyle w:val="SAPEmphasis"/>
              </w:rPr>
              <w:t>Zu Bedingungen wechseln</w:t>
            </w:r>
          </w:p>
        </w:tc>
        <w:tc>
          <w:tcPr>
            <w:tcW w:w="0" w:type="auto"/>
          </w:tcPr>
          <w:p w:rsidR="0040409D" w:rsidRDefault="007263C4">
            <w:r>
              <w:t xml:space="preserve">Wechseln Sie zur Registerkarte </w:t>
            </w:r>
            <w:r>
              <w:rPr>
                <w:rStyle w:val="SAPScreenElement"/>
              </w:rPr>
              <w:t>Bedingungen</w:t>
            </w:r>
            <w:r>
              <w:t xml:space="preserve"> für Bestätigung.</w:t>
            </w:r>
          </w:p>
        </w:tc>
        <w:tc>
          <w:tcPr>
            <w:tcW w:w="0" w:type="auto"/>
          </w:tcPr>
          <w:p w:rsidR="0040409D" w:rsidRDefault="007263C4">
            <w:r>
              <w:t>Drei Sät</w:t>
            </w:r>
            <w:r>
              <w:t>ze von Bedingungen</w:t>
            </w:r>
          </w:p>
          <w:p w:rsidR="0040409D" w:rsidRDefault="007263C4">
            <w:r>
              <w:t>1. Aufgelaufene Divid. Anp.</w:t>
            </w:r>
          </w:p>
          <w:p w:rsidR="0040409D" w:rsidRDefault="007263C4">
            <w:r>
              <w:t>2. Aufgelaufene Dividende</w:t>
            </w:r>
          </w:p>
          <w:p w:rsidR="0040409D" w:rsidRDefault="007263C4">
            <w:r>
              <w:t>3. Kum. Dividende 2</w:t>
            </w:r>
          </w:p>
        </w:tc>
        <w:tc>
          <w:tcPr>
            <w:tcW w:w="0" w:type="auto"/>
          </w:tcPr>
          <w:p w:rsidR="00000000" w:rsidRDefault="007263C4"/>
        </w:tc>
      </w:tr>
      <w:tr w:rsidR="0040409D" w:rsidTr="007263C4">
        <w:tc>
          <w:tcPr>
            <w:tcW w:w="0" w:type="auto"/>
          </w:tcPr>
          <w:p w:rsidR="0040409D" w:rsidRDefault="007263C4">
            <w:r>
              <w:lastRenderedPageBreak/>
              <w:t>7</w:t>
            </w:r>
          </w:p>
        </w:tc>
        <w:tc>
          <w:tcPr>
            <w:tcW w:w="0" w:type="auto"/>
          </w:tcPr>
          <w:p w:rsidR="0040409D" w:rsidRDefault="007263C4">
            <w:r>
              <w:rPr>
                <w:rStyle w:val="SAPEmphasis"/>
              </w:rPr>
              <w:t>Details der Bedingungen eingeben – aufgelaufene Dividende Anp.</w:t>
            </w:r>
          </w:p>
        </w:tc>
        <w:tc>
          <w:tcPr>
            <w:tcW w:w="0" w:type="auto"/>
          </w:tcPr>
          <w:p w:rsidR="0040409D" w:rsidRDefault="007263C4">
            <w:r>
              <w:t xml:space="preserve">Geben Sie folgende Daten ein, und wählen Sie </w:t>
            </w:r>
            <w:r>
              <w:rPr>
                <w:rStyle w:val="SAPScreenElement"/>
              </w:rPr>
              <w:t>Sichern</w:t>
            </w:r>
            <w:r>
              <w:t>:</w:t>
            </w:r>
          </w:p>
          <w:p w:rsidR="0040409D" w:rsidRDefault="007263C4">
            <w:r>
              <w:t xml:space="preserve">Für den Datensatz für </w:t>
            </w:r>
            <w:r>
              <w:rPr>
                <w:rStyle w:val="SAPScreenElement"/>
              </w:rPr>
              <w:t xml:space="preserve">Aufgelaufene </w:t>
            </w:r>
            <w:r>
              <w:rPr>
                <w:rStyle w:val="SAPScreenElement"/>
              </w:rPr>
              <w:t>Dividende Anp.</w:t>
            </w:r>
          </w:p>
          <w:p w:rsidR="0040409D" w:rsidRDefault="007263C4">
            <w:r>
              <w:rPr>
                <w:rStyle w:val="SAPScreenElement"/>
              </w:rPr>
              <w:t>Gültig ab</w:t>
            </w:r>
            <w:r>
              <w:t xml:space="preserve">: z.B. </w:t>
            </w:r>
            <w:r>
              <w:rPr>
                <w:rStyle w:val="SAPUserEntry"/>
              </w:rPr>
              <w:t>&lt;aktuelles Datum&gt;</w:t>
            </w:r>
          </w:p>
          <w:p w:rsidR="0040409D" w:rsidRDefault="007263C4">
            <w:r>
              <w:t xml:space="preserve">Führen Sie einen Doppelklick auf den Eintrag aus, um die folgenden Daten auf der Registerkarte </w:t>
            </w:r>
            <w:r>
              <w:rPr>
                <w:rStyle w:val="SAPScreenElement"/>
              </w:rPr>
              <w:t>Termine</w:t>
            </w:r>
            <w:r>
              <w:t xml:space="preserve"> einzugeben, und gehen Sie zurück.</w:t>
            </w:r>
          </w:p>
          <w:p w:rsidR="0040409D" w:rsidRDefault="007263C4">
            <w:r>
              <w:rPr>
                <w:rStyle w:val="SAPScreenElement"/>
              </w:rPr>
              <w:t>Zinsanpassung</w:t>
            </w:r>
            <w:r>
              <w:t xml:space="preserve">: z.B. </w:t>
            </w:r>
            <w:r>
              <w:rPr>
                <w:rStyle w:val="SAPUserEntry"/>
              </w:rPr>
              <w:t>0 zu Zeitraumbeginn</w:t>
            </w:r>
          </w:p>
          <w:p w:rsidR="0040409D" w:rsidRDefault="007263C4">
            <w:r>
              <w:rPr>
                <w:rStyle w:val="SAPScreenElement"/>
              </w:rPr>
              <w:t>Zinsfeststellungsdatum</w:t>
            </w:r>
            <w:r>
              <w:t xml:space="preserve">: z.B. </w:t>
            </w:r>
            <w:r>
              <w:rPr>
                <w:rStyle w:val="SAPUserEntry"/>
              </w:rPr>
              <w:t>1</w:t>
            </w:r>
            <w:r>
              <w:rPr>
                <w:rStyle w:val="SAPUserEntry"/>
              </w:rPr>
              <w:t xml:space="preserve"> Periodenende</w:t>
            </w:r>
          </w:p>
        </w:tc>
        <w:tc>
          <w:tcPr>
            <w:tcW w:w="0" w:type="auto"/>
          </w:tcPr>
          <w:p w:rsidR="00000000" w:rsidRDefault="007263C4"/>
        </w:tc>
        <w:tc>
          <w:tcPr>
            <w:tcW w:w="0" w:type="auto"/>
          </w:tcPr>
          <w:p w:rsidR="00000000" w:rsidRDefault="007263C4"/>
        </w:tc>
      </w:tr>
      <w:tr w:rsidR="0040409D" w:rsidTr="007263C4">
        <w:tc>
          <w:tcPr>
            <w:tcW w:w="0" w:type="auto"/>
          </w:tcPr>
          <w:p w:rsidR="0040409D" w:rsidRDefault="007263C4">
            <w:r>
              <w:t>8</w:t>
            </w:r>
          </w:p>
        </w:tc>
        <w:tc>
          <w:tcPr>
            <w:tcW w:w="0" w:type="auto"/>
          </w:tcPr>
          <w:p w:rsidR="0040409D" w:rsidRDefault="007263C4">
            <w:r>
              <w:rPr>
                <w:rStyle w:val="SAPEmphasis"/>
              </w:rPr>
              <w:t>Details der Bedingungen eingeben – aufgelaufene Dividende</w:t>
            </w:r>
          </w:p>
        </w:tc>
        <w:tc>
          <w:tcPr>
            <w:tcW w:w="0" w:type="auto"/>
          </w:tcPr>
          <w:p w:rsidR="0040409D" w:rsidRDefault="007263C4">
            <w:r>
              <w:t xml:space="preserve">Für den Datensatz für </w:t>
            </w:r>
            <w:r>
              <w:rPr>
                <w:rStyle w:val="SAPScreenElement"/>
              </w:rPr>
              <w:t>Aufgelaufene Dividende</w:t>
            </w:r>
          </w:p>
          <w:p w:rsidR="0040409D" w:rsidRDefault="007263C4">
            <w:r>
              <w:rPr>
                <w:rStyle w:val="SAPScreenElement"/>
              </w:rPr>
              <w:t>Gültig ab</w:t>
            </w:r>
            <w:r>
              <w:t xml:space="preserve">: z.B. </w:t>
            </w:r>
            <w:r>
              <w:rPr>
                <w:rStyle w:val="SAPUserEntry"/>
              </w:rPr>
              <w:t>&lt;aktuelles Datum&gt;</w:t>
            </w:r>
          </w:p>
          <w:p w:rsidR="0040409D" w:rsidRDefault="007263C4">
            <w:r>
              <w:rPr>
                <w:rStyle w:val="SAPScreenElement"/>
              </w:rPr>
              <w:t>Faktorart</w:t>
            </w:r>
            <w:r>
              <w:t xml:space="preserve">z.B. </w:t>
            </w:r>
            <w:r>
              <w:rPr>
                <w:rStyle w:val="SAPUserEntry"/>
              </w:rPr>
              <w:t>SD_FACTOR</w:t>
            </w:r>
            <w:r>
              <w:t>:</w:t>
            </w:r>
          </w:p>
          <w:p w:rsidR="0040409D" w:rsidRDefault="007263C4">
            <w:r>
              <w:t>Führen Sie einen Doppelklick auf den Datensatz aus, wechseln Sie zur Regist</w:t>
            </w:r>
            <w:r>
              <w:t xml:space="preserve">erkarte </w:t>
            </w:r>
            <w:r>
              <w:rPr>
                <w:rStyle w:val="SAPScreenElement"/>
              </w:rPr>
              <w:t>Termine</w:t>
            </w:r>
            <w:r>
              <w:t>, geben Sie die nachfolgenden Daten ein, und gehen Sie zurück.</w:t>
            </w:r>
          </w:p>
          <w:p w:rsidR="0040409D" w:rsidRDefault="007263C4">
            <w:r>
              <w:rPr>
                <w:rStyle w:val="SAPScreenElement"/>
              </w:rPr>
              <w:t>Berechnungstermin</w:t>
            </w:r>
            <w:r>
              <w:t xml:space="preserve">: z.B. </w:t>
            </w:r>
            <w:r>
              <w:rPr>
                <w:rStyle w:val="SAPUserEntry"/>
              </w:rPr>
              <w:t>1 Kalendertage</w:t>
            </w:r>
          </w:p>
          <w:p w:rsidR="0040409D" w:rsidRDefault="007263C4">
            <w:r>
              <w:rPr>
                <w:rStyle w:val="SAPScreenElement"/>
              </w:rPr>
              <w:t>1. Termin</w:t>
            </w:r>
            <w:r>
              <w:t xml:space="preserve">: z.B. </w:t>
            </w:r>
            <w:r>
              <w:rPr>
                <w:rStyle w:val="SAPUserEntry"/>
              </w:rPr>
              <w:t>&lt;aktuelles Datum&gt;</w:t>
            </w:r>
          </w:p>
          <w:p w:rsidR="0040409D" w:rsidRDefault="007263C4">
            <w:r>
              <w:rPr>
                <w:rStyle w:val="SAPScreenElement"/>
              </w:rPr>
              <w:t>Fälligkeitstermin</w:t>
            </w:r>
            <w:r>
              <w:t xml:space="preserve">: z.B. </w:t>
            </w:r>
            <w:r>
              <w:rPr>
                <w:rStyle w:val="SAPUserEntry"/>
              </w:rPr>
              <w:t>regelmäßig 1 Kalendertag</w:t>
            </w:r>
          </w:p>
          <w:p w:rsidR="0040409D" w:rsidRDefault="007263C4">
            <w:r>
              <w:rPr>
                <w:rStyle w:val="SAPScreenElement"/>
              </w:rPr>
              <w:t>Erstes Datum</w:t>
            </w:r>
            <w:r>
              <w:t xml:space="preserve">: z.B. </w:t>
            </w:r>
            <w:r>
              <w:rPr>
                <w:rStyle w:val="SAPUserEntry"/>
              </w:rPr>
              <w:t>&lt;aktuelles Datum&gt;</w:t>
            </w:r>
          </w:p>
        </w:tc>
        <w:tc>
          <w:tcPr>
            <w:tcW w:w="0" w:type="auto"/>
          </w:tcPr>
          <w:p w:rsidR="0040409D" w:rsidRDefault="007263C4">
            <w:r>
              <w:t xml:space="preserve">Eine Bestätigung </w:t>
            </w:r>
            <w:r>
              <w:t>wird angezeigt. Die Klasse wurde gesichert.</w:t>
            </w:r>
          </w:p>
        </w:tc>
        <w:tc>
          <w:tcPr>
            <w:tcW w:w="0" w:type="auto"/>
          </w:tcPr>
          <w:p w:rsidR="00000000" w:rsidRDefault="007263C4"/>
        </w:tc>
      </w:tr>
      <w:tr w:rsidR="0040409D" w:rsidTr="007263C4">
        <w:tc>
          <w:tcPr>
            <w:tcW w:w="0" w:type="auto"/>
          </w:tcPr>
          <w:p w:rsidR="0040409D" w:rsidRDefault="007263C4">
            <w:r>
              <w:t>9</w:t>
            </w:r>
          </w:p>
        </w:tc>
        <w:tc>
          <w:tcPr>
            <w:tcW w:w="0" w:type="auto"/>
          </w:tcPr>
          <w:p w:rsidR="0040409D" w:rsidRDefault="007263C4">
            <w:r>
              <w:rPr>
                <w:rStyle w:val="SAPEmphasis"/>
              </w:rPr>
              <w:t>Details der Bedingungen eingeben – kumul. Dividende 2</w:t>
            </w:r>
          </w:p>
        </w:tc>
        <w:tc>
          <w:tcPr>
            <w:tcW w:w="0" w:type="auto"/>
          </w:tcPr>
          <w:p w:rsidR="0040409D" w:rsidRDefault="007263C4">
            <w:r>
              <w:t>Für den Datensatz der kumul. Dividende 2</w:t>
            </w:r>
          </w:p>
          <w:p w:rsidR="0040409D" w:rsidRDefault="007263C4">
            <w:r>
              <w:rPr>
                <w:rStyle w:val="SAPScreenElement"/>
              </w:rPr>
              <w:t>Gültig ab</w:t>
            </w:r>
            <w:r>
              <w:t xml:space="preserve">: z.B. </w:t>
            </w:r>
            <w:r>
              <w:rPr>
                <w:rStyle w:val="SAPUserEntry"/>
              </w:rPr>
              <w:t>&lt;aktuelles Datum&gt;</w:t>
            </w:r>
          </w:p>
          <w:p w:rsidR="0040409D" w:rsidRDefault="007263C4">
            <w:r>
              <w:t>Führen Sie einen Doppelklick auf den Datensatz aus, wechseln Sie zur Registerka</w:t>
            </w:r>
            <w:r>
              <w:t xml:space="preserve">rte </w:t>
            </w:r>
            <w:r>
              <w:rPr>
                <w:rStyle w:val="SAPScreenElement"/>
              </w:rPr>
              <w:t>Termine</w:t>
            </w:r>
            <w:r>
              <w:t>, geben Sie die nachfolgenden Daten ein, und gehen Sie zurück.</w:t>
            </w:r>
          </w:p>
          <w:p w:rsidR="0040409D" w:rsidRDefault="007263C4">
            <w:r>
              <w:rPr>
                <w:rStyle w:val="SAPScreenElement"/>
              </w:rPr>
              <w:t>Berechnungstermin</w:t>
            </w:r>
            <w:r>
              <w:t xml:space="preserve">: z.B. </w:t>
            </w:r>
            <w:r>
              <w:rPr>
                <w:rStyle w:val="SAPUserEntry"/>
              </w:rPr>
              <w:t>1 Monat</w:t>
            </w:r>
          </w:p>
          <w:p w:rsidR="0040409D" w:rsidRDefault="007263C4">
            <w:r>
              <w:rPr>
                <w:rStyle w:val="SAPScreenElement"/>
              </w:rPr>
              <w:t>Erstes Datum</w:t>
            </w:r>
            <w:r>
              <w:t xml:space="preserve">: z.B. </w:t>
            </w:r>
            <w:r>
              <w:rPr>
                <w:rStyle w:val="SAPUserEntry"/>
              </w:rPr>
              <w:t>&lt;Enddatum des aktuellen Monats&gt;</w:t>
            </w:r>
          </w:p>
          <w:p w:rsidR="0040409D" w:rsidRDefault="007263C4">
            <w:r>
              <w:rPr>
                <w:rStyle w:val="SAPScreenElement"/>
              </w:rPr>
              <w:t>Fälligkeitstermin</w:t>
            </w:r>
            <w:r>
              <w:t xml:space="preserve">: z.B. </w:t>
            </w:r>
            <w:r>
              <w:rPr>
                <w:rStyle w:val="SAPUserEntry"/>
              </w:rPr>
              <w:t>regelmäßig 1 Monat</w:t>
            </w:r>
          </w:p>
          <w:p w:rsidR="0040409D" w:rsidRDefault="007263C4">
            <w:r>
              <w:rPr>
                <w:rStyle w:val="SAPScreenElement"/>
              </w:rPr>
              <w:t>Erstes Datum</w:t>
            </w:r>
            <w:r>
              <w:t xml:space="preserve">: z.B. </w:t>
            </w:r>
            <w:r>
              <w:rPr>
                <w:rStyle w:val="SAPUserEntry"/>
              </w:rPr>
              <w:t>&lt;Enddatum des aktuellen Monats&gt;</w:t>
            </w:r>
          </w:p>
          <w:p w:rsidR="0040409D" w:rsidRDefault="007263C4">
            <w:r>
              <w:lastRenderedPageBreak/>
              <w:t>Wähle</w:t>
            </w:r>
            <w:r>
              <w:t xml:space="preserve">n Sie </w:t>
            </w:r>
            <w:r>
              <w:rPr>
                <w:rStyle w:val="SAPScreenElement"/>
              </w:rPr>
              <w:t>Sichern</w:t>
            </w:r>
            <w:r>
              <w:t>.</w:t>
            </w:r>
          </w:p>
        </w:tc>
        <w:tc>
          <w:tcPr>
            <w:tcW w:w="0" w:type="auto"/>
          </w:tcPr>
          <w:p w:rsidR="00000000" w:rsidRDefault="007263C4"/>
        </w:tc>
        <w:tc>
          <w:tcPr>
            <w:tcW w:w="0" w:type="auto"/>
          </w:tcPr>
          <w:p w:rsidR="00000000" w:rsidRDefault="007263C4"/>
        </w:tc>
      </w:tr>
      <w:tr w:rsidR="0040409D" w:rsidTr="007263C4">
        <w:tc>
          <w:tcPr>
            <w:tcW w:w="0" w:type="auto"/>
          </w:tcPr>
          <w:p w:rsidR="0040409D" w:rsidRDefault="007263C4">
            <w:r>
              <w:t>10</w:t>
            </w:r>
          </w:p>
        </w:tc>
        <w:tc>
          <w:tcPr>
            <w:tcW w:w="0" w:type="auto"/>
          </w:tcPr>
          <w:p w:rsidR="0040409D" w:rsidRDefault="007263C4">
            <w:r>
              <w:rPr>
                <w:rStyle w:val="SAPEmphasis"/>
              </w:rPr>
              <w:t>Handelsplätze eingeben</w:t>
            </w:r>
          </w:p>
        </w:tc>
        <w:tc>
          <w:tcPr>
            <w:tcW w:w="0" w:type="auto"/>
          </w:tcPr>
          <w:p w:rsidR="0040409D" w:rsidRDefault="007263C4">
            <w:r>
              <w:t xml:space="preserve">Wechseln Sie zur Registerkarte "Handelsplätze", geben Sie die folgenden Daten ein, und wählen Sie </w:t>
            </w:r>
            <w:r>
              <w:rPr>
                <w:rStyle w:val="SAPScreenElement"/>
              </w:rPr>
              <w:t>Sichern</w:t>
            </w:r>
            <w:r>
              <w:t>.</w:t>
            </w:r>
          </w:p>
          <w:p w:rsidR="0040409D" w:rsidRDefault="007263C4">
            <w:r>
              <w:rPr>
                <w:rStyle w:val="SAPScreenElement"/>
              </w:rPr>
              <w:t>Handelsplatz</w:t>
            </w:r>
            <w:r>
              <w:t xml:space="preserve">: </w:t>
            </w:r>
            <w:r>
              <w:rPr>
                <w:rStyle w:val="SAPUserEntry"/>
              </w:rPr>
              <w:t>SMMF</w:t>
            </w:r>
          </w:p>
          <w:p w:rsidR="0040409D" w:rsidRDefault="007263C4">
            <w:r>
              <w:rPr>
                <w:rStyle w:val="SAPScreenElement"/>
              </w:rPr>
              <w:t>Währungseinheit</w:t>
            </w:r>
            <w:r>
              <w:t xml:space="preserve">: z.B. </w:t>
            </w:r>
            <w:r>
              <w:rPr>
                <w:rStyle w:val="SAPUserEntry"/>
              </w:rPr>
              <w:t>EUR</w:t>
            </w:r>
          </w:p>
        </w:tc>
        <w:tc>
          <w:tcPr>
            <w:tcW w:w="0" w:type="auto"/>
          </w:tcPr>
          <w:p w:rsidR="00000000" w:rsidRDefault="007263C4"/>
        </w:tc>
        <w:tc>
          <w:tcPr>
            <w:tcW w:w="0" w:type="auto"/>
          </w:tcPr>
          <w:p w:rsidR="00000000" w:rsidRDefault="007263C4"/>
        </w:tc>
      </w:tr>
    </w:tbl>
    <w:p w:rsidR="0040409D" w:rsidRDefault="007263C4">
      <w:pPr>
        <w:pStyle w:val="Heading2"/>
      </w:pPr>
      <w:bookmarkStart w:id="56" w:name="unique_19"/>
      <w:bookmarkStart w:id="57" w:name="_Toc52222366"/>
      <w:r>
        <w:t>(1XN) Market Rates Management – manuell per Upload</w:t>
      </w:r>
      <w:bookmarkEnd w:id="56"/>
      <w:bookmarkEnd w:id="57"/>
    </w:p>
    <w:p w:rsidR="0040409D" w:rsidRDefault="007263C4">
      <w:pPr>
        <w:pStyle w:val="SAPKeyblockTitle"/>
      </w:pPr>
      <w:r>
        <w:t>Verwendungszweck</w:t>
      </w:r>
    </w:p>
    <w:p w:rsidR="007263C4" w:rsidRDefault="007263C4">
      <w:r>
        <w:t>In diesem Schritt erhalten Sie eine Anleitung zur Erfassung von Marktdaten wie Fremdwährungstausch-Kassakursen usw.</w:t>
      </w:r>
    </w:p>
    <w:p w:rsidR="0040409D" w:rsidRDefault="007263C4">
      <w:r>
        <w:t>Geldmarktfonds werden in der Regel in der Hauswährung notiert. Wenn das Unternehmen einen Geldmarktfonds auf einem Markt i</w:t>
      </w:r>
      <w:r>
        <w:t>n Übersee erwirbt, muss es möglicherweise zu Bewertungszwecken die Fremdwährung in die Hauswährung umrechnen. Der Fremdwährungstausch-Kassakurse werden für diesen Zweck verwendet.</w:t>
      </w:r>
    </w:p>
    <w:p w:rsidR="0040409D" w:rsidRDefault="007263C4">
      <w:pPr>
        <w:pStyle w:val="SAPKeyblockTitle"/>
      </w:pPr>
      <w:r>
        <w:t>Vorgehensweise</w:t>
      </w:r>
    </w:p>
    <w:p w:rsidR="0040409D" w:rsidRDefault="007263C4">
      <w:r>
        <w:t>Ausführliche Anweisungen finden Sie im Testskript Market Rate</w:t>
      </w:r>
      <w:r>
        <w:t>s Management – manuell per Upload(1XN).</w:t>
      </w:r>
    </w:p>
    <w:p w:rsidR="0040409D" w:rsidRDefault="007263C4">
      <w:pPr>
        <w:pStyle w:val="Heading2"/>
      </w:pPr>
      <w:bookmarkStart w:id="58" w:name="unique_24"/>
      <w:bookmarkStart w:id="59" w:name="_Toc52222367"/>
      <w:r>
        <w:t>Limitinanspruchnahmen aufbauen</w:t>
      </w:r>
      <w:bookmarkEnd w:id="58"/>
      <w:bookmarkEnd w:id="5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w:t>
            </w:r>
            <w:r>
              <w:rPr>
                <w:rStyle w:val="SAPUserEntry"/>
              </w:rPr>
              <w:t>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Am Ende des Geschäftstages kann die Rolle "Treasury-Spezialist – Middle-Office" die Tagesendeverarbeitung durchführen. </w:t>
      </w:r>
      <w:r>
        <w:t>Das System ermittelt und aktualisiert die Limitinanspruchnahmen auf der Grundlage der im Datenpool enthaltenen Geschäfte und Bestände sowie der erfassten externen Geschäfte.</w:t>
      </w:r>
    </w:p>
    <w:p w:rsidR="0040409D" w:rsidRDefault="007263C4">
      <w:pPr>
        <w:pStyle w:val="SAPKeyblockTitle"/>
      </w:pPr>
      <w:r>
        <w:t>Voraussetzung</w:t>
      </w:r>
    </w:p>
    <w:p w:rsidR="007263C4" w:rsidRDefault="007263C4">
      <w:r>
        <w:t>Die Marktdaten wurden importiert.</w:t>
      </w:r>
    </w:p>
    <w:p w:rsidR="0040409D" w:rsidRDefault="007263C4">
      <w:r>
        <w:t>Wenn ein Wertpapier besteht, muss</w:t>
      </w:r>
      <w:r>
        <w:t xml:space="preserve"> der Spot-Preis für das aktuelle Datum eingegeben werden. Ausführliche Vorgehensweisen finden Sie im Abschnitt </w:t>
      </w:r>
      <w:r>
        <w:rPr>
          <w:rStyle w:val="SAPEmphasis"/>
        </w:rPr>
        <w:t>Wertpapierkurs aktualisieren</w:t>
      </w:r>
      <w:r>
        <w:t xml:space="preserve"> von Market Rates Management – manuell per Upload(1XN).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3"/>
        <w:gridCol w:w="2560"/>
        <w:gridCol w:w="3860"/>
        <w:gridCol w:w="3731"/>
        <w:gridCol w:w="251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Die SAP-Fiori-App aufrufen</w:t>
            </w:r>
          </w:p>
        </w:tc>
        <w:tc>
          <w:tcPr>
            <w:tcW w:w="0" w:type="auto"/>
          </w:tcPr>
          <w:p w:rsidR="0040409D" w:rsidRDefault="007263C4">
            <w:r>
              <w:t xml:space="preserve">Öffnen Sie </w:t>
            </w:r>
            <w:r>
              <w:rPr>
                <w:rStyle w:val="SAPScreenElement"/>
              </w:rPr>
              <w:t>Tagesendeverarbeitung</w:t>
            </w:r>
            <w:r>
              <w:rPr>
                <w:rStyle w:val="SAPMonospace"/>
              </w:rPr>
              <w:t>(KLNACHT)</w:t>
            </w:r>
            <w:r>
              <w:t>.</w:t>
            </w:r>
          </w:p>
        </w:tc>
        <w:tc>
          <w:tcPr>
            <w:tcW w:w="0" w:type="auto"/>
          </w:tcPr>
          <w:p w:rsidR="0040409D" w:rsidRDefault="007263C4">
            <w:r>
              <w:t xml:space="preserve">Das Bild </w:t>
            </w:r>
            <w:r>
              <w:rPr>
                <w:rStyle w:val="SAPScreenElement"/>
              </w:rPr>
              <w:t>Tagesendeverarbeitung</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Kriterien für die Tagesendeverarbeitung eingeben</w:t>
            </w:r>
          </w:p>
        </w:tc>
        <w:tc>
          <w:tcPr>
            <w:tcW w:w="0" w:type="auto"/>
          </w:tcPr>
          <w:p w:rsidR="0040409D" w:rsidRDefault="007263C4">
            <w:r>
              <w:t xml:space="preserve">Auf dem Bild </w:t>
            </w:r>
            <w:r>
              <w:rPr>
                <w:rStyle w:val="SAPScreenElement"/>
              </w:rPr>
              <w:t>Tagesendeverarbeitung</w:t>
            </w:r>
            <w:r>
              <w:t xml:space="preserve"> geben Sie folgende Daten ein, und wählen Sie </w:t>
            </w:r>
            <w:r>
              <w:rPr>
                <w:rStyle w:val="SAPScreenElement"/>
              </w:rPr>
              <w:t>Ausführen</w:t>
            </w:r>
            <w:r>
              <w:t>:</w:t>
            </w:r>
          </w:p>
          <w:p w:rsidR="0040409D" w:rsidRDefault="007263C4">
            <w:r>
              <w:rPr>
                <w:rStyle w:val="SAPScreenElement"/>
              </w:rPr>
              <w:t>Bewertungsdatum</w:t>
            </w:r>
            <w:r>
              <w:t xml:space="preserve">: </w:t>
            </w:r>
            <w:r>
              <w:rPr>
                <w:rStyle w:val="SAPUserEntry"/>
              </w:rPr>
              <w:t>&lt;Aktuelles Datum&gt;</w:t>
            </w:r>
          </w:p>
          <w:p w:rsidR="0040409D" w:rsidRDefault="007263C4">
            <w:r>
              <w:rPr>
                <w:rStyle w:val="SAPScreenElement"/>
              </w:rPr>
              <w:t>Ermittlungsverfahren</w:t>
            </w:r>
            <w:r>
              <w:t xml:space="preserve">: </w:t>
            </w:r>
            <w:r>
              <w:rPr>
                <w:rStyle w:val="SAPUserEntry"/>
              </w:rPr>
              <w:t>10 bis 20</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 xml:space="preserve">Die Meldung </w:t>
            </w:r>
            <w:r>
              <w:rPr>
                <w:rStyle w:val="SAPMonospace"/>
              </w:rPr>
              <w:t>Tagesendeverarbeitung erfolgreich durchgeführt</w:t>
            </w:r>
            <w:r>
              <w:t xml:space="preserve"> wird angezeigt.</w:t>
            </w:r>
          </w:p>
        </w:tc>
        <w:tc>
          <w:tcPr>
            <w:tcW w:w="0" w:type="auto"/>
          </w:tcPr>
          <w:p w:rsidR="0040409D" w:rsidRDefault="0040409D"/>
        </w:tc>
      </w:tr>
    </w:tbl>
    <w:p w:rsidR="0040409D" w:rsidRDefault="007263C4">
      <w:pPr>
        <w:pStyle w:val="Heading2"/>
      </w:pPr>
      <w:bookmarkStart w:id="60" w:name="unique_25"/>
      <w:bookmarkStart w:id="61" w:name="_Toc52222368"/>
      <w:r>
        <w:t>Tagesfinanzstatus analysieren</w:t>
      </w:r>
      <w:bookmarkEnd w:id="60"/>
      <w:bookmarkEnd w:id="61"/>
    </w:p>
    <w:p w:rsidR="0040409D" w:rsidRDefault="007263C4">
      <w:pPr>
        <w:pStyle w:val="SAPKeyblockTitle"/>
      </w:pPr>
      <w:r>
        <w:t>Verwendungszweck</w:t>
      </w:r>
    </w:p>
    <w:p w:rsidR="0040409D" w:rsidRDefault="007263C4">
      <w:r>
        <w:t>Am Ende des Geschäftstages prüft Cash-Manager stets den Tagesfinanzstatus und entscheidet dann anhand dieser Analyse über die richtigen Finanzinstrumente für kurzfristige Zwecke.</w:t>
      </w:r>
    </w:p>
    <w:p w:rsidR="0040409D" w:rsidRDefault="007263C4">
      <w:pPr>
        <w:pStyle w:val="SAPKeyblockTitle"/>
      </w:pPr>
      <w:r>
        <w:t>Vorgehensweise</w:t>
      </w:r>
    </w:p>
    <w:p w:rsidR="0040409D" w:rsidRDefault="007263C4">
      <w:r>
        <w:t>Wenn in Ihrem System Cash Management implemen</w:t>
      </w:r>
      <w:r>
        <w:t xml:space="preserve">tiert ist, können Sie den Tagesfinanzstatus mit der App </w:t>
      </w:r>
      <w:r>
        <w:rPr>
          <w:rStyle w:val="SAPScreenElement"/>
        </w:rPr>
        <w:t>Cashflow-Analyse</w:t>
      </w:r>
      <w:r>
        <w:rPr>
          <w:rStyle w:val="SAPMonospace"/>
        </w:rPr>
        <w:t>(F2332)</w:t>
      </w:r>
      <w:r>
        <w:t xml:space="preserve"> analysieren. Detaillierte Informationen finden Sie im Testskript Grundlegende Kassenvorgänge.</w:t>
      </w:r>
    </w:p>
    <w:p w:rsidR="0040409D" w:rsidRDefault="007263C4">
      <w:pPr>
        <w:pStyle w:val="Heading2"/>
      </w:pPr>
      <w:bookmarkStart w:id="62" w:name="unique_26"/>
      <w:bookmarkStart w:id="63" w:name="_Toc52222369"/>
      <w:r>
        <w:t>Liquiditätsvorschau analysieren</w:t>
      </w:r>
      <w:bookmarkEnd w:id="62"/>
      <w:bookmarkEnd w:id="63"/>
    </w:p>
    <w:p w:rsidR="0040409D" w:rsidRDefault="007263C4">
      <w:pPr>
        <w:pStyle w:val="SAPKeyblockTitle"/>
      </w:pPr>
      <w:r>
        <w:t>Verwendungszweck</w:t>
      </w:r>
    </w:p>
    <w:p w:rsidR="0040409D" w:rsidRDefault="007263C4">
      <w:r>
        <w:t>Der Cash-Manager prüft regelmäßig die Liquiditätsvorschau und trifft Entscheidungen zu mittelfristigen oder lang</w:t>
      </w:r>
      <w:r>
        <w:t>fristigen Finanzinstrumenten, z.B. Investitionsdarlehen oder Devisen.</w:t>
      </w:r>
    </w:p>
    <w:p w:rsidR="0040409D" w:rsidRDefault="007263C4">
      <w:pPr>
        <w:pStyle w:val="SAPKeyblockTitle"/>
      </w:pPr>
      <w:r>
        <w:lastRenderedPageBreak/>
        <w:t>Vorgehensweise</w:t>
      </w:r>
    </w:p>
    <w:p w:rsidR="0040409D" w:rsidRDefault="007263C4">
      <w:r>
        <w:t xml:space="preserve">Wenn in Ihrem System ein Cash Management implementiert ist, können Sie die App </w:t>
      </w:r>
      <w:r>
        <w:rPr>
          <w:rStyle w:val="SAPScreenElement"/>
        </w:rPr>
        <w:t>Cashflow-Analyse</w:t>
      </w:r>
      <w:r>
        <w:rPr>
          <w:rStyle w:val="SAPMonospace"/>
        </w:rPr>
        <w:t>(F2332)</w:t>
      </w:r>
      <w:r>
        <w:t xml:space="preserve"> verwenden, um die Liquiditätsvorschau zu analysieren. Weitere Inform</w:t>
      </w:r>
      <w:r>
        <w:t>ationen finden Sie im Testskript Grundlegende Kassenvorgänge(BFB).</w:t>
      </w:r>
    </w:p>
    <w:p w:rsidR="0040409D" w:rsidRDefault="007263C4">
      <w:pPr>
        <w:pStyle w:val="Heading2"/>
      </w:pPr>
      <w:bookmarkStart w:id="64" w:name="unique_27"/>
      <w:bookmarkStart w:id="65" w:name="_Toc52222370"/>
      <w:r>
        <w:t>Bericht der Limitinanspruchnahme prüfen</w:t>
      </w:r>
      <w:bookmarkEnd w:id="64"/>
      <w:bookmarkEnd w:id="6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40409D" w:rsidRDefault="007263C4">
      <w:r>
        <w:t xml:space="preserve">Dieser Abschnitt beschreibt, wie Sie den Bericht </w:t>
      </w:r>
      <w:r>
        <w:t>"Limitinanspruchnahmen prüfen" überprüfen.</w:t>
      </w:r>
    </w:p>
    <w:p w:rsidR="0040409D" w:rsidRDefault="007263C4">
      <w:pPr>
        <w:pStyle w:val="SAPKeyblockTitle"/>
      </w:pPr>
      <w:r>
        <w:t>Voraussetzung</w:t>
      </w:r>
    </w:p>
    <w:p w:rsidR="0040409D" w:rsidRDefault="007263C4">
      <w:r>
        <w:t xml:space="preserve">Die Limitstammsätze Ihres Unternehmens sind bereits im System gepflegt. Der Schritt </w:t>
      </w:r>
      <w:hyperlink r:id="rId55" w:history="1">
        <w:r>
          <w:t>Limitinanspruchnahmen aufbauen</w:t>
        </w:r>
      </w:hyperlink>
      <w:r>
        <w:t xml:space="preserve">  [Seite ] </w:t>
      </w:r>
      <w:r>
        <w:fldChar w:fldCharType="begin"/>
      </w:r>
      <w:r>
        <w:instrText xml:space="preserve"> PAGEREF unique_24 </w:instrText>
      </w:r>
      <w:r>
        <w:fldChar w:fldCharType="separate"/>
      </w:r>
      <w:r>
        <w:rPr>
          <w:noProof/>
        </w:rPr>
        <w:t>42</w:t>
      </w:r>
      <w:r>
        <w:fldChar w:fldCharType="end"/>
      </w:r>
      <w:r>
        <w:t xml:space="preserve"> wurde bereits bearbeite</w:t>
      </w:r>
      <w:r>
        <w:t>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34"/>
        <w:gridCol w:w="1536"/>
        <w:gridCol w:w="4434"/>
        <w:gridCol w:w="4465"/>
        <w:gridCol w:w="230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Die SAP-Fiori-App aufrufen</w:t>
            </w:r>
          </w:p>
        </w:tc>
        <w:tc>
          <w:tcPr>
            <w:tcW w:w="0" w:type="auto"/>
          </w:tcPr>
          <w:p w:rsidR="0040409D" w:rsidRDefault="007263C4">
            <w:r>
              <w:t xml:space="preserve">Öffnen Sie </w:t>
            </w:r>
            <w:r>
              <w:rPr>
                <w:rStyle w:val="SAPScreenElement"/>
              </w:rPr>
              <w:t>Limitinanspruchnahmen prüfen</w:t>
            </w:r>
            <w:r>
              <w:rPr>
                <w:rStyle w:val="SAPMonospace"/>
              </w:rPr>
              <w:t>(TBLB)</w:t>
            </w:r>
            <w:r>
              <w:t>.</w:t>
            </w:r>
          </w:p>
        </w:tc>
        <w:tc>
          <w:tcPr>
            <w:tcW w:w="0" w:type="auto"/>
          </w:tcPr>
          <w:p w:rsidR="0040409D" w:rsidRDefault="007263C4">
            <w:r>
              <w:t xml:space="preserve">Das Bild </w:t>
            </w:r>
            <w:r>
              <w:rPr>
                <w:rStyle w:val="SAPScreenElement"/>
              </w:rPr>
              <w:t>Übersicht Limitinanspruchnahmen - Auswahl über alle Merkmale</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Übersicht Limitinanspruchnahmen - Auswahl über alle Merkmale</w:t>
            </w:r>
            <w:r>
              <w:t xml:space="preserve"> die folgenden Daten ein, und wählen Sie </w:t>
            </w:r>
            <w:r>
              <w:rPr>
                <w:rStyle w:val="SAPScreenElement"/>
              </w:rPr>
              <w:t>Ausführen</w:t>
            </w:r>
            <w:r>
              <w:t>.</w:t>
            </w:r>
          </w:p>
          <w:p w:rsidR="0040409D" w:rsidRDefault="007263C4">
            <w:r>
              <w:t xml:space="preserve">Im Bereich </w:t>
            </w:r>
            <w:r>
              <w:rPr>
                <w:rStyle w:val="SAPScreenElement"/>
              </w:rPr>
              <w:t>Allgemeine Zugriffsoptionen</w:t>
            </w:r>
            <w:r>
              <w:t>:</w:t>
            </w:r>
          </w:p>
          <w:p w:rsidR="0040409D" w:rsidRDefault="007263C4">
            <w:r>
              <w:rPr>
                <w:rStyle w:val="SAPScreenElement"/>
              </w:rPr>
              <w:t>Limitart</w:t>
            </w:r>
            <w:r>
              <w:t xml:space="preserve">: z.B. </w:t>
            </w:r>
            <w:r>
              <w:rPr>
                <w:rStyle w:val="SAPUserEntry"/>
              </w:rPr>
              <w:t>Y01</w:t>
            </w:r>
            <w:r>
              <w:t xml:space="preserve"> oder </w:t>
            </w:r>
            <w:r>
              <w:rPr>
                <w:rStyle w:val="SAPUserEntry"/>
              </w:rPr>
              <w:t>Y07</w:t>
            </w:r>
          </w:p>
          <w:p w:rsidR="0040409D" w:rsidRDefault="007263C4">
            <w:r>
              <w:t xml:space="preserve">Im Bereich </w:t>
            </w:r>
            <w:r>
              <w:rPr>
                <w:rStyle w:val="SAPScreenElement"/>
              </w:rPr>
              <w:t>Auswahl Limitinanspruchnahmen</w:t>
            </w:r>
            <w:r>
              <w:t>:</w:t>
            </w:r>
          </w:p>
          <w:p w:rsidR="0040409D" w:rsidRDefault="007263C4">
            <w:r>
              <w:rPr>
                <w:rStyle w:val="SAPScreenElement"/>
              </w:rPr>
              <w:t>Inanspruchnahmebasis</w:t>
            </w:r>
            <w:r>
              <w:t xml:space="preserve">: z.B. </w:t>
            </w:r>
            <w:r>
              <w:rPr>
                <w:rStyle w:val="SAPUserEntry"/>
              </w:rPr>
              <w:t>1</w:t>
            </w:r>
          </w:p>
          <w:p w:rsidR="0040409D" w:rsidRDefault="007263C4">
            <w:r>
              <w:rPr>
                <w:rStyle w:val="SAPScreenElement"/>
              </w:rPr>
              <w:t>Ermittlungsdatum</w:t>
            </w:r>
            <w:r>
              <w:t xml:space="preserve">: z.B. </w:t>
            </w:r>
            <w:r>
              <w:rPr>
                <w:rStyle w:val="SAPUserEntry"/>
              </w:rPr>
              <w:t>&lt;aktuelles Datum&gt;</w:t>
            </w:r>
          </w:p>
          <w:p w:rsidR="0040409D" w:rsidRDefault="007263C4">
            <w:r>
              <w:t xml:space="preserve">Im Bereich </w:t>
            </w:r>
            <w:r>
              <w:rPr>
                <w:rStyle w:val="SAPScreenElement"/>
              </w:rPr>
              <w:t>Auswahl der L</w:t>
            </w:r>
            <w:r>
              <w:rPr>
                <w:rStyle w:val="SAPScreenElement"/>
              </w:rPr>
              <w:t>imitvorgaben</w:t>
            </w:r>
            <w:r>
              <w:t>:</w:t>
            </w:r>
          </w:p>
          <w:p w:rsidR="0040409D" w:rsidRDefault="007263C4">
            <w:r>
              <w:rPr>
                <w:rStyle w:val="SAPScreenElement"/>
              </w:rPr>
              <w:t>Vorgaben gültig ab</w:t>
            </w:r>
            <w:r>
              <w:t xml:space="preserve">: z.B. </w:t>
            </w:r>
            <w:r>
              <w:rPr>
                <w:rStyle w:val="SAPUserEntry"/>
              </w:rPr>
              <w:t>&lt;aktuelles Datum&gt;</w:t>
            </w:r>
          </w:p>
        </w:tc>
        <w:tc>
          <w:tcPr>
            <w:tcW w:w="0" w:type="auto"/>
          </w:tcPr>
          <w:p w:rsidR="0040409D" w:rsidRDefault="007263C4">
            <w:r>
              <w:t>Das System zeigt anhand Ihrer Selektionskriterien eine Übersicht der Limitinanspruchnahmen an.</w:t>
            </w:r>
          </w:p>
          <w:p w:rsidR="0040409D" w:rsidRDefault="007263C4">
            <w:r>
              <w:rPr>
                <w:rStyle w:val="SAPEmphasis"/>
              </w:rPr>
              <w:t xml:space="preserve">Hinweis </w:t>
            </w:r>
            <w:r>
              <w:t>Keine Inanspruchnahmen ausgewählt -&gt; siehe Langtextmeldung, die angezeigt wird, solange noch kei</w:t>
            </w:r>
            <w:r>
              <w:t>ne Transaktion im System angelegt wurde.</w:t>
            </w:r>
          </w:p>
        </w:tc>
        <w:tc>
          <w:tcPr>
            <w:tcW w:w="0" w:type="auto"/>
          </w:tcPr>
          <w:p w:rsidR="0040409D" w:rsidRDefault="0040409D"/>
        </w:tc>
      </w:tr>
    </w:tbl>
    <w:p w:rsidR="0040409D" w:rsidRDefault="007263C4">
      <w:pPr>
        <w:pStyle w:val="Heading2"/>
      </w:pPr>
      <w:bookmarkStart w:id="66" w:name="d2e2896"/>
      <w:bookmarkStart w:id="67" w:name="_Toc52222371"/>
      <w:r>
        <w:t>Fonds-Kaufgeschäft anlegen</w:t>
      </w:r>
      <w:bookmarkEnd w:id="66"/>
      <w:bookmarkEnd w:id="67"/>
    </w:p>
    <w:p w:rsidR="0040409D" w:rsidRDefault="007263C4">
      <w:pPr>
        <w:pStyle w:val="Heading3"/>
      </w:pPr>
      <w:bookmarkStart w:id="68" w:name="unique_28"/>
      <w:bookmarkStart w:id="69" w:name="_Toc52222372"/>
      <w:r>
        <w:t>Fonds-Kaufgeschäft für Geldmarktfonds anlegen</w:t>
      </w:r>
      <w:bookmarkEnd w:id="68"/>
      <w:bookmarkEnd w:id="6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ein Testdatum </w:t>
            </w:r>
            <w:r>
              <w:rPr>
                <w:rStyle w:val="SAPUserEntry"/>
              </w:rPr>
              <w:t>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40409D" w:rsidRDefault="007263C4">
      <w:r>
        <w:t xml:space="preserve">Nachdem das Kaufgeschäft in der realen Welt abgeschlossen </w:t>
      </w:r>
      <w:r>
        <w:t>wurde, ist ein Eintrag im System zur Aktualisierung des Wertpapierbestands erforderlich.</w:t>
      </w:r>
    </w:p>
    <w:p w:rsidR="0040409D" w:rsidRDefault="007263C4">
      <w:pPr>
        <w:pStyle w:val="SAPKeyblockTitle"/>
      </w:pPr>
      <w:r>
        <w:t>Voraussetzung</w:t>
      </w:r>
    </w:p>
    <w:p w:rsidR="0040409D" w:rsidRDefault="007263C4">
      <w:pPr>
        <w:pStyle w:val="listpara1"/>
        <w:numPr>
          <w:ilvl w:val="0"/>
          <w:numId w:val="8"/>
        </w:numPr>
      </w:pPr>
      <w:r>
        <w:t>Die entsprechende Wertpapier-ID wird angelegt.</w:t>
      </w:r>
    </w:p>
    <w:p w:rsidR="0040409D" w:rsidRDefault="007263C4">
      <w:pPr>
        <w:pStyle w:val="listpara1"/>
        <w:numPr>
          <w:ilvl w:val="0"/>
          <w:numId w:val="3"/>
        </w:numPr>
      </w:pPr>
      <w:r>
        <w:t>Das entsprechende Depot wird angelegt.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65"/>
        <w:gridCol w:w="2359"/>
        <w:gridCol w:w="6554"/>
        <w:gridCol w:w="1809"/>
        <w:gridCol w:w="208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Frontoffice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Zinsderivat anlegen</w:t>
            </w:r>
            <w:r>
              <w:rPr>
                <w:rStyle w:val="SAPMonospace"/>
              </w:rPr>
              <w:t>(TS01)</w:t>
            </w:r>
            <w:r>
              <w:t>.</w:t>
            </w:r>
          </w:p>
        </w:tc>
        <w:tc>
          <w:tcPr>
            <w:tcW w:w="0" w:type="auto"/>
          </w:tcPr>
          <w:p w:rsidR="0040409D" w:rsidRDefault="007263C4">
            <w:r>
              <w:t xml:space="preserve">Das Bild </w:t>
            </w:r>
            <w:r>
              <w:rPr>
                <w:rStyle w:val="SAPScreenElement"/>
              </w:rPr>
              <w:t>Wertpapiergeschäft anlegen: Einstieg</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Datenerfassung auf dem Einstiegsbild</w:t>
            </w:r>
          </w:p>
        </w:tc>
        <w:tc>
          <w:tcPr>
            <w:tcW w:w="0" w:type="auto"/>
          </w:tcPr>
          <w:p w:rsidR="0040409D" w:rsidRDefault="007263C4">
            <w:r>
              <w:t xml:space="preserve">Geben Sie im Bild </w:t>
            </w:r>
            <w:r>
              <w:rPr>
                <w:rStyle w:val="SAPScreenElement"/>
              </w:rPr>
              <w:t>Wertpapiergeschäft anlegen: Einstieg</w:t>
            </w:r>
            <w:r>
              <w:t xml:space="preserve"> die folgenden Daten ein, und drücken Sie dann die </w:t>
            </w:r>
            <w:r>
              <w:rPr>
                <w:rStyle w:val="SAPMonospace"/>
              </w:rPr>
              <w:t>Eingabetaste</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w:t>
            </w:r>
            <w:r>
              <w:t xml:space="preserve">: z.B. </w:t>
            </w:r>
            <w:r>
              <w:rPr>
                <w:rStyle w:val="SAPUserEntry"/>
              </w:rPr>
              <w:t>MMF_DE1</w:t>
            </w:r>
          </w:p>
          <w:p w:rsidR="0040409D" w:rsidRDefault="007263C4">
            <w:r>
              <w:rPr>
                <w:rStyle w:val="SAPScreenElement"/>
              </w:rPr>
              <w:t>Geschäftsart</w:t>
            </w:r>
            <w:r>
              <w:t xml:space="preserve">: </w:t>
            </w:r>
            <w:r>
              <w:rPr>
                <w:rStyle w:val="SAPUserEntry"/>
              </w:rPr>
              <w:t>100</w:t>
            </w:r>
          </w:p>
          <w:p w:rsidR="0040409D" w:rsidRDefault="007263C4">
            <w:r>
              <w:t>Part</w:t>
            </w:r>
            <w:r>
              <w:t xml:space="preserve">ner: z.B. </w:t>
            </w:r>
            <w:r>
              <w:rPr>
                <w:rStyle w:val="SAPUserEntry"/>
              </w:rPr>
              <w:t>10537001</w:t>
            </w:r>
          </w:p>
        </w:tc>
        <w:tc>
          <w:tcPr>
            <w:tcW w:w="0" w:type="auto"/>
          </w:tcPr>
          <w:p w:rsidR="0040409D" w:rsidRDefault="007263C4">
            <w:r>
              <w:t xml:space="preserve">Das Bild </w:t>
            </w:r>
            <w:r>
              <w:rPr>
                <w:rStyle w:val="SAPScreenElement"/>
              </w:rPr>
              <w:t>Wertpapiergeschäft anlegen: Struktur</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Daten in Registerkarte Struktur eingeben</w:t>
            </w:r>
          </w:p>
        </w:tc>
        <w:tc>
          <w:tcPr>
            <w:tcW w:w="0" w:type="auto"/>
          </w:tcPr>
          <w:p w:rsidR="0040409D" w:rsidRDefault="007263C4">
            <w:r>
              <w:t xml:space="preserve">Geben Sie auf der Registerkarte </w:t>
            </w:r>
            <w:r>
              <w:rPr>
                <w:rStyle w:val="SAPScreenElement"/>
              </w:rPr>
              <w:t>Struktur</w:t>
            </w:r>
            <w:r>
              <w:t xml:space="preserve"> die folgenden Daten ein:</w:t>
            </w:r>
          </w:p>
          <w:p w:rsidR="0040409D" w:rsidRDefault="007263C4">
            <w:r>
              <w:t xml:space="preserve">Im Bereich </w:t>
            </w:r>
            <w:r>
              <w:rPr>
                <w:rStyle w:val="SAPScreenElement"/>
              </w:rPr>
              <w:t>Position</w:t>
            </w:r>
            <w:r>
              <w:t>:</w:t>
            </w:r>
          </w:p>
          <w:p w:rsidR="0040409D" w:rsidRDefault="007263C4">
            <w:r>
              <w:rPr>
                <w:rStyle w:val="SAPScreenElement"/>
              </w:rPr>
              <w:t>Depot</w:t>
            </w:r>
            <w:r>
              <w:t xml:space="preserve">: z.B. </w:t>
            </w:r>
            <w:r>
              <w:rPr>
                <w:rStyle w:val="SAPUserEntry"/>
              </w:rPr>
              <w:t>DE_MMF</w:t>
            </w:r>
          </w:p>
          <w:p w:rsidR="0040409D" w:rsidRDefault="007263C4">
            <w:r>
              <w:rPr>
                <w:rStyle w:val="SAPScreenElement"/>
              </w:rPr>
              <w:t xml:space="preserve">Allgemeine </w:t>
            </w:r>
            <w:r>
              <w:rPr>
                <w:rStyle w:val="SAPScreenElement"/>
              </w:rPr>
              <w:t>Bewertungsklasse</w:t>
            </w:r>
            <w:r>
              <w:t xml:space="preserve">: </w:t>
            </w:r>
            <w:r>
              <w:rPr>
                <w:rStyle w:val="SAPUserEntry"/>
              </w:rPr>
              <w:t>Wählen Sie eine passende allgemeine Bewertungsklasse (ABK), z.B. 30 Zahlungsmitteläquivalente</w:t>
            </w:r>
          </w:p>
          <w:p w:rsidR="0040409D" w:rsidRDefault="007263C4">
            <w:r>
              <w:t xml:space="preserve">Bei einem </w:t>
            </w:r>
            <w:r>
              <w:rPr>
                <w:rStyle w:val="SAPEmphasis"/>
              </w:rPr>
              <w:t>stabilen Nettoinventarwert eines Geldmarktfonds</w:t>
            </w:r>
            <w:r>
              <w:t xml:space="preserve"> wählen Sie nur eine </w:t>
            </w:r>
            <w:r>
              <w:rPr>
                <w:rStyle w:val="SAPEmphasis"/>
              </w:rPr>
              <w:t>ABK</w:t>
            </w:r>
            <w:r>
              <w:t xml:space="preserve"> mit </w:t>
            </w:r>
            <w:r>
              <w:rPr>
                <w:rStyle w:val="SAPEmphasis"/>
              </w:rPr>
              <w:t>Fremdwährungsbewertung</w:t>
            </w:r>
            <w:r>
              <w:t xml:space="preserve">. Bei einem </w:t>
            </w:r>
            <w:r>
              <w:rPr>
                <w:rStyle w:val="SAPEmphasis"/>
              </w:rPr>
              <w:t>fließenden Nettoinventar</w:t>
            </w:r>
            <w:r>
              <w:rPr>
                <w:rStyle w:val="SAPEmphasis"/>
              </w:rPr>
              <w:t>wert eines Geldmarktfonds</w:t>
            </w:r>
            <w:r>
              <w:t xml:space="preserve"> wählen Sie eine </w:t>
            </w:r>
            <w:r>
              <w:rPr>
                <w:rStyle w:val="SAPEmphasis"/>
              </w:rPr>
              <w:t>ABK</w:t>
            </w:r>
            <w:r>
              <w:t xml:space="preserve"> mit </w:t>
            </w:r>
            <w:r>
              <w:rPr>
                <w:rStyle w:val="SAPEmphasis"/>
              </w:rPr>
              <w:t>FVTPL</w:t>
            </w:r>
            <w:r>
              <w:t xml:space="preserve"> oder </w:t>
            </w:r>
            <w:r>
              <w:rPr>
                <w:rStyle w:val="SAPEmphasis"/>
              </w:rPr>
              <w:t>FVOCI</w:t>
            </w:r>
            <w:r>
              <w:t xml:space="preserve">, denn er muss auf den aktuellen </w:t>
            </w:r>
            <w:r>
              <w:rPr>
                <w:rStyle w:val="SAPEmphasis"/>
              </w:rPr>
              <w:t>fließenden Nettoinventarwert</w:t>
            </w:r>
            <w:r>
              <w:t xml:space="preserve"> (Wertpapierkurs) angesetzt werden, sodass er zum Zeitwert über </w:t>
            </w:r>
            <w:r>
              <w:rPr>
                <w:rStyle w:val="SAPEmphasis"/>
              </w:rPr>
              <w:t>GuV</w:t>
            </w:r>
            <w:r>
              <w:t xml:space="preserve"> oder </w:t>
            </w:r>
            <w:r>
              <w:rPr>
                <w:rStyle w:val="SAPEmphasis"/>
              </w:rPr>
              <w:t>OCI</w:t>
            </w:r>
            <w:r>
              <w:t xml:space="preserve"> aus Sicht der Finanzbuchhaltung bewertet wird.</w:t>
            </w:r>
          </w:p>
          <w:p w:rsidR="0040409D" w:rsidRDefault="007263C4">
            <w:r>
              <w:rPr>
                <w:rStyle w:val="SAPScreenElement"/>
              </w:rPr>
              <w:t>Best</w:t>
            </w:r>
            <w:r>
              <w:rPr>
                <w:rStyle w:val="SAPScreenElement"/>
              </w:rPr>
              <w:t>andsvaluta</w:t>
            </w:r>
            <w:r>
              <w:t xml:space="preserve">: z.B. </w:t>
            </w:r>
            <w:r>
              <w:rPr>
                <w:rStyle w:val="SAPUserEntry"/>
              </w:rPr>
              <w:t>&lt;aktuelles Datum&gt;</w:t>
            </w:r>
          </w:p>
          <w:p w:rsidR="0040409D" w:rsidRDefault="007263C4">
            <w:r>
              <w:rPr>
                <w:rStyle w:val="SAPScreenElement"/>
              </w:rPr>
              <w:t>Berechnungsdatum</w:t>
            </w:r>
            <w:r>
              <w:t xml:space="preserve">: z.B. </w:t>
            </w:r>
            <w:r>
              <w:rPr>
                <w:rStyle w:val="SAPUserEntry"/>
              </w:rPr>
              <w:t>&lt;Aktuelles Datum&gt;</w:t>
            </w:r>
          </w:p>
          <w:p w:rsidR="0040409D" w:rsidRDefault="007263C4">
            <w:r>
              <w:rPr>
                <w:rStyle w:val="SAPScreenElement"/>
              </w:rPr>
              <w:t>Zahlungstermin</w:t>
            </w:r>
            <w:r>
              <w:t xml:space="preserve">: z.B. </w:t>
            </w:r>
            <w:r>
              <w:rPr>
                <w:rStyle w:val="SAPUserEntry"/>
              </w:rPr>
              <w:t>&lt;Aktuelles Datum&gt;</w:t>
            </w:r>
          </w:p>
          <w:p w:rsidR="0040409D" w:rsidRDefault="007263C4">
            <w:r>
              <w:t xml:space="preserve">Im Bereich </w:t>
            </w:r>
            <w:r>
              <w:rPr>
                <w:rStyle w:val="SAPScreenElement"/>
              </w:rPr>
              <w:t>Beträge</w:t>
            </w:r>
            <w:r>
              <w:t>:</w:t>
            </w:r>
          </w:p>
          <w:p w:rsidR="0040409D" w:rsidRDefault="007263C4">
            <w:r>
              <w:rPr>
                <w:rStyle w:val="SAPScreenElement"/>
              </w:rPr>
              <w:t>Anzahl Einheiten</w:t>
            </w:r>
            <w:r>
              <w:t xml:space="preserve">: z.B. </w:t>
            </w:r>
            <w:r>
              <w:rPr>
                <w:rStyle w:val="SAPUserEntry"/>
              </w:rPr>
              <w:t>1M</w:t>
            </w:r>
          </w:p>
          <w:p w:rsidR="0040409D" w:rsidRDefault="007263C4">
            <w:r>
              <w:rPr>
                <w:rStyle w:val="SAPScreenElement"/>
              </w:rPr>
              <w:t>Kurs</w:t>
            </w:r>
            <w:r>
              <w:t xml:space="preserve">: z.B. </w:t>
            </w:r>
            <w:r>
              <w:rPr>
                <w:rStyle w:val="SAPUserEntry"/>
              </w:rPr>
              <w:t>1</w:t>
            </w:r>
          </w:p>
        </w:tc>
        <w:tc>
          <w:tcPr>
            <w:tcW w:w="0" w:type="auto"/>
          </w:tcPr>
          <w:p w:rsidR="0040409D" w:rsidRDefault="007263C4">
            <w:r>
              <w:t>Alle Daten sind eingegeben.</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Geschäft sichern</w:t>
            </w:r>
          </w:p>
        </w:tc>
        <w:tc>
          <w:tcPr>
            <w:tcW w:w="0" w:type="auto"/>
          </w:tcPr>
          <w:p w:rsidR="0040409D" w:rsidRDefault="007263C4">
            <w:r>
              <w:t xml:space="preserve">Wählen Sie </w:t>
            </w:r>
            <w:r>
              <w:rPr>
                <w:rStyle w:val="SAPScreenElement"/>
              </w:rPr>
              <w:t>Sichern</w:t>
            </w:r>
            <w:r>
              <w:t>.</w:t>
            </w:r>
          </w:p>
          <w:p w:rsidR="0040409D" w:rsidRDefault="007263C4">
            <w:r>
              <w:t xml:space="preserve">Wenn dieses </w:t>
            </w:r>
            <w:r>
              <w:t xml:space="preserve">Geschäft das erste Geschäft für die Kombination aus </w:t>
            </w:r>
            <w:r>
              <w:rPr>
                <w:rStyle w:val="SAPScreenElement"/>
              </w:rPr>
              <w:t>Depot</w:t>
            </w:r>
            <w:r>
              <w:t xml:space="preserve"> und </w:t>
            </w:r>
            <w:r>
              <w:rPr>
                <w:rStyle w:val="SAPScreenElement"/>
              </w:rPr>
              <w:t>Wertpapier-ID</w:t>
            </w:r>
            <w:r>
              <w:t xml:space="preserve"> ist, wird die Aufforderung </w:t>
            </w:r>
            <w:r>
              <w:rPr>
                <w:rStyle w:val="SAPScreenElement"/>
              </w:rPr>
              <w:t>Bestandskennzeichen anlegen</w:t>
            </w:r>
            <w:r>
              <w:t xml:space="preserve"> angezeigt. Führen Sie die folgenden Schritte aus, wenn dies der Fall ist.</w:t>
            </w:r>
          </w:p>
          <w:p w:rsidR="0040409D" w:rsidRDefault="007263C4">
            <w:r>
              <w:t>Wenn das Bestandskennzeichen bereits angelegt wurde</w:t>
            </w:r>
            <w:r>
              <w:t xml:space="preserve">, können Sie die folgenden Schritte ignorieren, erwarten Sie jedoch die Meldung </w:t>
            </w:r>
            <w:r>
              <w:rPr>
                <w:rStyle w:val="SAPMonospace"/>
              </w:rPr>
              <w:t>Wertpapiergeschäft XXXXX im Buchungskreis YYYY angelegt</w:t>
            </w:r>
            <w:r>
              <w:t>.</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lastRenderedPageBreak/>
              <w:t>6</w:t>
            </w:r>
          </w:p>
        </w:tc>
        <w:tc>
          <w:tcPr>
            <w:tcW w:w="0" w:type="auto"/>
          </w:tcPr>
          <w:p w:rsidR="0040409D" w:rsidRDefault="007263C4">
            <w:r>
              <w:rPr>
                <w:rStyle w:val="SAPEmphasis"/>
              </w:rPr>
              <w:t>Bestandskennzeichen anlegen</w:t>
            </w:r>
          </w:p>
        </w:tc>
        <w:tc>
          <w:tcPr>
            <w:tcW w:w="0" w:type="auto"/>
          </w:tcPr>
          <w:p w:rsidR="0040409D" w:rsidRDefault="007263C4">
            <w:r>
              <w:t xml:space="preserve">Wählen Sie </w:t>
            </w:r>
            <w:r>
              <w:rPr>
                <w:rStyle w:val="SAPScreenElement"/>
              </w:rPr>
              <w:t>Automatisch anlegen</w:t>
            </w:r>
            <w:r>
              <w:t>.</w:t>
            </w:r>
          </w:p>
        </w:tc>
        <w:tc>
          <w:tcPr>
            <w:tcW w:w="0" w:type="auto"/>
          </w:tcPr>
          <w:p w:rsidR="0040409D" w:rsidRDefault="007263C4">
            <w:r>
              <w:t>Das Geschäft wird angelegt.</w:t>
            </w:r>
          </w:p>
        </w:tc>
        <w:tc>
          <w:tcPr>
            <w:tcW w:w="0" w:type="auto"/>
          </w:tcPr>
          <w:p w:rsidR="0040409D" w:rsidRDefault="0040409D"/>
        </w:tc>
      </w:tr>
    </w:tbl>
    <w:p w:rsidR="0040409D" w:rsidRDefault="007263C4">
      <w:pPr>
        <w:pStyle w:val="Heading3"/>
      </w:pPr>
      <w:bookmarkStart w:id="70" w:name="unique_29"/>
      <w:bookmarkStart w:id="71" w:name="_Toc52222373"/>
      <w:r>
        <w:t>Fonds-Kaufgeschäft für abgegrenzte + kumul. Dividende eines Geldmarktfonds anlegen</w:t>
      </w:r>
      <w:bookmarkEnd w:id="70"/>
      <w:bookmarkEnd w:id="7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w:t>
            </w:r>
            <w:r>
              <w:rPr>
                <w:rStyle w:val="SAPUserEntry"/>
              </w:rPr>
              <w:t>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Nachdem das Kaufgeschäft in der realen Welt abgeschlossen wurde, ist ein </w:t>
      </w:r>
      <w:r>
        <w:t>Eintrag im System zur Aktualisierung des Wertpapierbestands erforderlich.</w:t>
      </w:r>
    </w:p>
    <w:p w:rsidR="0040409D" w:rsidRDefault="007263C4">
      <w:pPr>
        <w:pStyle w:val="SAPKeyblockTitle"/>
      </w:pPr>
      <w:r>
        <w:t>Voraussetzung</w:t>
      </w:r>
    </w:p>
    <w:p w:rsidR="0040409D" w:rsidRDefault="007263C4">
      <w:pPr>
        <w:pStyle w:val="listpara1"/>
        <w:numPr>
          <w:ilvl w:val="0"/>
          <w:numId w:val="9"/>
        </w:numPr>
      </w:pPr>
      <w:r>
        <w:t>Die entsprechende Wertpapier-ID ist angelegt.</w:t>
      </w:r>
    </w:p>
    <w:p w:rsidR="0040409D" w:rsidRDefault="007263C4">
      <w:pPr>
        <w:pStyle w:val="listpara1"/>
        <w:numPr>
          <w:ilvl w:val="0"/>
          <w:numId w:val="3"/>
        </w:numPr>
      </w:pPr>
      <w:r>
        <w:t>Das entsprechende Depot ist angelegt.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363"/>
        <w:gridCol w:w="2446"/>
        <w:gridCol w:w="6483"/>
        <w:gridCol w:w="1800"/>
        <w:gridCol w:w="2079"/>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Anweisungen</w:t>
            </w:r>
          </w:p>
        </w:tc>
        <w:tc>
          <w:tcPr>
            <w:tcW w:w="0" w:type="auto"/>
          </w:tcPr>
          <w:p w:rsidR="0040409D" w:rsidRDefault="007263C4">
            <w:pPr>
              <w:pStyle w:val="SAPTableHeader"/>
            </w:pPr>
            <w:r>
              <w:t>Erwartetes</w:t>
            </w:r>
            <w:r>
              <w:t xml:space="preserve">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als Treasury-Spezialist – Frontoffice</w:t>
            </w:r>
            <w:r>
              <w:t xml:space="preserve"> am SAP Fiori Launchpad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Zinsderivat anlegen</w:t>
            </w:r>
            <w:r>
              <w:rPr>
                <w:rStyle w:val="SAPMonospace"/>
              </w:rPr>
              <w:t>(TS01)</w:t>
            </w:r>
            <w:r>
              <w:t>.</w:t>
            </w:r>
          </w:p>
        </w:tc>
        <w:tc>
          <w:tcPr>
            <w:tcW w:w="0" w:type="auto"/>
          </w:tcPr>
          <w:p w:rsidR="0040409D" w:rsidRDefault="007263C4">
            <w:r>
              <w:t xml:space="preserve">Das Bild </w:t>
            </w:r>
            <w:r>
              <w:rPr>
                <w:rStyle w:val="SAPScreenElement"/>
              </w:rPr>
              <w:t>Wertpapiergeschäft anlegen: Einstieg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Datenerfassung auf dem Einstiegsbild</w:t>
            </w:r>
          </w:p>
        </w:tc>
        <w:tc>
          <w:tcPr>
            <w:tcW w:w="0" w:type="auto"/>
          </w:tcPr>
          <w:p w:rsidR="0040409D" w:rsidRDefault="007263C4">
            <w:r>
              <w:t xml:space="preserve">Geben Sie im Bild </w:t>
            </w:r>
            <w:r>
              <w:rPr>
                <w:rStyle w:val="SAPScreenElement"/>
              </w:rPr>
              <w:t>Wertpapiergeschäft anlegen: Einstieg</w:t>
            </w:r>
            <w:r>
              <w:t xml:space="preserve"> die folgenden Daten ein, und wählen Sie dann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Wertpapiergattungs-ID</w:t>
            </w:r>
            <w:r>
              <w:t xml:space="preserve">: z.B. </w:t>
            </w:r>
            <w:r>
              <w:rPr>
                <w:rStyle w:val="SAPUserEntry"/>
              </w:rPr>
              <w:t>MMF_DE2</w:t>
            </w:r>
          </w:p>
          <w:p w:rsidR="0040409D" w:rsidRDefault="007263C4">
            <w:r>
              <w:rPr>
                <w:rStyle w:val="SAPScreenElement"/>
              </w:rPr>
              <w:t>Geschäftsart</w:t>
            </w:r>
            <w:r>
              <w:t xml:space="preserve">: </w:t>
            </w:r>
            <w:r>
              <w:rPr>
                <w:rStyle w:val="SAPUserEntry"/>
              </w:rPr>
              <w:t>100</w:t>
            </w:r>
          </w:p>
          <w:p w:rsidR="0040409D" w:rsidRDefault="007263C4">
            <w:r>
              <w:rPr>
                <w:rStyle w:val="SAPScreenElement"/>
              </w:rPr>
              <w:t>Partner</w:t>
            </w:r>
            <w:r>
              <w:t xml:space="preserve">: z.B. </w:t>
            </w:r>
            <w:r>
              <w:rPr>
                <w:rStyle w:val="SAPUserEntry"/>
              </w:rPr>
              <w:t>10537001</w:t>
            </w:r>
          </w:p>
        </w:tc>
        <w:tc>
          <w:tcPr>
            <w:tcW w:w="0" w:type="auto"/>
          </w:tcPr>
          <w:p w:rsidR="0040409D" w:rsidRDefault="007263C4">
            <w:r>
              <w:t xml:space="preserve">Das Bild </w:t>
            </w:r>
            <w:r>
              <w:rPr>
                <w:rStyle w:val="SAPScreenElement"/>
              </w:rPr>
              <w:t>Wertpapiergeschäft anlegen: Struktur</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Daten auf der Registerkarte "Struktur" eingeben</w:t>
            </w:r>
          </w:p>
        </w:tc>
        <w:tc>
          <w:tcPr>
            <w:tcW w:w="0" w:type="auto"/>
          </w:tcPr>
          <w:p w:rsidR="0040409D" w:rsidRDefault="007263C4">
            <w:r>
              <w:t xml:space="preserve">Geben Sie auf der Registerkarte </w:t>
            </w:r>
            <w:r>
              <w:rPr>
                <w:rStyle w:val="SAPScreenElement"/>
              </w:rPr>
              <w:t>Struktur</w:t>
            </w:r>
            <w:r>
              <w:t xml:space="preserve"> die folgenden Daten ein:</w:t>
            </w:r>
          </w:p>
          <w:p w:rsidR="0040409D" w:rsidRDefault="007263C4">
            <w:r>
              <w:t xml:space="preserve">Im Bereich </w:t>
            </w:r>
            <w:r>
              <w:rPr>
                <w:rStyle w:val="SAPScreenElement"/>
              </w:rPr>
              <w:t>Position</w:t>
            </w:r>
            <w:r>
              <w:t>:</w:t>
            </w:r>
          </w:p>
          <w:p w:rsidR="0040409D" w:rsidRDefault="007263C4">
            <w:r>
              <w:rPr>
                <w:rStyle w:val="SAPScreenElement"/>
              </w:rPr>
              <w:t>Depot</w:t>
            </w:r>
            <w:r>
              <w:t xml:space="preserve">: z.B. </w:t>
            </w:r>
            <w:r>
              <w:rPr>
                <w:rStyle w:val="SAPUserEntry"/>
              </w:rPr>
              <w:t>DE_MMF</w:t>
            </w:r>
          </w:p>
          <w:p w:rsidR="0040409D" w:rsidRDefault="007263C4">
            <w:r>
              <w:rPr>
                <w:rStyle w:val="SAPScreenElement"/>
              </w:rPr>
              <w:t>Allgemeine Bewertungsklasse</w:t>
            </w:r>
            <w:r>
              <w:t xml:space="preserve">: z.B. </w:t>
            </w:r>
            <w:r>
              <w:rPr>
                <w:rStyle w:val="SAPUserEntry"/>
              </w:rPr>
              <w:t>23 Kurzfristige Investition (kurzfristiger Vermögenswert): Zeitwert</w:t>
            </w:r>
            <w:r>
              <w:rPr>
                <w:rStyle w:val="SAPUserEntry"/>
              </w:rPr>
              <w:t xml:space="preserve"> durch GuV</w:t>
            </w:r>
          </w:p>
          <w:p w:rsidR="0040409D" w:rsidRDefault="007263C4">
            <w:r>
              <w:rPr>
                <w:rStyle w:val="SAPEmphasis"/>
              </w:rPr>
              <w:t xml:space="preserve">Hinweis </w:t>
            </w:r>
            <w:r>
              <w:t>Bei einem stabilen Nettoinventarwert eines Geldmarktfonds wählen Sie nur eine ABK mit Fremdwährungsbewertung. Bei einem fließenden Nettoinventarwert eines Geldmarktfonds wählen Sie eine ABK mit FVTPL oder FVOCI, denn er muss auf den aktu</w:t>
            </w:r>
            <w:r>
              <w:t>ellen fließenden Nettoinventarwert (Wertpapierkurs) angesetzt werden, sodass er zum Zeitwert über GuV oder OCI aus Sicht der Finanzbuchhaltung bewertet wird.</w:t>
            </w:r>
          </w:p>
          <w:p w:rsidR="0040409D" w:rsidRDefault="007263C4">
            <w:r>
              <w:rPr>
                <w:rStyle w:val="SAPScreenElement"/>
              </w:rPr>
              <w:t>Bestandsvaluta</w:t>
            </w:r>
            <w:r>
              <w:t xml:space="preserve">: z.B. </w:t>
            </w:r>
            <w:r>
              <w:rPr>
                <w:rStyle w:val="SAPUserEntry"/>
              </w:rPr>
              <w:t>&lt;aktuelles Datum&gt;</w:t>
            </w:r>
          </w:p>
          <w:p w:rsidR="0040409D" w:rsidRDefault="007263C4">
            <w:r>
              <w:rPr>
                <w:rStyle w:val="SAPScreenElement"/>
              </w:rPr>
              <w:t>Berechnungsdatum</w:t>
            </w:r>
            <w:r>
              <w:t xml:space="preserve">: z.B. </w:t>
            </w:r>
            <w:r>
              <w:rPr>
                <w:rStyle w:val="SAPUserEntry"/>
              </w:rPr>
              <w:t>&lt;aktuelles Datum - 1&gt;</w:t>
            </w:r>
          </w:p>
          <w:p w:rsidR="0040409D" w:rsidRDefault="007263C4">
            <w:r>
              <w:rPr>
                <w:rStyle w:val="SAPScreenElement"/>
              </w:rPr>
              <w:t>Zahlungsdatum</w:t>
            </w:r>
            <w:r>
              <w:t>:</w:t>
            </w:r>
            <w:r>
              <w:t xml:space="preserve"> z.B. </w:t>
            </w:r>
            <w:r>
              <w:rPr>
                <w:rStyle w:val="SAPUserEntry"/>
              </w:rPr>
              <w:t>&lt;aktuelles Datum&gt;</w:t>
            </w:r>
          </w:p>
          <w:p w:rsidR="0040409D" w:rsidRDefault="007263C4">
            <w:r>
              <w:rPr>
                <w:rStyle w:val="SAPScreenElement"/>
              </w:rPr>
              <w:t>Anzahl Einheiten</w:t>
            </w:r>
            <w:r>
              <w:t xml:space="preserve">: z.B. </w:t>
            </w:r>
            <w:r>
              <w:rPr>
                <w:rStyle w:val="SAPUserEntry"/>
              </w:rPr>
              <w:t>1M</w:t>
            </w:r>
          </w:p>
          <w:p w:rsidR="0040409D" w:rsidRDefault="007263C4">
            <w:r>
              <w:rPr>
                <w:rStyle w:val="SAPScreenElement"/>
              </w:rPr>
              <w:lastRenderedPageBreak/>
              <w:t>Kurs</w:t>
            </w:r>
            <w:r>
              <w:t xml:space="preserve">: z.B. </w:t>
            </w:r>
            <w:r>
              <w:rPr>
                <w:rStyle w:val="SAPUserEntry"/>
              </w:rPr>
              <w:t>1</w:t>
            </w:r>
          </w:p>
        </w:tc>
        <w:tc>
          <w:tcPr>
            <w:tcW w:w="0" w:type="auto"/>
          </w:tcPr>
          <w:p w:rsidR="0040409D" w:rsidRDefault="007263C4">
            <w:r>
              <w:lastRenderedPageBreak/>
              <w:t>Alle Daten werden erfasst.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Geschäft sichern</w:t>
            </w:r>
          </w:p>
        </w:tc>
        <w:tc>
          <w:tcPr>
            <w:tcW w:w="0" w:type="auto"/>
          </w:tcPr>
          <w:p w:rsidR="0040409D" w:rsidRDefault="007263C4">
            <w:r>
              <w:t xml:space="preserve">Wählen Sie </w:t>
            </w:r>
            <w:r>
              <w:rPr>
                <w:rStyle w:val="SAPScreenElement"/>
              </w:rPr>
              <w:t>Sichern</w:t>
            </w:r>
            <w:r>
              <w:t>.</w:t>
            </w:r>
          </w:p>
          <w:p w:rsidR="0040409D" w:rsidRDefault="007263C4">
            <w:r>
              <w:t xml:space="preserve">Wenn dieses Geschäft das erste Geschäft für die Kombination aus </w:t>
            </w:r>
            <w:r>
              <w:rPr>
                <w:rStyle w:val="SAPScreenElement"/>
              </w:rPr>
              <w:t>Depot</w:t>
            </w:r>
            <w:r>
              <w:t xml:space="preserve"> und </w:t>
            </w:r>
            <w:r>
              <w:rPr>
                <w:rStyle w:val="SAPScreenElement"/>
              </w:rPr>
              <w:t>WP-Kennnummer</w:t>
            </w:r>
            <w:r>
              <w:t xml:space="preserve"> ist, wird die Aufforderung </w:t>
            </w:r>
            <w:r>
              <w:rPr>
                <w:rStyle w:val="SAPScreenElement"/>
              </w:rPr>
              <w:t>Bestandskennzeichen anlegen</w:t>
            </w:r>
            <w:r>
              <w:t xml:space="preserve"> angezeigt. Führen Sie die folgenden Schritte aus, wenn dies der Fall ist.</w:t>
            </w:r>
          </w:p>
          <w:p w:rsidR="0040409D" w:rsidRDefault="007263C4">
            <w:r>
              <w:t>Wenn das Bestandskennzeichen bereits angelegt wurde, können Sie den folgenden Schritt ignorieren, erwarten S</w:t>
            </w:r>
            <w:r>
              <w:t xml:space="preserve">ie jedoch die Meldung </w:t>
            </w:r>
            <w:r>
              <w:rPr>
                <w:rStyle w:val="SAPMonospace"/>
              </w:rPr>
              <w:t>Wertpapiergeschäft XXXXX im Buchungskreis YYYY angelegt</w:t>
            </w:r>
            <w:r>
              <w:t>.</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Bestandskennzeichen anlegen</w:t>
            </w:r>
          </w:p>
        </w:tc>
        <w:tc>
          <w:tcPr>
            <w:tcW w:w="0" w:type="auto"/>
          </w:tcPr>
          <w:p w:rsidR="0040409D" w:rsidRDefault="007263C4">
            <w:r>
              <w:t xml:space="preserve">Wählen Sie </w:t>
            </w:r>
            <w:r>
              <w:rPr>
                <w:rStyle w:val="SAPScreenElement"/>
              </w:rPr>
              <w:t>Automatisch anlegen</w:t>
            </w:r>
            <w:r>
              <w:t>.</w:t>
            </w:r>
          </w:p>
        </w:tc>
        <w:tc>
          <w:tcPr>
            <w:tcW w:w="0" w:type="auto"/>
          </w:tcPr>
          <w:p w:rsidR="0040409D" w:rsidRDefault="007263C4">
            <w:r>
              <w:t>Das Geschäft wird angelegt.</w:t>
            </w:r>
          </w:p>
        </w:tc>
        <w:tc>
          <w:tcPr>
            <w:tcW w:w="0" w:type="auto"/>
          </w:tcPr>
          <w:p w:rsidR="0040409D" w:rsidRDefault="0040409D"/>
        </w:tc>
      </w:tr>
    </w:tbl>
    <w:p w:rsidR="0040409D" w:rsidRDefault="007263C4">
      <w:pPr>
        <w:pStyle w:val="Heading3"/>
      </w:pPr>
      <w:bookmarkStart w:id="72" w:name="unique_30"/>
      <w:bookmarkStart w:id="73" w:name="_Toc52222374"/>
      <w:r>
        <w:t>Fonds-Kaufgeschäft für kumul. Dividende Dividende</w:t>
      </w:r>
      <w:bookmarkEnd w:id="72"/>
      <w:bookmarkEnd w:id="73"/>
    </w:p>
    <w:p w:rsidR="0040409D" w:rsidRDefault="007263C4">
      <w:pPr>
        <w:pStyle w:val="SAPKeyblockTitle"/>
      </w:pPr>
      <w:r>
        <w:t>Testverwaltung</w:t>
      </w:r>
    </w:p>
    <w:p w:rsidR="0040409D" w:rsidRDefault="007263C4">
      <w:r>
        <w:t xml:space="preserve">Kundenprojekt: </w:t>
      </w:r>
      <w:r>
        <w:t>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Einsatzmöglichkeiten</w:t>
      </w:r>
    </w:p>
    <w:p w:rsidR="0040409D" w:rsidRDefault="007263C4">
      <w:r>
        <w:t>Nachdem das Kaufgeschäft in der realen Welt abgeschlossen wurde, ist ein Eintrag im System zur Aktualisierung des Wertpapierbestands erforderlich.</w:t>
      </w:r>
    </w:p>
    <w:p w:rsidR="0040409D" w:rsidRDefault="007263C4">
      <w:pPr>
        <w:pStyle w:val="SAPKeyblockTitle"/>
      </w:pPr>
      <w:r>
        <w:t>Voraussetzung</w:t>
      </w:r>
    </w:p>
    <w:p w:rsidR="007263C4" w:rsidRDefault="007263C4">
      <w:r>
        <w:t>Die entsprechende Wertpapier-ID wird ange</w:t>
      </w:r>
      <w:r>
        <w:t>legt.</w:t>
      </w:r>
    </w:p>
    <w:p w:rsidR="0040409D" w:rsidRDefault="007263C4">
      <w:r>
        <w:t>Das entsprechende Depot wird angelegt.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40"/>
        <w:gridCol w:w="4012"/>
        <w:gridCol w:w="5146"/>
        <w:gridCol w:w="1664"/>
        <w:gridCol w:w="2009"/>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Treasury-Spezialist – </w:t>
            </w:r>
            <w:r>
              <w:t>Frontoffice an.</w:t>
            </w:r>
          </w:p>
        </w:tc>
        <w:tc>
          <w:tcPr>
            <w:tcW w:w="0" w:type="auto"/>
          </w:tcPr>
          <w:p w:rsidR="0040409D" w:rsidRDefault="007263C4">
            <w:r>
              <w:t>Das SAP Fiori Launchpad wird angezeigt.</w:t>
            </w:r>
          </w:p>
        </w:tc>
        <w:tc>
          <w:tcPr>
            <w:tcW w:w="0" w:type="auto"/>
          </w:tcPr>
          <w:p w:rsidR="00000000" w:rsidRDefault="007263C4"/>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Zinsderivat anlegen</w:t>
            </w:r>
            <w:r>
              <w:rPr>
                <w:rStyle w:val="SAPMonospace"/>
              </w:rPr>
              <w:t>(TS01)</w:t>
            </w:r>
            <w:r>
              <w:t>.</w:t>
            </w:r>
          </w:p>
        </w:tc>
        <w:tc>
          <w:tcPr>
            <w:tcW w:w="0" w:type="auto"/>
          </w:tcPr>
          <w:p w:rsidR="0040409D" w:rsidRDefault="007263C4">
            <w:r>
              <w:t xml:space="preserve">Das Bild </w:t>
            </w:r>
            <w:r>
              <w:rPr>
                <w:rStyle w:val="SAPScreenElement"/>
              </w:rPr>
              <w:t>Wertpapiergeschäft anlegen: Einstieg</w:t>
            </w:r>
            <w:r>
              <w:t xml:space="preserve">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Datenerfassung auf dem Einstiegsbild</w:t>
            </w:r>
          </w:p>
        </w:tc>
        <w:tc>
          <w:tcPr>
            <w:tcW w:w="0" w:type="auto"/>
          </w:tcPr>
          <w:p w:rsidR="0040409D" w:rsidRDefault="007263C4">
            <w:r>
              <w:t xml:space="preserve">Geben Sie auf dem Bild </w:t>
            </w:r>
            <w:r>
              <w:rPr>
                <w:rStyle w:val="SAPScreenElement"/>
              </w:rPr>
              <w:t>Wertpapiergeschäft anlegen: Einstieg</w:t>
            </w:r>
            <w:r>
              <w:t xml:space="preserve"> geben Sie folgende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w:t>
            </w:r>
            <w:r>
              <w:t xml:space="preserve">: z.B. </w:t>
            </w:r>
            <w:r>
              <w:rPr>
                <w:rStyle w:val="SAPUserEntry"/>
              </w:rPr>
              <w:t>MMF_DE3</w:t>
            </w:r>
          </w:p>
          <w:p w:rsidR="0040409D" w:rsidRDefault="007263C4">
            <w:r>
              <w:rPr>
                <w:rStyle w:val="SAPScreenElement"/>
              </w:rPr>
              <w:t>Geschäftsart</w:t>
            </w:r>
            <w:r>
              <w:t xml:space="preserve">: </w:t>
            </w:r>
            <w:r>
              <w:rPr>
                <w:rStyle w:val="SAPUserEntry"/>
              </w:rPr>
              <w:t>100</w:t>
            </w:r>
          </w:p>
          <w:p w:rsidR="0040409D" w:rsidRDefault="007263C4">
            <w:r>
              <w:rPr>
                <w:rStyle w:val="SAPScreenElement"/>
              </w:rPr>
              <w:t>Partner</w:t>
            </w:r>
            <w:r>
              <w:t>: z.</w:t>
            </w:r>
            <w:r>
              <w:t xml:space="preserve">B. </w:t>
            </w:r>
            <w:r>
              <w:rPr>
                <w:rStyle w:val="SAPUserEntry"/>
              </w:rPr>
              <w:t>10537001</w:t>
            </w:r>
          </w:p>
        </w:tc>
        <w:tc>
          <w:tcPr>
            <w:tcW w:w="0" w:type="auto"/>
          </w:tcPr>
          <w:p w:rsidR="0040409D" w:rsidRDefault="007263C4">
            <w:r>
              <w:t xml:space="preserve">Das Bild </w:t>
            </w:r>
            <w:r>
              <w:rPr>
                <w:rStyle w:val="SAPScreenElement"/>
              </w:rPr>
              <w:t>Wertpapiergeschäft anlegen: Struktur</w:t>
            </w:r>
            <w:r>
              <w:t xml:space="preserve"> wird angezeigt.</w:t>
            </w:r>
          </w:p>
        </w:tc>
        <w:tc>
          <w:tcPr>
            <w:tcW w:w="0" w:type="auto"/>
          </w:tcPr>
          <w:p w:rsidR="00000000" w:rsidRDefault="007263C4"/>
        </w:tc>
      </w:tr>
      <w:tr w:rsidR="0040409D" w:rsidTr="007263C4">
        <w:tc>
          <w:tcPr>
            <w:tcW w:w="0" w:type="auto"/>
          </w:tcPr>
          <w:p w:rsidR="0040409D" w:rsidRDefault="007263C4">
            <w:r>
              <w:t>4</w:t>
            </w:r>
          </w:p>
        </w:tc>
        <w:tc>
          <w:tcPr>
            <w:tcW w:w="0" w:type="auto"/>
          </w:tcPr>
          <w:p w:rsidR="0040409D" w:rsidRDefault="007263C4">
            <w:r>
              <w:rPr>
                <w:rStyle w:val="SAPEmphasis"/>
              </w:rPr>
              <w:t>Daten in Registerkarte Struktur eingeben</w:t>
            </w:r>
          </w:p>
        </w:tc>
        <w:tc>
          <w:tcPr>
            <w:tcW w:w="0" w:type="auto"/>
          </w:tcPr>
          <w:p w:rsidR="0040409D" w:rsidRDefault="007263C4">
            <w:r>
              <w:t xml:space="preserve">Geben Sie auf der Registerkarte </w:t>
            </w:r>
            <w:r>
              <w:rPr>
                <w:rStyle w:val="SAPScreenElement"/>
              </w:rPr>
              <w:t>Struktur</w:t>
            </w:r>
            <w:r>
              <w:t xml:space="preserve"> die folgenden Daten ein:</w:t>
            </w:r>
          </w:p>
          <w:p w:rsidR="0040409D" w:rsidRDefault="007263C4">
            <w:r>
              <w:t xml:space="preserve">Im Bereich </w:t>
            </w:r>
            <w:r>
              <w:rPr>
                <w:rStyle w:val="SAPScreenElement"/>
              </w:rPr>
              <w:t>Position</w:t>
            </w:r>
            <w:r>
              <w:t>:</w:t>
            </w:r>
          </w:p>
          <w:p w:rsidR="0040409D" w:rsidRDefault="007263C4">
            <w:r>
              <w:rPr>
                <w:rStyle w:val="SAPScreenElement"/>
              </w:rPr>
              <w:t>Depot</w:t>
            </w:r>
            <w:r>
              <w:t xml:space="preserve">: z.B. </w:t>
            </w:r>
            <w:r>
              <w:rPr>
                <w:rStyle w:val="SAPUserEntry"/>
              </w:rPr>
              <w:t>DE_MMF</w:t>
            </w:r>
          </w:p>
          <w:p w:rsidR="0040409D" w:rsidRDefault="007263C4">
            <w:r>
              <w:rPr>
                <w:rStyle w:val="SAPScreenElement"/>
              </w:rPr>
              <w:lastRenderedPageBreak/>
              <w:t>Allgemeine Bewertungsklasse</w:t>
            </w:r>
            <w:r>
              <w:t xml:space="preserve">: </w:t>
            </w:r>
            <w:r>
              <w:t xml:space="preserve">z.B. </w:t>
            </w:r>
            <w:r>
              <w:rPr>
                <w:rStyle w:val="SAPUserEntry"/>
              </w:rPr>
              <w:t>23 kurzfristige Investition (kurzfristiger Vermögenswert): Zeitwert über GuV</w:t>
            </w:r>
            <w:r>
              <w:t>.</w:t>
            </w:r>
          </w:p>
          <w:p w:rsidR="0040409D" w:rsidRDefault="007263C4">
            <w:r>
              <w:rPr>
                <w:rStyle w:val="SAPEmphasis"/>
              </w:rPr>
              <w:t xml:space="preserve">Hinweis </w:t>
            </w:r>
            <w:r>
              <w:t>Bei einem stabilen Nettoinventarwert eines Geldmarktfonds wählen Sie nur eine ABK mit Fremdwährungsbewertung. Bei einem fließenden Nettoinventarwert eines Geldmarktf</w:t>
            </w:r>
            <w:r>
              <w:t>onds wählen Sie eine ABK mit FVTPL oder FVOCI, denn er muss auf den aktuellen fließenden Nettoinventarwert (Wertpapierkurs) angesetzt werden, sodass er zum Zeitwert über GuV oder OCI aus Sicht der Finanzbuchhaltung bewertet wird.</w:t>
            </w:r>
          </w:p>
          <w:p w:rsidR="0040409D" w:rsidRDefault="007263C4">
            <w:r>
              <w:rPr>
                <w:rStyle w:val="SAPScreenElement"/>
              </w:rPr>
              <w:t>Bestandsvaluta</w:t>
            </w:r>
            <w:r>
              <w:t xml:space="preserve">: z.B. </w:t>
            </w:r>
            <w:r>
              <w:rPr>
                <w:rStyle w:val="SAPUserEntry"/>
              </w:rPr>
              <w:t>&lt;aktu</w:t>
            </w:r>
            <w:r>
              <w:rPr>
                <w:rStyle w:val="SAPUserEntry"/>
              </w:rPr>
              <w:t>elles Datum&gt;</w:t>
            </w:r>
          </w:p>
          <w:p w:rsidR="0040409D" w:rsidRDefault="007263C4">
            <w:r>
              <w:rPr>
                <w:rStyle w:val="SAPScreenElement"/>
              </w:rPr>
              <w:t>Berechnungstermin</w:t>
            </w:r>
            <w:r>
              <w:t xml:space="preserve">: z.B. </w:t>
            </w:r>
            <w:r>
              <w:rPr>
                <w:rStyle w:val="SAPUserEntry"/>
              </w:rPr>
              <w:t>&lt;aktuelles Datum - 1&gt;</w:t>
            </w:r>
          </w:p>
          <w:p w:rsidR="0040409D" w:rsidRDefault="007263C4">
            <w:r>
              <w:rPr>
                <w:rStyle w:val="SAPScreenElement"/>
              </w:rPr>
              <w:t>Zahlungstermin</w:t>
            </w:r>
            <w:r>
              <w:t xml:space="preserve">: z.B. </w:t>
            </w:r>
            <w:r>
              <w:rPr>
                <w:rStyle w:val="SAPUserEntry"/>
              </w:rPr>
              <w:t>&lt;Aktuelles Datum&gt;</w:t>
            </w:r>
          </w:p>
          <w:p w:rsidR="0040409D" w:rsidRDefault="007263C4">
            <w:r>
              <w:t xml:space="preserve">Im Bereich </w:t>
            </w:r>
            <w:r>
              <w:rPr>
                <w:rStyle w:val="SAPScreenElement"/>
              </w:rPr>
              <w:t>Betrag</w:t>
            </w:r>
            <w:r>
              <w:t>:</w:t>
            </w:r>
          </w:p>
          <w:p w:rsidR="0040409D" w:rsidRDefault="007263C4">
            <w:r>
              <w:rPr>
                <w:rStyle w:val="SAPScreenElement"/>
              </w:rPr>
              <w:t>Anzahl Einheiten</w:t>
            </w:r>
            <w:r>
              <w:t xml:space="preserve">: z.B. </w:t>
            </w:r>
            <w:r>
              <w:rPr>
                <w:rStyle w:val="SAPUserEntry"/>
              </w:rPr>
              <w:t>1M</w:t>
            </w:r>
          </w:p>
          <w:p w:rsidR="0040409D" w:rsidRDefault="007263C4">
            <w:r>
              <w:rPr>
                <w:rStyle w:val="SAPScreenElement"/>
              </w:rPr>
              <w:t xml:space="preserve">Kurs </w:t>
            </w:r>
            <w:r>
              <w:t xml:space="preserve">: z.B. </w:t>
            </w:r>
            <w:r>
              <w:rPr>
                <w:rStyle w:val="SAPUserEntry"/>
              </w:rPr>
              <w:t>1</w:t>
            </w:r>
          </w:p>
        </w:tc>
        <w:tc>
          <w:tcPr>
            <w:tcW w:w="0" w:type="auto"/>
          </w:tcPr>
          <w:p w:rsidR="0040409D" w:rsidRDefault="007263C4">
            <w:r>
              <w:lastRenderedPageBreak/>
              <w:t>Alle Daten werden erfasst.</w:t>
            </w:r>
          </w:p>
        </w:tc>
        <w:tc>
          <w:tcPr>
            <w:tcW w:w="0" w:type="auto"/>
          </w:tcPr>
          <w:p w:rsidR="00000000" w:rsidRDefault="007263C4"/>
        </w:tc>
      </w:tr>
      <w:tr w:rsidR="0040409D" w:rsidTr="007263C4">
        <w:tc>
          <w:tcPr>
            <w:tcW w:w="0" w:type="auto"/>
          </w:tcPr>
          <w:p w:rsidR="0040409D" w:rsidRDefault="007263C4">
            <w:r>
              <w:t>5</w:t>
            </w:r>
          </w:p>
        </w:tc>
        <w:tc>
          <w:tcPr>
            <w:tcW w:w="0" w:type="auto"/>
          </w:tcPr>
          <w:p w:rsidR="0040409D" w:rsidRDefault="007263C4">
            <w:r>
              <w:rPr>
                <w:rStyle w:val="SAPEmphasis"/>
              </w:rPr>
              <w:t>Geschäft sichern</w:t>
            </w:r>
          </w:p>
          <w:p w:rsidR="0040409D" w:rsidRDefault="007263C4">
            <w:r>
              <w:t>Wenn dieses Geschäft das erste Geschäft für die Kom</w:t>
            </w:r>
            <w:r>
              <w:t>bination aus Depot und Wertpapier-ID ist, wird die Aufforderung "Bestandskennzeichen anlegen" angezeigt. Führen Sie die folgenden Schritte aus, wenn dies der Fall ist.</w:t>
            </w:r>
          </w:p>
          <w:p w:rsidR="0040409D" w:rsidRDefault="007263C4">
            <w:r>
              <w:t xml:space="preserve">Wenn das Bestandskennzeichen bereits angelegt wurde, können Sie die folgenden Schritte </w:t>
            </w:r>
            <w:r>
              <w:t xml:space="preserve">ignorieren, erwarten Sie jedoch die Meldung </w:t>
            </w:r>
            <w:r>
              <w:rPr>
                <w:rStyle w:val="SAPMonospace"/>
              </w:rPr>
              <w:t>Wertpapiergeschäft XXXXX im Buchungskreis YYYY angelegt</w:t>
            </w:r>
            <w:r>
              <w:t>.</w:t>
            </w:r>
          </w:p>
        </w:tc>
        <w:tc>
          <w:tcPr>
            <w:tcW w:w="0" w:type="auto"/>
          </w:tcPr>
          <w:p w:rsidR="0040409D" w:rsidRDefault="007263C4">
            <w:r>
              <w:t xml:space="preserve">Wählen Sie </w:t>
            </w:r>
            <w:r>
              <w:rPr>
                <w:rStyle w:val="SAPScreenElement"/>
              </w:rPr>
              <w:t>Sichern</w:t>
            </w:r>
            <w:r>
              <w:t>.</w:t>
            </w:r>
          </w:p>
        </w:tc>
        <w:tc>
          <w:tcPr>
            <w:tcW w:w="0" w:type="auto"/>
          </w:tcPr>
          <w:p w:rsidR="0040409D" w:rsidRDefault="0040409D"/>
        </w:tc>
        <w:tc>
          <w:tcPr>
            <w:tcW w:w="0" w:type="auto"/>
          </w:tcPr>
          <w:p w:rsidR="00000000" w:rsidRDefault="007263C4"/>
        </w:tc>
      </w:tr>
      <w:tr w:rsidR="0040409D" w:rsidTr="007263C4">
        <w:tc>
          <w:tcPr>
            <w:tcW w:w="0" w:type="auto"/>
          </w:tcPr>
          <w:p w:rsidR="0040409D" w:rsidRDefault="007263C4">
            <w:r>
              <w:t>6</w:t>
            </w:r>
          </w:p>
        </w:tc>
        <w:tc>
          <w:tcPr>
            <w:tcW w:w="0" w:type="auto"/>
          </w:tcPr>
          <w:p w:rsidR="0040409D" w:rsidRDefault="007263C4">
            <w:r>
              <w:rPr>
                <w:rStyle w:val="SAPEmphasis"/>
              </w:rPr>
              <w:t>Bestandskennzeichen anlegen</w:t>
            </w:r>
          </w:p>
        </w:tc>
        <w:tc>
          <w:tcPr>
            <w:tcW w:w="0" w:type="auto"/>
          </w:tcPr>
          <w:p w:rsidR="0040409D" w:rsidRDefault="007263C4">
            <w:r>
              <w:t xml:space="preserve">Wählen Sie </w:t>
            </w:r>
            <w:r>
              <w:rPr>
                <w:rStyle w:val="SAPScreenElement"/>
              </w:rPr>
              <w:t>Automatisch anlegen</w:t>
            </w:r>
            <w:r>
              <w:t>.</w:t>
            </w:r>
          </w:p>
        </w:tc>
        <w:tc>
          <w:tcPr>
            <w:tcW w:w="0" w:type="auto"/>
          </w:tcPr>
          <w:p w:rsidR="0040409D" w:rsidRDefault="007263C4">
            <w:r>
              <w:t>Das Geschäft wird angelegt.</w:t>
            </w:r>
          </w:p>
        </w:tc>
        <w:tc>
          <w:tcPr>
            <w:tcW w:w="0" w:type="auto"/>
          </w:tcPr>
          <w:p w:rsidR="00000000" w:rsidRDefault="007263C4"/>
        </w:tc>
      </w:tr>
    </w:tbl>
    <w:p w:rsidR="0040409D" w:rsidRDefault="007263C4">
      <w:pPr>
        <w:pStyle w:val="Heading2"/>
      </w:pPr>
      <w:bookmarkStart w:id="74" w:name="unique_31"/>
      <w:bookmarkStart w:id="75" w:name="_Toc52222375"/>
      <w:r>
        <w:lastRenderedPageBreak/>
        <w:t>Abrechnungsstatus setzen</w:t>
      </w:r>
      <w:bookmarkEnd w:id="74"/>
      <w:bookmarkEnd w:id="7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Nachdem Sie ein Wertpapiergeschäft in SAP erfasst und gesichert haben, müssen Sie das Geschäft abrechnen, bevor Sie weitere Aktivitäten ausführen können. Dieser Abschnitt beschreibt, wie Sie den </w:t>
      </w:r>
      <w:r>
        <w:t>Abrechnungsstatus festlegen.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1"/>
        <w:gridCol w:w="1736"/>
        <w:gridCol w:w="4983"/>
        <w:gridCol w:w="3440"/>
        <w:gridCol w:w="251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Wertpapiergeschäft verarbeiten</w:t>
            </w:r>
            <w:r>
              <w:t xml:space="preserve"> - </w:t>
            </w:r>
            <w:r>
              <w:rPr>
                <w:rStyle w:val="SAPScreenElement"/>
              </w:rPr>
              <w:t>Sammelbearbeitung</w:t>
            </w:r>
            <w:r>
              <w:rPr>
                <w:rStyle w:val="SAPMonospace"/>
              </w:rPr>
              <w:t>(TS00)</w:t>
            </w:r>
          </w:p>
        </w:tc>
        <w:tc>
          <w:tcPr>
            <w:tcW w:w="0" w:type="auto"/>
          </w:tcPr>
          <w:p w:rsidR="0040409D" w:rsidRDefault="007263C4">
            <w:r>
              <w:t xml:space="preserve">Das Bild </w:t>
            </w:r>
            <w:r>
              <w:rPr>
                <w:rStyle w:val="SAPScreenElement"/>
              </w:rPr>
              <w:t>Wertpapiere: Sammelbearbeitung</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Wert</w:t>
            </w:r>
            <w:r>
              <w:rPr>
                <w:rStyle w:val="SAPScreenElement"/>
              </w:rPr>
              <w:t>papiere: Sammelbearbeitung</w:t>
            </w:r>
            <w:r>
              <w:t xml:space="preserve"> die folgenden Daten ein, und wählen Sie </w:t>
            </w:r>
            <w:r>
              <w:rPr>
                <w:rStyle w:val="SAPScreenElement"/>
              </w:rPr>
              <w:t>Ausführen</w:t>
            </w:r>
            <w:r>
              <w:t>:</w:t>
            </w:r>
          </w:p>
          <w:p w:rsidR="0040409D" w:rsidRDefault="007263C4">
            <w:r>
              <w:t xml:space="preserve">Im Bereich </w:t>
            </w:r>
            <w:r>
              <w:rPr>
                <w:rStyle w:val="SAPScreenElement"/>
              </w:rPr>
              <w:t>Allgemeine Abgrenzungen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Geschäft</w:t>
            </w:r>
            <w:r>
              <w:t xml:space="preserve">: </w:t>
            </w:r>
            <w:r>
              <w:rPr>
                <w:rStyle w:val="SAPUserEntry"/>
              </w:rPr>
              <w:t>&lt;Nummer(n) des Geschäfts&gt;</w:t>
            </w:r>
          </w:p>
        </w:tc>
        <w:tc>
          <w:tcPr>
            <w:tcW w:w="0" w:type="auto"/>
          </w:tcPr>
          <w:p w:rsidR="0040409D" w:rsidRDefault="007263C4">
            <w:r>
              <w:t xml:space="preserve">Die Liste der Geschäfte wird auf dem Bild </w:t>
            </w:r>
            <w:r>
              <w:rPr>
                <w:rStyle w:val="SAPScreenElement"/>
              </w:rPr>
              <w:t>Wertpapiere: Sammelbearbeitung</w:t>
            </w:r>
            <w:r>
              <w:t xml:space="preserve">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Geschäft abrechnen</w:t>
            </w:r>
          </w:p>
        </w:tc>
        <w:tc>
          <w:tcPr>
            <w:tcW w:w="0" w:type="auto"/>
          </w:tcPr>
          <w:p w:rsidR="0040409D" w:rsidRDefault="007263C4">
            <w:r>
              <w:t xml:space="preserve">Markieren Sie das Ankreuzfeld eines Vorgangs auf dem Bild </w:t>
            </w:r>
            <w:r>
              <w:rPr>
                <w:rStyle w:val="SAPScreenElement"/>
              </w:rPr>
              <w:t>Wertpapiere: Sammelbearbeitung</w:t>
            </w:r>
            <w:r>
              <w:t xml:space="preserve">, und wählen Sie </w:t>
            </w:r>
            <w:r>
              <w:rPr>
                <w:rStyle w:val="SAPScreenElement"/>
              </w:rPr>
              <w:t>Abrechnen</w:t>
            </w:r>
            <w:r>
              <w:t>.</w:t>
            </w:r>
          </w:p>
          <w:p w:rsidR="0040409D" w:rsidRDefault="007263C4">
            <w:r>
              <w:rPr>
                <w:rStyle w:val="SAPEmphasis"/>
              </w:rPr>
              <w:t xml:space="preserve">Hinweis </w:t>
            </w:r>
            <w:r>
              <w:t>Stellen Sie sicher, dass Sie alle relevanten Geschäfte abrechnen.</w:t>
            </w:r>
          </w:p>
        </w:tc>
        <w:tc>
          <w:tcPr>
            <w:tcW w:w="0" w:type="auto"/>
          </w:tcPr>
          <w:p w:rsidR="0040409D" w:rsidRDefault="007263C4">
            <w:r>
              <w:t xml:space="preserve">Das Bild </w:t>
            </w:r>
            <w:r>
              <w:rPr>
                <w:rStyle w:val="SAPScreenElement"/>
              </w:rPr>
              <w:t xml:space="preserve">Wertpapiervertrag </w:t>
            </w:r>
            <w:r>
              <w:rPr>
                <w:rStyle w:val="SAPScreenElement"/>
              </w:rPr>
              <w:t>abrechnen: Struktur</w:t>
            </w:r>
            <w:r>
              <w:t xml:space="preserve"> wird angezeigt.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Änderung sichern</w:t>
            </w:r>
          </w:p>
        </w:tc>
        <w:tc>
          <w:tcPr>
            <w:tcW w:w="0" w:type="auto"/>
          </w:tcPr>
          <w:p w:rsidR="0040409D" w:rsidRDefault="007263C4">
            <w:r>
              <w:t xml:space="preserve">Auf dem Bild </w:t>
            </w:r>
            <w:r>
              <w:rPr>
                <w:rStyle w:val="SAPScreenElement"/>
              </w:rPr>
              <w:t>Wertpapiervertrag abrechnen: Struktur</w:t>
            </w:r>
            <w:r>
              <w:t xml:space="preserve"> entspricht der Wert des Felds </w:t>
            </w:r>
            <w:r>
              <w:rPr>
                <w:rStyle w:val="SAPScreenElement"/>
              </w:rPr>
              <w:t>Aktivität</w:t>
            </w:r>
            <w:r>
              <w:t xml:space="preserve"> im Kopfbereich </w:t>
            </w:r>
            <w:r>
              <w:rPr>
                <w:rStyle w:val="SAPMonospace"/>
              </w:rPr>
              <w:t>2 – Vertragsabrechnung</w:t>
            </w:r>
            <w:r>
              <w:t>.</w:t>
            </w:r>
          </w:p>
          <w:p w:rsidR="0040409D" w:rsidRDefault="007263C4">
            <w:r>
              <w:t xml:space="preserve">Wählen Sie </w:t>
            </w:r>
            <w:r>
              <w:rPr>
                <w:rStyle w:val="SAPScreenElement"/>
              </w:rPr>
              <w:t>Sichern</w:t>
            </w:r>
            <w:r>
              <w:t>.</w:t>
            </w:r>
          </w:p>
          <w:p w:rsidR="0040409D" w:rsidRDefault="007263C4">
            <w:r>
              <w:t xml:space="preserve">Wenn das Dialogfenster </w:t>
            </w:r>
            <w:r>
              <w:rPr>
                <w:rStyle w:val="SAPMonospace"/>
              </w:rPr>
              <w:t>Belegzeilen: Meldungen anz</w:t>
            </w:r>
            <w:r>
              <w:rPr>
                <w:rStyle w:val="SAPMonospace"/>
              </w:rPr>
              <w:t>eigen</w:t>
            </w:r>
            <w:r>
              <w:t xml:space="preserve"> angezeigt wird, wählen Sie </w:t>
            </w:r>
            <w:r>
              <w:rPr>
                <w:rStyle w:val="SAPScreenElement"/>
              </w:rPr>
              <w:t>Weiter (Enter)</w:t>
            </w:r>
            <w:r>
              <w:t>.</w:t>
            </w:r>
          </w:p>
        </w:tc>
        <w:tc>
          <w:tcPr>
            <w:tcW w:w="0" w:type="auto"/>
          </w:tcPr>
          <w:p w:rsidR="0040409D" w:rsidRDefault="007263C4">
            <w:r>
              <w:t xml:space="preserve">Der Vorgang wird mit dem Status </w:t>
            </w:r>
            <w:r>
              <w:rPr>
                <w:rStyle w:val="SAPEmphasis"/>
              </w:rPr>
              <w:t>Vertragsabrechnung</w:t>
            </w:r>
            <w:r>
              <w:t xml:space="preserve"> gesichert.</w:t>
            </w:r>
          </w:p>
        </w:tc>
        <w:tc>
          <w:tcPr>
            <w:tcW w:w="0" w:type="auto"/>
          </w:tcPr>
          <w:p w:rsidR="0040409D" w:rsidRDefault="0040409D"/>
        </w:tc>
      </w:tr>
    </w:tbl>
    <w:p w:rsidR="0040409D" w:rsidRDefault="007263C4">
      <w:pPr>
        <w:pStyle w:val="Heading2"/>
      </w:pPr>
      <w:bookmarkStart w:id="76" w:name="unique_67"/>
      <w:bookmarkStart w:id="77" w:name="_Toc52222376"/>
      <w:r>
        <w:t>Zahlung an Depotbank</w:t>
      </w:r>
      <w:bookmarkEnd w:id="76"/>
      <w:bookmarkEnd w:id="77"/>
    </w:p>
    <w:p w:rsidR="0040409D" w:rsidRDefault="007263C4">
      <w:pPr>
        <w:pStyle w:val="SAPKeyblockTitle"/>
      </w:pPr>
      <w:r>
        <w:t>Zweck</w:t>
      </w:r>
    </w:p>
    <w:p w:rsidR="0040409D" w:rsidRDefault="007263C4">
      <w:r>
        <w:t>Dieser Abschnitt beschreibt die Zahlungsverwaltung für den Einkaufsvorgang von Wertpapieren und die Buchung dieser V</w:t>
      </w:r>
      <w:r>
        <w:t>orgänge auf ein Sachkonto.</w:t>
      </w:r>
    </w:p>
    <w:p w:rsidR="0040409D" w:rsidRDefault="007263C4">
      <w:pPr>
        <w:pStyle w:val="SAPKeyblockTitle"/>
      </w:pPr>
      <w:r>
        <w:t>Voraussetzungen</w:t>
      </w:r>
    </w:p>
    <w:p w:rsidR="0040409D" w:rsidRDefault="007263C4">
      <w:r>
        <w:t>Sie können die Zahlung und Buchung von Bewegungen nur für eine Transaktion auslösen, die den Status "Vertragsabrechnung" aufweist.</w:t>
      </w:r>
    </w:p>
    <w:p w:rsidR="0040409D" w:rsidRDefault="007263C4">
      <w:pPr>
        <w:pStyle w:val="Heading3"/>
      </w:pPr>
      <w:bookmarkStart w:id="78" w:name="unique_32"/>
      <w:bookmarkStart w:id="79" w:name="_Toc52222377"/>
      <w:r>
        <w:lastRenderedPageBreak/>
        <w:t>Zahlungsanforderung erzeugen</w:t>
      </w:r>
      <w:bookmarkEnd w:id="78"/>
      <w:bookmarkEnd w:id="79"/>
    </w:p>
    <w:p w:rsidR="0040409D" w:rsidRDefault="007263C4">
      <w:pPr>
        <w:pStyle w:val="SAPKeyblockTitle"/>
      </w:pPr>
      <w:r>
        <w:t>Testverwaltung</w:t>
      </w:r>
    </w:p>
    <w:p w:rsidR="0040409D" w:rsidRDefault="007263C4">
      <w:r>
        <w:t xml:space="preserve">Kundenprojekt: Füllen Sie die </w:t>
      </w:r>
      <w:r>
        <w:t>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w:t>
            </w:r>
            <w:r>
              <w:rPr>
                <w:rStyle w:val="SAPUserEntry"/>
              </w:rPr>
              <w:t>eine Dauer ein.</w:t>
            </w:r>
          </w:p>
        </w:tc>
      </w:tr>
    </w:tbl>
    <w:p w:rsidR="0040409D" w:rsidRDefault="007263C4">
      <w:pPr>
        <w:pStyle w:val="SAPKeyblockTitle"/>
      </w:pPr>
      <w:r>
        <w:t>Zweck</w:t>
      </w:r>
    </w:p>
    <w:p w:rsidR="007263C4" w:rsidRDefault="007263C4">
      <w:r>
        <w:t xml:space="preserve">Jedes Finanzgeschäft enthält Bewegungen, die bezahlt werden müssen. Beim Erstellen des Geschäfts kann die Zahlungsanordnung nach Wunsch ausgewählt werden (in der Praxis üblicherweise nur für Zahlungsausgänge möglich). Das </w:t>
      </w:r>
      <w:r>
        <w:t xml:space="preserve">Treasury-Backoffice verwendet die Funktion </w:t>
      </w:r>
      <w:r>
        <w:rPr>
          <w:rStyle w:val="SAPEmphasis"/>
        </w:rPr>
        <w:t>Nur zhl.</w:t>
      </w:r>
      <w:r>
        <w:t xml:space="preserve"> in der App </w:t>
      </w:r>
      <w:r>
        <w:rPr>
          <w:rStyle w:val="SAPScreenElement"/>
        </w:rPr>
        <w:t>Bewegungen buchen</w:t>
      </w:r>
      <w:r>
        <w:rPr>
          <w:rStyle w:val="SAPMonospace"/>
        </w:rPr>
        <w:t>(TBB1)</w:t>
      </w:r>
      <w:r>
        <w:t>, um eine Zahlungsanforderung für Abgänge anzulegen, die eine Zahlungsanforderung erfordern. Eine Buchung in der Finanzbuchhaltung wird nicht angelegt.</w:t>
      </w:r>
    </w:p>
    <w:p w:rsidR="007263C4" w:rsidRDefault="007263C4">
      <w:r>
        <w:t xml:space="preserve">Wenn die Zahlung </w:t>
      </w:r>
      <w:r>
        <w:t xml:space="preserve">vom Finanzpartner initiiert wird, überspringen Sie den aktuellen Schritt </w:t>
      </w:r>
      <w:hyperlink r:id="rId56" w:history="1">
        <w:r>
          <w:t>Zahlungsanordnung verarbeiten</w:t>
        </w:r>
      </w:hyperlink>
      <w:r>
        <w:t xml:space="preserve">  [Seite ] </w:t>
      </w:r>
      <w:r>
        <w:fldChar w:fldCharType="begin"/>
      </w:r>
      <w:r>
        <w:instrText xml:space="preserve"> PAGEREF unique_33 </w:instrText>
      </w:r>
      <w:r>
        <w:fldChar w:fldCharType="separate"/>
      </w:r>
      <w:r>
        <w:rPr>
          <w:noProof/>
        </w:rPr>
        <w:t>57</w:t>
      </w:r>
      <w:r>
        <w:fldChar w:fldCharType="end"/>
      </w:r>
      <w:r>
        <w:t xml:space="preserve">, und fahren Sie mit dem Schritt </w:t>
      </w:r>
      <w:hyperlink r:id="rId57" w:history="1">
        <w:r>
          <w:t>Von Bank initiierte Zahlung</w:t>
        </w:r>
      </w:hyperlink>
      <w:r>
        <w:t xml:space="preserve">  [Se</w:t>
      </w:r>
      <w:r>
        <w:t xml:space="preserve">ite ] </w:t>
      </w:r>
      <w:r>
        <w:fldChar w:fldCharType="begin"/>
      </w:r>
      <w:r>
        <w:instrText xml:space="preserve"> PAGEREF unique_34 </w:instrText>
      </w:r>
      <w:r>
        <w:fldChar w:fldCharType="separate"/>
      </w:r>
      <w:r>
        <w:rPr>
          <w:noProof/>
        </w:rPr>
        <w:t>61</w:t>
      </w:r>
      <w:r>
        <w:fldChar w:fldCharType="end"/>
      </w:r>
      <w:r>
        <w:t xml:space="preserve"> fort.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80"/>
        <w:gridCol w:w="1399"/>
        <w:gridCol w:w="5722"/>
        <w:gridCol w:w="3533"/>
        <w:gridCol w:w="213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lastRenderedPageBreak/>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Bewegungen buchen</w:t>
            </w:r>
            <w:r>
              <w:rPr>
                <w:rStyle w:val="SAPMonospace"/>
              </w:rPr>
              <w:t>(TBB1)</w:t>
            </w:r>
            <w:r>
              <w:t>.</w:t>
            </w:r>
          </w:p>
        </w:tc>
        <w:tc>
          <w:tcPr>
            <w:tcW w:w="0" w:type="auto"/>
          </w:tcPr>
          <w:p w:rsidR="0040409D" w:rsidRDefault="007263C4">
            <w:r>
              <w:t xml:space="preserve">Das Bild </w:t>
            </w:r>
            <w:r>
              <w:rPr>
                <w:rStyle w:val="SAPScreenElement"/>
              </w:rPr>
              <w:t>Treasury: Bewegungen buchen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Testlauf</w:t>
            </w:r>
          </w:p>
        </w:tc>
        <w:tc>
          <w:tcPr>
            <w:tcW w:w="0" w:type="auto"/>
          </w:tcPr>
          <w:p w:rsidR="0040409D" w:rsidRDefault="007263C4">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40409D" w:rsidRDefault="007263C4">
            <w:r>
              <w:rPr>
                <w:rStyle w:val="SAPScreenElement"/>
              </w:rPr>
              <w:t>Wertpapiere</w:t>
            </w:r>
            <w:r>
              <w:t xml:space="preserve">: </w:t>
            </w:r>
            <w:r>
              <w:rPr>
                <w:rStyle w:val="SAPUserEntry"/>
              </w:rPr>
              <w:t>&lt;Markieren Sie dieses Ankreuzfeld.&gt;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Geschäft</w:t>
            </w:r>
            <w:r>
              <w:t xml:space="preserve">: </w:t>
            </w:r>
            <w:r>
              <w:rPr>
                <w:rStyle w:val="SAPUserEntry"/>
              </w:rPr>
              <w:t>&lt;Transaktionsnummer mit Abgängen, die in</w:t>
            </w:r>
            <w:r>
              <w:rPr>
                <w:rStyle w:val="SAPUserEntry"/>
              </w:rPr>
              <w:t xml:space="preserve"> den vorherigen Schritten angelegt wurde&gt;</w:t>
            </w:r>
          </w:p>
          <w:p w:rsidR="0040409D" w:rsidRDefault="007263C4">
            <w:r>
              <w:rPr>
                <w:rStyle w:val="SAPScreenElement"/>
              </w:rPr>
              <w:t>Bis einschl. Fälligkeitsdatum</w:t>
            </w:r>
            <w:r>
              <w:t xml:space="preserve">: Geben Sie das Datum ein, an dem die Bewegung des Finanzgeschäfts gebucht werden soll, z.B. </w:t>
            </w:r>
            <w:r>
              <w:rPr>
                <w:rStyle w:val="SAPUserEntry"/>
              </w:rPr>
              <w:t>&lt;Tagesdatum&gt;</w:t>
            </w:r>
            <w:r>
              <w:t>.</w:t>
            </w:r>
          </w:p>
          <w:p w:rsidR="0040409D" w:rsidRDefault="007263C4">
            <w:r>
              <w:rPr>
                <w:rStyle w:val="SAPScreenElement"/>
              </w:rPr>
              <w:t>Testlauf</w:t>
            </w:r>
            <w:r>
              <w:t xml:space="preserve">: </w:t>
            </w:r>
            <w:r>
              <w:rPr>
                <w:rStyle w:val="SAPUserEntry"/>
              </w:rPr>
              <w:t>&lt;markieren Sie dieses Ankreuzfeld&gt;</w:t>
            </w:r>
          </w:p>
          <w:p w:rsidR="0040409D" w:rsidRDefault="007263C4">
            <w:r>
              <w:rPr>
                <w:rStyle w:val="SAPScreenElement"/>
              </w:rPr>
              <w:t>Nur zhl.</w:t>
            </w:r>
            <w:r>
              <w:t xml:space="preserve">: </w:t>
            </w:r>
            <w:r>
              <w:rPr>
                <w:rStyle w:val="SAPUserEntry"/>
              </w:rPr>
              <w:t>&lt;dieses Kennzeichen wäh</w:t>
            </w:r>
            <w:r>
              <w:rPr>
                <w:rStyle w:val="SAPUserEntry"/>
              </w:rPr>
              <w:t>len&gt;</w:t>
            </w:r>
          </w:p>
          <w:p w:rsidR="0040409D" w:rsidRDefault="007263C4">
            <w:r>
              <w:rPr>
                <w:rStyle w:val="SAPEmphasis"/>
              </w:rPr>
              <w:t xml:space="preserve">Hinweis </w:t>
            </w:r>
            <w:r>
              <w:t xml:space="preserve">Wird die Nachricht </w:t>
            </w:r>
            <w:r>
              <w:rPr>
                <w:rStyle w:val="SAPMonospace"/>
              </w:rPr>
              <w:t>Es sind keine Bewegungen zur Bearbeitung vorhanden</w:t>
            </w:r>
            <w:r>
              <w:t xml:space="preserve"> angezeigt, bedeutet das, dass für die Selektionskriterien keine Zahlung mit einer Zahlungsanforderung erforderlich ist. Sie können zu Schritt </w:t>
            </w:r>
            <w:hyperlink r:id="rId58" w:history="1">
              <w:r>
                <w:t>In Hauptbuch buchen</w:t>
              </w:r>
            </w:hyperlink>
            <w:r>
              <w:t xml:space="preserve">  [Seite ] </w:t>
            </w:r>
            <w:r>
              <w:fldChar w:fldCharType="begin"/>
            </w:r>
            <w:r>
              <w:instrText xml:space="preserve"> PAGEREF unique_35 </w:instrText>
            </w:r>
            <w:r>
              <w:fldChar w:fldCharType="separate"/>
            </w:r>
            <w:r>
              <w:rPr>
                <w:noProof/>
              </w:rPr>
              <w:t>62</w:t>
            </w:r>
            <w:r>
              <w:fldChar w:fldCharType="end"/>
            </w:r>
            <w:r>
              <w:t xml:space="preserve"> springen.</w:t>
            </w:r>
          </w:p>
        </w:tc>
        <w:tc>
          <w:tcPr>
            <w:tcW w:w="0" w:type="auto"/>
          </w:tcPr>
          <w:p w:rsidR="0040409D" w:rsidRDefault="007263C4">
            <w:r>
              <w:t xml:space="preserve">Das Bild </w:t>
            </w:r>
            <w:r>
              <w:rPr>
                <w:rStyle w:val="SAPScreenElement"/>
              </w:rPr>
              <w:t>Protok.Zahlun</w:t>
            </w:r>
            <w:r>
              <w:rPr>
                <w:rStyle w:val="SAPScreenElement"/>
              </w:rPr>
              <w:t>g - Testlauf</w:t>
            </w:r>
            <w:r>
              <w:t xml:space="preserve"> wird angezeigt. Sie können die Zahlungsinformationen auf diesem Bild prüfen.</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Echtlauf</w:t>
            </w:r>
          </w:p>
        </w:tc>
        <w:tc>
          <w:tcPr>
            <w:tcW w:w="0" w:type="auto"/>
          </w:tcPr>
          <w:p w:rsidR="0040409D" w:rsidRDefault="007263C4">
            <w:r>
              <w:t xml:space="preserve">Wählen Sie </w:t>
            </w:r>
            <w:r>
              <w:rPr>
                <w:rStyle w:val="SAPScreenElement"/>
              </w:rPr>
              <w:t>Zurück</w:t>
            </w:r>
            <w:r>
              <w:t>.</w:t>
            </w:r>
          </w:p>
          <w:p w:rsidR="0040409D" w:rsidRDefault="007263C4">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40409D" w:rsidRDefault="007263C4">
            <w:r>
              <w:rPr>
                <w:rStyle w:val="SAPScreenElement"/>
              </w:rPr>
              <w:t>Testlauf</w:t>
            </w:r>
            <w:r>
              <w:t xml:space="preserve">: </w:t>
            </w:r>
            <w:r>
              <w:rPr>
                <w:rStyle w:val="SAPUserEntry"/>
              </w:rPr>
              <w:t>&lt;entmarkieren Sie dieses Ankreuzfeld&gt;</w:t>
            </w:r>
          </w:p>
        </w:tc>
        <w:tc>
          <w:tcPr>
            <w:tcW w:w="0" w:type="auto"/>
          </w:tcPr>
          <w:p w:rsidR="0040409D" w:rsidRDefault="007263C4">
            <w:r>
              <w:t xml:space="preserve">Das Bild </w:t>
            </w:r>
            <w:r>
              <w:rPr>
                <w:rStyle w:val="SAPScreenElement"/>
              </w:rPr>
              <w:t>Protok.Zahlung</w:t>
            </w:r>
            <w:r>
              <w:t xml:space="preserve"> wird angezeigt, und eine Zahlungsanordnung wurde generiert. Notieren Sie die Schlüsselnummer, die auf diesem Bild angezeigt wird.</w:t>
            </w:r>
          </w:p>
        </w:tc>
        <w:tc>
          <w:tcPr>
            <w:tcW w:w="0" w:type="auto"/>
          </w:tcPr>
          <w:p w:rsidR="0040409D" w:rsidRDefault="0040409D"/>
        </w:tc>
      </w:tr>
    </w:tbl>
    <w:p w:rsidR="0040409D" w:rsidRDefault="007263C4">
      <w:pPr>
        <w:pStyle w:val="Heading3"/>
      </w:pPr>
      <w:bookmarkStart w:id="80" w:name="unique_33"/>
      <w:bookmarkStart w:id="81" w:name="_Toc52222378"/>
      <w:r>
        <w:t>Zahl</w:t>
      </w:r>
      <w:r>
        <w:t>ungsanordnung verarbeiten</w:t>
      </w:r>
      <w:bookmarkEnd w:id="80"/>
      <w:bookmarkEnd w:id="8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 xml:space="preserve">Mit der App </w:t>
      </w:r>
      <w:r>
        <w:rPr>
          <w:rStyle w:val="SAPScreenElement"/>
        </w:rPr>
        <w:t>Maschineller Zahlungsverkehr für Zahlungsanordnungen</w:t>
      </w:r>
      <w:r>
        <w:rPr>
          <w:rStyle w:val="SAPMonospace"/>
        </w:rPr>
        <w:t>(F111)</w:t>
      </w:r>
      <w:r>
        <w:t xml:space="preserve"> können Sie das </w:t>
      </w:r>
      <w:r>
        <w:rPr>
          <w:rStyle w:val="SAPEmphasis"/>
        </w:rPr>
        <w:t>Zahlprogramm für Zahlungsanforderungen</w:t>
      </w:r>
      <w:r>
        <w:t xml:space="preserve"> starten. Das Zahlungsprogramm für Zahlungsanforderungen stellt eine zusätzliche Möglichkeit für die automatische Zahlung im SAP-System dar. Im Gegensatz zum Standardzahlprogramm basieren die Zahlungen </w:t>
      </w:r>
      <w:r>
        <w:t>nicht auf offenen Posten (Kreditoren- bzw. Debitorenposten), sondern auf Zahlungsanordnungen.</w:t>
      </w:r>
    </w:p>
    <w:p w:rsidR="0040409D" w:rsidRDefault="007263C4">
      <w:pPr>
        <w:pStyle w:val="SAPKeyblockTitle"/>
      </w:pPr>
      <w:r>
        <w:t>Voraussetzung</w:t>
      </w:r>
    </w:p>
    <w:p w:rsidR="0040409D" w:rsidRDefault="007263C4">
      <w:r>
        <w:t>Eine Zahlungsanordnung wurde im vorigen Schritt generiert.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55"/>
        <w:gridCol w:w="1943"/>
        <w:gridCol w:w="3990"/>
        <w:gridCol w:w="4829"/>
        <w:gridCol w:w="205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w:t>
            </w:r>
            <w:r>
              <w:t>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Maschineller Zahlungsverkehr für Zahlungsanordnungen</w:t>
            </w:r>
            <w:r>
              <w:rPr>
                <w:rStyle w:val="SAPMonospace"/>
              </w:rPr>
              <w:t>(F111)</w:t>
            </w:r>
            <w:r>
              <w:t>.</w:t>
            </w:r>
          </w:p>
        </w:tc>
        <w:tc>
          <w:tcPr>
            <w:tcW w:w="0" w:type="auto"/>
          </w:tcPr>
          <w:p w:rsidR="0040409D" w:rsidRDefault="007263C4">
            <w:r>
              <w:t xml:space="preserve">Das Bild </w:t>
            </w:r>
            <w:r>
              <w:rPr>
                <w:rStyle w:val="SAPScreenElement"/>
              </w:rPr>
              <w:t>Maschineller Zahlungsverkehr für Zahlungsanordnungen</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Datum der Ausführung und Identi</w:t>
            </w:r>
            <w:r>
              <w:rPr>
                <w:rStyle w:val="SAPEmphasis"/>
              </w:rPr>
              <w:t>fikation eingeben</w:t>
            </w:r>
          </w:p>
        </w:tc>
        <w:tc>
          <w:tcPr>
            <w:tcW w:w="0" w:type="auto"/>
          </w:tcPr>
          <w:p w:rsidR="0040409D" w:rsidRDefault="007263C4">
            <w:r>
              <w:t xml:space="preserve">Geben Sie auf dem Bild </w:t>
            </w:r>
            <w:r>
              <w:rPr>
                <w:rStyle w:val="SAPScreenElement"/>
              </w:rPr>
              <w:t>Maschineller Zahlungsverkehr für Zahlungsanordnungen</w:t>
            </w:r>
            <w:r>
              <w:t xml:space="preserve"> die folgenden Daten ein, und wählen Sie </w:t>
            </w:r>
            <w:r>
              <w:rPr>
                <w:rStyle w:val="SAPScreenElement"/>
              </w:rPr>
              <w:t>Parameter</w:t>
            </w:r>
            <w:r>
              <w:t>:</w:t>
            </w:r>
          </w:p>
          <w:p w:rsidR="0040409D" w:rsidRDefault="007263C4">
            <w:r>
              <w:rPr>
                <w:rStyle w:val="SAPScreenElement"/>
              </w:rPr>
              <w:t>Laufdatum</w:t>
            </w:r>
            <w:r>
              <w:t xml:space="preserve">: z.B. </w:t>
            </w:r>
            <w:r>
              <w:rPr>
                <w:rStyle w:val="SAPUserEntry"/>
              </w:rPr>
              <w:t>&lt;aktuelles Datum&gt;</w:t>
            </w:r>
          </w:p>
          <w:p w:rsidR="0040409D" w:rsidRDefault="007263C4">
            <w:r>
              <w:rPr>
                <w:rStyle w:val="SAPScreenElement"/>
              </w:rPr>
              <w:t>Identifikation</w:t>
            </w:r>
            <w:r>
              <w:t xml:space="preserve">: z.B. </w:t>
            </w:r>
            <w:r>
              <w:rPr>
                <w:rStyle w:val="SAPUserEntry"/>
              </w:rPr>
              <w:t>TRM01</w:t>
            </w:r>
          </w:p>
        </w:tc>
        <w:tc>
          <w:tcPr>
            <w:tcW w:w="0" w:type="auto"/>
          </w:tcPr>
          <w:p w:rsidR="0040409D" w:rsidRDefault="007263C4">
            <w:r>
              <w:t xml:space="preserve">Die Sicht </w:t>
            </w:r>
            <w:r>
              <w:rPr>
                <w:rStyle w:val="SAPScreenElement"/>
              </w:rPr>
              <w:t>Maschineller Zahlungsverkehr: Parameter</w:t>
            </w:r>
            <w:r>
              <w:t xml:space="preserve"> </w:t>
            </w:r>
            <w:r>
              <w:t>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Parameter eingeben</w:t>
            </w:r>
          </w:p>
        </w:tc>
        <w:tc>
          <w:tcPr>
            <w:tcW w:w="0" w:type="auto"/>
          </w:tcPr>
          <w:p w:rsidR="0040409D" w:rsidRDefault="007263C4">
            <w:r>
              <w:t xml:space="preserve">Geben Sie in der Sicht </w:t>
            </w:r>
            <w:r>
              <w:rPr>
                <w:rStyle w:val="SAPScreenElement"/>
              </w:rPr>
              <w:t>Maschineller Zahlungsverkehr: Parameter</w:t>
            </w:r>
            <w:r>
              <w:t xml:space="preserve"> die folgenden Daten ein:</w:t>
            </w:r>
          </w:p>
          <w:p w:rsidR="0040409D" w:rsidRDefault="007263C4">
            <w:r>
              <w:rPr>
                <w:rStyle w:val="SAPScreenElement"/>
              </w:rPr>
              <w:t>Buchungsdatum</w:t>
            </w:r>
            <w:r>
              <w:t xml:space="preserve">: z.B. </w:t>
            </w:r>
            <w:r>
              <w:rPr>
                <w:rStyle w:val="SAPUserEntry"/>
              </w:rPr>
              <w:t>&lt;aktuelles Datum&gt;</w:t>
            </w:r>
          </w:p>
          <w:p w:rsidR="0040409D" w:rsidRDefault="007263C4">
            <w:r>
              <w:rPr>
                <w:rStyle w:val="SAPScreenElement"/>
              </w:rPr>
              <w:t>Nächster Zahllauf am</w:t>
            </w:r>
            <w:r>
              <w:t xml:space="preserve">: z.B. </w:t>
            </w:r>
            <w:r>
              <w:rPr>
                <w:rStyle w:val="SAPUserEntry"/>
              </w:rPr>
              <w:t>&lt;aktuelles Datum + 3 Tage&gt;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Zahlwege</w:t>
            </w:r>
            <w:r>
              <w:t xml:space="preserve">: z.B. </w:t>
            </w:r>
            <w:r>
              <w:rPr>
                <w:rStyle w:val="SAPUserEntry"/>
              </w:rPr>
              <w:t>TF</w:t>
            </w:r>
          </w:p>
          <w:p w:rsidR="0040409D" w:rsidRDefault="007263C4">
            <w:r>
              <w:t xml:space="preserve">Wählen Sie </w:t>
            </w:r>
            <w:r>
              <w:rPr>
                <w:rStyle w:val="SAPScreenElement"/>
              </w:rPr>
              <w:t>Freie Abgrenzungen</w:t>
            </w:r>
            <w:r>
              <w:t xml:space="preserve"> im Dialogfenster </w:t>
            </w:r>
            <w:r>
              <w:rPr>
                <w:rStyle w:val="SAPScreenElement"/>
              </w:rPr>
              <w:t>Freie Selektion für Zahllauf</w:t>
            </w:r>
            <w:r>
              <w:t>, geben Sie die folg</w:t>
            </w:r>
            <w:r>
              <w:t xml:space="preserve">enden Daten ein, und wählen Sie </w:t>
            </w:r>
            <w:r>
              <w:rPr>
                <w:rStyle w:val="SAPScreenElement"/>
              </w:rPr>
              <w:t>Sichern</w:t>
            </w:r>
            <w:r>
              <w:t>:</w:t>
            </w:r>
          </w:p>
          <w:p w:rsidR="0040409D" w:rsidRDefault="007263C4">
            <w:r>
              <w:rPr>
                <w:rStyle w:val="SAPScreenElement"/>
              </w:rPr>
              <w:t>Schlüsselnummer</w:t>
            </w:r>
            <w:r>
              <w:t xml:space="preserve">: </w:t>
            </w:r>
            <w:r>
              <w:rPr>
                <w:rStyle w:val="SAPUserEntry"/>
              </w:rPr>
              <w:t>&lt;Schlüsselnummer, die Sie im vorherigen Schritt notiert haben&gt;</w:t>
            </w:r>
          </w:p>
          <w:p w:rsidR="0040409D" w:rsidRDefault="007263C4">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40409D" w:rsidRDefault="007263C4">
            <w:r>
              <w:rPr>
                <w:rStyle w:val="SAPScreenElement"/>
              </w:rPr>
              <w:t>Zahlwegauswahl i</w:t>
            </w:r>
            <w:r>
              <w:rPr>
                <w:rStyle w:val="SAPScreenElement"/>
              </w:rPr>
              <w:t>n allen Fällen</w:t>
            </w:r>
            <w:r>
              <w:t xml:space="preserve">: </w:t>
            </w:r>
            <w:r>
              <w:rPr>
                <w:rStyle w:val="SAPUserEntry"/>
              </w:rPr>
              <w:t>&lt;dieses Kennzeichen wählen&gt;</w:t>
            </w:r>
          </w:p>
          <w:p w:rsidR="0040409D" w:rsidRDefault="007263C4">
            <w:r>
              <w:rPr>
                <w:rStyle w:val="SAPScreenElement"/>
              </w:rPr>
              <w:t>Positionen der Zahlungsbelege</w:t>
            </w:r>
            <w:r>
              <w:t xml:space="preserve">: </w:t>
            </w:r>
            <w:r>
              <w:rPr>
                <w:rStyle w:val="SAPUserEntry"/>
              </w:rPr>
              <w:t>markieren Sie dieses Ankreuzfeld</w:t>
            </w:r>
          </w:p>
          <w:p w:rsidR="0040409D" w:rsidRDefault="007263C4">
            <w:r>
              <w:rPr>
                <w:rStyle w:val="SAPScreenElement"/>
              </w:rPr>
              <w:t>Prüfung der Fälligkeit</w:t>
            </w:r>
            <w:r>
              <w:t xml:space="preserve">: </w:t>
            </w:r>
            <w:r>
              <w:rPr>
                <w:rStyle w:val="SAPUserEntry"/>
              </w:rPr>
              <w:t>&lt;Markieren Sie dieses Ankreuzfeld&gt;</w:t>
            </w:r>
          </w:p>
          <w:p w:rsidR="0040409D" w:rsidRDefault="007263C4">
            <w:r>
              <w:lastRenderedPageBreak/>
              <w:t>Wenn die Information "Das Protokoll wird für alle Konten erstellt" angezeigt wird, wählen</w:t>
            </w:r>
            <w:r>
              <w:t xml:space="preserve"> Sie </w:t>
            </w:r>
            <w:r>
              <w:rPr>
                <w:rStyle w:val="SAPScreenElement"/>
              </w:rPr>
              <w:t>Weiter</w:t>
            </w:r>
            <w:r>
              <w:t>.</w:t>
            </w:r>
          </w:p>
          <w:p w:rsidR="0040409D" w:rsidRDefault="007263C4">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40409D" w:rsidRDefault="007263C4">
            <w:r>
              <w:lastRenderedPageBreak/>
              <w:t xml:space="preserve">Die Meldung "Parameter wurden erfasst" wird auf dem Bild </w:t>
            </w:r>
            <w:r>
              <w:rPr>
                <w:rStyle w:val="SAPScreenElement"/>
              </w:rPr>
              <w:t>Maschineller Zahlungsverkehr für Zahlungsanordnungen</w:t>
            </w:r>
            <w:r>
              <w:t xml:space="preserve"> angezeigt.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Vorschlag einplanen</w:t>
            </w:r>
          </w:p>
        </w:tc>
        <w:tc>
          <w:tcPr>
            <w:tcW w:w="0" w:type="auto"/>
          </w:tcPr>
          <w:p w:rsidR="0040409D" w:rsidRDefault="007263C4">
            <w:r>
              <w:t xml:space="preserve">Wählen Sie </w:t>
            </w:r>
            <w:r>
              <w:rPr>
                <w:rStyle w:val="SAPScreenElement"/>
              </w:rPr>
              <w:t>Vorschlag</w:t>
            </w:r>
            <w:r>
              <w:t>.</w:t>
            </w:r>
          </w:p>
          <w:p w:rsidR="0040409D" w:rsidRDefault="007263C4">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40409D" w:rsidRDefault="007263C4">
            <w:r>
              <w:t xml:space="preserve">Die Meldung </w:t>
            </w:r>
            <w:r>
              <w:rPr>
                <w:rStyle w:val="SAPMonospace"/>
              </w:rPr>
              <w:t>Vorschlag läuft</w:t>
            </w:r>
            <w:r>
              <w:t xml:space="preserve"> wird in der Statusleiste mit einem gelben Ampelsymbol angezeigt.</w:t>
            </w:r>
          </w:p>
          <w:p w:rsidR="0040409D" w:rsidRDefault="007263C4">
            <w:r>
              <w:t xml:space="preserve">Wählen Sie </w:t>
            </w:r>
            <w:r>
              <w:rPr>
                <w:rStyle w:val="SAPScreenElement"/>
              </w:rPr>
              <w:t>Status</w:t>
            </w:r>
            <w:r>
              <w:t>, bis</w:t>
            </w:r>
            <w:r>
              <w:t xml:space="preserve"> die Meldung </w:t>
            </w:r>
            <w:r>
              <w:rPr>
                <w:rStyle w:val="SAPMonospace"/>
              </w:rPr>
              <w:t>Zahlungsvorschlag wurde erstellt</w:t>
            </w:r>
            <w:r>
              <w:t xml:space="preserve"> in der Statusleiste mit einem grünen Ampelsymbol angezeigt wird.</w:t>
            </w:r>
          </w:p>
        </w:tc>
        <w:tc>
          <w:tcPr>
            <w:tcW w:w="0" w:type="auto"/>
          </w:tcPr>
          <w:p w:rsidR="0040409D" w:rsidRDefault="007263C4">
            <w:r>
              <w:t>Ein Zahlungsvorschlag wurde generiert.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Zahlung einplanen</w:t>
            </w:r>
          </w:p>
        </w:tc>
        <w:tc>
          <w:tcPr>
            <w:tcW w:w="0" w:type="auto"/>
          </w:tcPr>
          <w:p w:rsidR="0040409D" w:rsidRDefault="007263C4">
            <w:r>
              <w:t xml:space="preserve">Wählen Sie </w:t>
            </w:r>
            <w:r>
              <w:rPr>
                <w:rStyle w:val="SAPScreenElement"/>
              </w:rPr>
              <w:t>Zahllauf</w:t>
            </w:r>
            <w:r>
              <w:t>.</w:t>
            </w:r>
          </w:p>
          <w:p w:rsidR="0040409D" w:rsidRDefault="007263C4">
            <w:r>
              <w:t xml:space="preserve">Wählen Sie im Dialogfenster </w:t>
            </w:r>
            <w:r>
              <w:rPr>
                <w:rStyle w:val="SAPScreenElement"/>
              </w:rPr>
              <w:t>Zahlung einplanen</w:t>
            </w:r>
            <w:r>
              <w:t xml:space="preserve"> die Option </w:t>
            </w:r>
            <w:r>
              <w:rPr>
                <w:rStyle w:val="SAPScreenElement"/>
              </w:rPr>
              <w:t>Sofort</w:t>
            </w:r>
            <w:r>
              <w:rPr>
                <w:rStyle w:val="SAPScreenElement"/>
              </w:rPr>
              <w:t xml:space="preserve">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40409D" w:rsidRDefault="007263C4">
            <w:r>
              <w:t xml:space="preserve">Die Meldung </w:t>
            </w:r>
            <w:r>
              <w:rPr>
                <w:rStyle w:val="SAPMonospace"/>
              </w:rPr>
              <w:t>Zahlungslauf läuft</w:t>
            </w:r>
            <w:r>
              <w:t xml:space="preserve"> wird in der Statusleiste mit einem gelben Ampelsymbol angezeigt.</w:t>
            </w:r>
          </w:p>
          <w:p w:rsidR="0040409D" w:rsidRDefault="007263C4">
            <w:r>
              <w:t xml:space="preserve">Wählen Sie </w:t>
            </w:r>
            <w:r>
              <w:rPr>
                <w:rStyle w:val="SAPScreenElement"/>
              </w:rPr>
              <w:t>Status</w:t>
            </w:r>
            <w:r>
              <w:t xml:space="preserve">, bis die Meldung </w:t>
            </w:r>
            <w:r>
              <w:rPr>
                <w:rStyle w:val="SAPMonospace"/>
              </w:rPr>
              <w:t>Zahlungslauf wurd</w:t>
            </w:r>
            <w:r>
              <w:rPr>
                <w:rStyle w:val="SAPMonospace"/>
              </w:rPr>
              <w:t>e ausgeführt</w:t>
            </w:r>
            <w:r>
              <w:t xml:space="preserve"> mit einem grünen Ampelsymbol angezeigt wird.</w:t>
            </w:r>
          </w:p>
        </w:tc>
        <w:tc>
          <w:tcPr>
            <w:tcW w:w="0" w:type="auto"/>
          </w:tcPr>
          <w:p w:rsidR="0040409D" w:rsidRDefault="007263C4">
            <w:r>
              <w:t>Der Zahlungsbeleg wurde angelegt.</w:t>
            </w:r>
          </w:p>
          <w:p w:rsidR="0040409D" w:rsidRDefault="007263C4">
            <w:r>
              <w:t xml:space="preserve">Wenn </w:t>
            </w:r>
            <w:r>
              <w:rPr>
                <w:rStyle w:val="SAPScreenElement"/>
              </w:rPr>
              <w:t>Bank Communication Management (BCM)</w:t>
            </w:r>
            <w:r>
              <w:t xml:space="preserve"> nicht in Ihrem System implementiert ist, wird der Zahlungsträger angelegt, sofern dieser das PMW-Format verwendet. Sie könn</w:t>
            </w:r>
            <w:r>
              <w:t xml:space="preserve">en das Protokoll prüfen, indem Sie </w:t>
            </w:r>
            <w:r>
              <w:rPr>
                <w:rStyle w:val="SAPScreenElement"/>
              </w:rPr>
              <w:t>Zahlungsprotokoll anzeigen</w:t>
            </w:r>
            <w:r>
              <w:t xml:space="preserve"> wählen.</w:t>
            </w:r>
          </w:p>
          <w:p w:rsidR="0040409D" w:rsidRDefault="007263C4">
            <w:r>
              <w:t xml:space="preserve">Wenn BCM in Ihrem System implementiert ist und in </w:t>
            </w:r>
            <w:r>
              <w:rPr>
                <w:rStyle w:val="SAPScreenElement"/>
              </w:rPr>
              <w:t>Zahlungsprotokoll anzeigen</w:t>
            </w:r>
            <w:r>
              <w:t xml:space="preserve"> die Meldung "Zahllauf XX/XX/20XX TRM01R ist für zahllaufübergreifende Zahlungsträger vorgesehen" angezeigt wi</w:t>
            </w:r>
            <w:r>
              <w:t>rd, muss nach dem Zahllauf ein BCM-Batch angelegt werden, siehe der nächste Testschritt.</w:t>
            </w:r>
          </w:p>
        </w:tc>
        <w:tc>
          <w:tcPr>
            <w:tcW w:w="0" w:type="auto"/>
          </w:tcPr>
          <w:p w:rsidR="0040409D" w:rsidRDefault="0040409D"/>
        </w:tc>
      </w:tr>
      <w:tr w:rsidR="0040409D" w:rsidTr="007263C4">
        <w:tc>
          <w:tcPr>
            <w:tcW w:w="0" w:type="auto"/>
          </w:tcPr>
          <w:p w:rsidR="0040409D" w:rsidRDefault="007263C4">
            <w:r>
              <w:lastRenderedPageBreak/>
              <w:t>7</w:t>
            </w:r>
          </w:p>
        </w:tc>
        <w:tc>
          <w:tcPr>
            <w:tcW w:w="0" w:type="auto"/>
          </w:tcPr>
          <w:p w:rsidR="0040409D" w:rsidRDefault="007263C4">
            <w:r>
              <w:rPr>
                <w:rStyle w:val="SAPEmphasis"/>
              </w:rPr>
              <w:t>Zahllaufübergreifender Zahlungsträger (BCM-Batch anlegen)</w:t>
            </w:r>
          </w:p>
        </w:tc>
        <w:tc>
          <w:tcPr>
            <w:tcW w:w="0" w:type="auto"/>
          </w:tcPr>
          <w:p w:rsidR="0040409D" w:rsidRDefault="007263C4">
            <w:r>
              <w:t xml:space="preserve">Wählen Sie auf dem Bild </w:t>
            </w:r>
            <w:r>
              <w:rPr>
                <w:rStyle w:val="SAPScreenElement"/>
              </w:rPr>
              <w:t>Maschineller Zahlungsverkehr für Zahlungsanordnungen</w:t>
            </w:r>
            <w:r>
              <w:t xml:space="preserve"> den Pfad </w:t>
            </w:r>
            <w:r>
              <w:rPr>
                <w:rStyle w:val="SAPScreenElement"/>
              </w:rPr>
              <w:t>Mehr -&gt; Umfeld -&gt; Zahlungsträger -&gt; Zahllaufübergreifende Zahlungsträger -&gt; Zahlungsträger erstellen</w:t>
            </w:r>
            <w:r>
              <w:t>.</w:t>
            </w:r>
          </w:p>
          <w:p w:rsidR="0040409D" w:rsidRDefault="007263C4">
            <w:r>
              <w:t xml:space="preserve">Geben Sie auf dem Bild </w:t>
            </w:r>
            <w:r>
              <w:rPr>
                <w:rStyle w:val="SAPScreenElement"/>
              </w:rPr>
              <w:t>Erstellung von zahllaufübergreifenden Zahlungsträgern</w:t>
            </w:r>
            <w:r>
              <w:t xml:space="preserve"> die folgenden Daten ein, und wählen Sie </w:t>
            </w:r>
            <w:r>
              <w:rPr>
                <w:rStyle w:val="SAPScreenElement"/>
              </w:rPr>
              <w:t>Ausführen</w:t>
            </w:r>
            <w:r>
              <w:t>.</w:t>
            </w:r>
          </w:p>
          <w:p w:rsidR="0040409D" w:rsidRDefault="007263C4">
            <w:r>
              <w:rPr>
                <w:rStyle w:val="SAPScreenElement"/>
              </w:rPr>
              <w:t>Laufdatum</w:t>
            </w:r>
            <w:r>
              <w:t xml:space="preserve">: z.B. </w:t>
            </w:r>
            <w:r>
              <w:rPr>
                <w:rStyle w:val="SAPUserEntry"/>
              </w:rPr>
              <w:t>&lt;aktuelles Datum&gt;</w:t>
            </w:r>
          </w:p>
          <w:p w:rsidR="0040409D" w:rsidRDefault="007263C4">
            <w:r>
              <w:rPr>
                <w:rStyle w:val="SAPScreenElement"/>
              </w:rPr>
              <w:t>Identifikation</w:t>
            </w:r>
            <w:r>
              <w:t xml:space="preserve">: z.B. </w:t>
            </w:r>
            <w:r>
              <w:rPr>
                <w:rStyle w:val="SAPUserEntry"/>
              </w:rPr>
              <w:t>TRM01R</w:t>
            </w:r>
          </w:p>
        </w:tc>
        <w:tc>
          <w:tcPr>
            <w:tcW w:w="0" w:type="auto"/>
          </w:tcPr>
          <w:p w:rsidR="0040409D" w:rsidRDefault="007263C4">
            <w:r>
              <w:t xml:space="preserve">Das Dialogfenster </w:t>
            </w:r>
            <w:r>
              <w:rPr>
                <w:rStyle w:val="SAPMonospace"/>
              </w:rPr>
              <w:t>Erstellung von zahllaufübergreifenden Zahlungsträgern</w:t>
            </w:r>
            <w:r>
              <w:t xml:space="preserve"> wird mit der Meldung </w:t>
            </w:r>
            <w:r>
              <w:rPr>
                <w:rStyle w:val="SAPMonospace"/>
              </w:rPr>
              <w:t>Sammler XX/XX/20XX XXXXXX wurde angelegt oder akt</w:t>
            </w:r>
            <w:r>
              <w:rPr>
                <w:rStyle w:val="SAPMonospace"/>
              </w:rPr>
              <w:t>ualisiert</w:t>
            </w:r>
            <w:r>
              <w:t xml:space="preserve"> angezeigt. Diese Meldung bestätigt, dass der BCM-Batch angelegt wurde.</w:t>
            </w:r>
          </w:p>
          <w:p w:rsidR="0040409D" w:rsidRDefault="007263C4">
            <w:r>
              <w:t>Für einen Batch sind ggf. weitere Genehmigungen erforderlich, bevor schließlich der Zahlungsträger angelegt wird. Weitere Informationen dazu finden Sie im Testskript Erweitert</w:t>
            </w:r>
            <w:r>
              <w:t>e Kassenvorgänge(J78).</w:t>
            </w:r>
          </w:p>
        </w:tc>
        <w:tc>
          <w:tcPr>
            <w:tcW w:w="0" w:type="auto"/>
          </w:tcPr>
          <w:p w:rsidR="0040409D" w:rsidRDefault="0040409D"/>
        </w:tc>
      </w:tr>
    </w:tbl>
    <w:p w:rsidR="0040409D" w:rsidRDefault="007263C4">
      <w:pPr>
        <w:pStyle w:val="Heading3"/>
      </w:pPr>
      <w:bookmarkStart w:id="82" w:name="unique_34"/>
      <w:bookmarkStart w:id="83" w:name="_Toc52222379"/>
      <w:r>
        <w:t>Von Bank initiierte Zahlung</w:t>
      </w:r>
      <w:bookmarkEnd w:id="82"/>
      <w:bookmarkEnd w:id="83"/>
    </w:p>
    <w:p w:rsidR="0040409D" w:rsidRDefault="007263C4">
      <w:pPr>
        <w:pStyle w:val="SAPKeyblockTitle"/>
      </w:pPr>
      <w:r>
        <w:t>Verwendungszweck</w:t>
      </w:r>
    </w:p>
    <w:p w:rsidR="0040409D" w:rsidRDefault="007263C4">
      <w:r>
        <w:t>Wenn die Ausgangszahlung von der Bank initiiert wird, ist es nicht notwendig, die vorherigen Schritte "Zahlungsanordnung erzeugen" und "Zahlungsanordnung bearbeiten" durchzuführen, da di</w:t>
      </w:r>
      <w:r>
        <w:t>e Ausgangszahlung von der Bank initiiert wird.</w:t>
      </w:r>
    </w:p>
    <w:p w:rsidR="0040409D" w:rsidRDefault="007263C4">
      <w:pPr>
        <w:pStyle w:val="SAPKeyblockTitle"/>
      </w:pPr>
      <w:r>
        <w:t>Vorgehensweise</w:t>
      </w:r>
    </w:p>
    <w:p w:rsidR="0040409D" w:rsidRDefault="007263C4">
      <w:r>
        <w:t>Dieser Schritt erfordert keine Aktivitäten im System.</w:t>
      </w:r>
    </w:p>
    <w:p w:rsidR="0040409D" w:rsidRDefault="007263C4">
      <w:pPr>
        <w:pStyle w:val="Heading3"/>
      </w:pPr>
      <w:bookmarkStart w:id="84" w:name="unique_35"/>
      <w:bookmarkStart w:id="85" w:name="_Toc52222380"/>
      <w:r>
        <w:lastRenderedPageBreak/>
        <w:t>In Hauptbuch buchen</w:t>
      </w:r>
      <w:bookmarkEnd w:id="84"/>
      <w:bookmarkEnd w:id="8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w:t>
            </w:r>
            <w:r>
              <w:rPr>
                <w:rStyle w:val="SAPUserEntry"/>
              </w:rPr>
              <w:t xml:space="preserve">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7263C4" w:rsidRDefault="007263C4">
      <w:r>
        <w:t xml:space="preserve">Mit den Buchungsfunktionen werden die </w:t>
      </w:r>
      <w:r>
        <w:t>buchungsbezogenen Cashflows an die FI-Schnittstelle übertragen, die die relevanten Buchungen in der Finanzbuchhaltung erzeugt. Für die Buchung von Bewegungen stehen zwei Apps zur Verfügung:</w:t>
      </w:r>
    </w:p>
    <w:p w:rsidR="0040409D" w:rsidRDefault="007263C4">
      <w:pPr>
        <w:pStyle w:val="listpara1"/>
        <w:numPr>
          <w:ilvl w:val="0"/>
          <w:numId w:val="10"/>
        </w:numPr>
      </w:pPr>
      <w:r>
        <w:rPr>
          <w:rStyle w:val="SAPScreenElement"/>
        </w:rPr>
        <w:t>Bewegungen buchen</w:t>
      </w:r>
      <w:r>
        <w:rPr>
          <w:rStyle w:val="SAPMonospace"/>
        </w:rPr>
        <w:t>(TBB1)</w:t>
      </w:r>
      <w:r>
        <w:t xml:space="preserve">: Mit dieser App erzeugen Sie die Buchung </w:t>
      </w:r>
      <w:r>
        <w:t xml:space="preserve">für Eingangszahlungen. Beachten Sie, dass bei Verwendung dieser App im aktuellen Schritt keine Buchung für eine Ausgangszahlung angelegt wird, da diese bereits im vorherigen Schritt "Zahlungsanordnung erzeugen" mit der Option </w:t>
      </w:r>
      <w:r>
        <w:rPr>
          <w:rStyle w:val="SAPScreenElement"/>
        </w:rPr>
        <w:t>Nur zhl.</w:t>
      </w:r>
      <w:r>
        <w:t xml:space="preserve"> bearbeitet wurde.</w:t>
      </w:r>
    </w:p>
    <w:p w:rsidR="007263C4" w:rsidRDefault="007263C4">
      <w:pPr>
        <w:pStyle w:val="listpara1"/>
        <w:numPr>
          <w:ilvl w:val="0"/>
          <w:numId w:val="3"/>
        </w:numPr>
      </w:pPr>
      <w:r>
        <w:rPr>
          <w:rStyle w:val="SAPScreenElement"/>
        </w:rPr>
        <w:t>Ges</w:t>
      </w:r>
      <w:r>
        <w:rPr>
          <w:rStyle w:val="SAPScreenElement"/>
        </w:rPr>
        <w:t>chäftsvorfälle verarbeiten</w:t>
      </w:r>
      <w:r>
        <w:t xml:space="preserve">: Verwenden Sie diese App, um die Buchung für eine Ausgangszahlung zu erzeugen, die Sie im vorherigen Schritt "Zahlungsanforderung erzeugen“ über die Option </w:t>
      </w:r>
      <w:r>
        <w:rPr>
          <w:rStyle w:val="SAPScreenElement"/>
        </w:rPr>
        <w:t>Nur zhl.</w:t>
      </w:r>
      <w:r>
        <w:t xml:space="preserve"> bearbeitet haben.</w:t>
      </w:r>
    </w:p>
    <w:p w:rsidR="0040409D" w:rsidRDefault="007263C4">
      <w:pPr>
        <w:pStyle w:val="SAPKeyblockTitle"/>
      </w:pPr>
      <w:r>
        <w:t>Voraussetzung</w:t>
      </w:r>
    </w:p>
    <w:p w:rsidR="0040409D" w:rsidRDefault="007263C4">
      <w:r>
        <w:t>Die Ausgangszahlung, die per Za</w:t>
      </w:r>
      <w:r>
        <w:t xml:space="preserve">hlungsanforderung bearbeitet werden soll (sofern vorhanden), wurde für diese Transaktion bereits im vorherigen Schritt </w:t>
      </w:r>
      <w:r>
        <w:rPr>
          <w:rStyle w:val="SAPScreenElement"/>
        </w:rPr>
        <w:t>Zahlungsanordnung erzeugen</w:t>
      </w:r>
      <w:r>
        <w:t xml:space="preserve"> über die Option </w:t>
      </w:r>
      <w:r>
        <w:rPr>
          <w:rStyle w:val="SAPScreenElement"/>
        </w:rPr>
        <w:t>Nur zhl.</w:t>
      </w:r>
      <w:r>
        <w:t xml:space="preserve"> bearbeitet.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373"/>
        <w:gridCol w:w="1525"/>
        <w:gridCol w:w="3360"/>
        <w:gridCol w:w="5802"/>
        <w:gridCol w:w="211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w:t>
            </w:r>
            <w:r>
              <w:t>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Bewegungen buchen</w:t>
            </w:r>
            <w:r>
              <w:rPr>
                <w:rStyle w:val="SAPMonospace"/>
              </w:rPr>
              <w:t>(TBB1)</w:t>
            </w:r>
            <w:r>
              <w:t>.</w:t>
            </w:r>
          </w:p>
        </w:tc>
        <w:tc>
          <w:tcPr>
            <w:tcW w:w="0" w:type="auto"/>
          </w:tcPr>
          <w:p w:rsidR="0040409D" w:rsidRDefault="007263C4">
            <w:r>
              <w:t xml:space="preserve">Die Sicht </w:t>
            </w:r>
            <w:r>
              <w:rPr>
                <w:rStyle w:val="SAPScreenElement"/>
              </w:rPr>
              <w:t>Treasury: Bewegungen buchen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Testlauf</w:t>
            </w:r>
          </w:p>
        </w:tc>
        <w:tc>
          <w:tcPr>
            <w:tcW w:w="0" w:type="auto"/>
          </w:tcPr>
          <w:p w:rsidR="0040409D" w:rsidRDefault="007263C4">
            <w:r>
              <w:t xml:space="preserve">Geben Sie in der Sicht </w:t>
            </w:r>
            <w:r>
              <w:rPr>
                <w:rStyle w:val="SAPScreenElement"/>
              </w:rPr>
              <w:t>Treasury: Bewegungen buchen</w:t>
            </w:r>
            <w:r>
              <w:t xml:space="preserve"> die folgenden Daten ein, und wählen Sie </w:t>
            </w:r>
            <w:r>
              <w:rPr>
                <w:rStyle w:val="SAPScreenElement"/>
              </w:rPr>
              <w:t>Ausführen</w:t>
            </w:r>
            <w:r>
              <w:t>:</w:t>
            </w:r>
          </w:p>
          <w:p w:rsidR="0040409D" w:rsidRDefault="007263C4">
            <w:r>
              <w:rPr>
                <w:rStyle w:val="SAPScreenElement"/>
              </w:rPr>
              <w:t>Wertpapiere</w:t>
            </w:r>
            <w:r>
              <w:t xml:space="preserve">: </w:t>
            </w:r>
            <w:r>
              <w:rPr>
                <w:rStyle w:val="SAPUserEntry"/>
              </w:rPr>
              <w:t>&lt;Markieren Sie dieses Ankreuzfeld.&gt;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 Gattungskennnr.</w:t>
            </w:r>
            <w:r>
              <w:t xml:space="preserve">: </w:t>
            </w:r>
            <w:r>
              <w:rPr>
                <w:rStyle w:val="SAPUserEntry"/>
              </w:rPr>
              <w:t>&lt;Geschäftsnummer mit Zugängen, die in den vorherigen Schritten angelegt wurde&gt;</w:t>
            </w:r>
          </w:p>
          <w:p w:rsidR="0040409D" w:rsidRDefault="007263C4">
            <w:r>
              <w:rPr>
                <w:rStyle w:val="SAPScreenElement"/>
              </w:rPr>
              <w:t>Bis einschl. Fälligkei</w:t>
            </w:r>
            <w:r>
              <w:rPr>
                <w:rStyle w:val="SAPScreenElement"/>
              </w:rPr>
              <w:t>tsdatum</w:t>
            </w:r>
            <w:r>
              <w:t xml:space="preserve">: Geben Sie das Datum ein, an dem die Bewegung des Finanzgeschäfts gebucht werden soll, z.B. </w:t>
            </w:r>
            <w:r>
              <w:rPr>
                <w:rStyle w:val="SAPUserEntry"/>
              </w:rPr>
              <w:t>&lt;Tagesdatum&gt;</w:t>
            </w:r>
            <w:r>
              <w:t>.</w:t>
            </w:r>
          </w:p>
          <w:p w:rsidR="0040409D" w:rsidRDefault="007263C4">
            <w:r>
              <w:rPr>
                <w:rStyle w:val="SAPScreenElement"/>
              </w:rPr>
              <w:t>Testlauf</w:t>
            </w:r>
            <w:r>
              <w:t xml:space="preserve">: </w:t>
            </w:r>
            <w:r>
              <w:rPr>
                <w:rStyle w:val="SAPUserEntry"/>
              </w:rPr>
              <w:t>&lt;Markieren Sie dieses Ankreuzfeld&gt;</w:t>
            </w:r>
          </w:p>
          <w:p w:rsidR="0040409D" w:rsidRDefault="007263C4">
            <w:r>
              <w:rPr>
                <w:rStyle w:val="SAPScreenElement"/>
              </w:rPr>
              <w:t>Nur operativ buchen</w:t>
            </w:r>
            <w:r>
              <w:t xml:space="preserve">: </w:t>
            </w:r>
            <w:r>
              <w:rPr>
                <w:rStyle w:val="SAPUserEntry"/>
              </w:rPr>
              <w:t>&lt;markieren Sie dieses Ankreuzfeld&gt;</w:t>
            </w:r>
          </w:p>
        </w:tc>
        <w:tc>
          <w:tcPr>
            <w:tcW w:w="0" w:type="auto"/>
          </w:tcPr>
          <w:p w:rsidR="0040409D" w:rsidRDefault="007263C4">
            <w:r>
              <w:t xml:space="preserve">Das Bild </w:t>
            </w:r>
            <w:r>
              <w:rPr>
                <w:rStyle w:val="SAPScreenElement"/>
              </w:rPr>
              <w:t>Buchungsprotokoll: Gebuchte Gesc</w:t>
            </w:r>
            <w:r>
              <w:rPr>
                <w:rStyle w:val="SAPScreenElement"/>
              </w:rPr>
              <w:t>häftsvorfälle</w:t>
            </w:r>
            <w:r>
              <w:t xml:space="preserve"> wird angezeigt. Auf diesem Bild können Sie die simulierten Buchungsinformationen für die nationalen Rechnungslegungsvorschriften (Bewertungsbereich </w:t>
            </w:r>
            <w:r>
              <w:rPr>
                <w:rStyle w:val="SAPUserEntry"/>
              </w:rPr>
              <w:t>DE0</w:t>
            </w:r>
            <w:r>
              <w:t>) prüfen. Beachten Sie, dass keine Buchung angelegt wird, da es sich um einen Testlauf hand</w:t>
            </w:r>
            <w:r>
              <w:t>elt.</w:t>
            </w:r>
          </w:p>
          <w:p w:rsidR="0040409D" w:rsidRDefault="007263C4">
            <w:r>
              <w:t xml:space="preserve">Wenn die Meldung </w:t>
            </w:r>
            <w:r>
              <w:rPr>
                <w:rStyle w:val="SAPMonospace"/>
              </w:rPr>
              <w:t>Es sind keine Bewegungen zur Bearbeitung vorhanden</w:t>
            </w:r>
            <w:r>
              <w:t xml:space="preserve"> angezeigt wird, heißt das, dass für Ihre Selektionskriterien keine Buchungen erforderlich sind. Sie können also den aktuellen Testschritt überspringen, und mit dem Testschritt in der </w:t>
            </w:r>
            <w:r>
              <w:t xml:space="preserve">App </w:t>
            </w:r>
            <w:r>
              <w:rPr>
                <w:rStyle w:val="SAPScreenElement"/>
              </w:rPr>
              <w:t>Geschäftsvorfälle verarbeiten</w:t>
            </w:r>
            <w:r>
              <w:t xml:space="preserve"> fortfahren.</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Echtlauf</w:t>
            </w:r>
          </w:p>
        </w:tc>
        <w:tc>
          <w:tcPr>
            <w:tcW w:w="0" w:type="auto"/>
          </w:tcPr>
          <w:p w:rsidR="0040409D" w:rsidRDefault="007263C4">
            <w:r>
              <w:t xml:space="preserve">Wählen Sie </w:t>
            </w:r>
            <w:r>
              <w:rPr>
                <w:rStyle w:val="SAPScreenElement"/>
              </w:rPr>
              <w:t>Zurück</w:t>
            </w:r>
            <w:r>
              <w:t>.</w:t>
            </w:r>
          </w:p>
          <w:p w:rsidR="0040409D" w:rsidRDefault="007263C4">
            <w:r>
              <w:t xml:space="preserve">Geben Sie in der Sicht </w:t>
            </w:r>
            <w:r>
              <w:rPr>
                <w:rStyle w:val="SAPScreenElement"/>
              </w:rPr>
              <w:t>Treasury: Bewegungen buchen</w:t>
            </w:r>
            <w:r>
              <w:t xml:space="preserve"> die folgenden Daten, und wählen Sie </w:t>
            </w:r>
            <w:r>
              <w:rPr>
                <w:rStyle w:val="SAPScreenElement"/>
              </w:rPr>
              <w:t>Ausführen</w:t>
            </w:r>
            <w:r>
              <w:t>:</w:t>
            </w:r>
          </w:p>
          <w:p w:rsidR="0040409D" w:rsidRDefault="007263C4">
            <w:r>
              <w:rPr>
                <w:rStyle w:val="SAPScreenElement"/>
              </w:rPr>
              <w:lastRenderedPageBreak/>
              <w:t>Testlauf</w:t>
            </w:r>
            <w:r>
              <w:t xml:space="preserve">: </w:t>
            </w:r>
            <w:r>
              <w:rPr>
                <w:rStyle w:val="SAPUserEntry"/>
              </w:rPr>
              <w:t>&lt;Entmarkieren Sie dieses Ankreuzfeld&gt;</w:t>
            </w:r>
          </w:p>
        </w:tc>
        <w:tc>
          <w:tcPr>
            <w:tcW w:w="0" w:type="auto"/>
          </w:tcPr>
          <w:p w:rsidR="0040409D" w:rsidRDefault="007263C4">
            <w:r>
              <w:lastRenderedPageBreak/>
              <w:t xml:space="preserve">Das Bild </w:t>
            </w:r>
            <w:r>
              <w:rPr>
                <w:rStyle w:val="SAPScreenElement"/>
              </w:rPr>
              <w:t>Buchungsprotokoll: Gebu</w:t>
            </w:r>
            <w:r>
              <w:rPr>
                <w:rStyle w:val="SAPScreenElement"/>
              </w:rPr>
              <w:t>chte Geschäftsvorfälle</w:t>
            </w:r>
            <w:r>
              <w:t xml:space="preserve"> wird angezeigt, und für Eingangszahlungen in den nationalen Rechnungslegungsvorschriften (Bewertungsbereich </w:t>
            </w:r>
            <w:r>
              <w:rPr>
                <w:rStyle w:val="SAPUserEntry"/>
              </w:rPr>
              <w:t>DE0</w:t>
            </w:r>
            <w:r>
              <w:t>) wurde ein Buchhaltungsbeleg angelegt.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Andere SAP-Fiori-App aufrufen</w:t>
            </w:r>
          </w:p>
        </w:tc>
        <w:tc>
          <w:tcPr>
            <w:tcW w:w="0" w:type="auto"/>
          </w:tcPr>
          <w:p w:rsidR="0040409D" w:rsidRDefault="007263C4">
            <w:r>
              <w:t xml:space="preserve">Öffnen Sie </w:t>
            </w:r>
            <w:r>
              <w:rPr>
                <w:rStyle w:val="SAPScreenElement"/>
              </w:rPr>
              <w:t>Geschäftsvorfälle verarbeiten</w:t>
            </w:r>
            <w:r>
              <w:rPr>
                <w:rStyle w:val="SAPMonospace"/>
              </w:rPr>
              <w:t>(TPM10)</w:t>
            </w:r>
            <w:r>
              <w:t>.</w:t>
            </w:r>
          </w:p>
        </w:tc>
        <w:tc>
          <w:tcPr>
            <w:tcW w:w="0" w:type="auto"/>
          </w:tcPr>
          <w:p w:rsidR="0040409D" w:rsidRDefault="007263C4">
            <w:r>
              <w:t xml:space="preserve">Das Bild </w:t>
            </w:r>
            <w:r>
              <w:rPr>
                <w:rStyle w:val="SAPScreenElement"/>
              </w:rPr>
              <w:t>Geschäfte fixieren, buchen oder stornieren</w:t>
            </w:r>
            <w:r>
              <w:t xml:space="preserve"> wird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Selektionskriterien für Testlauf eingeben</w:t>
            </w:r>
          </w:p>
        </w:tc>
        <w:tc>
          <w:tcPr>
            <w:tcW w:w="0" w:type="auto"/>
          </w:tcPr>
          <w:p w:rsidR="0040409D" w:rsidRDefault="007263C4">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40409D" w:rsidRDefault="007263C4">
            <w:r>
              <w:rPr>
                <w:rStyle w:val="SAPScreenElement"/>
              </w:rPr>
              <w:t>Wertpapiere</w:t>
            </w:r>
            <w:r>
              <w:t xml:space="preserve">: </w:t>
            </w:r>
            <w:r>
              <w:rPr>
                <w:rStyle w:val="SAPUserEntry"/>
              </w:rPr>
              <w:t>&lt;Markieren Sie di</w:t>
            </w:r>
            <w:r>
              <w:rPr>
                <w:rStyle w:val="SAPUserEntry"/>
              </w:rPr>
              <w:t>eses Ankreuzfeld.&gt;</w:t>
            </w:r>
          </w:p>
          <w:p w:rsidR="0040409D" w:rsidRDefault="007263C4">
            <w:r>
              <w:rPr>
                <w:rStyle w:val="SAPScreenElement"/>
              </w:rPr>
              <w:t>OTC-Geschäfte</w:t>
            </w:r>
            <w:r>
              <w:t xml:space="preserve">: </w:t>
            </w:r>
            <w:r>
              <w:rPr>
                <w:rStyle w:val="SAPUserEntry"/>
              </w:rPr>
              <w:t>&lt;entmarkieren Sie dieses Ankreuzfeld&gt;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Bewertungsbereich</w:t>
            </w:r>
            <w:r>
              <w:t xml:space="preserve">: z.B. </w:t>
            </w:r>
            <w:r>
              <w:rPr>
                <w:rStyle w:val="SAPUserEntry"/>
              </w:rPr>
              <w:t>DE0</w:t>
            </w:r>
          </w:p>
          <w:p w:rsidR="0040409D" w:rsidRDefault="007263C4">
            <w:r>
              <w:rPr>
                <w:rStyle w:val="SAPScreenElement"/>
              </w:rPr>
              <w:t>Abgrenzung über Geschäftsnummer</w:t>
            </w:r>
            <w:r>
              <w:t xml:space="preserve">: </w:t>
            </w:r>
            <w:r>
              <w:rPr>
                <w:rStyle w:val="SAPUserEntry"/>
              </w:rPr>
              <w:t>&lt;markieren Sie dieses Ankreuzfeld&gt;</w:t>
            </w:r>
          </w:p>
          <w:p w:rsidR="0040409D" w:rsidRDefault="007263C4">
            <w:r>
              <w:rPr>
                <w:rStyle w:val="SAPScreenElement"/>
              </w:rPr>
              <w:t>Geschäft</w:t>
            </w:r>
            <w:r>
              <w:t xml:space="preserve">: </w:t>
            </w:r>
            <w:r>
              <w:rPr>
                <w:rStyle w:val="SAPUserEntry"/>
              </w:rPr>
              <w:t>&lt;die Wertpapier-Kennnummer, die Sie im vorherigen Sch</w:t>
            </w:r>
            <w:r>
              <w:rPr>
                <w:rStyle w:val="SAPUserEntry"/>
              </w:rPr>
              <w:t>ritt eingegeben haben&gt;</w:t>
            </w:r>
          </w:p>
          <w:p w:rsidR="0040409D" w:rsidRDefault="007263C4">
            <w:r>
              <w:rPr>
                <w:rStyle w:val="SAPScreenElement"/>
              </w:rPr>
              <w:t>Testlauf</w:t>
            </w:r>
            <w:r>
              <w:t xml:space="preserve">: </w:t>
            </w:r>
            <w:r>
              <w:rPr>
                <w:rStyle w:val="SAPUserEntry"/>
              </w:rPr>
              <w:t>&lt;Markieren Sie dieses Ankreuzfeld&gt;</w:t>
            </w:r>
          </w:p>
        </w:tc>
        <w:tc>
          <w:tcPr>
            <w:tcW w:w="0" w:type="auto"/>
          </w:tcPr>
          <w:p w:rsidR="0040409D" w:rsidRDefault="007263C4">
            <w:r>
              <w:t xml:space="preserve">Die Sicht </w:t>
            </w:r>
            <w:r>
              <w:rPr>
                <w:rStyle w:val="SAPScreenElement"/>
              </w:rPr>
              <w:t>Testlauf: Geschäftsvorfälle buchen/stornieren</w:t>
            </w:r>
            <w:r>
              <w:t xml:space="preserve"> wird angezeigt.</w:t>
            </w:r>
          </w:p>
          <w:p w:rsidR="0040409D" w:rsidRDefault="007263C4">
            <w:r>
              <w:t xml:space="preserve">Wenn die Meldung </w:t>
            </w:r>
            <w:r>
              <w:rPr>
                <w:rStyle w:val="SAPMonospace"/>
              </w:rPr>
              <w:t>Es wurden keine Geschäftsvorfälle selektiert</w:t>
            </w:r>
            <w:r>
              <w:t xml:space="preserve"> angezeigt wird, heißt das, dass für Ihre Selektionskri</w:t>
            </w:r>
            <w:r>
              <w:t>terien keine Buchung erforderlich ist. Sie können also den aktuellen Schritt überspringen.</w:t>
            </w:r>
          </w:p>
        </w:tc>
        <w:tc>
          <w:tcPr>
            <w:tcW w:w="0" w:type="auto"/>
          </w:tcPr>
          <w:p w:rsidR="0040409D" w:rsidRDefault="0040409D"/>
        </w:tc>
      </w:tr>
      <w:tr w:rsidR="0040409D" w:rsidTr="007263C4">
        <w:tc>
          <w:tcPr>
            <w:tcW w:w="0" w:type="auto"/>
          </w:tcPr>
          <w:p w:rsidR="0040409D" w:rsidRDefault="007263C4">
            <w:r>
              <w:t>7</w:t>
            </w:r>
          </w:p>
        </w:tc>
        <w:tc>
          <w:tcPr>
            <w:tcW w:w="0" w:type="auto"/>
          </w:tcPr>
          <w:p w:rsidR="0040409D" w:rsidRDefault="007263C4">
            <w:r>
              <w:rPr>
                <w:rStyle w:val="SAPEmphasis"/>
              </w:rPr>
              <w:t>Testlaufergebnis prüfen</w:t>
            </w:r>
          </w:p>
        </w:tc>
        <w:tc>
          <w:tcPr>
            <w:tcW w:w="0" w:type="auto"/>
          </w:tcPr>
          <w:p w:rsidR="0040409D" w:rsidRDefault="007263C4">
            <w:r>
              <w:t xml:space="preserve">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0409D" w:rsidRDefault="007263C4">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40409D" w:rsidRDefault="007263C4">
            <w:r>
              <w:t xml:space="preserve">Die Sicht </w:t>
            </w:r>
            <w:r>
              <w:rPr>
                <w:rStyle w:val="SAPScreenElement"/>
              </w:rPr>
              <w:t>Buchungsprotokoll: Gebuchte Geschäftsvorfälle</w:t>
            </w:r>
            <w:r>
              <w:t xml:space="preserve"> wird ange</w:t>
            </w:r>
            <w:r>
              <w:t xml:space="preserve">zeigt. Sie können die simulierten Buchungsinformationen für die nationalen Rechnungslegungsvorschriften (Bewertungsbereich </w:t>
            </w:r>
            <w:r>
              <w:rPr>
                <w:rStyle w:val="SAPUserEntry"/>
              </w:rPr>
              <w:t>DE0</w:t>
            </w:r>
            <w:r>
              <w:t>) prüfen. Beachten Sie, dass keine Buchung angelegt wird, da es sich um einen Testlauf handelt.</w:t>
            </w:r>
          </w:p>
        </w:tc>
        <w:tc>
          <w:tcPr>
            <w:tcW w:w="0" w:type="auto"/>
          </w:tcPr>
          <w:p w:rsidR="0040409D" w:rsidRDefault="0040409D"/>
        </w:tc>
      </w:tr>
      <w:tr w:rsidR="0040409D" w:rsidTr="007263C4">
        <w:tc>
          <w:tcPr>
            <w:tcW w:w="0" w:type="auto"/>
          </w:tcPr>
          <w:p w:rsidR="0040409D" w:rsidRDefault="007263C4">
            <w:r>
              <w:lastRenderedPageBreak/>
              <w:t>8</w:t>
            </w:r>
          </w:p>
        </w:tc>
        <w:tc>
          <w:tcPr>
            <w:tcW w:w="0" w:type="auto"/>
          </w:tcPr>
          <w:p w:rsidR="0040409D" w:rsidRDefault="007263C4">
            <w:r>
              <w:rPr>
                <w:rStyle w:val="SAPEmphasis"/>
              </w:rPr>
              <w:t>Selektionskriterien für Echtla</w:t>
            </w:r>
            <w:r>
              <w:rPr>
                <w:rStyle w:val="SAPEmphasis"/>
              </w:rPr>
              <w:t>uf eingeben</w:t>
            </w:r>
          </w:p>
        </w:tc>
        <w:tc>
          <w:tcPr>
            <w:tcW w:w="0" w:type="auto"/>
          </w:tcPr>
          <w:p w:rsidR="0040409D" w:rsidRDefault="007263C4">
            <w:r>
              <w:t xml:space="preserve">Wählen Sie </w:t>
            </w:r>
            <w:r>
              <w:rPr>
                <w:rStyle w:val="SAPScreenElement"/>
              </w:rPr>
              <w:t>Zurück</w:t>
            </w:r>
            <w:r>
              <w:t>.</w:t>
            </w:r>
          </w:p>
          <w:p w:rsidR="0040409D" w:rsidRDefault="007263C4">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40409D" w:rsidRDefault="007263C4">
            <w:r>
              <w:rPr>
                <w:rStyle w:val="SAPScreenElement"/>
              </w:rPr>
              <w:t>Testlauf</w:t>
            </w:r>
            <w:r>
              <w:t xml:space="preserve">: </w:t>
            </w:r>
            <w:r>
              <w:rPr>
                <w:rStyle w:val="SAPUserEntry"/>
              </w:rPr>
              <w:t>&lt;Entmarkieren Sie dieses Ankreuzfeld&gt;</w:t>
            </w:r>
          </w:p>
        </w:tc>
        <w:tc>
          <w:tcPr>
            <w:tcW w:w="0" w:type="auto"/>
          </w:tcPr>
          <w:p w:rsidR="0040409D" w:rsidRDefault="007263C4">
            <w:r>
              <w:t xml:space="preserve">Die Sicht </w:t>
            </w:r>
            <w:r>
              <w:rPr>
                <w:rStyle w:val="SAPScreenElement"/>
              </w:rPr>
              <w:t>Echtlauf: Geschäftsvorfälle buchen/stornieren</w:t>
            </w:r>
            <w:r>
              <w:t xml:space="preserve"> wird angezeigt.</w:t>
            </w:r>
          </w:p>
        </w:tc>
        <w:tc>
          <w:tcPr>
            <w:tcW w:w="0" w:type="auto"/>
          </w:tcPr>
          <w:p w:rsidR="0040409D" w:rsidRDefault="0040409D"/>
        </w:tc>
      </w:tr>
      <w:tr w:rsidR="0040409D" w:rsidTr="007263C4">
        <w:tc>
          <w:tcPr>
            <w:tcW w:w="0" w:type="auto"/>
          </w:tcPr>
          <w:p w:rsidR="0040409D" w:rsidRDefault="007263C4">
            <w:r>
              <w:t>9</w:t>
            </w:r>
          </w:p>
        </w:tc>
        <w:tc>
          <w:tcPr>
            <w:tcW w:w="0" w:type="auto"/>
          </w:tcPr>
          <w:p w:rsidR="0040409D" w:rsidRDefault="007263C4">
            <w:r>
              <w:rPr>
                <w:rStyle w:val="SAPEmphasis"/>
              </w:rPr>
              <w:t>Echtlauf</w:t>
            </w:r>
          </w:p>
        </w:tc>
        <w:tc>
          <w:tcPr>
            <w:tcW w:w="0" w:type="auto"/>
          </w:tcPr>
          <w:p w:rsidR="0040409D" w:rsidRDefault="007263C4">
            <w:r>
              <w:t xml:space="preserve">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0409D" w:rsidRDefault="007263C4">
            <w:r>
              <w:t xml:space="preserve">Das Bild </w:t>
            </w:r>
            <w:r>
              <w:rPr>
                <w:rStyle w:val="SAPScreenElement"/>
              </w:rPr>
              <w:t>Echtlauf: Anzeige gebuchte/stornierte Geschäftsvorfälle</w:t>
            </w:r>
            <w:r>
              <w:t xml:space="preserve"> wird angezeigt, wählen Sie </w:t>
            </w:r>
            <w:r>
              <w:rPr>
                <w:rStyle w:val="SAPScreenElement"/>
              </w:rPr>
              <w:t>Prot</w:t>
            </w:r>
            <w:r>
              <w:rPr>
                <w:rStyle w:val="SAPScreenElement"/>
              </w:rPr>
              <w:t>okoll und Nachrichten</w:t>
            </w:r>
            <w:r>
              <w:t>.</w:t>
            </w:r>
          </w:p>
        </w:tc>
        <w:tc>
          <w:tcPr>
            <w:tcW w:w="0" w:type="auto"/>
          </w:tcPr>
          <w:p w:rsidR="0040409D" w:rsidRDefault="007263C4">
            <w:r>
              <w:t xml:space="preserve">Die Sicht </w:t>
            </w:r>
            <w:r>
              <w:rPr>
                <w:rStyle w:val="SAPScreenElement"/>
              </w:rPr>
              <w:t>Buchungsprotokoll: Gebuchte Geschäftsvorfälle</w:t>
            </w:r>
            <w:r>
              <w:t xml:space="preserve"> wird anzeigt, und für Ausgangszahlungen in den nationalen Rechnungslegungsvorschriften (Bewertungsbereich </w:t>
            </w:r>
            <w:r>
              <w:rPr>
                <w:rStyle w:val="SAPUserEntry"/>
              </w:rPr>
              <w:t>DE0</w:t>
            </w:r>
            <w:r>
              <w:t>) wurde ein Buchhaltungsbeleg angelegt.</w:t>
            </w:r>
          </w:p>
        </w:tc>
        <w:tc>
          <w:tcPr>
            <w:tcW w:w="0" w:type="auto"/>
          </w:tcPr>
          <w:p w:rsidR="0040409D" w:rsidRDefault="0040409D"/>
        </w:tc>
      </w:tr>
    </w:tbl>
    <w:p w:rsidR="0040409D" w:rsidRDefault="007263C4">
      <w:pPr>
        <w:pStyle w:val="Heading2"/>
      </w:pPr>
      <w:bookmarkStart w:id="86" w:name="unique_68"/>
      <w:bookmarkStart w:id="87" w:name="_Toc52222381"/>
      <w:r>
        <w:t>Dividendenausschüttung erkennen</w:t>
      </w:r>
      <w:bookmarkEnd w:id="86"/>
      <w:bookmarkEnd w:id="87"/>
    </w:p>
    <w:p w:rsidR="0040409D" w:rsidRDefault="007263C4">
      <w:pPr>
        <w:pStyle w:val="SAPKeyblockTitle"/>
      </w:pPr>
      <w:r>
        <w:t>Verwendungszweck</w:t>
      </w:r>
    </w:p>
    <w:p w:rsidR="0040409D" w:rsidRDefault="007263C4">
      <w:pPr>
        <w:pStyle w:val="listpara1"/>
        <w:numPr>
          <w:ilvl w:val="0"/>
          <w:numId w:val="11"/>
        </w:numPr>
      </w:pPr>
      <w:r>
        <w:t>Bei Geldmarktfonds ist es üblich, das realisierte Ergeb</w:t>
      </w:r>
      <w:r>
        <w:t>nis mit einer Häufigkeit zu melden, die von der eigentlichen Verteilung dieser abweicht. Beispielsweise kann ein Geldmarktfonds sein Ergebnis täglich auf seiner Website melden, die Verteilung jedoch monatlich durchführen, üblicherweise am letzten Geschäfts</w:t>
      </w:r>
      <w:r>
        <w:t>tag des Monats.</w:t>
      </w:r>
    </w:p>
    <w:p w:rsidR="0040409D" w:rsidRDefault="007263C4">
      <w:pPr>
        <w:pStyle w:val="listpara1"/>
        <w:numPr>
          <w:ilvl w:val="0"/>
          <w:numId w:val="3"/>
        </w:numPr>
      </w:pPr>
      <w:r>
        <w:t>Die Meldung ändert den Nettoinventarwert (der Einzelpreis des Fonds) oder die gehaltenen Einheiten nicht, wohingegen die tatsächliche Verteilung üblicherweise die von einem Konto gehaltenen Einheiten erhöht.</w:t>
      </w:r>
    </w:p>
    <w:p w:rsidR="0040409D" w:rsidRDefault="007263C4">
      <w:pPr>
        <w:pStyle w:val="listpara1"/>
        <w:numPr>
          <w:ilvl w:val="0"/>
          <w:numId w:val="3"/>
        </w:numPr>
      </w:pPr>
      <w:r>
        <w:t>Einige Unternehmen würden das Er</w:t>
      </w:r>
      <w:r>
        <w:t>gebnis erkennen, sobald Sie die Meldung sehen, abhängig von Ihrer Bewertungsrichtlinie. Ein Benutzer kann eine häufige Abgrenzung der Dividende erreichen, indem er den täglichen Faktor eingibt und ausmacht und den Faktor am Ende eines Monats aktiviert. Wir</w:t>
      </w:r>
      <w:r>
        <w:t xml:space="preserve"> bieten separate Prozesse für die Abgrenzung und Aktivierung der Dividende, um solch eine Flexibilität zu erreichen.</w:t>
      </w:r>
    </w:p>
    <w:p w:rsidR="0040409D" w:rsidRDefault="007263C4">
      <w:pPr>
        <w:pStyle w:val="listpara1"/>
        <w:numPr>
          <w:ilvl w:val="0"/>
          <w:numId w:val="3"/>
        </w:numPr>
      </w:pPr>
      <w:r>
        <w:t>Der Benutzer muss die Dividendenabgrenzung mindestens einmal ausführen, bevor er es aktiviert.</w:t>
      </w:r>
    </w:p>
    <w:p w:rsidR="0040409D" w:rsidRDefault="007263C4">
      <w:pPr>
        <w:pStyle w:val="Heading3"/>
      </w:pPr>
      <w:bookmarkStart w:id="88" w:name="unique_36"/>
      <w:bookmarkStart w:id="89" w:name="_Toc52222382"/>
      <w:r>
        <w:lastRenderedPageBreak/>
        <w:t>Dividendenfaktor eingeben</w:t>
      </w:r>
      <w:bookmarkEnd w:id="88"/>
      <w:bookmarkEnd w:id="89"/>
    </w:p>
    <w:p w:rsidR="0040409D" w:rsidRDefault="007263C4">
      <w:pPr>
        <w:pStyle w:val="SAPKeyblockTitle"/>
      </w:pPr>
      <w:r>
        <w:t>Verwendungszweck</w:t>
      </w:r>
    </w:p>
    <w:p w:rsidR="0040409D" w:rsidRDefault="007263C4">
      <w:r>
        <w:t>D</w:t>
      </w:r>
      <w:r>
        <w:t>ieser Schritt enthält Anweisungen zum Eingeben eines Dividendenfaktors.</w:t>
      </w:r>
    </w:p>
    <w:p w:rsidR="0040409D" w:rsidRDefault="007263C4">
      <w:pPr>
        <w:pStyle w:val="SAPKeyblockTitle"/>
      </w:pPr>
      <w:r>
        <w:t>Vorgehensweise</w:t>
      </w:r>
    </w:p>
    <w:p w:rsidR="0040409D" w:rsidRDefault="007263C4">
      <w:r>
        <w:t xml:space="preserve">Befolgen Sie die Anweisungen im Schritt </w:t>
      </w:r>
      <w:r>
        <w:rPr>
          <w:rStyle w:val="SAPEmphasis"/>
        </w:rPr>
        <w:t>Faktorwerte für Wertpapiere eingeben</w:t>
      </w:r>
      <w:r>
        <w:t xml:space="preserve"> im Testskript Market Rates Management – manuell per Upload(1XN).</w:t>
      </w:r>
    </w:p>
    <w:p w:rsidR="0040409D" w:rsidRDefault="007263C4">
      <w:pPr>
        <w:pStyle w:val="Heading3"/>
      </w:pPr>
      <w:bookmarkStart w:id="90" w:name="unique_37"/>
      <w:bookmarkStart w:id="91" w:name="_Toc52222383"/>
      <w:r>
        <w:t>Plansätze für Wertpapiere f</w:t>
      </w:r>
      <w:r>
        <w:t>ortschreiben</w:t>
      </w:r>
      <w:bookmarkEnd w:id="90"/>
      <w:bookmarkEnd w:id="9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Dieser Schritt enthält Anweisungen zur Fortschreibung von Plansätzen für Wertpapiere.</w:t>
      </w:r>
    </w:p>
    <w:p w:rsidR="0040409D" w:rsidRDefault="007263C4">
      <w:pPr>
        <w:pStyle w:val="SAPKeyblockTitle"/>
      </w:pPr>
      <w:r>
        <w:lastRenderedPageBreak/>
        <w:t>Voraussetzung</w:t>
      </w:r>
    </w:p>
    <w:p w:rsidR="0040409D" w:rsidRDefault="007263C4">
      <w:r>
        <w:t>Die Dividendenfaktoren wurden bereits eingegeben.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45"/>
        <w:gridCol w:w="1825"/>
        <w:gridCol w:w="5090"/>
        <w:gridCol w:w="3060"/>
        <w:gridCol w:w="265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000000" w:rsidRDefault="007263C4"/>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Plansätze für Wertpapiere fortschreiben</w:t>
            </w:r>
            <w:r>
              <w:rPr>
                <w:rStyle w:val="SAPMonospace"/>
              </w:rPr>
              <w:t>(FWUP)</w:t>
            </w:r>
          </w:p>
          <w:p w:rsidR="0040409D" w:rsidRDefault="007263C4">
            <w:r>
              <w:t>.</w:t>
            </w:r>
          </w:p>
        </w:tc>
        <w:tc>
          <w:tcPr>
            <w:tcW w:w="0" w:type="auto"/>
          </w:tcPr>
          <w:p w:rsidR="0040409D" w:rsidRDefault="007263C4">
            <w:r>
              <w:t xml:space="preserve">Das Bild </w:t>
            </w:r>
            <w:r>
              <w:rPr>
                <w:rStyle w:val="SAPScreenElement"/>
              </w:rPr>
              <w:t>Wertpapiere: Plansätze fortschreiben</w:t>
            </w:r>
            <w:r>
              <w:t xml:space="preserve">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Wertpapiere: Plansätze fortschreiben</w:t>
            </w:r>
            <w:r>
              <w:t xml:space="preserv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WP-Kennnummer</w:t>
            </w:r>
            <w:r>
              <w:t xml:space="preserve">: z.B. </w:t>
            </w:r>
            <w:r>
              <w:rPr>
                <w:rStyle w:val="SAPUserEntry"/>
              </w:rPr>
              <w:t>MMF_DE2</w:t>
            </w:r>
          </w:p>
        </w:tc>
        <w:tc>
          <w:tcPr>
            <w:tcW w:w="0" w:type="auto"/>
          </w:tcPr>
          <w:p w:rsidR="0040409D" w:rsidRDefault="007263C4">
            <w:r>
              <w:t>Fortschreibung wurde erfolgreich abgeschlossen.</w:t>
            </w:r>
          </w:p>
        </w:tc>
        <w:tc>
          <w:tcPr>
            <w:tcW w:w="0" w:type="auto"/>
          </w:tcPr>
          <w:p w:rsidR="00000000" w:rsidRDefault="007263C4"/>
        </w:tc>
      </w:tr>
    </w:tbl>
    <w:p w:rsidR="0040409D" w:rsidRDefault="0040409D"/>
    <w:p w:rsidR="0040409D" w:rsidRDefault="007263C4">
      <w:pPr>
        <w:pStyle w:val="Heading3"/>
      </w:pPr>
      <w:bookmarkStart w:id="92" w:name="unique_38"/>
      <w:bookmarkStart w:id="93" w:name="_Toc52222384"/>
      <w:r>
        <w:t>Dividende abgrenzen</w:t>
      </w:r>
      <w:bookmarkEnd w:id="92"/>
      <w:bookmarkEnd w:id="93"/>
    </w:p>
    <w:p w:rsidR="0040409D" w:rsidRDefault="007263C4">
      <w:pPr>
        <w:pStyle w:val="SAPKeyblockTitle"/>
      </w:pPr>
      <w:r>
        <w:t>Testverwaltung</w:t>
      </w:r>
    </w:p>
    <w:p w:rsidR="0040409D" w:rsidRDefault="007263C4">
      <w:r>
        <w:t>Kundenprojekt: Füllen Sie die</w:t>
      </w:r>
      <w:r>
        <w:t xml:space="preserv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lastRenderedPageBreak/>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w:t>
            </w:r>
            <w:r>
              <w:rPr>
                <w:rStyle w:val="SAPUserEntry"/>
              </w:rPr>
              <w:t>eine Dauer ein.</w:t>
            </w:r>
          </w:p>
        </w:tc>
      </w:tr>
    </w:tbl>
    <w:p w:rsidR="0040409D" w:rsidRDefault="007263C4">
      <w:pPr>
        <w:pStyle w:val="SAPKeyblockTitle"/>
      </w:pPr>
      <w:r>
        <w:t>Einsatzmöglichkeiten</w:t>
      </w:r>
    </w:p>
    <w:p w:rsidR="007263C4" w:rsidRDefault="007263C4">
      <w:r>
        <w:t>Dieser Schritt enthält Anweisungen zur Abgrenzung der Ausschüttung basierend auf den Dividendenfaktoren.</w:t>
      </w:r>
    </w:p>
    <w:p w:rsidR="0040409D" w:rsidRDefault="007263C4">
      <w:r>
        <w:t>Dieser Schritt gilt nur für die Produktart 02B: Abgegrenzte + kumul. Dividende eines Geldmarktfonds</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85"/>
        <w:gridCol w:w="1987"/>
        <w:gridCol w:w="5101"/>
        <w:gridCol w:w="3136"/>
        <w:gridCol w:w="246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t>Zugriff auf die SAP-Fiori-App</w:t>
            </w:r>
          </w:p>
        </w:tc>
        <w:tc>
          <w:tcPr>
            <w:tcW w:w="0" w:type="auto"/>
          </w:tcPr>
          <w:p w:rsidR="0040409D" w:rsidRDefault="007263C4">
            <w:r>
              <w:t xml:space="preserve">Öffnen Sie </w:t>
            </w:r>
            <w:r>
              <w:rPr>
                <w:rStyle w:val="SAPScreenElement"/>
              </w:rPr>
              <w:t>Automatische Sollstellung und Buchung</w:t>
            </w:r>
            <w:r>
              <w:t xml:space="preserve"> - </w:t>
            </w:r>
            <w:r>
              <w:rPr>
                <w:rStyle w:val="SAPScreenElement"/>
              </w:rPr>
              <w:t>Wertpapierdepots</w:t>
            </w:r>
            <w:r>
              <w:rPr>
                <w:rStyle w:val="SAPMonospace"/>
              </w:rPr>
              <w:t>(FWSO)</w:t>
            </w:r>
            <w:r>
              <w:t>.</w:t>
            </w:r>
          </w:p>
        </w:tc>
        <w:tc>
          <w:tcPr>
            <w:tcW w:w="0" w:type="auto"/>
          </w:tcPr>
          <w:p w:rsidR="0040409D" w:rsidRDefault="007263C4">
            <w:r>
              <w:t xml:space="preserve">Das Bild </w:t>
            </w:r>
            <w:r>
              <w:rPr>
                <w:rStyle w:val="SAPScreenElement"/>
              </w:rPr>
              <w:t>Wertpapiere: Automatische Sollstellung</w:t>
            </w:r>
            <w:r>
              <w:t xml:space="preserve">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Parameter und Testlauf eingeben</w:t>
            </w:r>
          </w:p>
        </w:tc>
        <w:tc>
          <w:tcPr>
            <w:tcW w:w="0" w:type="auto"/>
          </w:tcPr>
          <w:p w:rsidR="0040409D" w:rsidRDefault="007263C4">
            <w:r>
              <w:t>Ge</w:t>
            </w:r>
            <w:r>
              <w:t xml:space="preserve">ben Sie auf dem Bild </w:t>
            </w:r>
            <w:r>
              <w:rPr>
                <w:rStyle w:val="SAPScreenElement"/>
              </w:rPr>
              <w:t>Wertpapiere: Automatische Sollstellung</w:t>
            </w:r>
            <w:r>
              <w:t xml:space="preserv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z.B. </w:t>
            </w:r>
            <w:r>
              <w:rPr>
                <w:rStyle w:val="SAPUserEntry"/>
              </w:rPr>
              <w:t>02B</w:t>
            </w:r>
          </w:p>
          <w:p w:rsidR="0040409D" w:rsidRDefault="007263C4">
            <w:r>
              <w:rPr>
                <w:rStyle w:val="SAPScreenElement"/>
              </w:rPr>
              <w:t>WP-Kennnummer</w:t>
            </w:r>
            <w:r>
              <w:t xml:space="preserve">: z.B. </w:t>
            </w:r>
            <w:r>
              <w:rPr>
                <w:rStyle w:val="SAPUserEntry"/>
              </w:rPr>
              <w:t>MMF_DE2</w:t>
            </w:r>
          </w:p>
          <w:p w:rsidR="0040409D" w:rsidRDefault="007263C4">
            <w:r>
              <w:rPr>
                <w:rStyle w:val="SAPScreenElement"/>
              </w:rPr>
              <w:t>Depot</w:t>
            </w:r>
            <w:r>
              <w:t xml:space="preserve">: z.B. </w:t>
            </w:r>
            <w:r>
              <w:rPr>
                <w:rStyle w:val="SAPUserEntry"/>
              </w:rPr>
              <w:t>DE_MMF</w:t>
            </w:r>
          </w:p>
          <w:p w:rsidR="0040409D" w:rsidRDefault="007263C4">
            <w:r>
              <w:rPr>
                <w:rStyle w:val="SAPScreenElement"/>
              </w:rPr>
              <w:t>Fortschreibungsart</w:t>
            </w:r>
            <w:r>
              <w:t xml:space="preserve">: z.B. </w:t>
            </w:r>
            <w:r>
              <w:rPr>
                <w:rStyle w:val="SAPUserEntry"/>
              </w:rPr>
              <w:t>SAM5020</w:t>
            </w:r>
          </w:p>
          <w:p w:rsidR="0040409D" w:rsidRDefault="007263C4">
            <w:r>
              <w:rPr>
                <w:rStyle w:val="SAPScreenElement"/>
              </w:rPr>
              <w:t xml:space="preserve">Bis einschl. </w:t>
            </w:r>
            <w:r>
              <w:rPr>
                <w:rStyle w:val="SAPScreenElement"/>
              </w:rPr>
              <w:t>Bestandsvaluta</w:t>
            </w:r>
            <w:r>
              <w:t xml:space="preserve">: z.B. </w:t>
            </w:r>
            <w:r>
              <w:rPr>
                <w:rStyle w:val="SAPUserEntry"/>
              </w:rPr>
              <w:t>&lt;Enddatum des aktuellen Monats&gt;</w:t>
            </w:r>
          </w:p>
          <w:p w:rsidR="0040409D" w:rsidRDefault="007263C4">
            <w:r>
              <w:rPr>
                <w:rStyle w:val="SAPScreenElement"/>
              </w:rPr>
              <w:t>Belegdatum</w:t>
            </w:r>
            <w:r>
              <w:t xml:space="preserve">: z.B. </w:t>
            </w:r>
            <w:r>
              <w:rPr>
                <w:rStyle w:val="SAPUserEntry"/>
              </w:rPr>
              <w:t>&lt;Enddatum des aktuellen Monats&gt;</w:t>
            </w:r>
          </w:p>
          <w:p w:rsidR="0040409D" w:rsidRDefault="007263C4">
            <w:r>
              <w:rPr>
                <w:rStyle w:val="SAPScreenElement"/>
              </w:rPr>
              <w:lastRenderedPageBreak/>
              <w:t>Testlauf</w:t>
            </w:r>
            <w:r>
              <w:t xml:space="preserve">: z.B. </w:t>
            </w:r>
            <w:r>
              <w:rPr>
                <w:rStyle w:val="SAPUserEntry"/>
              </w:rPr>
              <w:t>&lt;markieren&gt;</w:t>
            </w:r>
          </w:p>
        </w:tc>
        <w:tc>
          <w:tcPr>
            <w:tcW w:w="0" w:type="auto"/>
          </w:tcPr>
          <w:p w:rsidR="0040409D" w:rsidRDefault="007263C4">
            <w:r>
              <w:lastRenderedPageBreak/>
              <w:t>Eine Liste von Meldungen, die angeben, dass der Flow korrigiert wurde.</w:t>
            </w:r>
          </w:p>
        </w:tc>
        <w:tc>
          <w:tcPr>
            <w:tcW w:w="0" w:type="auto"/>
          </w:tcPr>
          <w:p w:rsidR="00000000" w:rsidRDefault="007263C4"/>
        </w:tc>
      </w:tr>
      <w:tr w:rsidR="0040409D" w:rsidTr="007263C4">
        <w:tc>
          <w:tcPr>
            <w:tcW w:w="0" w:type="auto"/>
          </w:tcPr>
          <w:p w:rsidR="0040409D" w:rsidRDefault="007263C4">
            <w:r>
              <w:t>4</w:t>
            </w:r>
          </w:p>
        </w:tc>
        <w:tc>
          <w:tcPr>
            <w:tcW w:w="0" w:type="auto"/>
          </w:tcPr>
          <w:p w:rsidR="0040409D" w:rsidRDefault="007263C4">
            <w:r>
              <w:rPr>
                <w:rStyle w:val="SAPEmphasis"/>
              </w:rPr>
              <w:t>Echtlauf</w:t>
            </w:r>
          </w:p>
        </w:tc>
        <w:tc>
          <w:tcPr>
            <w:tcW w:w="0" w:type="auto"/>
          </w:tcPr>
          <w:p w:rsidR="0040409D" w:rsidRDefault="007263C4">
            <w:r>
              <w:t>Bestätigen Sie die Meldungen, und kehren Si</w:t>
            </w:r>
            <w:r>
              <w:t xml:space="preserve">e zum vorherigen Bild zurück. Geben Sie die folgenden Daten ein, und wählen Sie </w:t>
            </w:r>
            <w:r>
              <w:rPr>
                <w:rStyle w:val="SAPScreenElement"/>
              </w:rPr>
              <w:t>Ausführen</w:t>
            </w:r>
            <w:r>
              <w:t>.</w:t>
            </w:r>
          </w:p>
          <w:p w:rsidR="0040409D" w:rsidRDefault="007263C4">
            <w:r>
              <w:rPr>
                <w:rStyle w:val="SAPScreenElement"/>
              </w:rPr>
              <w:t>Testlauf</w:t>
            </w:r>
            <w:r>
              <w:t xml:space="preserve">: z.B. </w:t>
            </w:r>
            <w:r>
              <w:rPr>
                <w:rStyle w:val="SAPUserEntry"/>
              </w:rPr>
              <w:t>&lt;entmarkieren&gt;</w:t>
            </w:r>
          </w:p>
        </w:tc>
        <w:tc>
          <w:tcPr>
            <w:tcW w:w="0" w:type="auto"/>
          </w:tcPr>
          <w:p w:rsidR="0040409D" w:rsidRDefault="007263C4">
            <w:r>
              <w:t>Eine Liste von Meldungen, die angeben, dass der Flow korrigiert wurde.</w:t>
            </w:r>
          </w:p>
        </w:tc>
        <w:tc>
          <w:tcPr>
            <w:tcW w:w="0" w:type="auto"/>
          </w:tcPr>
          <w:p w:rsidR="00000000" w:rsidRDefault="007263C4"/>
        </w:tc>
      </w:tr>
      <w:tr w:rsidR="0040409D" w:rsidTr="007263C4">
        <w:tc>
          <w:tcPr>
            <w:tcW w:w="0" w:type="auto"/>
          </w:tcPr>
          <w:p w:rsidR="0040409D" w:rsidRDefault="007263C4">
            <w:r>
              <w:t>5</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Abgrenzung durchfüh</w:t>
            </w:r>
            <w:r>
              <w:rPr>
                <w:rStyle w:val="SAPScreenElement"/>
              </w:rPr>
              <w:t>ren</w:t>
            </w:r>
            <w:r>
              <w:rPr>
                <w:rStyle w:val="SAPMonospace"/>
              </w:rPr>
              <w:t>(TPM44)</w:t>
            </w:r>
            <w:r>
              <w:t>.</w:t>
            </w:r>
          </w:p>
        </w:tc>
        <w:tc>
          <w:tcPr>
            <w:tcW w:w="0" w:type="auto"/>
          </w:tcPr>
          <w:p w:rsidR="0040409D" w:rsidRDefault="007263C4">
            <w:r>
              <w:t xml:space="preserve">Das Bild </w:t>
            </w:r>
            <w:r>
              <w:rPr>
                <w:rStyle w:val="SAPScreenElement"/>
              </w:rPr>
              <w:t>Abgrenzung von Aufwendungen und Erträgen durchführen</w:t>
            </w:r>
            <w:r>
              <w:t xml:space="preserve"> wird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Selektionskriterien und Testlauf eingeben</w:t>
            </w:r>
          </w:p>
        </w:tc>
        <w:tc>
          <w:tcPr>
            <w:tcW w:w="0" w:type="auto"/>
          </w:tcPr>
          <w:p w:rsidR="0040409D" w:rsidRDefault="007263C4">
            <w:r>
              <w:t xml:space="preserve">Auf dem Bild </w:t>
            </w:r>
            <w:r>
              <w:rPr>
                <w:rStyle w:val="SAPScreenElement"/>
              </w:rPr>
              <w:t>Abgrenzung von Aufwendungen und Erträgen durchführen</w:t>
            </w:r>
            <w:r>
              <w:t xml:space="preserve"> geben Sie die folgenden Daten ein, und wählen Sie </w:t>
            </w:r>
            <w:r>
              <w:rPr>
                <w:rStyle w:val="SAPScreenElement"/>
              </w:rPr>
              <w:t>Ausführen</w:t>
            </w:r>
            <w:r>
              <w:t>:</w:t>
            </w:r>
          </w:p>
          <w:p w:rsidR="0040409D" w:rsidRDefault="007263C4">
            <w:r>
              <w:rPr>
                <w:rStyle w:val="SAPScreenElement"/>
              </w:rPr>
              <w:t>Wertpapiere</w:t>
            </w:r>
            <w:r>
              <w:t xml:space="preserve">: </w:t>
            </w:r>
            <w:r>
              <w:rPr>
                <w:rStyle w:val="SAPUserEntry"/>
              </w:rPr>
              <w:t>&lt;Markieren&gt;</w:t>
            </w:r>
          </w:p>
          <w:p w:rsidR="0040409D" w:rsidRDefault="007263C4">
            <w:r>
              <w:rPr>
                <w:rStyle w:val="SAPScreenElement"/>
              </w:rPr>
              <w:t>OTC-Geschäfte</w:t>
            </w:r>
            <w:r>
              <w:t xml:space="preserve">: </w:t>
            </w:r>
            <w:r>
              <w:rPr>
                <w:rStyle w:val="SAPUserEntry"/>
              </w:rPr>
              <w:t>&lt;Nicht markieren&gt;</w:t>
            </w:r>
          </w:p>
          <w:p w:rsidR="0040409D" w:rsidRDefault="007263C4">
            <w:r>
              <w:rPr>
                <w:rStyle w:val="SAPScreenElement"/>
              </w:rPr>
              <w:t>Buchungskreis</w:t>
            </w:r>
            <w:r>
              <w:t xml:space="preserve">: </w:t>
            </w:r>
            <w:r>
              <w:rPr>
                <w:rStyle w:val="SAPUserEntry"/>
              </w:rPr>
              <w:t>1010</w:t>
            </w:r>
          </w:p>
          <w:p w:rsidR="0040409D" w:rsidRDefault="007263C4">
            <w:r>
              <w:rPr>
                <w:rStyle w:val="SAPScreenElement"/>
              </w:rPr>
              <w:t>Bewertungsbereich</w:t>
            </w:r>
            <w:r>
              <w:t xml:space="preserve">: </w:t>
            </w:r>
            <w:r>
              <w:rPr>
                <w:rStyle w:val="SAPUserEntry"/>
              </w:rPr>
              <w:t>DE0</w:t>
            </w:r>
          </w:p>
          <w:p w:rsidR="0040409D" w:rsidRDefault="007263C4">
            <w:r>
              <w:rPr>
                <w:rStyle w:val="SAPScreenElement"/>
              </w:rPr>
              <w:t>Wertpapier- Gattungskennnummer</w:t>
            </w:r>
            <w:r>
              <w:t xml:space="preserve">: z.B. </w:t>
            </w:r>
            <w:r>
              <w:rPr>
                <w:rStyle w:val="SAPUserEntry"/>
              </w:rPr>
              <w:t>MMF_DE2</w:t>
            </w:r>
          </w:p>
          <w:p w:rsidR="0040409D" w:rsidRDefault="007263C4">
            <w:r>
              <w:rPr>
                <w:rStyle w:val="SAPScreenElement"/>
              </w:rPr>
              <w:t>Depot</w:t>
            </w:r>
            <w:r>
              <w:t xml:space="preserve">: z.B. </w:t>
            </w:r>
            <w:r>
              <w:rPr>
                <w:rStyle w:val="SAPUserEntry"/>
              </w:rPr>
              <w:t>DE_MMF</w:t>
            </w:r>
          </w:p>
          <w:p w:rsidR="0040409D" w:rsidRDefault="007263C4">
            <w:r>
              <w:rPr>
                <w:rStyle w:val="SAPScreenElement"/>
              </w:rPr>
              <w:t>Abgrenzungsstichtag</w:t>
            </w:r>
            <w:r>
              <w:t xml:space="preserve">: z.B. </w:t>
            </w:r>
            <w:r>
              <w:rPr>
                <w:rStyle w:val="SAPUserEntry"/>
              </w:rPr>
              <w:t>&lt;En</w:t>
            </w:r>
            <w:r>
              <w:rPr>
                <w:rStyle w:val="SAPUserEntry"/>
              </w:rPr>
              <w:t>ddatum des aktuellen Monats&gt;</w:t>
            </w:r>
          </w:p>
        </w:tc>
        <w:tc>
          <w:tcPr>
            <w:tcW w:w="0" w:type="auto"/>
          </w:tcPr>
          <w:p w:rsidR="0040409D" w:rsidRDefault="007263C4">
            <w:r>
              <w:t>Eine Liste der Abgrenzungsdetails wird angezeigt.</w:t>
            </w:r>
          </w:p>
        </w:tc>
        <w:tc>
          <w:tcPr>
            <w:tcW w:w="0" w:type="auto"/>
          </w:tcPr>
          <w:p w:rsidR="0040409D" w:rsidRDefault="0040409D"/>
        </w:tc>
      </w:tr>
      <w:tr w:rsidR="0040409D" w:rsidTr="007263C4">
        <w:tc>
          <w:tcPr>
            <w:tcW w:w="0" w:type="auto"/>
          </w:tcPr>
          <w:p w:rsidR="0040409D" w:rsidRDefault="007263C4">
            <w:r>
              <w:t>7</w:t>
            </w:r>
          </w:p>
        </w:tc>
        <w:tc>
          <w:tcPr>
            <w:tcW w:w="0" w:type="auto"/>
          </w:tcPr>
          <w:p w:rsidR="0040409D" w:rsidRDefault="007263C4">
            <w:r>
              <w:rPr>
                <w:rStyle w:val="SAPEmphasis"/>
              </w:rPr>
              <w:t>Echtlauf</w:t>
            </w:r>
          </w:p>
        </w:tc>
        <w:tc>
          <w:tcPr>
            <w:tcW w:w="0" w:type="auto"/>
          </w:tcPr>
          <w:p w:rsidR="0040409D" w:rsidRDefault="007263C4">
            <w:r>
              <w:t xml:space="preserve">Kehren Sie nach der Bestätigung der Abgrenzungsdetails zum vorherigen Bild zurück. Geben Sie die folgenden Daten ein, und wählen Sie </w:t>
            </w:r>
            <w:r>
              <w:rPr>
                <w:rStyle w:val="SAPScreenElement"/>
              </w:rPr>
              <w:t>Ausführen</w:t>
            </w:r>
            <w:r>
              <w:t>.</w:t>
            </w:r>
          </w:p>
          <w:p w:rsidR="0040409D" w:rsidRDefault="007263C4">
            <w:r>
              <w:rPr>
                <w:rStyle w:val="SAPScreenElement"/>
              </w:rPr>
              <w:t>Testlauf</w:t>
            </w:r>
            <w:r>
              <w:t xml:space="preserve">: z.B. </w:t>
            </w:r>
            <w:r>
              <w:rPr>
                <w:rStyle w:val="SAPUserEntry"/>
              </w:rPr>
              <w:t>&lt;entm</w:t>
            </w:r>
            <w:r>
              <w:rPr>
                <w:rStyle w:val="SAPUserEntry"/>
              </w:rPr>
              <w:t>arkieren&gt;</w:t>
            </w:r>
          </w:p>
        </w:tc>
        <w:tc>
          <w:tcPr>
            <w:tcW w:w="0" w:type="auto"/>
          </w:tcPr>
          <w:p w:rsidR="0040409D" w:rsidRDefault="007263C4">
            <w:r>
              <w:t>Eine Liste der Abgrenzungsdetails wird angezeigt.</w:t>
            </w:r>
          </w:p>
          <w:p w:rsidR="0040409D" w:rsidRDefault="007263C4">
            <w:r>
              <w:t xml:space="preserve">Sie können </w:t>
            </w:r>
            <w:r>
              <w:rPr>
                <w:rStyle w:val="SAPScreenElement"/>
              </w:rPr>
              <w:t>Protokolle und Nachrichten</w:t>
            </w:r>
            <w:r>
              <w:t xml:space="preserve"> wählen, um weitere Details zu erhalten.</w:t>
            </w:r>
          </w:p>
        </w:tc>
        <w:tc>
          <w:tcPr>
            <w:tcW w:w="0" w:type="auto"/>
          </w:tcPr>
          <w:p w:rsidR="00000000" w:rsidRDefault="007263C4"/>
        </w:tc>
      </w:tr>
    </w:tbl>
    <w:p w:rsidR="0040409D" w:rsidRDefault="007263C4">
      <w:pPr>
        <w:pStyle w:val="Heading2"/>
      </w:pPr>
      <w:bookmarkStart w:id="94" w:name="d2e4107"/>
      <w:bookmarkStart w:id="95" w:name="_Toc52222385"/>
      <w:r>
        <w:lastRenderedPageBreak/>
        <w:t>Dividendenausschüttung kapitalisieren</w:t>
      </w:r>
      <w:bookmarkEnd w:id="94"/>
      <w:bookmarkEnd w:id="95"/>
    </w:p>
    <w:p w:rsidR="0040409D" w:rsidRDefault="007263C4">
      <w:pPr>
        <w:pStyle w:val="Heading3"/>
      </w:pPr>
      <w:bookmarkStart w:id="96" w:name="unique_39"/>
      <w:bookmarkStart w:id="97" w:name="_Toc52222386"/>
      <w:r>
        <w:t>Dividendenausschüttung für Geldmarktfonds aktivieren</w:t>
      </w:r>
      <w:bookmarkEnd w:id="96"/>
      <w:bookmarkEnd w:id="9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Dieser Schritt enthält Anweisungen zur Aktivierung der Dividenden zur Erhöhung der gehaltenen Einheiten.</w:t>
      </w:r>
    </w:p>
    <w:p w:rsidR="0040409D" w:rsidRDefault="007263C4">
      <w:pPr>
        <w:pStyle w:val="SAPKeyblockTitle"/>
      </w:pPr>
      <w:r>
        <w:t>Voraussetzung</w:t>
      </w:r>
    </w:p>
    <w:p w:rsidR="0040409D" w:rsidRDefault="007263C4">
      <w:r>
        <w:t>Dieser Abschnitt ist für die ohne Abgrenzung zu aktivierende Dividende rele</w:t>
      </w:r>
      <w:r>
        <w:t xml:space="preserve">vant. Der aktuellste (monatliche) Dividendenfaktor wurde eingegeben oder fortgeschrieben, und die App </w:t>
      </w:r>
      <w:r>
        <w:rPr>
          <w:rStyle w:val="SAPScreenElement"/>
        </w:rPr>
        <w:t>Plansätze für Wertpapiere fortschreiben</w:t>
      </w:r>
      <w:r>
        <w:t xml:space="preserve"> wurde ausgeführt, um den Betrag fortzuschreiben.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72"/>
        <w:gridCol w:w="1807"/>
        <w:gridCol w:w="5532"/>
        <w:gridCol w:w="2936"/>
        <w:gridCol w:w="242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40409D" w:rsidRDefault="007263C4">
            <w:r>
              <w:t xml:space="preserve">Das Bild </w:t>
            </w:r>
            <w:r>
              <w:rPr>
                <w:rStyle w:val="SAPScreenElement"/>
              </w:rPr>
              <w:t>Manuelle Sollstellung: Einstieg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Parameter eingeben</w:t>
            </w:r>
          </w:p>
        </w:tc>
        <w:tc>
          <w:tcPr>
            <w:tcW w:w="0" w:type="auto"/>
          </w:tcPr>
          <w:p w:rsidR="0040409D" w:rsidRDefault="007263C4">
            <w:r>
              <w:t xml:space="preserve">Geben Sie auf dem Bild </w:t>
            </w:r>
            <w:r>
              <w:rPr>
                <w:rStyle w:val="SAPScreenElement"/>
              </w:rPr>
              <w:t>Manuelle Sollstellung: Einstieg</w:t>
            </w:r>
            <w:r>
              <w:t xml:space="preserve"> folgende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w:t>
            </w:r>
            <w:r>
              <w:t>: z.B</w:t>
            </w:r>
            <w:r>
              <w:t xml:space="preserve">. </w:t>
            </w:r>
            <w:r>
              <w:rPr>
                <w:rStyle w:val="SAPUserEntry"/>
              </w:rPr>
              <w:t>MMF_DE1</w:t>
            </w:r>
          </w:p>
          <w:p w:rsidR="0040409D" w:rsidRDefault="007263C4">
            <w:r>
              <w:rPr>
                <w:rStyle w:val="SAPScreenElement"/>
              </w:rPr>
              <w:t>Depot</w:t>
            </w:r>
            <w:r>
              <w:t xml:space="preserve">: z.B. </w:t>
            </w:r>
            <w:r>
              <w:rPr>
                <w:rStyle w:val="SAPUserEntry"/>
              </w:rPr>
              <w:t>DE_MMF</w:t>
            </w:r>
          </w:p>
        </w:tc>
        <w:tc>
          <w:tcPr>
            <w:tcW w:w="0" w:type="auto"/>
          </w:tcPr>
          <w:p w:rsidR="0040409D" w:rsidRDefault="007263C4">
            <w:r>
              <w:t>Eine Bestandsliste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Bewegung markieren und fortfahren</w:t>
            </w:r>
          </w:p>
        </w:tc>
        <w:tc>
          <w:tcPr>
            <w:tcW w:w="0" w:type="auto"/>
          </w:tcPr>
          <w:p w:rsidR="0040409D" w:rsidRDefault="007263C4">
            <w:r>
              <w:t xml:space="preserve">Wählen Sie in der auf dem Bild </w:t>
            </w:r>
            <w:r>
              <w:rPr>
                <w:rStyle w:val="SAPScreenElement"/>
              </w:rPr>
              <w:t>Manuelle Sollstellung: Einstieg</w:t>
            </w:r>
            <w:r>
              <w:t xml:space="preserve"> angezeigten Bestandsliste die oberste Bewegung, die Sie aktivieren möchten, und wählen Sie </w:t>
            </w:r>
            <w:r>
              <w:rPr>
                <w:rStyle w:val="SAPScreenElement"/>
              </w:rPr>
              <w:t>Geschäftsvorfall buchen</w:t>
            </w:r>
            <w:r>
              <w:t>:</w:t>
            </w:r>
          </w:p>
        </w:tc>
        <w:tc>
          <w:tcPr>
            <w:tcW w:w="0" w:type="auto"/>
          </w:tcPr>
          <w:p w:rsidR="0040409D" w:rsidRDefault="007263C4">
            <w:r>
              <w:t xml:space="preserve">Das Bild </w:t>
            </w:r>
            <w:r>
              <w:rPr>
                <w:rStyle w:val="SAPScreenElement"/>
              </w:rPr>
              <w:t>Manuelle Sollstellung</w:t>
            </w:r>
            <w:r>
              <w:t xml:space="preserve"> wird angezeigt.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Details für die Aktivierung eingeben</w:t>
            </w:r>
          </w:p>
        </w:tc>
        <w:tc>
          <w:tcPr>
            <w:tcW w:w="0" w:type="auto"/>
          </w:tcPr>
          <w:p w:rsidR="0040409D" w:rsidRDefault="007263C4">
            <w:r>
              <w:t xml:space="preserve">Markieren Sie auf dem Bild </w:t>
            </w:r>
            <w:r>
              <w:rPr>
                <w:rStyle w:val="SAPScreenElement"/>
              </w:rPr>
              <w:t>Manuelle Sollstellung</w:t>
            </w:r>
            <w:r>
              <w:t xml:space="preserve"> den zu aktivierenden Datensatz, und wählen Sie </w:t>
            </w:r>
            <w:r>
              <w:rPr>
                <w:rStyle w:val="SAPScreenElement"/>
              </w:rPr>
              <w:t>Aktivieren</w:t>
            </w:r>
            <w:r>
              <w:t>:</w:t>
            </w:r>
          </w:p>
          <w:p w:rsidR="0040409D" w:rsidRDefault="007263C4">
            <w:r>
              <w:t xml:space="preserve">Das Popup-Fenster </w:t>
            </w:r>
            <w:r>
              <w:rPr>
                <w:rStyle w:val="SAPScreenElement"/>
              </w:rPr>
              <w:t>Aktivieren</w:t>
            </w:r>
            <w:r>
              <w:t xml:space="preserve"> wird angezeigt.</w:t>
            </w:r>
          </w:p>
          <w:p w:rsidR="0040409D" w:rsidRDefault="007263C4">
            <w:r>
              <w:t xml:space="preserve">Geben Sie die untenstehenden Daten ein, und wählen Sie </w:t>
            </w:r>
            <w:r>
              <w:rPr>
                <w:rStyle w:val="SAPScreenElement"/>
              </w:rPr>
              <w:t>Kopieren</w:t>
            </w:r>
            <w:r>
              <w:t>:</w:t>
            </w:r>
          </w:p>
          <w:p w:rsidR="0040409D" w:rsidRDefault="007263C4">
            <w:r>
              <w:rPr>
                <w:rStyle w:val="SAPScreenElement"/>
              </w:rPr>
              <w:t>Zu aktivierender Betrag</w:t>
            </w:r>
            <w:r>
              <w:t xml:space="preserve">: z.B. </w:t>
            </w:r>
            <w:r>
              <w:rPr>
                <w:rStyle w:val="SAPUserEntry"/>
              </w:rPr>
              <w:t>der Gesamtbetrag der Dividende für den Monat</w:t>
            </w:r>
          </w:p>
          <w:p w:rsidR="0040409D" w:rsidRDefault="007263C4">
            <w:r>
              <w:rPr>
                <w:rStyle w:val="SAPScreenElement"/>
              </w:rPr>
              <w:t>Zu erhalten</w:t>
            </w:r>
            <w:r>
              <w:rPr>
                <w:rStyle w:val="SAPScreenElement"/>
              </w:rPr>
              <w:t>de Stückzahl</w:t>
            </w:r>
            <w:r>
              <w:t xml:space="preserve">: z.B. </w:t>
            </w:r>
            <w:r>
              <w:rPr>
                <w:rStyle w:val="SAPUserEntry"/>
              </w:rPr>
              <w:t>die Einheiten, die gleich dem Gesamtbetrag der Dividende für den Monat sind</w:t>
            </w:r>
          </w:p>
        </w:tc>
        <w:tc>
          <w:tcPr>
            <w:tcW w:w="0" w:type="auto"/>
          </w:tcPr>
          <w:p w:rsidR="0040409D" w:rsidRDefault="007263C4">
            <w:r>
              <w:t xml:space="preserve">Auf der Registerkarte </w:t>
            </w:r>
            <w:r>
              <w:rPr>
                <w:rStyle w:val="SAPScreenElement"/>
              </w:rPr>
              <w:t>Bewegungen</w:t>
            </w:r>
            <w:r>
              <w:t xml:space="preserve"> werden zwei neue Bewegungen angelegt.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Buchen</w:t>
            </w:r>
          </w:p>
        </w:tc>
        <w:tc>
          <w:tcPr>
            <w:tcW w:w="0" w:type="auto"/>
          </w:tcPr>
          <w:p w:rsidR="0040409D" w:rsidRDefault="007263C4">
            <w:r>
              <w:t xml:space="preserve">Bestätigen Sie die Daten, und wählen Sie </w:t>
            </w:r>
            <w:r>
              <w:rPr>
                <w:rStyle w:val="SAPScreenElement"/>
              </w:rPr>
              <w:t>Buchen</w:t>
            </w:r>
            <w:r>
              <w:t>.</w:t>
            </w:r>
          </w:p>
        </w:tc>
        <w:tc>
          <w:tcPr>
            <w:tcW w:w="0" w:type="auto"/>
          </w:tcPr>
          <w:p w:rsidR="0040409D" w:rsidRDefault="007263C4">
            <w:r>
              <w:t xml:space="preserve">Das Bild </w:t>
            </w:r>
            <w:r>
              <w:rPr>
                <w:rStyle w:val="SAPScreenElement"/>
              </w:rPr>
              <w:t>Buchungsprotokoll: Gebuchte Geschäftsvorfälle</w:t>
            </w:r>
            <w:r>
              <w:t xml:space="preserve"> wird angezeigt.</w:t>
            </w:r>
          </w:p>
        </w:tc>
        <w:tc>
          <w:tcPr>
            <w:tcW w:w="0" w:type="auto"/>
          </w:tcPr>
          <w:p w:rsidR="0040409D" w:rsidRDefault="0040409D"/>
        </w:tc>
      </w:tr>
    </w:tbl>
    <w:p w:rsidR="0040409D" w:rsidRDefault="007263C4">
      <w:pPr>
        <w:pStyle w:val="Heading3"/>
      </w:pPr>
      <w:bookmarkStart w:id="98" w:name="unique_40"/>
      <w:bookmarkStart w:id="99" w:name="_Toc52222387"/>
      <w:r>
        <w:lastRenderedPageBreak/>
        <w:t>Dividendenausschüttung für abgegrenzte Geldmarktfonds und kumulative Dividende aktiv</w:t>
      </w:r>
      <w:r>
        <w:t>ieren</w:t>
      </w:r>
      <w:bookmarkEnd w:id="98"/>
      <w:bookmarkEnd w:id="9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Dieser Schritt enthält Anweisungen zur Aktivierung der abgegrenzten Dividenden zur Erhöhung der gehaltenen Einheiten.</w:t>
      </w:r>
    </w:p>
    <w:p w:rsidR="0040409D" w:rsidRDefault="007263C4">
      <w:pPr>
        <w:pStyle w:val="SAPKeyblockTitle"/>
      </w:pPr>
      <w:r>
        <w:t>Voraussetzung</w:t>
      </w:r>
    </w:p>
    <w:p w:rsidR="0040409D" w:rsidRDefault="007263C4">
      <w:r>
        <w:t>Sie haben die Gewinndividen</w:t>
      </w:r>
      <w:r>
        <w:t>de abgegrenzt.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59"/>
        <w:gridCol w:w="1760"/>
        <w:gridCol w:w="5771"/>
        <w:gridCol w:w="2802"/>
        <w:gridCol w:w="2379"/>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40409D" w:rsidRDefault="007263C4">
            <w:r>
              <w:t xml:space="preserve">Das Bild </w:t>
            </w:r>
            <w:r>
              <w:rPr>
                <w:rStyle w:val="SAPScreenElement"/>
              </w:rPr>
              <w:t>Manuelle Sollstellung: Einstieg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Parameter eingeben</w:t>
            </w:r>
          </w:p>
        </w:tc>
        <w:tc>
          <w:tcPr>
            <w:tcW w:w="0" w:type="auto"/>
          </w:tcPr>
          <w:p w:rsidR="0040409D" w:rsidRDefault="007263C4">
            <w:r>
              <w:t xml:space="preserve">Geben Sie auf dem Bild </w:t>
            </w:r>
            <w:r>
              <w:rPr>
                <w:rStyle w:val="SAPScreenElement"/>
              </w:rPr>
              <w:t xml:space="preserve">Manuelle </w:t>
            </w:r>
            <w:r>
              <w:rPr>
                <w:rStyle w:val="SAPScreenElement"/>
              </w:rPr>
              <w:t>Sollstellung: Einstieg</w:t>
            </w:r>
            <w:r>
              <w:t xml:space="preserve"> geben Sie folgende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w:t>
            </w:r>
            <w:r>
              <w:t xml:space="preserve">: z.B. </w:t>
            </w:r>
            <w:r>
              <w:rPr>
                <w:rStyle w:val="SAPUserEntry"/>
              </w:rPr>
              <w:t>MMF_DE2</w:t>
            </w:r>
          </w:p>
          <w:p w:rsidR="0040409D" w:rsidRDefault="007263C4">
            <w:r>
              <w:rPr>
                <w:rStyle w:val="SAPScreenElement"/>
              </w:rPr>
              <w:t>Depot</w:t>
            </w:r>
            <w:r>
              <w:t xml:space="preserve">: z.B. </w:t>
            </w:r>
            <w:r>
              <w:rPr>
                <w:rStyle w:val="SAPUserEntry"/>
              </w:rPr>
              <w:t>DE_MMF</w:t>
            </w:r>
          </w:p>
        </w:tc>
        <w:tc>
          <w:tcPr>
            <w:tcW w:w="0" w:type="auto"/>
          </w:tcPr>
          <w:p w:rsidR="0040409D" w:rsidRDefault="007263C4">
            <w:r>
              <w:t>Eine Bestandsliste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Bewegung markieren und fortfahren</w:t>
            </w:r>
          </w:p>
        </w:tc>
        <w:tc>
          <w:tcPr>
            <w:tcW w:w="0" w:type="auto"/>
          </w:tcPr>
          <w:p w:rsidR="0040409D" w:rsidRDefault="007263C4">
            <w:r>
              <w:t xml:space="preserve">Wählen Sie in der auf dem Bild </w:t>
            </w:r>
            <w:r>
              <w:rPr>
                <w:rStyle w:val="SAPScreenElement"/>
              </w:rPr>
              <w:t>Manuelle Sollstellung: Einstieg</w:t>
            </w:r>
            <w:r>
              <w:t xml:space="preserve"> angezeigten Bestandsliste die oberste Bewegung mit der Art </w:t>
            </w:r>
            <w:r>
              <w:rPr>
                <w:rStyle w:val="SAPEmphasis"/>
              </w:rPr>
              <w:t>SAM5021</w:t>
            </w:r>
            <w:r>
              <w:t xml:space="preserve">, die Sie aktivieren möchten, und wählen Sie </w:t>
            </w:r>
            <w:r>
              <w:rPr>
                <w:rStyle w:val="SAPScreenElement"/>
              </w:rPr>
              <w:t>Geschäftsvorfall buchen</w:t>
            </w:r>
            <w:r>
              <w:t>:</w:t>
            </w:r>
          </w:p>
        </w:tc>
        <w:tc>
          <w:tcPr>
            <w:tcW w:w="0" w:type="auto"/>
          </w:tcPr>
          <w:p w:rsidR="0040409D" w:rsidRDefault="007263C4">
            <w:r>
              <w:t xml:space="preserve">Das Bild </w:t>
            </w:r>
            <w:r>
              <w:rPr>
                <w:rStyle w:val="SAPScreenElement"/>
              </w:rPr>
              <w:t>Manuelle Sollstellung</w:t>
            </w:r>
            <w:r>
              <w:t xml:space="preserve"> wird angezeigt.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Details für die Aktivierung eingeben</w:t>
            </w:r>
          </w:p>
        </w:tc>
        <w:tc>
          <w:tcPr>
            <w:tcW w:w="0" w:type="auto"/>
          </w:tcPr>
          <w:p w:rsidR="0040409D" w:rsidRDefault="007263C4">
            <w:r>
              <w:t xml:space="preserve">Markieren Sie auf dem Bild </w:t>
            </w:r>
            <w:r>
              <w:rPr>
                <w:rStyle w:val="SAPScreenElement"/>
              </w:rPr>
              <w:t>Manuelle Sollstellung</w:t>
            </w:r>
            <w:r>
              <w:t xml:space="preserve"> den zu aktivierenden Datensatz, und wählen Sie </w:t>
            </w:r>
            <w:r>
              <w:rPr>
                <w:rStyle w:val="SAPScreenElement"/>
              </w:rPr>
              <w:t>Aktivieren</w:t>
            </w:r>
            <w:r>
              <w:t>:</w:t>
            </w:r>
          </w:p>
          <w:p w:rsidR="0040409D" w:rsidRDefault="007263C4">
            <w:r>
              <w:t xml:space="preserve">Das Popup-Fenster </w:t>
            </w:r>
            <w:r>
              <w:rPr>
                <w:rStyle w:val="SAPScreenElement"/>
              </w:rPr>
              <w:t>Aktivieren</w:t>
            </w:r>
            <w:r>
              <w:t xml:space="preserve"> wird angezeigt.</w:t>
            </w:r>
          </w:p>
          <w:p w:rsidR="0040409D" w:rsidRDefault="007263C4">
            <w:r>
              <w:t xml:space="preserve">Geben Sie die untenstehenden Daten ein, und wählen Sie </w:t>
            </w:r>
            <w:r>
              <w:rPr>
                <w:rStyle w:val="SAPScreenElement"/>
              </w:rPr>
              <w:t>Kopieren</w:t>
            </w:r>
            <w:r>
              <w:t>:</w:t>
            </w:r>
          </w:p>
          <w:p w:rsidR="0040409D" w:rsidRDefault="007263C4">
            <w:r>
              <w:rPr>
                <w:rStyle w:val="SAPScreenElement"/>
              </w:rPr>
              <w:t>Zu aktivierender Betrag</w:t>
            </w:r>
            <w:r>
              <w:t xml:space="preserve">: z.B. </w:t>
            </w:r>
            <w:r>
              <w:rPr>
                <w:rStyle w:val="SAPUserEntry"/>
              </w:rPr>
              <w:t xml:space="preserve">der </w:t>
            </w:r>
            <w:r>
              <w:rPr>
                <w:rStyle w:val="SAPUserEntry"/>
              </w:rPr>
              <w:t>Gesamtbetrag der Dividende für den Monat</w:t>
            </w:r>
          </w:p>
          <w:p w:rsidR="0040409D" w:rsidRDefault="007263C4">
            <w:r>
              <w:rPr>
                <w:rStyle w:val="SAPScreenElement"/>
              </w:rPr>
              <w:t>Zu erhaltende Stückzahl</w:t>
            </w:r>
            <w:r>
              <w:t xml:space="preserve">: z.B. </w:t>
            </w:r>
            <w:r>
              <w:rPr>
                <w:rStyle w:val="SAPUserEntry"/>
              </w:rPr>
              <w:t>die Einheiten, die gleich dem Gesamtbetrag der Dividende für den Monat sind</w:t>
            </w:r>
          </w:p>
        </w:tc>
        <w:tc>
          <w:tcPr>
            <w:tcW w:w="0" w:type="auto"/>
          </w:tcPr>
          <w:p w:rsidR="0040409D" w:rsidRDefault="007263C4">
            <w:r>
              <w:t xml:space="preserve">Auf der Registerkarte </w:t>
            </w:r>
            <w:r>
              <w:rPr>
                <w:rStyle w:val="SAPScreenElement"/>
              </w:rPr>
              <w:t>Bewegungen</w:t>
            </w:r>
            <w:r>
              <w:t xml:space="preserve"> werden zwei neue Bewegungen angelegt.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Buchen</w:t>
            </w:r>
          </w:p>
        </w:tc>
        <w:tc>
          <w:tcPr>
            <w:tcW w:w="0" w:type="auto"/>
          </w:tcPr>
          <w:p w:rsidR="0040409D" w:rsidRDefault="007263C4">
            <w:r>
              <w:t>Bestätigen Sie die Daten, u</w:t>
            </w:r>
            <w:r>
              <w:t xml:space="preserve">nd wählen Sie </w:t>
            </w:r>
            <w:r>
              <w:rPr>
                <w:rStyle w:val="SAPScreenElement"/>
              </w:rPr>
              <w:t>Buchen</w:t>
            </w:r>
            <w:r>
              <w:t>.</w:t>
            </w:r>
          </w:p>
        </w:tc>
        <w:tc>
          <w:tcPr>
            <w:tcW w:w="0" w:type="auto"/>
          </w:tcPr>
          <w:p w:rsidR="0040409D" w:rsidRDefault="007263C4">
            <w:r>
              <w:t xml:space="preserve">Das Bild </w:t>
            </w:r>
            <w:r>
              <w:rPr>
                <w:rStyle w:val="SAPScreenElement"/>
              </w:rPr>
              <w:t>Buchungsprotokoll: Gebuchter Geschäftsvorfall</w:t>
            </w:r>
            <w:r>
              <w:t xml:space="preserve"> wird angezeigt.</w:t>
            </w:r>
          </w:p>
        </w:tc>
        <w:tc>
          <w:tcPr>
            <w:tcW w:w="0" w:type="auto"/>
          </w:tcPr>
          <w:p w:rsidR="0040409D" w:rsidRDefault="0040409D"/>
        </w:tc>
      </w:tr>
    </w:tbl>
    <w:p w:rsidR="0040409D" w:rsidRDefault="007263C4">
      <w:pPr>
        <w:pStyle w:val="Heading3"/>
      </w:pPr>
      <w:bookmarkStart w:id="100" w:name="unique_41"/>
      <w:bookmarkStart w:id="101" w:name="_Toc52222388"/>
      <w:r>
        <w:lastRenderedPageBreak/>
        <w:t>Dividendenausschüttung für kumulative Dividende eines Geldmarktfonds aktivieren</w:t>
      </w:r>
      <w:bookmarkEnd w:id="100"/>
      <w:bookmarkEnd w:id="10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Dieser Schritt </w:t>
      </w:r>
      <w:r>
        <w:t>enthält Anweisungen zur Aktivierung der Dividenden zur Erhöhung der gehaltenen Einheiten. Dieser Abschnitt ist für Dividende relevant, die täglich gemeldet, aber ohne Abgrenzung aktiviert werden müssen.</w:t>
      </w:r>
    </w:p>
    <w:p w:rsidR="0040409D" w:rsidRDefault="007263C4">
      <w:pPr>
        <w:pStyle w:val="SAPKeyblockTitle"/>
      </w:pPr>
      <w:r>
        <w:t>Voraussetzung</w:t>
      </w:r>
    </w:p>
    <w:p w:rsidR="0040409D" w:rsidRDefault="007263C4">
      <w:r>
        <w:t>Der tägliche Dividendenfaktor wurde ein</w:t>
      </w:r>
      <w:r>
        <w:t>gegeben oder fortgeschrieben, und die App "Plansätze für Wertpapiere fortschreiben" wurde ausgeführt, um den Betrag fortzuschreiben.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53"/>
        <w:gridCol w:w="1742"/>
        <w:gridCol w:w="5829"/>
        <w:gridCol w:w="2785"/>
        <w:gridCol w:w="236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w:t>
            </w:r>
            <w:r>
              <w:t>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000000" w:rsidRDefault="007263C4"/>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Automatische Sollstellung und Buchung</w:t>
            </w:r>
            <w:r>
              <w:t xml:space="preserve"> - </w:t>
            </w:r>
            <w:r>
              <w:rPr>
                <w:rStyle w:val="SAPScreenElement"/>
              </w:rPr>
              <w:t>Wertpapierdepots</w:t>
            </w:r>
            <w:r>
              <w:rPr>
                <w:rStyle w:val="SAPMonospace"/>
              </w:rPr>
              <w:t>(FWSO)</w:t>
            </w:r>
          </w:p>
        </w:tc>
        <w:tc>
          <w:tcPr>
            <w:tcW w:w="0" w:type="auto"/>
          </w:tcPr>
          <w:p w:rsidR="0040409D" w:rsidRDefault="007263C4">
            <w:r>
              <w:t xml:space="preserve">Das Bild </w:t>
            </w:r>
            <w:r>
              <w:rPr>
                <w:rStyle w:val="SAPScreenElement"/>
              </w:rPr>
              <w:t>Wertpapiere: Automatische Sollstellung</w:t>
            </w:r>
            <w:r>
              <w:t xml:space="preserve">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Parameter und Testlauf eingeben</w:t>
            </w:r>
          </w:p>
        </w:tc>
        <w:tc>
          <w:tcPr>
            <w:tcW w:w="0" w:type="auto"/>
          </w:tcPr>
          <w:p w:rsidR="0040409D" w:rsidRDefault="007263C4">
            <w:r>
              <w:t xml:space="preserve">Geben Sie </w:t>
            </w:r>
            <w:r>
              <w:t xml:space="preserve">auf dem Bild </w:t>
            </w:r>
            <w:r>
              <w:rPr>
                <w:rStyle w:val="SAPScreenElement"/>
              </w:rPr>
              <w:t>Wertpapiere: Automatische Sollstellung</w:t>
            </w:r>
            <w:r>
              <w:t xml:space="preserv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z.B. </w:t>
            </w:r>
            <w:r>
              <w:rPr>
                <w:rStyle w:val="SAPUserEntry"/>
              </w:rPr>
              <w:t>02C</w:t>
            </w:r>
          </w:p>
          <w:p w:rsidR="0040409D" w:rsidRDefault="007263C4">
            <w:r>
              <w:rPr>
                <w:rStyle w:val="SAPScreenElement"/>
              </w:rPr>
              <w:t>Wertpapier-ID</w:t>
            </w:r>
            <w:r>
              <w:t xml:space="preserve">: z.B. </w:t>
            </w:r>
            <w:r>
              <w:rPr>
                <w:rStyle w:val="SAPUserEntry"/>
              </w:rPr>
              <w:t>MMF_DE3</w:t>
            </w:r>
          </w:p>
          <w:p w:rsidR="0040409D" w:rsidRDefault="007263C4">
            <w:r>
              <w:rPr>
                <w:rStyle w:val="SAPScreenElement"/>
              </w:rPr>
              <w:t>Depot</w:t>
            </w:r>
            <w:r>
              <w:t xml:space="preserve">: z.B. </w:t>
            </w:r>
            <w:r>
              <w:rPr>
                <w:rStyle w:val="SAPUserEntry"/>
              </w:rPr>
              <w:t>DE_MMF</w:t>
            </w:r>
          </w:p>
          <w:p w:rsidR="0040409D" w:rsidRDefault="007263C4">
            <w:r>
              <w:rPr>
                <w:rStyle w:val="SAPScreenElement"/>
              </w:rPr>
              <w:t>Fortschreibungsart</w:t>
            </w:r>
            <w:r>
              <w:t xml:space="preserve">: z.B. </w:t>
            </w:r>
            <w:r>
              <w:rPr>
                <w:rStyle w:val="SAPUserEntry"/>
              </w:rPr>
              <w:t>SAM5020</w:t>
            </w:r>
          </w:p>
          <w:p w:rsidR="0040409D" w:rsidRDefault="007263C4">
            <w:r>
              <w:rPr>
                <w:rStyle w:val="SAPScreenElement"/>
              </w:rPr>
              <w:t>Bis einschl. Bestandsvaluta</w:t>
            </w:r>
            <w:r>
              <w:t xml:space="preserve">: z.B. </w:t>
            </w:r>
            <w:r>
              <w:rPr>
                <w:rStyle w:val="SAPUserEntry"/>
              </w:rPr>
              <w:t>&lt;Enddatum des aktuellen Monats&gt;</w:t>
            </w:r>
          </w:p>
          <w:p w:rsidR="0040409D" w:rsidRDefault="007263C4">
            <w:r>
              <w:rPr>
                <w:rStyle w:val="SAPScreenElement"/>
              </w:rPr>
              <w:t>Belegdatum</w:t>
            </w:r>
            <w:r>
              <w:t xml:space="preserve">: z.B. </w:t>
            </w:r>
            <w:r>
              <w:rPr>
                <w:rStyle w:val="SAPUserEntry"/>
              </w:rPr>
              <w:t>&lt;Enddatum des aktuellen Monats&gt;</w:t>
            </w:r>
          </w:p>
          <w:p w:rsidR="0040409D" w:rsidRDefault="007263C4">
            <w:r>
              <w:rPr>
                <w:rStyle w:val="SAPScreenElement"/>
              </w:rPr>
              <w:t>Testlauf</w:t>
            </w:r>
            <w:r>
              <w:t xml:space="preserve">: z.B. </w:t>
            </w:r>
            <w:r>
              <w:rPr>
                <w:rStyle w:val="SAPUserEntry"/>
              </w:rPr>
              <w:t>&lt;markieren&gt;</w:t>
            </w:r>
          </w:p>
        </w:tc>
        <w:tc>
          <w:tcPr>
            <w:tcW w:w="0" w:type="auto"/>
          </w:tcPr>
          <w:p w:rsidR="0040409D" w:rsidRDefault="007263C4">
            <w:r>
              <w:t>Eine Liste von Korrekturmeldungen.</w:t>
            </w:r>
          </w:p>
        </w:tc>
        <w:tc>
          <w:tcPr>
            <w:tcW w:w="0" w:type="auto"/>
          </w:tcPr>
          <w:p w:rsidR="00000000" w:rsidRDefault="007263C4"/>
        </w:tc>
      </w:tr>
      <w:tr w:rsidR="0040409D" w:rsidTr="007263C4">
        <w:tc>
          <w:tcPr>
            <w:tcW w:w="0" w:type="auto"/>
          </w:tcPr>
          <w:p w:rsidR="0040409D" w:rsidRDefault="007263C4">
            <w:r>
              <w:t>4</w:t>
            </w:r>
          </w:p>
        </w:tc>
        <w:tc>
          <w:tcPr>
            <w:tcW w:w="0" w:type="auto"/>
          </w:tcPr>
          <w:p w:rsidR="0040409D" w:rsidRDefault="007263C4">
            <w:r>
              <w:rPr>
                <w:rStyle w:val="SAPEmphasis"/>
              </w:rPr>
              <w:t>Echtlauf</w:t>
            </w:r>
          </w:p>
        </w:tc>
        <w:tc>
          <w:tcPr>
            <w:tcW w:w="0" w:type="auto"/>
          </w:tcPr>
          <w:p w:rsidR="0040409D" w:rsidRDefault="007263C4">
            <w:r>
              <w:t>Bestätigen Sie die Meldungen, und kehren Sie zum vorherigen Bild zurück. Geben Sie die folgen</w:t>
            </w:r>
            <w:r>
              <w:t xml:space="preserve">den Daten ein, und wählen Sie </w:t>
            </w:r>
            <w:r>
              <w:rPr>
                <w:rStyle w:val="SAPScreenElement"/>
              </w:rPr>
              <w:t>Ausführen</w:t>
            </w:r>
            <w:r>
              <w:t>.</w:t>
            </w:r>
          </w:p>
          <w:p w:rsidR="0040409D" w:rsidRDefault="007263C4">
            <w:r>
              <w:rPr>
                <w:rStyle w:val="SAPScreenElement"/>
              </w:rPr>
              <w:t>Testlauf</w:t>
            </w:r>
            <w:r>
              <w:t xml:space="preserve">: z.B. </w:t>
            </w:r>
            <w:r>
              <w:rPr>
                <w:rStyle w:val="SAPUserEntry"/>
              </w:rPr>
              <w:t>&lt;entmarkieren&gt;</w:t>
            </w:r>
          </w:p>
        </w:tc>
        <w:tc>
          <w:tcPr>
            <w:tcW w:w="0" w:type="auto"/>
          </w:tcPr>
          <w:p w:rsidR="0040409D" w:rsidRDefault="007263C4">
            <w:r>
              <w:t>Eine Liste von Korrekturmeldungen.</w:t>
            </w:r>
          </w:p>
        </w:tc>
        <w:tc>
          <w:tcPr>
            <w:tcW w:w="0" w:type="auto"/>
          </w:tcPr>
          <w:p w:rsidR="00000000" w:rsidRDefault="007263C4"/>
        </w:tc>
      </w:tr>
      <w:tr w:rsidR="0040409D" w:rsidTr="007263C4">
        <w:tc>
          <w:tcPr>
            <w:tcW w:w="0" w:type="auto"/>
          </w:tcPr>
          <w:p w:rsidR="0040409D" w:rsidRDefault="007263C4">
            <w:r>
              <w:t>5</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40409D" w:rsidRDefault="007263C4">
            <w:r>
              <w:t xml:space="preserve">Das Bild </w:t>
            </w:r>
            <w:r>
              <w:rPr>
                <w:rStyle w:val="SAPScreenElement"/>
              </w:rPr>
              <w:t>Manuelle Sollstellung: Einstieg</w:t>
            </w:r>
            <w:r>
              <w:t xml:space="preserve"> wird angezeigt.</w:t>
            </w:r>
          </w:p>
        </w:tc>
        <w:tc>
          <w:tcPr>
            <w:tcW w:w="0" w:type="auto"/>
          </w:tcPr>
          <w:p w:rsidR="00000000" w:rsidRDefault="007263C4"/>
        </w:tc>
      </w:tr>
      <w:tr w:rsidR="0040409D" w:rsidTr="007263C4">
        <w:tc>
          <w:tcPr>
            <w:tcW w:w="0" w:type="auto"/>
          </w:tcPr>
          <w:p w:rsidR="0040409D" w:rsidRDefault="007263C4">
            <w:r>
              <w:t>6</w:t>
            </w:r>
          </w:p>
        </w:tc>
        <w:tc>
          <w:tcPr>
            <w:tcW w:w="0" w:type="auto"/>
          </w:tcPr>
          <w:p w:rsidR="0040409D" w:rsidRDefault="007263C4">
            <w:r>
              <w:rPr>
                <w:rStyle w:val="SAPEmphasis"/>
              </w:rPr>
              <w:t>Parameter eingeben</w:t>
            </w:r>
          </w:p>
        </w:tc>
        <w:tc>
          <w:tcPr>
            <w:tcW w:w="0" w:type="auto"/>
          </w:tcPr>
          <w:p w:rsidR="0040409D" w:rsidRDefault="007263C4">
            <w:r>
              <w:t xml:space="preserve">Geben Sie auf dem Bild </w:t>
            </w:r>
            <w:r>
              <w:rPr>
                <w:rStyle w:val="SAPScreenElement"/>
              </w:rPr>
              <w:t>Manuelle Sollstellung: Einstieg</w:t>
            </w:r>
            <w:r>
              <w:t xml:space="preserve"> folgende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Wertpapier-ID</w:t>
            </w:r>
            <w:r>
              <w:t xml:space="preserve">: z.B. </w:t>
            </w:r>
            <w:r>
              <w:rPr>
                <w:rStyle w:val="SAPUserEntry"/>
              </w:rPr>
              <w:t>MMF_DE3</w:t>
            </w:r>
          </w:p>
          <w:p w:rsidR="0040409D" w:rsidRDefault="007263C4">
            <w:r>
              <w:rPr>
                <w:rStyle w:val="SAPScreenElement"/>
              </w:rPr>
              <w:t>Depot</w:t>
            </w:r>
            <w:r>
              <w:t xml:space="preserve">: z.B. </w:t>
            </w:r>
            <w:r>
              <w:rPr>
                <w:rStyle w:val="SAPUserEntry"/>
              </w:rPr>
              <w:t>DE_MMF</w:t>
            </w:r>
          </w:p>
        </w:tc>
        <w:tc>
          <w:tcPr>
            <w:tcW w:w="0" w:type="auto"/>
          </w:tcPr>
          <w:p w:rsidR="0040409D" w:rsidRDefault="007263C4">
            <w:r>
              <w:t>Eine Bestandsliste wird angezeigt.</w:t>
            </w:r>
          </w:p>
        </w:tc>
        <w:tc>
          <w:tcPr>
            <w:tcW w:w="0" w:type="auto"/>
          </w:tcPr>
          <w:p w:rsidR="00000000" w:rsidRDefault="007263C4"/>
        </w:tc>
      </w:tr>
      <w:tr w:rsidR="0040409D" w:rsidTr="007263C4">
        <w:tc>
          <w:tcPr>
            <w:tcW w:w="0" w:type="auto"/>
          </w:tcPr>
          <w:p w:rsidR="0040409D" w:rsidRDefault="007263C4">
            <w:r>
              <w:lastRenderedPageBreak/>
              <w:t>7</w:t>
            </w:r>
          </w:p>
        </w:tc>
        <w:tc>
          <w:tcPr>
            <w:tcW w:w="0" w:type="auto"/>
          </w:tcPr>
          <w:p w:rsidR="0040409D" w:rsidRDefault="007263C4">
            <w:r>
              <w:rPr>
                <w:rStyle w:val="SAPEmphasis"/>
              </w:rPr>
              <w:t>Bewegung markieren und fortfahren</w:t>
            </w:r>
          </w:p>
        </w:tc>
        <w:tc>
          <w:tcPr>
            <w:tcW w:w="0" w:type="auto"/>
          </w:tcPr>
          <w:p w:rsidR="0040409D" w:rsidRDefault="007263C4">
            <w:r>
              <w:t xml:space="preserve">Wählen Sie in der auf dem Bild </w:t>
            </w:r>
            <w:r>
              <w:rPr>
                <w:rStyle w:val="SAPScreenElement"/>
              </w:rPr>
              <w:t>Manuelle Sollstellung: Einstieg</w:t>
            </w:r>
            <w:r>
              <w:t xml:space="preserve"> angez</w:t>
            </w:r>
            <w:r>
              <w:t xml:space="preserve">eigten Bestandsliste die oberste Bewegung mit der Art </w:t>
            </w:r>
            <w:r>
              <w:rPr>
                <w:rStyle w:val="SAPEmphasis"/>
              </w:rPr>
              <w:t>SAM5031</w:t>
            </w:r>
            <w:r>
              <w:t xml:space="preserve">, die Sie aktivieren möchten, und wählen Sie </w:t>
            </w:r>
            <w:r>
              <w:rPr>
                <w:rStyle w:val="SAPScreenElement"/>
              </w:rPr>
              <w:t>Geschäftsvorfall buchen</w:t>
            </w:r>
            <w:r>
              <w:t>:</w:t>
            </w:r>
          </w:p>
        </w:tc>
        <w:tc>
          <w:tcPr>
            <w:tcW w:w="0" w:type="auto"/>
          </w:tcPr>
          <w:p w:rsidR="0040409D" w:rsidRDefault="007263C4">
            <w:r>
              <w:t xml:space="preserve">Das Bild </w:t>
            </w:r>
            <w:r>
              <w:rPr>
                <w:rStyle w:val="SAPScreenElement"/>
              </w:rPr>
              <w:t>Manuelle Sollstellung</w:t>
            </w:r>
            <w:r>
              <w:t xml:space="preserve"> wird angezeigt.</w:t>
            </w:r>
          </w:p>
        </w:tc>
        <w:tc>
          <w:tcPr>
            <w:tcW w:w="0" w:type="auto"/>
          </w:tcPr>
          <w:p w:rsidR="00000000" w:rsidRDefault="007263C4"/>
        </w:tc>
      </w:tr>
      <w:tr w:rsidR="0040409D" w:rsidTr="007263C4">
        <w:tc>
          <w:tcPr>
            <w:tcW w:w="0" w:type="auto"/>
          </w:tcPr>
          <w:p w:rsidR="0040409D" w:rsidRDefault="007263C4">
            <w:r>
              <w:t>8</w:t>
            </w:r>
          </w:p>
        </w:tc>
        <w:tc>
          <w:tcPr>
            <w:tcW w:w="0" w:type="auto"/>
          </w:tcPr>
          <w:p w:rsidR="0040409D" w:rsidRDefault="007263C4">
            <w:r>
              <w:rPr>
                <w:rStyle w:val="SAPEmphasis"/>
              </w:rPr>
              <w:t>Details für die Aktivierung eingeben</w:t>
            </w:r>
          </w:p>
        </w:tc>
        <w:tc>
          <w:tcPr>
            <w:tcW w:w="0" w:type="auto"/>
          </w:tcPr>
          <w:p w:rsidR="0040409D" w:rsidRDefault="007263C4">
            <w:r>
              <w:t xml:space="preserve">Markieren Sie auf dem Bild </w:t>
            </w:r>
            <w:r>
              <w:rPr>
                <w:rStyle w:val="SAPScreenElement"/>
              </w:rPr>
              <w:t>Manuelle S</w:t>
            </w:r>
            <w:r>
              <w:rPr>
                <w:rStyle w:val="SAPScreenElement"/>
              </w:rPr>
              <w:t>ollstellung</w:t>
            </w:r>
            <w:r>
              <w:t xml:space="preserve"> den zu aktivierenden Datensatz, und wählen Sie </w:t>
            </w:r>
            <w:r>
              <w:rPr>
                <w:rStyle w:val="SAPScreenElement"/>
              </w:rPr>
              <w:t>Aktivieren</w:t>
            </w:r>
            <w:r>
              <w:t>:</w:t>
            </w:r>
          </w:p>
          <w:p w:rsidR="0040409D" w:rsidRDefault="007263C4">
            <w:r>
              <w:t xml:space="preserve">Das Popup-Fenster </w:t>
            </w:r>
            <w:r>
              <w:rPr>
                <w:rStyle w:val="SAPScreenElement"/>
              </w:rPr>
              <w:t>Aktivieren</w:t>
            </w:r>
            <w:r>
              <w:t xml:space="preserve"> wird angezeigt.</w:t>
            </w:r>
          </w:p>
          <w:p w:rsidR="0040409D" w:rsidRDefault="007263C4">
            <w:r>
              <w:t xml:space="preserve">Geben Sie die untenstehenden Daten ein, und wählen Sie </w:t>
            </w:r>
            <w:r>
              <w:rPr>
                <w:rStyle w:val="SAPScreenElement"/>
              </w:rPr>
              <w:t>Kopieren</w:t>
            </w:r>
            <w:r>
              <w:t>:</w:t>
            </w:r>
          </w:p>
          <w:p w:rsidR="0040409D" w:rsidRDefault="007263C4">
            <w:r>
              <w:rPr>
                <w:rStyle w:val="SAPScreenElement"/>
              </w:rPr>
              <w:t>Zu aktivierender Betrag</w:t>
            </w:r>
            <w:r>
              <w:t xml:space="preserve">: z.B. </w:t>
            </w:r>
            <w:r>
              <w:rPr>
                <w:rStyle w:val="SAPUserEntry"/>
              </w:rPr>
              <w:t>&lt;der Gesamtbetrag der Dividende für den Monat</w:t>
            </w:r>
            <w:r>
              <w:rPr>
                <w:rStyle w:val="SAPUserEntry"/>
              </w:rPr>
              <w:t>&gt;</w:t>
            </w:r>
          </w:p>
          <w:p w:rsidR="0040409D" w:rsidRDefault="007263C4">
            <w:r>
              <w:rPr>
                <w:rStyle w:val="SAPScreenElement"/>
              </w:rPr>
              <w:t>Zu erhaltende Stückzahl</w:t>
            </w:r>
            <w:r>
              <w:t xml:space="preserve">: z.B. </w:t>
            </w:r>
            <w:r>
              <w:rPr>
                <w:rStyle w:val="SAPUserEntry"/>
              </w:rPr>
              <w:t>&lt;die Einheiten, die gleich dem Gesamtbetrag der Dividende für den Monat sind&gt;</w:t>
            </w:r>
          </w:p>
        </w:tc>
        <w:tc>
          <w:tcPr>
            <w:tcW w:w="0" w:type="auto"/>
          </w:tcPr>
          <w:p w:rsidR="0040409D" w:rsidRDefault="007263C4">
            <w:r>
              <w:t xml:space="preserve">Auf der Registerkarte </w:t>
            </w:r>
            <w:r>
              <w:rPr>
                <w:rStyle w:val="SAPScreenElement"/>
              </w:rPr>
              <w:t>Bewegungen</w:t>
            </w:r>
            <w:r>
              <w:t xml:space="preserve"> werden zwei neue Bewegungen angelegt.</w:t>
            </w:r>
          </w:p>
        </w:tc>
        <w:tc>
          <w:tcPr>
            <w:tcW w:w="0" w:type="auto"/>
          </w:tcPr>
          <w:p w:rsidR="00000000" w:rsidRDefault="007263C4"/>
        </w:tc>
      </w:tr>
      <w:tr w:rsidR="0040409D" w:rsidTr="007263C4">
        <w:tc>
          <w:tcPr>
            <w:tcW w:w="0" w:type="auto"/>
          </w:tcPr>
          <w:p w:rsidR="0040409D" w:rsidRDefault="007263C4">
            <w:r>
              <w:t>9</w:t>
            </w:r>
          </w:p>
        </w:tc>
        <w:tc>
          <w:tcPr>
            <w:tcW w:w="0" w:type="auto"/>
          </w:tcPr>
          <w:p w:rsidR="0040409D" w:rsidRDefault="007263C4">
            <w:r>
              <w:rPr>
                <w:rStyle w:val="SAPEmphasis"/>
              </w:rPr>
              <w:t>Buchen</w:t>
            </w:r>
          </w:p>
        </w:tc>
        <w:tc>
          <w:tcPr>
            <w:tcW w:w="0" w:type="auto"/>
          </w:tcPr>
          <w:p w:rsidR="0040409D" w:rsidRDefault="007263C4">
            <w:r>
              <w:t xml:space="preserve">Bestätigen Sie die Daten, und wählen Sie </w:t>
            </w:r>
            <w:r>
              <w:rPr>
                <w:rStyle w:val="SAPScreenElement"/>
              </w:rPr>
              <w:t>Buchen</w:t>
            </w:r>
            <w:r>
              <w:t>.</w:t>
            </w:r>
          </w:p>
        </w:tc>
        <w:tc>
          <w:tcPr>
            <w:tcW w:w="0" w:type="auto"/>
          </w:tcPr>
          <w:p w:rsidR="0040409D" w:rsidRDefault="007263C4">
            <w:r>
              <w:t xml:space="preserve">Das Bild </w:t>
            </w:r>
            <w:r>
              <w:rPr>
                <w:rStyle w:val="SAPScreenElement"/>
              </w:rPr>
              <w:t>Buchungsprotokoll: Gebuchte Geschäftsvorfälle</w:t>
            </w:r>
            <w:r>
              <w:t xml:space="preserve"> wird angezeigt.</w:t>
            </w:r>
          </w:p>
        </w:tc>
        <w:tc>
          <w:tcPr>
            <w:tcW w:w="0" w:type="auto"/>
          </w:tcPr>
          <w:p w:rsidR="00000000" w:rsidRDefault="007263C4"/>
        </w:tc>
      </w:tr>
    </w:tbl>
    <w:p w:rsidR="0040409D" w:rsidRDefault="007263C4">
      <w:pPr>
        <w:pStyle w:val="Heading2"/>
      </w:pPr>
      <w:bookmarkStart w:id="102" w:name="unique_69"/>
      <w:bookmarkStart w:id="103" w:name="_Toc52222389"/>
      <w:r>
        <w:t>Periodenabschluss</w:t>
      </w:r>
      <w:bookmarkEnd w:id="102"/>
      <w:bookmarkEnd w:id="103"/>
    </w:p>
    <w:p w:rsidR="0040409D" w:rsidRDefault="007263C4">
      <w:pPr>
        <w:pStyle w:val="SAPKeyblockTitle"/>
      </w:pPr>
      <w:r>
        <w:t>Zweck</w:t>
      </w:r>
    </w:p>
    <w:p w:rsidR="007263C4" w:rsidRDefault="007263C4">
      <w:r>
        <w:t xml:space="preserve">Dieser Schritt ist erforderlich, sofern Sie das noch nicht für den Typ </w:t>
      </w:r>
      <w:r>
        <w:rPr>
          <w:rStyle w:val="SAPScreenElement"/>
        </w:rPr>
        <w:t>Fließender Nettoinventarwert</w:t>
      </w:r>
      <w:r>
        <w:t xml:space="preserve"> des Geldmarktfonds getan haben.</w:t>
      </w:r>
    </w:p>
    <w:p w:rsidR="007263C4" w:rsidRDefault="007263C4">
      <w:pPr>
        <w:pStyle w:val="listpara1"/>
        <w:numPr>
          <w:ilvl w:val="0"/>
          <w:numId w:val="12"/>
        </w:numPr>
      </w:pPr>
      <w:r>
        <w:t>Aktualisieren Sie den Wertpapierkurs.</w:t>
      </w:r>
    </w:p>
    <w:p w:rsidR="007263C4" w:rsidRDefault="007263C4">
      <w:r>
        <w:t>Der Einheitspreis ändert sich bei Geldmar</w:t>
      </w:r>
      <w:r>
        <w:t>ktfonds nicht für die, die fixe Nettoinventarwerte einsetzen, sodass der obige Schritt nicht erforderlich ist.</w:t>
      </w:r>
    </w:p>
    <w:p w:rsidR="0040409D" w:rsidRDefault="007263C4">
      <w:r>
        <w:t>In diesem Abschnitt werden die Aktivitäten zum Periodenabschluss beschrieben (die üblicherweise am Monatsende durchgeführt werden), z.B.:</w:t>
      </w:r>
    </w:p>
    <w:p w:rsidR="0040409D" w:rsidRDefault="007263C4">
      <w:pPr>
        <w:pStyle w:val="listpara1"/>
        <w:numPr>
          <w:ilvl w:val="0"/>
          <w:numId w:val="13"/>
        </w:numPr>
      </w:pPr>
      <w:r>
        <w:t>Stichtagsbewertung durchführen</w:t>
      </w:r>
    </w:p>
    <w:p w:rsidR="0040409D" w:rsidRDefault="007263C4">
      <w:pPr>
        <w:pStyle w:val="Heading3"/>
      </w:pPr>
      <w:bookmarkStart w:id="104" w:name="unique_42"/>
      <w:bookmarkStart w:id="105" w:name="_Toc52222390"/>
      <w:r>
        <w:lastRenderedPageBreak/>
        <w:t>Wertpapierkurs aktualisieren (optional)</w:t>
      </w:r>
      <w:bookmarkEnd w:id="104"/>
      <w:bookmarkEnd w:id="105"/>
    </w:p>
    <w:p w:rsidR="0040409D" w:rsidRDefault="007263C4">
      <w:pPr>
        <w:pStyle w:val="SAPKeyblockTitle"/>
      </w:pPr>
      <w:r>
        <w:t>Zweck</w:t>
      </w:r>
    </w:p>
    <w:p w:rsidR="007263C4" w:rsidRDefault="007263C4">
      <w:r>
        <w:t xml:space="preserve">Eine bestimmte Klasse von Geldmarktfonds auf dem US-Markt ist erforderlich, um dessen fließenden Nettoinventarwert mit vier signifikanten Stellen anzuzeigen, z.B. </w:t>
      </w:r>
      <w:r>
        <w:rPr>
          <w:rStyle w:val="SAPUserEntry"/>
        </w:rPr>
        <w:t>1,0002 USD</w:t>
      </w:r>
      <w:r>
        <w:t xml:space="preserve"> pro E</w:t>
      </w:r>
      <w:r>
        <w:t>inheit. Die Geldmarktfonds anderer Märkte werden in der Regel mit einem stabilen Nettoinventarwert mit einer Währungseinheit von 1,00 notiert.</w:t>
      </w:r>
    </w:p>
    <w:p w:rsidR="0040409D" w:rsidRDefault="007263C4">
      <w:r>
        <w:t>Durch die Eingabe des aktuellsten fließenden Nettoinventarwerts eines Geldmarktfonds in das SAP-System als Wertp</w:t>
      </w:r>
      <w:r>
        <w:t>apierkurs kann das System den aktuellsten Bestandswert erkennen und die relevante Journalbuchung während der Stichtagsbewertung durchführen. Für die Geldmarktfonds des stabilen Nettoinventarwerts ist dieser Schritt zur Eingabe des aktuellsten Wertpapierkur</w:t>
      </w:r>
      <w:r>
        <w:t>ses möglicherweise nicht erforderlich.</w:t>
      </w:r>
    </w:p>
    <w:p w:rsidR="0040409D" w:rsidRDefault="007263C4">
      <w:pPr>
        <w:pStyle w:val="SAPKeyblockTitle"/>
      </w:pPr>
      <w:r>
        <w:t>Vorgehensweise</w:t>
      </w:r>
    </w:p>
    <w:p w:rsidR="0040409D" w:rsidRDefault="007263C4">
      <w:r>
        <w:t xml:space="preserve">Ausführliche Vorgehensweisen finden Sie im Abschnitt </w:t>
      </w:r>
      <w:r>
        <w:rPr>
          <w:rStyle w:val="SAPEmphasis"/>
        </w:rPr>
        <w:t>Wertpapierkurs aktualisieren</w:t>
      </w:r>
      <w:r>
        <w:t xml:space="preserve"> von Market Rates Management – manuell per Upload(1XN).</w:t>
      </w:r>
    </w:p>
    <w:p w:rsidR="0040409D" w:rsidRDefault="007263C4">
      <w:pPr>
        <w:pStyle w:val="Heading3"/>
      </w:pPr>
      <w:bookmarkStart w:id="106" w:name="unique_43"/>
      <w:bookmarkStart w:id="107" w:name="_Toc52222391"/>
      <w:r>
        <w:t>Stichtagsbewertung durchführen</w:t>
      </w:r>
      <w:bookmarkEnd w:id="106"/>
      <w:bookmarkEnd w:id="107"/>
    </w:p>
    <w:p w:rsidR="0040409D" w:rsidRDefault="007263C4">
      <w:pPr>
        <w:pStyle w:val="SAPKeyblockTitle"/>
      </w:pPr>
      <w:r>
        <w:t>Testverwaltung</w:t>
      </w:r>
    </w:p>
    <w:p w:rsidR="0040409D" w:rsidRDefault="007263C4">
      <w:r>
        <w:t>Kundenprojekt: Füll</w:t>
      </w:r>
      <w:r>
        <w:t>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Zweck</w:t>
      </w:r>
    </w:p>
    <w:p w:rsidR="0040409D" w:rsidRDefault="007263C4">
      <w:r>
        <w:t>Mit der Bewertungsfunktion bewerten Sie die Positionen der Wertpapiere basierend auf dem fließenden Nettoinventarwert und spiegeln den aktuellsten Umrechnungskurs für die Investitionen in anderen Währungen als der Unternehm</w:t>
      </w:r>
      <w:r>
        <w:t>ensberichtswährung wider.</w:t>
      </w:r>
    </w:p>
    <w:p w:rsidR="0040409D" w:rsidRDefault="007263C4">
      <w:pPr>
        <w:pStyle w:val="SAPKeyblockTitle"/>
      </w:pPr>
      <w:r>
        <w:t>Voraussetzung</w:t>
      </w:r>
    </w:p>
    <w:p w:rsidR="007263C4" w:rsidRDefault="007263C4">
      <w:r>
        <w:t>Sie haben einen Spot-Preis für die Wertpapier-ID im Abschnitt "Aktualisierung des Wertpapierkurses (optional)" eingegeben.</w:t>
      </w:r>
    </w:p>
    <w:p w:rsidR="007263C4" w:rsidRDefault="007263C4">
      <w:r>
        <w:t xml:space="preserve">Sie haben die folgenden Abschnitte dieses Testskripts für den fließenden Nettoinventarwert </w:t>
      </w:r>
      <w:r>
        <w:t xml:space="preserve">eines Geldmarktfonds, z.B. </w:t>
      </w:r>
      <w:r>
        <w:rPr>
          <w:rStyle w:val="SAPEmphasis"/>
        </w:rPr>
        <w:t>02B</w:t>
      </w:r>
      <w:r>
        <w:t xml:space="preserve"> und </w:t>
      </w:r>
      <w:r>
        <w:rPr>
          <w:rStyle w:val="SAPEmphasis"/>
        </w:rPr>
        <w:t>02C</w:t>
      </w:r>
      <w:r>
        <w:t>, ausgeführt:</w:t>
      </w:r>
    </w:p>
    <w:p w:rsidR="0040409D" w:rsidRDefault="007263C4">
      <w:pPr>
        <w:pStyle w:val="listpara1"/>
        <w:numPr>
          <w:ilvl w:val="0"/>
          <w:numId w:val="14"/>
        </w:numPr>
      </w:pPr>
      <w:r>
        <w:t>Abrechnungsstatus setzen</w:t>
      </w:r>
    </w:p>
    <w:p w:rsidR="0040409D" w:rsidRDefault="007263C4">
      <w:pPr>
        <w:pStyle w:val="listpara1"/>
        <w:numPr>
          <w:ilvl w:val="0"/>
          <w:numId w:val="3"/>
        </w:numPr>
      </w:pPr>
      <w:r>
        <w:t>Zahlung an Depotbank</w:t>
      </w:r>
    </w:p>
    <w:p w:rsidR="0040409D" w:rsidRDefault="007263C4">
      <w:pPr>
        <w:pStyle w:val="listpara1"/>
        <w:numPr>
          <w:ilvl w:val="0"/>
          <w:numId w:val="3"/>
        </w:numPr>
      </w:pPr>
      <w:r>
        <w:t>Dividendenausschüttung erkennen</w:t>
      </w:r>
    </w:p>
    <w:p w:rsidR="0040409D" w:rsidRDefault="007263C4">
      <w:pPr>
        <w:pStyle w:val="listpara1"/>
        <w:numPr>
          <w:ilvl w:val="0"/>
          <w:numId w:val="3"/>
        </w:numPr>
      </w:pPr>
      <w:r>
        <w:t>Dividendenausschüttung kapitalisieren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69"/>
        <w:gridCol w:w="1515"/>
        <w:gridCol w:w="3234"/>
        <w:gridCol w:w="5950"/>
        <w:gridCol w:w="2103"/>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 xml:space="preserve">Erwartetes </w:t>
            </w:r>
            <w:r>
              <w:t>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als Treasury-Buchhalter</w:t>
            </w:r>
            <w:r>
              <w:t xml:space="preserve"> am SAP Fiori Launchpad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Bewertung ausführen</w:t>
            </w:r>
            <w:r>
              <w:rPr>
                <w:rStyle w:val="SAPMonospace"/>
              </w:rPr>
              <w:t>(TPM1)</w:t>
            </w:r>
            <w:r>
              <w:t>.</w:t>
            </w:r>
          </w:p>
        </w:tc>
        <w:tc>
          <w:tcPr>
            <w:tcW w:w="0" w:type="auto"/>
          </w:tcPr>
          <w:p w:rsidR="0040409D" w:rsidRDefault="007263C4">
            <w:r>
              <w:t xml:space="preserve">Das Bild </w:t>
            </w:r>
            <w:r>
              <w:rPr>
                <w:rStyle w:val="SAPScreenElement"/>
              </w:rPr>
              <w:t>Bewertung durchführen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für Testlauf eingeben</w:t>
            </w:r>
          </w:p>
        </w:tc>
        <w:tc>
          <w:tcPr>
            <w:tcW w:w="0" w:type="auto"/>
          </w:tcPr>
          <w:p w:rsidR="0040409D" w:rsidRDefault="007263C4">
            <w:r>
              <w:t xml:space="preserve">Auf dem Bild </w:t>
            </w:r>
            <w:r>
              <w:rPr>
                <w:rStyle w:val="SAPScreenElement"/>
              </w:rPr>
              <w:t xml:space="preserve">Bewertung </w:t>
            </w:r>
            <w:r>
              <w:rPr>
                <w:rStyle w:val="SAPScreenElement"/>
              </w:rPr>
              <w:t>durchführen</w:t>
            </w:r>
            <w:r>
              <w:t xml:space="preserve"> ändern Sie folgende Daten, und wählen Sie </w:t>
            </w:r>
            <w:r>
              <w:rPr>
                <w:rStyle w:val="SAPScreenElement"/>
              </w:rPr>
              <w:t>Ausführen</w:t>
            </w:r>
            <w:r>
              <w:t>:</w:t>
            </w:r>
          </w:p>
          <w:p w:rsidR="0040409D" w:rsidRDefault="007263C4">
            <w:r>
              <w:t xml:space="preserve">Im Bereich </w:t>
            </w:r>
            <w:r>
              <w:rPr>
                <w:rStyle w:val="SAPScreenElement"/>
              </w:rPr>
              <w:t>Produktgruppen</w:t>
            </w:r>
          </w:p>
          <w:p w:rsidR="0040409D" w:rsidRDefault="007263C4">
            <w:r>
              <w:rPr>
                <w:rStyle w:val="SAPScreenElement"/>
              </w:rPr>
              <w:t>Wertpapiere</w:t>
            </w:r>
            <w:r>
              <w:t xml:space="preserve">: </w:t>
            </w:r>
            <w:r>
              <w:rPr>
                <w:rStyle w:val="SAPUserEntry"/>
              </w:rPr>
              <w:t>&lt;Markieren Sie dieses Ankreuzfeld.&gt;</w:t>
            </w:r>
          </w:p>
          <w:p w:rsidR="0040409D" w:rsidRDefault="007263C4">
            <w:r>
              <w:t xml:space="preserve">Im Bereich </w:t>
            </w:r>
            <w:r>
              <w:rPr>
                <w:rStyle w:val="SAPScreenElement"/>
              </w:rPr>
              <w:t>Allgemeine Abgrenzungen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lastRenderedPageBreak/>
              <w:t>Bewertungsbereich</w:t>
            </w:r>
            <w:r>
              <w:t xml:space="preserve">: z.B. </w:t>
            </w:r>
            <w:r>
              <w:rPr>
                <w:rStyle w:val="SAPUserEntry"/>
              </w:rPr>
              <w:t>DE0</w:t>
            </w:r>
          </w:p>
          <w:p w:rsidR="0040409D" w:rsidRDefault="007263C4">
            <w:r>
              <w:rPr>
                <w:rStyle w:val="SAPScreenElement"/>
              </w:rPr>
              <w:t>Produktart</w:t>
            </w:r>
            <w:r>
              <w:t xml:space="preserve">: z.B. </w:t>
            </w:r>
            <w:r>
              <w:rPr>
                <w:rStyle w:val="SAPUserEntry"/>
              </w:rPr>
              <w:t>02B</w:t>
            </w:r>
          </w:p>
          <w:p w:rsidR="0040409D" w:rsidRDefault="007263C4">
            <w:r>
              <w:t>Im Be</w:t>
            </w:r>
            <w:r>
              <w:t xml:space="preserve">reich </w:t>
            </w:r>
            <w:r>
              <w:rPr>
                <w:rStyle w:val="SAPScreenElement"/>
              </w:rPr>
              <w:t>Wertpapiere</w:t>
            </w:r>
            <w:r>
              <w:t>:</w:t>
            </w:r>
          </w:p>
          <w:p w:rsidR="0040409D" w:rsidRDefault="007263C4">
            <w:r>
              <w:rPr>
                <w:rStyle w:val="SAPScreenElement"/>
              </w:rPr>
              <w:t>WP- Gattungskennnummer</w:t>
            </w:r>
            <w:r>
              <w:t xml:space="preserve">: z.B. </w:t>
            </w:r>
            <w:r>
              <w:rPr>
                <w:rStyle w:val="SAPUserEntry"/>
              </w:rPr>
              <w:t>MMF_DE2</w:t>
            </w:r>
          </w:p>
          <w:p w:rsidR="0040409D" w:rsidRDefault="007263C4">
            <w:r>
              <w:rPr>
                <w:rStyle w:val="SAPScreenElement"/>
              </w:rPr>
              <w:t>Depot</w:t>
            </w:r>
            <w:r>
              <w:t xml:space="preserve">: z.B. </w:t>
            </w:r>
            <w:r>
              <w:rPr>
                <w:rStyle w:val="SAPUserEntry"/>
              </w:rPr>
              <w:t>DE_MMF</w:t>
            </w:r>
          </w:p>
          <w:p w:rsidR="0040409D" w:rsidRDefault="007263C4">
            <w:r>
              <w:t xml:space="preserve">Im Bereich </w:t>
            </w:r>
            <w:r>
              <w:rPr>
                <w:rStyle w:val="SAPScreenElement"/>
              </w:rPr>
              <w:t>Bewertungsparameter</w:t>
            </w:r>
            <w:r>
              <w:t>:</w:t>
            </w:r>
          </w:p>
          <w:p w:rsidR="0040409D" w:rsidRDefault="007263C4">
            <w:r>
              <w:rPr>
                <w:rStyle w:val="SAPScreenElement"/>
              </w:rPr>
              <w:t>Stichtag der Bewertung</w:t>
            </w:r>
            <w:r>
              <w:t xml:space="preserve">: z.B. </w:t>
            </w:r>
            <w:r>
              <w:rPr>
                <w:rStyle w:val="SAPUserEntry"/>
              </w:rPr>
              <w:t>&lt;letztes Datum des aktuellen Monats&gt;</w:t>
            </w:r>
          </w:p>
          <w:p w:rsidR="0040409D" w:rsidRDefault="007263C4">
            <w:r>
              <w:rPr>
                <w:rStyle w:val="SAPScreenElement"/>
              </w:rPr>
              <w:t>Bewertungstyp</w:t>
            </w:r>
            <w:r>
              <w:t xml:space="preserve">: z.B. </w:t>
            </w:r>
            <w:r>
              <w:rPr>
                <w:rStyle w:val="SAPUserEntry"/>
              </w:rPr>
              <w:t>unterjährige Bewertung mit Rücknahme</w:t>
            </w:r>
          </w:p>
          <w:p w:rsidR="0040409D" w:rsidRDefault="007263C4">
            <w:r>
              <w:rPr>
                <w:rStyle w:val="SAPEmphasis"/>
              </w:rPr>
              <w:t xml:space="preserve">Hinweis </w:t>
            </w:r>
            <w:r>
              <w:t xml:space="preserve">Wenn das </w:t>
            </w:r>
            <w:r>
              <w:t xml:space="preserve">Periodenende dem Jahresende entspricht, sollte der Bewertungstyp </w:t>
            </w:r>
            <w:r>
              <w:rPr>
                <w:rStyle w:val="SAPUserEntry"/>
              </w:rPr>
              <w:t>Jahresabschlussbewertung</w:t>
            </w:r>
            <w:r>
              <w:t xml:space="preserve"> verwendet werden.</w:t>
            </w:r>
          </w:p>
          <w:p w:rsidR="0040409D" w:rsidRDefault="007263C4">
            <w:r>
              <w:rPr>
                <w:rStyle w:val="SAPScreenElement"/>
              </w:rPr>
              <w:t>Testlauf</w:t>
            </w:r>
            <w:r>
              <w:t xml:space="preserve">: </w:t>
            </w:r>
            <w:r>
              <w:rPr>
                <w:rStyle w:val="SAPUserEntry"/>
              </w:rPr>
              <w:t>&lt;Markieren Sie dieses Ankreuzfeld&gt;</w:t>
            </w:r>
          </w:p>
        </w:tc>
        <w:tc>
          <w:tcPr>
            <w:tcW w:w="0" w:type="auto"/>
          </w:tcPr>
          <w:p w:rsidR="0040409D" w:rsidRDefault="007263C4">
            <w:r>
              <w:lastRenderedPageBreak/>
              <w:t xml:space="preserve">Das Bild </w:t>
            </w:r>
            <w:r>
              <w:rPr>
                <w:rStyle w:val="SAPScreenElement"/>
              </w:rPr>
              <w:t>Für Bewertung ausgewählte Treasury-Bestände anzeigen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 xml:space="preserve">Bewertung für </w:t>
            </w:r>
            <w:r>
              <w:rPr>
                <w:rStyle w:val="SAPEmphasis"/>
              </w:rPr>
              <w:t>Testlauf durchführen</w:t>
            </w:r>
          </w:p>
        </w:tc>
        <w:tc>
          <w:tcPr>
            <w:tcW w:w="0" w:type="auto"/>
          </w:tcPr>
          <w:p w:rsidR="0040409D" w:rsidRDefault="007263C4">
            <w:r>
              <w:t xml:space="preserve">Wählen Sie im Bild </w:t>
            </w:r>
            <w:r>
              <w:rPr>
                <w:rStyle w:val="SAPScreenElement"/>
              </w:rPr>
              <w:t>Für Bewertung ausgewählte Treasury-Bestände anzeigen</w:t>
            </w:r>
            <w:r>
              <w:t xml:space="preserve"> die Option </w:t>
            </w:r>
            <w:r>
              <w:rPr>
                <w:rStyle w:val="SAPScreenElement"/>
              </w:rPr>
              <w:t>Bewertung durchführen</w:t>
            </w:r>
            <w:r>
              <w:t xml:space="preserve"> aus.</w:t>
            </w:r>
          </w:p>
          <w:p w:rsidR="0040409D" w:rsidRDefault="007263C4">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40409D" w:rsidRDefault="007263C4">
            <w:r>
              <w:t xml:space="preserve">Das Bild </w:t>
            </w:r>
            <w:r>
              <w:rPr>
                <w:rStyle w:val="SAPScreenElement"/>
              </w:rPr>
              <w:t>Bewertungsprotokoll</w:t>
            </w:r>
            <w:r>
              <w:t xml:space="preserve"> wird angezeigt. Wenn eine ro</w:t>
            </w:r>
            <w:r>
              <w:t>te Ampel angezeigt wird, wählen Sie diese aus, und überprüfen Sie die Fehlermeldung. Beheben Sie den Fehler, und führen Sie den Testlauf erneut aus, bis kein Fehler mehr auftritt.</w:t>
            </w:r>
          </w:p>
          <w:p w:rsidR="0040409D" w:rsidRDefault="007263C4">
            <w:r>
              <w:t>Sie können die simulierten Buchungsinformationen für die nationalen Rechnung</w:t>
            </w:r>
            <w:r>
              <w:t xml:space="preserve">slegungsvorschriften (Bewertungsbereich </w:t>
            </w:r>
            <w:r>
              <w:rPr>
                <w:rStyle w:val="SAPUserEntry"/>
              </w:rPr>
              <w:t>DE0</w:t>
            </w:r>
            <w:r>
              <w:t xml:space="preserve">) prüfen, indem Sie </w:t>
            </w:r>
            <w:r>
              <w:rPr>
                <w:rStyle w:val="SAPScreenElement"/>
              </w:rPr>
              <w:t>Protokolle + Nachrichten</w:t>
            </w:r>
            <w:r>
              <w:t xml:space="preserve"> wählen. Beachten Sie, dass keine Buchung angelegt wird, da es sich um einen Testlauf handelt.</w:t>
            </w:r>
          </w:p>
          <w:p w:rsidR="0040409D" w:rsidRDefault="007263C4">
            <w:r>
              <w:rPr>
                <w:rStyle w:val="SAPEmphasis"/>
              </w:rPr>
              <w:t xml:space="preserve">Hinweis </w:t>
            </w:r>
            <w:r>
              <w:t>Manchmal gibt es kein simuliertes Buchen, da Ihr ausgewählter Wert</w:t>
            </w:r>
            <w:r>
              <w:t>papier-Depotgattungsbestand möglicherweise keine Validierung erfordert.</w:t>
            </w:r>
          </w:p>
        </w:tc>
        <w:tc>
          <w:tcPr>
            <w:tcW w:w="0" w:type="auto"/>
          </w:tcPr>
          <w:p w:rsidR="0040409D" w:rsidRDefault="0040409D"/>
        </w:tc>
      </w:tr>
      <w:tr w:rsidR="0040409D" w:rsidTr="007263C4">
        <w:tc>
          <w:tcPr>
            <w:tcW w:w="0" w:type="auto"/>
          </w:tcPr>
          <w:p w:rsidR="0040409D" w:rsidRDefault="007263C4">
            <w:r>
              <w:lastRenderedPageBreak/>
              <w:t>5</w:t>
            </w:r>
          </w:p>
        </w:tc>
        <w:tc>
          <w:tcPr>
            <w:tcW w:w="0" w:type="auto"/>
          </w:tcPr>
          <w:p w:rsidR="0040409D" w:rsidRDefault="007263C4">
            <w:r>
              <w:rPr>
                <w:rStyle w:val="SAPEmphasis"/>
              </w:rPr>
              <w:t>Selektionskriterien für Echtlauf eingeben</w:t>
            </w:r>
          </w:p>
        </w:tc>
        <w:tc>
          <w:tcPr>
            <w:tcW w:w="0" w:type="auto"/>
          </w:tcPr>
          <w:p w:rsidR="0040409D" w:rsidRDefault="007263C4">
            <w:r>
              <w:t xml:space="preserve">Wählen Sie </w:t>
            </w:r>
            <w:r>
              <w:rPr>
                <w:rStyle w:val="SAPScreenElement"/>
              </w:rPr>
              <w:t>Zurück</w:t>
            </w:r>
            <w:r>
              <w:t xml:space="preserve">, bis Sie das Bild </w:t>
            </w:r>
            <w:r>
              <w:rPr>
                <w:rStyle w:val="SAPScreenElement"/>
              </w:rPr>
              <w:t>Bewertung durchführen</w:t>
            </w:r>
            <w:r>
              <w:t xml:space="preserve"> angezeigt wird.</w:t>
            </w:r>
          </w:p>
          <w:p w:rsidR="0040409D" w:rsidRDefault="007263C4">
            <w:r>
              <w:t xml:space="preserve">Auf dem Bild </w:t>
            </w:r>
            <w:r>
              <w:rPr>
                <w:rStyle w:val="SAPScreenElement"/>
              </w:rPr>
              <w:t>Bewertung durchführen</w:t>
            </w:r>
            <w:r>
              <w:t xml:space="preserve"> ändern Sie folgende Daten, und wählen Sie </w:t>
            </w:r>
            <w:r>
              <w:rPr>
                <w:rStyle w:val="SAPScreenElement"/>
              </w:rPr>
              <w:t>Ausführen</w:t>
            </w:r>
            <w:r>
              <w:t>:</w:t>
            </w:r>
          </w:p>
          <w:p w:rsidR="0040409D" w:rsidRDefault="007263C4">
            <w:r>
              <w:rPr>
                <w:rStyle w:val="SAPScreenElement"/>
              </w:rPr>
              <w:t>Testlauf</w:t>
            </w:r>
            <w:r>
              <w:t xml:space="preserve">: </w:t>
            </w:r>
            <w:r>
              <w:rPr>
                <w:rStyle w:val="SAPUserEntry"/>
              </w:rPr>
              <w:t>&lt;Entmarkieren Sie dieses Ankreuzfeld.&gt;</w:t>
            </w:r>
          </w:p>
        </w:tc>
        <w:tc>
          <w:tcPr>
            <w:tcW w:w="0" w:type="auto"/>
          </w:tcPr>
          <w:p w:rsidR="0040409D" w:rsidRDefault="007263C4">
            <w:r>
              <w:t xml:space="preserve">Das Bild </w:t>
            </w:r>
            <w:r>
              <w:rPr>
                <w:rStyle w:val="SAPScreenElement"/>
              </w:rPr>
              <w:t>Für Bewertung ausgewählte Treasury-Bestände anzeigen</w:t>
            </w:r>
            <w:r>
              <w:t xml:space="preserve"> wird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Bewertung für Echtla</w:t>
            </w:r>
            <w:r>
              <w:rPr>
                <w:rStyle w:val="SAPEmphasis"/>
              </w:rPr>
              <w:t>uf durchführen</w:t>
            </w:r>
          </w:p>
        </w:tc>
        <w:tc>
          <w:tcPr>
            <w:tcW w:w="0" w:type="auto"/>
          </w:tcPr>
          <w:p w:rsidR="0040409D" w:rsidRDefault="007263C4">
            <w:r>
              <w:t xml:space="preserve">Wählen Sie im Bild </w:t>
            </w:r>
            <w:r>
              <w:rPr>
                <w:rStyle w:val="SAPScreenElement"/>
              </w:rPr>
              <w:t>Für Bewertung ausgewählte Treasury-Bestände anzeigen</w:t>
            </w:r>
            <w:r>
              <w:t xml:space="preserve"> die Option </w:t>
            </w:r>
            <w:r>
              <w:rPr>
                <w:rStyle w:val="SAPScreenElement"/>
              </w:rPr>
              <w:t>Bewertung durchführen</w:t>
            </w:r>
            <w:r>
              <w:t xml:space="preserve"> aus.</w:t>
            </w:r>
          </w:p>
        </w:tc>
        <w:tc>
          <w:tcPr>
            <w:tcW w:w="0" w:type="auto"/>
          </w:tcPr>
          <w:p w:rsidR="0040409D" w:rsidRDefault="007263C4">
            <w:r>
              <w:t xml:space="preserve">Das Bild </w:t>
            </w:r>
            <w:r>
              <w:rPr>
                <w:rStyle w:val="SAPScreenElement"/>
              </w:rPr>
              <w:t>Bewertungsprotokoll</w:t>
            </w:r>
            <w:r>
              <w:t xml:space="preserve"> wird angezeigt. Sie können die Buchungsinformation für nationale Rechnungslegungsvorschriften (Bewertu</w:t>
            </w:r>
            <w:r>
              <w:t xml:space="preserve">ngsbereich </w:t>
            </w:r>
            <w:r>
              <w:rPr>
                <w:rStyle w:val="SAPUserEntry"/>
              </w:rPr>
              <w:t>DE0</w:t>
            </w:r>
            <w:r>
              <w:t xml:space="preserve">) prüfen, indem Sie </w:t>
            </w:r>
            <w:r>
              <w:rPr>
                <w:rStyle w:val="SAPScreenElement"/>
              </w:rPr>
              <w:t>Protokolle + Nachrichten</w:t>
            </w:r>
            <w:r>
              <w:t xml:space="preserve"> wählen. Danach wurde der Buchhaltungsbeleg in den nationalen Rechnungslegungsvorschriften angelegt (Bewertungsbereich </w:t>
            </w:r>
            <w:r>
              <w:rPr>
                <w:rStyle w:val="SAPUserEntry"/>
              </w:rPr>
              <w:t>DE0</w:t>
            </w:r>
            <w:r>
              <w:t>).</w:t>
            </w:r>
          </w:p>
        </w:tc>
        <w:tc>
          <w:tcPr>
            <w:tcW w:w="0" w:type="auto"/>
          </w:tcPr>
          <w:p w:rsidR="0040409D" w:rsidRDefault="0040409D"/>
        </w:tc>
      </w:tr>
    </w:tbl>
    <w:p w:rsidR="0040409D" w:rsidRDefault="007263C4">
      <w:pPr>
        <w:pStyle w:val="Heading2"/>
      </w:pPr>
      <w:bookmarkStart w:id="108" w:name="d2e4666"/>
      <w:bookmarkStart w:id="109" w:name="_Toc52222392"/>
      <w:r>
        <w:t>Instrument zum Einlösen von Fonds</w:t>
      </w:r>
      <w:bookmarkEnd w:id="108"/>
      <w:bookmarkEnd w:id="109"/>
    </w:p>
    <w:p w:rsidR="0040409D" w:rsidRDefault="007263C4">
      <w:pPr>
        <w:pStyle w:val="Heading3"/>
      </w:pPr>
      <w:bookmarkStart w:id="110" w:name="unique_44"/>
      <w:bookmarkStart w:id="111" w:name="_Toc52222393"/>
      <w:r>
        <w:t>Fondsposition prüfen</w:t>
      </w:r>
      <w:bookmarkEnd w:id="110"/>
      <w:bookmarkEnd w:id="11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In diesem Schritt prüfen Sie die Position der Wertpapiergattung im Depot vor der Einlösung.</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11"/>
        <w:gridCol w:w="1735"/>
        <w:gridCol w:w="4689"/>
        <w:gridCol w:w="3693"/>
        <w:gridCol w:w="2543"/>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Frontoffice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Depotgattungsbestände anzeigen</w:t>
            </w:r>
            <w:r>
              <w:rPr>
                <w:rStyle w:val="SAPMonospace"/>
              </w:rPr>
              <w:t>(TPM40A)</w:t>
            </w:r>
            <w:r>
              <w:t>.</w:t>
            </w:r>
          </w:p>
        </w:tc>
        <w:tc>
          <w:tcPr>
            <w:tcW w:w="0" w:type="auto"/>
          </w:tcPr>
          <w:p w:rsidR="0040409D" w:rsidRDefault="007263C4">
            <w:r>
              <w:t xml:space="preserve">Das Bild </w:t>
            </w:r>
            <w:r>
              <w:rPr>
                <w:rStyle w:val="SAPScreenElement"/>
              </w:rPr>
              <w:t>Liste der Depotgattungsbestände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Liste der D</w:t>
            </w:r>
            <w:r>
              <w:rPr>
                <w:rStyle w:val="SAPScreenElement"/>
              </w:rPr>
              <w:t>epotgattungsbestände anzeigen</w:t>
            </w:r>
            <w:r>
              <w:t xml:space="preserv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Sec. Gattungskennnummer</w:t>
            </w:r>
            <w:r>
              <w:t xml:space="preserve">: z.B. </w:t>
            </w:r>
            <w:r>
              <w:rPr>
                <w:rStyle w:val="SAPUserEntry"/>
              </w:rPr>
              <w:t>MMF_DE1</w:t>
            </w:r>
          </w:p>
          <w:p w:rsidR="0040409D" w:rsidRDefault="007263C4">
            <w:r>
              <w:rPr>
                <w:rStyle w:val="SAPScreenElement"/>
              </w:rPr>
              <w:t>Depot</w:t>
            </w:r>
            <w:r>
              <w:t xml:space="preserve">: z.B. </w:t>
            </w:r>
            <w:r>
              <w:rPr>
                <w:rStyle w:val="SAPUserEntry"/>
              </w:rPr>
              <w:t>DE_MMF</w:t>
            </w:r>
          </w:p>
        </w:tc>
        <w:tc>
          <w:tcPr>
            <w:tcW w:w="0" w:type="auto"/>
          </w:tcPr>
          <w:p w:rsidR="0040409D" w:rsidRDefault="007263C4">
            <w:r>
              <w:rPr>
                <w:rStyle w:val="SAPScreenElement"/>
              </w:rPr>
              <w:t>Liste der Depotgattungsbestände anzeigen</w:t>
            </w:r>
            <w:r>
              <w:t xml:space="preserve"> wird entsprechend den Filterwerten angezeigt.</w:t>
            </w:r>
          </w:p>
        </w:tc>
        <w:tc>
          <w:tcPr>
            <w:tcW w:w="0" w:type="auto"/>
          </w:tcPr>
          <w:p w:rsidR="0040409D" w:rsidRDefault="0040409D"/>
        </w:tc>
      </w:tr>
    </w:tbl>
    <w:p w:rsidR="0040409D" w:rsidRDefault="007263C4">
      <w:pPr>
        <w:pStyle w:val="Heading3"/>
      </w:pPr>
      <w:bookmarkStart w:id="112" w:name="unique_45"/>
      <w:bookmarkStart w:id="113" w:name="_Toc52222394"/>
      <w:r>
        <w:t>Transaktion für Fondseinlösung anlegen</w:t>
      </w:r>
      <w:bookmarkEnd w:id="112"/>
      <w:bookmarkEnd w:id="113"/>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7263C4" w:rsidRDefault="007263C4">
      <w:r>
        <w:t>Nachdem ein Verkaufsgeschäft in der realen Welt abgeschlossen wurde, ist es erforderlich die Informationen zu dem Geschäft im System zur Aktualisierung</w:t>
      </w:r>
      <w:r>
        <w:t xml:space="preserve"> des Wertpapierbestands einzutragen. In diesem Schritt aktualisieren Sie die verkaufte Position.</w:t>
      </w:r>
    </w:p>
    <w:p w:rsidR="0040409D" w:rsidRDefault="007263C4">
      <w:r>
        <w:t>Der vorrätige Wertpapierbestand muss größer oder gleich dem zu verkaufenden Bestand sein.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83"/>
        <w:gridCol w:w="1970"/>
        <w:gridCol w:w="5720"/>
        <w:gridCol w:w="2537"/>
        <w:gridCol w:w="246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Frontoffice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Zinsderivat anlegen</w:t>
            </w:r>
            <w:r>
              <w:rPr>
                <w:rStyle w:val="SAPMonospace"/>
              </w:rPr>
              <w:t>(TS01)</w:t>
            </w:r>
            <w:r>
              <w:t>.</w:t>
            </w:r>
          </w:p>
        </w:tc>
        <w:tc>
          <w:tcPr>
            <w:tcW w:w="0" w:type="auto"/>
          </w:tcPr>
          <w:p w:rsidR="0040409D" w:rsidRDefault="007263C4">
            <w:r>
              <w:t xml:space="preserve">Das Bild </w:t>
            </w:r>
            <w:r>
              <w:rPr>
                <w:rStyle w:val="SAPScreenElement"/>
              </w:rPr>
              <w:t>Wertpapiergeschäft anlegen: Einstieg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Datenerfassung auf dem Einstiegsbild</w:t>
            </w:r>
          </w:p>
        </w:tc>
        <w:tc>
          <w:tcPr>
            <w:tcW w:w="0" w:type="auto"/>
          </w:tcPr>
          <w:p w:rsidR="0040409D" w:rsidRDefault="007263C4">
            <w:r>
              <w:t xml:space="preserve">Geben Sie auf dem </w:t>
            </w:r>
            <w:r>
              <w:rPr>
                <w:rStyle w:val="SAPScreenElement"/>
              </w:rPr>
              <w:t>Wertpapiergeschäft anlegen: Einstieg</w:t>
            </w:r>
            <w:r>
              <w:t xml:space="preserve"> folgende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w:t>
            </w:r>
            <w:r>
              <w:t>: z.B.</w:t>
            </w:r>
            <w:r>
              <w:t xml:space="preserve"> </w:t>
            </w:r>
            <w:r>
              <w:rPr>
                <w:rStyle w:val="SAPUserEntry"/>
              </w:rPr>
              <w:t>MMF_DE1</w:t>
            </w:r>
          </w:p>
          <w:p w:rsidR="0040409D" w:rsidRDefault="007263C4">
            <w:r>
              <w:rPr>
                <w:rStyle w:val="SAPScreenElement"/>
              </w:rPr>
              <w:t>Geschäftsart</w:t>
            </w:r>
            <w:r>
              <w:t xml:space="preserve">: </w:t>
            </w:r>
            <w:r>
              <w:rPr>
                <w:rStyle w:val="SAPUserEntry"/>
              </w:rPr>
              <w:t>200</w:t>
            </w:r>
          </w:p>
          <w:p w:rsidR="0040409D" w:rsidRDefault="007263C4">
            <w:r>
              <w:rPr>
                <w:rStyle w:val="SAPScreenElement"/>
              </w:rPr>
              <w:t>Partner</w:t>
            </w:r>
            <w:r>
              <w:t xml:space="preserve">: z.B. </w:t>
            </w:r>
            <w:r>
              <w:rPr>
                <w:rStyle w:val="SAPUserEntry"/>
              </w:rPr>
              <w:t>10537001</w:t>
            </w:r>
          </w:p>
        </w:tc>
        <w:tc>
          <w:tcPr>
            <w:tcW w:w="0" w:type="auto"/>
          </w:tcPr>
          <w:p w:rsidR="0040409D" w:rsidRDefault="007263C4">
            <w:r>
              <w:t xml:space="preserve">Das Bild </w:t>
            </w:r>
            <w:r>
              <w:rPr>
                <w:rStyle w:val="SAPScreenElement"/>
              </w:rPr>
              <w:t>Wertpapiergeschäft anlegen: Struktur</w:t>
            </w:r>
            <w:r>
              <w:t xml:space="preserve"> wird angezeigt.</w:t>
            </w:r>
          </w:p>
        </w:tc>
        <w:tc>
          <w:tcPr>
            <w:tcW w:w="0" w:type="auto"/>
          </w:tcPr>
          <w:p w:rsidR="0040409D" w:rsidRDefault="0040409D"/>
        </w:tc>
      </w:tr>
      <w:tr w:rsidR="0040409D" w:rsidTr="007263C4">
        <w:tc>
          <w:tcPr>
            <w:tcW w:w="0" w:type="auto"/>
          </w:tcPr>
          <w:p w:rsidR="0040409D" w:rsidRDefault="007263C4">
            <w:r>
              <w:lastRenderedPageBreak/>
              <w:t>4</w:t>
            </w:r>
          </w:p>
        </w:tc>
        <w:tc>
          <w:tcPr>
            <w:tcW w:w="0" w:type="auto"/>
          </w:tcPr>
          <w:p w:rsidR="0040409D" w:rsidRDefault="007263C4">
            <w:r>
              <w:rPr>
                <w:rStyle w:val="SAPEmphasis"/>
              </w:rPr>
              <w:t>Daten in Registerkarte Struktur eingeben</w:t>
            </w:r>
          </w:p>
        </w:tc>
        <w:tc>
          <w:tcPr>
            <w:tcW w:w="0" w:type="auto"/>
          </w:tcPr>
          <w:p w:rsidR="0040409D" w:rsidRDefault="007263C4">
            <w:r>
              <w:t xml:space="preserve">Geben Sie auf der Registerkarte </w:t>
            </w:r>
            <w:r>
              <w:rPr>
                <w:rStyle w:val="SAPScreenElement"/>
              </w:rPr>
              <w:t>Struktur</w:t>
            </w:r>
            <w:r>
              <w:t xml:space="preserve"> die folgenden Daten ein:</w:t>
            </w:r>
          </w:p>
          <w:p w:rsidR="0040409D" w:rsidRDefault="007263C4">
            <w:r>
              <w:t xml:space="preserve">Im Bereich </w:t>
            </w:r>
            <w:r>
              <w:rPr>
                <w:rStyle w:val="SAPScreenElement"/>
              </w:rPr>
              <w:t>Position</w:t>
            </w:r>
            <w:r>
              <w:t>:</w:t>
            </w:r>
          </w:p>
          <w:p w:rsidR="0040409D" w:rsidRDefault="007263C4">
            <w:r>
              <w:rPr>
                <w:rStyle w:val="SAPScreenElement"/>
              </w:rPr>
              <w:t>Depot</w:t>
            </w:r>
            <w:r>
              <w:t xml:space="preserve">: z.B. </w:t>
            </w:r>
            <w:r>
              <w:rPr>
                <w:rStyle w:val="SAPUserEntry"/>
              </w:rPr>
              <w:t>DE_MMF</w:t>
            </w:r>
          </w:p>
          <w:p w:rsidR="0040409D" w:rsidRDefault="007263C4">
            <w:r>
              <w:rPr>
                <w:rStyle w:val="SAPScreenElement"/>
              </w:rPr>
              <w:t>Allgemeine Bewertungsklasse</w:t>
            </w:r>
            <w:r>
              <w:t xml:space="preserve">: </w:t>
            </w:r>
            <w:r>
              <w:rPr>
                <w:rStyle w:val="SAPUserEntry"/>
              </w:rPr>
              <w:t>&lt;verwenden Sie die gleiche allgemeine Bewertungsklasse als Einkaufsvorgang für diese Wertpapierklassen-ID&gt;</w:t>
            </w:r>
          </w:p>
          <w:p w:rsidR="0040409D" w:rsidRDefault="007263C4">
            <w:r>
              <w:rPr>
                <w:rStyle w:val="SAPScreenElement"/>
              </w:rPr>
              <w:t>Bestandsvaluta</w:t>
            </w:r>
            <w:r>
              <w:t xml:space="preserve">: z.B. </w:t>
            </w:r>
            <w:r>
              <w:rPr>
                <w:rStyle w:val="SAPUserEntry"/>
              </w:rPr>
              <w:t>&lt;aktuelles Datum&gt;</w:t>
            </w:r>
          </w:p>
          <w:p w:rsidR="0040409D" w:rsidRDefault="007263C4">
            <w:r>
              <w:rPr>
                <w:rStyle w:val="SAPScreenElement"/>
              </w:rPr>
              <w:t>Berechnungsdatum</w:t>
            </w:r>
            <w:r>
              <w:t xml:space="preserve">: z.B. </w:t>
            </w:r>
            <w:r>
              <w:rPr>
                <w:rStyle w:val="SAPUserEntry"/>
              </w:rPr>
              <w:t>&lt;Aktuelles Datum&gt;</w:t>
            </w:r>
          </w:p>
          <w:p w:rsidR="0040409D" w:rsidRDefault="007263C4">
            <w:r>
              <w:rPr>
                <w:rStyle w:val="SAPScreenElement"/>
              </w:rPr>
              <w:t>Zahlungstermin</w:t>
            </w:r>
            <w:r>
              <w:t xml:space="preserve">: z.B. </w:t>
            </w:r>
            <w:r>
              <w:rPr>
                <w:rStyle w:val="SAPUserEntry"/>
              </w:rPr>
              <w:t xml:space="preserve">&lt;Aktuelles </w:t>
            </w:r>
            <w:r>
              <w:rPr>
                <w:rStyle w:val="SAPUserEntry"/>
              </w:rPr>
              <w:t>Datum&gt;</w:t>
            </w:r>
          </w:p>
          <w:p w:rsidR="0040409D" w:rsidRDefault="007263C4">
            <w:r>
              <w:t xml:space="preserve">Im Bereich </w:t>
            </w:r>
            <w:r>
              <w:rPr>
                <w:rStyle w:val="SAPScreenElement"/>
              </w:rPr>
              <w:t>Betrag</w:t>
            </w:r>
            <w:r>
              <w:t>:</w:t>
            </w:r>
          </w:p>
          <w:p w:rsidR="0040409D" w:rsidRDefault="007263C4">
            <w:r>
              <w:rPr>
                <w:rStyle w:val="SAPScreenElement"/>
              </w:rPr>
              <w:t>Anzahl Einheiten</w:t>
            </w:r>
            <w:r>
              <w:t xml:space="preserve">: z.B. </w:t>
            </w:r>
            <w:r>
              <w:rPr>
                <w:rStyle w:val="SAPUserEntry"/>
              </w:rPr>
              <w:t>1.000</w:t>
            </w:r>
          </w:p>
          <w:p w:rsidR="0040409D" w:rsidRDefault="007263C4">
            <w:r>
              <w:rPr>
                <w:rStyle w:val="SAPScreenElement"/>
              </w:rPr>
              <w:t>Kurs</w:t>
            </w:r>
            <w:r>
              <w:t xml:space="preserve">: z.B. </w:t>
            </w:r>
            <w:r>
              <w:rPr>
                <w:rStyle w:val="SAPUserEntry"/>
              </w:rPr>
              <w:t>1</w:t>
            </w:r>
          </w:p>
        </w:tc>
        <w:tc>
          <w:tcPr>
            <w:tcW w:w="0" w:type="auto"/>
          </w:tcPr>
          <w:p w:rsidR="0040409D" w:rsidRDefault="007263C4">
            <w:r>
              <w:t>Alle Daten werden erfasst.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Geschäft sichern</w:t>
            </w:r>
          </w:p>
        </w:tc>
        <w:tc>
          <w:tcPr>
            <w:tcW w:w="0" w:type="auto"/>
          </w:tcPr>
          <w:p w:rsidR="0040409D" w:rsidRDefault="007263C4">
            <w:r>
              <w:t xml:space="preserve">Wählen Sie </w:t>
            </w:r>
            <w:r>
              <w:rPr>
                <w:rStyle w:val="SAPScreenElement"/>
              </w:rPr>
              <w:t>Sichern</w:t>
            </w:r>
            <w:r>
              <w:t>.</w:t>
            </w:r>
          </w:p>
        </w:tc>
        <w:tc>
          <w:tcPr>
            <w:tcW w:w="0" w:type="auto"/>
          </w:tcPr>
          <w:p w:rsidR="0040409D" w:rsidRDefault="007263C4">
            <w:r>
              <w:t>Die Daten werden gesichert.</w:t>
            </w:r>
          </w:p>
        </w:tc>
        <w:tc>
          <w:tcPr>
            <w:tcW w:w="0" w:type="auto"/>
          </w:tcPr>
          <w:p w:rsidR="0040409D" w:rsidRDefault="0040409D"/>
        </w:tc>
      </w:tr>
    </w:tbl>
    <w:p w:rsidR="0040409D" w:rsidRDefault="007263C4">
      <w:pPr>
        <w:pStyle w:val="Heading2"/>
      </w:pPr>
      <w:bookmarkStart w:id="114" w:name="unique_46"/>
      <w:bookmarkStart w:id="115" w:name="_Toc52222395"/>
      <w:r>
        <w:t>Abrechnungsstatus setzen</w:t>
      </w:r>
      <w:bookmarkEnd w:id="114"/>
      <w:bookmarkEnd w:id="115"/>
    </w:p>
    <w:p w:rsidR="0040409D" w:rsidRDefault="007263C4">
      <w:pPr>
        <w:pStyle w:val="SAPKeyblockTitle"/>
      </w:pPr>
      <w:r>
        <w:t>Testverwaltung</w:t>
      </w:r>
    </w:p>
    <w:p w:rsidR="0040409D" w:rsidRDefault="007263C4">
      <w:r>
        <w:t xml:space="preserve">Kundenprojekt: Füllen Sie die projektbezogenen </w:t>
      </w:r>
      <w:r>
        <w:t>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Zweck</w:t>
      </w:r>
    </w:p>
    <w:p w:rsidR="0040409D" w:rsidRDefault="007263C4">
      <w:r>
        <w:t>Nachdem Sie ein Wertpapiergeschäft in SAP erfasst und gesichert haben, müssen Sie das Geschäft abrechnen, bevor Sie weitere Aktivitäten ausführen können. Dieser Abschnitt beschreibt, wie Sie den Abrechnungsstatus festlegen.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1"/>
        <w:gridCol w:w="1736"/>
        <w:gridCol w:w="4983"/>
        <w:gridCol w:w="3440"/>
        <w:gridCol w:w="251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w:t>
            </w:r>
            <w:r>
              <w: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Wertpapiergeschäft verarbeiten</w:t>
            </w:r>
            <w:r>
              <w:t xml:space="preserve"> - </w:t>
            </w:r>
            <w:r>
              <w:rPr>
                <w:rStyle w:val="SAPScreenElement"/>
              </w:rPr>
              <w:t>Sammelbearbeitung</w:t>
            </w:r>
            <w:r>
              <w:rPr>
                <w:rStyle w:val="SAPMonospace"/>
              </w:rPr>
              <w:t>(TS00)</w:t>
            </w:r>
          </w:p>
        </w:tc>
        <w:tc>
          <w:tcPr>
            <w:tcW w:w="0" w:type="auto"/>
          </w:tcPr>
          <w:p w:rsidR="0040409D" w:rsidRDefault="007263C4">
            <w:r>
              <w:t xml:space="preserve">Das Bild </w:t>
            </w:r>
            <w:r>
              <w:rPr>
                <w:rStyle w:val="SAPScreenElement"/>
              </w:rPr>
              <w:t>Wertpapiere: Sammelbearbeitung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Wertpapiere: Sammelbearbeitung</w:t>
            </w:r>
            <w:r>
              <w:t xml:space="preserv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Geschäft</w:t>
            </w:r>
            <w:r>
              <w:t xml:space="preserve">: </w:t>
            </w:r>
            <w:r>
              <w:rPr>
                <w:rStyle w:val="SAPUserEntry"/>
              </w:rPr>
              <w:t>&lt;Nummer(n) des Geschäfts&gt;</w:t>
            </w:r>
          </w:p>
        </w:tc>
        <w:tc>
          <w:tcPr>
            <w:tcW w:w="0" w:type="auto"/>
          </w:tcPr>
          <w:p w:rsidR="0040409D" w:rsidRDefault="007263C4">
            <w:r>
              <w:t xml:space="preserve">Die Liste der Geschäfte wird auf dem Bild </w:t>
            </w:r>
            <w:r>
              <w:rPr>
                <w:rStyle w:val="SAPScreenElement"/>
              </w:rPr>
              <w:t>Wertpapiere: Sammelbearbeitung</w:t>
            </w:r>
            <w:r>
              <w:t xml:space="preserve">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Geschäft abrechnen</w:t>
            </w:r>
          </w:p>
        </w:tc>
        <w:tc>
          <w:tcPr>
            <w:tcW w:w="0" w:type="auto"/>
          </w:tcPr>
          <w:p w:rsidR="0040409D" w:rsidRDefault="007263C4">
            <w:r>
              <w:t>Markie</w:t>
            </w:r>
            <w:r>
              <w:t xml:space="preserve">ren Sie das Ankreuzfeld eines Vorgangs auf dem Bild </w:t>
            </w:r>
            <w:r>
              <w:rPr>
                <w:rStyle w:val="SAPScreenElement"/>
              </w:rPr>
              <w:t>Wertpapiere: Sammelbearbeitung</w:t>
            </w:r>
            <w:r>
              <w:t xml:space="preserve">, und wählen Sie </w:t>
            </w:r>
            <w:r>
              <w:rPr>
                <w:rStyle w:val="SAPScreenElement"/>
              </w:rPr>
              <w:t>Abrechnen</w:t>
            </w:r>
            <w:r>
              <w:t>.</w:t>
            </w:r>
          </w:p>
        </w:tc>
        <w:tc>
          <w:tcPr>
            <w:tcW w:w="0" w:type="auto"/>
          </w:tcPr>
          <w:p w:rsidR="0040409D" w:rsidRDefault="007263C4">
            <w:r>
              <w:t xml:space="preserve">Das Bild </w:t>
            </w:r>
            <w:r>
              <w:rPr>
                <w:rStyle w:val="SAPScreenElement"/>
              </w:rPr>
              <w:t>Wertpapiervertrag abrechnen: Struktur</w:t>
            </w:r>
            <w:r>
              <w:t xml:space="preserve"> wird angezeigt.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Änderung sichern</w:t>
            </w:r>
          </w:p>
        </w:tc>
        <w:tc>
          <w:tcPr>
            <w:tcW w:w="0" w:type="auto"/>
          </w:tcPr>
          <w:p w:rsidR="0040409D" w:rsidRDefault="007263C4">
            <w:r>
              <w:t xml:space="preserve">Auf dem Bild </w:t>
            </w:r>
            <w:r>
              <w:rPr>
                <w:rStyle w:val="SAPScreenElement"/>
              </w:rPr>
              <w:t>Wertpapiervertrag abrechnen: Struktur</w:t>
            </w:r>
            <w:r>
              <w:t xml:space="preserve"> entspricht </w:t>
            </w:r>
            <w:r>
              <w:t xml:space="preserve">der Wert des Felds </w:t>
            </w:r>
            <w:r>
              <w:rPr>
                <w:rStyle w:val="SAPScreenElement"/>
              </w:rPr>
              <w:t>Aktivität</w:t>
            </w:r>
            <w:r>
              <w:t xml:space="preserve"> im Kopfbereich </w:t>
            </w:r>
            <w:r>
              <w:rPr>
                <w:rStyle w:val="SAPMonospace"/>
              </w:rPr>
              <w:t>2 – Vertragsabrechnung</w:t>
            </w:r>
            <w:r>
              <w:t>.</w:t>
            </w:r>
          </w:p>
          <w:p w:rsidR="0040409D" w:rsidRDefault="007263C4">
            <w:r>
              <w:t xml:space="preserve">Wählen Sie </w:t>
            </w:r>
            <w:r>
              <w:rPr>
                <w:rStyle w:val="SAPScreenElement"/>
              </w:rPr>
              <w:t>Sichern</w:t>
            </w:r>
            <w:r>
              <w:t>.</w:t>
            </w:r>
          </w:p>
          <w:p w:rsidR="0040409D" w:rsidRDefault="007263C4">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40409D" w:rsidRDefault="007263C4">
            <w:r>
              <w:t xml:space="preserve">Der Vorgang wird mit dem Status </w:t>
            </w:r>
            <w:r>
              <w:rPr>
                <w:rStyle w:val="SAPEmphasis"/>
              </w:rPr>
              <w:t>Vertragsabrechnung</w:t>
            </w:r>
            <w:r>
              <w:t xml:space="preserve"> gesichert.</w:t>
            </w:r>
          </w:p>
        </w:tc>
        <w:tc>
          <w:tcPr>
            <w:tcW w:w="0" w:type="auto"/>
          </w:tcPr>
          <w:p w:rsidR="0040409D" w:rsidRDefault="0040409D"/>
        </w:tc>
      </w:tr>
    </w:tbl>
    <w:p w:rsidR="0040409D" w:rsidRDefault="007263C4">
      <w:pPr>
        <w:pStyle w:val="Heading2"/>
      </w:pPr>
      <w:bookmarkStart w:id="116" w:name="unique_70"/>
      <w:bookmarkStart w:id="117" w:name="_Toc52222396"/>
      <w:r>
        <w:lastRenderedPageBreak/>
        <w:t>Zahlung über Depotbank</w:t>
      </w:r>
      <w:bookmarkEnd w:id="116"/>
      <w:bookmarkEnd w:id="117"/>
    </w:p>
    <w:p w:rsidR="0040409D" w:rsidRDefault="007263C4">
      <w:pPr>
        <w:pStyle w:val="SAPKeyblockTitle"/>
      </w:pPr>
      <w:r>
        <w:t>Verwendungszweck</w:t>
      </w:r>
    </w:p>
    <w:p w:rsidR="0040409D" w:rsidRDefault="007263C4">
      <w:r>
        <w:t>Dieser Abschnitt beschreibt die Zahlungsverwaltung für die Transaktion zur Einlösung von Wertpapieren und die Buchung dieser Transaktionen auf ein Sachkonto.</w:t>
      </w:r>
    </w:p>
    <w:p w:rsidR="0040409D" w:rsidRDefault="007263C4">
      <w:pPr>
        <w:pStyle w:val="SAPKeyblockTitle"/>
      </w:pPr>
      <w:r>
        <w:t>Voraussetzungen</w:t>
      </w:r>
    </w:p>
    <w:p w:rsidR="0040409D" w:rsidRDefault="007263C4">
      <w:r>
        <w:t xml:space="preserve">Sie haben den Status des Geschäfts auf </w:t>
      </w:r>
      <w:r>
        <w:rPr>
          <w:rStyle w:val="SAPEmphasis"/>
        </w:rPr>
        <w:t>Ver</w:t>
      </w:r>
      <w:r>
        <w:rPr>
          <w:rStyle w:val="SAPEmphasis"/>
        </w:rPr>
        <w:t>tragsabrechnung</w:t>
      </w:r>
      <w:r>
        <w:t xml:space="preserve"> gesetzt.</w:t>
      </w:r>
    </w:p>
    <w:p w:rsidR="0040409D" w:rsidRDefault="007263C4">
      <w:pPr>
        <w:pStyle w:val="Heading3"/>
      </w:pPr>
      <w:bookmarkStart w:id="118" w:name="unique_47"/>
      <w:bookmarkStart w:id="119" w:name="_Toc52222397"/>
      <w:r>
        <w:t>Von Bank initiierte Zahlung</w:t>
      </w:r>
      <w:bookmarkEnd w:id="118"/>
      <w:bookmarkEnd w:id="119"/>
    </w:p>
    <w:p w:rsidR="0040409D" w:rsidRDefault="007263C4">
      <w:pPr>
        <w:pStyle w:val="SAPKeyblockTitle"/>
      </w:pPr>
      <w:r>
        <w:t>Verwendungszweck</w:t>
      </w:r>
    </w:p>
    <w:p w:rsidR="0040409D" w:rsidRDefault="007263C4">
      <w:r>
        <w:t xml:space="preserve">Wenn die Ausgangszahlung von einer Bank initiiert wird, ist es nicht notwendig, die vorherigen Schritte </w:t>
      </w:r>
      <w:hyperlink r:id="rId59" w:history="1">
        <w:r>
          <w:t>Zahlungsanforderung erzeugen</w:t>
        </w:r>
      </w:hyperlink>
      <w:r>
        <w:t xml:space="preserve">  [Seite ] </w:t>
      </w:r>
      <w:r>
        <w:fldChar w:fldCharType="begin"/>
      </w:r>
      <w:r>
        <w:instrText xml:space="preserve"> PAGEREF uniq</w:instrText>
      </w:r>
      <w:r>
        <w:instrText xml:space="preserve">ue_32 </w:instrText>
      </w:r>
      <w:r>
        <w:fldChar w:fldCharType="separate"/>
      </w:r>
      <w:r>
        <w:rPr>
          <w:noProof/>
        </w:rPr>
        <w:t>56</w:t>
      </w:r>
      <w:r>
        <w:fldChar w:fldCharType="end"/>
      </w:r>
      <w:r>
        <w:t xml:space="preserve"> und </w:t>
      </w:r>
      <w:hyperlink r:id="rId60" w:history="1">
        <w:r>
          <w:t>Zahlungsanordnung verarbeiten</w:t>
        </w:r>
      </w:hyperlink>
      <w:r>
        <w:t xml:space="preserve">  [Seite ] </w:t>
      </w:r>
      <w:r>
        <w:fldChar w:fldCharType="begin"/>
      </w:r>
      <w:r>
        <w:instrText xml:space="preserve"> PAGEREF unique_33 </w:instrText>
      </w:r>
      <w:r>
        <w:fldChar w:fldCharType="separate"/>
      </w:r>
      <w:r>
        <w:rPr>
          <w:noProof/>
        </w:rPr>
        <w:t>57</w:t>
      </w:r>
      <w:r>
        <w:fldChar w:fldCharType="end"/>
      </w:r>
      <w:r>
        <w:t xml:space="preserve"> durchzuführen.</w:t>
      </w:r>
    </w:p>
    <w:p w:rsidR="0040409D" w:rsidRDefault="007263C4">
      <w:pPr>
        <w:pStyle w:val="SAPKeyblockTitle"/>
      </w:pPr>
      <w:r>
        <w:t>Vorgehensweise</w:t>
      </w:r>
    </w:p>
    <w:p w:rsidR="0040409D" w:rsidRDefault="007263C4">
      <w:r>
        <w:t>Dieser Schritt erfordert keine Aktivitäten im System.</w:t>
      </w:r>
    </w:p>
    <w:p w:rsidR="0040409D" w:rsidRDefault="007263C4">
      <w:pPr>
        <w:pStyle w:val="Heading3"/>
      </w:pPr>
      <w:bookmarkStart w:id="120" w:name="unique_48"/>
      <w:bookmarkStart w:id="121" w:name="_Toc52222398"/>
      <w:r>
        <w:t>In Hauptbuch buchen</w:t>
      </w:r>
      <w:bookmarkEnd w:id="120"/>
      <w:bookmarkEnd w:id="121"/>
    </w:p>
    <w:p w:rsidR="0040409D" w:rsidRDefault="007263C4">
      <w:pPr>
        <w:pStyle w:val="SAPKeyblockTitle"/>
      </w:pPr>
      <w:r>
        <w:t>Testverwaltung</w:t>
      </w:r>
    </w:p>
    <w:p w:rsidR="0040409D" w:rsidRDefault="007263C4">
      <w:r>
        <w:t xml:space="preserve">Kundenprojekt: Füllen Sie die </w:t>
      </w:r>
      <w:r>
        <w:t>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w:t>
            </w:r>
            <w:r>
              <w:rPr>
                <w:rStyle w:val="SAPUserEntry"/>
              </w:rPr>
              <w:t>eine Dauer ein.</w:t>
            </w:r>
          </w:p>
        </w:tc>
      </w:tr>
    </w:tbl>
    <w:p w:rsidR="0040409D" w:rsidRDefault="007263C4">
      <w:pPr>
        <w:pStyle w:val="SAPKeyblockTitle"/>
      </w:pPr>
      <w:r>
        <w:t>Zweck</w:t>
      </w:r>
    </w:p>
    <w:p w:rsidR="007263C4" w:rsidRDefault="007263C4">
      <w:r>
        <w:t>Mit den Buchungsfunktionen werden die buchungsbezogenen Cashflows an die FI-Schnittstelle übertragen, die die relevanten Buchungen in der Finanzbuchhaltung erzeugt. Für die Buchung von Bewegungen stehen zwei Apps zur Verfügung:</w:t>
      </w:r>
    </w:p>
    <w:p w:rsidR="0040409D" w:rsidRDefault="007263C4">
      <w:pPr>
        <w:pStyle w:val="listpara1"/>
        <w:numPr>
          <w:ilvl w:val="0"/>
          <w:numId w:val="15"/>
        </w:numPr>
      </w:pPr>
      <w:r>
        <w:rPr>
          <w:rStyle w:val="SAPScreenElement"/>
        </w:rPr>
        <w:t>Bewegungen buchen</w:t>
      </w:r>
      <w:r>
        <w:rPr>
          <w:rStyle w:val="SAPMonospace"/>
        </w:rPr>
        <w:t>(TBB1)</w:t>
      </w:r>
      <w:r>
        <w:t xml:space="preserve">: Mit dieser App erzeugen Sie die Buchung für Eingangszahlung. Beachten Sie, dass keine Buchungen für Ausgangszahlungen angelegt werden, die im vorherigen Schritt </w:t>
      </w:r>
      <w:hyperlink r:id="rId61" w:history="1">
        <w:r>
          <w:t>Zahlungsanforderung erzeugen</w:t>
        </w:r>
      </w:hyperlink>
      <w:r>
        <w:t xml:space="preserve">  [Seite ] </w:t>
      </w:r>
      <w:r>
        <w:fldChar w:fldCharType="begin"/>
      </w:r>
      <w:r>
        <w:instrText xml:space="preserve"> </w:instrText>
      </w:r>
      <w:r>
        <w:instrText xml:space="preserve">PAGEREF unique_32 </w:instrText>
      </w:r>
      <w:r>
        <w:fldChar w:fldCharType="separate"/>
      </w:r>
      <w:r>
        <w:rPr>
          <w:noProof/>
        </w:rPr>
        <w:t>56</w:t>
      </w:r>
      <w:r>
        <w:fldChar w:fldCharType="end"/>
      </w:r>
      <w:r>
        <w:t xml:space="preserve"> mit der Option </w:t>
      </w:r>
      <w:r>
        <w:rPr>
          <w:rStyle w:val="SAPScreenElement"/>
        </w:rPr>
        <w:t>Nur zahlen</w:t>
      </w:r>
      <w:r>
        <w:t xml:space="preserve"> verarbeitet wurden.</w:t>
      </w:r>
    </w:p>
    <w:p w:rsidR="0040409D" w:rsidRDefault="007263C4">
      <w:pPr>
        <w:pStyle w:val="listpara1"/>
        <w:numPr>
          <w:ilvl w:val="0"/>
          <w:numId w:val="3"/>
        </w:numPr>
      </w:pPr>
      <w:r>
        <w:rPr>
          <w:rStyle w:val="SAPScreenElement"/>
        </w:rPr>
        <w:t>Geschäftsvorfälle verarbeiten</w:t>
      </w:r>
      <w:r>
        <w:rPr>
          <w:rStyle w:val="SAPMonospace"/>
        </w:rPr>
        <w:t>(TPM10)</w:t>
      </w:r>
      <w:r>
        <w:t xml:space="preserve">: Verwenden Sie diese App, um die Buchung für die Ausgangszahlung zu erzeugen, die Sie im vorherigen Schritt </w:t>
      </w:r>
      <w:hyperlink r:id="rId62" w:history="1">
        <w:r>
          <w:t>Zahlungsanforderu</w:t>
        </w:r>
        <w:r>
          <w:t>ng erzeugen</w:t>
        </w:r>
      </w:hyperlink>
      <w:r>
        <w:t xml:space="preserve">  [Seite ] </w:t>
      </w:r>
      <w:r>
        <w:fldChar w:fldCharType="begin"/>
      </w:r>
      <w:r>
        <w:instrText xml:space="preserve"> PAGEREF unique_32 </w:instrText>
      </w:r>
      <w:r>
        <w:fldChar w:fldCharType="separate"/>
      </w:r>
      <w:r>
        <w:rPr>
          <w:noProof/>
        </w:rPr>
        <w:t>56</w:t>
      </w:r>
      <w:r>
        <w:fldChar w:fldCharType="end"/>
      </w:r>
      <w:r>
        <w:t xml:space="preserve"> mit der Option </w:t>
      </w:r>
      <w:r>
        <w:rPr>
          <w:rStyle w:val="SAPScreenElement"/>
        </w:rPr>
        <w:t>Nur zahlen</w:t>
      </w:r>
      <w:r>
        <w:t xml:space="preserve"> bearbeitet haben.</w:t>
      </w:r>
    </w:p>
    <w:p w:rsidR="0040409D" w:rsidRDefault="007263C4">
      <w:pPr>
        <w:pStyle w:val="SAPKeyblockTitle"/>
      </w:pPr>
      <w:r>
        <w:t>Voraussetzung</w:t>
      </w:r>
    </w:p>
    <w:p w:rsidR="0040409D" w:rsidRDefault="007263C4">
      <w:r>
        <w:t xml:space="preserve">Die Ausgangszahlung, die per Zahlungsanforderung bearbeitet werden sollte (sofern vorhanden), wurde für diese Transaktion bereits im vorherigen Schritt </w:t>
      </w:r>
      <w:r>
        <w:rPr>
          <w:rStyle w:val="SAPScreenElement"/>
        </w:rPr>
        <w:t>Z</w:t>
      </w:r>
      <w:r>
        <w:rPr>
          <w:rStyle w:val="SAPScreenElement"/>
        </w:rPr>
        <w:t>ahlungsanordnung erzeugen</w:t>
      </w:r>
      <w:r>
        <w:t xml:space="preserve"> über die Option </w:t>
      </w:r>
      <w:r>
        <w:rPr>
          <w:rStyle w:val="SAPScreenElement"/>
        </w:rPr>
        <w:t>Nur zhl.</w:t>
      </w:r>
      <w:r>
        <w:t xml:space="preserve"> bearbeitet.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66"/>
        <w:gridCol w:w="1502"/>
        <w:gridCol w:w="3634"/>
        <w:gridCol w:w="5577"/>
        <w:gridCol w:w="209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lastRenderedPageBreak/>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Bewegungen buchen</w:t>
            </w:r>
            <w:r>
              <w:rPr>
                <w:rStyle w:val="SAPMonospace"/>
              </w:rPr>
              <w:t>(TBB1)</w:t>
            </w:r>
            <w:r>
              <w:t>.</w:t>
            </w:r>
          </w:p>
        </w:tc>
        <w:tc>
          <w:tcPr>
            <w:tcW w:w="0" w:type="auto"/>
          </w:tcPr>
          <w:p w:rsidR="0040409D" w:rsidRDefault="007263C4">
            <w:r>
              <w:t xml:space="preserve">Die Sicht </w:t>
            </w:r>
            <w:r>
              <w:rPr>
                <w:rStyle w:val="SAPScreenElement"/>
              </w:rPr>
              <w:t>Treasury: Bewegungen buchen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Testlauf</w:t>
            </w:r>
          </w:p>
        </w:tc>
        <w:tc>
          <w:tcPr>
            <w:tcW w:w="0" w:type="auto"/>
          </w:tcPr>
          <w:p w:rsidR="0040409D" w:rsidRDefault="007263C4">
            <w:r>
              <w:t xml:space="preserve">Geben Sie in der Sicht </w:t>
            </w:r>
            <w:r>
              <w:rPr>
                <w:rStyle w:val="SAPScreenElement"/>
              </w:rPr>
              <w:t>Treasury: Bewegungen buchen</w:t>
            </w:r>
            <w:r>
              <w:t xml:space="preserve"> die folgenden Daten ein, und wählen Sie </w:t>
            </w:r>
            <w:r>
              <w:rPr>
                <w:rStyle w:val="SAPScreenElement"/>
              </w:rPr>
              <w:t>Ausführen</w:t>
            </w:r>
            <w:r>
              <w:t>:</w:t>
            </w:r>
          </w:p>
          <w:p w:rsidR="0040409D" w:rsidRDefault="007263C4">
            <w:r>
              <w:rPr>
                <w:rStyle w:val="SAPScreenElement"/>
              </w:rPr>
              <w:t>Wertpapiere</w:t>
            </w:r>
            <w:r>
              <w:t xml:space="preserve">: </w:t>
            </w:r>
            <w:r>
              <w:rPr>
                <w:rStyle w:val="SAPUserEntry"/>
              </w:rPr>
              <w:t>&lt;Markieren Sie dieses Ankreuzfeld.&gt;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Geschäft</w:t>
            </w:r>
            <w:r>
              <w:t xml:space="preserve">: </w:t>
            </w:r>
            <w:r>
              <w:rPr>
                <w:rStyle w:val="SAPUserEntry"/>
              </w:rPr>
              <w:t>&lt;Geschäftsnummer mit Zugängen, die in den vorherigen Schritten angelegt wurde&gt;</w:t>
            </w:r>
          </w:p>
          <w:p w:rsidR="0040409D" w:rsidRDefault="007263C4">
            <w:r>
              <w:rPr>
                <w:rStyle w:val="SAPScreenElement"/>
              </w:rPr>
              <w:t>Bis einschl. Fälligkeitsdatum</w:t>
            </w:r>
            <w:r>
              <w:t xml:space="preserve">: Geben Sie </w:t>
            </w:r>
            <w:r>
              <w:t xml:space="preserve">das Datum ein, an dem die Bewegung des Finanzgeschäfts gebucht werden soll, z.B. </w:t>
            </w:r>
            <w:r>
              <w:rPr>
                <w:rStyle w:val="SAPUserEntry"/>
              </w:rPr>
              <w:t>&lt;Tagesdatum&gt;</w:t>
            </w:r>
            <w:r>
              <w:t>.</w:t>
            </w:r>
          </w:p>
          <w:p w:rsidR="0040409D" w:rsidRDefault="007263C4">
            <w:r>
              <w:rPr>
                <w:rStyle w:val="SAPScreenElement"/>
              </w:rPr>
              <w:t>Testlauf</w:t>
            </w:r>
            <w:r>
              <w:t xml:space="preserve">: </w:t>
            </w:r>
            <w:r>
              <w:rPr>
                <w:rStyle w:val="SAPUserEntry"/>
              </w:rPr>
              <w:t>&lt;Markieren Sie dieses Ankreuzfeld&gt;</w:t>
            </w:r>
          </w:p>
          <w:p w:rsidR="0040409D" w:rsidRDefault="007263C4">
            <w:r>
              <w:rPr>
                <w:rStyle w:val="SAPScreenElement"/>
              </w:rPr>
              <w:t>Nur operativ buchen</w:t>
            </w:r>
            <w:r>
              <w:t xml:space="preserve">: </w:t>
            </w:r>
            <w:r>
              <w:rPr>
                <w:rStyle w:val="SAPUserEntry"/>
              </w:rPr>
              <w:t>&lt;markieren Sie dieses Ankreuzfeld&gt;</w:t>
            </w:r>
          </w:p>
        </w:tc>
        <w:tc>
          <w:tcPr>
            <w:tcW w:w="0" w:type="auto"/>
          </w:tcPr>
          <w:p w:rsidR="0040409D" w:rsidRDefault="007263C4">
            <w:r>
              <w:t xml:space="preserve">Das Bild </w:t>
            </w:r>
            <w:r>
              <w:rPr>
                <w:rStyle w:val="SAPScreenElement"/>
              </w:rPr>
              <w:t>Buchungsprotokoll: Gebuchte Geschäftsvorfälle</w:t>
            </w:r>
            <w:r>
              <w:t xml:space="preserve"> wird </w:t>
            </w:r>
            <w:r>
              <w:t xml:space="preserve">angezeigt. Auf diesem Bild können Sie die simulierten Buchungsinformationen für die nationalen Rechnungslegungsvorschriften (Bewertungsbereich </w:t>
            </w:r>
            <w:r>
              <w:rPr>
                <w:rStyle w:val="SAPUserEntry"/>
              </w:rPr>
              <w:t>DE0</w:t>
            </w:r>
            <w:r>
              <w:t>) prüfen. Beachten Sie, dass keine Buchung angelegt wird, da es sich um einen Testlauf handelt.</w:t>
            </w:r>
          </w:p>
          <w:p w:rsidR="0040409D" w:rsidRDefault="007263C4">
            <w:r>
              <w:t>Wenn die Meldu</w:t>
            </w:r>
            <w:r>
              <w:t xml:space="preserve">ng </w:t>
            </w:r>
            <w:r>
              <w:rPr>
                <w:rStyle w:val="SAPMonospace"/>
              </w:rPr>
              <w:t>Es sind keine Bewegungen zur Bearbeitung vorhanden</w:t>
            </w:r>
            <w:r>
              <w:t xml:space="preserve"> angezeigt wird, ist keine Buchung für Ihre Selektionskriterien erforderlich. Sie können den aktuellen Testschritt überspringen und mit der App </w:t>
            </w:r>
            <w:r>
              <w:rPr>
                <w:rStyle w:val="SAPScreenElement"/>
              </w:rPr>
              <w:t>Geschäftsvorfälle verarbeiten</w:t>
            </w:r>
            <w:r>
              <w:rPr>
                <w:rStyle w:val="SAPMonospace"/>
              </w:rPr>
              <w:t>(TPM10)</w:t>
            </w:r>
            <w:r>
              <w:t xml:space="preserve"> fortfahren.</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Echtla</w:t>
            </w:r>
            <w:r>
              <w:rPr>
                <w:rStyle w:val="SAPEmphasis"/>
              </w:rPr>
              <w:t>uf</w:t>
            </w:r>
          </w:p>
        </w:tc>
        <w:tc>
          <w:tcPr>
            <w:tcW w:w="0" w:type="auto"/>
          </w:tcPr>
          <w:p w:rsidR="0040409D" w:rsidRDefault="007263C4">
            <w:r>
              <w:t xml:space="preserve">Wählen Sie </w:t>
            </w:r>
            <w:r>
              <w:rPr>
                <w:rStyle w:val="SAPScreenElement"/>
              </w:rPr>
              <w:t>Zurück</w:t>
            </w:r>
            <w:r>
              <w:t>.</w:t>
            </w:r>
          </w:p>
          <w:p w:rsidR="0040409D" w:rsidRDefault="007263C4">
            <w:r>
              <w:t xml:space="preserve">Geben Sie in der Sicht </w:t>
            </w:r>
            <w:r>
              <w:rPr>
                <w:rStyle w:val="SAPScreenElement"/>
              </w:rPr>
              <w:t>Treasury: Bewegungen buchen</w:t>
            </w:r>
            <w:r>
              <w:t xml:space="preserve"> die folgenden Daten, und wählen Sie </w:t>
            </w:r>
            <w:r>
              <w:rPr>
                <w:rStyle w:val="SAPScreenElement"/>
              </w:rPr>
              <w:t>Ausführen</w:t>
            </w:r>
            <w:r>
              <w:t>:</w:t>
            </w:r>
          </w:p>
          <w:p w:rsidR="0040409D" w:rsidRDefault="007263C4">
            <w:r>
              <w:rPr>
                <w:rStyle w:val="SAPScreenElement"/>
              </w:rPr>
              <w:t>Testlauf</w:t>
            </w:r>
            <w:r>
              <w:t xml:space="preserve">: </w:t>
            </w:r>
            <w:r>
              <w:rPr>
                <w:rStyle w:val="SAPUserEntry"/>
              </w:rPr>
              <w:t>&lt;Entmarkieren Sie dieses Ankreuzfeld&gt;</w:t>
            </w:r>
          </w:p>
        </w:tc>
        <w:tc>
          <w:tcPr>
            <w:tcW w:w="0" w:type="auto"/>
          </w:tcPr>
          <w:p w:rsidR="0040409D" w:rsidRDefault="007263C4">
            <w:r>
              <w:t xml:space="preserve">Das Bild </w:t>
            </w:r>
            <w:r>
              <w:rPr>
                <w:rStyle w:val="SAPScreenElement"/>
              </w:rPr>
              <w:t>Buchungsprotokoll: Gebuchte Geschäftsvorfälle</w:t>
            </w:r>
            <w:r>
              <w:t xml:space="preserve"> wird angezeigt. Ein Buchhaltungsb</w:t>
            </w:r>
            <w:r>
              <w:t xml:space="preserve">eleg wird für die Eingangszahlung in den nationalen Rechnungslegungsvorschriften (Bewertungsbereich </w:t>
            </w:r>
            <w:r>
              <w:rPr>
                <w:rStyle w:val="SAPUserEntry"/>
              </w:rPr>
              <w:t>DE0</w:t>
            </w:r>
            <w:r>
              <w:t>) angelegt.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Andere SAP-Fiori-App aufrufen</w:t>
            </w:r>
          </w:p>
        </w:tc>
        <w:tc>
          <w:tcPr>
            <w:tcW w:w="0" w:type="auto"/>
          </w:tcPr>
          <w:p w:rsidR="0040409D" w:rsidRDefault="007263C4">
            <w:r>
              <w:t xml:space="preserve">Öffnen Sie </w:t>
            </w:r>
            <w:r>
              <w:rPr>
                <w:rStyle w:val="SAPScreenElement"/>
              </w:rPr>
              <w:t>Geschäftsvorfälle verarbeiten</w:t>
            </w:r>
            <w:r>
              <w:rPr>
                <w:rStyle w:val="SAPMonospace"/>
              </w:rPr>
              <w:t>(TPM10)</w:t>
            </w:r>
            <w:r>
              <w:t>.</w:t>
            </w:r>
          </w:p>
        </w:tc>
        <w:tc>
          <w:tcPr>
            <w:tcW w:w="0" w:type="auto"/>
          </w:tcPr>
          <w:p w:rsidR="0040409D" w:rsidRDefault="007263C4">
            <w:r>
              <w:t xml:space="preserve">Das Bild </w:t>
            </w:r>
            <w:r>
              <w:rPr>
                <w:rStyle w:val="SAPScreenElement"/>
              </w:rPr>
              <w:t>Geschäfte fixieren, buchen oder stornieren</w:t>
            </w:r>
            <w:r>
              <w:t xml:space="preserve"> wird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 xml:space="preserve">Selektionskriterien für </w:t>
            </w:r>
            <w:r>
              <w:rPr>
                <w:rStyle w:val="SAPEmphasis"/>
              </w:rPr>
              <w:lastRenderedPageBreak/>
              <w:t>Testlauf eingeben</w:t>
            </w:r>
          </w:p>
        </w:tc>
        <w:tc>
          <w:tcPr>
            <w:tcW w:w="0" w:type="auto"/>
          </w:tcPr>
          <w:p w:rsidR="0040409D" w:rsidRDefault="007263C4">
            <w:r>
              <w:lastRenderedPageBreak/>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40409D" w:rsidRDefault="007263C4">
            <w:r>
              <w:rPr>
                <w:rStyle w:val="SAPScreenElement"/>
              </w:rPr>
              <w:lastRenderedPageBreak/>
              <w:t>Wertpapiere</w:t>
            </w:r>
            <w:r>
              <w:t xml:space="preserve">: </w:t>
            </w:r>
            <w:r>
              <w:rPr>
                <w:rStyle w:val="SAPUserEntry"/>
              </w:rPr>
              <w:t>&lt;Markieren Sie dieses Ankreuzfeld.&gt;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Bewertungsbereich</w:t>
            </w:r>
            <w:r>
              <w:t xml:space="preserve">: z.B. </w:t>
            </w:r>
            <w:r>
              <w:rPr>
                <w:rStyle w:val="SAPUserEntry"/>
              </w:rPr>
              <w:t>DE0</w:t>
            </w:r>
          </w:p>
          <w:p w:rsidR="0040409D" w:rsidRDefault="007263C4">
            <w:r>
              <w:rPr>
                <w:rStyle w:val="SAPScreenElement"/>
              </w:rPr>
              <w:t>Abgrenzung über Geschäftsnummer</w:t>
            </w:r>
            <w:r>
              <w:t xml:space="preserve">: </w:t>
            </w:r>
            <w:r>
              <w:rPr>
                <w:rStyle w:val="SAPUserEntry"/>
              </w:rPr>
              <w:t>&lt;Markieren Sie dieses Ankreuzfeld&gt;</w:t>
            </w:r>
          </w:p>
          <w:p w:rsidR="0040409D" w:rsidRDefault="007263C4">
            <w:r>
              <w:rPr>
                <w:rStyle w:val="SAPScreenElement"/>
              </w:rPr>
              <w:t>Geschäft</w:t>
            </w:r>
            <w:r>
              <w:t xml:space="preserve">: </w:t>
            </w:r>
            <w:r>
              <w:rPr>
                <w:rStyle w:val="SAPUserEntry"/>
              </w:rPr>
              <w:t>&lt;Geschäftsnummer mit</w:t>
            </w:r>
            <w:r>
              <w:rPr>
                <w:rStyle w:val="SAPUserEntry"/>
              </w:rPr>
              <w:t xml:space="preserve"> Abgängen und die zugehörige, im Schritt "Zahlungsanforderung erzeugen" erzeugte Zahlungsanforderung&gt;</w:t>
            </w:r>
          </w:p>
          <w:p w:rsidR="0040409D" w:rsidRDefault="007263C4">
            <w:r>
              <w:rPr>
                <w:rStyle w:val="SAPScreenElement"/>
              </w:rPr>
              <w:t>Testlauf</w:t>
            </w:r>
            <w:r>
              <w:t xml:space="preserve">: </w:t>
            </w:r>
            <w:r>
              <w:rPr>
                <w:rStyle w:val="SAPUserEntry"/>
              </w:rPr>
              <w:t>&lt;Markieren Sie dieses Ankreuzfeld&gt;</w:t>
            </w:r>
          </w:p>
        </w:tc>
        <w:tc>
          <w:tcPr>
            <w:tcW w:w="0" w:type="auto"/>
          </w:tcPr>
          <w:p w:rsidR="0040409D" w:rsidRDefault="007263C4">
            <w:r>
              <w:lastRenderedPageBreak/>
              <w:t xml:space="preserve">Die Sicht </w:t>
            </w:r>
            <w:r>
              <w:rPr>
                <w:rStyle w:val="SAPScreenElement"/>
              </w:rPr>
              <w:t>Testlauf: Geschäftsvorfälle buchen/stornieren</w:t>
            </w:r>
            <w:r>
              <w:t xml:space="preserve"> wird angezeigt.</w:t>
            </w:r>
          </w:p>
          <w:p w:rsidR="0040409D" w:rsidRDefault="007263C4">
            <w:r>
              <w:lastRenderedPageBreak/>
              <w:t xml:space="preserve">Wenn die Meldung </w:t>
            </w:r>
            <w:r>
              <w:rPr>
                <w:rStyle w:val="SAPMonospace"/>
              </w:rPr>
              <w:t>Es wurden keine Gesc</w:t>
            </w:r>
            <w:r>
              <w:rPr>
                <w:rStyle w:val="SAPMonospace"/>
              </w:rPr>
              <w:t>häftsvorfälle selektiert</w:t>
            </w:r>
            <w:r>
              <w:t xml:space="preserve"> angezeigt wird, heißt das, dass für Ihre Selektionskriterien keine Buchung erforderlich ist. In diesem Fall können Sie den aktuellen Schritt überspringen.</w:t>
            </w:r>
          </w:p>
        </w:tc>
        <w:tc>
          <w:tcPr>
            <w:tcW w:w="0" w:type="auto"/>
          </w:tcPr>
          <w:p w:rsidR="0040409D" w:rsidRDefault="0040409D"/>
        </w:tc>
      </w:tr>
      <w:tr w:rsidR="0040409D" w:rsidTr="007263C4">
        <w:tc>
          <w:tcPr>
            <w:tcW w:w="0" w:type="auto"/>
          </w:tcPr>
          <w:p w:rsidR="0040409D" w:rsidRDefault="007263C4">
            <w:r>
              <w:t>7</w:t>
            </w:r>
          </w:p>
        </w:tc>
        <w:tc>
          <w:tcPr>
            <w:tcW w:w="0" w:type="auto"/>
          </w:tcPr>
          <w:p w:rsidR="0040409D" w:rsidRDefault="007263C4">
            <w:r>
              <w:rPr>
                <w:rStyle w:val="SAPEmphasis"/>
              </w:rPr>
              <w:t>Testlaufergebnis prüfen</w:t>
            </w:r>
          </w:p>
        </w:tc>
        <w:tc>
          <w:tcPr>
            <w:tcW w:w="0" w:type="auto"/>
          </w:tcPr>
          <w:p w:rsidR="0040409D" w:rsidRDefault="007263C4">
            <w:r>
              <w:t xml:space="preserve">Auf dem Bild </w:t>
            </w:r>
            <w:r>
              <w:rPr>
                <w:rStyle w:val="SAPScreenElement"/>
              </w:rPr>
              <w:t xml:space="preserve">Testlauf: Geschäftsvorfälle </w:t>
            </w:r>
            <w:r>
              <w:rPr>
                <w:rStyle w:val="SAPScreenElement"/>
              </w:rPr>
              <w:t>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0409D" w:rsidRDefault="007263C4">
            <w:r>
              <w:t xml:space="preserve">Die Sicht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40409D" w:rsidRDefault="007263C4">
            <w:r>
              <w:t xml:space="preserve">Das Bild </w:t>
            </w:r>
            <w:r>
              <w:rPr>
                <w:rStyle w:val="SAPScreenElement"/>
              </w:rPr>
              <w:t>Buchungsprotokoll: Gebuchte Geschäftsv</w:t>
            </w:r>
            <w:r>
              <w:rPr>
                <w:rStyle w:val="SAPScreenElement"/>
              </w:rPr>
              <w:t>orfälle</w:t>
            </w:r>
            <w:r>
              <w:t xml:space="preserve"> wird angezeigt. Auf diesem Bild können Sie die simulierten Buchungsinformationen für die nationalen Rechnungslegungsvorschriften (Bewertungsbereich </w:t>
            </w:r>
            <w:r>
              <w:rPr>
                <w:rStyle w:val="SAPUserEntry"/>
              </w:rPr>
              <w:t>DE0</w:t>
            </w:r>
            <w:r>
              <w:t>) prüfen. Beachten Sie, dass keine Buchung angelegt wird, da es sich um einen Testlauf handelt.</w:t>
            </w:r>
          </w:p>
        </w:tc>
        <w:tc>
          <w:tcPr>
            <w:tcW w:w="0" w:type="auto"/>
          </w:tcPr>
          <w:p w:rsidR="0040409D" w:rsidRDefault="0040409D"/>
        </w:tc>
      </w:tr>
      <w:tr w:rsidR="0040409D" w:rsidTr="007263C4">
        <w:tc>
          <w:tcPr>
            <w:tcW w:w="0" w:type="auto"/>
          </w:tcPr>
          <w:p w:rsidR="0040409D" w:rsidRDefault="007263C4">
            <w:r>
              <w:t>8</w:t>
            </w:r>
          </w:p>
        </w:tc>
        <w:tc>
          <w:tcPr>
            <w:tcW w:w="0" w:type="auto"/>
          </w:tcPr>
          <w:p w:rsidR="0040409D" w:rsidRDefault="007263C4">
            <w:r>
              <w:rPr>
                <w:rStyle w:val="SAPEmphasis"/>
              </w:rPr>
              <w:t>Selektionskriterien für Echtlauf eingeben</w:t>
            </w:r>
          </w:p>
        </w:tc>
        <w:tc>
          <w:tcPr>
            <w:tcW w:w="0" w:type="auto"/>
          </w:tcPr>
          <w:p w:rsidR="0040409D" w:rsidRDefault="007263C4">
            <w:r>
              <w:t xml:space="preserve">Wählen Sie </w:t>
            </w:r>
            <w:r>
              <w:rPr>
                <w:rStyle w:val="SAPScreenElement"/>
              </w:rPr>
              <w:t>Zurück</w:t>
            </w:r>
            <w:r>
              <w:t>.</w:t>
            </w:r>
          </w:p>
          <w:p w:rsidR="0040409D" w:rsidRDefault="007263C4">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40409D" w:rsidRDefault="007263C4">
            <w:r>
              <w:rPr>
                <w:rStyle w:val="SAPScreenElement"/>
              </w:rPr>
              <w:t>Testlauf</w:t>
            </w:r>
            <w:r>
              <w:t xml:space="preserve">: </w:t>
            </w:r>
            <w:r>
              <w:rPr>
                <w:rStyle w:val="SAPUserEntry"/>
              </w:rPr>
              <w:t>&lt;Entmarkieren Sie dieses Ankreuzfeld&gt;</w:t>
            </w:r>
          </w:p>
        </w:tc>
        <w:tc>
          <w:tcPr>
            <w:tcW w:w="0" w:type="auto"/>
          </w:tcPr>
          <w:p w:rsidR="0040409D" w:rsidRDefault="007263C4">
            <w:r>
              <w:t xml:space="preserve">Das Bild </w:t>
            </w:r>
            <w:r>
              <w:rPr>
                <w:rStyle w:val="SAPScreenElement"/>
              </w:rPr>
              <w:t>Echtlauf: Geschäftsvorfäll</w:t>
            </w:r>
            <w:r>
              <w:rPr>
                <w:rStyle w:val="SAPScreenElement"/>
              </w:rPr>
              <w:t>e buchen/stornieren</w:t>
            </w:r>
            <w:r>
              <w:t xml:space="preserve"> wird angezeigt.</w:t>
            </w:r>
          </w:p>
        </w:tc>
        <w:tc>
          <w:tcPr>
            <w:tcW w:w="0" w:type="auto"/>
          </w:tcPr>
          <w:p w:rsidR="0040409D" w:rsidRDefault="0040409D"/>
        </w:tc>
      </w:tr>
      <w:tr w:rsidR="0040409D" w:rsidTr="007263C4">
        <w:tc>
          <w:tcPr>
            <w:tcW w:w="0" w:type="auto"/>
          </w:tcPr>
          <w:p w:rsidR="0040409D" w:rsidRDefault="007263C4">
            <w:r>
              <w:t>9</w:t>
            </w:r>
          </w:p>
        </w:tc>
        <w:tc>
          <w:tcPr>
            <w:tcW w:w="0" w:type="auto"/>
          </w:tcPr>
          <w:p w:rsidR="0040409D" w:rsidRDefault="007263C4">
            <w:r>
              <w:rPr>
                <w:rStyle w:val="SAPEmphasis"/>
              </w:rPr>
              <w:t>Echtlauf</w:t>
            </w:r>
          </w:p>
        </w:tc>
        <w:tc>
          <w:tcPr>
            <w:tcW w:w="0" w:type="auto"/>
          </w:tcPr>
          <w:p w:rsidR="0040409D" w:rsidRDefault="007263C4">
            <w:r>
              <w:t xml:space="preserve">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0409D" w:rsidRDefault="007263C4">
            <w:r>
              <w:lastRenderedPageBreak/>
              <w:t xml:space="preserve">Wählen Sie auf dem Bild </w:t>
            </w:r>
            <w:r>
              <w:rPr>
                <w:rStyle w:val="SAPScreenElement"/>
              </w:rPr>
              <w:t>Echtlauf: Anzeige gebuchte/stornierte Geschäftsvorfälle</w:t>
            </w:r>
            <w:r>
              <w:t xml:space="preserve"> wählen Sie </w:t>
            </w:r>
            <w:r>
              <w:rPr>
                <w:rStyle w:val="SAPScreenElement"/>
              </w:rPr>
              <w:t>Protokoll und Nachrichten</w:t>
            </w:r>
            <w:r>
              <w:t>.</w:t>
            </w:r>
          </w:p>
        </w:tc>
        <w:tc>
          <w:tcPr>
            <w:tcW w:w="0" w:type="auto"/>
          </w:tcPr>
          <w:p w:rsidR="0040409D" w:rsidRDefault="007263C4">
            <w:r>
              <w:lastRenderedPageBreak/>
              <w:t xml:space="preserve">Das Bild </w:t>
            </w:r>
            <w:r>
              <w:rPr>
                <w:rStyle w:val="SAPScreenElement"/>
              </w:rPr>
              <w:t>Buchungsprotokoll: Gebuchte Geschäftsvorfälle</w:t>
            </w:r>
            <w:r>
              <w:t xml:space="preserve"> wird anzeig</w:t>
            </w:r>
            <w:r>
              <w:t xml:space="preserve">t, und für Ausgangszahlungen in den nationalen Rechnungslegungsvorschriften (Bewertungsbereich </w:t>
            </w:r>
            <w:r>
              <w:rPr>
                <w:rStyle w:val="SAPUserEntry"/>
              </w:rPr>
              <w:t>DE0</w:t>
            </w:r>
            <w:r>
              <w:t>) wurde ein Buchhaltungsbeleg angelegt.</w:t>
            </w:r>
          </w:p>
        </w:tc>
        <w:tc>
          <w:tcPr>
            <w:tcW w:w="0" w:type="auto"/>
          </w:tcPr>
          <w:p w:rsidR="0040409D" w:rsidRDefault="0040409D"/>
        </w:tc>
      </w:tr>
    </w:tbl>
    <w:p w:rsidR="0040409D" w:rsidRDefault="007263C4">
      <w:pPr>
        <w:pStyle w:val="Heading2"/>
      </w:pPr>
      <w:bookmarkStart w:id="122" w:name="d2e5225"/>
      <w:bookmarkStart w:id="123" w:name="_Toc52222399"/>
      <w:r>
        <w:t>Berichte</w:t>
      </w:r>
      <w:bookmarkEnd w:id="122"/>
      <w:bookmarkEnd w:id="123"/>
    </w:p>
    <w:p w:rsidR="0040409D" w:rsidRDefault="007263C4">
      <w:pPr>
        <w:pStyle w:val="Heading3"/>
      </w:pPr>
      <w:bookmarkStart w:id="124" w:name="unique_49"/>
      <w:bookmarkStart w:id="125" w:name="_Toc52222400"/>
      <w:r>
        <w:t>Treasury-Buchungsjournal anzeigen</w:t>
      </w:r>
      <w:bookmarkEnd w:id="124"/>
      <w:bookmarkEnd w:id="12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Buchungsjournale werden zur Prüfung angezeigt.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615"/>
        <w:gridCol w:w="2007"/>
        <w:gridCol w:w="3816"/>
        <w:gridCol w:w="3862"/>
        <w:gridCol w:w="287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Treasury-Buchungsjournal anzeigen</w:t>
            </w:r>
            <w:r>
              <w:rPr>
                <w:rStyle w:val="SAPMonospace"/>
              </w:rPr>
              <w:t>(F1755)</w:t>
            </w:r>
            <w:r>
              <w:t>.</w:t>
            </w:r>
          </w:p>
        </w:tc>
        <w:tc>
          <w:tcPr>
            <w:tcW w:w="0" w:type="auto"/>
          </w:tcPr>
          <w:p w:rsidR="0040409D" w:rsidRDefault="007263C4">
            <w:r>
              <w:t xml:space="preserve">Das Bild </w:t>
            </w:r>
            <w:r>
              <w:rPr>
                <w:rStyle w:val="SAPScreenElement"/>
              </w:rPr>
              <w:t>Treasury-Buchungsjournal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die Selektionskriterien ein, </w:t>
            </w:r>
            <w:r>
              <w:t xml:space="preserve">und wählen Sie </w:t>
            </w:r>
            <w:r>
              <w:rPr>
                <w:rStyle w:val="SAPScreenElement"/>
              </w:rPr>
              <w:t>Starten</w:t>
            </w:r>
            <w:r>
              <w:t>.</w:t>
            </w:r>
          </w:p>
          <w:p w:rsidR="0040409D" w:rsidRDefault="007263C4">
            <w:r>
              <w:rPr>
                <w:rStyle w:val="SAPScreenElement"/>
              </w:rPr>
              <w:t>Produktgruppe</w:t>
            </w:r>
            <w:r>
              <w:t xml:space="preserve">: z.B. </w:t>
            </w:r>
            <w:r>
              <w:rPr>
                <w:rStyle w:val="SAPUserEntry"/>
              </w:rPr>
              <w:t>Wertpapiere</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Die Buchungsjournale werden den Filterwerten entsprechend angezeigt.</w:t>
            </w:r>
          </w:p>
        </w:tc>
        <w:tc>
          <w:tcPr>
            <w:tcW w:w="0" w:type="auto"/>
          </w:tcPr>
          <w:p w:rsidR="0040409D" w:rsidRDefault="0040409D"/>
        </w:tc>
      </w:tr>
    </w:tbl>
    <w:p w:rsidR="0040409D" w:rsidRDefault="007263C4">
      <w:pPr>
        <w:pStyle w:val="Heading3"/>
      </w:pPr>
      <w:bookmarkStart w:id="126" w:name="unique_50"/>
      <w:bookmarkStart w:id="127" w:name="_Toc52222401"/>
      <w:r>
        <w:t>Treasury-Bestandsanalyse</w:t>
      </w:r>
      <w:bookmarkEnd w:id="126"/>
      <w:bookmarkEnd w:id="12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Einsatzmöglichkeiten</w:t>
      </w:r>
    </w:p>
    <w:p w:rsidR="0040409D" w:rsidRDefault="007263C4">
      <w:r>
        <w:t>Die Treasury-Bestandsanalyse wird zur Überprüfung angezeigt.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610"/>
        <w:gridCol w:w="1994"/>
        <w:gridCol w:w="3690"/>
        <w:gridCol w:w="4023"/>
        <w:gridCol w:w="285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w:t>
            </w:r>
            <w:r>
              <w:t>Launchpad als 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Treasury-Bestandsanalyse (barrierefrei)</w:t>
            </w:r>
            <w:r>
              <w:rPr>
                <w:rStyle w:val="SAPMonospace"/>
              </w:rPr>
              <w:t>(W0049)</w:t>
            </w:r>
            <w:r>
              <w:t>.</w:t>
            </w:r>
          </w:p>
        </w:tc>
        <w:tc>
          <w:tcPr>
            <w:tcW w:w="0" w:type="auto"/>
          </w:tcPr>
          <w:p w:rsidR="0040409D" w:rsidRDefault="007263C4">
            <w:r>
              <w:t xml:space="preserve">Das Bild </w:t>
            </w:r>
            <w:r>
              <w:rPr>
                <w:rStyle w:val="SAPScreenElement"/>
              </w:rPr>
              <w:t>Treasury-Bestandsanalyse</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die Selektionskriterien ein, und wählen Sie </w:t>
            </w:r>
            <w:r>
              <w:rPr>
                <w:rStyle w:val="SAPScreenElement"/>
              </w:rPr>
              <w:t>Starten</w:t>
            </w:r>
            <w:r>
              <w:t>.</w:t>
            </w:r>
          </w:p>
          <w:p w:rsidR="0040409D" w:rsidRDefault="007263C4">
            <w:r>
              <w:rPr>
                <w:rStyle w:val="SAPScreenElement"/>
              </w:rPr>
              <w:t>Stichtag</w:t>
            </w:r>
            <w:r>
              <w:t xml:space="preserve">: z.B. </w:t>
            </w:r>
            <w:r>
              <w:rPr>
                <w:rStyle w:val="SAPUserEntry"/>
              </w:rPr>
              <w:t>aktuelles Datum</w:t>
            </w:r>
          </w:p>
          <w:p w:rsidR="0040409D" w:rsidRDefault="007263C4">
            <w:r>
              <w:rPr>
                <w:rStyle w:val="SAPScreenElement"/>
              </w:rPr>
              <w:t>Plandaten einbeziehen</w:t>
            </w:r>
            <w:r>
              <w:t xml:space="preserve">: z.B. </w:t>
            </w:r>
            <w:r>
              <w:rPr>
                <w:rStyle w:val="SAPUserEntry"/>
              </w:rPr>
              <w:t>1</w:t>
            </w:r>
          </w:p>
          <w:p w:rsidR="0040409D" w:rsidRDefault="007263C4">
            <w:r>
              <w:rPr>
                <w:rStyle w:val="SAPScreenElement"/>
              </w:rPr>
              <w:t>Bewertungsbereich</w:t>
            </w:r>
            <w:r>
              <w:t xml:space="preserve">: z.B. </w:t>
            </w:r>
            <w:r>
              <w:rPr>
                <w:rStyle w:val="SAPUserEntry"/>
              </w:rPr>
              <w:t>DE0</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z.B. </w:t>
            </w:r>
            <w:r>
              <w:rPr>
                <w:rStyle w:val="SAPUserEntry"/>
              </w:rPr>
              <w:t>02A</w:t>
            </w:r>
            <w:r>
              <w:t xml:space="preserve"> und </w:t>
            </w:r>
            <w:r>
              <w:rPr>
                <w:rStyle w:val="SAPUserEntry"/>
              </w:rPr>
              <w:t>02B</w:t>
            </w:r>
          </w:p>
        </w:tc>
        <w:tc>
          <w:tcPr>
            <w:tcW w:w="0" w:type="auto"/>
          </w:tcPr>
          <w:p w:rsidR="0040409D" w:rsidRDefault="007263C4">
            <w:r>
              <w:t>Die Bestandsanalysedaten werden den Filterwerten entsprechend angezeigt.</w:t>
            </w:r>
          </w:p>
        </w:tc>
        <w:tc>
          <w:tcPr>
            <w:tcW w:w="0" w:type="auto"/>
          </w:tcPr>
          <w:p w:rsidR="0040409D" w:rsidRDefault="0040409D"/>
        </w:tc>
      </w:tr>
    </w:tbl>
    <w:p w:rsidR="0040409D" w:rsidRDefault="007263C4">
      <w:pPr>
        <w:pStyle w:val="Heading3"/>
      </w:pPr>
      <w:bookmarkStart w:id="128" w:name="unique_51"/>
      <w:bookmarkStart w:id="129" w:name="_Toc52222402"/>
      <w:r>
        <w:t>Treasury-Bestandswerte anzeigen</w:t>
      </w:r>
      <w:bookmarkEnd w:id="128"/>
      <w:bookmarkEnd w:id="12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ein Testdatum </w:t>
            </w:r>
            <w:r>
              <w:rPr>
                <w:rStyle w:val="SAPUserEntry"/>
              </w:rPr>
              <w:t>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lastRenderedPageBreak/>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40409D" w:rsidRDefault="007263C4">
      <w:r>
        <w:t>Treasury-Bestandswerte werden angezeigt.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41"/>
        <w:gridCol w:w="1814"/>
        <w:gridCol w:w="4532"/>
        <w:gridCol w:w="3646"/>
        <w:gridCol w:w="263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Die SAP-Fiori-App aufrufen</w:t>
            </w:r>
          </w:p>
        </w:tc>
        <w:tc>
          <w:tcPr>
            <w:tcW w:w="0" w:type="auto"/>
          </w:tcPr>
          <w:p w:rsidR="0040409D" w:rsidRDefault="007263C4">
            <w:r>
              <w:t xml:space="preserve">Öffnen Sie </w:t>
            </w:r>
            <w:r>
              <w:rPr>
                <w:rStyle w:val="SAPScreenElement"/>
              </w:rPr>
              <w:t>Treasury-Bestandswerte anzeigen</w:t>
            </w:r>
            <w:r>
              <w:rPr>
                <w:rStyle w:val="SAPMonospace"/>
              </w:rPr>
              <w:t>(F1867)</w:t>
            </w:r>
            <w:r>
              <w:t>.</w:t>
            </w:r>
          </w:p>
        </w:tc>
        <w:tc>
          <w:tcPr>
            <w:tcW w:w="0" w:type="auto"/>
          </w:tcPr>
          <w:p w:rsidR="0040409D" w:rsidRDefault="007263C4">
            <w:r>
              <w:t xml:space="preserve">Das Bild </w:t>
            </w:r>
            <w:r>
              <w:rPr>
                <w:rStyle w:val="SAPScreenElement"/>
              </w:rPr>
              <w:t>Treasury-Bestandswerte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die Selektionskriterien ein, </w:t>
            </w:r>
            <w:r>
              <w:t xml:space="preserve">und wählen Sie </w:t>
            </w:r>
            <w:r>
              <w:rPr>
                <w:rStyle w:val="SAPScreenElement"/>
              </w:rPr>
              <w:t>Starten</w:t>
            </w:r>
            <w:r>
              <w:t>.</w:t>
            </w:r>
          </w:p>
          <w:p w:rsidR="0040409D" w:rsidRDefault="007263C4">
            <w:r>
              <w:rPr>
                <w:rStyle w:val="SAPScreenElement"/>
              </w:rPr>
              <w:t>Stichtag</w:t>
            </w:r>
            <w:r>
              <w:t xml:space="preserve">: z.B. </w:t>
            </w:r>
            <w:r>
              <w:rPr>
                <w:rStyle w:val="SAPUserEntry"/>
              </w:rPr>
              <w:t>aktuelles Datum</w:t>
            </w:r>
          </w:p>
          <w:p w:rsidR="0040409D" w:rsidRDefault="007263C4">
            <w:r>
              <w:rPr>
                <w:rStyle w:val="SAPScreenElement"/>
              </w:rPr>
              <w:t>Produktgruppe:</w:t>
            </w:r>
            <w:r>
              <w:t xml:space="preserve"> z.B. </w:t>
            </w:r>
            <w:r>
              <w:rPr>
                <w:rStyle w:val="SAPUserEntry"/>
              </w:rPr>
              <w:t>Wertpapiere</w:t>
            </w:r>
          </w:p>
          <w:p w:rsidR="0040409D" w:rsidRDefault="007263C4">
            <w:r>
              <w:rPr>
                <w:rStyle w:val="SAPEmphasis"/>
              </w:rPr>
              <w:t xml:space="preserve">Hinweis </w:t>
            </w:r>
            <w:r>
              <w:t xml:space="preserve">Möglicherweise müssen Sie den Filter anpassen, damit der Filter </w:t>
            </w:r>
            <w:r>
              <w:rPr>
                <w:rStyle w:val="SAPScreenElement"/>
              </w:rPr>
              <w:t>Produktgruppe</w:t>
            </w:r>
            <w:r>
              <w:t xml:space="preserve"> angezeigt wird.</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Bewertungsbereich</w:t>
            </w:r>
            <w:r>
              <w:t xml:space="preserve">: z.B. </w:t>
            </w:r>
            <w:r>
              <w:rPr>
                <w:rStyle w:val="SAPUserEntry"/>
              </w:rPr>
              <w:t>DE0</w:t>
            </w:r>
          </w:p>
        </w:tc>
        <w:tc>
          <w:tcPr>
            <w:tcW w:w="0" w:type="auto"/>
          </w:tcPr>
          <w:p w:rsidR="0040409D" w:rsidRDefault="007263C4">
            <w:r>
              <w:t xml:space="preserve">Die Daten der </w:t>
            </w:r>
            <w:r>
              <w:t>Bestandswerte werden den Filterwerten entsprechend angezeigt.</w:t>
            </w:r>
          </w:p>
        </w:tc>
        <w:tc>
          <w:tcPr>
            <w:tcW w:w="0" w:type="auto"/>
          </w:tcPr>
          <w:p w:rsidR="0040409D" w:rsidRDefault="0040409D"/>
        </w:tc>
      </w:tr>
    </w:tbl>
    <w:p w:rsidR="0040409D" w:rsidRDefault="007263C4">
      <w:pPr>
        <w:pStyle w:val="Heading3"/>
      </w:pPr>
      <w:bookmarkStart w:id="130" w:name="unique_52"/>
      <w:bookmarkStart w:id="131" w:name="_Toc52222403"/>
      <w:r>
        <w:lastRenderedPageBreak/>
        <w:t>Finanzpositionen definieren</w:t>
      </w:r>
      <w:bookmarkEnd w:id="130"/>
      <w:bookmarkEnd w:id="13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40409D" w:rsidRDefault="007263C4">
      <w:r>
        <w:t xml:space="preserve">In diesem Schritt definieren Sie eine Reihe von Kennzahlen zur Anzeige auf den </w:t>
      </w:r>
      <w:r>
        <w:t xml:space="preserve">Bildern </w:t>
      </w:r>
      <w:r>
        <w:rPr>
          <w:rStyle w:val="SAPScreenElement"/>
        </w:rPr>
        <w:t>Finanzstatus - Buchwert</w:t>
      </w:r>
      <w:r>
        <w:t xml:space="preserve"> und </w:t>
      </w:r>
      <w:r>
        <w:rPr>
          <w:rStyle w:val="SAPScreenElement"/>
        </w:rPr>
        <w:t>Finanzstatus - Nominalbetrag</w:t>
      </w:r>
      <w:r>
        <w: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55"/>
        <w:gridCol w:w="1591"/>
        <w:gridCol w:w="4094"/>
        <w:gridCol w:w="4662"/>
        <w:gridCol w:w="2369"/>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 Risk Manager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Finanzbestände definieren</w:t>
            </w:r>
            <w:r>
              <w:rPr>
                <w:rStyle w:val="SAPMonospace"/>
              </w:rPr>
              <w:t>(FTR_FP_DEF)</w:t>
            </w:r>
            <w:r>
              <w:t>.</w:t>
            </w:r>
          </w:p>
        </w:tc>
        <w:tc>
          <w:tcPr>
            <w:tcW w:w="0" w:type="auto"/>
          </w:tcPr>
          <w:p w:rsidR="0040409D" w:rsidRDefault="007263C4">
            <w:r>
              <w:t xml:space="preserve">Das Bild </w:t>
            </w:r>
            <w:r>
              <w:rPr>
                <w:rStyle w:val="SAPScreenElement"/>
              </w:rPr>
              <w:t>Sicht „Finanzpositionsgruppen pflegen“anzeigen: Übersicht</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Kennzahlengruppen p</w:t>
            </w:r>
            <w:r>
              <w:rPr>
                <w:rStyle w:val="SAPEmphasis"/>
              </w:rPr>
              <w:t>flegen</w:t>
            </w:r>
          </w:p>
        </w:tc>
        <w:tc>
          <w:tcPr>
            <w:tcW w:w="0" w:type="auto"/>
          </w:tcPr>
          <w:p w:rsidR="0040409D" w:rsidRDefault="007263C4">
            <w:r>
              <w:t xml:space="preserve">Wählen Sie </w:t>
            </w:r>
            <w:r>
              <w:rPr>
                <w:rStyle w:val="SAPScreenElement"/>
              </w:rPr>
              <w:t>Neue Einträge</w:t>
            </w:r>
            <w:r>
              <w:t>.</w:t>
            </w:r>
          </w:p>
          <w:p w:rsidR="0040409D" w:rsidRDefault="007263C4">
            <w:r>
              <w:t xml:space="preserve">Geben Sie folgende Daten ein, und wählen Sie </w:t>
            </w:r>
            <w:r>
              <w:rPr>
                <w:rStyle w:val="SAPScreenElement"/>
              </w:rPr>
              <w:t>Sichern</w:t>
            </w:r>
            <w:r>
              <w:t>.</w:t>
            </w:r>
          </w:p>
          <w:p w:rsidR="0040409D" w:rsidRDefault="007263C4">
            <w:r>
              <w:rPr>
                <w:rStyle w:val="SAPScreenElement"/>
              </w:rPr>
              <w:t>Finanzpositionsgruppe</w:t>
            </w:r>
            <w:r>
              <w:t xml:space="preserve">: z.B. </w:t>
            </w:r>
            <w:r>
              <w:rPr>
                <w:rStyle w:val="SAPUserEntry"/>
              </w:rPr>
              <w:t>FPG_A0001</w:t>
            </w:r>
          </w:p>
          <w:p w:rsidR="0040409D" w:rsidRDefault="007263C4">
            <w:r>
              <w:rPr>
                <w:rStyle w:val="SAPScreenElement"/>
              </w:rPr>
              <w:t>Finanzpositionsgruppenbeschreibung</w:t>
            </w:r>
            <w:r>
              <w:t xml:space="preserve">: z.B. </w:t>
            </w:r>
            <w:r>
              <w:rPr>
                <w:rStyle w:val="SAPUserEntry"/>
              </w:rPr>
              <w:t>Bankkonten und kurzfristige Kapitalanlage</w:t>
            </w:r>
          </w:p>
          <w:p w:rsidR="0040409D" w:rsidRDefault="007263C4">
            <w:r>
              <w:rPr>
                <w:rStyle w:val="SAPScreenElement"/>
              </w:rPr>
              <w:t>Aktiv/Passiv</w:t>
            </w:r>
            <w:r>
              <w:t xml:space="preserve">: z.B. </w:t>
            </w:r>
            <w:r>
              <w:rPr>
                <w:rStyle w:val="SAPUserEntry"/>
              </w:rPr>
              <w:t>Aktiva</w:t>
            </w:r>
          </w:p>
        </w:tc>
        <w:tc>
          <w:tcPr>
            <w:tcW w:w="0" w:type="auto"/>
          </w:tcPr>
          <w:p w:rsidR="0040409D" w:rsidRDefault="007263C4">
            <w:r>
              <w:t xml:space="preserve">Die Daten werden </w:t>
            </w:r>
            <w:r>
              <w:t>gesichert.</w:t>
            </w:r>
          </w:p>
          <w:p w:rsidR="0040409D" w:rsidRDefault="007263C4">
            <w:r>
              <w:rPr>
                <w:rStyle w:val="SAPEmphasis"/>
              </w:rPr>
              <w:t xml:space="preserve">Hinweis </w:t>
            </w:r>
            <w:r>
              <w:t>Wenn FPG_A0001 bereits für den gleichen Zweck angelegt ist, können Sie diesen Schritt überspringen und den vorhandenen Datensatz verwenden.</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Kennzahlen pflegen</w:t>
            </w:r>
          </w:p>
        </w:tc>
        <w:tc>
          <w:tcPr>
            <w:tcW w:w="0" w:type="auto"/>
          </w:tcPr>
          <w:p w:rsidR="0040409D" w:rsidRDefault="007263C4">
            <w:r>
              <w:t xml:space="preserve">Doppelklicken Sie im Bereich </w:t>
            </w:r>
            <w:r>
              <w:rPr>
                <w:rStyle w:val="SAPScreenElement"/>
              </w:rPr>
              <w:t>Dialogstruktur</w:t>
            </w:r>
            <w:r>
              <w:t xml:space="preserve"> auf den Ordner </w:t>
            </w:r>
            <w:r>
              <w:rPr>
                <w:rStyle w:val="SAPScreenElement"/>
              </w:rPr>
              <w:t>Finanzpositionen pflegen</w:t>
            </w:r>
            <w:r>
              <w:t xml:space="preserve">, und wählen Sie </w:t>
            </w:r>
            <w:r>
              <w:rPr>
                <w:rStyle w:val="SAPScreenElement"/>
              </w:rPr>
              <w:t>Neue Einträge</w:t>
            </w:r>
            <w:r>
              <w:t>.</w:t>
            </w:r>
          </w:p>
          <w:p w:rsidR="0040409D" w:rsidRDefault="007263C4">
            <w:r>
              <w:t xml:space="preserve">Geben Sie Daten ein, und wählen Sie </w:t>
            </w:r>
            <w:r>
              <w:rPr>
                <w:rStyle w:val="SAPScreenElement"/>
              </w:rPr>
              <w:t>Sichern</w:t>
            </w:r>
            <w:r>
              <w:t>.</w:t>
            </w:r>
          </w:p>
          <w:p w:rsidR="0040409D" w:rsidRDefault="007263C4">
            <w:r>
              <w:rPr>
                <w:rStyle w:val="SAPScreenElement"/>
              </w:rPr>
              <w:t>Finanzposition</w:t>
            </w:r>
            <w:r>
              <w:t xml:space="preserve">: z.B. </w:t>
            </w:r>
            <w:r>
              <w:rPr>
                <w:rStyle w:val="SAPUserEntry"/>
              </w:rPr>
              <w:t>FP_A1001</w:t>
            </w:r>
          </w:p>
          <w:p w:rsidR="0040409D" w:rsidRDefault="007263C4">
            <w:r>
              <w:rPr>
                <w:rStyle w:val="SAPScreenElement"/>
              </w:rPr>
              <w:t>Finanzpositionsbeschreibung</w:t>
            </w:r>
            <w:r>
              <w:t xml:space="preserve">: z.B </w:t>
            </w:r>
            <w:r>
              <w:rPr>
                <w:rStyle w:val="SAPUserEntry"/>
              </w:rPr>
              <w:t>Geldmarktfondskonto</w:t>
            </w:r>
          </w:p>
          <w:p w:rsidR="0040409D" w:rsidRDefault="007263C4">
            <w:r>
              <w:rPr>
                <w:rStyle w:val="SAPScreenElement"/>
              </w:rPr>
              <w:t>Finanzpositionsgruppe</w:t>
            </w:r>
            <w:r>
              <w:t xml:space="preserve">: z.B. </w:t>
            </w:r>
            <w:r>
              <w:rPr>
                <w:rStyle w:val="SAPUserEntry"/>
              </w:rPr>
              <w:t>FPG_A0001</w:t>
            </w:r>
          </w:p>
          <w:p w:rsidR="0040409D" w:rsidRDefault="007263C4">
            <w:r>
              <w:rPr>
                <w:rStyle w:val="SAPScreenElement"/>
              </w:rPr>
              <w:t>Datenquelle</w:t>
            </w:r>
            <w:r>
              <w:t xml:space="preserve">: z.B. </w:t>
            </w:r>
            <w:r>
              <w:rPr>
                <w:rStyle w:val="SAPUserEntry"/>
              </w:rPr>
              <w:t>Belegsalden</w:t>
            </w:r>
          </w:p>
        </w:tc>
        <w:tc>
          <w:tcPr>
            <w:tcW w:w="0" w:type="auto"/>
          </w:tcPr>
          <w:p w:rsidR="0040409D" w:rsidRDefault="007263C4">
            <w:r>
              <w:t xml:space="preserve">Das Bild </w:t>
            </w:r>
            <w:r>
              <w:rPr>
                <w:rStyle w:val="SAPScreenElement"/>
              </w:rPr>
              <w:t>Neue Einträge: Übersicht Hinzugefügte</w:t>
            </w:r>
            <w:r>
              <w:t xml:space="preserve"> wird angezeigt. Sie können die Kennzahlen eingeben und sichern.</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Auswahl pflegen</w:t>
            </w:r>
          </w:p>
        </w:tc>
        <w:tc>
          <w:tcPr>
            <w:tcW w:w="0" w:type="auto"/>
          </w:tcPr>
          <w:p w:rsidR="0040409D" w:rsidRDefault="007263C4">
            <w:r>
              <w:t xml:space="preserve">Markieren Sie eine Finanzposition, und wählen Sie </w:t>
            </w:r>
            <w:r>
              <w:rPr>
                <w:rStyle w:val="SAPScreenElement"/>
              </w:rPr>
              <w:t>Auswahl pflegen</w:t>
            </w:r>
            <w:r>
              <w:t>.</w:t>
            </w:r>
          </w:p>
          <w:p w:rsidR="0040409D" w:rsidRDefault="007263C4">
            <w:r>
              <w:rPr>
                <w:rStyle w:val="SAPScreenElement"/>
              </w:rPr>
              <w:t>Sachkonto</w:t>
            </w:r>
            <w:r>
              <w:t xml:space="preserve">: z.B. </w:t>
            </w:r>
            <w:r>
              <w:rPr>
                <w:rStyle w:val="SAPUserEntry"/>
              </w:rPr>
              <w:t>19999000</w:t>
            </w:r>
          </w:p>
          <w:p w:rsidR="0040409D" w:rsidRDefault="007263C4">
            <w:r>
              <w:rPr>
                <w:rStyle w:val="SAPScreenElement"/>
              </w:rPr>
              <w:t>Kontenplan</w:t>
            </w:r>
            <w:r>
              <w:t xml:space="preserve">: z.B. </w:t>
            </w:r>
            <w:r>
              <w:rPr>
                <w:rStyle w:val="SAPUserEntry"/>
              </w:rPr>
              <w:t>YCOA</w:t>
            </w:r>
          </w:p>
          <w:p w:rsidR="0040409D" w:rsidRDefault="007263C4">
            <w:r>
              <w:rPr>
                <w:rStyle w:val="SAPScreenElement"/>
              </w:rPr>
              <w:t>Ledger</w:t>
            </w:r>
            <w:r>
              <w:t xml:space="preserve">: z.B. </w:t>
            </w:r>
            <w:r>
              <w:rPr>
                <w:rStyle w:val="SAPUserEntry"/>
              </w:rPr>
              <w:t>0L</w:t>
            </w:r>
          </w:p>
          <w:p w:rsidR="0040409D" w:rsidRDefault="007263C4">
            <w:r>
              <w:t xml:space="preserve">Wählen Sie </w:t>
            </w:r>
            <w:r>
              <w:rPr>
                <w:rStyle w:val="SAPScreenElement"/>
              </w:rPr>
              <w:t>Zurück</w:t>
            </w:r>
            <w:r>
              <w:t xml:space="preserve">, und dann </w:t>
            </w:r>
            <w:r>
              <w:rPr>
                <w:rStyle w:val="SAPScreenElement"/>
              </w:rPr>
              <w:t>Sichern</w:t>
            </w:r>
            <w:r>
              <w:t>.</w:t>
            </w:r>
          </w:p>
        </w:tc>
        <w:tc>
          <w:tcPr>
            <w:tcW w:w="0" w:type="auto"/>
          </w:tcPr>
          <w:p w:rsidR="0040409D" w:rsidRDefault="007263C4">
            <w:r>
              <w:t>Die Daten werden gesichert.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Weitere Daten erfassen</w:t>
            </w:r>
          </w:p>
        </w:tc>
        <w:tc>
          <w:tcPr>
            <w:tcW w:w="0" w:type="auto"/>
          </w:tcPr>
          <w:p w:rsidR="0040409D" w:rsidRDefault="007263C4">
            <w:r>
              <w:t>Geben Sie weitere Finanzpositionsdaten gemäß den folgenden Tabellen.</w:t>
            </w:r>
          </w:p>
        </w:tc>
        <w:tc>
          <w:tcPr>
            <w:tcW w:w="0" w:type="auto"/>
          </w:tcPr>
          <w:p w:rsidR="0040409D" w:rsidRDefault="0040409D"/>
        </w:tc>
        <w:tc>
          <w:tcPr>
            <w:tcW w:w="0" w:type="auto"/>
          </w:tcPr>
          <w:p w:rsidR="0040409D" w:rsidRDefault="0040409D"/>
        </w:tc>
      </w:tr>
    </w:tbl>
    <w:p w:rsidR="0040409D" w:rsidRDefault="0040409D"/>
    <w:tbl>
      <w:tblPr>
        <w:tblStyle w:val="SAPStandardTable"/>
        <w:tblW w:w="0" w:type="auto"/>
        <w:tblLook w:val="0620" w:firstRow="1" w:lastRow="0" w:firstColumn="0" w:lastColumn="0" w:noHBand="1" w:noVBand="1"/>
      </w:tblPr>
      <w:tblGrid>
        <w:gridCol w:w="2241"/>
        <w:gridCol w:w="5607"/>
        <w:gridCol w:w="1360"/>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Finanzpositionsgruppe</w:t>
            </w:r>
          </w:p>
        </w:tc>
        <w:tc>
          <w:tcPr>
            <w:tcW w:w="0" w:type="auto"/>
          </w:tcPr>
          <w:p w:rsidR="0040409D" w:rsidRDefault="007263C4">
            <w:pPr>
              <w:pStyle w:val="SAPTableHeader"/>
            </w:pPr>
            <w:r>
              <w:t>Finanzpositionsgruppenbeschreibung</w:t>
            </w:r>
          </w:p>
        </w:tc>
        <w:tc>
          <w:tcPr>
            <w:tcW w:w="0" w:type="auto"/>
          </w:tcPr>
          <w:p w:rsidR="0040409D" w:rsidRDefault="007263C4">
            <w:pPr>
              <w:pStyle w:val="SAPTableHeader"/>
            </w:pPr>
            <w:r>
              <w:t>Aktiv/Passiv</w:t>
            </w:r>
          </w:p>
        </w:tc>
      </w:tr>
      <w:tr w:rsidR="0040409D" w:rsidTr="007263C4">
        <w:tc>
          <w:tcPr>
            <w:tcW w:w="0" w:type="auto"/>
          </w:tcPr>
          <w:p w:rsidR="0040409D" w:rsidRDefault="007263C4">
            <w:r>
              <w:t>FPG_A0001</w:t>
            </w:r>
          </w:p>
        </w:tc>
        <w:tc>
          <w:tcPr>
            <w:tcW w:w="0" w:type="auto"/>
          </w:tcPr>
          <w:p w:rsidR="0040409D" w:rsidRDefault="007263C4">
            <w:r>
              <w:t>Bankkonten und kurzfristige Kapitalanlage</w:t>
            </w:r>
          </w:p>
        </w:tc>
        <w:tc>
          <w:tcPr>
            <w:tcW w:w="0" w:type="auto"/>
          </w:tcPr>
          <w:p w:rsidR="0040409D" w:rsidRDefault="007263C4">
            <w:r>
              <w:t>Aktiva</w:t>
            </w:r>
          </w:p>
        </w:tc>
      </w:tr>
      <w:tr w:rsidR="0040409D" w:rsidTr="007263C4">
        <w:tc>
          <w:tcPr>
            <w:tcW w:w="0" w:type="auto"/>
          </w:tcPr>
          <w:p w:rsidR="0040409D" w:rsidRDefault="007263C4">
            <w:r>
              <w:lastRenderedPageBreak/>
              <w:t>FPG_A0002</w:t>
            </w:r>
          </w:p>
        </w:tc>
        <w:tc>
          <w:tcPr>
            <w:tcW w:w="0" w:type="auto"/>
          </w:tcPr>
          <w:p w:rsidR="0040409D" w:rsidRDefault="007263C4">
            <w:r>
              <w:t>Langfristige Kapitalanlage und sonstige Vermögens-Gegenstände</w:t>
            </w:r>
          </w:p>
        </w:tc>
        <w:tc>
          <w:tcPr>
            <w:tcW w:w="0" w:type="auto"/>
          </w:tcPr>
          <w:p w:rsidR="0040409D" w:rsidRDefault="007263C4">
            <w:r>
              <w:t>Aktiva</w:t>
            </w:r>
          </w:p>
        </w:tc>
      </w:tr>
      <w:tr w:rsidR="0040409D" w:rsidTr="007263C4">
        <w:tc>
          <w:tcPr>
            <w:tcW w:w="0" w:type="auto"/>
          </w:tcPr>
          <w:p w:rsidR="0040409D" w:rsidRDefault="007263C4">
            <w:r>
              <w:t>FPG_L0001</w:t>
            </w:r>
          </w:p>
        </w:tc>
        <w:tc>
          <w:tcPr>
            <w:tcW w:w="0" w:type="auto"/>
          </w:tcPr>
          <w:p w:rsidR="0040409D" w:rsidRDefault="007263C4">
            <w:r>
              <w:t>Kurzfristige Schulden</w:t>
            </w:r>
          </w:p>
        </w:tc>
        <w:tc>
          <w:tcPr>
            <w:tcW w:w="0" w:type="auto"/>
          </w:tcPr>
          <w:p w:rsidR="0040409D" w:rsidRDefault="007263C4">
            <w:r>
              <w:t>Passiva</w:t>
            </w:r>
          </w:p>
        </w:tc>
      </w:tr>
      <w:tr w:rsidR="0040409D" w:rsidTr="007263C4">
        <w:tc>
          <w:tcPr>
            <w:tcW w:w="0" w:type="auto"/>
          </w:tcPr>
          <w:p w:rsidR="0040409D" w:rsidRDefault="007263C4">
            <w:r>
              <w:t>FPG_L0002</w:t>
            </w:r>
          </w:p>
        </w:tc>
        <w:tc>
          <w:tcPr>
            <w:tcW w:w="0" w:type="auto"/>
          </w:tcPr>
          <w:p w:rsidR="0040409D" w:rsidRDefault="007263C4">
            <w:r>
              <w:t>Langfristige Schulden und sonstige Verbindlichkeiten</w:t>
            </w:r>
          </w:p>
        </w:tc>
        <w:tc>
          <w:tcPr>
            <w:tcW w:w="0" w:type="auto"/>
          </w:tcPr>
          <w:p w:rsidR="0040409D" w:rsidRDefault="007263C4">
            <w:r>
              <w:t>Passiva</w:t>
            </w:r>
          </w:p>
        </w:tc>
      </w:tr>
    </w:tbl>
    <w:p w:rsidR="0040409D" w:rsidRDefault="0040409D"/>
    <w:tbl>
      <w:tblPr>
        <w:tblStyle w:val="SAPStandardTable"/>
        <w:tblW w:w="0" w:type="auto"/>
        <w:tblLook w:val="0620" w:firstRow="1" w:lastRow="0" w:firstColumn="0" w:lastColumn="0" w:noHBand="1" w:noVBand="1"/>
      </w:tblPr>
      <w:tblGrid>
        <w:gridCol w:w="1517"/>
        <w:gridCol w:w="3092"/>
        <w:gridCol w:w="2238"/>
        <w:gridCol w:w="2446"/>
        <w:gridCol w:w="487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Finanzposition</w:t>
            </w:r>
          </w:p>
        </w:tc>
        <w:tc>
          <w:tcPr>
            <w:tcW w:w="0" w:type="auto"/>
          </w:tcPr>
          <w:p w:rsidR="0040409D" w:rsidRDefault="007263C4">
            <w:pPr>
              <w:pStyle w:val="SAPTableHeader"/>
            </w:pPr>
            <w:r>
              <w:t>Finanzpositionsbeschreibung</w:t>
            </w:r>
          </w:p>
        </w:tc>
        <w:tc>
          <w:tcPr>
            <w:tcW w:w="0" w:type="auto"/>
          </w:tcPr>
          <w:p w:rsidR="0040409D" w:rsidRDefault="007263C4">
            <w:pPr>
              <w:pStyle w:val="SAPTableHeader"/>
            </w:pPr>
            <w:r>
              <w:t>Finanzpositionsgruppe</w:t>
            </w:r>
          </w:p>
        </w:tc>
        <w:tc>
          <w:tcPr>
            <w:tcW w:w="0" w:type="auto"/>
          </w:tcPr>
          <w:p w:rsidR="0040409D" w:rsidRDefault="007263C4">
            <w:pPr>
              <w:pStyle w:val="SAPTableHeader"/>
            </w:pPr>
            <w:r>
              <w:t>Datenquelle</w:t>
            </w:r>
          </w:p>
        </w:tc>
        <w:tc>
          <w:tcPr>
            <w:tcW w:w="0" w:type="auto"/>
          </w:tcPr>
          <w:p w:rsidR="0040409D" w:rsidRDefault="007263C4">
            <w:pPr>
              <w:pStyle w:val="SAPTableHeader"/>
            </w:pPr>
            <w:r>
              <w:t>Auswahl pflegen</w:t>
            </w:r>
          </w:p>
        </w:tc>
      </w:tr>
      <w:tr w:rsidR="0040409D" w:rsidTr="007263C4">
        <w:tc>
          <w:tcPr>
            <w:tcW w:w="0" w:type="auto"/>
          </w:tcPr>
          <w:p w:rsidR="0040409D" w:rsidRDefault="007263C4">
            <w:r>
              <w:t>FP_A0001</w:t>
            </w:r>
          </w:p>
        </w:tc>
        <w:tc>
          <w:tcPr>
            <w:tcW w:w="0" w:type="auto"/>
          </w:tcPr>
          <w:p w:rsidR="0040409D" w:rsidRDefault="007263C4">
            <w:r>
              <w:t>Bankkonten</w:t>
            </w:r>
          </w:p>
        </w:tc>
        <w:tc>
          <w:tcPr>
            <w:tcW w:w="0" w:type="auto"/>
          </w:tcPr>
          <w:p w:rsidR="0040409D" w:rsidRDefault="007263C4">
            <w:r>
              <w:t>FPG_A0001</w:t>
            </w:r>
          </w:p>
        </w:tc>
        <w:tc>
          <w:tcPr>
            <w:tcW w:w="0" w:type="auto"/>
          </w:tcPr>
          <w:p w:rsidR="0040409D" w:rsidRDefault="007263C4">
            <w:r>
              <w:t>One Exposure</w:t>
            </w:r>
          </w:p>
        </w:tc>
        <w:tc>
          <w:tcPr>
            <w:tcW w:w="0" w:type="auto"/>
          </w:tcPr>
          <w:p w:rsidR="0040409D" w:rsidRDefault="007263C4">
            <w:r>
              <w:t>Hausbank</w:t>
            </w:r>
          </w:p>
        </w:tc>
      </w:tr>
      <w:tr w:rsidR="0040409D" w:rsidTr="007263C4">
        <w:tc>
          <w:tcPr>
            <w:tcW w:w="0" w:type="auto"/>
          </w:tcPr>
          <w:p w:rsidR="0040409D" w:rsidRDefault="007263C4">
            <w:r>
              <w:t>FP_A0002</w:t>
            </w:r>
          </w:p>
        </w:tc>
        <w:tc>
          <w:tcPr>
            <w:tcW w:w="0" w:type="auto"/>
          </w:tcPr>
          <w:p w:rsidR="0040409D" w:rsidRDefault="007263C4">
            <w:r>
              <w:t>Kurzfristige Beteiligungen</w:t>
            </w:r>
          </w:p>
        </w:tc>
        <w:tc>
          <w:tcPr>
            <w:tcW w:w="0" w:type="auto"/>
          </w:tcPr>
          <w:p w:rsidR="0040409D" w:rsidRDefault="007263C4">
            <w:r>
              <w:t>FPG_A0001</w:t>
            </w:r>
          </w:p>
        </w:tc>
        <w:tc>
          <w:tcPr>
            <w:tcW w:w="0" w:type="auto"/>
          </w:tcPr>
          <w:p w:rsidR="0040409D" w:rsidRDefault="007263C4">
            <w:r>
              <w:t>Treasury-Bestandsführung</w:t>
            </w:r>
          </w:p>
        </w:tc>
        <w:tc>
          <w:tcPr>
            <w:tcW w:w="0" w:type="auto"/>
          </w:tcPr>
          <w:p w:rsidR="0040409D" w:rsidRDefault="007263C4">
            <w:r>
              <w:t xml:space="preserve">Produktart = 51A bis 55A Geschäftsart </w:t>
            </w:r>
            <w:r>
              <w:t>= 100 bis 199</w:t>
            </w:r>
          </w:p>
          <w:p w:rsidR="0040409D" w:rsidRDefault="007263C4">
            <w:r>
              <w:t>Bewertungsklasse = 20 bis 29</w:t>
            </w:r>
          </w:p>
          <w:p w:rsidR="0040409D" w:rsidRDefault="007263C4">
            <w:r>
              <w:t xml:space="preserve">Bewertungsbereich = </w:t>
            </w:r>
            <w:r>
              <w:rPr>
                <w:rStyle w:val="SAPUserEntry"/>
              </w:rPr>
              <w:t>DE0</w:t>
            </w:r>
          </w:p>
          <w:p w:rsidR="0040409D" w:rsidRDefault="007263C4">
            <w:r>
              <w:t>Buchungsstatus = 2</w:t>
            </w:r>
          </w:p>
        </w:tc>
      </w:tr>
      <w:tr w:rsidR="0040409D" w:rsidTr="007263C4">
        <w:tc>
          <w:tcPr>
            <w:tcW w:w="0" w:type="auto"/>
          </w:tcPr>
          <w:p w:rsidR="0040409D" w:rsidRDefault="007263C4">
            <w:r>
              <w:t>FP_A0003</w:t>
            </w:r>
          </w:p>
        </w:tc>
        <w:tc>
          <w:tcPr>
            <w:tcW w:w="0" w:type="auto"/>
          </w:tcPr>
          <w:p w:rsidR="0040409D" w:rsidRDefault="007263C4">
            <w:r>
              <w:t>Langfristige Beteiligungen</w:t>
            </w:r>
          </w:p>
        </w:tc>
        <w:tc>
          <w:tcPr>
            <w:tcW w:w="0" w:type="auto"/>
          </w:tcPr>
          <w:p w:rsidR="0040409D" w:rsidRDefault="007263C4">
            <w:r>
              <w:t>FPG_A0002</w:t>
            </w:r>
          </w:p>
        </w:tc>
        <w:tc>
          <w:tcPr>
            <w:tcW w:w="0" w:type="auto"/>
          </w:tcPr>
          <w:p w:rsidR="0040409D" w:rsidRDefault="007263C4">
            <w:r>
              <w:t>Treasury-Bestandsführung</w:t>
            </w:r>
          </w:p>
        </w:tc>
        <w:tc>
          <w:tcPr>
            <w:tcW w:w="0" w:type="auto"/>
          </w:tcPr>
          <w:p w:rsidR="0040409D" w:rsidRDefault="007263C4">
            <w:r>
              <w:t>Produktart = 51A bis 55A Geschäftsart = 100 bis 199</w:t>
            </w:r>
          </w:p>
          <w:p w:rsidR="0040409D" w:rsidRDefault="007263C4">
            <w:r>
              <w:t>Bewertungsklasse = 10 bis 19</w:t>
            </w:r>
          </w:p>
          <w:p w:rsidR="0040409D" w:rsidRDefault="007263C4">
            <w:r>
              <w:t>Bewertungsbereich</w:t>
            </w:r>
            <w:r>
              <w:t xml:space="preserve"> = </w:t>
            </w:r>
            <w:r>
              <w:rPr>
                <w:rStyle w:val="SAPUserEntry"/>
              </w:rPr>
              <w:t>DE0</w:t>
            </w:r>
          </w:p>
          <w:p w:rsidR="0040409D" w:rsidRDefault="007263C4">
            <w:r>
              <w:t>Buchungsstatus = 2</w:t>
            </w:r>
          </w:p>
        </w:tc>
      </w:tr>
      <w:tr w:rsidR="0040409D" w:rsidTr="007263C4">
        <w:tc>
          <w:tcPr>
            <w:tcW w:w="0" w:type="auto"/>
          </w:tcPr>
          <w:p w:rsidR="0040409D" w:rsidRDefault="007263C4">
            <w:r>
              <w:t>FP_A0004</w:t>
            </w:r>
          </w:p>
        </w:tc>
        <w:tc>
          <w:tcPr>
            <w:tcW w:w="0" w:type="auto"/>
          </w:tcPr>
          <w:p w:rsidR="0040409D" w:rsidRDefault="007263C4">
            <w:r>
              <w:t>Sonstige Vermögens-Gegenstände</w:t>
            </w:r>
          </w:p>
        </w:tc>
        <w:tc>
          <w:tcPr>
            <w:tcW w:w="0" w:type="auto"/>
          </w:tcPr>
          <w:p w:rsidR="0040409D" w:rsidRDefault="007263C4">
            <w:r>
              <w:t>FPG_A0002</w:t>
            </w:r>
          </w:p>
        </w:tc>
        <w:tc>
          <w:tcPr>
            <w:tcW w:w="0" w:type="auto"/>
          </w:tcPr>
          <w:p w:rsidR="0040409D" w:rsidRDefault="007263C4">
            <w:r>
              <w:t>Belegsalden</w:t>
            </w:r>
          </w:p>
        </w:tc>
        <w:tc>
          <w:tcPr>
            <w:tcW w:w="0" w:type="auto"/>
          </w:tcPr>
          <w:p w:rsidR="0040409D" w:rsidRDefault="007263C4">
            <w:r>
              <w:t>Kontonummer = 12041000 bis 12041999</w:t>
            </w:r>
          </w:p>
          <w:p w:rsidR="0040409D" w:rsidRDefault="007263C4">
            <w:r>
              <w:t>12042000 bis 12042999</w:t>
            </w:r>
          </w:p>
          <w:p w:rsidR="0040409D" w:rsidRDefault="007263C4">
            <w:r>
              <w:t>12701000 bis 12701999 Kontenplan = YCOA Ledger = 0L</w:t>
            </w:r>
          </w:p>
        </w:tc>
      </w:tr>
      <w:tr w:rsidR="0040409D" w:rsidTr="007263C4">
        <w:tc>
          <w:tcPr>
            <w:tcW w:w="0" w:type="auto"/>
          </w:tcPr>
          <w:p w:rsidR="0040409D" w:rsidRDefault="007263C4">
            <w:r>
              <w:t>FP_L0001</w:t>
            </w:r>
          </w:p>
        </w:tc>
        <w:tc>
          <w:tcPr>
            <w:tcW w:w="0" w:type="auto"/>
          </w:tcPr>
          <w:p w:rsidR="0040409D" w:rsidRDefault="007263C4">
            <w:r>
              <w:t>Kurzfristige Schulden</w:t>
            </w:r>
          </w:p>
        </w:tc>
        <w:tc>
          <w:tcPr>
            <w:tcW w:w="0" w:type="auto"/>
          </w:tcPr>
          <w:p w:rsidR="0040409D" w:rsidRDefault="007263C4">
            <w:r>
              <w:t>FPG_L0001</w:t>
            </w:r>
          </w:p>
        </w:tc>
        <w:tc>
          <w:tcPr>
            <w:tcW w:w="0" w:type="auto"/>
          </w:tcPr>
          <w:p w:rsidR="0040409D" w:rsidRDefault="007263C4">
            <w:r>
              <w:t>Treasury-Bestan</w:t>
            </w:r>
            <w:r>
              <w:t>dsführung</w:t>
            </w:r>
          </w:p>
        </w:tc>
        <w:tc>
          <w:tcPr>
            <w:tcW w:w="0" w:type="auto"/>
          </w:tcPr>
          <w:p w:rsidR="0040409D" w:rsidRDefault="007263C4">
            <w:r>
              <w:t>Produktart = 51A bis 55A Geschäftsart = 200 bis 299</w:t>
            </w:r>
          </w:p>
          <w:p w:rsidR="0040409D" w:rsidRDefault="007263C4">
            <w:r>
              <w:t>Bewertungsklasse = 20 bis 29</w:t>
            </w:r>
          </w:p>
          <w:p w:rsidR="0040409D" w:rsidRDefault="007263C4">
            <w:r>
              <w:t xml:space="preserve">Bewertungsbereich = </w:t>
            </w:r>
            <w:r>
              <w:rPr>
                <w:rStyle w:val="SAPUserEntry"/>
              </w:rPr>
              <w:t>DE0</w:t>
            </w:r>
          </w:p>
          <w:p w:rsidR="0040409D" w:rsidRDefault="007263C4">
            <w:r>
              <w:t>Buchungsstatus = 2</w:t>
            </w:r>
          </w:p>
        </w:tc>
      </w:tr>
      <w:tr w:rsidR="0040409D" w:rsidTr="007263C4">
        <w:tc>
          <w:tcPr>
            <w:tcW w:w="0" w:type="auto"/>
          </w:tcPr>
          <w:p w:rsidR="0040409D" w:rsidRDefault="007263C4">
            <w:r>
              <w:t>FP_L0002</w:t>
            </w:r>
          </w:p>
        </w:tc>
        <w:tc>
          <w:tcPr>
            <w:tcW w:w="0" w:type="auto"/>
          </w:tcPr>
          <w:p w:rsidR="0040409D" w:rsidRDefault="007263C4">
            <w:r>
              <w:t>Langfristige Schulden</w:t>
            </w:r>
          </w:p>
        </w:tc>
        <w:tc>
          <w:tcPr>
            <w:tcW w:w="0" w:type="auto"/>
          </w:tcPr>
          <w:p w:rsidR="0040409D" w:rsidRDefault="007263C4">
            <w:r>
              <w:t>FPG_L0002</w:t>
            </w:r>
          </w:p>
        </w:tc>
        <w:tc>
          <w:tcPr>
            <w:tcW w:w="0" w:type="auto"/>
          </w:tcPr>
          <w:p w:rsidR="0040409D" w:rsidRDefault="007263C4">
            <w:r>
              <w:t>Treasury-Bestandsführung</w:t>
            </w:r>
          </w:p>
        </w:tc>
        <w:tc>
          <w:tcPr>
            <w:tcW w:w="0" w:type="auto"/>
          </w:tcPr>
          <w:p w:rsidR="0040409D" w:rsidRDefault="007263C4">
            <w:r>
              <w:t>Produktart = 51A bis 55A Geschäftsart = 200 bis 299</w:t>
            </w:r>
          </w:p>
          <w:p w:rsidR="0040409D" w:rsidRDefault="007263C4">
            <w:r>
              <w:t>Bewertungsklasse = 10 bis 19</w:t>
            </w:r>
          </w:p>
          <w:p w:rsidR="0040409D" w:rsidRDefault="007263C4">
            <w:r>
              <w:t xml:space="preserve">Bewertungsbereich = </w:t>
            </w:r>
            <w:r>
              <w:rPr>
                <w:rStyle w:val="SAPUserEntry"/>
              </w:rPr>
              <w:t>DE0</w:t>
            </w:r>
          </w:p>
          <w:p w:rsidR="0040409D" w:rsidRDefault="007263C4">
            <w:r>
              <w:t>Buchungsstatus = 2</w:t>
            </w:r>
          </w:p>
        </w:tc>
      </w:tr>
      <w:tr w:rsidR="0040409D" w:rsidTr="007263C4">
        <w:tc>
          <w:tcPr>
            <w:tcW w:w="0" w:type="auto"/>
          </w:tcPr>
          <w:p w:rsidR="0040409D" w:rsidRDefault="007263C4">
            <w:r>
              <w:lastRenderedPageBreak/>
              <w:t>FP_L0003</w:t>
            </w:r>
          </w:p>
        </w:tc>
        <w:tc>
          <w:tcPr>
            <w:tcW w:w="0" w:type="auto"/>
          </w:tcPr>
          <w:p w:rsidR="0040409D" w:rsidRDefault="007263C4">
            <w:r>
              <w:t>Sonstige Verbindlichkeiten</w:t>
            </w:r>
          </w:p>
        </w:tc>
        <w:tc>
          <w:tcPr>
            <w:tcW w:w="0" w:type="auto"/>
          </w:tcPr>
          <w:p w:rsidR="0040409D" w:rsidRDefault="007263C4">
            <w:r>
              <w:t>FPG_L0002</w:t>
            </w:r>
          </w:p>
        </w:tc>
        <w:tc>
          <w:tcPr>
            <w:tcW w:w="0" w:type="auto"/>
          </w:tcPr>
          <w:p w:rsidR="0040409D" w:rsidRDefault="007263C4">
            <w:r>
              <w:t>Belegsalden</w:t>
            </w:r>
          </w:p>
        </w:tc>
        <w:tc>
          <w:tcPr>
            <w:tcW w:w="0" w:type="auto"/>
          </w:tcPr>
          <w:p w:rsidR="0040409D" w:rsidRDefault="007263C4">
            <w:r>
              <w:t>Kontonummer = 22541000 bis 22541999</w:t>
            </w:r>
          </w:p>
          <w:p w:rsidR="0040409D" w:rsidRDefault="007263C4">
            <w:r>
              <w:t>22542000 bis 22542999</w:t>
            </w:r>
          </w:p>
          <w:p w:rsidR="0040409D" w:rsidRDefault="007263C4">
            <w:r>
              <w:t>Kontenplan = YCOA Ledger = 0L</w:t>
            </w:r>
          </w:p>
        </w:tc>
      </w:tr>
    </w:tbl>
    <w:p w:rsidR="0040409D" w:rsidRDefault="007263C4">
      <w:pPr>
        <w:pStyle w:val="Heading3"/>
      </w:pPr>
      <w:bookmarkStart w:id="132" w:name="unique_53"/>
      <w:bookmarkStart w:id="133" w:name="_Toc52222404"/>
      <w:r>
        <w:t>Finanzstatus - Buchwert</w:t>
      </w:r>
      <w:bookmarkEnd w:id="132"/>
      <w:bookmarkEnd w:id="133"/>
    </w:p>
    <w:p w:rsidR="0040409D" w:rsidRDefault="007263C4">
      <w:pPr>
        <w:pStyle w:val="SAPKeyblockTitle"/>
      </w:pPr>
      <w:r>
        <w:t>Testverwaltu</w:t>
      </w:r>
      <w:r>
        <w:t>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Der Finanzstatus für Buchwerte wird angezeigt.</w:t>
      </w:r>
    </w:p>
    <w:p w:rsidR="0040409D" w:rsidRDefault="007263C4">
      <w:pPr>
        <w:pStyle w:val="SAPKeyblockTitle"/>
      </w:pPr>
      <w:r>
        <w:t>Voraussetzung</w:t>
      </w:r>
    </w:p>
    <w:p w:rsidR="007263C4" w:rsidRDefault="007263C4">
      <w:r>
        <w:t>Finanzbestände wurden bereits definiert.</w:t>
      </w:r>
    </w:p>
    <w:p w:rsidR="0040409D" w:rsidRDefault="007263C4">
      <w:r>
        <w:t>Einzelheiten dazu finden Sie unter "Finanzpositionen definieren".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635"/>
        <w:gridCol w:w="2060"/>
        <w:gridCol w:w="4165"/>
        <w:gridCol w:w="3376"/>
        <w:gridCol w:w="2935"/>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w:t>
            </w:r>
            <w:r>
              <w:t>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 Risk Manager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Finanzstatus</w:t>
            </w:r>
            <w:r>
              <w:t xml:space="preserve"> - </w:t>
            </w:r>
            <w:r>
              <w:rPr>
                <w:rStyle w:val="SAPScreenElement"/>
              </w:rPr>
              <w:t>Buchwert</w:t>
            </w:r>
            <w:r>
              <w:rPr>
                <w:rStyle w:val="SAPMonospace"/>
              </w:rPr>
              <w:t>(F2136)</w:t>
            </w:r>
            <w:r>
              <w:t>.</w:t>
            </w:r>
          </w:p>
        </w:tc>
        <w:tc>
          <w:tcPr>
            <w:tcW w:w="0" w:type="auto"/>
          </w:tcPr>
          <w:p w:rsidR="0040409D" w:rsidRDefault="007263C4">
            <w:r>
              <w:t xml:space="preserve">Das Bild </w:t>
            </w:r>
            <w:r>
              <w:rPr>
                <w:rStyle w:val="SAPScreenElement"/>
              </w:rPr>
              <w:t>Finanzstatus - Buchwert</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die Selektionskriterien ein, und wählen Sie </w:t>
            </w:r>
            <w:r>
              <w:rPr>
                <w:rStyle w:val="SAPScreenElement"/>
              </w:rPr>
              <w:t>Starten</w:t>
            </w:r>
            <w:r>
              <w:t>.</w:t>
            </w:r>
          </w:p>
          <w:p w:rsidR="0040409D" w:rsidRDefault="007263C4">
            <w:r>
              <w:rPr>
                <w:rStyle w:val="SAPScreenElement"/>
              </w:rPr>
              <w:t>Stichtag</w:t>
            </w:r>
            <w:r>
              <w:t xml:space="preserve">: z.B. </w:t>
            </w:r>
            <w:r>
              <w:rPr>
                <w:rStyle w:val="SAPUserEntry"/>
              </w:rPr>
              <w:t>aktuelles Datum</w:t>
            </w:r>
          </w:p>
          <w:p w:rsidR="0040409D" w:rsidRDefault="007263C4">
            <w:r>
              <w:rPr>
                <w:rStyle w:val="SAPScreenElement"/>
              </w:rPr>
              <w:t>Berichtswährung</w:t>
            </w:r>
            <w:r>
              <w:t xml:space="preserve">: z.B. </w:t>
            </w:r>
            <w:r>
              <w:rPr>
                <w:rStyle w:val="SAPUserEntry"/>
              </w:rPr>
              <w:t>EUR</w:t>
            </w:r>
          </w:p>
          <w:p w:rsidR="0040409D" w:rsidRDefault="007263C4">
            <w:r>
              <w:rPr>
                <w:rStyle w:val="SAPScreenElement"/>
              </w:rPr>
              <w:t>Kurstyp</w:t>
            </w:r>
            <w:r>
              <w:t xml:space="preserve">, z.B. </w:t>
            </w:r>
            <w:r>
              <w:rPr>
                <w:rStyle w:val="SAPUserEntry"/>
              </w:rPr>
              <w:t>M</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Die Daten werden entsprechend der Filterwerte</w:t>
            </w:r>
            <w:r>
              <w:t xml:space="preserve"> angezeigt.</w:t>
            </w:r>
          </w:p>
        </w:tc>
        <w:tc>
          <w:tcPr>
            <w:tcW w:w="0" w:type="auto"/>
          </w:tcPr>
          <w:p w:rsidR="0040409D" w:rsidRDefault="0040409D"/>
        </w:tc>
      </w:tr>
    </w:tbl>
    <w:p w:rsidR="0040409D" w:rsidRDefault="007263C4">
      <w:pPr>
        <w:pStyle w:val="Heading3"/>
      </w:pPr>
      <w:bookmarkStart w:id="134" w:name="unique_54"/>
      <w:bookmarkStart w:id="135" w:name="_Toc52222405"/>
      <w:r>
        <w:t>Finanzstatus - Nominalbetrag</w:t>
      </w:r>
      <w:bookmarkEnd w:id="134"/>
      <w:bookmarkEnd w:id="13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Zweck</w:t>
      </w:r>
    </w:p>
    <w:p w:rsidR="0040409D" w:rsidRDefault="007263C4">
      <w:r>
        <w:t>In diesem Schritt prüfen Sie den Finanzstatus eines Nominalbetrages.</w:t>
      </w:r>
    </w:p>
    <w:p w:rsidR="0040409D" w:rsidRDefault="007263C4">
      <w:pPr>
        <w:pStyle w:val="SAPKeyblockTitle"/>
      </w:pPr>
      <w:r>
        <w:t>Voraussetzung</w:t>
      </w:r>
    </w:p>
    <w:p w:rsidR="0040409D" w:rsidRDefault="007263C4">
      <w:r>
        <w:t xml:space="preserve">Sie haben die Finanzbestände bereits definiert. Weitere </w:t>
      </w:r>
      <w:r>
        <w:t xml:space="preserve">Informationen zur Definition von Finanzbeständen finden Sie im Schritt </w:t>
      </w:r>
      <w:hyperlink r:id="rId63" w:history="1">
        <w:r>
          <w:t>Finanzpositionen definieren</w:t>
        </w:r>
      </w:hyperlink>
      <w:r>
        <w:t xml:space="preserve">  [Seite ] </w:t>
      </w:r>
      <w:r>
        <w:fldChar w:fldCharType="begin"/>
      </w:r>
      <w:r>
        <w:instrText xml:space="preserve"> PAGEREF unique_52 </w:instrText>
      </w:r>
      <w:r>
        <w:fldChar w:fldCharType="separate"/>
      </w:r>
      <w:r>
        <w:rPr>
          <w:noProof/>
        </w:rPr>
        <w:t>93</w:t>
      </w:r>
      <w:r>
        <w:fldChar w:fldCharType="end"/>
      </w:r>
      <w:r>
        <w: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646"/>
        <w:gridCol w:w="2087"/>
        <w:gridCol w:w="4040"/>
        <w:gridCol w:w="3431"/>
        <w:gridCol w:w="296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w:t>
            </w:r>
            <w:r>
              <w:t>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 Risk Manager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Finanzstatus (Nominalbetrag) (barrierefrei)</w:t>
            </w:r>
            <w:r>
              <w:rPr>
                <w:rStyle w:val="SAPMonospace"/>
              </w:rPr>
              <w:t>(W0122)</w:t>
            </w:r>
            <w:r>
              <w:t>.</w:t>
            </w:r>
          </w:p>
        </w:tc>
        <w:tc>
          <w:tcPr>
            <w:tcW w:w="0" w:type="auto"/>
          </w:tcPr>
          <w:p w:rsidR="0040409D" w:rsidRDefault="007263C4">
            <w:r>
              <w:t xml:space="preserve">Das Bild </w:t>
            </w:r>
            <w:r>
              <w:rPr>
                <w:rStyle w:val="SAPScreenElement"/>
              </w:rPr>
              <w:t>Finanzstatus - Nominalbetrag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Selektionskriterien ein, und wählen Sie </w:t>
            </w:r>
            <w:r>
              <w:rPr>
                <w:rStyle w:val="SAPScreenElement"/>
              </w:rPr>
              <w:t>Ausführen</w:t>
            </w:r>
            <w:r>
              <w:t>.</w:t>
            </w:r>
          </w:p>
          <w:p w:rsidR="0040409D" w:rsidRDefault="007263C4">
            <w:r>
              <w:rPr>
                <w:rStyle w:val="SAPScreenElement"/>
              </w:rPr>
              <w:t>Stichtag</w:t>
            </w:r>
            <w:r>
              <w:t xml:space="preserve">: z.B. </w:t>
            </w:r>
            <w:r>
              <w:rPr>
                <w:rStyle w:val="SAPUserEntry"/>
              </w:rPr>
              <w:t>aktuelles Datum</w:t>
            </w:r>
          </w:p>
          <w:p w:rsidR="0040409D" w:rsidRDefault="007263C4">
            <w:r>
              <w:rPr>
                <w:rStyle w:val="SAPScreenElement"/>
              </w:rPr>
              <w:t>Berichtswährung</w:t>
            </w:r>
            <w:r>
              <w:t xml:space="preserve">: z.B. </w:t>
            </w:r>
            <w:r>
              <w:rPr>
                <w:rStyle w:val="SAPUserEntry"/>
              </w:rPr>
              <w:t>EUR</w:t>
            </w:r>
          </w:p>
          <w:p w:rsidR="0040409D" w:rsidRDefault="007263C4">
            <w:r>
              <w:rPr>
                <w:rStyle w:val="SAPScreenElement"/>
              </w:rPr>
              <w:t>Kurstyp</w:t>
            </w:r>
            <w:r>
              <w:t xml:space="preserve">, z.B. </w:t>
            </w:r>
            <w:r>
              <w:rPr>
                <w:rStyle w:val="SAPUserEntry"/>
              </w:rPr>
              <w:t>M</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Die Daten werden entsprechend der Filterwerte a</w:t>
            </w:r>
            <w:r>
              <w:t>ngezeigt.</w:t>
            </w:r>
          </w:p>
        </w:tc>
        <w:tc>
          <w:tcPr>
            <w:tcW w:w="0" w:type="auto"/>
          </w:tcPr>
          <w:p w:rsidR="0040409D" w:rsidRDefault="0040409D"/>
        </w:tc>
      </w:tr>
    </w:tbl>
    <w:p w:rsidR="0040409D" w:rsidRDefault="007263C4">
      <w:pPr>
        <w:pStyle w:val="Heading3"/>
      </w:pPr>
      <w:bookmarkStart w:id="136" w:name="unique_55"/>
      <w:bookmarkStart w:id="137" w:name="_Toc52222406"/>
      <w:r>
        <w:t>Treasury-Zahlungen anzeigen</w:t>
      </w:r>
      <w:bookmarkEnd w:id="136"/>
      <w:bookmarkEnd w:id="13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In diesem Schritt prüfen Sie alle Zahlungsjournale.</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3"/>
        <w:gridCol w:w="1718"/>
        <w:gridCol w:w="6269"/>
        <w:gridCol w:w="2159"/>
        <w:gridCol w:w="252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Treasury-Zahlungen anzeigen</w:t>
            </w:r>
            <w:r>
              <w:rPr>
                <w:rStyle w:val="SAPMonospace"/>
              </w:rPr>
              <w:t>(TPM20A)</w:t>
            </w:r>
            <w:r>
              <w:t>.</w:t>
            </w:r>
          </w:p>
        </w:tc>
        <w:tc>
          <w:tcPr>
            <w:tcW w:w="0" w:type="auto"/>
          </w:tcPr>
          <w:p w:rsidR="0040409D" w:rsidRDefault="007263C4">
            <w:r>
              <w:t xml:space="preserve">Das Bild </w:t>
            </w:r>
            <w:r>
              <w:rPr>
                <w:rStyle w:val="SAPScreenElement"/>
              </w:rPr>
              <w:t>Zahlungsjournal</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Selektionskriterien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w:t>
            </w:r>
            <w:r>
              <w:rPr>
                <w:rStyle w:val="SAPUserEntry"/>
              </w:rPr>
              <w:t>02A 02B</w:t>
            </w:r>
          </w:p>
        </w:tc>
        <w:tc>
          <w:tcPr>
            <w:tcW w:w="0" w:type="auto"/>
          </w:tcPr>
          <w:p w:rsidR="0040409D" w:rsidRDefault="007263C4">
            <w:r>
              <w:t>Die Zahlungsjournale werden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Daten prüfen</w:t>
            </w:r>
          </w:p>
        </w:tc>
        <w:tc>
          <w:tcPr>
            <w:tcW w:w="0" w:type="auto"/>
          </w:tcPr>
          <w:p w:rsidR="0040409D" w:rsidRDefault="007263C4">
            <w:r>
              <w:t xml:space="preserve">Prüfen Sie die Daten, die auf dem Bild </w:t>
            </w:r>
            <w:r>
              <w:t xml:space="preserve">angezeigt werden. Sie können auch </w:t>
            </w:r>
            <w:r>
              <w:rPr>
                <w:rStyle w:val="SAPScreenElement"/>
              </w:rPr>
              <w:t>Ursprungs-Geschäftsvorfall</w:t>
            </w:r>
            <w:r>
              <w:t xml:space="preserve"> oder </w:t>
            </w:r>
            <w:r>
              <w:rPr>
                <w:rStyle w:val="SAPScreenElement"/>
              </w:rPr>
              <w:t>Details</w:t>
            </w:r>
            <w:r>
              <w:t xml:space="preserve"> wählen, um einen Drilldown auf weitere Details auszuführen.</w:t>
            </w:r>
          </w:p>
        </w:tc>
        <w:tc>
          <w:tcPr>
            <w:tcW w:w="0" w:type="auto"/>
          </w:tcPr>
          <w:p w:rsidR="0040409D" w:rsidRDefault="0040409D"/>
        </w:tc>
        <w:tc>
          <w:tcPr>
            <w:tcW w:w="0" w:type="auto"/>
          </w:tcPr>
          <w:p w:rsidR="0040409D" w:rsidRDefault="0040409D"/>
        </w:tc>
      </w:tr>
    </w:tbl>
    <w:p w:rsidR="0040409D" w:rsidRDefault="007263C4">
      <w:pPr>
        <w:pStyle w:val="Heading3"/>
      </w:pPr>
      <w:bookmarkStart w:id="138" w:name="unique_56"/>
      <w:bookmarkStart w:id="139" w:name="_Toc52222407"/>
      <w:r>
        <w:lastRenderedPageBreak/>
        <w:t>Treasury-Bestandsbewegungen anzeigen</w:t>
      </w:r>
      <w:bookmarkEnd w:id="138"/>
      <w:bookmarkEnd w:id="13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 xml:space="preserve">Mit </w:t>
      </w:r>
      <w:r>
        <w:t>diesem Schritt werden die Bestandsbewegungen angezeigt.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88"/>
        <w:gridCol w:w="1675"/>
        <w:gridCol w:w="4783"/>
        <w:gridCol w:w="3755"/>
        <w:gridCol w:w="2470"/>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Treasury-Bestandsbewegungen anzeigen</w:t>
            </w:r>
            <w:r>
              <w:rPr>
                <w:rStyle w:val="SAPMonospace"/>
              </w:rPr>
              <w:t>(F1754)</w:t>
            </w:r>
            <w:r>
              <w:t>.</w:t>
            </w:r>
          </w:p>
        </w:tc>
        <w:tc>
          <w:tcPr>
            <w:tcW w:w="0" w:type="auto"/>
          </w:tcPr>
          <w:p w:rsidR="0040409D" w:rsidRDefault="007263C4">
            <w:r>
              <w:t xml:space="preserve">Das Bild </w:t>
            </w:r>
            <w:r>
              <w:rPr>
                <w:rStyle w:val="SAPScreenElement"/>
              </w:rPr>
              <w:t>Treasury-Bestandsbewegungen anzeigen</w:t>
            </w:r>
            <w:r>
              <w:rPr>
                <w:rStyle w:val="SAPMonospace"/>
              </w:rPr>
              <w:t>(F1754)</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Treasury-Bestandsbewegungen anzeigen</w:t>
            </w:r>
            <w:r>
              <w:rPr>
                <w:rStyle w:val="SAPMonospace"/>
              </w:rPr>
              <w:t>(F1754)</w:t>
            </w:r>
            <w:r>
              <w:t xml:space="preserve"> die folgenden Daten ein, und wählen Sie </w:t>
            </w:r>
            <w:r>
              <w:rPr>
                <w:rStyle w:val="SAPScreenElement"/>
              </w:rPr>
              <w:t>Starten</w:t>
            </w:r>
            <w:r>
              <w:t>:</w:t>
            </w:r>
          </w:p>
          <w:p w:rsidR="0040409D" w:rsidRDefault="007263C4">
            <w:r>
              <w:rPr>
                <w:rStyle w:val="SAPScreenElement"/>
              </w:rPr>
              <w:t>Produktgruppe</w:t>
            </w:r>
            <w:r>
              <w:t xml:space="preserve">: z.B. </w:t>
            </w:r>
            <w:r>
              <w:rPr>
                <w:rStyle w:val="SAPUserEntry"/>
              </w:rPr>
              <w:t>Wertpapiere</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Die Bestandsbewegungsdaten werden</w:t>
            </w:r>
            <w:r>
              <w:t xml:space="preserve"> den Filterwerten entsprechend angezeigt.</w:t>
            </w:r>
          </w:p>
        </w:tc>
        <w:tc>
          <w:tcPr>
            <w:tcW w:w="0" w:type="auto"/>
          </w:tcPr>
          <w:p w:rsidR="0040409D" w:rsidRDefault="0040409D"/>
        </w:tc>
      </w:tr>
    </w:tbl>
    <w:p w:rsidR="0040409D" w:rsidRDefault="007263C4">
      <w:pPr>
        <w:pStyle w:val="Heading3"/>
      </w:pPr>
      <w:bookmarkStart w:id="140" w:name="unique_57"/>
      <w:bookmarkStart w:id="141" w:name="_Toc52222408"/>
      <w:r>
        <w:t>Treasury-Alerts anzeigen – Buchung</w:t>
      </w:r>
      <w:bookmarkEnd w:id="140"/>
      <w:bookmarkEnd w:id="14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In diesem Schritt werden Treasury-Alerts für Buchungen angezeigt.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577"/>
        <w:gridCol w:w="1910"/>
        <w:gridCol w:w="4650"/>
        <w:gridCol w:w="3281"/>
        <w:gridCol w:w="2753"/>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 xml:space="preserve">Bezeichnung </w:t>
            </w:r>
            <w:r>
              <w:t>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 xml:space="preserve">Treasury-Alerts </w:t>
            </w:r>
            <w:r>
              <w:rPr>
                <w:rStyle w:val="SAPScreenElement"/>
              </w:rPr>
              <w:t>anzeigen</w:t>
            </w:r>
            <w:r>
              <w:t xml:space="preserve"> - </w:t>
            </w:r>
            <w:r>
              <w:rPr>
                <w:rStyle w:val="SAPScreenElement"/>
              </w:rPr>
              <w:t>Buchung</w:t>
            </w:r>
            <w:r>
              <w:rPr>
                <w:rStyle w:val="SAPMonospace"/>
              </w:rPr>
              <w:t>(F4984)</w:t>
            </w:r>
            <w:r>
              <w:t>.</w:t>
            </w:r>
          </w:p>
        </w:tc>
        <w:tc>
          <w:tcPr>
            <w:tcW w:w="0" w:type="auto"/>
          </w:tcPr>
          <w:p w:rsidR="0040409D" w:rsidRDefault="007263C4">
            <w:r>
              <w:t xml:space="preserve">Das Bild </w:t>
            </w:r>
            <w:r>
              <w:rPr>
                <w:rStyle w:val="SAPScreenElement"/>
              </w:rPr>
              <w:t>Treasury-Alerts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Treasury-Alerts anzeigen</w:t>
            </w:r>
            <w:r>
              <w:t xml:space="preserve"> die folgenden Daten ein, und wählen Sie </w:t>
            </w:r>
            <w:r>
              <w:rPr>
                <w:rStyle w:val="SAPScreenElement"/>
              </w:rPr>
              <w:t>Starten</w:t>
            </w:r>
            <w:r>
              <w:t>:</w:t>
            </w:r>
          </w:p>
          <w:p w:rsidR="0040409D" w:rsidRDefault="007263C4">
            <w:r>
              <w:rPr>
                <w:rStyle w:val="SAPScreenElement"/>
              </w:rPr>
              <w:t>Meldung ausgeben für</w:t>
            </w:r>
            <w:r>
              <w:t xml:space="preserve">: </w:t>
            </w:r>
            <w:r>
              <w:rPr>
                <w:rStyle w:val="SAPUserEntry"/>
              </w:rPr>
              <w:t>Buchung</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Die Alert-Daten werden entsprechend der Filterwerte angezeigt.</w:t>
            </w:r>
          </w:p>
        </w:tc>
        <w:tc>
          <w:tcPr>
            <w:tcW w:w="0" w:type="auto"/>
          </w:tcPr>
          <w:p w:rsidR="0040409D" w:rsidRDefault="0040409D"/>
        </w:tc>
      </w:tr>
    </w:tbl>
    <w:p w:rsidR="0040409D" w:rsidRDefault="007263C4">
      <w:pPr>
        <w:pStyle w:val="Heading3"/>
      </w:pPr>
      <w:bookmarkStart w:id="142" w:name="unique_58"/>
      <w:bookmarkStart w:id="143" w:name="_Toc52222409"/>
      <w:r>
        <w:t>Treasury-Alerts anzeigen – Abrechnung, Freigabe und Zahlung</w:t>
      </w:r>
      <w:bookmarkEnd w:id="142"/>
      <w:bookmarkEnd w:id="143"/>
    </w:p>
    <w:p w:rsidR="0040409D" w:rsidRDefault="007263C4">
      <w:pPr>
        <w:pStyle w:val="SAPKeyblockTitle"/>
      </w:pPr>
      <w:r>
        <w:t>Testverwaltung</w:t>
      </w:r>
    </w:p>
    <w:p w:rsidR="0040409D" w:rsidRDefault="007263C4">
      <w:r>
        <w:t>Kundenproje</w:t>
      </w:r>
      <w:r>
        <w:t>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Zweck</w:t>
      </w:r>
    </w:p>
    <w:p w:rsidR="0040409D" w:rsidRDefault="007263C4">
      <w:r>
        <w:t>In diesem Schritt werden Treasury-Alerts für verschiedene Arten von Transaktionen angezeigt.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97"/>
        <w:gridCol w:w="2153"/>
        <w:gridCol w:w="4178"/>
        <w:gridCol w:w="3842"/>
        <w:gridCol w:w="250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 xml:space="preserve">Bestanden/Nicht </w:t>
            </w:r>
            <w:r>
              <w:t>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Backoffice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Treasury-Alerts anzeigen</w:t>
            </w:r>
            <w:r>
              <w:t xml:space="preserve"> - </w:t>
            </w:r>
            <w:r>
              <w:rPr>
                <w:rStyle w:val="SAPScreenElement"/>
              </w:rPr>
              <w:t>Abrechnung</w:t>
            </w:r>
            <w:r>
              <w:rPr>
                <w:rStyle w:val="SAPMonospace"/>
              </w:rPr>
              <w:t>(F4979)</w:t>
            </w:r>
            <w:r>
              <w:t>.</w:t>
            </w:r>
          </w:p>
        </w:tc>
        <w:tc>
          <w:tcPr>
            <w:tcW w:w="0" w:type="auto"/>
          </w:tcPr>
          <w:p w:rsidR="0040409D" w:rsidRDefault="007263C4">
            <w:r>
              <w:t xml:space="preserve">Das Bild </w:t>
            </w:r>
            <w:r>
              <w:rPr>
                <w:rStyle w:val="SAPScreenElement"/>
              </w:rPr>
              <w:t>Treasury-Alerts anzeigen - Abrechnung</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Treasury</w:t>
            </w:r>
            <w:r>
              <w:rPr>
                <w:rStyle w:val="SAPScreenElement"/>
              </w:rPr>
              <w:t>-Alerts anzeigen</w:t>
            </w:r>
            <w:r>
              <w:t xml:space="preserve"> die folgenden Daten ein, und wählen Sie </w:t>
            </w:r>
            <w:r>
              <w:rPr>
                <w:rStyle w:val="SAPScreenElement"/>
              </w:rPr>
              <w:t>Starten</w:t>
            </w:r>
            <w:r>
              <w:t>:</w:t>
            </w:r>
          </w:p>
          <w:p w:rsidR="0040409D" w:rsidRDefault="007263C4">
            <w:r>
              <w:rPr>
                <w:rStyle w:val="SAPScreenElement"/>
              </w:rPr>
              <w:t>Meldung ausgeben für</w:t>
            </w:r>
            <w:r>
              <w:t xml:space="preserve">: </w:t>
            </w:r>
            <w:r>
              <w:rPr>
                <w:rStyle w:val="SAPUserEntry"/>
              </w:rPr>
              <w:t>Abrechnung</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Die Alert-Daten werden entsprechend der Filterwerte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Alerts für andere Transaktionen bestätigen</w:t>
            </w:r>
          </w:p>
        </w:tc>
        <w:tc>
          <w:tcPr>
            <w:tcW w:w="0" w:type="auto"/>
          </w:tcPr>
          <w:p w:rsidR="0040409D" w:rsidRDefault="007263C4">
            <w:r>
              <w:t xml:space="preserve">Wählen Sie andere </w:t>
            </w:r>
            <w:r>
              <w:t xml:space="preserve">Werte im Feld </w:t>
            </w:r>
            <w:r>
              <w:rPr>
                <w:rStyle w:val="SAPScreenElement"/>
              </w:rPr>
              <w:t>Meldung ausgeben für</w:t>
            </w:r>
            <w:r>
              <w:t>.</w:t>
            </w:r>
          </w:p>
          <w:p w:rsidR="0040409D" w:rsidRDefault="007263C4">
            <w:r>
              <w:t>Freigabe / Zahlung / Korrespondenz / Zinssätze</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Treasury-Alerts anzeigen mit Freigabe</w:t>
            </w:r>
          </w:p>
        </w:tc>
        <w:tc>
          <w:tcPr>
            <w:tcW w:w="0" w:type="auto"/>
          </w:tcPr>
          <w:p w:rsidR="0040409D" w:rsidRDefault="007263C4">
            <w:r>
              <w:t xml:space="preserve">Öffnen Sie </w:t>
            </w:r>
            <w:r>
              <w:rPr>
                <w:rStyle w:val="SAPScreenElement"/>
              </w:rPr>
              <w:t>Treasury-Alerts anzeigen</w:t>
            </w:r>
            <w:r>
              <w:t xml:space="preserve"> - </w:t>
            </w:r>
            <w:r>
              <w:rPr>
                <w:rStyle w:val="SAPScreenElement"/>
              </w:rPr>
              <w:t>Freigabe</w:t>
            </w:r>
            <w:r>
              <w:rPr>
                <w:rStyle w:val="SAPMonospace"/>
              </w:rPr>
              <w:t>(F4980)</w:t>
            </w:r>
            <w:r>
              <w:t>.</w:t>
            </w:r>
          </w:p>
        </w:tc>
        <w:tc>
          <w:tcPr>
            <w:tcW w:w="0" w:type="auto"/>
          </w:tcPr>
          <w:p w:rsidR="0040409D" w:rsidRDefault="007263C4">
            <w:r>
              <w:t xml:space="preserve">Das Bild </w:t>
            </w:r>
            <w:r>
              <w:rPr>
                <w:rStyle w:val="SAPScreenElement"/>
              </w:rPr>
              <w:t>Treasury-Alerts anzeigen - Freigeben</w:t>
            </w:r>
            <w:r>
              <w:t xml:space="preserve"> wird mit "Meldung ausgeben fü</w:t>
            </w:r>
            <w:r>
              <w:t>r = Freigabe"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Treasury-Alerts anzeigen mit Zahlung</w:t>
            </w:r>
          </w:p>
        </w:tc>
        <w:tc>
          <w:tcPr>
            <w:tcW w:w="0" w:type="auto"/>
          </w:tcPr>
          <w:p w:rsidR="0040409D" w:rsidRDefault="007263C4">
            <w:r>
              <w:t xml:space="preserve">Öffnen Sie </w:t>
            </w:r>
            <w:r>
              <w:rPr>
                <w:rStyle w:val="SAPScreenElement"/>
              </w:rPr>
              <w:t>Treasury-Alerts anzeigen</w:t>
            </w:r>
            <w:r>
              <w:t xml:space="preserve"> - </w:t>
            </w:r>
            <w:r>
              <w:rPr>
                <w:rStyle w:val="SAPScreenElement"/>
              </w:rPr>
              <w:t>Zahlung</w:t>
            </w:r>
            <w:r>
              <w:rPr>
                <w:rStyle w:val="SAPMonospace"/>
              </w:rPr>
              <w:t>(F4981)</w:t>
            </w:r>
            <w:r>
              <w:t>.</w:t>
            </w:r>
          </w:p>
        </w:tc>
        <w:tc>
          <w:tcPr>
            <w:tcW w:w="0" w:type="auto"/>
          </w:tcPr>
          <w:p w:rsidR="0040409D" w:rsidRDefault="007263C4">
            <w:r>
              <w:t xml:space="preserve">Das Bild </w:t>
            </w:r>
            <w:r>
              <w:rPr>
                <w:rStyle w:val="SAPScreenElement"/>
              </w:rPr>
              <w:t>Treasury-Alerts anzeigen - Zahlung</w:t>
            </w:r>
            <w:r>
              <w:t xml:space="preserve"> wird mit "Meldung ausgeben für = Zahlung" angezeigt.</w:t>
            </w:r>
          </w:p>
        </w:tc>
        <w:tc>
          <w:tcPr>
            <w:tcW w:w="0" w:type="auto"/>
          </w:tcPr>
          <w:p w:rsidR="0040409D" w:rsidRDefault="0040409D"/>
        </w:tc>
      </w:tr>
      <w:tr w:rsidR="0040409D" w:rsidTr="007263C4">
        <w:tc>
          <w:tcPr>
            <w:tcW w:w="0" w:type="auto"/>
          </w:tcPr>
          <w:p w:rsidR="0040409D" w:rsidRDefault="007263C4">
            <w:r>
              <w:t>7</w:t>
            </w:r>
          </w:p>
        </w:tc>
        <w:tc>
          <w:tcPr>
            <w:tcW w:w="0" w:type="auto"/>
          </w:tcPr>
          <w:p w:rsidR="0040409D" w:rsidRDefault="007263C4">
            <w:r>
              <w:rPr>
                <w:rStyle w:val="SAPEmphasis"/>
              </w:rPr>
              <w:t xml:space="preserve">Treasury-Alerts anzeigen mit </w:t>
            </w:r>
            <w:r>
              <w:rPr>
                <w:rStyle w:val="SAPEmphasis"/>
              </w:rPr>
              <w:t>Zinssätzen</w:t>
            </w:r>
          </w:p>
        </w:tc>
        <w:tc>
          <w:tcPr>
            <w:tcW w:w="0" w:type="auto"/>
          </w:tcPr>
          <w:p w:rsidR="0040409D" w:rsidRDefault="007263C4">
            <w:r>
              <w:rPr>
                <w:rStyle w:val="SAPScreenElement"/>
              </w:rPr>
              <w:t>Treasury-Alerts anzeigen</w:t>
            </w:r>
            <w:r>
              <w:t xml:space="preserve"> - </w:t>
            </w:r>
            <w:r>
              <w:rPr>
                <w:rStyle w:val="SAPScreenElement"/>
              </w:rPr>
              <w:t>Zinsen</w:t>
            </w:r>
            <w:r>
              <w:rPr>
                <w:rStyle w:val="SAPMonospace"/>
              </w:rPr>
              <w:t>(F4982)</w:t>
            </w:r>
          </w:p>
        </w:tc>
        <w:tc>
          <w:tcPr>
            <w:tcW w:w="0" w:type="auto"/>
          </w:tcPr>
          <w:p w:rsidR="0040409D" w:rsidRDefault="007263C4">
            <w:r>
              <w:t xml:space="preserve">Das Bild </w:t>
            </w:r>
            <w:r>
              <w:rPr>
                <w:rStyle w:val="SAPScreenElement"/>
              </w:rPr>
              <w:t>Treasury-Alerts anzeigen - Zinssätze</w:t>
            </w:r>
            <w:r>
              <w:t xml:space="preserve"> wird mit "Meldung ausgeben für: Zinssätze" angezeigt.</w:t>
            </w:r>
          </w:p>
        </w:tc>
        <w:tc>
          <w:tcPr>
            <w:tcW w:w="0" w:type="auto"/>
          </w:tcPr>
          <w:p w:rsidR="0040409D" w:rsidRDefault="0040409D"/>
        </w:tc>
      </w:tr>
    </w:tbl>
    <w:p w:rsidR="0040409D" w:rsidRDefault="007263C4">
      <w:pPr>
        <w:pStyle w:val="Heading3"/>
      </w:pPr>
      <w:bookmarkStart w:id="144" w:name="unique_59"/>
      <w:bookmarkStart w:id="145" w:name="_Toc52222410"/>
      <w:r>
        <w:lastRenderedPageBreak/>
        <w:t>Zahlungspläne anzeigen</w:t>
      </w:r>
      <w:bookmarkEnd w:id="144"/>
      <w:bookmarkEnd w:id="14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w:t>
            </w:r>
            <w:r>
              <w:rPr>
                <w:rStyle w:val="SAPEmphasis"/>
              </w:rPr>
              <w:t>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Mit diesem </w:t>
      </w:r>
      <w:r>
        <w:t>Schritt wird der Zahlungsplan für fällige Zinsbewegungen angezeigt.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604"/>
        <w:gridCol w:w="1979"/>
        <w:gridCol w:w="5072"/>
        <w:gridCol w:w="2680"/>
        <w:gridCol w:w="2836"/>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Zahlungspläne anzeigen</w:t>
            </w:r>
            <w:r>
              <w:rPr>
                <w:rStyle w:val="SAPMonospace"/>
              </w:rPr>
              <w:t>(TJ04)</w:t>
            </w:r>
            <w:r>
              <w:t>.</w:t>
            </w:r>
          </w:p>
        </w:tc>
        <w:tc>
          <w:tcPr>
            <w:tcW w:w="0" w:type="auto"/>
          </w:tcPr>
          <w:p w:rsidR="0040409D" w:rsidRDefault="007263C4">
            <w:r>
              <w:t xml:space="preserve">Das Bild </w:t>
            </w:r>
            <w:r>
              <w:rPr>
                <w:rStyle w:val="SAPScreenElement"/>
              </w:rPr>
              <w:t>Treasury: Zahlungsplan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Treasury: Zahlungspl</w:t>
            </w:r>
            <w:r>
              <w:rPr>
                <w:rStyle w:val="SAPScreenElement"/>
              </w:rPr>
              <w:t>an</w:t>
            </w:r>
            <w:r>
              <w:t xml:space="preserve"> die folgenden Daten ein, und wählen Sie </w:t>
            </w:r>
            <w:r>
              <w:rPr>
                <w:rStyle w:val="SAPScreenElement"/>
              </w:rPr>
              <w:t>Ausführen</w:t>
            </w:r>
            <w:r>
              <w:t>:</w:t>
            </w:r>
          </w:p>
          <w:p w:rsidR="0040409D" w:rsidRDefault="007263C4">
            <w:r>
              <w:rPr>
                <w:rStyle w:val="SAPScreenElement"/>
              </w:rPr>
              <w:t>Wertpapiere</w:t>
            </w:r>
            <w:r>
              <w:t xml:space="preserve">: </w:t>
            </w:r>
            <w:r>
              <w:rPr>
                <w:rStyle w:val="SAPUserEntry"/>
              </w:rPr>
              <w:t>markieren Sie dieses Ankreuzfeld</w:t>
            </w:r>
          </w:p>
          <w:p w:rsidR="0040409D" w:rsidRDefault="007263C4">
            <w:r>
              <w:rPr>
                <w:rStyle w:val="SAPScreenElement"/>
              </w:rPr>
              <w:lastRenderedPageBreak/>
              <w:t>Buchungskreis</w:t>
            </w:r>
            <w:r>
              <w:t xml:space="preserve">: z.B. </w:t>
            </w:r>
            <w:r>
              <w:rPr>
                <w:rStyle w:val="SAPUserEntry"/>
              </w:rPr>
              <w:t>1010</w:t>
            </w:r>
          </w:p>
          <w:p w:rsidR="0040409D" w:rsidRDefault="007263C4">
            <w:r>
              <w:rPr>
                <w:rStyle w:val="SAPScreenElement"/>
              </w:rPr>
              <w:t>Laufzeitende in der Zukunft</w:t>
            </w:r>
            <w:r>
              <w:t xml:space="preserve">: </w:t>
            </w:r>
            <w:r>
              <w:rPr>
                <w:rStyle w:val="SAPUserEntry"/>
              </w:rPr>
              <w:t>&lt;Markieren Sie dieses Ankreuzfeld.&gt;</w:t>
            </w:r>
          </w:p>
          <w:p w:rsidR="0040409D" w:rsidRDefault="007263C4">
            <w:r>
              <w:rPr>
                <w:rStyle w:val="SAPScreenElement"/>
              </w:rPr>
              <w:t>Laufzeitende abgelaufen</w:t>
            </w:r>
            <w:r>
              <w:t xml:space="preserve">: </w:t>
            </w:r>
            <w:r>
              <w:rPr>
                <w:rStyle w:val="SAPUserEntry"/>
              </w:rPr>
              <w:t>&lt;Markieren Sie dieses Ankreuzfeld.&gt;</w:t>
            </w:r>
          </w:p>
          <w:p w:rsidR="0040409D" w:rsidRDefault="007263C4">
            <w:r>
              <w:rPr>
                <w:rStyle w:val="SAPScreenElement"/>
              </w:rPr>
              <w:t>Zahlu</w:t>
            </w:r>
            <w:r>
              <w:rPr>
                <w:rStyle w:val="SAPScreenElement"/>
              </w:rPr>
              <w:t>ngszeitraum</w:t>
            </w:r>
            <w:r>
              <w:t xml:space="preserve">: z.B. </w:t>
            </w:r>
            <w:r>
              <w:rPr>
                <w:rStyle w:val="SAPUserEntry"/>
              </w:rPr>
              <w:t>&lt;aktuelles Datum + 5 Tage&gt;</w:t>
            </w:r>
          </w:p>
          <w:p w:rsidR="0040409D" w:rsidRDefault="007263C4">
            <w:r>
              <w:rPr>
                <w:rStyle w:val="SAPScreenElement"/>
              </w:rPr>
              <w:t>Zahlungsstatus</w:t>
            </w:r>
            <w:r>
              <w:t xml:space="preserve">: z.B. </w:t>
            </w:r>
            <w:r>
              <w:rPr>
                <w:rStyle w:val="SAPUserEntry"/>
              </w:rPr>
              <w:t>1</w:t>
            </w:r>
          </w:p>
          <w:p w:rsidR="0040409D" w:rsidRDefault="007263C4">
            <w:r>
              <w:rPr>
                <w:rStyle w:val="SAPScreenElement"/>
              </w:rPr>
              <w:t>Fehlerprotokoll ausgeben</w:t>
            </w:r>
            <w:r>
              <w:t xml:space="preserve">: </w:t>
            </w:r>
            <w:r>
              <w:rPr>
                <w:rStyle w:val="SAPUserEntry"/>
              </w:rPr>
              <w:t>&lt;Markieren Sie dieses Ankreuzfeld.&gt;</w:t>
            </w:r>
          </w:p>
        </w:tc>
        <w:tc>
          <w:tcPr>
            <w:tcW w:w="0" w:type="auto"/>
          </w:tcPr>
          <w:p w:rsidR="0040409D" w:rsidRDefault="007263C4">
            <w:r>
              <w:lastRenderedPageBreak/>
              <w:t>Sie können den Zahlungsplanbericht prüfen.</w:t>
            </w:r>
          </w:p>
        </w:tc>
        <w:tc>
          <w:tcPr>
            <w:tcW w:w="0" w:type="auto"/>
          </w:tcPr>
          <w:p w:rsidR="0040409D" w:rsidRDefault="0040409D"/>
        </w:tc>
      </w:tr>
    </w:tbl>
    <w:p w:rsidR="0040409D" w:rsidRDefault="007263C4">
      <w:pPr>
        <w:pStyle w:val="Heading3"/>
      </w:pPr>
      <w:bookmarkStart w:id="146" w:name="unique_60"/>
      <w:bookmarkStart w:id="147" w:name="_Toc52222411"/>
      <w:r>
        <w:t>Depot-Gattungs-Bestände anzeigen</w:t>
      </w:r>
      <w:bookmarkEnd w:id="146"/>
      <w:bookmarkEnd w:id="147"/>
    </w:p>
    <w:p w:rsidR="0040409D" w:rsidRDefault="007263C4">
      <w:pPr>
        <w:pStyle w:val="SAPKeyblockTitle"/>
      </w:pPr>
      <w:r>
        <w:t>Testverwaltung</w:t>
      </w:r>
    </w:p>
    <w:p w:rsidR="0040409D" w:rsidRDefault="007263C4">
      <w:r>
        <w:t xml:space="preserve">Kundenprojekt: Füllen Sie die </w:t>
      </w:r>
      <w:r>
        <w:t>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w:t>
            </w:r>
            <w:r>
              <w:rPr>
                <w:rStyle w:val="SAPUserEntry"/>
              </w:rPr>
              <w:t>eine Dauer ein.</w:t>
            </w:r>
          </w:p>
        </w:tc>
      </w:tr>
    </w:tbl>
    <w:p w:rsidR="0040409D" w:rsidRDefault="007263C4">
      <w:pPr>
        <w:pStyle w:val="SAPKeyblockTitle"/>
      </w:pPr>
      <w:r>
        <w:t>Verwendungszweck</w:t>
      </w:r>
    </w:p>
    <w:p w:rsidR="0040409D" w:rsidRDefault="007263C4">
      <w:r>
        <w:t>In diesem Arbeitsschritt überprüfen Sie die Depotgattungsbestandsliste.</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537"/>
        <w:gridCol w:w="1806"/>
        <w:gridCol w:w="5020"/>
        <w:gridCol w:w="3180"/>
        <w:gridCol w:w="262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w:t>
            </w:r>
            <w:r>
              <w:t xml:space="preserve"> sich am SAP Fiori Launchpad als 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Depotgattungsbestände anzeigen</w:t>
            </w:r>
            <w:r>
              <w:rPr>
                <w:rStyle w:val="SAPMonospace"/>
              </w:rPr>
              <w:t>(TPM40A)</w:t>
            </w:r>
            <w:r>
              <w:t>.</w:t>
            </w:r>
          </w:p>
        </w:tc>
        <w:tc>
          <w:tcPr>
            <w:tcW w:w="0" w:type="auto"/>
          </w:tcPr>
          <w:p w:rsidR="0040409D" w:rsidRDefault="007263C4">
            <w:r>
              <w:t xml:space="preserve">Das Bild </w:t>
            </w:r>
            <w:r>
              <w:rPr>
                <w:rStyle w:val="SAPScreenElement"/>
              </w:rPr>
              <w:t>Liste der Depotgattungsbestände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w:t>
            </w:r>
            <w:r>
              <w:rPr>
                <w:rStyle w:val="SAPEmphasis"/>
              </w:rPr>
              <w:t>riterien eingeben</w:t>
            </w:r>
          </w:p>
        </w:tc>
        <w:tc>
          <w:tcPr>
            <w:tcW w:w="0" w:type="auto"/>
          </w:tcPr>
          <w:p w:rsidR="0040409D" w:rsidRDefault="007263C4">
            <w:r>
              <w:t xml:space="preserve">Geben Sie auf dem Bild </w:t>
            </w:r>
            <w:r>
              <w:rPr>
                <w:rStyle w:val="SAPScreenElement"/>
              </w:rPr>
              <w:t>Liste der Depotgattungsbestände anzeigen</w:t>
            </w:r>
            <w:r>
              <w:t xml:space="preserv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 Gattungskennnummer</w:t>
            </w:r>
            <w:r>
              <w:t xml:space="preserve">: z.B. </w:t>
            </w:r>
            <w:r>
              <w:rPr>
                <w:rStyle w:val="SAPUserEntry"/>
              </w:rPr>
              <w:t>MMF_DE2</w:t>
            </w:r>
          </w:p>
          <w:p w:rsidR="0040409D" w:rsidRDefault="007263C4">
            <w:r>
              <w:rPr>
                <w:rStyle w:val="SAPScreenElement"/>
              </w:rPr>
              <w:t>Depot</w:t>
            </w:r>
            <w:r>
              <w:t xml:space="preserve">: z.B. </w:t>
            </w:r>
            <w:r>
              <w:rPr>
                <w:rStyle w:val="SAPUserEntry"/>
              </w:rPr>
              <w:t>DE_MMF</w:t>
            </w:r>
          </w:p>
          <w:p w:rsidR="0040409D" w:rsidRDefault="007263C4">
            <w:r>
              <w:rPr>
                <w:rStyle w:val="SAPScreenElement"/>
              </w:rPr>
              <w:t>Bestandsvaluta</w:t>
            </w:r>
            <w:r>
              <w:t xml:space="preserve">: z.B. </w:t>
            </w:r>
            <w:r>
              <w:rPr>
                <w:rStyle w:val="SAPUserEntry"/>
              </w:rPr>
              <w:t>&lt;aktuelles Da</w:t>
            </w:r>
            <w:r>
              <w:rPr>
                <w:rStyle w:val="SAPUserEntry"/>
              </w:rPr>
              <w:t>tum&gt;</w:t>
            </w:r>
          </w:p>
        </w:tc>
        <w:tc>
          <w:tcPr>
            <w:tcW w:w="0" w:type="auto"/>
          </w:tcPr>
          <w:p w:rsidR="0040409D" w:rsidRDefault="007263C4">
            <w:r>
              <w:t>Der Bestand wird angezeigt.</w:t>
            </w:r>
          </w:p>
        </w:tc>
        <w:tc>
          <w:tcPr>
            <w:tcW w:w="0" w:type="auto"/>
          </w:tcPr>
          <w:p w:rsidR="0040409D" w:rsidRDefault="0040409D"/>
        </w:tc>
      </w:tr>
    </w:tbl>
    <w:p w:rsidR="0040409D" w:rsidRDefault="007263C4">
      <w:pPr>
        <w:pStyle w:val="Heading3"/>
      </w:pPr>
      <w:bookmarkStart w:id="148" w:name="unique_61"/>
      <w:bookmarkStart w:id="149" w:name="_Toc52222412"/>
      <w:r>
        <w:t>Barwert analysieren</w:t>
      </w:r>
      <w:bookmarkEnd w:id="148"/>
      <w:bookmarkEnd w:id="14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40409D" w:rsidRDefault="007263C4">
      <w:r>
        <w:t>In diesem Schritt berechnen Sie das Barwertergebnis und zeigen dieses an.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4"/>
        <w:gridCol w:w="2480"/>
        <w:gridCol w:w="4256"/>
        <w:gridCol w:w="3409"/>
        <w:gridCol w:w="252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Anweisungen</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als Treasury-Spezialist – Middle-Office</w:t>
            </w:r>
            <w:r>
              <w:t xml:space="preserve"> am SAP Fiori Launchpad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Barwert analysieren</w:t>
            </w:r>
            <w:r>
              <w:rPr>
                <w:rStyle w:val="SAPMonospace"/>
              </w:rPr>
              <w:t>(JBRX)</w:t>
            </w:r>
            <w:r>
              <w:t>.</w:t>
            </w:r>
          </w:p>
        </w:tc>
        <w:tc>
          <w:tcPr>
            <w:tcW w:w="0" w:type="auto"/>
          </w:tcPr>
          <w:p w:rsidR="0040409D" w:rsidRDefault="007263C4">
            <w:r>
              <w:t xml:space="preserve">Das Bild </w:t>
            </w:r>
            <w:r>
              <w:rPr>
                <w:rStyle w:val="SAPScreenElement"/>
              </w:rPr>
              <w:t>Barwertanalyse: Anzeige von Einzelwerten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der generischen Selektion eingebe</w:t>
            </w:r>
            <w:r>
              <w:rPr>
                <w:rStyle w:val="SAPEmphasis"/>
              </w:rPr>
              <w:t>n</w:t>
            </w:r>
          </w:p>
        </w:tc>
        <w:tc>
          <w:tcPr>
            <w:tcW w:w="0" w:type="auto"/>
          </w:tcPr>
          <w:p w:rsidR="0040409D" w:rsidRDefault="007263C4">
            <w:r>
              <w:t xml:space="preserve">Geben Sie auf dem Bild </w:t>
            </w:r>
            <w:r>
              <w:rPr>
                <w:rStyle w:val="SAPScreenElement"/>
              </w:rPr>
              <w:t>Barwertanalyse: Anzeige von Einzelwerten</w:t>
            </w:r>
            <w:r>
              <w:t xml:space="preserve"> die folgenden Daten ein:</w:t>
            </w:r>
          </w:p>
          <w:p w:rsidR="0040409D" w:rsidRDefault="007263C4">
            <w:r>
              <w:rPr>
                <w:rStyle w:val="SAPScreenElement"/>
              </w:rPr>
              <w:t>Auswertungswährung</w:t>
            </w:r>
            <w:r>
              <w:t xml:space="preserve">: z.B. </w:t>
            </w:r>
            <w:r>
              <w:rPr>
                <w:rStyle w:val="SAPUserEntry"/>
              </w:rPr>
              <w:t>EUR</w:t>
            </w:r>
          </w:p>
          <w:p w:rsidR="0040409D" w:rsidRDefault="007263C4">
            <w:r>
              <w:rPr>
                <w:rStyle w:val="SAPScreenElement"/>
              </w:rPr>
              <w:t>Auswertungsart</w:t>
            </w:r>
            <w:r>
              <w:t xml:space="preserve">: z.B. </w:t>
            </w:r>
            <w:r>
              <w:rPr>
                <w:rStyle w:val="SAPUserEntry"/>
              </w:rPr>
              <w:t>Y001</w:t>
            </w:r>
          </w:p>
          <w:p w:rsidR="0040409D" w:rsidRDefault="007263C4">
            <w:r>
              <w:rPr>
                <w:rStyle w:val="SAPScreenElement"/>
              </w:rPr>
              <w:t>Auswertungsdatum</w:t>
            </w:r>
            <w:r>
              <w:t xml:space="preserve">: z.B. </w:t>
            </w:r>
            <w:r>
              <w:rPr>
                <w:rStyle w:val="SAPUserEntry"/>
              </w:rPr>
              <w:t>&lt;aktuelles Datum&gt;</w:t>
            </w:r>
          </w:p>
          <w:p w:rsidR="0040409D" w:rsidRDefault="007263C4">
            <w:r>
              <w:rPr>
                <w:rStyle w:val="SAPScreenElement"/>
              </w:rPr>
              <w:t>Horizont</w:t>
            </w:r>
            <w:r>
              <w:t xml:space="preserve">: z.B. </w:t>
            </w:r>
            <w:r>
              <w:rPr>
                <w:rStyle w:val="SAPUserEntry"/>
              </w:rPr>
              <w:t>&lt;Enddatum des aktuellen Monats&gt;</w:t>
            </w:r>
          </w:p>
          <w:p w:rsidR="0040409D" w:rsidRDefault="007263C4">
            <w:r>
              <w:rPr>
                <w:rStyle w:val="SAPScreenElement"/>
              </w:rPr>
              <w:t>Portfoliohierarchie</w:t>
            </w:r>
            <w:r>
              <w:t>: z</w:t>
            </w:r>
            <w:r>
              <w:t xml:space="preserve">.B. </w:t>
            </w:r>
            <w:r>
              <w:rPr>
                <w:rStyle w:val="SAPUserEntry"/>
              </w:rPr>
              <w:t>100</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Selektionskriterien der Merkmale eingeben</w:t>
            </w:r>
          </w:p>
        </w:tc>
        <w:tc>
          <w:tcPr>
            <w:tcW w:w="0" w:type="auto"/>
          </w:tcPr>
          <w:p w:rsidR="0040409D" w:rsidRDefault="007263C4">
            <w:r>
              <w:t xml:space="preserve">Wählen Sie die Registerkarte </w:t>
            </w:r>
            <w:r>
              <w:rPr>
                <w:rStyle w:val="SAPScreenElement"/>
              </w:rPr>
              <w:t>Merkmale</w:t>
            </w:r>
            <w:r>
              <w:t xml:space="preserve">, geben Sie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z.B. </w:t>
            </w:r>
            <w:r>
              <w:rPr>
                <w:rStyle w:val="SAPUserEntry"/>
              </w:rPr>
              <w:t>02A</w:t>
            </w:r>
          </w:p>
        </w:tc>
        <w:tc>
          <w:tcPr>
            <w:tcW w:w="0" w:type="auto"/>
          </w:tcPr>
          <w:p w:rsidR="0040409D" w:rsidRDefault="007263C4">
            <w:r>
              <w:t xml:space="preserve">Das Barwertergebnis wird auf der Grundlage der </w:t>
            </w:r>
            <w:r>
              <w:t>Portfoliohierarchie angezeigt.</w:t>
            </w:r>
          </w:p>
        </w:tc>
        <w:tc>
          <w:tcPr>
            <w:tcW w:w="0" w:type="auto"/>
          </w:tcPr>
          <w:p w:rsidR="0040409D" w:rsidRDefault="0040409D"/>
        </w:tc>
      </w:tr>
    </w:tbl>
    <w:p w:rsidR="0040409D" w:rsidRDefault="007263C4">
      <w:pPr>
        <w:pStyle w:val="Heading3"/>
      </w:pPr>
      <w:bookmarkStart w:id="150" w:name="unique_62"/>
      <w:bookmarkStart w:id="151" w:name="_Toc52222413"/>
      <w:r>
        <w:lastRenderedPageBreak/>
        <w:t>Marktrisikokennzahlen berechnen</w:t>
      </w:r>
      <w:bookmarkEnd w:id="150"/>
      <w:bookmarkEnd w:id="15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 xml:space="preserve">In diesem Schritt berechnen und zeigen Sie die Marktrisikokennzahlen wie die Barwert- und Sensitivitätskennzahlen für die </w:t>
      </w:r>
      <w:r>
        <w:t>ausgewählten Finanzgeschäfte online an.</w:t>
      </w:r>
    </w:p>
    <w:p w:rsidR="0040409D" w:rsidRDefault="007263C4">
      <w:pPr>
        <w:pStyle w:val="SAPKeyblockTitle"/>
      </w:pPr>
      <w:r>
        <w:t>Voraussetzung</w:t>
      </w:r>
    </w:p>
    <w:p w:rsidR="0040409D" w:rsidRDefault="007263C4">
      <w:r>
        <w:t xml:space="preserve">Sie haben das Berichtslayout für Kennzahlen gepflegt, wie im Schritt </w:t>
      </w:r>
      <w:hyperlink r:id="rId64" w:history="1">
        <w:r>
          <w:t>Definieren des Berichtslayouts für "Marktrisikokennzahlen berechnen"</w:t>
        </w:r>
      </w:hyperlink>
      <w:r>
        <w:t xml:space="preserve">  [Seite ] </w:t>
      </w:r>
      <w:r>
        <w:fldChar w:fldCharType="begin"/>
      </w:r>
      <w:r>
        <w:instrText xml:space="preserve"> PAGEREF unique_71 </w:instrText>
      </w:r>
      <w:r>
        <w:fldChar w:fldCharType="separate"/>
      </w:r>
      <w:r>
        <w:rPr>
          <w:noProof/>
        </w:rPr>
        <w:t>124</w:t>
      </w:r>
      <w:r>
        <w:fldChar w:fldCharType="end"/>
      </w:r>
      <w:r>
        <w:t xml:space="preserve"> im </w:t>
      </w:r>
      <w:r>
        <w:t xml:space="preserve">Abschnitt </w:t>
      </w:r>
      <w:r>
        <w:rPr>
          <w:rStyle w:val="SAPEmphasis"/>
        </w:rPr>
        <w:t>Anhang</w:t>
      </w:r>
      <w:r>
        <w:t xml:space="preserve"> beschrieben.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2211"/>
        <w:gridCol w:w="3649"/>
        <w:gridCol w:w="4479"/>
        <w:gridCol w:w="2375"/>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Marktrisikokennzahlen berechnen</w:t>
            </w:r>
            <w:r>
              <w:rPr>
                <w:rStyle w:val="SAPMonospace"/>
              </w:rPr>
              <w:t>(AISGENKF)</w:t>
            </w:r>
            <w:r>
              <w:t>.</w:t>
            </w:r>
          </w:p>
        </w:tc>
        <w:tc>
          <w:tcPr>
            <w:tcW w:w="0" w:type="auto"/>
          </w:tcPr>
          <w:p w:rsidR="0040409D" w:rsidRDefault="007263C4">
            <w:r>
              <w:t xml:space="preserve">Das Bild </w:t>
            </w:r>
            <w:r>
              <w:rPr>
                <w:rStyle w:val="SAPScreenElement"/>
              </w:rPr>
              <w:t>Marktrisikokennzahlen berechnen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der generischen Selektion eingeben</w:t>
            </w:r>
          </w:p>
        </w:tc>
        <w:tc>
          <w:tcPr>
            <w:tcW w:w="0" w:type="auto"/>
          </w:tcPr>
          <w:p w:rsidR="0040409D" w:rsidRDefault="007263C4">
            <w:r>
              <w:t xml:space="preserve">Geben Sie auf </w:t>
            </w:r>
            <w:r>
              <w:t xml:space="preserve">dem Bild </w:t>
            </w:r>
            <w:r>
              <w:rPr>
                <w:rStyle w:val="SAPScreenElement"/>
              </w:rPr>
              <w:t>Marktrisikokennzahlen berechnen</w:t>
            </w:r>
            <w:r>
              <w:t xml:space="preserve"> folgende Daten ein:</w:t>
            </w:r>
          </w:p>
          <w:p w:rsidR="0040409D" w:rsidRDefault="007263C4">
            <w:r>
              <w:rPr>
                <w:rStyle w:val="SAPScreenElement"/>
              </w:rPr>
              <w:t>Auswertungswährung</w:t>
            </w:r>
            <w:r>
              <w:t xml:space="preserve">: z.B. </w:t>
            </w:r>
            <w:r>
              <w:rPr>
                <w:rStyle w:val="SAPUserEntry"/>
              </w:rPr>
              <w:t>EUR</w:t>
            </w:r>
          </w:p>
          <w:p w:rsidR="0040409D" w:rsidRDefault="007263C4">
            <w:r>
              <w:rPr>
                <w:rStyle w:val="SAPScreenElement"/>
              </w:rPr>
              <w:t>Auswertungsart</w:t>
            </w:r>
            <w:r>
              <w:t xml:space="preserve">: z.B. </w:t>
            </w:r>
            <w:r>
              <w:rPr>
                <w:rStyle w:val="SAPUserEntry"/>
              </w:rPr>
              <w:t>Y001</w:t>
            </w:r>
          </w:p>
          <w:p w:rsidR="0040409D" w:rsidRDefault="007263C4">
            <w:r>
              <w:rPr>
                <w:rStyle w:val="SAPScreenElement"/>
              </w:rPr>
              <w:t>Auswertungsdatum</w:t>
            </w:r>
            <w:r>
              <w:t xml:space="preserve">: z.B. </w:t>
            </w:r>
            <w:r>
              <w:rPr>
                <w:rStyle w:val="SAPUserEntry"/>
              </w:rPr>
              <w:t>&lt;aktuelles Datum&gt;</w:t>
            </w:r>
          </w:p>
          <w:p w:rsidR="0040409D" w:rsidRDefault="007263C4">
            <w:r>
              <w:rPr>
                <w:rStyle w:val="SAPScreenElement"/>
              </w:rPr>
              <w:t>Horizont</w:t>
            </w:r>
            <w:r>
              <w:t xml:space="preserve"> z.B. </w:t>
            </w:r>
            <w:r>
              <w:rPr>
                <w:rStyle w:val="SAPUserEntry"/>
              </w:rPr>
              <w:t>&lt;Enddatum des aktuellen Monats&gt;</w:t>
            </w:r>
          </w:p>
          <w:p w:rsidR="0040409D" w:rsidRDefault="007263C4">
            <w:r>
              <w:rPr>
                <w:rStyle w:val="SAPScreenElement"/>
              </w:rPr>
              <w:t>Berichtslayout</w:t>
            </w:r>
            <w:r>
              <w:t xml:space="preserve"> z.B. </w:t>
            </w:r>
            <w:r>
              <w:rPr>
                <w:rStyle w:val="SAPUserEntry"/>
              </w:rPr>
              <w:t>&lt;Y01 oder anderes Berichtslayout,</w:t>
            </w:r>
            <w:r>
              <w:rPr>
                <w:rStyle w:val="SAPUserEntry"/>
              </w:rPr>
              <w:t xml:space="preserve"> das Sie angelegt haben&gt;</w:t>
            </w:r>
          </w:p>
          <w:p w:rsidR="0040409D" w:rsidRDefault="007263C4">
            <w:r>
              <w:rPr>
                <w:rStyle w:val="SAPScreenElement"/>
              </w:rPr>
              <w:t>Portfoliohierarchie</w:t>
            </w:r>
            <w:r>
              <w:t xml:space="preserve">: z.B </w:t>
            </w:r>
            <w:r>
              <w:rPr>
                <w:rStyle w:val="SAPUserEntry"/>
              </w:rPr>
              <w:t>. 100</w:t>
            </w:r>
          </w:p>
        </w:tc>
        <w:tc>
          <w:tcPr>
            <w:tcW w:w="0" w:type="auto"/>
          </w:tcPr>
          <w:p w:rsidR="0040409D" w:rsidRDefault="007263C4">
            <w:r>
              <w:t>Das System berechnet den Barwert zum Horizontdatum, unter Verwendung der Bewegungsdaten und Marktdaten für das Auswertungsdatum.</w:t>
            </w:r>
          </w:p>
        </w:tc>
        <w:tc>
          <w:tcPr>
            <w:tcW w:w="0" w:type="auto"/>
          </w:tcPr>
          <w:p w:rsidR="00000000" w:rsidRDefault="007263C4"/>
        </w:tc>
      </w:tr>
      <w:tr w:rsidR="0040409D" w:rsidTr="007263C4">
        <w:tc>
          <w:tcPr>
            <w:tcW w:w="0" w:type="auto"/>
          </w:tcPr>
          <w:p w:rsidR="0040409D" w:rsidRDefault="007263C4">
            <w:r>
              <w:t>4</w:t>
            </w:r>
          </w:p>
        </w:tc>
        <w:tc>
          <w:tcPr>
            <w:tcW w:w="0" w:type="auto"/>
          </w:tcPr>
          <w:p w:rsidR="0040409D" w:rsidRDefault="007263C4">
            <w:r>
              <w:rPr>
                <w:rStyle w:val="SAPEmphasis"/>
              </w:rPr>
              <w:t>Selektionskriterien eingeben</w:t>
            </w:r>
          </w:p>
        </w:tc>
        <w:tc>
          <w:tcPr>
            <w:tcW w:w="0" w:type="auto"/>
          </w:tcPr>
          <w:p w:rsidR="0040409D" w:rsidRDefault="007263C4">
            <w:r>
              <w:t xml:space="preserve">Wählen Sie die Registerkarte </w:t>
            </w:r>
            <w:r>
              <w:rPr>
                <w:rStyle w:val="SAPScreenElement"/>
              </w:rPr>
              <w:t>Merkmale</w:t>
            </w:r>
            <w:r>
              <w:t>,</w:t>
            </w:r>
            <w:r>
              <w:t xml:space="preserve"> geben Sie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z.B. </w:t>
            </w:r>
            <w:r>
              <w:rPr>
                <w:rStyle w:val="SAPUserEntry"/>
              </w:rPr>
              <w:t>02A</w:t>
            </w:r>
          </w:p>
        </w:tc>
        <w:tc>
          <w:tcPr>
            <w:tcW w:w="0" w:type="auto"/>
          </w:tcPr>
          <w:p w:rsidR="0040409D" w:rsidRDefault="007263C4">
            <w:r>
              <w:t>Die Einzelwertanalyse des zugeordneten Berichtslayouts wird angezeigt.</w:t>
            </w:r>
          </w:p>
        </w:tc>
        <w:tc>
          <w:tcPr>
            <w:tcW w:w="0" w:type="auto"/>
          </w:tcPr>
          <w:p w:rsidR="0040409D" w:rsidRDefault="0040409D"/>
        </w:tc>
      </w:tr>
    </w:tbl>
    <w:p w:rsidR="0040409D" w:rsidRDefault="007263C4">
      <w:pPr>
        <w:pStyle w:val="Heading3"/>
      </w:pPr>
      <w:bookmarkStart w:id="152" w:name="unique_63"/>
      <w:bookmarkStart w:id="153" w:name="_Toc52222414"/>
      <w:r>
        <w:lastRenderedPageBreak/>
        <w:t>Sensitivitätskennzahlen</w:t>
      </w:r>
      <w:bookmarkEnd w:id="152"/>
      <w:bookmarkEnd w:id="153"/>
    </w:p>
    <w:p w:rsidR="0040409D" w:rsidRDefault="007263C4">
      <w:pPr>
        <w:pStyle w:val="SAPKeyblockTitle"/>
      </w:pPr>
      <w:r>
        <w:t>Testverwaltung</w:t>
      </w:r>
    </w:p>
    <w:p w:rsidR="0040409D" w:rsidRDefault="007263C4">
      <w:r>
        <w:t>Kundenprojekt: Füllen Sie die projek</w:t>
      </w:r>
      <w:r>
        <w:t>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eine </w:t>
            </w:r>
            <w:r>
              <w:rPr>
                <w:rStyle w:val="SAPUserEntry"/>
              </w:rPr>
              <w:t>Dauer ein.</w:t>
            </w:r>
          </w:p>
        </w:tc>
      </w:tr>
    </w:tbl>
    <w:p w:rsidR="0040409D" w:rsidRDefault="007263C4">
      <w:pPr>
        <w:pStyle w:val="SAPKeyblockTitle"/>
      </w:pPr>
      <w:r>
        <w:t>Zweck</w:t>
      </w:r>
    </w:p>
    <w:p w:rsidR="0040409D" w:rsidRDefault="007263C4">
      <w:r>
        <w:t>In diesem Schritt prüfen Sie die Sensitivitätskennzahlen.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62"/>
        <w:gridCol w:w="2239"/>
        <w:gridCol w:w="3525"/>
        <w:gridCol w:w="4555"/>
        <w:gridCol w:w="2390"/>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als Treasury-Spezialist </w:t>
            </w:r>
            <w:r>
              <w:t>– Middle-Office am SAP Fiori Launchpad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Sensitivitätskennzahlen</w:t>
            </w:r>
            <w:r>
              <w:t xml:space="preserve"> - </w:t>
            </w:r>
            <w:r>
              <w:rPr>
                <w:rStyle w:val="SAPScreenElement"/>
              </w:rPr>
              <w:t>Einzelanalyse</w:t>
            </w:r>
            <w:r>
              <w:rPr>
                <w:rStyle w:val="SAPMonospace"/>
              </w:rPr>
              <w:t>(AISS)</w:t>
            </w:r>
          </w:p>
        </w:tc>
        <w:tc>
          <w:tcPr>
            <w:tcW w:w="0" w:type="auto"/>
          </w:tcPr>
          <w:p w:rsidR="0040409D" w:rsidRDefault="007263C4">
            <w:r>
              <w:t xml:space="preserve">Die Sicht </w:t>
            </w:r>
            <w:r>
              <w:rPr>
                <w:rStyle w:val="SAPScreenElement"/>
              </w:rPr>
              <w:t>Sensitivitätskennzahlen - Einzelanalyse</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Selektionskriterien</w:t>
            </w:r>
            <w:r>
              <w:rPr>
                <w:rStyle w:val="SAPEmphasis"/>
              </w:rPr>
              <w:t xml:space="preserve"> der generischen Selektion eingeben</w:t>
            </w:r>
          </w:p>
        </w:tc>
        <w:tc>
          <w:tcPr>
            <w:tcW w:w="0" w:type="auto"/>
          </w:tcPr>
          <w:p w:rsidR="0040409D" w:rsidRDefault="007263C4">
            <w:r>
              <w:t xml:space="preserve">Geben Sie auf dem Bild </w:t>
            </w:r>
            <w:r>
              <w:rPr>
                <w:rStyle w:val="SAPScreenElement"/>
              </w:rPr>
              <w:t>Sensitivitätskennzahlen</w:t>
            </w:r>
            <w:r>
              <w:t xml:space="preserve"> - </w:t>
            </w:r>
            <w:r>
              <w:rPr>
                <w:rStyle w:val="SAPScreenElement"/>
              </w:rPr>
              <w:t>Einzelanalyse</w:t>
            </w:r>
            <w:r>
              <w:t xml:space="preserve"> die folgenden Daten ein:</w:t>
            </w:r>
          </w:p>
          <w:p w:rsidR="0040409D" w:rsidRDefault="007263C4">
            <w:r>
              <w:rPr>
                <w:rStyle w:val="SAPScreenElement"/>
              </w:rPr>
              <w:t>Anzeigewährung</w:t>
            </w:r>
            <w:r>
              <w:t xml:space="preserve">: z.B. </w:t>
            </w:r>
            <w:r>
              <w:rPr>
                <w:rStyle w:val="SAPUserEntry"/>
              </w:rPr>
              <w:t>EUR</w:t>
            </w:r>
          </w:p>
          <w:p w:rsidR="0040409D" w:rsidRDefault="007263C4">
            <w:r>
              <w:rPr>
                <w:rStyle w:val="SAPScreenElement"/>
              </w:rPr>
              <w:t>Auswertungsart</w:t>
            </w:r>
            <w:r>
              <w:t xml:space="preserve">: z.B. </w:t>
            </w:r>
            <w:r>
              <w:rPr>
                <w:rStyle w:val="SAPUserEntry"/>
              </w:rPr>
              <w:t>Y001</w:t>
            </w:r>
          </w:p>
          <w:p w:rsidR="0040409D" w:rsidRDefault="007263C4">
            <w:r>
              <w:rPr>
                <w:rStyle w:val="SAPScreenElement"/>
              </w:rPr>
              <w:t>Auswertungsdatum</w:t>
            </w:r>
            <w:r>
              <w:t xml:space="preserve">: z.B. </w:t>
            </w:r>
            <w:r>
              <w:rPr>
                <w:rStyle w:val="SAPUserEntry"/>
              </w:rPr>
              <w:t>&lt;aktuelles Datum&gt;</w:t>
            </w:r>
          </w:p>
          <w:p w:rsidR="0040409D" w:rsidRDefault="007263C4">
            <w:r>
              <w:rPr>
                <w:rStyle w:val="SAPScreenElement"/>
              </w:rPr>
              <w:t>Horizont</w:t>
            </w:r>
            <w:r>
              <w:t xml:space="preserve"> z.B. </w:t>
            </w:r>
            <w:r>
              <w:rPr>
                <w:rStyle w:val="SAPUserEntry"/>
              </w:rPr>
              <w:t>&lt;Enddatum des aktuellen Monats&gt;</w:t>
            </w:r>
          </w:p>
          <w:p w:rsidR="0040409D" w:rsidRDefault="007263C4">
            <w:r>
              <w:rPr>
                <w:rStyle w:val="SAPScreenElement"/>
              </w:rPr>
              <w:t>Portfoliohierarchie</w:t>
            </w:r>
            <w:r>
              <w:t xml:space="preserve">: z.B </w:t>
            </w:r>
            <w:r>
              <w:rPr>
                <w:rStyle w:val="SAPUserEntry"/>
              </w:rPr>
              <w:t>. 100</w:t>
            </w:r>
          </w:p>
        </w:tc>
        <w:tc>
          <w:tcPr>
            <w:tcW w:w="0" w:type="auto"/>
          </w:tcPr>
          <w:p w:rsidR="0040409D" w:rsidRDefault="007263C4">
            <w:r>
              <w:t>Das System berechnet den Barwert zum Horizontdatum, unter Verwendung der Bewegungsdaten und Marktdaten für das Auswertungsdatum.</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Selektionskriterien eingeben</w:t>
            </w:r>
          </w:p>
        </w:tc>
        <w:tc>
          <w:tcPr>
            <w:tcW w:w="0" w:type="auto"/>
          </w:tcPr>
          <w:p w:rsidR="0040409D" w:rsidRDefault="007263C4">
            <w:r>
              <w:t xml:space="preserve">Wählen Sie die </w:t>
            </w:r>
            <w:r>
              <w:t xml:space="preserve">Registerkarte </w:t>
            </w:r>
            <w:r>
              <w:rPr>
                <w:rStyle w:val="SAPScreenElement"/>
              </w:rPr>
              <w:t>Merkmale</w:t>
            </w:r>
            <w:r>
              <w:t xml:space="preserve">, geben Sie die folgenden Daten ein, und wählen Sie </w:t>
            </w:r>
            <w:r>
              <w:rPr>
                <w:rStyle w:val="SAPScreenElement"/>
              </w:rPr>
              <w:t>Ausführen</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Produktart</w:t>
            </w:r>
            <w:r>
              <w:t xml:space="preserve">: z.B. </w:t>
            </w:r>
            <w:r>
              <w:rPr>
                <w:rStyle w:val="SAPUserEntry"/>
              </w:rPr>
              <w:t>02A</w:t>
            </w:r>
          </w:p>
        </w:tc>
        <w:tc>
          <w:tcPr>
            <w:tcW w:w="0" w:type="auto"/>
          </w:tcPr>
          <w:p w:rsidR="0040409D" w:rsidRDefault="007263C4">
            <w:r>
              <w:t xml:space="preserve">Der Bericht </w:t>
            </w:r>
            <w:r>
              <w:rPr>
                <w:rStyle w:val="SAPEmphasis"/>
              </w:rPr>
              <w:t>Sensitivitätskennzahlen</w:t>
            </w:r>
            <w:r>
              <w:t xml:space="preserve"> wird auf Grundlage der Portfoliohierarchie angezeigt.</w:t>
            </w:r>
          </w:p>
        </w:tc>
        <w:tc>
          <w:tcPr>
            <w:tcW w:w="0" w:type="auto"/>
          </w:tcPr>
          <w:p w:rsidR="0040409D" w:rsidRDefault="0040409D"/>
        </w:tc>
      </w:tr>
    </w:tbl>
    <w:p w:rsidR="0040409D" w:rsidRDefault="007263C4">
      <w:pPr>
        <w:pStyle w:val="Heading3"/>
      </w:pPr>
      <w:bookmarkStart w:id="154" w:name="unique_64"/>
      <w:bookmarkStart w:id="155" w:name="_Toc52222415"/>
      <w:r>
        <w:t>Bericht "Limitinanspruchnahmen pr</w:t>
      </w:r>
      <w:r>
        <w:t>üfen"</w:t>
      </w:r>
      <w:bookmarkEnd w:id="154"/>
      <w:bookmarkEnd w:id="15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40409D" w:rsidRDefault="007263C4">
      <w:r>
        <w:t>In diesem Schritt prüfen Sie den Bericht der Limitinanspruchnahme.</w:t>
      </w:r>
    </w:p>
    <w:p w:rsidR="0040409D" w:rsidRDefault="007263C4">
      <w:pPr>
        <w:pStyle w:val="SAPKeyblockTitle"/>
      </w:pPr>
      <w:r>
        <w:t>Voraussetzung</w:t>
      </w:r>
    </w:p>
    <w:p w:rsidR="0040409D" w:rsidRDefault="007263C4">
      <w:r>
        <w:t xml:space="preserve">Sie haben die Limitstammsätze Ihres Unternehmens gepflegt und den Schritt </w:t>
      </w:r>
      <w:hyperlink r:id="rId65" w:history="1">
        <w:r>
          <w:t>Limitinanspruchnahmen aufbauen</w:t>
        </w:r>
      </w:hyperlink>
      <w:r>
        <w:t xml:space="preserve">  [Seite ] </w:t>
      </w:r>
      <w:r>
        <w:fldChar w:fldCharType="begin"/>
      </w:r>
      <w:r>
        <w:instrText xml:space="preserve"> PAGEREF unique_24 </w:instrText>
      </w:r>
      <w:r>
        <w:fldChar w:fldCharType="separate"/>
      </w:r>
      <w:r>
        <w:rPr>
          <w:noProof/>
        </w:rPr>
        <w:t>42</w:t>
      </w:r>
      <w:r>
        <w:fldChar w:fldCharType="end"/>
      </w:r>
      <w:r>
        <w:t xml:space="preserve"> bearbeitet.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71"/>
        <w:gridCol w:w="1634"/>
        <w:gridCol w:w="4971"/>
        <w:gridCol w:w="3675"/>
        <w:gridCol w:w="2420"/>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w:t>
            </w:r>
            <w:r>
              <w:t>sich am SAP Fiori Launchpad als Treasury-Spezialist – Middle-Office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Limitinanspruchnahmen prüfen</w:t>
            </w:r>
            <w:r>
              <w:rPr>
                <w:rStyle w:val="SAPMonospace"/>
              </w:rPr>
              <w:t>(TBLB)</w:t>
            </w:r>
            <w:r>
              <w:t>.</w:t>
            </w:r>
          </w:p>
        </w:tc>
        <w:tc>
          <w:tcPr>
            <w:tcW w:w="0" w:type="auto"/>
          </w:tcPr>
          <w:p w:rsidR="0040409D" w:rsidRDefault="007263C4">
            <w:r>
              <w:t xml:space="preserve">Das Bild </w:t>
            </w:r>
            <w:r>
              <w:rPr>
                <w:rStyle w:val="SAPScreenElement"/>
              </w:rPr>
              <w:t>Übersicht Limitinanspruchnahmen - Auswahl über alle Merkmale</w:t>
            </w:r>
            <w:r>
              <w:t xml:space="preserve"> </w:t>
            </w:r>
            <w:r>
              <w:t>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Geben Sie auf dem Bild </w:t>
            </w:r>
            <w:r>
              <w:rPr>
                <w:rStyle w:val="SAPScreenElement"/>
              </w:rPr>
              <w:t>Übersicht Limitinanspruchnahmen - Auswahl über alle Merkmale</w:t>
            </w:r>
            <w:r>
              <w:t xml:space="preserve"> die folgenden Daten ein, und wählen Sie </w:t>
            </w:r>
            <w:r>
              <w:rPr>
                <w:rStyle w:val="SAPScreenElement"/>
              </w:rPr>
              <w:t>Ausführen</w:t>
            </w:r>
            <w:r>
              <w:t>.</w:t>
            </w:r>
          </w:p>
          <w:p w:rsidR="0040409D" w:rsidRDefault="007263C4">
            <w:r>
              <w:rPr>
                <w:rStyle w:val="SAPScreenElement"/>
              </w:rPr>
              <w:t>Limitart</w:t>
            </w:r>
            <w:r>
              <w:t xml:space="preserve">: z.B. </w:t>
            </w:r>
            <w:r>
              <w:rPr>
                <w:rStyle w:val="SAPUserEntry"/>
              </w:rPr>
              <w:t>Y01</w:t>
            </w:r>
          </w:p>
          <w:p w:rsidR="0040409D" w:rsidRDefault="007263C4">
            <w:r>
              <w:rPr>
                <w:rStyle w:val="SAPScreenElement"/>
              </w:rPr>
              <w:t>Inanspruchnahmebasis</w:t>
            </w:r>
            <w:r>
              <w:t xml:space="preserve">: z.B. </w:t>
            </w:r>
            <w:r>
              <w:rPr>
                <w:rStyle w:val="SAPUserEntry"/>
              </w:rPr>
              <w:t>1</w:t>
            </w:r>
          </w:p>
          <w:p w:rsidR="0040409D" w:rsidRDefault="007263C4">
            <w:r>
              <w:rPr>
                <w:rStyle w:val="SAPScreenElement"/>
              </w:rPr>
              <w:t>Ermittlungsdatum</w:t>
            </w:r>
            <w:r>
              <w:t>:</w:t>
            </w:r>
            <w:r>
              <w:rPr>
                <w:rStyle w:val="SAPUserEntry"/>
              </w:rPr>
              <w:t>&lt;aktuel</w:t>
            </w:r>
            <w:r>
              <w:rPr>
                <w:rStyle w:val="SAPUserEntry"/>
              </w:rPr>
              <w:t>les Datum&gt;</w:t>
            </w:r>
          </w:p>
          <w:p w:rsidR="0040409D" w:rsidRDefault="007263C4">
            <w:r>
              <w:rPr>
                <w:rStyle w:val="SAPScreenElement"/>
              </w:rPr>
              <w:t>Vorgaben gültig ab</w:t>
            </w:r>
            <w:r>
              <w:t xml:space="preserve">: </w:t>
            </w:r>
            <w:r>
              <w:rPr>
                <w:rStyle w:val="SAPUserEntry"/>
              </w:rPr>
              <w:t>&lt;aktuelles Datum&gt;</w:t>
            </w:r>
          </w:p>
        </w:tc>
        <w:tc>
          <w:tcPr>
            <w:tcW w:w="0" w:type="auto"/>
          </w:tcPr>
          <w:p w:rsidR="0040409D" w:rsidRDefault="007263C4">
            <w:r>
              <w:t>Das System zeigt anhand Ihrer Selektionskriterien eine Übersicht der Limitinanspruchnahmen an.</w:t>
            </w:r>
          </w:p>
        </w:tc>
        <w:tc>
          <w:tcPr>
            <w:tcW w:w="0" w:type="auto"/>
          </w:tcPr>
          <w:p w:rsidR="0040409D" w:rsidRDefault="0040409D"/>
        </w:tc>
      </w:tr>
    </w:tbl>
    <w:p w:rsidR="0040409D" w:rsidRDefault="007263C4">
      <w:pPr>
        <w:pStyle w:val="Heading1"/>
      </w:pPr>
      <w:bookmarkStart w:id="156" w:name="d2e6716"/>
      <w:bookmarkStart w:id="157" w:name="_Toc52222416"/>
      <w:r>
        <w:lastRenderedPageBreak/>
        <w:t>Anhang</w:t>
      </w:r>
      <w:bookmarkEnd w:id="156"/>
      <w:bookmarkEnd w:id="157"/>
    </w:p>
    <w:p w:rsidR="0040409D" w:rsidRDefault="007263C4">
      <w:pPr>
        <w:pStyle w:val="Heading2"/>
      </w:pPr>
      <w:bookmarkStart w:id="158" w:name="d2e6717"/>
      <w:bookmarkStart w:id="159" w:name="_Toc52222417"/>
      <w:r>
        <w:t>Bestandskennzeichen</w:t>
      </w:r>
      <w:bookmarkEnd w:id="158"/>
      <w:bookmarkEnd w:id="159"/>
    </w:p>
    <w:p w:rsidR="0040409D" w:rsidRDefault="007263C4">
      <w:pPr>
        <w:pStyle w:val="Heading3"/>
      </w:pPr>
      <w:bookmarkStart w:id="160" w:name="unique_72"/>
      <w:bookmarkStart w:id="161" w:name="_Toc52222418"/>
      <w:r>
        <w:t>Bestandskennzeichen ändern</w:t>
      </w:r>
      <w:bookmarkEnd w:id="160"/>
      <w:bookmarkEnd w:id="161"/>
    </w:p>
    <w:p w:rsidR="0040409D" w:rsidRDefault="007263C4">
      <w:pPr>
        <w:pStyle w:val="SAPKeyblockTitle"/>
      </w:pPr>
      <w:r>
        <w:t>Testverwaltung</w:t>
      </w:r>
    </w:p>
    <w:p w:rsidR="0040409D" w:rsidRDefault="007263C4">
      <w:r>
        <w:t xml:space="preserve">Kundenprojekt: Füllen Sie die </w:t>
      </w:r>
      <w:r>
        <w:t>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w:t>
            </w:r>
            <w:r>
              <w:rPr>
                <w:rStyle w:val="SAPUserEntry"/>
              </w:rPr>
              <w:t>eine Dauer ein.</w:t>
            </w:r>
          </w:p>
        </w:tc>
      </w:tr>
    </w:tbl>
    <w:p w:rsidR="0040409D" w:rsidRDefault="007263C4">
      <w:pPr>
        <w:pStyle w:val="SAPKeyblockTitle"/>
      </w:pPr>
      <w:r>
        <w:t>Zweck</w:t>
      </w:r>
    </w:p>
    <w:p w:rsidR="0040409D" w:rsidRDefault="007263C4">
      <w:r>
        <w:t>In diesem Schritt überprüfen und ändern Sie das Bestandskennzeichen.</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16"/>
        <w:gridCol w:w="1491"/>
        <w:gridCol w:w="3551"/>
        <w:gridCol w:w="5465"/>
        <w:gridCol w:w="2248"/>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als </w:t>
            </w:r>
            <w:r>
              <w:t>Treasury-Spezialist – Backoffice am SAP Fiori Launchpad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Bestandskennzeichen verwalten</w:t>
            </w:r>
            <w:r>
              <w:rPr>
                <w:rStyle w:val="SAPMonospace"/>
              </w:rPr>
              <w:t>(TPM57A)</w:t>
            </w:r>
            <w:r>
              <w:t>.</w:t>
            </w:r>
          </w:p>
        </w:tc>
        <w:tc>
          <w:tcPr>
            <w:tcW w:w="0" w:type="auto"/>
          </w:tcPr>
          <w:p w:rsidR="0040409D" w:rsidRDefault="007263C4">
            <w:r>
              <w:t xml:space="preserve">Das Bild </w:t>
            </w:r>
            <w:r>
              <w:rPr>
                <w:rStyle w:val="SAPScreenElement"/>
              </w:rPr>
              <w:t>Bestandskennzeichen anzeigen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Parameter eingeben</w:t>
            </w:r>
          </w:p>
        </w:tc>
        <w:tc>
          <w:tcPr>
            <w:tcW w:w="0" w:type="auto"/>
          </w:tcPr>
          <w:p w:rsidR="0040409D" w:rsidRDefault="007263C4">
            <w:r>
              <w:t>Ge</w:t>
            </w:r>
            <w:r>
              <w:t xml:space="preserve">ben Sie auf dem Bild </w:t>
            </w:r>
            <w:r>
              <w:rPr>
                <w:rStyle w:val="SAPScreenElement"/>
              </w:rPr>
              <w:t>Bestandskennzeichen anzeigen</w:t>
            </w:r>
            <w:r>
              <w:t xml:space="preserve"> die folgenden Daten ein, und drücken Sie </w:t>
            </w:r>
            <w:r>
              <w:rPr>
                <w:rStyle w:val="SAPMonospace"/>
              </w:rPr>
              <w:t>Enter</w:t>
            </w:r>
            <w:r>
              <w:t>:</w:t>
            </w:r>
          </w:p>
          <w:p w:rsidR="0040409D" w:rsidRDefault="007263C4">
            <w:r>
              <w:rPr>
                <w:rStyle w:val="SAPScreenElement"/>
              </w:rPr>
              <w:t>Produktgruppe</w:t>
            </w:r>
            <w:r>
              <w:t xml:space="preserve">: </w:t>
            </w:r>
            <w:r>
              <w:rPr>
                <w:rStyle w:val="SAPUserEntry"/>
              </w:rPr>
              <w:t>Depot</w:t>
            </w:r>
            <w:r>
              <w:t xml:space="preserve"> auswählen</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Kennnummer</w:t>
            </w:r>
            <w:r>
              <w:t xml:space="preserve">: z.B. </w:t>
            </w:r>
            <w:r>
              <w:rPr>
                <w:rStyle w:val="SAPUserEntry"/>
              </w:rPr>
              <w:t>MMF_DE1</w:t>
            </w:r>
          </w:p>
          <w:p w:rsidR="0040409D" w:rsidRDefault="007263C4">
            <w:r>
              <w:rPr>
                <w:rStyle w:val="SAPScreenElement"/>
              </w:rPr>
              <w:t>Depot</w:t>
            </w:r>
            <w:r>
              <w:t xml:space="preserve">: z.B. </w:t>
            </w:r>
            <w:r>
              <w:rPr>
                <w:rStyle w:val="SAPUserEntry"/>
              </w:rPr>
              <w:t>DE_MMF</w:t>
            </w:r>
          </w:p>
        </w:tc>
        <w:tc>
          <w:tcPr>
            <w:tcW w:w="0" w:type="auto"/>
          </w:tcPr>
          <w:p w:rsidR="0040409D" w:rsidRDefault="007263C4">
            <w:r>
              <w:t xml:space="preserve">Die Abschnitte </w:t>
            </w:r>
            <w:r>
              <w:rPr>
                <w:rStyle w:val="SAPScreenElement"/>
              </w:rPr>
              <w:t>Depot-Bestandskennzeichen</w:t>
            </w:r>
            <w:r>
              <w:t xml:space="preserve"> und </w:t>
            </w:r>
            <w:r>
              <w:rPr>
                <w:rStyle w:val="SAPScreenElement"/>
              </w:rPr>
              <w:t>Nebenbuch-Bes</w:t>
            </w:r>
            <w:r>
              <w:rPr>
                <w:rStyle w:val="SAPScreenElement"/>
              </w:rPr>
              <w:t>tandskennzeichen</w:t>
            </w:r>
            <w:r>
              <w:t xml:space="preserve"> werden angezeigt.</w:t>
            </w:r>
          </w:p>
          <w:p w:rsidR="0040409D" w:rsidRDefault="007263C4">
            <w:r>
              <w:rPr>
                <w:rStyle w:val="SAPEmphasis"/>
              </w:rPr>
              <w:t xml:space="preserve">Hinweis </w:t>
            </w:r>
            <w:r>
              <w:t xml:space="preserve">Wenn Sie Bestandskennzeichen ändern möchten, gehen Sie zurück zum Anfangsbild, geben Sie die Bestandkennzeichen-Informationen ein, und wählen Sie </w:t>
            </w:r>
            <w:r>
              <w:rPr>
                <w:rStyle w:val="SAPScreenElement"/>
              </w:rPr>
              <w:t>Mehr &gt;</w:t>
            </w:r>
            <w:r>
              <w:rPr>
                <w:rStyle w:val="SAPScreenElement"/>
              </w:rPr>
              <w:t xml:space="preserve"> Bestandskennzeichen &gt; Ändern</w:t>
            </w:r>
            <w:r>
              <w:t>.</w:t>
            </w:r>
          </w:p>
        </w:tc>
        <w:tc>
          <w:tcPr>
            <w:tcW w:w="0" w:type="auto"/>
          </w:tcPr>
          <w:p w:rsidR="0040409D" w:rsidRDefault="0040409D"/>
        </w:tc>
      </w:tr>
    </w:tbl>
    <w:p w:rsidR="0040409D" w:rsidRDefault="007263C4">
      <w:pPr>
        <w:pStyle w:val="Heading2"/>
      </w:pPr>
      <w:bookmarkStart w:id="162" w:name="unique_73"/>
      <w:bookmarkStart w:id="163" w:name="_Toc52222419"/>
      <w:r>
        <w:t>Buchhaltung</w:t>
      </w:r>
      <w:bookmarkEnd w:id="162"/>
      <w:bookmarkEnd w:id="163"/>
    </w:p>
    <w:p w:rsidR="0040409D" w:rsidRDefault="007263C4">
      <w:pPr>
        <w:pStyle w:val="SAPKeyblockTitle"/>
      </w:pPr>
      <w:r>
        <w:t>Zweck</w:t>
      </w:r>
    </w:p>
    <w:p w:rsidR="0040409D" w:rsidRDefault="007263C4">
      <w:r>
        <w:t xml:space="preserve">In diesem Abschnitt werden einige für die Buchhaltung relevanten Aktivitäten beschrieben, die im Abschnitt </w:t>
      </w:r>
      <w:r>
        <w:rPr>
          <w:rStyle w:val="italic"/>
        </w:rPr>
        <w:t>Testverfahren</w:t>
      </w:r>
      <w:r>
        <w:t xml:space="preserve"> nicht erläutert werden.</w:t>
      </w:r>
    </w:p>
    <w:p w:rsidR="0040409D" w:rsidRDefault="007263C4">
      <w:pPr>
        <w:pStyle w:val="Heading3"/>
      </w:pPr>
      <w:bookmarkStart w:id="164" w:name="unique_74"/>
      <w:bookmarkStart w:id="165" w:name="_Toc52222420"/>
      <w:r>
        <w:lastRenderedPageBreak/>
        <w:t>Abgrenzung stornieren</w:t>
      </w:r>
      <w:bookmarkEnd w:id="164"/>
      <w:bookmarkEnd w:id="165"/>
    </w:p>
    <w:p w:rsidR="0040409D" w:rsidRDefault="007263C4">
      <w:pPr>
        <w:pStyle w:val="SAPKeyblockTitle"/>
      </w:pPr>
      <w:r>
        <w:t>Testverwaltung</w:t>
      </w:r>
    </w:p>
    <w:p w:rsidR="0040409D" w:rsidRDefault="007263C4">
      <w:r>
        <w:t>Kundenprojekt: Füllen S</w:t>
      </w:r>
      <w:r>
        <w:t>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w:t>
            </w:r>
            <w:r>
              <w:rPr>
                <w:rStyle w:val="SAPUserEntry"/>
              </w:rPr>
              <w:t xml:space="preserve"> Sie eine Dauer ein.</w:t>
            </w:r>
          </w:p>
        </w:tc>
      </w:tr>
    </w:tbl>
    <w:p w:rsidR="0040409D" w:rsidRDefault="007263C4">
      <w:pPr>
        <w:pStyle w:val="SAPKeyblockTitle"/>
      </w:pPr>
      <w:r>
        <w:t>Einsatzmöglichkeiten</w:t>
      </w:r>
    </w:p>
    <w:p w:rsidR="007263C4" w:rsidRDefault="007263C4">
      <w:r>
        <w:t>Mit diesem Schritt können Sie die für das Geschäft gebuchte Abgrenzung stornieren.</w:t>
      </w:r>
    </w:p>
    <w:p w:rsidR="0040409D" w:rsidRDefault="007263C4">
      <w:r>
        <w:t>Sie haben beispielsweise die Abgrenzung zu einem falschen Datum durchgeführt und möchten sie stornieren.</w:t>
      </w:r>
    </w:p>
    <w:p w:rsidR="0040409D" w:rsidRDefault="007263C4">
      <w:pPr>
        <w:pStyle w:val="SAPKeyblockTitle"/>
      </w:pPr>
      <w:r>
        <w:t>Voraussetzung</w:t>
      </w:r>
    </w:p>
    <w:p w:rsidR="0040409D" w:rsidRDefault="007263C4">
      <w:r>
        <w:t xml:space="preserve">Die </w:t>
      </w:r>
      <w:r>
        <w:t>Abgrenzung für den Bestand wurde gebucht.</w:t>
      </w:r>
    </w:p>
    <w:p w:rsidR="0040409D" w:rsidRDefault="007263C4">
      <w:pPr>
        <w:pStyle w:val="SAPKeyblockTitle"/>
      </w:pPr>
      <w:r>
        <w:lastRenderedPageBreak/>
        <w:t>Vorgehensweise</w:t>
      </w:r>
    </w:p>
    <w:tbl>
      <w:tblPr>
        <w:tblStyle w:val="SAPStandardTable"/>
        <w:tblW w:w="0" w:type="auto"/>
        <w:tblLook w:val="0620" w:firstRow="1" w:lastRow="0" w:firstColumn="0" w:lastColumn="0" w:noHBand="1" w:noVBand="1"/>
      </w:tblPr>
      <w:tblGrid>
        <w:gridCol w:w="1456"/>
        <w:gridCol w:w="1594"/>
        <w:gridCol w:w="5774"/>
        <w:gridCol w:w="2974"/>
        <w:gridCol w:w="2373"/>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Abgrenzung stornieren</w:t>
            </w:r>
            <w:r>
              <w:rPr>
                <w:rStyle w:val="SAPMonospace"/>
              </w:rPr>
              <w:t>(TPM45)</w:t>
            </w:r>
            <w:r>
              <w:t>.</w:t>
            </w:r>
          </w:p>
        </w:tc>
        <w:tc>
          <w:tcPr>
            <w:tcW w:w="0" w:type="auto"/>
          </w:tcPr>
          <w:p w:rsidR="0040409D" w:rsidRDefault="007263C4">
            <w:r>
              <w:t xml:space="preserve">Das Bild </w:t>
            </w:r>
            <w:r>
              <w:rPr>
                <w:rStyle w:val="SAPScreenElement"/>
              </w:rPr>
              <w:t>Abgrenzung von Aufwendungen und Erträgen stornieren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Testlauf</w:t>
            </w:r>
          </w:p>
        </w:tc>
        <w:tc>
          <w:tcPr>
            <w:tcW w:w="0" w:type="auto"/>
          </w:tcPr>
          <w:p w:rsidR="0040409D" w:rsidRDefault="007263C4">
            <w:r>
              <w:t xml:space="preserve">Geben Sie auf dem Bild </w:t>
            </w:r>
            <w:r>
              <w:rPr>
                <w:rStyle w:val="SAPScreenElement"/>
              </w:rPr>
              <w:t xml:space="preserve">Abgrenzung von </w:t>
            </w:r>
            <w:r>
              <w:rPr>
                <w:rStyle w:val="SAPScreenElement"/>
              </w:rPr>
              <w:t>Aufwendungen und Erträgen stornieren</w:t>
            </w:r>
            <w:r>
              <w:t xml:space="preserve"> die folgenden Daten ein, und wählen Sie </w:t>
            </w:r>
            <w:r>
              <w:rPr>
                <w:rStyle w:val="SAPScreenElement"/>
              </w:rPr>
              <w:t>Ausführen</w:t>
            </w:r>
            <w:r>
              <w:t>:</w:t>
            </w:r>
          </w:p>
          <w:p w:rsidR="0040409D" w:rsidRDefault="007263C4">
            <w:r>
              <w:rPr>
                <w:rStyle w:val="SAPScreenElement"/>
              </w:rPr>
              <w:t>Wertpapiere</w:t>
            </w:r>
            <w:r>
              <w:t xml:space="preserve">: </w:t>
            </w:r>
            <w:r>
              <w:rPr>
                <w:rStyle w:val="SAPUserEntry"/>
              </w:rPr>
              <w:t>&lt;Markieren Sie dieses Ankreuzfeld.&gt;</w:t>
            </w:r>
          </w:p>
          <w:p w:rsidR="0040409D" w:rsidRDefault="007263C4">
            <w:r>
              <w:rPr>
                <w:rStyle w:val="SAPScreenElement"/>
              </w:rPr>
              <w:t>OTC-Geschäfte</w:t>
            </w:r>
            <w:r>
              <w:t xml:space="preserve">: </w:t>
            </w:r>
            <w:r>
              <w:rPr>
                <w:rStyle w:val="SAPUserEntry"/>
              </w:rPr>
              <w:t>&lt;dieses Ankreuzfeld entmarkieren&gt;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Bewertungsbereich</w:t>
            </w:r>
            <w:r>
              <w:t xml:space="preserve">: </w:t>
            </w:r>
            <w:r>
              <w:rPr>
                <w:rStyle w:val="SAPUserEntry"/>
              </w:rPr>
              <w:t>&lt;Lassen Sie das Feld leer,</w:t>
            </w:r>
            <w:r>
              <w:rPr>
                <w:rStyle w:val="SAPUserEntry"/>
              </w:rPr>
              <w:t xml:space="preserve"> oder geben Sie einen bestimmten Bewertungsbereich ein, z.B.</w:t>
            </w:r>
            <w:r>
              <w:t xml:space="preserve"> </w:t>
            </w:r>
            <w:r>
              <w:rPr>
                <w:rStyle w:val="SAPUserEntry"/>
              </w:rPr>
              <w:t>DE0&gt;</w:t>
            </w:r>
            <w:r>
              <w:t>.</w:t>
            </w:r>
          </w:p>
          <w:p w:rsidR="0040409D" w:rsidRDefault="007263C4">
            <w:r>
              <w:rPr>
                <w:rStyle w:val="SAPScreenElement"/>
              </w:rPr>
              <w:t>Sec. Gattungskennnr.</w:t>
            </w:r>
            <w:r>
              <w:t xml:space="preserve">: </w:t>
            </w:r>
            <w:r>
              <w:rPr>
                <w:rStyle w:val="SAPUserEntry"/>
              </w:rPr>
              <w:t>&lt;Wertpapier-Gattungskennnummer(n), für die eine Abgrenzung ausgeführt wurde&gt;</w:t>
            </w:r>
          </w:p>
          <w:p w:rsidR="0040409D" w:rsidRDefault="007263C4">
            <w:r>
              <w:rPr>
                <w:rStyle w:val="SAPScreenElement"/>
              </w:rPr>
              <w:t>Depot</w:t>
            </w:r>
            <w:r>
              <w:t xml:space="preserve">: </w:t>
            </w:r>
            <w:r>
              <w:rPr>
                <w:rStyle w:val="SAPUserEntry"/>
              </w:rPr>
              <w:t>&lt;Depots, für die die Abgrenzung durchgeführt wurde&gt;</w:t>
            </w:r>
          </w:p>
          <w:p w:rsidR="0040409D" w:rsidRDefault="007263C4">
            <w:r>
              <w:rPr>
                <w:rStyle w:val="SAPScreenElement"/>
              </w:rPr>
              <w:t>Abgrenzungsstichtag</w:t>
            </w:r>
            <w:r>
              <w:t xml:space="preserve">: z.B. </w:t>
            </w:r>
            <w:r>
              <w:rPr>
                <w:rStyle w:val="SAPUserEntry"/>
              </w:rPr>
              <w:t>&lt;Datu</w:t>
            </w:r>
            <w:r>
              <w:rPr>
                <w:rStyle w:val="SAPUserEntry"/>
              </w:rPr>
              <w:t>m, zu dem die Stornierung der Abgrenzung erfolgen soll&gt;</w:t>
            </w:r>
          </w:p>
          <w:p w:rsidR="0040409D" w:rsidRDefault="007263C4">
            <w:r>
              <w:rPr>
                <w:rStyle w:val="SAPScreenElement"/>
              </w:rPr>
              <w:t>Testlauf</w:t>
            </w:r>
            <w:r>
              <w:t xml:space="preserve">: </w:t>
            </w:r>
            <w:r>
              <w:rPr>
                <w:rStyle w:val="SAPUserEntry"/>
              </w:rPr>
              <w:t>&lt;Markieren Sie dieses Ankreuzfeld&gt;</w:t>
            </w:r>
          </w:p>
          <w:p w:rsidR="0040409D" w:rsidRDefault="007263C4">
            <w:r>
              <w:rPr>
                <w:rStyle w:val="SAPScreenElement"/>
              </w:rPr>
              <w:t>Gründe für die Stornierung</w:t>
            </w:r>
            <w:r>
              <w:t xml:space="preserve">: z.B. </w:t>
            </w:r>
            <w:r>
              <w:rPr>
                <w:rStyle w:val="SAPUserEntry"/>
              </w:rPr>
              <w:t>04 Sonstiger Grund</w:t>
            </w:r>
          </w:p>
          <w:p w:rsidR="0040409D" w:rsidRDefault="007263C4">
            <w:r>
              <w:rPr>
                <w:rStyle w:val="SAPScreenElement"/>
              </w:rPr>
              <w:t>Sofortiges Buchen</w:t>
            </w:r>
            <w:r>
              <w:t xml:space="preserve">: </w:t>
            </w:r>
            <w:r>
              <w:rPr>
                <w:rStyle w:val="SAPUserEntry"/>
              </w:rPr>
              <w:t>&lt;markieren Sie dieses Ankreuzfeld&gt;</w:t>
            </w:r>
          </w:p>
          <w:p w:rsidR="0040409D" w:rsidRDefault="007263C4">
            <w:r>
              <w:rPr>
                <w:rStyle w:val="SAPEmphasis"/>
              </w:rPr>
              <w:t xml:space="preserve">Hinweis </w:t>
            </w:r>
            <w:r>
              <w:t xml:space="preserve">Wählen Sie </w:t>
            </w:r>
            <w:r>
              <w:rPr>
                <w:rStyle w:val="SAPScreenElement"/>
              </w:rPr>
              <w:t>Protokolle und Nachrichten</w:t>
            </w:r>
            <w:r>
              <w:t xml:space="preserve">. </w:t>
            </w:r>
            <w:r>
              <w:t>Sie sehen die simulierten Stornobuchungsinformationen. Beachten Sie, dass keine Buchung angelegt wird, da es sich um einen Testlauf handelt.</w:t>
            </w:r>
          </w:p>
        </w:tc>
        <w:tc>
          <w:tcPr>
            <w:tcW w:w="0" w:type="auto"/>
          </w:tcPr>
          <w:p w:rsidR="0040409D" w:rsidRDefault="007263C4">
            <w:r>
              <w:t xml:space="preserve">Das neue Bild </w:t>
            </w:r>
            <w:r>
              <w:rPr>
                <w:rStyle w:val="SAPScreenElement"/>
              </w:rPr>
              <w:t>Abgrenzung von Aufwendungen und Erträgen stornieren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Echtlauf</w:t>
            </w:r>
          </w:p>
        </w:tc>
        <w:tc>
          <w:tcPr>
            <w:tcW w:w="0" w:type="auto"/>
          </w:tcPr>
          <w:p w:rsidR="0040409D" w:rsidRDefault="007263C4">
            <w:r>
              <w:t xml:space="preserve">Wählen Sie </w:t>
            </w:r>
            <w:r>
              <w:rPr>
                <w:rStyle w:val="SAPScreenElement"/>
              </w:rPr>
              <w:t>Zurück</w:t>
            </w:r>
            <w:r>
              <w:t xml:space="preserve"> bi</w:t>
            </w:r>
            <w:r>
              <w:t xml:space="preserve">s zum Einstiegsbild dieser App, ändern Sie die folgenden Daten, und wählen Sie </w:t>
            </w:r>
            <w:r>
              <w:rPr>
                <w:rStyle w:val="SAPScreenElement"/>
              </w:rPr>
              <w:t>Ausführen</w:t>
            </w:r>
            <w:r>
              <w:t>:</w:t>
            </w:r>
          </w:p>
          <w:p w:rsidR="0040409D" w:rsidRDefault="007263C4">
            <w:r>
              <w:rPr>
                <w:rStyle w:val="SAPScreenElement"/>
              </w:rPr>
              <w:t>Testlauf</w:t>
            </w:r>
            <w:r>
              <w:t xml:space="preserve">: </w:t>
            </w:r>
            <w:r>
              <w:rPr>
                <w:rStyle w:val="SAPUserEntry"/>
              </w:rPr>
              <w:t>&lt;Entmarkieren Sie dieses Ankreuzfeld&gt;</w:t>
            </w:r>
          </w:p>
          <w:p w:rsidR="0040409D" w:rsidRDefault="007263C4">
            <w:r>
              <w:rPr>
                <w:rStyle w:val="SAPEmphasis"/>
              </w:rPr>
              <w:lastRenderedPageBreak/>
              <w:t xml:space="preserve">Hinweis </w:t>
            </w:r>
            <w:r>
              <w:t xml:space="preserve">Wählen Sie </w:t>
            </w:r>
            <w:r>
              <w:rPr>
                <w:rStyle w:val="SAPScreenElement"/>
              </w:rPr>
              <w:t>Protokolle und Nachrichten</w:t>
            </w:r>
            <w:r>
              <w:t xml:space="preserve">. Sie sehen die Buchungsinformationen für den Storno. Dieses Mal wurde </w:t>
            </w:r>
            <w:r>
              <w:t>ein Buchhaltungsbeleg angelegt.</w:t>
            </w:r>
          </w:p>
        </w:tc>
        <w:tc>
          <w:tcPr>
            <w:tcW w:w="0" w:type="auto"/>
          </w:tcPr>
          <w:p w:rsidR="0040409D" w:rsidRDefault="007263C4">
            <w:r>
              <w:lastRenderedPageBreak/>
              <w:t xml:space="preserve">Das neue Bild </w:t>
            </w:r>
            <w:r>
              <w:rPr>
                <w:rStyle w:val="SAPScreenElement"/>
              </w:rPr>
              <w:t>Abgrenzung von Aufwendungen und Erträgen durchführen</w:t>
            </w:r>
            <w:r>
              <w:t xml:space="preserve"> wird angezeigt.</w:t>
            </w:r>
          </w:p>
        </w:tc>
        <w:tc>
          <w:tcPr>
            <w:tcW w:w="0" w:type="auto"/>
          </w:tcPr>
          <w:p w:rsidR="0040409D" w:rsidRDefault="0040409D"/>
        </w:tc>
      </w:tr>
    </w:tbl>
    <w:p w:rsidR="0040409D" w:rsidRDefault="007263C4">
      <w:pPr>
        <w:pStyle w:val="Heading3"/>
      </w:pPr>
      <w:bookmarkStart w:id="166" w:name="unique_75"/>
      <w:bookmarkStart w:id="167" w:name="_Toc52222421"/>
      <w:r>
        <w:t>Bewertung stornieren</w:t>
      </w:r>
      <w:bookmarkEnd w:id="166"/>
      <w:bookmarkEnd w:id="16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w:t>
            </w:r>
            <w:r>
              <w:rPr>
                <w:rStyle w:val="SAPUserEntry"/>
              </w:rPr>
              <w:t>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Einsatzmöglichkeiten</w:t>
      </w:r>
    </w:p>
    <w:p w:rsidR="007263C4" w:rsidRDefault="007263C4">
      <w:r>
        <w:t xml:space="preserve">In diesem Schritt stornieren Sie die </w:t>
      </w:r>
      <w:r>
        <w:t>Periodenendbewertungsbuchung.</w:t>
      </w:r>
    </w:p>
    <w:p w:rsidR="0040409D" w:rsidRDefault="007263C4">
      <w:r>
        <w:t>Wenn Sie z.B. Periodenendbewertung mit falschen Währungskursen oder einer falschen Auswertungsart durchgeführt haben, müssen Sie die Bewertung möglicherweise stornieren.</w:t>
      </w:r>
    </w:p>
    <w:p w:rsidR="0040409D" w:rsidRDefault="007263C4">
      <w:pPr>
        <w:pStyle w:val="SAPKeyblockTitle"/>
      </w:pPr>
      <w:r>
        <w:lastRenderedPageBreak/>
        <w:t>Voraussetzung</w:t>
      </w:r>
    </w:p>
    <w:p w:rsidR="0040409D" w:rsidRDefault="007263C4">
      <w:r>
        <w:t>Die Periodenendbewertung des Geschäfts wu</w:t>
      </w:r>
      <w:r>
        <w:t>rde bereits gebucht.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36"/>
        <w:gridCol w:w="1775"/>
        <w:gridCol w:w="3836"/>
        <w:gridCol w:w="4813"/>
        <w:gridCol w:w="231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Treasury-Buchhalter</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Zugriff auf die SAP-Fiori-App</w:t>
            </w:r>
          </w:p>
        </w:tc>
        <w:tc>
          <w:tcPr>
            <w:tcW w:w="0" w:type="auto"/>
          </w:tcPr>
          <w:p w:rsidR="0040409D" w:rsidRDefault="007263C4">
            <w:r>
              <w:t xml:space="preserve">Öffnen Sie </w:t>
            </w:r>
            <w:r>
              <w:rPr>
                <w:rStyle w:val="SAPScreenElement"/>
              </w:rPr>
              <w:t>Bewertung stornieren</w:t>
            </w:r>
            <w:r>
              <w:rPr>
                <w:rStyle w:val="SAPMonospace"/>
              </w:rPr>
              <w:t>(TPM2)</w:t>
            </w:r>
            <w:r>
              <w:t>.</w:t>
            </w:r>
          </w:p>
        </w:tc>
        <w:tc>
          <w:tcPr>
            <w:tcW w:w="0" w:type="auto"/>
          </w:tcPr>
          <w:p w:rsidR="0040409D" w:rsidRDefault="007263C4">
            <w:r>
              <w:t xml:space="preserve">Das Bild </w:t>
            </w:r>
            <w:r>
              <w:rPr>
                <w:rStyle w:val="SAPScreenElement"/>
              </w:rPr>
              <w:t>Bewertung stornieren</w:t>
            </w:r>
            <w:r>
              <w:rPr>
                <w:rStyle w:val="SAPMonospace"/>
              </w:rPr>
              <w:t>(TPM2)</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für Testlauf eingeben</w:t>
            </w:r>
          </w:p>
        </w:tc>
        <w:tc>
          <w:tcPr>
            <w:tcW w:w="0" w:type="auto"/>
          </w:tcPr>
          <w:p w:rsidR="0040409D" w:rsidRDefault="007263C4">
            <w:r>
              <w:t xml:space="preserve">Geben Sie auf dem Bild </w:t>
            </w:r>
            <w:r>
              <w:rPr>
                <w:rStyle w:val="SAPScreenElement"/>
              </w:rPr>
              <w:t>Bewertung stornieren</w:t>
            </w:r>
            <w:r>
              <w:rPr>
                <w:rStyle w:val="SAPMonospace"/>
              </w:rPr>
              <w:t>(TPM2)</w:t>
            </w:r>
            <w:r>
              <w:t xml:space="preserve"> folgende Daten ein, und wählen Sie </w:t>
            </w:r>
            <w:r>
              <w:rPr>
                <w:rStyle w:val="SAPScreenElement"/>
              </w:rPr>
              <w:t>Ausführen</w:t>
            </w:r>
            <w:r>
              <w:t>.</w:t>
            </w:r>
          </w:p>
          <w:p w:rsidR="0040409D" w:rsidRDefault="007263C4">
            <w:r>
              <w:rPr>
                <w:rStyle w:val="SAPScreenElement"/>
              </w:rPr>
              <w:t>Wertpapiere</w:t>
            </w:r>
            <w:r>
              <w:t xml:space="preserve">: </w:t>
            </w:r>
            <w:r>
              <w:rPr>
                <w:rStyle w:val="SAPUserEntry"/>
              </w:rPr>
              <w:t>&lt;Markieren Sie dieses Ankreuzfeld.&gt;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Bewertungsbereich</w:t>
            </w:r>
            <w:r>
              <w:t xml:space="preserve">: Lassen Sie das Feld leer, oder geben Sie einen bestimmten Bewertungsbereich ein, z.B. </w:t>
            </w:r>
            <w:r>
              <w:rPr>
                <w:rStyle w:val="SAPUserEntry"/>
              </w:rPr>
              <w:t>DE0</w:t>
            </w:r>
            <w:r>
              <w:t>.</w:t>
            </w:r>
          </w:p>
          <w:p w:rsidR="0040409D" w:rsidRDefault="007263C4">
            <w:r>
              <w:rPr>
                <w:rStyle w:val="SAPScreenElement"/>
              </w:rPr>
              <w:t>Sec. Gattungskennnr.</w:t>
            </w:r>
            <w:r>
              <w:t xml:space="preserve">: </w:t>
            </w:r>
            <w:r>
              <w:rPr>
                <w:rStyle w:val="SAPUserEntry"/>
              </w:rPr>
              <w:t>&lt;We</w:t>
            </w:r>
            <w:r>
              <w:rPr>
                <w:rStyle w:val="SAPUserEntry"/>
              </w:rPr>
              <w:t>rtpapier-Gattungskennnummer(n), für die eine Bewertung ausgeführt wurde&gt;</w:t>
            </w:r>
          </w:p>
          <w:p w:rsidR="0040409D" w:rsidRDefault="007263C4">
            <w:r>
              <w:rPr>
                <w:rStyle w:val="SAPScreenElement"/>
              </w:rPr>
              <w:t>Depot</w:t>
            </w:r>
            <w:r>
              <w:t xml:space="preserve">: </w:t>
            </w:r>
            <w:r>
              <w:rPr>
                <w:rStyle w:val="SAPUserEntry"/>
              </w:rPr>
              <w:t>&lt;Depots, für die die Bewertung durchgeführt wurde&gt;</w:t>
            </w:r>
          </w:p>
          <w:p w:rsidR="0040409D" w:rsidRDefault="007263C4">
            <w:r>
              <w:rPr>
                <w:rStyle w:val="SAPScreenElement"/>
              </w:rPr>
              <w:t>Stichtag der Bewertung</w:t>
            </w:r>
            <w:r>
              <w:t xml:space="preserve">: z.B. </w:t>
            </w:r>
            <w:r>
              <w:rPr>
                <w:rStyle w:val="SAPUserEntry"/>
              </w:rPr>
              <w:t>&lt;Datum, zu dem die Stornierung erfolgen soll&gt;</w:t>
            </w:r>
          </w:p>
          <w:p w:rsidR="0040409D" w:rsidRDefault="007263C4">
            <w:r>
              <w:rPr>
                <w:rStyle w:val="SAPScreenElement"/>
              </w:rPr>
              <w:t>Gründe für die Stornierung</w:t>
            </w:r>
            <w:r>
              <w:t>: z.B. "04 Sonstiger Gru</w:t>
            </w:r>
            <w:r>
              <w:t>nd"</w:t>
            </w:r>
          </w:p>
          <w:p w:rsidR="0040409D" w:rsidRDefault="007263C4">
            <w:r>
              <w:rPr>
                <w:rStyle w:val="SAPScreenElement"/>
              </w:rPr>
              <w:lastRenderedPageBreak/>
              <w:t>Testlauf</w:t>
            </w:r>
            <w:r>
              <w:t xml:space="preserve">: </w:t>
            </w:r>
            <w:r>
              <w:rPr>
                <w:rStyle w:val="SAPUserEntry"/>
              </w:rPr>
              <w:t>&lt;Markieren Sie dieses Ankreuzfeld&gt;</w:t>
            </w:r>
          </w:p>
        </w:tc>
        <w:tc>
          <w:tcPr>
            <w:tcW w:w="0" w:type="auto"/>
          </w:tcPr>
          <w:p w:rsidR="0040409D" w:rsidRDefault="007263C4">
            <w:r>
              <w:lastRenderedPageBreak/>
              <w:t xml:space="preserve">Das Bild </w:t>
            </w:r>
            <w:r>
              <w:rPr>
                <w:rStyle w:val="SAPScreenElement"/>
              </w:rPr>
              <w:t>Anzeige zu stornierender Bestände</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Bewertung für Testlauf stornieren</w:t>
            </w:r>
          </w:p>
        </w:tc>
        <w:tc>
          <w:tcPr>
            <w:tcW w:w="0" w:type="auto"/>
          </w:tcPr>
          <w:p w:rsidR="0040409D" w:rsidRDefault="007263C4">
            <w:r>
              <w:t xml:space="preserve">Wählen Sie auf dem Bild </w:t>
            </w:r>
            <w:r>
              <w:rPr>
                <w:rStyle w:val="SAPScreenElement"/>
              </w:rPr>
              <w:t>Zu stornierende Bestände anzeigen</w:t>
            </w:r>
            <w:r>
              <w:t xml:space="preserve"> die Option </w:t>
            </w:r>
            <w:r>
              <w:rPr>
                <w:rStyle w:val="SAPScreenElement"/>
              </w:rPr>
              <w:t>Bewertung stornieren</w:t>
            </w:r>
            <w:r>
              <w:rPr>
                <w:rStyle w:val="SAPMonospace"/>
              </w:rPr>
              <w:t>(TPM2)</w:t>
            </w:r>
            <w:r>
              <w:t>.</w:t>
            </w:r>
          </w:p>
        </w:tc>
        <w:tc>
          <w:tcPr>
            <w:tcW w:w="0" w:type="auto"/>
          </w:tcPr>
          <w:p w:rsidR="0040409D" w:rsidRDefault="007263C4">
            <w:r>
              <w:t xml:space="preserve">Das Bild </w:t>
            </w:r>
            <w:r>
              <w:rPr>
                <w:rStyle w:val="SAPScreenElement"/>
              </w:rPr>
              <w:t>Stor</w:t>
            </w:r>
            <w:r>
              <w:rPr>
                <w:rStyle w:val="SAPScreenElement"/>
              </w:rPr>
              <w:t>noprotokoll: Stornierte Geschäftsvorfälle</w:t>
            </w:r>
            <w:r>
              <w:t xml:space="preserve"> und die Meldung </w:t>
            </w:r>
            <w:r>
              <w:rPr>
                <w:rStyle w:val="SAPMonospace"/>
              </w:rPr>
              <w:t>Storno (Testlauf) der Bewertung erfolgreich durchgeführt</w:t>
            </w:r>
            <w:r>
              <w:t xml:space="preserve"> werden angezeigt.</w:t>
            </w:r>
          </w:p>
          <w:p w:rsidR="0040409D" w:rsidRDefault="007263C4">
            <w:r>
              <w:t>Auf diesem Bild können Sie die Informationen der simulierten Stornobuchung überprüfen. Beachten Sie, dass keine Buchung erz</w:t>
            </w:r>
            <w:r>
              <w:t>eugt wurde, da es sich um einen Testlauf handelt.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Selektionskriterien für Echtlauf eingeben</w:t>
            </w:r>
          </w:p>
        </w:tc>
        <w:tc>
          <w:tcPr>
            <w:tcW w:w="0" w:type="auto"/>
          </w:tcPr>
          <w:p w:rsidR="0040409D" w:rsidRDefault="007263C4">
            <w:r>
              <w:t xml:space="preserve">Wählen Sie </w:t>
            </w:r>
            <w:r>
              <w:rPr>
                <w:rStyle w:val="SAPScreenElement"/>
              </w:rPr>
              <w:t>Zurück</w:t>
            </w:r>
            <w:r>
              <w:t>, bis das Einstiegsbild der App angezeigt wird.</w:t>
            </w:r>
          </w:p>
          <w:p w:rsidR="0040409D" w:rsidRDefault="007263C4">
            <w:r>
              <w:t xml:space="preserve">Ändern Sie im Einstiegsbild die folgenden Daten, und wählen Sie </w:t>
            </w:r>
            <w:r>
              <w:rPr>
                <w:rStyle w:val="SAPScreenElement"/>
              </w:rPr>
              <w:t>Ausführen</w:t>
            </w:r>
            <w:r>
              <w:t>:</w:t>
            </w:r>
          </w:p>
          <w:p w:rsidR="0040409D" w:rsidRDefault="007263C4">
            <w:r>
              <w:rPr>
                <w:rStyle w:val="SAPScreenElement"/>
              </w:rPr>
              <w:t>Testlauf</w:t>
            </w:r>
            <w:r>
              <w:t xml:space="preserve">: </w:t>
            </w:r>
            <w:r>
              <w:rPr>
                <w:rStyle w:val="SAPUserEntry"/>
              </w:rPr>
              <w:t>&lt;</w:t>
            </w:r>
            <w:r>
              <w:rPr>
                <w:rStyle w:val="SAPUserEntry"/>
              </w:rPr>
              <w:t>Entmarkieren Sie dieses Ankreuzfeld&gt;</w:t>
            </w:r>
          </w:p>
        </w:tc>
        <w:tc>
          <w:tcPr>
            <w:tcW w:w="0" w:type="auto"/>
          </w:tcPr>
          <w:p w:rsidR="0040409D" w:rsidRDefault="007263C4">
            <w:r>
              <w:t xml:space="preserve">Das Bild </w:t>
            </w:r>
            <w:r>
              <w:rPr>
                <w:rStyle w:val="SAPScreenElement"/>
              </w:rPr>
              <w:t>Anzeige zu stornierender Bestände</w:t>
            </w:r>
            <w:r>
              <w:t xml:space="preserve"> wird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Bewertung für Echtlauf stornieren</w:t>
            </w:r>
          </w:p>
        </w:tc>
        <w:tc>
          <w:tcPr>
            <w:tcW w:w="0" w:type="auto"/>
          </w:tcPr>
          <w:p w:rsidR="0040409D" w:rsidRDefault="007263C4">
            <w:r>
              <w:t xml:space="preserve">Wählen Sie auf dem Bild </w:t>
            </w:r>
            <w:r>
              <w:rPr>
                <w:rStyle w:val="SAPScreenElement"/>
              </w:rPr>
              <w:t>Zu stornierende Bestände anzeigen</w:t>
            </w:r>
            <w:r>
              <w:t xml:space="preserve"> die Option </w:t>
            </w:r>
            <w:r>
              <w:rPr>
                <w:rStyle w:val="SAPScreenElement"/>
              </w:rPr>
              <w:t>Bewertung stornieren</w:t>
            </w:r>
            <w:r>
              <w:rPr>
                <w:rStyle w:val="SAPMonospace"/>
              </w:rPr>
              <w:t>(TPM2)</w:t>
            </w:r>
            <w:r>
              <w:t>.</w:t>
            </w:r>
          </w:p>
          <w:p w:rsidR="0040409D" w:rsidRDefault="007263C4">
            <w:r>
              <w:t>Prüfen Sie die Buchung auf dem Bild und den Buchhaltungsbeleg für die Stornierung, der angelegt wurde.</w:t>
            </w:r>
          </w:p>
        </w:tc>
        <w:tc>
          <w:tcPr>
            <w:tcW w:w="0" w:type="auto"/>
          </w:tcPr>
          <w:p w:rsidR="0040409D" w:rsidRDefault="007263C4">
            <w:r>
              <w:t xml:space="preserve">Das Bild </w:t>
            </w:r>
            <w:r>
              <w:rPr>
                <w:rStyle w:val="SAPScreenElement"/>
              </w:rPr>
              <w:t>Stornoprotokoll: Stornierte Geschäftsvorfälle</w:t>
            </w:r>
            <w:r>
              <w:t xml:space="preserve"> und die Meldung </w:t>
            </w:r>
            <w:r>
              <w:rPr>
                <w:rStyle w:val="SAPMonospace"/>
              </w:rPr>
              <w:t>Storno der Bewertung erfolgreich durchgefü</w:t>
            </w:r>
            <w:r>
              <w:rPr>
                <w:rStyle w:val="SAPMonospace"/>
              </w:rPr>
              <w:t>hrt</w:t>
            </w:r>
            <w:r>
              <w:t xml:space="preserve"> werden angezeigt.</w:t>
            </w:r>
          </w:p>
        </w:tc>
        <w:tc>
          <w:tcPr>
            <w:tcW w:w="0" w:type="auto"/>
          </w:tcPr>
          <w:p w:rsidR="0040409D" w:rsidRDefault="0040409D"/>
        </w:tc>
      </w:tr>
    </w:tbl>
    <w:p w:rsidR="0040409D" w:rsidRDefault="007263C4">
      <w:pPr>
        <w:pStyle w:val="Heading3"/>
      </w:pPr>
      <w:bookmarkStart w:id="168" w:name="unique_76"/>
      <w:bookmarkStart w:id="169" w:name="_Toc52222422"/>
      <w:r>
        <w:t>Sollstellung stornieren</w:t>
      </w:r>
      <w:bookmarkEnd w:id="168"/>
      <w:bookmarkEnd w:id="169"/>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 xml:space="preserve">Wenn Sie die Sollstellung nach der Buchung stornieren müssen, können Sie die App </w:t>
      </w:r>
      <w:r>
        <w:rPr>
          <w:rStyle w:val="SAPScreenElement"/>
        </w:rPr>
        <w:t>Sollstellung stornieren</w:t>
      </w:r>
      <w:r>
        <w:rPr>
          <w:rStyle w:val="SAPMonospace"/>
        </w:rPr>
        <w:t>(FWOEZ)</w:t>
      </w:r>
      <w:r>
        <w:t xml:space="preserve"> verwenden.</w:t>
      </w:r>
    </w:p>
    <w:p w:rsidR="0040409D" w:rsidRDefault="007263C4">
      <w:pPr>
        <w:pStyle w:val="SAPKeyblockTitle"/>
      </w:pPr>
      <w:r>
        <w:t>Voraussetzung</w:t>
      </w:r>
    </w:p>
    <w:p w:rsidR="0040409D" w:rsidRDefault="007263C4">
      <w:r>
        <w:t>Eine vorherige Sollstellung wurde gebucht.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1"/>
        <w:gridCol w:w="2189"/>
        <w:gridCol w:w="5253"/>
        <w:gridCol w:w="2714"/>
        <w:gridCol w:w="251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Treasury-Buchhalter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Sollstellung stornieren</w:t>
            </w:r>
            <w:r>
              <w:rPr>
                <w:rStyle w:val="SAPMonospace"/>
              </w:rPr>
              <w:t>(FWOEZ)</w:t>
            </w:r>
            <w:r>
              <w:t>.</w:t>
            </w:r>
          </w:p>
        </w:tc>
        <w:tc>
          <w:tcPr>
            <w:tcW w:w="0" w:type="auto"/>
          </w:tcPr>
          <w:p w:rsidR="0040409D" w:rsidRDefault="007263C4">
            <w:r>
              <w:t xml:space="preserve">Das Bild </w:t>
            </w:r>
            <w:r>
              <w:rPr>
                <w:rStyle w:val="SAPScreenElement"/>
              </w:rPr>
              <w:t>Manuelle Buchung / Sollstellung: Storno</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für Testlauf eingeben</w:t>
            </w:r>
          </w:p>
        </w:tc>
        <w:tc>
          <w:tcPr>
            <w:tcW w:w="0" w:type="auto"/>
          </w:tcPr>
          <w:p w:rsidR="0040409D" w:rsidRDefault="007263C4">
            <w:r>
              <w:t xml:space="preserve">Geben Sie </w:t>
            </w:r>
            <w:r>
              <w:t xml:space="preserve">auf dem Bild </w:t>
            </w:r>
            <w:r>
              <w:rPr>
                <w:rStyle w:val="SAPScreenElement"/>
              </w:rPr>
              <w:t>Manuelle Buchung / Sollstellung: Storno</w:t>
            </w:r>
            <w:r>
              <w:t xml:space="preserve"> die folgenden Daten ein, und wählen Sie </w:t>
            </w:r>
            <w:r>
              <w:rPr>
                <w:rStyle w:val="SAPScreenElement"/>
              </w:rPr>
              <w:t>Enter</w:t>
            </w:r>
            <w:r>
              <w:t>:</w:t>
            </w:r>
          </w:p>
          <w:p w:rsidR="0040409D" w:rsidRDefault="007263C4">
            <w:r>
              <w:rPr>
                <w:rStyle w:val="SAPScreenElement"/>
              </w:rPr>
              <w:t>Buchungskreis</w:t>
            </w:r>
            <w:r>
              <w:t xml:space="preserve">: z.B. </w:t>
            </w:r>
            <w:r>
              <w:rPr>
                <w:rStyle w:val="SAPUserEntry"/>
              </w:rPr>
              <w:t>1010</w:t>
            </w:r>
          </w:p>
          <w:p w:rsidR="0040409D" w:rsidRDefault="007263C4">
            <w:r>
              <w:rPr>
                <w:rStyle w:val="SAPScreenElement"/>
              </w:rPr>
              <w:t>Wertpapiergattung</w:t>
            </w:r>
            <w:r>
              <w:t xml:space="preserve">: z.B. </w:t>
            </w:r>
            <w:r>
              <w:rPr>
                <w:rStyle w:val="SAPUserEntry"/>
              </w:rPr>
              <w:t>MMF_DE1</w:t>
            </w:r>
          </w:p>
          <w:p w:rsidR="0040409D" w:rsidRDefault="007263C4">
            <w:r>
              <w:rPr>
                <w:rStyle w:val="SAPScreenElement"/>
              </w:rPr>
              <w:lastRenderedPageBreak/>
              <w:t>Depot</w:t>
            </w:r>
            <w:r>
              <w:t xml:space="preserve">: z.B. </w:t>
            </w:r>
            <w:r>
              <w:rPr>
                <w:rStyle w:val="SAPUserEntry"/>
              </w:rPr>
              <w:t>DE_MMF</w:t>
            </w:r>
          </w:p>
        </w:tc>
        <w:tc>
          <w:tcPr>
            <w:tcW w:w="0" w:type="auto"/>
          </w:tcPr>
          <w:p w:rsidR="0040409D" w:rsidRDefault="007263C4">
            <w:r>
              <w:lastRenderedPageBreak/>
              <w:t>Eine Liste fixer Sollstellungen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ScreenElement"/>
              </w:rPr>
              <w:t>Sollstellung stornieren</w:t>
            </w:r>
            <w:r>
              <w:rPr>
                <w:rStyle w:val="SAPMonospace"/>
              </w:rPr>
              <w:t>(FWOE</w:t>
            </w:r>
            <w:r>
              <w:rPr>
                <w:rStyle w:val="SAPMonospace"/>
              </w:rPr>
              <w:t>Z)</w:t>
            </w:r>
          </w:p>
        </w:tc>
        <w:tc>
          <w:tcPr>
            <w:tcW w:w="0" w:type="auto"/>
          </w:tcPr>
          <w:p w:rsidR="0040409D" w:rsidRDefault="007263C4">
            <w:r>
              <w:t xml:space="preserve">Wählen Sie auf dem Bild </w:t>
            </w:r>
            <w:r>
              <w:rPr>
                <w:rStyle w:val="SAPScreenElement"/>
              </w:rPr>
              <w:t>Manuelle Buchung / Sollstellung: Storno</w:t>
            </w:r>
            <w:r>
              <w:t xml:space="preserve"> einen zu stornierenden Datensatz aus, und wählen Sie </w:t>
            </w:r>
            <w:r>
              <w:rPr>
                <w:rStyle w:val="SAPScreenElement"/>
              </w:rPr>
              <w:t>Geschäftsvorfall stornieren</w:t>
            </w:r>
            <w:r>
              <w:t>:</w:t>
            </w:r>
          </w:p>
        </w:tc>
        <w:tc>
          <w:tcPr>
            <w:tcW w:w="0" w:type="auto"/>
          </w:tcPr>
          <w:p w:rsidR="0040409D" w:rsidRDefault="007263C4">
            <w:r>
              <w:t xml:space="preserve">Das Bild </w:t>
            </w:r>
            <w:r>
              <w:rPr>
                <w:rStyle w:val="SAPScreenElement"/>
              </w:rPr>
              <w:t>Geschäftsvorfall stornieren</w:t>
            </w:r>
            <w:r>
              <w:t xml:space="preserve"> wird angezeigt.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Stornierung verarbeiten</w:t>
            </w:r>
          </w:p>
        </w:tc>
        <w:tc>
          <w:tcPr>
            <w:tcW w:w="0" w:type="auto"/>
          </w:tcPr>
          <w:p w:rsidR="0040409D" w:rsidRDefault="007263C4">
            <w:r>
              <w:t xml:space="preserve">Geben Sie auf dem Bild </w:t>
            </w:r>
            <w:r>
              <w:rPr>
                <w:rStyle w:val="SAPScreenElement"/>
              </w:rPr>
              <w:t>Ges</w:t>
            </w:r>
            <w:r>
              <w:rPr>
                <w:rStyle w:val="SAPScreenElement"/>
              </w:rPr>
              <w:t>chäftsvorfall stornieren</w:t>
            </w:r>
            <w:r>
              <w:t xml:space="preserve"> die folgenden Daten ein, und wählen Sie </w:t>
            </w:r>
            <w:r>
              <w:rPr>
                <w:rStyle w:val="SAPScreenElement"/>
              </w:rPr>
              <w:t>Stornieren</w:t>
            </w:r>
            <w:r>
              <w:t>:</w:t>
            </w:r>
          </w:p>
          <w:p w:rsidR="0040409D" w:rsidRDefault="007263C4">
            <w:r>
              <w:rPr>
                <w:rStyle w:val="SAPScreenElement"/>
              </w:rPr>
              <w:t>Stornogrund</w:t>
            </w:r>
            <w:r>
              <w:t xml:space="preserve">: z.B. </w:t>
            </w:r>
            <w:r>
              <w:rPr>
                <w:rStyle w:val="SAPUserEntry"/>
              </w:rPr>
              <w:t>Verarbeitungsfehler</w:t>
            </w:r>
          </w:p>
          <w:p w:rsidR="0040409D" w:rsidRDefault="007263C4">
            <w:r>
              <w:rPr>
                <w:rStyle w:val="SAPScreenElement"/>
              </w:rPr>
              <w:t>FI-Stornodatum</w:t>
            </w:r>
            <w:r>
              <w:t xml:space="preserve">: z.B. </w:t>
            </w:r>
            <w:r>
              <w:rPr>
                <w:rStyle w:val="SAPUserEntry"/>
              </w:rPr>
              <w:t>&lt;ursprünglich gebuchtes Datum&gt;</w:t>
            </w:r>
          </w:p>
        </w:tc>
        <w:tc>
          <w:tcPr>
            <w:tcW w:w="0" w:type="auto"/>
          </w:tcPr>
          <w:p w:rsidR="0040409D" w:rsidRDefault="0040409D"/>
        </w:tc>
        <w:tc>
          <w:tcPr>
            <w:tcW w:w="0" w:type="auto"/>
          </w:tcPr>
          <w:p w:rsidR="0040409D" w:rsidRDefault="0040409D"/>
        </w:tc>
      </w:tr>
    </w:tbl>
    <w:p w:rsidR="0040409D" w:rsidRDefault="007263C4">
      <w:pPr>
        <w:pStyle w:val="Heading2"/>
      </w:pPr>
      <w:bookmarkStart w:id="170" w:name="d2e7183"/>
      <w:bookmarkStart w:id="171" w:name="_Toc52222423"/>
      <w:r>
        <w:t>Market Risk Analyzer</w:t>
      </w:r>
      <w:bookmarkEnd w:id="170"/>
      <w:bookmarkEnd w:id="171"/>
    </w:p>
    <w:p w:rsidR="0040409D" w:rsidRDefault="007263C4">
      <w:pPr>
        <w:pStyle w:val="Heading3"/>
      </w:pPr>
      <w:bookmarkStart w:id="172" w:name="unique_77"/>
      <w:bookmarkStart w:id="173" w:name="_Toc52222424"/>
      <w:r>
        <w:t>Marktdaten-Shift verwalten</w:t>
      </w:r>
      <w:bookmarkEnd w:id="172"/>
      <w:bookmarkEnd w:id="173"/>
    </w:p>
    <w:p w:rsidR="0040409D" w:rsidRDefault="007263C4">
      <w:pPr>
        <w:pStyle w:val="SAPKeyblockTitle"/>
      </w:pPr>
      <w:r>
        <w:t>Testverwaltung</w:t>
      </w:r>
    </w:p>
    <w:p w:rsidR="0040409D" w:rsidRDefault="007263C4">
      <w:r>
        <w:t xml:space="preserve">Kundenprojekt: Füllen </w:t>
      </w:r>
      <w:r>
        <w:t>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Verwendungszweck</w:t>
      </w:r>
    </w:p>
    <w:p w:rsidR="0040409D" w:rsidRDefault="007263C4">
      <w:r>
        <w:t xml:space="preserve">In diesem Schritt legen Sie Marktdaten-Shifts an, um Kennzahlen mit geänderten Marktdaten analysieren zu können. Dies wird im Schritt </w:t>
      </w:r>
      <w:hyperlink r:id="rId66" w:history="1">
        <w:r>
          <w:t xml:space="preserve">Definieren des Berichtslayouts für </w:t>
        </w:r>
        <w:r>
          <w:t>"Marktrisikokennzahlen berechnen"</w:t>
        </w:r>
      </w:hyperlink>
      <w:r>
        <w:t xml:space="preserve">  [Seite ] </w:t>
      </w:r>
      <w:r>
        <w:fldChar w:fldCharType="begin"/>
      </w:r>
      <w:r>
        <w:instrText xml:space="preserve"> PAGEREF unique_71 </w:instrText>
      </w:r>
      <w:r>
        <w:fldChar w:fldCharType="separate"/>
      </w:r>
      <w:r>
        <w:rPr>
          <w:noProof/>
        </w:rPr>
        <w:t>124</w:t>
      </w:r>
      <w:r>
        <w:fldChar w:fldCharType="end"/>
      </w:r>
      <w:r>
        <w:t xml:space="preserve"> verwendet.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62"/>
        <w:gridCol w:w="2313"/>
        <w:gridCol w:w="5492"/>
        <w:gridCol w:w="2513"/>
        <w:gridCol w:w="2391"/>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w:t>
            </w:r>
            <w:r>
              <w:t xml:space="preserve"> als Treasury-Spezialist – Middle-Office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Marktdaten-Shift verwalten</w:t>
            </w:r>
            <w:r>
              <w:rPr>
                <w:rStyle w:val="SAPMonospace"/>
              </w:rPr>
              <w:t>(JBR0)</w:t>
            </w:r>
          </w:p>
        </w:tc>
        <w:tc>
          <w:tcPr>
            <w:tcW w:w="0" w:type="auto"/>
          </w:tcPr>
          <w:p w:rsidR="0040409D" w:rsidRDefault="007263C4">
            <w:r>
              <w:t xml:space="preserve">Das Bild </w:t>
            </w:r>
            <w:r>
              <w:rPr>
                <w:rStyle w:val="SAPScreenElement"/>
              </w:rPr>
              <w:t>Marktdatenshifts bearbeiten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Name der Marktdatenshifts eingeben</w:t>
            </w:r>
          </w:p>
        </w:tc>
        <w:tc>
          <w:tcPr>
            <w:tcW w:w="0" w:type="auto"/>
          </w:tcPr>
          <w:p w:rsidR="0040409D" w:rsidRDefault="007263C4">
            <w:r>
              <w:t>Geben Si</w:t>
            </w:r>
            <w:r>
              <w:t xml:space="preserve">e auf dem Bild </w:t>
            </w:r>
            <w:r>
              <w:rPr>
                <w:rStyle w:val="SAPScreenElement"/>
              </w:rPr>
              <w:t>Marktdatenshifts bearbeiten</w:t>
            </w:r>
            <w:r>
              <w:t xml:space="preserve"> die folgenden Daten ein, und wählen Sie </w:t>
            </w:r>
            <w:r>
              <w:rPr>
                <w:rStyle w:val="SAPScreenElement"/>
              </w:rPr>
              <w:t>Anlegen</w:t>
            </w:r>
            <w:r>
              <w:t>:</w:t>
            </w:r>
          </w:p>
          <w:p w:rsidR="0040409D" w:rsidRDefault="007263C4">
            <w:r>
              <w:rPr>
                <w:rStyle w:val="SAPScreenElement"/>
              </w:rPr>
              <w:t>Marktdatenshift</w:t>
            </w:r>
            <w:r>
              <w:t xml:space="preserve">: z.B </w:t>
            </w:r>
            <w:r>
              <w:rPr>
                <w:rStyle w:val="SAPUserEntry"/>
              </w:rPr>
              <w:t>. 1</w:t>
            </w:r>
          </w:p>
        </w:tc>
        <w:tc>
          <w:tcPr>
            <w:tcW w:w="0" w:type="auto"/>
          </w:tcPr>
          <w:p w:rsidR="0040409D" w:rsidRDefault="007263C4">
            <w:r>
              <w:t xml:space="preserve">Das Bild </w:t>
            </w:r>
            <w:r>
              <w:rPr>
                <w:rStyle w:val="SAPScreenElement"/>
              </w:rPr>
              <w:t>Marktdatenshifts: Definition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Marktdatenshift definieren</w:t>
            </w:r>
          </w:p>
        </w:tc>
        <w:tc>
          <w:tcPr>
            <w:tcW w:w="0" w:type="auto"/>
          </w:tcPr>
          <w:p w:rsidR="0040409D" w:rsidRDefault="007263C4">
            <w:r>
              <w:t xml:space="preserve">Geben Sie auf dem Bild </w:t>
            </w:r>
            <w:r>
              <w:rPr>
                <w:rStyle w:val="SAPScreenElement"/>
              </w:rPr>
              <w:t>Marktdaten-Shifts definieren</w:t>
            </w:r>
            <w:r>
              <w:t xml:space="preserve"> die folgenden Daten ein:</w:t>
            </w:r>
          </w:p>
          <w:p w:rsidR="0040409D" w:rsidRDefault="007263C4">
            <w:r>
              <w:rPr>
                <w:rStyle w:val="SAPScreenElement"/>
              </w:rPr>
              <w:t>Kurztext</w:t>
            </w:r>
            <w:r>
              <w:t xml:space="preserve">: z.B. </w:t>
            </w:r>
            <w:r>
              <w:rPr>
                <w:rStyle w:val="SAPUserEntry"/>
              </w:rPr>
              <w:t>&lt;Marktdatenshift 0001&gt;</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Zinskurven des Marktdatenshifts pflegen</w:t>
            </w:r>
          </w:p>
        </w:tc>
        <w:tc>
          <w:tcPr>
            <w:tcW w:w="0" w:type="auto"/>
          </w:tcPr>
          <w:p w:rsidR="0040409D" w:rsidRDefault="007263C4">
            <w:r>
              <w:t xml:space="preserve">Wählen Sie auf dem Bild </w:t>
            </w:r>
            <w:r>
              <w:rPr>
                <w:rStyle w:val="SAPScreenElement"/>
              </w:rPr>
              <w:t>Marktdatenshifts definieren</w:t>
            </w:r>
            <w:r>
              <w:t xml:space="preserve"> die Registerkarte </w:t>
            </w:r>
            <w:r>
              <w:rPr>
                <w:rStyle w:val="SAPScreenElement"/>
              </w:rPr>
              <w:t>Zinskurven</w:t>
            </w:r>
            <w:r>
              <w:t xml:space="preserve">, wählen Sie </w:t>
            </w:r>
            <w:r>
              <w:rPr>
                <w:rStyle w:val="SAPScreenElement"/>
              </w:rPr>
              <w:t>Zeile einfügen</w:t>
            </w:r>
            <w:r>
              <w:t>, geben Sie die folgenden Daten ein, und</w:t>
            </w:r>
            <w:r>
              <w:t xml:space="preserve"> wählen Sie </w:t>
            </w:r>
            <w:r>
              <w:rPr>
                <w:rStyle w:val="SAPScreenElement"/>
              </w:rPr>
              <w:t>Sichern</w:t>
            </w:r>
          </w:p>
          <w:p w:rsidR="0040409D" w:rsidRDefault="007263C4">
            <w:r>
              <w:rPr>
                <w:rStyle w:val="SAPScreenElement"/>
              </w:rPr>
              <w:t>Kurztext</w:t>
            </w:r>
            <w:r>
              <w:t xml:space="preserve">: z.B </w:t>
            </w:r>
            <w:r>
              <w:rPr>
                <w:rStyle w:val="SAPUserEntry"/>
              </w:rPr>
              <w:t>EURO-Depo-Shift</w:t>
            </w:r>
          </w:p>
          <w:p w:rsidR="0040409D" w:rsidRDefault="007263C4">
            <w:r>
              <w:rPr>
                <w:rStyle w:val="SAPScreenElement"/>
              </w:rPr>
              <w:t>Währung</w:t>
            </w:r>
            <w:r>
              <w:t xml:space="preserve">: z.B. </w:t>
            </w:r>
            <w:r>
              <w:rPr>
                <w:rStyle w:val="SAPUserEntry"/>
              </w:rPr>
              <w:t>EUR</w:t>
            </w:r>
          </w:p>
          <w:p w:rsidR="0040409D" w:rsidRDefault="007263C4">
            <w:r>
              <w:rPr>
                <w:rStyle w:val="SAPScreenElement"/>
              </w:rPr>
              <w:t>Zinskurvenart Typ</w:t>
            </w:r>
            <w:r>
              <w:t xml:space="preserve">: z.B. </w:t>
            </w:r>
            <w:r>
              <w:rPr>
                <w:rStyle w:val="SAPUserEntry"/>
              </w:rPr>
              <w:t>0001</w:t>
            </w:r>
          </w:p>
          <w:p w:rsidR="0040409D" w:rsidRDefault="007263C4">
            <w:r>
              <w:rPr>
                <w:rStyle w:val="SAPScreenElement"/>
              </w:rPr>
              <w:t>Referenzzins</w:t>
            </w:r>
            <w:r>
              <w:t xml:space="preserve">: z.B. </w:t>
            </w:r>
            <w:r>
              <w:rPr>
                <w:rStyle w:val="SAPUserEntry"/>
              </w:rPr>
              <w:t>EURM03EUR</w:t>
            </w:r>
          </w:p>
          <w:p w:rsidR="0040409D" w:rsidRDefault="007263C4">
            <w:r>
              <w:rPr>
                <w:rStyle w:val="SAPScreenElement"/>
              </w:rPr>
              <w:t>Prozentsatz</w:t>
            </w:r>
            <w:r>
              <w:t xml:space="preserve">: z.B. </w:t>
            </w:r>
            <w:r>
              <w:rPr>
                <w:rStyle w:val="SAPUserEntry"/>
              </w:rPr>
              <w:t>2</w:t>
            </w:r>
          </w:p>
        </w:tc>
        <w:tc>
          <w:tcPr>
            <w:tcW w:w="0" w:type="auto"/>
          </w:tcPr>
          <w:p w:rsidR="0040409D" w:rsidRDefault="007263C4">
            <w:r>
              <w:t>Der Marktdatenshift wird gesichert.</w:t>
            </w:r>
          </w:p>
        </w:tc>
        <w:tc>
          <w:tcPr>
            <w:tcW w:w="0" w:type="auto"/>
          </w:tcPr>
          <w:p w:rsidR="0040409D" w:rsidRDefault="0040409D"/>
        </w:tc>
      </w:tr>
    </w:tbl>
    <w:p w:rsidR="0040409D" w:rsidRDefault="007263C4">
      <w:pPr>
        <w:pStyle w:val="Heading3"/>
      </w:pPr>
      <w:bookmarkStart w:id="174" w:name="unique_78"/>
      <w:bookmarkStart w:id="175" w:name="_Toc52222425"/>
      <w:r>
        <w:lastRenderedPageBreak/>
        <w:t>Szenarien pflegen</w:t>
      </w:r>
      <w:bookmarkEnd w:id="174"/>
      <w:bookmarkEnd w:id="175"/>
    </w:p>
    <w:p w:rsidR="0040409D" w:rsidRDefault="007263C4">
      <w:pPr>
        <w:pStyle w:val="SAPKeyblockTitle"/>
      </w:pPr>
      <w:r>
        <w:t>Testverwaltung</w:t>
      </w:r>
    </w:p>
    <w:p w:rsidR="0040409D" w:rsidRDefault="007263C4">
      <w:r>
        <w:t xml:space="preserve">Kundenprojekt: Füllen Sie die </w:t>
      </w:r>
      <w:r>
        <w:t>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 xml:space="preserve">Geben Sie </w:t>
            </w:r>
            <w:r>
              <w:rPr>
                <w:rStyle w:val="SAPUserEntry"/>
              </w:rPr>
              <w:t>eine Dauer ein.</w:t>
            </w:r>
          </w:p>
        </w:tc>
      </w:tr>
    </w:tbl>
    <w:p w:rsidR="0040409D" w:rsidRDefault="007263C4">
      <w:pPr>
        <w:pStyle w:val="SAPKeyblockTitle"/>
      </w:pPr>
      <w:r>
        <w:t>Verwendungszweck</w:t>
      </w:r>
    </w:p>
    <w:p w:rsidR="0040409D" w:rsidRDefault="007263C4">
      <w:r>
        <w:t>In diesem Schritt werden Szenarios angelegt. Ein Szenario ist ein Marktdatensatz, der z.B. aktuelle Marktdaten, Devisenkurse, Devisenkursvolatilitäten, Zinskurven oder Zinsvolatilitäten enthält. Sie können Szenarien für Ma</w:t>
      </w:r>
      <w:r>
        <w:t>rktsituationen anlegen, die Sie für möglich oder wahrscheinlich halten (z.B. Hochzinsszenario mit invertierter Zinskurve).</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04"/>
        <w:gridCol w:w="1995"/>
        <w:gridCol w:w="5694"/>
        <w:gridCol w:w="2456"/>
        <w:gridCol w:w="2522"/>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Szenarios verwalten</w:t>
            </w:r>
            <w:r>
              <w:rPr>
                <w:rStyle w:val="SAPMonospace"/>
              </w:rPr>
              <w:t>(TV21)</w:t>
            </w:r>
          </w:p>
        </w:tc>
        <w:tc>
          <w:tcPr>
            <w:tcW w:w="0" w:type="auto"/>
          </w:tcPr>
          <w:p w:rsidR="0040409D" w:rsidRDefault="007263C4">
            <w:r>
              <w:t xml:space="preserve">Die Sicht </w:t>
            </w:r>
            <w:r>
              <w:rPr>
                <w:rStyle w:val="SAPScreenElement"/>
              </w:rPr>
              <w:t>Szenarienverwaltung: Einstieg</w:t>
            </w:r>
            <w:r>
              <w:t xml:space="preserve"> wird angezeigt.</w:t>
            </w:r>
          </w:p>
        </w:tc>
        <w:tc>
          <w:tcPr>
            <w:tcW w:w="0" w:type="auto"/>
          </w:tcPr>
          <w:p w:rsidR="0040409D" w:rsidRDefault="0040409D"/>
        </w:tc>
      </w:tr>
      <w:tr w:rsidR="0040409D" w:rsidTr="007263C4">
        <w:tc>
          <w:tcPr>
            <w:tcW w:w="0" w:type="auto"/>
          </w:tcPr>
          <w:p w:rsidR="0040409D" w:rsidRDefault="007263C4">
            <w:r>
              <w:lastRenderedPageBreak/>
              <w:t>3</w:t>
            </w:r>
          </w:p>
        </w:tc>
        <w:tc>
          <w:tcPr>
            <w:tcW w:w="0" w:type="auto"/>
          </w:tcPr>
          <w:p w:rsidR="0040409D" w:rsidRDefault="007263C4">
            <w:r>
              <w:rPr>
                <w:rStyle w:val="SAPEmphasis"/>
              </w:rPr>
              <w:t>Szenarionamen eingeben</w:t>
            </w:r>
          </w:p>
        </w:tc>
        <w:tc>
          <w:tcPr>
            <w:tcW w:w="0" w:type="auto"/>
          </w:tcPr>
          <w:p w:rsidR="0040409D" w:rsidRDefault="007263C4">
            <w:r>
              <w:t xml:space="preserve">Geben Sie auf dem Bild </w:t>
            </w:r>
            <w:r>
              <w:rPr>
                <w:rStyle w:val="SAPScreenElement"/>
              </w:rPr>
              <w:t>Szenarienverwaltung: Einstieg</w:t>
            </w:r>
            <w:r>
              <w:t xml:space="preserve"> die folgenden Daten ein, und wählen Sie </w:t>
            </w:r>
            <w:r>
              <w:rPr>
                <w:rStyle w:val="SAPScreenElement"/>
              </w:rPr>
              <w:t>Anlegen</w:t>
            </w:r>
            <w:r>
              <w:t>:</w:t>
            </w:r>
          </w:p>
          <w:p w:rsidR="0040409D" w:rsidRDefault="007263C4">
            <w:r>
              <w:rPr>
                <w:rStyle w:val="SAPScreenElement"/>
              </w:rPr>
              <w:t>Szenario</w:t>
            </w:r>
            <w:r>
              <w:t xml:space="preserve">: z.B. </w:t>
            </w:r>
            <w:r>
              <w:rPr>
                <w:rStyle w:val="SAPUserEntry"/>
              </w:rPr>
              <w:t>1</w:t>
            </w:r>
          </w:p>
        </w:tc>
        <w:tc>
          <w:tcPr>
            <w:tcW w:w="0" w:type="auto"/>
          </w:tcPr>
          <w:p w:rsidR="0040409D" w:rsidRDefault="007263C4">
            <w:r>
              <w:t xml:space="preserve">Das Bild </w:t>
            </w:r>
            <w:r>
              <w:rPr>
                <w:rStyle w:val="SAPScreenElement"/>
              </w:rPr>
              <w:t>Szenario 1 anlegen</w:t>
            </w:r>
            <w:r>
              <w:t xml:space="preserve"> wird angezeigt.</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Szenario pflegen</w:t>
            </w:r>
          </w:p>
        </w:tc>
        <w:tc>
          <w:tcPr>
            <w:tcW w:w="0" w:type="auto"/>
          </w:tcPr>
          <w:p w:rsidR="0040409D" w:rsidRDefault="007263C4">
            <w:r>
              <w:t xml:space="preserve">Geben Sie auf dem Bild </w:t>
            </w:r>
            <w:r>
              <w:rPr>
                <w:rStyle w:val="SAPScreenElement"/>
              </w:rPr>
              <w:t>Szenario 1 anlegen</w:t>
            </w:r>
            <w:r>
              <w:t xml:space="preserve"> folgend</w:t>
            </w:r>
            <w:r>
              <w:t>e Daten ein:</w:t>
            </w:r>
          </w:p>
          <w:p w:rsidR="0040409D" w:rsidRDefault="007263C4">
            <w:r>
              <w:rPr>
                <w:rStyle w:val="SAPScreenElement"/>
              </w:rPr>
              <w:t>Szenario</w:t>
            </w:r>
            <w:r>
              <w:t>:</w:t>
            </w:r>
            <w:r>
              <w:rPr>
                <w:rStyle w:val="SAPScreenElement"/>
              </w:rPr>
              <w:t xml:space="preserve"> Vollständiger Name</w:t>
            </w:r>
            <w:r>
              <w:t xml:space="preserve">: z.B. </w:t>
            </w:r>
            <w:r>
              <w:rPr>
                <w:rStyle w:val="SAPUserEntry"/>
              </w:rPr>
              <w:t>Szenario 1</w:t>
            </w:r>
          </w:p>
          <w:p w:rsidR="0040409D" w:rsidRDefault="007263C4">
            <w:r>
              <w:rPr>
                <w:rStyle w:val="SAPScreenElement"/>
              </w:rPr>
              <w:t>Szenario</w:t>
            </w:r>
            <w:r>
              <w:t>:</w:t>
            </w:r>
            <w:r>
              <w:rPr>
                <w:rStyle w:val="SAPScreenElement"/>
              </w:rPr>
              <w:t xml:space="preserve"> Kurztext</w:t>
            </w:r>
            <w:r>
              <w:t xml:space="preserve">: z.B. </w:t>
            </w:r>
            <w:r>
              <w:rPr>
                <w:rStyle w:val="SAPUserEntry"/>
              </w:rPr>
              <w:t>Szenario 1</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Devisenkurse für das Szenario pflegen</w:t>
            </w:r>
          </w:p>
        </w:tc>
        <w:tc>
          <w:tcPr>
            <w:tcW w:w="0" w:type="auto"/>
          </w:tcPr>
          <w:p w:rsidR="0040409D" w:rsidRDefault="007263C4">
            <w:r>
              <w:t xml:space="preserve">Wählen Sie auf dem Bild </w:t>
            </w:r>
            <w:r>
              <w:rPr>
                <w:rStyle w:val="SAPScreenElement"/>
              </w:rPr>
              <w:t>Szenario 1 anlegen</w:t>
            </w:r>
            <w:r>
              <w:t xml:space="preserve"> die Registerkarte </w:t>
            </w:r>
            <w:r>
              <w:rPr>
                <w:rStyle w:val="SAPScreenElement"/>
              </w:rPr>
              <w:t>Umrechnungskurse</w:t>
            </w:r>
            <w:r>
              <w:t>, und geben Sie die folgenden Daten ein:</w:t>
            </w:r>
          </w:p>
          <w:p w:rsidR="0040409D" w:rsidRDefault="007263C4">
            <w:r>
              <w:rPr>
                <w:rStyle w:val="SAPScreenElement"/>
              </w:rPr>
              <w:t>Bezugswährung</w:t>
            </w:r>
            <w:r>
              <w:t xml:space="preserve">: z.B. </w:t>
            </w:r>
            <w:r>
              <w:rPr>
                <w:rStyle w:val="SAPUserEntry"/>
              </w:rPr>
              <w:t>EUR</w:t>
            </w:r>
          </w:p>
          <w:p w:rsidR="0040409D" w:rsidRDefault="007263C4">
            <w:r>
              <w:t xml:space="preserve">Wählen Sie im Formular </w:t>
            </w:r>
            <w:r>
              <w:rPr>
                <w:rStyle w:val="SAPScreenElement"/>
              </w:rPr>
              <w:t>Weitere Währungen</w:t>
            </w:r>
            <w:r>
              <w:t xml:space="preserve"> die</w:t>
            </w:r>
            <w:r>
              <w:t xml:space="preserve"> Option </w:t>
            </w:r>
            <w:r>
              <w:rPr>
                <w:rStyle w:val="SAPScreenElement"/>
              </w:rPr>
              <w:t>Zeile einfügen</w:t>
            </w:r>
            <w:r>
              <w:t>, und geben Sie die folgenden Daten ein:</w:t>
            </w:r>
          </w:p>
          <w:p w:rsidR="0040409D" w:rsidRDefault="007263C4">
            <w:r>
              <w:rPr>
                <w:rStyle w:val="SAPScreenElement"/>
              </w:rPr>
              <w:t>Währung</w:t>
            </w:r>
            <w:r>
              <w:t xml:space="preserve">: z.B. </w:t>
            </w:r>
            <w:r>
              <w:rPr>
                <w:rStyle w:val="SAPUserEntry"/>
              </w:rPr>
              <w:t>USD</w:t>
            </w:r>
          </w:p>
          <w:p w:rsidR="0040409D" w:rsidRDefault="007263C4">
            <w:r>
              <w:rPr>
                <w:rStyle w:val="SAPScreenElement"/>
              </w:rPr>
              <w:t>Geldkurs</w:t>
            </w:r>
            <w:r>
              <w:t xml:space="preserve">: z.B. </w:t>
            </w:r>
            <w:r>
              <w:rPr>
                <w:rStyle w:val="SAPUserEntry"/>
              </w:rPr>
              <w:t>1,2</w:t>
            </w:r>
          </w:p>
          <w:p w:rsidR="0040409D" w:rsidRDefault="007263C4">
            <w:r>
              <w:rPr>
                <w:rStyle w:val="SAPScreenElement"/>
              </w:rPr>
              <w:t>Briefkurs</w:t>
            </w:r>
            <w:r>
              <w:t xml:space="preserve">: z.B. </w:t>
            </w:r>
            <w:r>
              <w:rPr>
                <w:rStyle w:val="SAPUserEntry"/>
              </w:rPr>
              <w:t>1,2</w:t>
            </w:r>
          </w:p>
          <w:p w:rsidR="0040409D" w:rsidRDefault="007263C4">
            <w:r>
              <w:t xml:space="preserve">Wählen Sie anschließend </w:t>
            </w:r>
            <w:r>
              <w:rPr>
                <w:rStyle w:val="SAPScreenElement"/>
              </w:rPr>
              <w:t>Sichern</w:t>
            </w:r>
            <w:r>
              <w:t>.</w:t>
            </w:r>
          </w:p>
          <w:p w:rsidR="0040409D" w:rsidRDefault="007263C4">
            <w:r>
              <w:rPr>
                <w:rStyle w:val="SAPEmphasis"/>
              </w:rPr>
              <w:t xml:space="preserve">Hinweis </w:t>
            </w:r>
            <w:r>
              <w:t xml:space="preserve">Ein Marktdaten-Shift besteht aus Parameter-Shifts, die auf importierten Marktdaten basieren. </w:t>
            </w:r>
            <w:r>
              <w:t>Für das Szenario können Sie Parameter ohne Bezug pflegen.</w:t>
            </w:r>
          </w:p>
        </w:tc>
        <w:tc>
          <w:tcPr>
            <w:tcW w:w="0" w:type="auto"/>
          </w:tcPr>
          <w:p w:rsidR="0040409D" w:rsidRDefault="007263C4">
            <w:r>
              <w:t>Das Szenario wird gesichert.</w:t>
            </w:r>
          </w:p>
        </w:tc>
        <w:tc>
          <w:tcPr>
            <w:tcW w:w="0" w:type="auto"/>
          </w:tcPr>
          <w:p w:rsidR="0040409D" w:rsidRDefault="0040409D"/>
        </w:tc>
      </w:tr>
    </w:tbl>
    <w:p w:rsidR="0040409D" w:rsidRDefault="007263C4">
      <w:pPr>
        <w:pStyle w:val="Heading3"/>
      </w:pPr>
      <w:bookmarkStart w:id="176" w:name="unique_71"/>
      <w:bookmarkStart w:id="177" w:name="_Toc52222426"/>
      <w:r>
        <w:t>Definieren des Berichtslayouts für "Marktrisikokennzahlen berechnen"</w:t>
      </w:r>
      <w:bookmarkEnd w:id="176"/>
      <w:bookmarkEnd w:id="177"/>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40409D" w:rsidRDefault="007263C4">
      <w:r>
        <w:t xml:space="preserve">In diesem Schritt </w:t>
      </w:r>
      <w:r>
        <w:t>definieren Sie das Layout für den Marktrisikokennzahlenbericht.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09"/>
        <w:gridCol w:w="1823"/>
        <w:gridCol w:w="5434"/>
        <w:gridCol w:w="3278"/>
        <w:gridCol w:w="222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 xml:space="preserve">Melden Sie sich am SAP Fiori Launchpad als </w:t>
            </w:r>
            <w:r>
              <w:t>Treasury-Spezialist – Middle-Office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Marktrisikokennzahlen berechnen</w:t>
            </w:r>
            <w:r>
              <w:rPr>
                <w:rStyle w:val="SAPMonospace"/>
              </w:rPr>
              <w:t>(AISGENKF)</w:t>
            </w:r>
            <w:r>
              <w:t>.</w:t>
            </w:r>
          </w:p>
        </w:tc>
        <w:tc>
          <w:tcPr>
            <w:tcW w:w="0" w:type="auto"/>
          </w:tcPr>
          <w:p w:rsidR="0040409D" w:rsidRDefault="007263C4">
            <w:r>
              <w:t xml:space="preserve">Das Bild </w:t>
            </w:r>
            <w:r>
              <w:rPr>
                <w:rStyle w:val="SAPScreenElement"/>
              </w:rPr>
              <w:t>Marktrisikokennzahlen berechnen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Bild zum Definieren von Berichtslayouts aufrufen</w:t>
            </w:r>
          </w:p>
        </w:tc>
        <w:tc>
          <w:tcPr>
            <w:tcW w:w="0" w:type="auto"/>
          </w:tcPr>
          <w:p w:rsidR="0040409D" w:rsidRDefault="007263C4">
            <w:r>
              <w:t xml:space="preserve">Geben Sie auf dem Bild </w:t>
            </w:r>
            <w:r>
              <w:rPr>
                <w:rStyle w:val="SAPScreenElement"/>
              </w:rPr>
              <w:t>Marktrisikokennzahlen berechnen</w:t>
            </w:r>
            <w:r>
              <w:t xml:space="preserve"> die </w:t>
            </w:r>
            <w:r>
              <w:rPr>
                <w:rStyle w:val="SAPEmphasis"/>
              </w:rPr>
              <w:t>Auswertungswährung</w:t>
            </w:r>
            <w:r>
              <w:t xml:space="preserve"> und die </w:t>
            </w:r>
            <w:r>
              <w:rPr>
                <w:rStyle w:val="SAPEmphasis"/>
              </w:rPr>
              <w:t>Auswertungsart</w:t>
            </w:r>
            <w:r>
              <w:t xml:space="preserve"> ein, und wählen Sie </w:t>
            </w:r>
            <w:r>
              <w:rPr>
                <w:rStyle w:val="SAPScreenElement"/>
              </w:rPr>
              <w:t>Berichtslayout definieren</w:t>
            </w:r>
            <w:r>
              <w:t>.</w:t>
            </w:r>
          </w:p>
        </w:tc>
        <w:tc>
          <w:tcPr>
            <w:tcW w:w="0" w:type="auto"/>
          </w:tcPr>
          <w:p w:rsidR="0040409D" w:rsidRDefault="007263C4">
            <w:r>
              <w:t xml:space="preserve">Das Bild </w:t>
            </w:r>
            <w:r>
              <w:rPr>
                <w:rStyle w:val="SAPScreenElement"/>
              </w:rPr>
              <w:t>Sicht "Kennzahlen-Layout" änd</w:t>
            </w:r>
            <w:r>
              <w:rPr>
                <w:rStyle w:val="SAPScreenElement"/>
              </w:rPr>
              <w:t>ern: Übersicht</w:t>
            </w:r>
            <w:r>
              <w:t xml:space="preserve"> wird angezeigt.</w:t>
            </w:r>
          </w:p>
        </w:tc>
        <w:tc>
          <w:tcPr>
            <w:tcW w:w="0" w:type="auto"/>
          </w:tcPr>
          <w:p w:rsidR="0040409D" w:rsidRDefault="007263C4">
            <w:r>
              <w:t>.</w:t>
            </w:r>
          </w:p>
        </w:tc>
      </w:tr>
      <w:tr w:rsidR="0040409D" w:rsidTr="007263C4">
        <w:tc>
          <w:tcPr>
            <w:tcW w:w="0" w:type="auto"/>
          </w:tcPr>
          <w:p w:rsidR="0040409D" w:rsidRDefault="007263C4">
            <w:r>
              <w:t>4</w:t>
            </w:r>
          </w:p>
        </w:tc>
        <w:tc>
          <w:tcPr>
            <w:tcW w:w="0" w:type="auto"/>
          </w:tcPr>
          <w:p w:rsidR="0040409D" w:rsidRDefault="007263C4">
            <w:r>
              <w:rPr>
                <w:rStyle w:val="SAPEmphasis"/>
              </w:rPr>
              <w:t>Layout-ID-Einträge anlegen</w:t>
            </w:r>
          </w:p>
        </w:tc>
        <w:tc>
          <w:tcPr>
            <w:tcW w:w="0" w:type="auto"/>
          </w:tcPr>
          <w:p w:rsidR="0040409D" w:rsidRDefault="007263C4">
            <w:r>
              <w:t xml:space="preserve">Wählen Sie im Bild </w:t>
            </w:r>
            <w:r>
              <w:rPr>
                <w:rStyle w:val="SAPScreenElement"/>
              </w:rPr>
              <w:t>Sicht "Kennzahlen-Layout" ändern: Übersicht</w:t>
            </w:r>
            <w:r>
              <w:t xml:space="preserve"> die Option </w:t>
            </w:r>
            <w:r>
              <w:rPr>
                <w:rStyle w:val="SAPScreenElement"/>
              </w:rPr>
              <w:t>Neue Einträge</w:t>
            </w:r>
            <w:r>
              <w:t xml:space="preserve">. Fügen Sie dann in das Formular </w:t>
            </w:r>
            <w:r>
              <w:rPr>
                <w:rStyle w:val="SAPScreenElement"/>
              </w:rPr>
              <w:t>Kennzahlen-Layout</w:t>
            </w:r>
            <w:r>
              <w:t xml:space="preserve"> die folgenden Daten ein, und wählen Sie </w:t>
            </w:r>
            <w:r>
              <w:rPr>
                <w:rStyle w:val="SAPScreenElement"/>
              </w:rPr>
              <w:t>Sichern:</w:t>
            </w:r>
          </w:p>
          <w:p w:rsidR="0040409D" w:rsidRDefault="007263C4">
            <w:r>
              <w:t>ZEILE 1</w:t>
            </w:r>
          </w:p>
          <w:p w:rsidR="0040409D" w:rsidRDefault="007263C4">
            <w:r>
              <w:rPr>
                <w:rStyle w:val="SAPScreenElement"/>
              </w:rPr>
              <w:t>Layout-ID</w:t>
            </w:r>
            <w:r>
              <w:t xml:space="preserve">: z.B. </w:t>
            </w:r>
            <w:r>
              <w:rPr>
                <w:rStyle w:val="SAPUserEntry"/>
              </w:rPr>
              <w:t>Y01</w:t>
            </w:r>
          </w:p>
          <w:p w:rsidR="0040409D" w:rsidRDefault="007263C4">
            <w:r>
              <w:rPr>
                <w:rStyle w:val="SAPScreenElement"/>
              </w:rPr>
              <w:lastRenderedPageBreak/>
              <w:t>Kurztext</w:t>
            </w:r>
            <w:r>
              <w:t xml:space="preserve">: z.B. </w:t>
            </w:r>
            <w:r>
              <w:rPr>
                <w:rStyle w:val="SAPUserEntry"/>
              </w:rPr>
              <w:t>Barwert/BPV/Dauer</w:t>
            </w:r>
          </w:p>
          <w:p w:rsidR="0040409D" w:rsidRDefault="007263C4">
            <w:r>
              <w:rPr>
                <w:rStyle w:val="SAPScreenElement"/>
              </w:rPr>
              <w:t>Langtext</w:t>
            </w:r>
            <w:r>
              <w:t xml:space="preserve">: z.B. </w:t>
            </w:r>
            <w:r>
              <w:rPr>
                <w:rStyle w:val="SAPUserEntry"/>
              </w:rPr>
              <w:t>Barwert/BPV/Dauer</w:t>
            </w:r>
          </w:p>
          <w:p w:rsidR="0040409D" w:rsidRDefault="007263C4">
            <w:r>
              <w:t>ZEILE 2</w:t>
            </w:r>
          </w:p>
          <w:p w:rsidR="0040409D" w:rsidRDefault="007263C4">
            <w:r>
              <w:rPr>
                <w:rStyle w:val="SAPScreenElement"/>
              </w:rPr>
              <w:t>Layout-ID</w:t>
            </w:r>
            <w:r>
              <w:t xml:space="preserve">: z.B. </w:t>
            </w:r>
            <w:r>
              <w:rPr>
                <w:rStyle w:val="SAPUserEntry"/>
              </w:rPr>
              <w:t>Y02</w:t>
            </w:r>
          </w:p>
          <w:p w:rsidR="0040409D" w:rsidRDefault="007263C4">
            <w:r>
              <w:rPr>
                <w:rStyle w:val="SAPScreenElement"/>
              </w:rPr>
              <w:t>Kurztext</w:t>
            </w:r>
            <w:r>
              <w:t>:</w:t>
            </w:r>
            <w:r>
              <w:t xml:space="preserve"> z.B. </w:t>
            </w:r>
            <w:r>
              <w:rPr>
                <w:rStyle w:val="SAPUserEntry"/>
              </w:rPr>
              <w:t>Barwert + Marktdatenshifts</w:t>
            </w:r>
          </w:p>
          <w:p w:rsidR="0040409D" w:rsidRDefault="007263C4">
            <w:r>
              <w:rPr>
                <w:rStyle w:val="SAPScreenElement"/>
              </w:rPr>
              <w:t>Langtext</w:t>
            </w:r>
            <w:r>
              <w:t xml:space="preserve">: z.B. </w:t>
            </w:r>
            <w:r>
              <w:rPr>
                <w:rStyle w:val="SAPUserEntry"/>
              </w:rPr>
              <w:t>Barwert + Marktdatenshifts</w:t>
            </w:r>
          </w:p>
        </w:tc>
        <w:tc>
          <w:tcPr>
            <w:tcW w:w="0" w:type="auto"/>
          </w:tcPr>
          <w:p w:rsidR="0040409D" w:rsidRDefault="007263C4">
            <w:r>
              <w:lastRenderedPageBreak/>
              <w:t>Zwei neue Einträge wurden angelegt.</w:t>
            </w:r>
          </w:p>
        </w:tc>
        <w:tc>
          <w:tcPr>
            <w:tcW w:w="0" w:type="auto"/>
          </w:tcPr>
          <w:p w:rsidR="0040409D" w:rsidRDefault="0040409D"/>
        </w:tc>
      </w:tr>
      <w:tr w:rsidR="0040409D" w:rsidTr="007263C4">
        <w:tc>
          <w:tcPr>
            <w:tcW w:w="0" w:type="auto"/>
          </w:tcPr>
          <w:p w:rsidR="0040409D" w:rsidRDefault="007263C4">
            <w:r>
              <w:t>5</w:t>
            </w:r>
          </w:p>
        </w:tc>
        <w:tc>
          <w:tcPr>
            <w:tcW w:w="0" w:type="auto"/>
          </w:tcPr>
          <w:p w:rsidR="0040409D" w:rsidRDefault="007263C4">
            <w:r>
              <w:rPr>
                <w:rStyle w:val="SAPEmphasis"/>
              </w:rPr>
              <w:t>Bild zur Pflege von Kennzahlen aufrufen</w:t>
            </w:r>
          </w:p>
        </w:tc>
        <w:tc>
          <w:tcPr>
            <w:tcW w:w="0" w:type="auto"/>
          </w:tcPr>
          <w:p w:rsidR="0040409D" w:rsidRDefault="007263C4">
            <w:r>
              <w:t xml:space="preserve">Wählen Sie im Bild </w:t>
            </w:r>
            <w:r>
              <w:rPr>
                <w:rStyle w:val="SAPScreenElement"/>
              </w:rPr>
              <w:t>Sicht "Kennzahlen" ändern: Übersicht</w:t>
            </w:r>
            <w:r>
              <w:t xml:space="preserve"> das Ankreuzfeld für die Layout-ID </w:t>
            </w:r>
            <w:r>
              <w:rPr>
                <w:rStyle w:val="SAPUserEntry"/>
              </w:rPr>
              <w:t>Y01</w:t>
            </w:r>
            <w:r>
              <w:t>. Doppel</w:t>
            </w:r>
            <w:r>
              <w:t xml:space="preserve">klicken Sie anschließend im Bildbereich </w:t>
            </w:r>
            <w:r>
              <w:rPr>
                <w:rStyle w:val="SAPScreenElement"/>
              </w:rPr>
              <w:t>Dialogstruktur</w:t>
            </w:r>
            <w:r>
              <w:t xml:space="preserve"> auf den Ordner </w:t>
            </w:r>
            <w:r>
              <w:rPr>
                <w:rStyle w:val="SAPScreenElement"/>
              </w:rPr>
              <w:t>Kennzahlen</w:t>
            </w:r>
            <w:r>
              <w:t>.</w:t>
            </w:r>
          </w:p>
        </w:tc>
        <w:tc>
          <w:tcPr>
            <w:tcW w:w="0" w:type="auto"/>
          </w:tcPr>
          <w:p w:rsidR="0040409D" w:rsidRDefault="007263C4">
            <w:r>
              <w:t xml:space="preserve">Das Bild </w:t>
            </w:r>
            <w:r>
              <w:rPr>
                <w:rStyle w:val="SAPScreenElement"/>
              </w:rPr>
              <w:t>Sicht "Kennzahlen" ändern: Übersicht</w:t>
            </w:r>
            <w:r>
              <w:t xml:space="preserve"> wird im Hauptbereich angezeigt.</w:t>
            </w:r>
          </w:p>
        </w:tc>
        <w:tc>
          <w:tcPr>
            <w:tcW w:w="0" w:type="auto"/>
          </w:tcPr>
          <w:p w:rsidR="0040409D" w:rsidRDefault="0040409D"/>
        </w:tc>
      </w:tr>
      <w:tr w:rsidR="0040409D" w:rsidTr="007263C4">
        <w:tc>
          <w:tcPr>
            <w:tcW w:w="0" w:type="auto"/>
          </w:tcPr>
          <w:p w:rsidR="0040409D" w:rsidRDefault="007263C4">
            <w:r>
              <w:t>6</w:t>
            </w:r>
          </w:p>
        </w:tc>
        <w:tc>
          <w:tcPr>
            <w:tcW w:w="0" w:type="auto"/>
          </w:tcPr>
          <w:p w:rsidR="0040409D" w:rsidRDefault="007263C4">
            <w:r>
              <w:rPr>
                <w:rStyle w:val="SAPEmphasis"/>
              </w:rPr>
              <w:t>Kennzahlen des Layouts pflegen</w:t>
            </w:r>
          </w:p>
        </w:tc>
        <w:tc>
          <w:tcPr>
            <w:tcW w:w="0" w:type="auto"/>
          </w:tcPr>
          <w:p w:rsidR="0040409D" w:rsidRDefault="007263C4">
            <w:r>
              <w:t xml:space="preserve">Wählen Sie im Bild </w:t>
            </w:r>
            <w:r>
              <w:rPr>
                <w:rStyle w:val="SAPScreenElement"/>
              </w:rPr>
              <w:t>Sicht "Kennzahlen" ändern: Übersicht</w:t>
            </w:r>
            <w:r>
              <w:t xml:space="preserve"> die Option </w:t>
            </w:r>
            <w:r>
              <w:rPr>
                <w:rStyle w:val="SAPScreenElement"/>
              </w:rPr>
              <w:t>Neue Einträge</w:t>
            </w:r>
            <w:r>
              <w:t xml:space="preserve">, und fügen Sie dann im Formular </w:t>
            </w:r>
            <w:r>
              <w:rPr>
                <w:rStyle w:val="SAPScreenElement"/>
              </w:rPr>
              <w:t>Kennzahlen</w:t>
            </w:r>
            <w:r>
              <w:t xml:space="preserve"> die folgenden Daten ein:</w:t>
            </w:r>
          </w:p>
          <w:p w:rsidR="0040409D" w:rsidRDefault="007263C4">
            <w:r>
              <w:t>ZEILE 1</w:t>
            </w:r>
          </w:p>
          <w:p w:rsidR="0040409D" w:rsidRDefault="007263C4">
            <w:r>
              <w:rPr>
                <w:rStyle w:val="SAPScreenElement"/>
              </w:rPr>
              <w:t>Kennzahlname</w:t>
            </w:r>
            <w:r>
              <w:t xml:space="preserve">: z.B. </w:t>
            </w:r>
            <w:r>
              <w:rPr>
                <w:rStyle w:val="SAPUserEntry"/>
              </w:rPr>
              <w:t>BARWERT</w:t>
            </w:r>
          </w:p>
          <w:p w:rsidR="0040409D" w:rsidRDefault="007263C4">
            <w:r>
              <w:rPr>
                <w:rStyle w:val="SAPScreenElement"/>
              </w:rPr>
              <w:t>PosBereich</w:t>
            </w:r>
            <w:r>
              <w:t xml:space="preserve">: z.B. </w:t>
            </w:r>
            <w:r>
              <w:rPr>
                <w:rStyle w:val="SAPUserEntry"/>
              </w:rPr>
              <w:t>&lt;Markieren Sie dieses Ankreuzfeld.&gt;</w:t>
            </w:r>
          </w:p>
          <w:p w:rsidR="0040409D" w:rsidRDefault="007263C4">
            <w:r>
              <w:rPr>
                <w:rStyle w:val="SAPScreenElement"/>
              </w:rPr>
              <w:t>PH-Bereich</w:t>
            </w:r>
            <w:r>
              <w:t xml:space="preserve">: z.B. </w:t>
            </w:r>
            <w:r>
              <w:rPr>
                <w:rStyle w:val="SAPUserEntry"/>
              </w:rPr>
              <w:t>&lt;Markieren Sie dieses Ankreuzfeld.&gt;</w:t>
            </w:r>
          </w:p>
          <w:p w:rsidR="0040409D" w:rsidRDefault="007263C4">
            <w:r>
              <w:rPr>
                <w:rStyle w:val="SAPScreenElement"/>
              </w:rPr>
              <w:t>Kennzahltyp</w:t>
            </w:r>
            <w:r>
              <w:t xml:space="preserve">: z.B. </w:t>
            </w:r>
            <w:r>
              <w:rPr>
                <w:rStyle w:val="SAPUserEntry"/>
              </w:rPr>
              <w:t>Bar</w:t>
            </w:r>
            <w:r>
              <w:rPr>
                <w:rStyle w:val="SAPUserEntry"/>
              </w:rPr>
              <w:t>wert</w:t>
            </w:r>
          </w:p>
          <w:p w:rsidR="0040409D" w:rsidRDefault="007263C4">
            <w:r>
              <w:rPr>
                <w:rStyle w:val="SAPScreenElement"/>
              </w:rPr>
              <w:t>Kurztext</w:t>
            </w:r>
            <w:r>
              <w:t xml:space="preserve">: z.B. </w:t>
            </w:r>
            <w:r>
              <w:rPr>
                <w:rStyle w:val="SAPUserEntry"/>
              </w:rPr>
              <w:t>Barwert</w:t>
            </w:r>
          </w:p>
          <w:p w:rsidR="0040409D" w:rsidRDefault="007263C4">
            <w:r>
              <w:rPr>
                <w:rStyle w:val="SAPScreenElement"/>
              </w:rPr>
              <w:t>Shift-Regel</w:t>
            </w:r>
            <w:r>
              <w:t xml:space="preserve">: z.B. </w:t>
            </w:r>
            <w:r>
              <w:rPr>
                <w:rStyle w:val="SAPUserEntry"/>
              </w:rPr>
              <w:t>1 oder Marktdatenshift-Regel, die Sie angelegt haben</w:t>
            </w:r>
          </w:p>
          <w:p w:rsidR="0040409D" w:rsidRDefault="007263C4">
            <w:r>
              <w:rPr>
                <w:rStyle w:val="SAPScreenElement"/>
              </w:rPr>
              <w:t>Dezimalst.</w:t>
            </w:r>
            <w:r>
              <w:t xml:space="preserve">: z.B. </w:t>
            </w:r>
            <w:r>
              <w:rPr>
                <w:rStyle w:val="SAPUserEntry"/>
              </w:rPr>
              <w:t>0</w:t>
            </w:r>
          </w:p>
          <w:p w:rsidR="0040409D" w:rsidRDefault="007263C4">
            <w:r>
              <w:t>ZEILE 2</w:t>
            </w:r>
          </w:p>
          <w:p w:rsidR="0040409D" w:rsidRDefault="007263C4">
            <w:r>
              <w:rPr>
                <w:rStyle w:val="SAPScreenElement"/>
              </w:rPr>
              <w:t>Kennzahlname</w:t>
            </w:r>
            <w:r>
              <w:t xml:space="preserve">: z.B. </w:t>
            </w:r>
            <w:r>
              <w:rPr>
                <w:rStyle w:val="SAPUserEntry"/>
              </w:rPr>
              <w:t>BPV</w:t>
            </w:r>
          </w:p>
          <w:p w:rsidR="0040409D" w:rsidRDefault="007263C4">
            <w:r>
              <w:rPr>
                <w:rStyle w:val="SAPScreenElement"/>
              </w:rPr>
              <w:t>PosBereich</w:t>
            </w:r>
            <w:r>
              <w:t xml:space="preserve">: z.B. </w:t>
            </w:r>
            <w:r>
              <w:rPr>
                <w:rStyle w:val="SAPUserEntry"/>
              </w:rPr>
              <w:t>&lt;Markieren Sie dieses Ankreuzfeld.&gt;</w:t>
            </w:r>
          </w:p>
          <w:p w:rsidR="0040409D" w:rsidRDefault="007263C4">
            <w:r>
              <w:rPr>
                <w:rStyle w:val="SAPScreenElement"/>
              </w:rPr>
              <w:t>PH-Bereich</w:t>
            </w:r>
            <w:r>
              <w:t xml:space="preserve">: z.B. </w:t>
            </w:r>
            <w:r>
              <w:rPr>
                <w:rStyle w:val="SAPUserEntry"/>
              </w:rPr>
              <w:t>&lt;Markieren Sie dieses Ankreuzfeld.&gt;</w:t>
            </w:r>
          </w:p>
          <w:p w:rsidR="0040409D" w:rsidRDefault="007263C4">
            <w:r>
              <w:rPr>
                <w:rStyle w:val="SAPScreenElement"/>
              </w:rPr>
              <w:t>K</w:t>
            </w:r>
            <w:r>
              <w:rPr>
                <w:rStyle w:val="SAPScreenElement"/>
              </w:rPr>
              <w:t>ennzahltyp</w:t>
            </w:r>
            <w:r>
              <w:t xml:space="preserve">: z.B. </w:t>
            </w:r>
            <w:r>
              <w:rPr>
                <w:rStyle w:val="SAPUserEntry"/>
              </w:rPr>
              <w:t>SKF_BASE_POINT</w:t>
            </w:r>
          </w:p>
          <w:p w:rsidR="0040409D" w:rsidRDefault="007263C4">
            <w:r>
              <w:rPr>
                <w:rStyle w:val="SAPScreenElement"/>
              </w:rPr>
              <w:t>Kurztext</w:t>
            </w:r>
            <w:r>
              <w:t xml:space="preserve">: z.B. </w:t>
            </w:r>
            <w:r>
              <w:rPr>
                <w:rStyle w:val="SAPUserEntry"/>
              </w:rPr>
              <w:t>BPV</w:t>
            </w:r>
          </w:p>
          <w:p w:rsidR="0040409D" w:rsidRDefault="007263C4">
            <w:r>
              <w:rPr>
                <w:rStyle w:val="SAPScreenElement"/>
              </w:rPr>
              <w:t>Shift-Regel</w:t>
            </w:r>
            <w:r>
              <w:t xml:space="preserve">: z.B. </w:t>
            </w:r>
            <w:r>
              <w:rPr>
                <w:rStyle w:val="SAPUserEntry"/>
              </w:rPr>
              <w:t>0</w:t>
            </w:r>
            <w:r>
              <w:t>.</w:t>
            </w:r>
          </w:p>
          <w:p w:rsidR="0040409D" w:rsidRDefault="007263C4">
            <w:r>
              <w:rPr>
                <w:rStyle w:val="SAPScreenElement"/>
              </w:rPr>
              <w:lastRenderedPageBreak/>
              <w:t>Dezimalst.</w:t>
            </w:r>
            <w:r>
              <w:t xml:space="preserve">: z.B. </w:t>
            </w:r>
            <w:r>
              <w:rPr>
                <w:rStyle w:val="SAPUserEntry"/>
              </w:rPr>
              <w:t>0</w:t>
            </w:r>
          </w:p>
          <w:p w:rsidR="0040409D" w:rsidRDefault="007263C4">
            <w:r>
              <w:t>ZEILE 3</w:t>
            </w:r>
          </w:p>
          <w:p w:rsidR="0040409D" w:rsidRDefault="007263C4">
            <w:r>
              <w:rPr>
                <w:rStyle w:val="SAPScreenElement"/>
              </w:rPr>
              <w:t>Kennzahlname</w:t>
            </w:r>
            <w:r>
              <w:t xml:space="preserve">: z.B. </w:t>
            </w:r>
            <w:r>
              <w:rPr>
                <w:rStyle w:val="SAPUserEntry"/>
              </w:rPr>
              <w:t>CRFNPV</w:t>
            </w:r>
          </w:p>
          <w:p w:rsidR="0040409D" w:rsidRDefault="007263C4">
            <w:r>
              <w:rPr>
                <w:rStyle w:val="SAPScreenElement"/>
              </w:rPr>
              <w:t>PosBereich</w:t>
            </w:r>
            <w:r>
              <w:t xml:space="preserve">: z.B. </w:t>
            </w:r>
            <w:r>
              <w:rPr>
                <w:rStyle w:val="SAPUserEntry"/>
              </w:rPr>
              <w:t>&lt;Markieren Sie dieses Ankreuzfeld.&gt;</w:t>
            </w:r>
          </w:p>
          <w:p w:rsidR="0040409D" w:rsidRDefault="007263C4">
            <w:r>
              <w:rPr>
                <w:rStyle w:val="SAPScreenElement"/>
              </w:rPr>
              <w:t>PH-Bereich</w:t>
            </w:r>
            <w:r>
              <w:t xml:space="preserve">: z.B. </w:t>
            </w:r>
            <w:r>
              <w:rPr>
                <w:rStyle w:val="SAPUserEntry"/>
              </w:rPr>
              <w:t>&lt;Markieren Sie dieses Ankreuzfeld.&gt;</w:t>
            </w:r>
          </w:p>
          <w:p w:rsidR="0040409D" w:rsidRDefault="007263C4">
            <w:r>
              <w:rPr>
                <w:rStyle w:val="SAPScreenElement"/>
              </w:rPr>
              <w:t>Kennzahltyp</w:t>
            </w:r>
            <w:r>
              <w:t xml:space="preserve">: z.B. </w:t>
            </w:r>
            <w:r>
              <w:rPr>
                <w:rStyle w:val="SAPUserEntry"/>
              </w:rPr>
              <w:t>RISK_FR</w:t>
            </w:r>
            <w:r>
              <w:rPr>
                <w:rStyle w:val="SAPUserEntry"/>
              </w:rPr>
              <w:t>EE_NPV</w:t>
            </w:r>
          </w:p>
          <w:p w:rsidR="0040409D" w:rsidRDefault="007263C4">
            <w:r>
              <w:rPr>
                <w:rStyle w:val="SAPScreenElement"/>
              </w:rPr>
              <w:t>Kurztext</w:t>
            </w:r>
            <w:r>
              <w:t xml:space="preserve">: z.B. </w:t>
            </w:r>
            <w:r>
              <w:rPr>
                <w:rStyle w:val="SAPUserEntry"/>
              </w:rPr>
              <w:t>Aktueller risikofreier Barwert</w:t>
            </w:r>
          </w:p>
          <w:p w:rsidR="0040409D" w:rsidRDefault="007263C4">
            <w:r>
              <w:rPr>
                <w:rStyle w:val="SAPScreenElement"/>
              </w:rPr>
              <w:t>Shift-Regel</w:t>
            </w:r>
            <w:r>
              <w:t xml:space="preserve">: z.B. </w:t>
            </w:r>
            <w:r>
              <w:rPr>
                <w:rStyle w:val="SAPUserEntry"/>
              </w:rPr>
              <w:t>0</w:t>
            </w:r>
            <w:r>
              <w:t>.</w:t>
            </w:r>
          </w:p>
          <w:p w:rsidR="0040409D" w:rsidRDefault="007263C4">
            <w:r>
              <w:rPr>
                <w:rStyle w:val="SAPScreenElement"/>
              </w:rPr>
              <w:t>Dezimalst.</w:t>
            </w:r>
            <w:r>
              <w:t xml:space="preserve">: z.B. </w:t>
            </w:r>
            <w:r>
              <w:rPr>
                <w:rStyle w:val="SAPUserEntry"/>
              </w:rPr>
              <w:t>0</w:t>
            </w:r>
          </w:p>
          <w:p w:rsidR="0040409D" w:rsidRDefault="007263C4">
            <w:r>
              <w:t>ZEILE 4</w:t>
            </w:r>
          </w:p>
          <w:p w:rsidR="0040409D" w:rsidRDefault="007263C4">
            <w:r>
              <w:rPr>
                <w:rStyle w:val="SAPScreenElement"/>
              </w:rPr>
              <w:t>Kennzahlname</w:t>
            </w:r>
            <w:r>
              <w:t xml:space="preserve">: z.B. </w:t>
            </w:r>
            <w:r>
              <w:rPr>
                <w:rStyle w:val="SAPUserEntry"/>
              </w:rPr>
              <w:t>DURATION1</w:t>
            </w:r>
          </w:p>
          <w:p w:rsidR="0040409D" w:rsidRDefault="007263C4">
            <w:r>
              <w:rPr>
                <w:rStyle w:val="SAPScreenElement"/>
              </w:rPr>
              <w:t>PosBereich</w:t>
            </w:r>
            <w:r>
              <w:t xml:space="preserve">: z.B. </w:t>
            </w:r>
            <w:r>
              <w:rPr>
                <w:rStyle w:val="SAPUserEntry"/>
              </w:rPr>
              <w:t>&lt;Markieren Sie dieses Ankreuzfeld.&gt;</w:t>
            </w:r>
          </w:p>
          <w:p w:rsidR="0040409D" w:rsidRDefault="007263C4">
            <w:r>
              <w:rPr>
                <w:rStyle w:val="SAPScreenElement"/>
              </w:rPr>
              <w:t>PH-Bereich</w:t>
            </w:r>
            <w:r>
              <w:t xml:space="preserve">: z.B. </w:t>
            </w:r>
            <w:r>
              <w:rPr>
                <w:rStyle w:val="SAPUserEntry"/>
              </w:rPr>
              <w:t>&lt;Markieren Sie dieses Ankreuzfeld.&gt;</w:t>
            </w:r>
          </w:p>
          <w:p w:rsidR="0040409D" w:rsidRDefault="007263C4">
            <w:r>
              <w:rPr>
                <w:rStyle w:val="SAPScreenElement"/>
              </w:rPr>
              <w:t>Kennzahltyp</w:t>
            </w:r>
            <w:r>
              <w:t xml:space="preserve">: z.B. </w:t>
            </w:r>
            <w:r>
              <w:rPr>
                <w:rStyle w:val="SAPUserEntry"/>
              </w:rPr>
              <w:t>SKF_FWDURATION</w:t>
            </w:r>
          </w:p>
          <w:p w:rsidR="0040409D" w:rsidRDefault="007263C4">
            <w:r>
              <w:rPr>
                <w:rStyle w:val="SAPScreenElement"/>
              </w:rPr>
              <w:t>Kurztext</w:t>
            </w:r>
            <w:r>
              <w:t xml:space="preserve">: z.B. </w:t>
            </w:r>
            <w:r>
              <w:rPr>
                <w:rStyle w:val="SAPUserEntry"/>
              </w:rPr>
              <w:t>Modified Duration</w:t>
            </w:r>
          </w:p>
          <w:p w:rsidR="0040409D" w:rsidRDefault="007263C4">
            <w:r>
              <w:rPr>
                <w:rStyle w:val="SAPScreenElement"/>
              </w:rPr>
              <w:t>Shift-Regel</w:t>
            </w:r>
            <w:r>
              <w:t xml:space="preserve">: z.B. </w:t>
            </w:r>
            <w:r>
              <w:rPr>
                <w:rStyle w:val="SAPUserEntry"/>
              </w:rPr>
              <w:t>0</w:t>
            </w:r>
            <w:r>
              <w:t>.</w:t>
            </w:r>
          </w:p>
          <w:p w:rsidR="0040409D" w:rsidRDefault="007263C4">
            <w:r>
              <w:rPr>
                <w:rStyle w:val="SAPScreenElement"/>
              </w:rPr>
              <w:t>Dezimalst.</w:t>
            </w:r>
            <w:r>
              <w:t xml:space="preserve">: z.B. </w:t>
            </w:r>
            <w:r>
              <w:rPr>
                <w:rStyle w:val="SAPUserEntry"/>
              </w:rPr>
              <w:t>0</w:t>
            </w:r>
          </w:p>
          <w:p w:rsidR="0040409D" w:rsidRDefault="007263C4">
            <w:r>
              <w:t>ZEILE 5</w:t>
            </w:r>
          </w:p>
          <w:p w:rsidR="0040409D" w:rsidRDefault="007263C4">
            <w:r>
              <w:rPr>
                <w:rStyle w:val="SAPScreenElement"/>
              </w:rPr>
              <w:t>Kennzahlname</w:t>
            </w:r>
            <w:r>
              <w:t xml:space="preserve">: z.B. </w:t>
            </w:r>
            <w:r>
              <w:rPr>
                <w:rStyle w:val="SAPUserEntry"/>
              </w:rPr>
              <w:t>DURATION2</w:t>
            </w:r>
          </w:p>
          <w:p w:rsidR="0040409D" w:rsidRDefault="007263C4">
            <w:r>
              <w:rPr>
                <w:rStyle w:val="SAPScreenElement"/>
              </w:rPr>
              <w:t>PosBereich</w:t>
            </w:r>
            <w:r>
              <w:t xml:space="preserve">: z.B. </w:t>
            </w:r>
            <w:r>
              <w:rPr>
                <w:rStyle w:val="SAPUserEntry"/>
              </w:rPr>
              <w:t>&lt;Markieren Sie dieses Ankreuzfeld.&gt;</w:t>
            </w:r>
          </w:p>
          <w:p w:rsidR="0040409D" w:rsidRDefault="007263C4">
            <w:r>
              <w:rPr>
                <w:rStyle w:val="SAPScreenElement"/>
              </w:rPr>
              <w:t>PH-Bereich</w:t>
            </w:r>
            <w:r>
              <w:t xml:space="preserve">: z.B. </w:t>
            </w:r>
            <w:r>
              <w:rPr>
                <w:rStyle w:val="SAPUserEntry"/>
              </w:rPr>
              <w:t>&lt;Markieren Sie dieses Ankreuzfeld.&gt;</w:t>
            </w:r>
          </w:p>
          <w:p w:rsidR="0040409D" w:rsidRDefault="007263C4">
            <w:r>
              <w:rPr>
                <w:rStyle w:val="SAPScreenElement"/>
              </w:rPr>
              <w:t>Kennzahltyp</w:t>
            </w:r>
            <w:r>
              <w:t xml:space="preserve">: z.B. </w:t>
            </w:r>
            <w:r>
              <w:rPr>
                <w:rStyle w:val="SAPUserEntry"/>
              </w:rPr>
              <w:t>SKF_MAC</w:t>
            </w:r>
            <w:r>
              <w:rPr>
                <w:rStyle w:val="SAPUserEntry"/>
              </w:rPr>
              <w:t>AULAY</w:t>
            </w:r>
          </w:p>
          <w:p w:rsidR="0040409D" w:rsidRDefault="007263C4">
            <w:r>
              <w:rPr>
                <w:rStyle w:val="SAPScreenElement"/>
              </w:rPr>
              <w:t>Kurztext</w:t>
            </w:r>
            <w:r>
              <w:t xml:space="preserve">: z.B. </w:t>
            </w:r>
            <w:r>
              <w:rPr>
                <w:rStyle w:val="SAPUserEntry"/>
              </w:rPr>
              <w:t>Macaulay-Duration</w:t>
            </w:r>
          </w:p>
          <w:p w:rsidR="0040409D" w:rsidRDefault="007263C4">
            <w:r>
              <w:rPr>
                <w:rStyle w:val="SAPScreenElement"/>
              </w:rPr>
              <w:t>Shift-Regel</w:t>
            </w:r>
            <w:r>
              <w:t xml:space="preserve">: z.B. </w:t>
            </w:r>
            <w:r>
              <w:rPr>
                <w:rStyle w:val="SAPUserEntry"/>
              </w:rPr>
              <w:t>0</w:t>
            </w:r>
            <w:r>
              <w:t>.</w:t>
            </w:r>
          </w:p>
          <w:p w:rsidR="0040409D" w:rsidRDefault="007263C4">
            <w:r>
              <w:rPr>
                <w:rStyle w:val="SAPScreenElement"/>
              </w:rPr>
              <w:t>Dezimalst.</w:t>
            </w:r>
            <w:r>
              <w:t xml:space="preserve">: z.B. </w:t>
            </w:r>
            <w:r>
              <w:rPr>
                <w:rStyle w:val="SAPUserEntry"/>
              </w:rPr>
              <w:t>0</w:t>
            </w:r>
          </w:p>
          <w:p w:rsidR="0040409D" w:rsidRDefault="007263C4">
            <w:r>
              <w:t xml:space="preserve">Wählen Sie </w:t>
            </w:r>
            <w:r>
              <w:rPr>
                <w:rStyle w:val="SAPScreenElement"/>
              </w:rPr>
              <w:t>Sichern</w:t>
            </w:r>
            <w:r>
              <w:t>.</w:t>
            </w:r>
          </w:p>
        </w:tc>
        <w:tc>
          <w:tcPr>
            <w:tcW w:w="0" w:type="auto"/>
          </w:tcPr>
          <w:p w:rsidR="0040409D" w:rsidRDefault="007263C4">
            <w:r>
              <w:lastRenderedPageBreak/>
              <w:t xml:space="preserve">Das Bild </w:t>
            </w:r>
            <w:r>
              <w:rPr>
                <w:rStyle w:val="SAPScreenElement"/>
              </w:rPr>
              <w:t>Neue Einträge: Übersicht Hinzugefügte</w:t>
            </w:r>
            <w:r>
              <w:t xml:space="preserve"> zeigt die Einträge für Kennzahlnamen und die Konfigurationseinstellungen an.</w:t>
            </w:r>
          </w:p>
        </w:tc>
        <w:tc>
          <w:tcPr>
            <w:tcW w:w="0" w:type="auto"/>
          </w:tcPr>
          <w:p w:rsidR="0040409D" w:rsidRDefault="0040409D"/>
        </w:tc>
      </w:tr>
      <w:tr w:rsidR="0040409D" w:rsidTr="007263C4">
        <w:tc>
          <w:tcPr>
            <w:tcW w:w="0" w:type="auto"/>
          </w:tcPr>
          <w:p w:rsidR="0040409D" w:rsidRDefault="007263C4">
            <w:r>
              <w:lastRenderedPageBreak/>
              <w:t>7</w:t>
            </w:r>
          </w:p>
        </w:tc>
        <w:tc>
          <w:tcPr>
            <w:tcW w:w="0" w:type="auto"/>
          </w:tcPr>
          <w:p w:rsidR="0040409D" w:rsidRDefault="007263C4">
            <w:r>
              <w:rPr>
                <w:rStyle w:val="SAPEmphasis"/>
              </w:rPr>
              <w:t>Bild zur Pflege von Kennzahle</w:t>
            </w:r>
            <w:r>
              <w:rPr>
                <w:rStyle w:val="SAPEmphasis"/>
              </w:rPr>
              <w:t>n aufrufen</w:t>
            </w:r>
          </w:p>
        </w:tc>
        <w:tc>
          <w:tcPr>
            <w:tcW w:w="0" w:type="auto"/>
          </w:tcPr>
          <w:p w:rsidR="0040409D" w:rsidRDefault="007263C4">
            <w:r>
              <w:t xml:space="preserve">Wechseln Sie zurück zur Sicht </w:t>
            </w:r>
            <w:r>
              <w:rPr>
                <w:rStyle w:val="SAPScreenElement"/>
              </w:rPr>
              <w:t>Sicht "Kennzahlen-Layout" ändern: Übersicht</w:t>
            </w:r>
            <w:r>
              <w:t xml:space="preserve">, und markieren Sie das Ankreuzfeld für die Layout-ID </w:t>
            </w:r>
            <w:r>
              <w:rPr>
                <w:rStyle w:val="SAPUserEntry"/>
              </w:rPr>
              <w:t>Y02</w:t>
            </w:r>
            <w:r>
              <w:t xml:space="preserve">. Doppelklicken Sie auf den Ordner </w:t>
            </w:r>
            <w:r>
              <w:rPr>
                <w:rStyle w:val="SAPScreenElement"/>
              </w:rPr>
              <w:t>Kennzahlen</w:t>
            </w:r>
            <w:r>
              <w:t xml:space="preserve"> im Bildbereich </w:t>
            </w:r>
            <w:r>
              <w:rPr>
                <w:rStyle w:val="SAPScreenElement"/>
              </w:rPr>
              <w:t>Dialogstruktur</w:t>
            </w:r>
            <w:r>
              <w:t>.</w:t>
            </w:r>
          </w:p>
        </w:tc>
        <w:tc>
          <w:tcPr>
            <w:tcW w:w="0" w:type="auto"/>
          </w:tcPr>
          <w:p w:rsidR="0040409D" w:rsidRDefault="0040409D"/>
        </w:tc>
        <w:tc>
          <w:tcPr>
            <w:tcW w:w="0" w:type="auto"/>
          </w:tcPr>
          <w:p w:rsidR="0040409D" w:rsidRDefault="0040409D"/>
        </w:tc>
      </w:tr>
      <w:tr w:rsidR="0040409D" w:rsidTr="007263C4">
        <w:tc>
          <w:tcPr>
            <w:tcW w:w="0" w:type="auto"/>
          </w:tcPr>
          <w:p w:rsidR="0040409D" w:rsidRDefault="007263C4">
            <w:r>
              <w:t>8</w:t>
            </w:r>
          </w:p>
        </w:tc>
        <w:tc>
          <w:tcPr>
            <w:tcW w:w="0" w:type="auto"/>
          </w:tcPr>
          <w:p w:rsidR="0040409D" w:rsidRDefault="007263C4">
            <w:r>
              <w:rPr>
                <w:rStyle w:val="SAPEmphasis"/>
              </w:rPr>
              <w:t>Kennzahlen des Layouts pflegen</w:t>
            </w:r>
          </w:p>
        </w:tc>
        <w:tc>
          <w:tcPr>
            <w:tcW w:w="0" w:type="auto"/>
          </w:tcPr>
          <w:p w:rsidR="0040409D" w:rsidRDefault="007263C4">
            <w:r>
              <w:t xml:space="preserve">Wählen Sie in der Sicht </w:t>
            </w:r>
            <w:r>
              <w:rPr>
                <w:rStyle w:val="SAPScreenElement"/>
              </w:rPr>
              <w:t>Sicht "Kennzahlen-Layout" ändern: Übersicht</w:t>
            </w:r>
            <w:r>
              <w:t xml:space="preserve"> die Option </w:t>
            </w:r>
            <w:r>
              <w:rPr>
                <w:rStyle w:val="SAPScreenElement"/>
              </w:rPr>
              <w:t>Neue Einträge</w:t>
            </w:r>
            <w:r>
              <w:t xml:space="preserve">. Geben Sie dann im Formular </w:t>
            </w:r>
            <w:r>
              <w:rPr>
                <w:rStyle w:val="SAPScreenElement"/>
              </w:rPr>
              <w:t>Kennzahlen</w:t>
            </w:r>
            <w:r>
              <w:t xml:space="preserve"> die folgenden Daten ein, und wählen Sie </w:t>
            </w:r>
            <w:r>
              <w:rPr>
                <w:rStyle w:val="SAPScreenElement"/>
              </w:rPr>
              <w:t>Sichern</w:t>
            </w:r>
            <w:r>
              <w:t>:</w:t>
            </w:r>
          </w:p>
          <w:p w:rsidR="0040409D" w:rsidRDefault="007263C4">
            <w:r>
              <w:rPr>
                <w:rStyle w:val="SAPScreenElement"/>
              </w:rPr>
              <w:t>Kennzahlname</w:t>
            </w:r>
            <w:r>
              <w:t xml:space="preserve">: z.B. </w:t>
            </w:r>
            <w:r>
              <w:rPr>
                <w:rStyle w:val="SAPUserEntry"/>
              </w:rPr>
              <w:t>Barwert</w:t>
            </w:r>
          </w:p>
          <w:p w:rsidR="0040409D" w:rsidRDefault="007263C4">
            <w:r>
              <w:rPr>
                <w:rStyle w:val="SAPScreenElement"/>
              </w:rPr>
              <w:t>PosBereich</w:t>
            </w:r>
            <w:r>
              <w:t xml:space="preserve">: z.B. </w:t>
            </w:r>
            <w:r>
              <w:rPr>
                <w:rStyle w:val="SAPUserEntry"/>
              </w:rPr>
              <w:t>&lt;Markieren Sie dieses Ankreuzfe</w:t>
            </w:r>
            <w:r>
              <w:rPr>
                <w:rStyle w:val="SAPUserEntry"/>
              </w:rPr>
              <w:t>ld.&gt;</w:t>
            </w:r>
          </w:p>
          <w:p w:rsidR="0040409D" w:rsidRDefault="007263C4">
            <w:r>
              <w:rPr>
                <w:rStyle w:val="SAPScreenElement"/>
              </w:rPr>
              <w:t>PH-Bereich</w:t>
            </w:r>
            <w:r>
              <w:t xml:space="preserve">: z.B. </w:t>
            </w:r>
            <w:r>
              <w:rPr>
                <w:rStyle w:val="SAPUserEntry"/>
              </w:rPr>
              <w:t>&lt;Markieren Sie dieses Ankreuzfeld.&gt;</w:t>
            </w:r>
          </w:p>
          <w:p w:rsidR="0040409D" w:rsidRDefault="007263C4">
            <w:r>
              <w:rPr>
                <w:rStyle w:val="SAPScreenElement"/>
              </w:rPr>
              <w:t>Kennzahltyp</w:t>
            </w:r>
            <w:r>
              <w:t xml:space="preserve">: z.B. </w:t>
            </w:r>
            <w:r>
              <w:rPr>
                <w:rStyle w:val="SAPUserEntry"/>
              </w:rPr>
              <w:t>Barwert</w:t>
            </w:r>
          </w:p>
          <w:p w:rsidR="0040409D" w:rsidRDefault="007263C4">
            <w:r>
              <w:rPr>
                <w:rStyle w:val="SAPScreenElement"/>
              </w:rPr>
              <w:t>Kurztext</w:t>
            </w:r>
            <w:r>
              <w:t xml:space="preserve">: z.B. </w:t>
            </w:r>
            <w:r>
              <w:rPr>
                <w:rStyle w:val="SAPUserEntry"/>
              </w:rPr>
              <w:t>Barwert</w:t>
            </w:r>
          </w:p>
          <w:p w:rsidR="0040409D" w:rsidRDefault="007263C4">
            <w:r>
              <w:rPr>
                <w:rStyle w:val="SAPScreenElement"/>
              </w:rPr>
              <w:t>Shift-Regel</w:t>
            </w:r>
            <w:r>
              <w:t xml:space="preserve">: z.B. </w:t>
            </w:r>
            <w:r>
              <w:rPr>
                <w:rStyle w:val="SAPUserEntry"/>
              </w:rPr>
              <w:t>1</w:t>
            </w:r>
            <w:r>
              <w:t xml:space="preserve"> oder </w:t>
            </w:r>
            <w:r>
              <w:rPr>
                <w:rStyle w:val="SAPUserEntry"/>
              </w:rPr>
              <w:t>Marktdatenshift-Regel, die Sie angelegt haben</w:t>
            </w:r>
          </w:p>
          <w:p w:rsidR="0040409D" w:rsidRDefault="007263C4">
            <w:r>
              <w:rPr>
                <w:rStyle w:val="SAPScreenElement"/>
              </w:rPr>
              <w:t>Nachkommastellen</w:t>
            </w:r>
            <w:r>
              <w:t xml:space="preserve">: z.B. </w:t>
            </w:r>
            <w:r>
              <w:rPr>
                <w:rStyle w:val="SAPUserEntry"/>
              </w:rPr>
              <w:t>0</w:t>
            </w:r>
          </w:p>
        </w:tc>
        <w:tc>
          <w:tcPr>
            <w:tcW w:w="0" w:type="auto"/>
          </w:tcPr>
          <w:p w:rsidR="0040409D" w:rsidRDefault="0040409D"/>
        </w:tc>
        <w:tc>
          <w:tcPr>
            <w:tcW w:w="0" w:type="auto"/>
          </w:tcPr>
          <w:p w:rsidR="0040409D" w:rsidRDefault="0040409D"/>
        </w:tc>
      </w:tr>
    </w:tbl>
    <w:p w:rsidR="0040409D" w:rsidRDefault="007263C4">
      <w:pPr>
        <w:pStyle w:val="Heading3"/>
      </w:pPr>
      <w:bookmarkStart w:id="178" w:name="unique_79"/>
      <w:bookmarkStart w:id="179" w:name="_Toc52222427"/>
      <w:r>
        <w:t>Marktrisikokennzahlensätze verwalten</w:t>
      </w:r>
      <w:bookmarkEnd w:id="178"/>
      <w:bookmarkEnd w:id="179"/>
    </w:p>
    <w:p w:rsidR="0040409D" w:rsidRDefault="007263C4">
      <w:pPr>
        <w:pStyle w:val="SAPKeyblockTitle"/>
      </w:pPr>
      <w:r>
        <w:t>Testverwaltun</w:t>
      </w:r>
      <w:r>
        <w:t>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Verwendungszweck</w:t>
      </w:r>
    </w:p>
    <w:p w:rsidR="007263C4" w:rsidRDefault="007263C4">
      <w:r>
        <w:t>In diesem Schritt definieren Sie die Parameter für die Berechnung der Marktrisikokennzahlen, einschließlich Auswertungswährung, Auswertungsart, Szenario und Marktdaten-Shift-Regel.</w:t>
      </w:r>
    </w:p>
    <w:p w:rsidR="0040409D" w:rsidRDefault="007263C4">
      <w:r>
        <w:t>Die Berechnung der Marktrisikokennzahlen wird als eingeplanter Hintergrundjob verarbeitet, dessen Ergebnis in der Datenbank für die Analyse eingetragen wird.</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370"/>
        <w:gridCol w:w="1751"/>
        <w:gridCol w:w="6543"/>
        <w:gridCol w:w="2403"/>
        <w:gridCol w:w="210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w:t>
            </w:r>
            <w:r>
              <w:t>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als Treasury-Spezialist – Middle-Office</w:t>
            </w:r>
            <w:r>
              <w:t xml:space="preserve"> am SAP Fiori Launchpad an.</w:t>
            </w:r>
          </w:p>
        </w:tc>
        <w:tc>
          <w:tcPr>
            <w:tcW w:w="0" w:type="auto"/>
          </w:tcPr>
          <w:p w:rsidR="0040409D" w:rsidRDefault="007263C4">
            <w:r>
              <w:t>Das SAP Fiori Launchpad wird angezeigt.</w:t>
            </w:r>
          </w:p>
        </w:tc>
        <w:tc>
          <w:tcPr>
            <w:tcW w:w="0" w:type="auto"/>
          </w:tcPr>
          <w:p w:rsidR="00000000" w:rsidRDefault="007263C4"/>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Marktrisikokennzahlensätze verwalten</w:t>
            </w:r>
            <w:r>
              <w:rPr>
                <w:rStyle w:val="SAPMonospace"/>
              </w:rPr>
              <w:t>(AFWKF_SET)</w:t>
            </w:r>
            <w:r>
              <w:t>.</w:t>
            </w:r>
          </w:p>
        </w:tc>
        <w:tc>
          <w:tcPr>
            <w:tcW w:w="0" w:type="auto"/>
          </w:tcPr>
          <w:p w:rsidR="0040409D" w:rsidRDefault="007263C4">
            <w:r>
              <w:t xml:space="preserve">Das Bild </w:t>
            </w:r>
            <w:r>
              <w:rPr>
                <w:rStyle w:val="SAPScreenElement"/>
              </w:rPr>
              <w:t>Sicht „Marktrisikokennzahlensatz“ ändern: Übersicht</w:t>
            </w:r>
            <w:r>
              <w:t xml:space="preserve">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Risikofaktorensatz definieren</w:t>
            </w:r>
          </w:p>
        </w:tc>
        <w:tc>
          <w:tcPr>
            <w:tcW w:w="0" w:type="auto"/>
          </w:tcPr>
          <w:p w:rsidR="0040409D" w:rsidRDefault="007263C4">
            <w:r>
              <w:t xml:space="preserve">Führen Sie im Bild </w:t>
            </w:r>
            <w:r>
              <w:rPr>
                <w:rStyle w:val="SAPScreenElement"/>
              </w:rPr>
              <w:t>Sicht „Marktrisikokennzahlensatz“ ändern: Übersicht</w:t>
            </w:r>
            <w:r>
              <w:t xml:space="preserve"> auf der linken Seite im Bereich </w:t>
            </w:r>
            <w:r>
              <w:rPr>
                <w:rStyle w:val="SAPScreenElement"/>
              </w:rPr>
              <w:t>Dialogstruktur</w:t>
            </w:r>
            <w:r>
              <w:t xml:space="preserve"> auf den Ordner </w:t>
            </w:r>
            <w:r>
              <w:rPr>
                <w:rStyle w:val="SAPScreenElement"/>
              </w:rPr>
              <w:t>Risikofaktorensatz</w:t>
            </w:r>
            <w:r>
              <w:t xml:space="preserve"> einen Doppelklick aus. Wählen Sie </w:t>
            </w:r>
            <w:r>
              <w:rPr>
                <w:rStyle w:val="SAPScreenElement"/>
              </w:rPr>
              <w:t>Neue Einträge</w:t>
            </w:r>
            <w:r>
              <w:t xml:space="preserve">, und fügen Sie die folgenden Daten in das Formular </w:t>
            </w:r>
            <w:r>
              <w:rPr>
                <w:rStyle w:val="SAPScreenElement"/>
              </w:rPr>
              <w:t>Risikofaktorensatz</w:t>
            </w:r>
            <w:r>
              <w:t xml:space="preserve"> ein:</w:t>
            </w:r>
          </w:p>
          <w:p w:rsidR="0040409D" w:rsidRDefault="007263C4">
            <w:r>
              <w:rPr>
                <w:rStyle w:val="SAPScreenElement"/>
              </w:rPr>
              <w:t>RF- Satz</w:t>
            </w:r>
            <w:r>
              <w:t xml:space="preserve">: z.B </w:t>
            </w:r>
            <w:r>
              <w:rPr>
                <w:rStyle w:val="SAPUserEntry"/>
              </w:rPr>
              <w:t>R01</w:t>
            </w:r>
          </w:p>
          <w:p w:rsidR="0040409D" w:rsidRDefault="007263C4">
            <w:r>
              <w:rPr>
                <w:rStyle w:val="SAPScreenElement"/>
              </w:rPr>
              <w:t>Beschreibung</w:t>
            </w:r>
            <w:r>
              <w:t xml:space="preserve">: z.B </w:t>
            </w:r>
            <w:r>
              <w:rPr>
                <w:rStyle w:val="SAPUserEntry"/>
              </w:rPr>
              <w:t>Risikofaktorsat</w:t>
            </w:r>
            <w:r>
              <w:rPr>
                <w:rStyle w:val="SAPUserEntry"/>
              </w:rPr>
              <w:t>z mit Umrechnungskurs und Zinskurven</w:t>
            </w:r>
          </w:p>
          <w:p w:rsidR="0040409D" w:rsidRDefault="007263C4">
            <w:r>
              <w:rPr>
                <w:rStyle w:val="SAPScreenElement"/>
              </w:rPr>
              <w:t>Devisenrisiko</w:t>
            </w:r>
            <w:r>
              <w:t xml:space="preserve">: </w:t>
            </w:r>
            <w:r>
              <w:rPr>
                <w:rStyle w:val="SAPUserEntry"/>
              </w:rPr>
              <w:t>&lt;Markieren Sie das Ankreuzfeld.&gt;</w:t>
            </w:r>
          </w:p>
          <w:p w:rsidR="0040409D" w:rsidRDefault="007263C4">
            <w:r>
              <w:rPr>
                <w:rStyle w:val="SAPScreenElement"/>
              </w:rPr>
              <w:t>Zinsrisiko</w:t>
            </w:r>
            <w:r>
              <w:t xml:space="preserve">: </w:t>
            </w:r>
            <w:r>
              <w:rPr>
                <w:rStyle w:val="SAPUserEntry"/>
              </w:rPr>
              <w:t>&lt;Markieren Sie das Ankreuzfeld.&gt;</w:t>
            </w:r>
          </w:p>
          <w:p w:rsidR="0040409D" w:rsidRDefault="007263C4">
            <w:r>
              <w:t xml:space="preserve">Markieren Sie dann den angelegten Eintrag, und doppelklicken Sie auf der linken Seite im Bereich </w:t>
            </w:r>
            <w:r>
              <w:rPr>
                <w:rStyle w:val="SAPScreenElement"/>
              </w:rPr>
              <w:t>Dialogstruktur</w:t>
            </w:r>
            <w:r>
              <w:t xml:space="preserve"> auf den Ordner</w:t>
            </w:r>
            <w:r>
              <w:t xml:space="preserve"> </w:t>
            </w:r>
            <w:r>
              <w:rPr>
                <w:rStyle w:val="SAPScreenElement"/>
              </w:rPr>
              <w:t>Risikowährung</w:t>
            </w:r>
            <w:r>
              <w:t xml:space="preserve">. Wählen </w:t>
            </w:r>
            <w:r>
              <w:lastRenderedPageBreak/>
              <w:t xml:space="preserve">Sie </w:t>
            </w:r>
            <w:r>
              <w:rPr>
                <w:rStyle w:val="SAPScreenElement"/>
              </w:rPr>
              <w:t>Neue Einträge</w:t>
            </w:r>
            <w:r>
              <w:t xml:space="preserve"> und fügen Sie die folgenden Daten in das Formular </w:t>
            </w:r>
            <w:r>
              <w:rPr>
                <w:rStyle w:val="SAPScreenElement"/>
              </w:rPr>
              <w:t>Risikowährung</w:t>
            </w:r>
            <w:r>
              <w:t xml:space="preserve"> ein:</w:t>
            </w:r>
          </w:p>
          <w:p w:rsidR="0040409D" w:rsidRDefault="007263C4">
            <w:r>
              <w:rPr>
                <w:rStyle w:val="SAPMonospace"/>
              </w:rPr>
              <w:t>Row 1</w:t>
            </w:r>
          </w:p>
          <w:p w:rsidR="0040409D" w:rsidRDefault="007263C4">
            <w:r>
              <w:rPr>
                <w:rStyle w:val="SAPScreenElement"/>
              </w:rPr>
              <w:t>Währung</w:t>
            </w:r>
            <w:r>
              <w:t xml:space="preserve">: z.B. </w:t>
            </w:r>
            <w:r>
              <w:rPr>
                <w:rStyle w:val="SAPUserEntry"/>
              </w:rPr>
              <w:t>USD</w:t>
            </w:r>
          </w:p>
          <w:p w:rsidR="0040409D" w:rsidRDefault="007263C4">
            <w:r>
              <w:t xml:space="preserve">: </w:t>
            </w:r>
            <w:r>
              <w:rPr>
                <w:rStyle w:val="SAPUserEntry"/>
              </w:rPr>
              <w:t>&lt;Markieren Sie das Ankreuzfeld&gt;</w:t>
            </w:r>
          </w:p>
          <w:p w:rsidR="0040409D" w:rsidRDefault="007263C4">
            <w:r>
              <w:t xml:space="preserve">Doppelklicken Sie anschließend im </w:t>
            </w:r>
            <w:r>
              <w:rPr>
                <w:rStyle w:val="SAPScreenElement"/>
              </w:rPr>
              <w:t>Bereich Dialogstruktur</w:t>
            </w:r>
            <w:r>
              <w:t xml:space="preserve"> auf der linken Seite auf den Or</w:t>
            </w:r>
            <w:r>
              <w:t xml:space="preserve">dner </w:t>
            </w:r>
            <w:r>
              <w:rPr>
                <w:rStyle w:val="SAPScreenElement"/>
              </w:rPr>
              <w:t>Zinssatzlaufzeit</w:t>
            </w:r>
            <w:r>
              <w:t xml:space="preserve">. Wählen Sie </w:t>
            </w:r>
            <w:r>
              <w:rPr>
                <w:rStyle w:val="SAPScreenElement"/>
              </w:rPr>
              <w:t>Neue Einträge</w:t>
            </w:r>
            <w:r>
              <w:t xml:space="preserve">, fügen Sie die folgenden Daten in das Formular </w:t>
            </w:r>
            <w:r>
              <w:rPr>
                <w:rStyle w:val="SAPScreenElement"/>
              </w:rPr>
              <w:t>Zinslaufzeit</w:t>
            </w:r>
            <w:r>
              <w:t xml:space="preserve"> ein, und wählen Sie </w:t>
            </w:r>
            <w:r>
              <w:rPr>
                <w:rStyle w:val="SAPScreenElement"/>
              </w:rPr>
              <w:t>Sichern</w:t>
            </w:r>
            <w:r>
              <w:t>:</w:t>
            </w:r>
          </w:p>
          <w:p w:rsidR="0040409D" w:rsidRDefault="007263C4">
            <w:r>
              <w:rPr>
                <w:rStyle w:val="SAPMonospace"/>
              </w:rPr>
              <w:t>Row 1</w:t>
            </w:r>
          </w:p>
          <w:p w:rsidR="0040409D" w:rsidRDefault="007263C4">
            <w:r>
              <w:rPr>
                <w:rStyle w:val="SAPScreenElement"/>
              </w:rPr>
              <w:t>Laufzeit</w:t>
            </w:r>
            <w:r>
              <w:t xml:space="preserve">: z.B. </w:t>
            </w:r>
            <w:r>
              <w:rPr>
                <w:rStyle w:val="SAPUserEntry"/>
              </w:rPr>
              <w:t>1</w:t>
            </w:r>
          </w:p>
          <w:p w:rsidR="0040409D" w:rsidRDefault="007263C4">
            <w:r>
              <w:rPr>
                <w:rStyle w:val="SAPScreenElement"/>
              </w:rPr>
              <w:t>Zeiteinheit</w:t>
            </w:r>
            <w:r>
              <w:t xml:space="preserve">: z.B. </w:t>
            </w:r>
            <w:r>
              <w:rPr>
                <w:rStyle w:val="SAPUserEntry"/>
              </w:rPr>
              <w:t>Monat</w:t>
            </w:r>
          </w:p>
          <w:p w:rsidR="0040409D" w:rsidRDefault="007263C4">
            <w:r>
              <w:rPr>
                <w:rStyle w:val="SAPMonospace"/>
              </w:rPr>
              <w:t>Row 2</w:t>
            </w:r>
          </w:p>
          <w:p w:rsidR="0040409D" w:rsidRDefault="007263C4">
            <w:r>
              <w:rPr>
                <w:rStyle w:val="SAPScreenElement"/>
              </w:rPr>
              <w:t>Laufzeit</w:t>
            </w:r>
            <w:r>
              <w:t xml:space="preserve">: z.B. </w:t>
            </w:r>
            <w:r>
              <w:rPr>
                <w:rStyle w:val="SAPUserEntry"/>
              </w:rPr>
              <w:t>3</w:t>
            </w:r>
          </w:p>
          <w:p w:rsidR="0040409D" w:rsidRDefault="007263C4">
            <w:r>
              <w:rPr>
                <w:rStyle w:val="SAPScreenElement"/>
              </w:rPr>
              <w:t>Zeiteinheit</w:t>
            </w:r>
            <w:r>
              <w:t xml:space="preserve">: z.B. </w:t>
            </w:r>
            <w:r>
              <w:rPr>
                <w:rStyle w:val="SAPUserEntry"/>
              </w:rPr>
              <w:t>Monat</w:t>
            </w:r>
          </w:p>
          <w:p w:rsidR="0040409D" w:rsidRDefault="007263C4">
            <w:r>
              <w:rPr>
                <w:rStyle w:val="SAPMonospace"/>
              </w:rPr>
              <w:t>Row 3</w:t>
            </w:r>
          </w:p>
          <w:p w:rsidR="0040409D" w:rsidRDefault="007263C4">
            <w:r>
              <w:rPr>
                <w:rStyle w:val="SAPScreenElement"/>
              </w:rPr>
              <w:t>Laufzeit</w:t>
            </w:r>
            <w:r>
              <w:t xml:space="preserve">: z.B. </w:t>
            </w:r>
            <w:r>
              <w:rPr>
                <w:rStyle w:val="SAPUserEntry"/>
              </w:rPr>
              <w:t>6</w:t>
            </w:r>
          </w:p>
          <w:p w:rsidR="0040409D" w:rsidRDefault="007263C4">
            <w:r>
              <w:rPr>
                <w:rStyle w:val="SAPScreenElement"/>
              </w:rPr>
              <w:t>Zeiteinheit</w:t>
            </w:r>
            <w:r>
              <w:t xml:space="preserve">: z.B. </w:t>
            </w:r>
            <w:r>
              <w:rPr>
                <w:rStyle w:val="SAPUserEntry"/>
              </w:rPr>
              <w:t>Monat</w:t>
            </w:r>
          </w:p>
          <w:p w:rsidR="0040409D" w:rsidRDefault="007263C4">
            <w:r>
              <w:rPr>
                <w:rStyle w:val="SAPMonospace"/>
              </w:rPr>
              <w:t>Row 4</w:t>
            </w:r>
          </w:p>
          <w:p w:rsidR="0040409D" w:rsidRDefault="007263C4">
            <w:r>
              <w:rPr>
                <w:rStyle w:val="SAPScreenElement"/>
              </w:rPr>
              <w:t>Laufzeit</w:t>
            </w:r>
            <w:r>
              <w:t xml:space="preserve">: z.B. </w:t>
            </w:r>
            <w:r>
              <w:rPr>
                <w:rStyle w:val="SAPUserEntry"/>
              </w:rPr>
              <w:t>1</w:t>
            </w:r>
          </w:p>
          <w:p w:rsidR="0040409D" w:rsidRDefault="007263C4">
            <w:r>
              <w:rPr>
                <w:rStyle w:val="SAPScreenElement"/>
              </w:rPr>
              <w:t>Zeiteinheit</w:t>
            </w:r>
            <w:r>
              <w:t xml:space="preserve">: z.B. </w:t>
            </w:r>
            <w:r>
              <w:rPr>
                <w:rStyle w:val="SAPUserEntry"/>
              </w:rPr>
              <w:t>Jahr</w:t>
            </w:r>
          </w:p>
        </w:tc>
        <w:tc>
          <w:tcPr>
            <w:tcW w:w="0" w:type="auto"/>
          </w:tcPr>
          <w:p w:rsidR="0040409D" w:rsidRDefault="007263C4">
            <w:r>
              <w:lastRenderedPageBreak/>
              <w:t>Es wird ein neuer Risikofaktorensatz angelegt.</w:t>
            </w:r>
          </w:p>
        </w:tc>
        <w:tc>
          <w:tcPr>
            <w:tcW w:w="0" w:type="auto"/>
          </w:tcPr>
          <w:p w:rsidR="00000000" w:rsidRDefault="007263C4"/>
        </w:tc>
      </w:tr>
      <w:tr w:rsidR="0040409D" w:rsidTr="007263C4">
        <w:tc>
          <w:tcPr>
            <w:tcW w:w="0" w:type="auto"/>
          </w:tcPr>
          <w:p w:rsidR="0040409D" w:rsidRDefault="007263C4">
            <w:r>
              <w:t>4</w:t>
            </w:r>
          </w:p>
        </w:tc>
        <w:tc>
          <w:tcPr>
            <w:tcW w:w="0" w:type="auto"/>
          </w:tcPr>
          <w:p w:rsidR="0040409D" w:rsidRDefault="007263C4">
            <w:r>
              <w:rPr>
                <w:rStyle w:val="SAPEmphasis"/>
              </w:rPr>
              <w:t>pflegen</w:t>
            </w:r>
          </w:p>
        </w:tc>
        <w:tc>
          <w:tcPr>
            <w:tcW w:w="0" w:type="auto"/>
          </w:tcPr>
          <w:p w:rsidR="0040409D" w:rsidRDefault="007263C4">
            <w:r>
              <w:t xml:space="preserve">Doppelklicken Sie im Bereich </w:t>
            </w:r>
            <w:r>
              <w:rPr>
                <w:rStyle w:val="SAPScreenElement"/>
              </w:rPr>
              <w:t>Dialogstruktur</w:t>
            </w:r>
            <w:r>
              <w:t xml:space="preserve"> auf der linken Seite auf den Ordner </w:t>
            </w:r>
            <w:r>
              <w:rPr>
                <w:rStyle w:val="SAPScreenElement"/>
              </w:rPr>
              <w:t>Marktrisikokennzahlensatz</w:t>
            </w:r>
            <w:r>
              <w:t xml:space="preserve">. Wählen Sie </w:t>
            </w:r>
            <w:r>
              <w:rPr>
                <w:rStyle w:val="SAPScreenElement"/>
              </w:rPr>
              <w:t>Neue Einträge</w:t>
            </w:r>
            <w:r>
              <w:t xml:space="preserve">, geben Sie die folgenden Daten in das Formular </w:t>
            </w:r>
            <w:r>
              <w:rPr>
                <w:rStyle w:val="SAPScreenElement"/>
              </w:rPr>
              <w:t>Marktrisikokennzahlensatz</w:t>
            </w:r>
            <w:r>
              <w:t xml:space="preserve"> ein, und wählen Sie </w:t>
            </w:r>
            <w:r>
              <w:rPr>
                <w:rStyle w:val="SAPScreenElement"/>
              </w:rPr>
              <w:t>Sichern</w:t>
            </w:r>
            <w:r>
              <w:t>:</w:t>
            </w:r>
          </w:p>
          <w:p w:rsidR="0040409D" w:rsidRDefault="007263C4">
            <w:r>
              <w:rPr>
                <w:rStyle w:val="SAPMonospace"/>
              </w:rPr>
              <w:t>row 1</w:t>
            </w:r>
          </w:p>
          <w:p w:rsidR="0040409D" w:rsidRDefault="007263C4">
            <w:r>
              <w:rPr>
                <w:rStyle w:val="SAPScreenElement"/>
              </w:rPr>
              <w:t>MR-Kennzahlensatz</w:t>
            </w:r>
            <w:r>
              <w:t xml:space="preserve">: z.B </w:t>
            </w:r>
            <w:r>
              <w:rPr>
                <w:rStyle w:val="SAPUserEntry"/>
              </w:rPr>
              <w:t>MRK01</w:t>
            </w:r>
          </w:p>
          <w:p w:rsidR="0040409D" w:rsidRDefault="007263C4">
            <w:r>
              <w:rPr>
                <w:rStyle w:val="SAPScreenElement"/>
              </w:rPr>
              <w:t>Beschreibung</w:t>
            </w:r>
            <w:r>
              <w:t xml:space="preserve">: z.B </w:t>
            </w:r>
            <w:r>
              <w:rPr>
                <w:rStyle w:val="SAPUserEntry"/>
              </w:rPr>
              <w:t>MR-Kennzahle</w:t>
            </w:r>
            <w:r>
              <w:rPr>
                <w:rStyle w:val="SAPUserEntry"/>
              </w:rPr>
              <w:t>nsatz ohne VaR</w:t>
            </w:r>
          </w:p>
          <w:p w:rsidR="0040409D" w:rsidRDefault="007263C4">
            <w:r>
              <w:rPr>
                <w:rStyle w:val="SAPScreenElement"/>
              </w:rPr>
              <w:t>Auswertungswährung</w:t>
            </w:r>
            <w:r>
              <w:t xml:space="preserve">: z.B. </w:t>
            </w:r>
            <w:r>
              <w:rPr>
                <w:rStyle w:val="SAPUserEntry"/>
              </w:rPr>
              <w:t>EUR</w:t>
            </w:r>
          </w:p>
          <w:p w:rsidR="0040409D" w:rsidRDefault="007263C4">
            <w:r>
              <w:rPr>
                <w:rStyle w:val="SAPScreenElement"/>
              </w:rPr>
              <w:t>Ausw. Art</w:t>
            </w:r>
            <w:r>
              <w:t xml:space="preserve">: z.B. </w:t>
            </w:r>
            <w:r>
              <w:rPr>
                <w:rStyle w:val="SAPUserEntry"/>
              </w:rPr>
              <w:t>Y001</w:t>
            </w:r>
          </w:p>
          <w:p w:rsidR="0040409D" w:rsidRDefault="007263C4">
            <w:r>
              <w:rPr>
                <w:rStyle w:val="SAPScreenElement"/>
              </w:rPr>
              <w:lastRenderedPageBreak/>
              <w:t>VaR ber.</w:t>
            </w:r>
            <w:r>
              <w:t xml:space="preserve">: </w:t>
            </w:r>
            <w:r>
              <w:rPr>
                <w:rStyle w:val="SAPUserEntry"/>
              </w:rPr>
              <w:t>&lt;entmarkieren&gt;</w:t>
            </w:r>
          </w:p>
          <w:p w:rsidR="0040409D" w:rsidRDefault="007263C4">
            <w:r>
              <w:rPr>
                <w:rStyle w:val="SAPScreenElement"/>
              </w:rPr>
              <w:t>Akt.b.Änd.</w:t>
            </w:r>
            <w:r>
              <w:t xml:space="preserve">: </w:t>
            </w:r>
            <w:r>
              <w:rPr>
                <w:rStyle w:val="SAPUserEntry"/>
              </w:rPr>
              <w:t>&lt;markieren&gt;</w:t>
            </w:r>
          </w:p>
          <w:p w:rsidR="0040409D" w:rsidRDefault="007263C4">
            <w:r>
              <w:rPr>
                <w:rStyle w:val="SAPEmphasis"/>
              </w:rPr>
              <w:t xml:space="preserve">Hinweis </w:t>
            </w:r>
            <w:r>
              <w:t>Wenn das Ankreuzfeld "Akt.b.Änd." markiert ist, wird nach dem Anlegen oder Ändern eines neuen Finanzobjekts eine automatische Berechnu</w:t>
            </w:r>
            <w:r>
              <w:t>ng des Marktrisikokennzahlensatzes ausgelöst. Die Berechnung deckt nur das aktualisierte Objekt ab. Der Anpassungslauf basiert auf dem Grundlauf desselben Datums, der von einem eingeplanten Job verarbeitet wird.</w:t>
            </w:r>
          </w:p>
          <w:p w:rsidR="0040409D" w:rsidRDefault="007263C4">
            <w:r>
              <w:rPr>
                <w:rStyle w:val="SAPMonospace"/>
              </w:rPr>
              <w:t>Row 2</w:t>
            </w:r>
          </w:p>
          <w:p w:rsidR="0040409D" w:rsidRDefault="007263C4">
            <w:r>
              <w:rPr>
                <w:rStyle w:val="SAPScreenElement"/>
              </w:rPr>
              <w:t>MR-Kennzahlensatz</w:t>
            </w:r>
            <w:r>
              <w:t xml:space="preserve">: z.B </w:t>
            </w:r>
            <w:r>
              <w:rPr>
                <w:rStyle w:val="SAPUserEntry"/>
              </w:rPr>
              <w:t>MRK02</w:t>
            </w:r>
          </w:p>
          <w:p w:rsidR="0040409D" w:rsidRDefault="007263C4">
            <w:r>
              <w:rPr>
                <w:rStyle w:val="SAPScreenElement"/>
              </w:rPr>
              <w:t>Beschreib</w:t>
            </w:r>
            <w:r>
              <w:rPr>
                <w:rStyle w:val="SAPScreenElement"/>
              </w:rPr>
              <w:t>ung</w:t>
            </w:r>
            <w:r>
              <w:t xml:space="preserve">: z.B </w:t>
            </w:r>
            <w:r>
              <w:rPr>
                <w:rStyle w:val="SAPUserEntry"/>
              </w:rPr>
              <w:t>MR-Kennzahlensatz (VaR hist. Sim.)</w:t>
            </w:r>
          </w:p>
          <w:p w:rsidR="0040409D" w:rsidRDefault="007263C4">
            <w:r>
              <w:rPr>
                <w:rStyle w:val="SAPScreenElement"/>
              </w:rPr>
              <w:t>Auswertungswährung</w:t>
            </w:r>
            <w:r>
              <w:t xml:space="preserve">: z.B. </w:t>
            </w:r>
            <w:r>
              <w:rPr>
                <w:rStyle w:val="SAPUserEntry"/>
              </w:rPr>
              <w:t>EUR</w:t>
            </w:r>
          </w:p>
          <w:p w:rsidR="0040409D" w:rsidRDefault="007263C4">
            <w:r>
              <w:rPr>
                <w:rStyle w:val="SAPScreenElement"/>
              </w:rPr>
              <w:t>Ausw. Art</w:t>
            </w:r>
            <w:r>
              <w:t xml:space="preserve">: z.B. </w:t>
            </w:r>
            <w:r>
              <w:rPr>
                <w:rStyle w:val="SAPUserEntry"/>
              </w:rPr>
              <w:t>Y001</w:t>
            </w:r>
          </w:p>
          <w:p w:rsidR="0040409D" w:rsidRDefault="007263C4">
            <w:r>
              <w:rPr>
                <w:rStyle w:val="SAPScreenElement"/>
              </w:rPr>
              <w:t>VaR ber.</w:t>
            </w:r>
            <w:r>
              <w:t xml:space="preserve">: </w:t>
            </w:r>
            <w:r>
              <w:rPr>
                <w:rStyle w:val="SAPUserEntry"/>
              </w:rPr>
              <w:t>&lt;Markieren&gt;</w:t>
            </w:r>
          </w:p>
          <w:p w:rsidR="0040409D" w:rsidRDefault="007263C4">
            <w:r>
              <w:rPr>
                <w:rStyle w:val="SAPScreenElement"/>
              </w:rPr>
              <w:t>VaRArt</w:t>
            </w:r>
            <w:r>
              <w:t xml:space="preserve">: z.B. </w:t>
            </w:r>
            <w:r>
              <w:rPr>
                <w:rStyle w:val="SAPUserEntry"/>
              </w:rPr>
              <w:t>SV1</w:t>
            </w:r>
          </w:p>
          <w:p w:rsidR="0040409D" w:rsidRDefault="007263C4">
            <w:r>
              <w:rPr>
                <w:rStyle w:val="SAPScreenElement"/>
              </w:rPr>
              <w:t>RF- Satz</w:t>
            </w:r>
            <w:r>
              <w:t xml:space="preserve">: z.B. </w:t>
            </w:r>
            <w:r>
              <w:rPr>
                <w:rStyle w:val="SAPUserEntry"/>
              </w:rPr>
              <w:t>R01</w:t>
            </w:r>
          </w:p>
          <w:p w:rsidR="0040409D" w:rsidRDefault="007263C4">
            <w:r>
              <w:rPr>
                <w:rStyle w:val="SAPMonospace"/>
              </w:rPr>
              <w:t>Row 3</w:t>
            </w:r>
          </w:p>
          <w:p w:rsidR="0040409D" w:rsidRDefault="007263C4">
            <w:r>
              <w:rPr>
                <w:rStyle w:val="SAPScreenElement"/>
              </w:rPr>
              <w:t>MR-Kennzahlensatz</w:t>
            </w:r>
            <w:r>
              <w:t xml:space="preserve">: z.B. </w:t>
            </w:r>
            <w:r>
              <w:rPr>
                <w:rStyle w:val="SAPUserEntry"/>
              </w:rPr>
              <w:t>MRK03</w:t>
            </w:r>
          </w:p>
          <w:p w:rsidR="0040409D" w:rsidRDefault="007263C4">
            <w:r>
              <w:rPr>
                <w:rStyle w:val="SAPScreenElement"/>
              </w:rPr>
              <w:t>Beschreibung</w:t>
            </w:r>
            <w:r>
              <w:t xml:space="preserve">: z.B </w:t>
            </w:r>
            <w:r>
              <w:rPr>
                <w:rStyle w:val="SAPUserEntry"/>
              </w:rPr>
              <w:t>MR-Kennzahlensatz (VaR Monte-Carlo-Sim.)</w:t>
            </w:r>
          </w:p>
          <w:p w:rsidR="0040409D" w:rsidRDefault="007263C4">
            <w:r>
              <w:rPr>
                <w:rStyle w:val="SAPScreenElement"/>
              </w:rPr>
              <w:t>Auswertungswährung</w:t>
            </w:r>
            <w:r>
              <w:t xml:space="preserve">: z.B. </w:t>
            </w:r>
            <w:r>
              <w:rPr>
                <w:rStyle w:val="SAPUserEntry"/>
              </w:rPr>
              <w:t>EUR</w:t>
            </w:r>
          </w:p>
          <w:p w:rsidR="0040409D" w:rsidRDefault="007263C4">
            <w:r>
              <w:rPr>
                <w:rStyle w:val="SAPScreenElement"/>
              </w:rPr>
              <w:t>Bew. Art</w:t>
            </w:r>
            <w:r>
              <w:t xml:space="preserve">: z.B. </w:t>
            </w:r>
            <w:r>
              <w:rPr>
                <w:rStyle w:val="SAPUserEntry"/>
              </w:rPr>
              <w:t>Y001</w:t>
            </w:r>
          </w:p>
          <w:p w:rsidR="0040409D" w:rsidRDefault="007263C4">
            <w:r>
              <w:rPr>
                <w:rStyle w:val="SAPScreenElement"/>
              </w:rPr>
              <w:t>VaR ber.</w:t>
            </w:r>
            <w:r>
              <w:t xml:space="preserve">: </w:t>
            </w:r>
            <w:r>
              <w:rPr>
                <w:rStyle w:val="SAPUserEntry"/>
              </w:rPr>
              <w:t>&lt;Markieren&gt;</w:t>
            </w:r>
          </w:p>
          <w:p w:rsidR="0040409D" w:rsidRDefault="007263C4">
            <w:r>
              <w:rPr>
                <w:rStyle w:val="SAPScreenElement"/>
              </w:rPr>
              <w:t>VaRArt</w:t>
            </w:r>
            <w:r>
              <w:t xml:space="preserve">: z.B. </w:t>
            </w:r>
            <w:r>
              <w:rPr>
                <w:rStyle w:val="SAPUserEntry"/>
              </w:rPr>
              <w:t>SV2</w:t>
            </w:r>
          </w:p>
          <w:p w:rsidR="0040409D" w:rsidRDefault="007263C4">
            <w:r>
              <w:rPr>
                <w:rStyle w:val="SAPScreenElement"/>
              </w:rPr>
              <w:t>RF- Satz</w:t>
            </w:r>
            <w:r>
              <w:t xml:space="preserve">: z.B. </w:t>
            </w:r>
            <w:r>
              <w:rPr>
                <w:rStyle w:val="SAPUserEntry"/>
              </w:rPr>
              <w:t>R01</w:t>
            </w:r>
          </w:p>
          <w:p w:rsidR="0040409D" w:rsidRDefault="007263C4">
            <w:r>
              <w:rPr>
                <w:rStyle w:val="SAPMonospace"/>
              </w:rPr>
              <w:t>Row 4</w:t>
            </w:r>
          </w:p>
          <w:p w:rsidR="0040409D" w:rsidRDefault="007263C4">
            <w:r>
              <w:rPr>
                <w:rStyle w:val="SAPScreenElement"/>
              </w:rPr>
              <w:t>MR-Kennzahlensatz</w:t>
            </w:r>
            <w:r>
              <w:t xml:space="preserve">: z.B. </w:t>
            </w:r>
            <w:r>
              <w:rPr>
                <w:rStyle w:val="SAPUserEntry"/>
              </w:rPr>
              <w:t>MRK04</w:t>
            </w:r>
          </w:p>
          <w:p w:rsidR="0040409D" w:rsidRDefault="007263C4">
            <w:r>
              <w:rPr>
                <w:rStyle w:val="SAPScreenElement"/>
              </w:rPr>
              <w:t>Beschreibung</w:t>
            </w:r>
            <w:r>
              <w:t xml:space="preserve">: z.B </w:t>
            </w:r>
            <w:r>
              <w:rPr>
                <w:rStyle w:val="SAPUserEntry"/>
              </w:rPr>
              <w:t>MR-Kennzahlensatz (VaR Varianz/Kovarianz)</w:t>
            </w:r>
          </w:p>
          <w:p w:rsidR="0040409D" w:rsidRDefault="007263C4">
            <w:r>
              <w:rPr>
                <w:rStyle w:val="SAPScreenElement"/>
              </w:rPr>
              <w:t>Auswertungswährung</w:t>
            </w:r>
            <w:r>
              <w:t xml:space="preserve">: z.B. </w:t>
            </w:r>
            <w:r>
              <w:rPr>
                <w:rStyle w:val="SAPUserEntry"/>
              </w:rPr>
              <w:t>EUR</w:t>
            </w:r>
          </w:p>
          <w:p w:rsidR="0040409D" w:rsidRDefault="007263C4">
            <w:r>
              <w:rPr>
                <w:rStyle w:val="SAPScreenElement"/>
              </w:rPr>
              <w:t>Bew. Art</w:t>
            </w:r>
            <w:r>
              <w:t xml:space="preserve">: z.B. </w:t>
            </w:r>
            <w:r>
              <w:rPr>
                <w:rStyle w:val="SAPUserEntry"/>
              </w:rPr>
              <w:t>Y001</w:t>
            </w:r>
          </w:p>
          <w:p w:rsidR="0040409D" w:rsidRDefault="007263C4">
            <w:r>
              <w:rPr>
                <w:rStyle w:val="SAPScreenElement"/>
              </w:rPr>
              <w:t xml:space="preserve">VaR </w:t>
            </w:r>
            <w:r>
              <w:rPr>
                <w:rStyle w:val="SAPScreenElement"/>
              </w:rPr>
              <w:t>ber.</w:t>
            </w:r>
            <w:r>
              <w:t xml:space="preserve">: </w:t>
            </w:r>
            <w:r>
              <w:rPr>
                <w:rStyle w:val="SAPUserEntry"/>
              </w:rPr>
              <w:t>&lt;Markieren&gt;</w:t>
            </w:r>
          </w:p>
          <w:p w:rsidR="0040409D" w:rsidRDefault="007263C4">
            <w:r>
              <w:rPr>
                <w:rStyle w:val="SAPScreenElement"/>
              </w:rPr>
              <w:lastRenderedPageBreak/>
              <w:t>VaRArt</w:t>
            </w:r>
            <w:r>
              <w:t xml:space="preserve">: z.B </w:t>
            </w:r>
            <w:r>
              <w:rPr>
                <w:rStyle w:val="SAPUserEntry"/>
              </w:rPr>
              <w:t>SV3</w:t>
            </w:r>
          </w:p>
          <w:p w:rsidR="0040409D" w:rsidRDefault="007263C4">
            <w:r>
              <w:rPr>
                <w:rStyle w:val="SAPScreenElement"/>
              </w:rPr>
              <w:t>RF- Satz</w:t>
            </w:r>
            <w:r>
              <w:t xml:space="preserve">: z.B </w:t>
            </w:r>
            <w:r>
              <w:rPr>
                <w:rStyle w:val="SAPUserEntry"/>
              </w:rPr>
              <w:t>R01</w:t>
            </w:r>
          </w:p>
          <w:p w:rsidR="0040409D" w:rsidRDefault="007263C4">
            <w:r>
              <w:rPr>
                <w:rStyle w:val="SAPEmphasis"/>
              </w:rPr>
              <w:t xml:space="preserve">Hinweis </w:t>
            </w:r>
            <w:r>
              <w:t xml:space="preserve">Wenn das Ankreuzfeld für </w:t>
            </w:r>
            <w:r>
              <w:rPr>
                <w:rStyle w:val="SAPScreenElement"/>
              </w:rPr>
              <w:t>VaR ber.</w:t>
            </w:r>
            <w:r>
              <w:t xml:space="preserve"> ausgewählt ist, müssen die Parameter der VaR-Art und des Risikofaktorensatzes zugeordnet sein. Das Marktdatenszenario oder der Marktdaten-Shift muss leer sein.</w:t>
            </w:r>
          </w:p>
        </w:tc>
        <w:tc>
          <w:tcPr>
            <w:tcW w:w="0" w:type="auto"/>
          </w:tcPr>
          <w:p w:rsidR="0040409D" w:rsidRDefault="007263C4">
            <w:r>
              <w:lastRenderedPageBreak/>
              <w:t>Da</w:t>
            </w:r>
            <w:r>
              <w:t>s Marktrisikokennzahlensatz wird gesichert.</w:t>
            </w:r>
          </w:p>
          <w:p w:rsidR="0040409D" w:rsidRDefault="007263C4">
            <w:r>
              <w:t xml:space="preserve">Die VaR-Art </w:t>
            </w:r>
            <w:r>
              <w:rPr>
                <w:rStyle w:val="SAPEmphasis"/>
              </w:rPr>
              <w:t>SV1</w:t>
            </w:r>
            <w:r>
              <w:t xml:space="preserve"> für die VaR-Berechnungsmethode ist eine historische Simulation.</w:t>
            </w:r>
          </w:p>
          <w:p w:rsidR="0040409D" w:rsidRDefault="007263C4">
            <w:r>
              <w:t xml:space="preserve">Die VaR-Art </w:t>
            </w:r>
            <w:r>
              <w:rPr>
                <w:rStyle w:val="SAPEmphasis"/>
              </w:rPr>
              <w:t>SV2</w:t>
            </w:r>
            <w:r>
              <w:t xml:space="preserve"> für die VaR-Berechnungsmethode ist eine Monte-Carlo-Simulation.</w:t>
            </w:r>
          </w:p>
          <w:p w:rsidR="0040409D" w:rsidRDefault="007263C4">
            <w:r>
              <w:lastRenderedPageBreak/>
              <w:t xml:space="preserve">Die VaR-Art </w:t>
            </w:r>
            <w:r>
              <w:rPr>
                <w:rStyle w:val="SAPEmphasis"/>
              </w:rPr>
              <w:t>SV3</w:t>
            </w:r>
            <w:r>
              <w:t xml:space="preserve"> für die VaR-Berechnungsmethode ist d</w:t>
            </w:r>
            <w:r>
              <w:t>er Varianz-Kovarianz-Ansatz.</w:t>
            </w:r>
          </w:p>
        </w:tc>
        <w:tc>
          <w:tcPr>
            <w:tcW w:w="0" w:type="auto"/>
          </w:tcPr>
          <w:p w:rsidR="00000000" w:rsidRDefault="007263C4"/>
        </w:tc>
      </w:tr>
    </w:tbl>
    <w:p w:rsidR="0040409D" w:rsidRDefault="007263C4">
      <w:pPr>
        <w:pStyle w:val="Heading3"/>
      </w:pPr>
      <w:bookmarkStart w:id="180" w:name="unique_80"/>
      <w:bookmarkStart w:id="181" w:name="_Toc52222428"/>
      <w:r>
        <w:lastRenderedPageBreak/>
        <w:t>Marktrisikokennzahlen berechnen</w:t>
      </w:r>
      <w:bookmarkEnd w:id="180"/>
      <w:bookmarkEnd w:id="181"/>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Verantwortungsbereich</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t>Zweck</w:t>
      </w:r>
    </w:p>
    <w:p w:rsidR="007263C4" w:rsidRDefault="007263C4">
      <w:r>
        <w:t xml:space="preserve">In diesem Schritt planen Sie einen Hintergrundjob zur Berechnung von Marktrisikokennzahlen einschließlich der Kennzahl </w:t>
      </w:r>
      <w:r>
        <w:rPr>
          <w:rStyle w:val="SAPEmphasis"/>
        </w:rPr>
        <w:t>Va</w:t>
      </w:r>
      <w:r>
        <w:rPr>
          <w:rStyle w:val="SAPEmphasis"/>
        </w:rPr>
        <w:t>lue at Risk</w:t>
      </w:r>
      <w:r>
        <w:t xml:space="preserve"> ein. Das Berechnungsergebnis wird zur Analyse in der Datenbank gespeichert. Die Berechnungsrisikokennzahlen werden im Marktrisikokennzahlsatz definiert.</w:t>
      </w:r>
    </w:p>
    <w:p w:rsidR="007263C4" w:rsidRDefault="007263C4">
      <w:r>
        <w:t xml:space="preserve">Für die Kennzahl </w:t>
      </w:r>
      <w:r>
        <w:rPr>
          <w:rStyle w:val="SAPEmphasis"/>
        </w:rPr>
        <w:t>Value at Risk</w:t>
      </w:r>
      <w:r>
        <w:t xml:space="preserve">stehen drei Berechnungsmethoden zur Verfügung: die </w:t>
      </w:r>
      <w:r>
        <w:t>historische Simulation, die Monte-Carlo-Simulation und eine parametrische Methode (Varianz-Kovarianz-Ansatz).</w:t>
      </w:r>
    </w:p>
    <w:p w:rsidR="007263C4" w:rsidRDefault="007263C4">
      <w:r>
        <w:t>Bei der historischen Simulation müssen die täglichen Marktdaten der letzten 250 Tage für die Simulation gepflegt werden.</w:t>
      </w:r>
    </w:p>
    <w:p w:rsidR="0040409D" w:rsidRDefault="007263C4">
      <w:r>
        <w:lastRenderedPageBreak/>
        <w:t>Für die Monte-Carlo-Sim</w:t>
      </w:r>
      <w:r>
        <w:t>ulation und den Varianz-Kovarianz-Ansatz sind die Statistikdaten der Volatilität oder Korrelation erforderlich, und die Berechnung basiert auf den täglichen historischen Marktdaten, in denen tägliche Marktdaten der vergangenen 113 Tage gepflegt werden müss</w:t>
      </w:r>
      <w:r>
        <w:t>en.</w:t>
      </w:r>
    </w:p>
    <w:p w:rsidR="0040409D" w:rsidRDefault="007263C4">
      <w:pPr>
        <w:pStyle w:val="SAPKeyblockTitle"/>
      </w:pPr>
      <w:r>
        <w:t>Voraussetzungen</w:t>
      </w:r>
    </w:p>
    <w:p w:rsidR="0040409D" w:rsidRDefault="007263C4">
      <w:r>
        <w:t xml:space="preserve">Sie müssen zuerst den Marktrisikokennzahlsatz pflegen. Weitere Informationen hierzu finden Sie im vorherigen Schritt "Marktrisikokennzahlensätze verwalten" im Abschnitt </w:t>
      </w:r>
      <w:r>
        <w:rPr>
          <w:rStyle w:val="SAPEmphasis"/>
        </w:rPr>
        <w:t>Anhang</w:t>
      </w:r>
      <w:r>
        <w:t>.</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458"/>
        <w:gridCol w:w="2230"/>
        <w:gridCol w:w="4290"/>
        <w:gridCol w:w="3816"/>
        <w:gridCol w:w="2377"/>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w:t>
            </w:r>
            <w:r>
              <w: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über SAP Logon am GUI-System mit der erforderlichen Benutzerberechtigung an.</w:t>
            </w:r>
          </w:p>
        </w:tc>
        <w:tc>
          <w:tcPr>
            <w:tcW w:w="0" w:type="auto"/>
          </w:tcPr>
          <w:p w:rsidR="0040409D" w:rsidRDefault="007263C4">
            <w:r>
              <w:t>Das Bild "SAP Easy Access" wird angezeigt.</w:t>
            </w:r>
          </w:p>
        </w:tc>
        <w:tc>
          <w:tcPr>
            <w:tcW w:w="0" w:type="auto"/>
          </w:tcPr>
          <w:p w:rsidR="00000000" w:rsidRDefault="007263C4"/>
        </w:tc>
      </w:tr>
      <w:tr w:rsidR="0040409D" w:rsidTr="007263C4">
        <w:tc>
          <w:tcPr>
            <w:tcW w:w="0" w:type="auto"/>
          </w:tcPr>
          <w:p w:rsidR="0040409D" w:rsidRDefault="007263C4">
            <w:r>
              <w:t>2</w:t>
            </w:r>
          </w:p>
        </w:tc>
        <w:tc>
          <w:tcPr>
            <w:tcW w:w="0" w:type="auto"/>
          </w:tcPr>
          <w:p w:rsidR="0040409D" w:rsidRDefault="007263C4">
            <w:r>
              <w:rPr>
                <w:rStyle w:val="SAPEmphasis"/>
              </w:rPr>
              <w:t xml:space="preserve">Transaktion für eine neue </w:t>
            </w:r>
            <w:r>
              <w:rPr>
                <w:rStyle w:val="SAPEmphasis"/>
              </w:rPr>
              <w:t>Jobdefinition aufrufen</w:t>
            </w:r>
          </w:p>
        </w:tc>
        <w:tc>
          <w:tcPr>
            <w:tcW w:w="0" w:type="auto"/>
          </w:tcPr>
          <w:p w:rsidR="0040409D" w:rsidRDefault="007263C4">
            <w:r>
              <w:t xml:space="preserve">Geben Sie den Transaktionscode </w:t>
            </w:r>
            <w:r>
              <w:rPr>
                <w:rStyle w:val="SAPScreenElement"/>
              </w:rPr>
              <w:t>RAEP1_KFSET</w:t>
            </w:r>
            <w:r>
              <w:t xml:space="preserve"> im Befehlsfeld ein, und wählen Sie </w:t>
            </w:r>
            <w:r>
              <w:rPr>
                <w:rStyle w:val="SAPScreenElement"/>
              </w:rPr>
              <w:t>Enter</w:t>
            </w:r>
            <w:r>
              <w:t>.</w:t>
            </w:r>
          </w:p>
        </w:tc>
        <w:tc>
          <w:tcPr>
            <w:tcW w:w="0" w:type="auto"/>
          </w:tcPr>
          <w:p w:rsidR="0040409D" w:rsidRDefault="007263C4">
            <w:r>
              <w:t xml:space="preserve">Das Bild </w:t>
            </w:r>
            <w:r>
              <w:rPr>
                <w:rStyle w:val="SAPScreenElement"/>
              </w:rPr>
              <w:t>Marktrisikokennzahlen berechnen</w:t>
            </w:r>
            <w:r>
              <w:t xml:space="preserve"> wird angezeigt.</w:t>
            </w:r>
          </w:p>
        </w:tc>
        <w:tc>
          <w:tcPr>
            <w:tcW w:w="0" w:type="auto"/>
          </w:tcPr>
          <w:p w:rsidR="00000000" w:rsidRDefault="007263C4"/>
        </w:tc>
      </w:tr>
      <w:tr w:rsidR="0040409D" w:rsidTr="007263C4">
        <w:tc>
          <w:tcPr>
            <w:tcW w:w="0" w:type="auto"/>
          </w:tcPr>
          <w:p w:rsidR="0040409D" w:rsidRDefault="007263C4">
            <w:r>
              <w:t>3</w:t>
            </w:r>
          </w:p>
        </w:tc>
        <w:tc>
          <w:tcPr>
            <w:tcW w:w="0" w:type="auto"/>
          </w:tcPr>
          <w:p w:rsidR="0040409D" w:rsidRDefault="007263C4">
            <w:r>
              <w:rPr>
                <w:rStyle w:val="SAPEmphasis"/>
              </w:rPr>
              <w:t>Allgemeine Informationen zum neuen Job eingeben</w:t>
            </w:r>
          </w:p>
        </w:tc>
        <w:tc>
          <w:tcPr>
            <w:tcW w:w="0" w:type="auto"/>
          </w:tcPr>
          <w:p w:rsidR="0040409D" w:rsidRDefault="007263C4">
            <w:r>
              <w:t xml:space="preserve">Geben Sie in den Bereichen </w:t>
            </w:r>
            <w:r>
              <w:rPr>
                <w:rStyle w:val="SAPScreenElement"/>
              </w:rPr>
              <w:t>Modus</w:t>
            </w:r>
            <w:r>
              <w:t xml:space="preserve"> und </w:t>
            </w:r>
            <w:r>
              <w:rPr>
                <w:rStyle w:val="SAPScreenElement"/>
              </w:rPr>
              <w:t>Au</w:t>
            </w:r>
            <w:r>
              <w:rPr>
                <w:rStyle w:val="SAPScreenElement"/>
              </w:rPr>
              <w:t>swertungsparameter</w:t>
            </w:r>
            <w:r>
              <w:t xml:space="preserve"> die folgenden Daten ein:</w:t>
            </w:r>
          </w:p>
          <w:p w:rsidR="0040409D" w:rsidRDefault="007263C4">
            <w:r>
              <w:rPr>
                <w:rStyle w:val="SAPScreenElement"/>
              </w:rPr>
              <w:t>Grundlauf</w:t>
            </w:r>
            <w:r>
              <w:t xml:space="preserve">: </w:t>
            </w:r>
            <w:r>
              <w:rPr>
                <w:rStyle w:val="SAPUserEntry"/>
              </w:rPr>
              <w:t>&lt;Markieren&gt;</w:t>
            </w:r>
          </w:p>
          <w:p w:rsidR="0040409D" w:rsidRDefault="007263C4">
            <w:r>
              <w:rPr>
                <w:rStyle w:val="SAPScreenElement"/>
              </w:rPr>
              <w:t>Testlauf für Grundlauf</w:t>
            </w:r>
            <w:r>
              <w:t xml:space="preserve">: </w:t>
            </w:r>
            <w:r>
              <w:rPr>
                <w:rStyle w:val="SAPUserEntry"/>
              </w:rPr>
              <w:t>&lt;entmarkieren&gt;</w:t>
            </w:r>
          </w:p>
          <w:p w:rsidR="0040409D" w:rsidRDefault="007263C4">
            <w:r>
              <w:rPr>
                <w:rStyle w:val="SAPScreenElement"/>
              </w:rPr>
              <w:t>Marktrisikokennzahlensatz</w:t>
            </w:r>
            <w:r>
              <w:t xml:space="preserve">: der von Ihnen gepflegte Kennzahlensatz, z.B </w:t>
            </w:r>
            <w:r>
              <w:rPr>
                <w:rStyle w:val="SAPUserEntry"/>
              </w:rPr>
              <w:t>MRK01</w:t>
            </w:r>
            <w:r>
              <w:t xml:space="preserve"> und </w:t>
            </w:r>
            <w:r>
              <w:rPr>
                <w:rStyle w:val="SAPUserEntry"/>
              </w:rPr>
              <w:t>MRK02</w:t>
            </w:r>
          </w:p>
          <w:p w:rsidR="0040409D" w:rsidRDefault="007263C4">
            <w:r>
              <w:rPr>
                <w:rStyle w:val="SAPScreenElement"/>
              </w:rPr>
              <w:t>Auswertungsdatum</w:t>
            </w:r>
            <w:r>
              <w:t xml:space="preserve">: z.B. </w:t>
            </w:r>
            <w:r>
              <w:rPr>
                <w:rStyle w:val="SAPUserEntry"/>
              </w:rPr>
              <w:t>&lt;aktuelles Datum&gt;</w:t>
            </w:r>
          </w:p>
          <w:p w:rsidR="0040409D" w:rsidRDefault="007263C4">
            <w:r>
              <w:rPr>
                <w:rStyle w:val="SAPScreenElement"/>
              </w:rPr>
              <w:t>Ermittlung statistisch</w:t>
            </w:r>
            <w:r>
              <w:rPr>
                <w:rStyle w:val="SAPScreenElement"/>
              </w:rPr>
              <w:t>er Daten</w:t>
            </w:r>
            <w:r>
              <w:t xml:space="preserve">: </w:t>
            </w:r>
            <w:r>
              <w:rPr>
                <w:rStyle w:val="SAPUserEntry"/>
              </w:rPr>
              <w:t>&lt;Markieren&gt;</w:t>
            </w:r>
          </w:p>
        </w:tc>
        <w:tc>
          <w:tcPr>
            <w:tcW w:w="0" w:type="auto"/>
          </w:tcPr>
          <w:p w:rsidR="0040409D" w:rsidRDefault="007263C4">
            <w:r>
              <w:t>Der Anpassungslauf verarbeitet neue Finanzobjekte und Finanzobjekte, bei denen im Grundlauf Fehler aufgetreten sind.</w:t>
            </w:r>
          </w:p>
        </w:tc>
        <w:tc>
          <w:tcPr>
            <w:tcW w:w="0" w:type="auto"/>
          </w:tcPr>
          <w:p w:rsidR="0040409D" w:rsidRDefault="0040409D"/>
        </w:tc>
      </w:tr>
      <w:tr w:rsidR="0040409D" w:rsidTr="007263C4">
        <w:tc>
          <w:tcPr>
            <w:tcW w:w="0" w:type="auto"/>
          </w:tcPr>
          <w:p w:rsidR="0040409D" w:rsidRDefault="007263C4">
            <w:r>
              <w:t>4</w:t>
            </w:r>
          </w:p>
        </w:tc>
        <w:tc>
          <w:tcPr>
            <w:tcW w:w="0" w:type="auto"/>
          </w:tcPr>
          <w:p w:rsidR="0040409D" w:rsidRDefault="007263C4">
            <w:r>
              <w:rPr>
                <w:rStyle w:val="SAPEmphasis"/>
              </w:rPr>
              <w:t>Einplanungsoptionen für neuen Job eingeben</w:t>
            </w:r>
          </w:p>
        </w:tc>
        <w:tc>
          <w:tcPr>
            <w:tcW w:w="0" w:type="auto"/>
          </w:tcPr>
          <w:p w:rsidR="0040409D" w:rsidRDefault="007263C4">
            <w:r>
              <w:t xml:space="preserve">Wählen Sie in der oberen Leiste </w:t>
            </w:r>
            <w:r>
              <w:rPr>
                <w:rStyle w:val="SAPScreenElement"/>
              </w:rPr>
              <w:t xml:space="preserve">Programm </w:t>
            </w:r>
            <w:r>
              <w:t xml:space="preserve">, und wählen Sie dann im </w:t>
            </w:r>
            <w:r>
              <w:t xml:space="preserve">Dropdown-Menü </w:t>
            </w:r>
            <w:r>
              <w:rPr>
                <w:rStyle w:val="SAPScreenElement"/>
              </w:rPr>
              <w:t>Im Hintergrund ausführen</w:t>
            </w:r>
            <w:r>
              <w:t>.</w:t>
            </w:r>
          </w:p>
          <w:p w:rsidR="0040409D" w:rsidRDefault="007263C4">
            <w:r>
              <w:lastRenderedPageBreak/>
              <w:t xml:space="preserve">Wählen Sie </w:t>
            </w:r>
            <w:r>
              <w:rPr>
                <w:rStyle w:val="SAPScreenElement"/>
              </w:rPr>
              <w:t>Weiter</w:t>
            </w:r>
            <w:r>
              <w:t xml:space="preserve"> im Dialogfenster, wählen Sie im nächsten Bild </w:t>
            </w:r>
            <w:r>
              <w:rPr>
                <w:rStyle w:val="SAPScreenElement"/>
              </w:rPr>
              <w:t>Sofort</w:t>
            </w:r>
            <w:r>
              <w:t xml:space="preserve">, und wählen Sie dann </w:t>
            </w:r>
            <w:r>
              <w:rPr>
                <w:rStyle w:val="SAPScreenElement"/>
              </w:rPr>
              <w:t>Sichern</w:t>
            </w:r>
            <w:r>
              <w:t>, um den Job einzuplanen.</w:t>
            </w:r>
          </w:p>
        </w:tc>
        <w:tc>
          <w:tcPr>
            <w:tcW w:w="0" w:type="auto"/>
          </w:tcPr>
          <w:p w:rsidR="00000000" w:rsidRDefault="007263C4"/>
        </w:tc>
        <w:tc>
          <w:tcPr>
            <w:tcW w:w="0" w:type="auto"/>
          </w:tcPr>
          <w:p w:rsidR="00000000" w:rsidRDefault="007263C4"/>
        </w:tc>
      </w:tr>
      <w:tr w:rsidR="0040409D" w:rsidTr="007263C4">
        <w:tc>
          <w:tcPr>
            <w:tcW w:w="0" w:type="auto"/>
          </w:tcPr>
          <w:p w:rsidR="0040409D" w:rsidRDefault="007263C4">
            <w:r>
              <w:t>5</w:t>
            </w:r>
          </w:p>
        </w:tc>
        <w:tc>
          <w:tcPr>
            <w:tcW w:w="0" w:type="auto"/>
          </w:tcPr>
          <w:p w:rsidR="0040409D" w:rsidRDefault="007263C4">
            <w:r>
              <w:rPr>
                <w:rStyle w:val="SAPEmphasis"/>
              </w:rPr>
              <w:t>Transaktion für Jobmonitor aufrufen</w:t>
            </w:r>
          </w:p>
        </w:tc>
        <w:tc>
          <w:tcPr>
            <w:tcW w:w="0" w:type="auto"/>
          </w:tcPr>
          <w:p w:rsidR="0040409D" w:rsidRDefault="007263C4">
            <w:r>
              <w:t xml:space="preserve">Geben Sie den Transaktionscode </w:t>
            </w:r>
            <w:r>
              <w:rPr>
                <w:rStyle w:val="SAPScreenElement"/>
              </w:rPr>
              <w:t>SM36</w:t>
            </w:r>
            <w:r>
              <w:t xml:space="preserve"> im Befehlsfeld</w:t>
            </w:r>
            <w:r>
              <w:t xml:space="preserve"> ein, und wählen Sie dann </w:t>
            </w:r>
            <w:r>
              <w:rPr>
                <w:rStyle w:val="SAPScreenElement"/>
              </w:rPr>
              <w:t>Enter</w:t>
            </w:r>
            <w:r>
              <w:t>.</w:t>
            </w:r>
          </w:p>
        </w:tc>
        <w:tc>
          <w:tcPr>
            <w:tcW w:w="0" w:type="auto"/>
          </w:tcPr>
          <w:p w:rsidR="0040409D" w:rsidRDefault="007263C4">
            <w:r>
              <w:t xml:space="preserve">Das Bild </w:t>
            </w:r>
            <w:r>
              <w:rPr>
                <w:rStyle w:val="SAPScreenElement"/>
              </w:rPr>
              <w:t>Hintergrundjob definieren</w:t>
            </w:r>
            <w:r>
              <w:t>wird angezeigt.</w:t>
            </w:r>
          </w:p>
        </w:tc>
        <w:tc>
          <w:tcPr>
            <w:tcW w:w="0" w:type="auto"/>
          </w:tcPr>
          <w:p w:rsidR="00000000" w:rsidRDefault="007263C4"/>
        </w:tc>
      </w:tr>
      <w:tr w:rsidR="0040409D" w:rsidTr="007263C4">
        <w:tc>
          <w:tcPr>
            <w:tcW w:w="0" w:type="auto"/>
          </w:tcPr>
          <w:p w:rsidR="0040409D" w:rsidRDefault="007263C4">
            <w:r>
              <w:t>6</w:t>
            </w:r>
          </w:p>
        </w:tc>
        <w:tc>
          <w:tcPr>
            <w:tcW w:w="0" w:type="auto"/>
          </w:tcPr>
          <w:p w:rsidR="0040409D" w:rsidRDefault="007263C4">
            <w:r>
              <w:rPr>
                <w:rStyle w:val="SAPEmphasis"/>
              </w:rPr>
              <w:t>Status des Jobs überwachen</w:t>
            </w:r>
          </w:p>
        </w:tc>
        <w:tc>
          <w:tcPr>
            <w:tcW w:w="0" w:type="auto"/>
          </w:tcPr>
          <w:p w:rsidR="0040409D" w:rsidRDefault="007263C4">
            <w:r>
              <w:t xml:space="preserve">Wählen Sie </w:t>
            </w:r>
            <w:r>
              <w:rPr>
                <w:rStyle w:val="SAPScreenElement"/>
              </w:rPr>
              <w:t>Eigene Jobs</w:t>
            </w:r>
            <w:r>
              <w:t>.</w:t>
            </w:r>
          </w:p>
        </w:tc>
        <w:tc>
          <w:tcPr>
            <w:tcW w:w="0" w:type="auto"/>
          </w:tcPr>
          <w:p w:rsidR="0040409D" w:rsidRDefault="007263C4">
            <w:r>
              <w:t xml:space="preserve">Der Job, den Sie eben eingeplant haben, wird im Bild </w:t>
            </w:r>
            <w:r>
              <w:rPr>
                <w:rStyle w:val="SAPScreenElement"/>
              </w:rPr>
              <w:t>Jobübersicht</w:t>
            </w:r>
            <w:r>
              <w:t xml:space="preserve"> angezeigt.</w:t>
            </w:r>
          </w:p>
        </w:tc>
        <w:tc>
          <w:tcPr>
            <w:tcW w:w="0" w:type="auto"/>
          </w:tcPr>
          <w:p w:rsidR="00000000" w:rsidRDefault="007263C4"/>
        </w:tc>
      </w:tr>
    </w:tbl>
    <w:p w:rsidR="0040409D" w:rsidRDefault="007263C4">
      <w:pPr>
        <w:pStyle w:val="Heading2"/>
      </w:pPr>
      <w:bookmarkStart w:id="182" w:name="d2e7649"/>
      <w:bookmarkStart w:id="183" w:name="_Toc52222429"/>
      <w:r>
        <w:t>Credit Risk Analyzer</w:t>
      </w:r>
      <w:bookmarkEnd w:id="182"/>
      <w:bookmarkEnd w:id="183"/>
    </w:p>
    <w:p w:rsidR="0040409D" w:rsidRDefault="007263C4">
      <w:pPr>
        <w:pStyle w:val="Heading3"/>
      </w:pPr>
      <w:bookmarkStart w:id="184" w:name="unique_81"/>
      <w:bookmarkStart w:id="185" w:name="_Toc52222430"/>
      <w:r>
        <w:t>Übersicht der Limi</w:t>
      </w:r>
      <w:r>
        <w:t>tvorgaben anzeigen</w:t>
      </w:r>
      <w:bookmarkEnd w:id="184"/>
      <w:bookmarkEnd w:id="185"/>
    </w:p>
    <w:p w:rsidR="0040409D" w:rsidRDefault="007263C4">
      <w:pPr>
        <w:pStyle w:val="SAPKeyblockTitle"/>
      </w:pPr>
      <w:r>
        <w:t>Testverwaltung</w:t>
      </w:r>
    </w:p>
    <w:p w:rsidR="0040409D" w:rsidRDefault="007263C4">
      <w:r>
        <w:t>Kundenprojekt: Füllen Sie die projektbezogenen Teile aus.</w:t>
      </w:r>
    </w:p>
    <w:p w:rsidR="0040409D" w:rsidRDefault="004040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Testfall-ID</w:t>
            </w:r>
          </w:p>
        </w:tc>
        <w:tc>
          <w:tcPr>
            <w:tcW w:w="0" w:type="auto"/>
            <w:shd w:val="clear" w:color="auto" w:fill="auto"/>
            <w:tcMar>
              <w:top w:w="29" w:type="dxa"/>
              <w:left w:w="29" w:type="dxa"/>
              <w:bottom w:w="29" w:type="dxa"/>
              <w:right w:w="29" w:type="dxa"/>
            </w:tcMar>
          </w:tcPr>
          <w:p w:rsidR="0040409D" w:rsidRDefault="007263C4">
            <w:r>
              <w:t>&lt;X.XX&gt;</w:t>
            </w:r>
          </w:p>
        </w:tc>
        <w:tc>
          <w:tcPr>
            <w:tcW w:w="0" w:type="auto"/>
            <w:shd w:val="clear" w:color="auto" w:fill="auto"/>
            <w:tcMar>
              <w:top w:w="29" w:type="dxa"/>
              <w:left w:w="29" w:type="dxa"/>
              <w:bottom w:w="29" w:type="dxa"/>
              <w:right w:w="29" w:type="dxa"/>
            </w:tcMar>
          </w:tcPr>
          <w:p w:rsidR="0040409D" w:rsidRDefault="007263C4">
            <w:r>
              <w:rPr>
                <w:rStyle w:val="SAPEmphasis"/>
              </w:rPr>
              <w:t>Testername</w:t>
            </w:r>
          </w:p>
        </w:tc>
        <w:tc>
          <w:tcPr>
            <w:tcW w:w="0" w:type="auto"/>
            <w:shd w:val="clear" w:color="auto" w:fill="auto"/>
            <w:tcMar>
              <w:top w:w="29" w:type="dxa"/>
              <w:left w:w="29" w:type="dxa"/>
              <w:bottom w:w="29" w:type="dxa"/>
              <w:right w:w="29" w:type="dxa"/>
            </w:tcMar>
          </w:tcPr>
          <w:p w:rsidR="0040409D" w:rsidRDefault="0040409D"/>
        </w:tc>
        <w:tc>
          <w:tcPr>
            <w:tcW w:w="0" w:type="auto"/>
            <w:shd w:val="clear" w:color="auto" w:fill="auto"/>
            <w:tcMar>
              <w:top w:w="29" w:type="dxa"/>
              <w:left w:w="29" w:type="dxa"/>
              <w:bottom w:w="29" w:type="dxa"/>
              <w:right w:w="29" w:type="dxa"/>
            </w:tcMar>
          </w:tcPr>
          <w:p w:rsidR="0040409D" w:rsidRDefault="007263C4">
            <w:r>
              <w:rPr>
                <w:rStyle w:val="SAPEmphasis"/>
              </w:rPr>
              <w:t>Testdatum</w:t>
            </w:r>
          </w:p>
        </w:tc>
        <w:tc>
          <w:tcPr>
            <w:tcW w:w="0" w:type="auto"/>
            <w:shd w:val="clear" w:color="auto" w:fill="auto"/>
            <w:tcMar>
              <w:top w:w="29" w:type="dxa"/>
              <w:left w:w="29" w:type="dxa"/>
              <w:bottom w:w="29" w:type="dxa"/>
              <w:right w:w="29" w:type="dxa"/>
            </w:tcMar>
          </w:tcPr>
          <w:p w:rsidR="0040409D" w:rsidRDefault="007263C4">
            <w:r>
              <w:rPr>
                <w:rStyle w:val="SAPUserEntry"/>
              </w:rPr>
              <w:t>Geben Sie ein Testdatum ein.</w:t>
            </w:r>
          </w:p>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t>Benutzerrolle(n)</w:t>
            </w:r>
          </w:p>
        </w:tc>
        <w:tc>
          <w:tcPr>
            <w:tcW w:w="0" w:type="auto"/>
            <w:gridSpan w:val="5"/>
            <w:shd w:val="clear" w:color="auto" w:fill="auto"/>
            <w:tcMar>
              <w:top w:w="29" w:type="dxa"/>
              <w:left w:w="29" w:type="dxa"/>
              <w:bottom w:w="29" w:type="dxa"/>
              <w:right w:w="29" w:type="dxa"/>
            </w:tcMar>
          </w:tcPr>
          <w:p w:rsidR="0040409D" w:rsidRDefault="0040409D"/>
        </w:tc>
      </w:tr>
      <w:tr w:rsidR="0040409D" w:rsidTr="007263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409D" w:rsidRDefault="007263C4">
            <w:r>
              <w:rPr>
                <w:rStyle w:val="SAPEmphasis"/>
              </w:rPr>
              <w:t>Zuständigkeit</w:t>
            </w:r>
          </w:p>
        </w:tc>
        <w:tc>
          <w:tcPr>
            <w:tcW w:w="0" w:type="auto"/>
            <w:gridSpan w:val="3"/>
            <w:shd w:val="clear" w:color="auto" w:fill="auto"/>
            <w:tcMar>
              <w:top w:w="29" w:type="dxa"/>
              <w:left w:w="29" w:type="dxa"/>
              <w:bottom w:w="29" w:type="dxa"/>
              <w:right w:w="29" w:type="dxa"/>
            </w:tcMar>
          </w:tcPr>
          <w:p w:rsidR="0040409D" w:rsidRDefault="007263C4">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0409D" w:rsidRDefault="007263C4">
            <w:r>
              <w:rPr>
                <w:rStyle w:val="SAPEmphasis"/>
              </w:rPr>
              <w:t>Dauer</w:t>
            </w:r>
          </w:p>
        </w:tc>
        <w:tc>
          <w:tcPr>
            <w:tcW w:w="0" w:type="auto"/>
            <w:shd w:val="clear" w:color="auto" w:fill="auto"/>
            <w:tcMar>
              <w:top w:w="29" w:type="dxa"/>
              <w:left w:w="29" w:type="dxa"/>
              <w:bottom w:w="29" w:type="dxa"/>
              <w:right w:w="29" w:type="dxa"/>
            </w:tcMar>
          </w:tcPr>
          <w:p w:rsidR="0040409D" w:rsidRDefault="007263C4">
            <w:r>
              <w:rPr>
                <w:rStyle w:val="SAPUserEntry"/>
              </w:rPr>
              <w:t>Geben Sie eine Dauer ein.</w:t>
            </w:r>
          </w:p>
        </w:tc>
      </w:tr>
    </w:tbl>
    <w:p w:rsidR="0040409D" w:rsidRDefault="007263C4">
      <w:pPr>
        <w:pStyle w:val="SAPKeyblockTitle"/>
      </w:pPr>
      <w:r>
        <w:lastRenderedPageBreak/>
        <w:t>Zweck</w:t>
      </w:r>
    </w:p>
    <w:p w:rsidR="0040409D" w:rsidRDefault="007263C4">
      <w:r>
        <w:t>In diesem Schritt zeigen Sie die Übersicht der Limitvorgaben an.</w:t>
      </w:r>
    </w:p>
    <w:p w:rsidR="0040409D" w:rsidRDefault="007263C4">
      <w:pPr>
        <w:pStyle w:val="SAPKeyblockTitle"/>
      </w:pPr>
      <w:r>
        <w:t>Vorgehensweise</w:t>
      </w:r>
    </w:p>
    <w:tbl>
      <w:tblPr>
        <w:tblStyle w:val="SAPStandardTable"/>
        <w:tblW w:w="0" w:type="auto"/>
        <w:tblLook w:val="0620" w:firstRow="1" w:lastRow="0" w:firstColumn="0" w:lastColumn="0" w:noHBand="1" w:noVBand="1"/>
      </w:tblPr>
      <w:tblGrid>
        <w:gridCol w:w="1574"/>
        <w:gridCol w:w="1902"/>
        <w:gridCol w:w="4443"/>
        <w:gridCol w:w="3508"/>
        <w:gridCol w:w="2744"/>
      </w:tblGrid>
      <w:tr w:rsidR="0040409D" w:rsidTr="007263C4">
        <w:trPr>
          <w:cnfStyle w:val="100000000000" w:firstRow="1" w:lastRow="0" w:firstColumn="0" w:lastColumn="0" w:oddVBand="0" w:evenVBand="0" w:oddHBand="0" w:evenHBand="0" w:firstRowFirstColumn="0" w:firstRowLastColumn="0" w:lastRowFirstColumn="0" w:lastRowLastColumn="0"/>
        </w:trPr>
        <w:tc>
          <w:tcPr>
            <w:tcW w:w="0" w:type="auto"/>
          </w:tcPr>
          <w:p w:rsidR="0040409D" w:rsidRDefault="007263C4">
            <w:pPr>
              <w:pStyle w:val="SAPTableHeader"/>
            </w:pPr>
            <w:r>
              <w:t>Testschrittnummer</w:t>
            </w:r>
          </w:p>
        </w:tc>
        <w:tc>
          <w:tcPr>
            <w:tcW w:w="0" w:type="auto"/>
          </w:tcPr>
          <w:p w:rsidR="0040409D" w:rsidRDefault="007263C4">
            <w:pPr>
              <w:pStyle w:val="SAPTableHeader"/>
            </w:pPr>
            <w:r>
              <w:t>Bezeichnung des Testschritts</w:t>
            </w:r>
          </w:p>
        </w:tc>
        <w:tc>
          <w:tcPr>
            <w:tcW w:w="0" w:type="auto"/>
          </w:tcPr>
          <w:p w:rsidR="0040409D" w:rsidRDefault="007263C4">
            <w:pPr>
              <w:pStyle w:val="SAPTableHeader"/>
            </w:pPr>
            <w:r>
              <w:t>Anweisung</w:t>
            </w:r>
          </w:p>
        </w:tc>
        <w:tc>
          <w:tcPr>
            <w:tcW w:w="0" w:type="auto"/>
          </w:tcPr>
          <w:p w:rsidR="0040409D" w:rsidRDefault="007263C4">
            <w:pPr>
              <w:pStyle w:val="SAPTableHeader"/>
            </w:pPr>
            <w:r>
              <w:t>Erwartetes Ergebnis</w:t>
            </w:r>
          </w:p>
        </w:tc>
        <w:tc>
          <w:tcPr>
            <w:tcW w:w="0" w:type="auto"/>
          </w:tcPr>
          <w:p w:rsidR="0040409D" w:rsidRDefault="007263C4">
            <w:pPr>
              <w:pStyle w:val="SAPTableHeader"/>
            </w:pPr>
            <w:r>
              <w:t>Bestanden/Nic</w:t>
            </w:r>
            <w:r>
              <w:t>ht bestanden/Anmerkung</w:t>
            </w:r>
          </w:p>
        </w:tc>
      </w:tr>
      <w:tr w:rsidR="0040409D" w:rsidTr="007263C4">
        <w:tc>
          <w:tcPr>
            <w:tcW w:w="0" w:type="auto"/>
          </w:tcPr>
          <w:p w:rsidR="0040409D" w:rsidRDefault="007263C4">
            <w:r>
              <w:t>1</w:t>
            </w:r>
          </w:p>
        </w:tc>
        <w:tc>
          <w:tcPr>
            <w:tcW w:w="0" w:type="auto"/>
          </w:tcPr>
          <w:p w:rsidR="0040409D" w:rsidRDefault="007263C4">
            <w:r>
              <w:rPr>
                <w:rStyle w:val="SAPEmphasis"/>
              </w:rPr>
              <w:t>Anmelden</w:t>
            </w:r>
          </w:p>
        </w:tc>
        <w:tc>
          <w:tcPr>
            <w:tcW w:w="0" w:type="auto"/>
          </w:tcPr>
          <w:p w:rsidR="0040409D" w:rsidRDefault="007263C4">
            <w:r>
              <w:t>Melden Sie sich am SAP Fiori Launchpad als Treasury-Spezialist – Middle-Office</w:t>
            </w:r>
            <w:r>
              <w:t xml:space="preserve"> an.</w:t>
            </w:r>
          </w:p>
        </w:tc>
        <w:tc>
          <w:tcPr>
            <w:tcW w:w="0" w:type="auto"/>
          </w:tcPr>
          <w:p w:rsidR="0040409D" w:rsidRDefault="007263C4">
            <w:r>
              <w:t>Das SAP Fiori Launchpad wird angezeigt.</w:t>
            </w:r>
          </w:p>
        </w:tc>
        <w:tc>
          <w:tcPr>
            <w:tcW w:w="0" w:type="auto"/>
          </w:tcPr>
          <w:p w:rsidR="0040409D" w:rsidRDefault="0040409D"/>
        </w:tc>
      </w:tr>
      <w:tr w:rsidR="0040409D" w:rsidTr="007263C4">
        <w:tc>
          <w:tcPr>
            <w:tcW w:w="0" w:type="auto"/>
          </w:tcPr>
          <w:p w:rsidR="0040409D" w:rsidRDefault="007263C4">
            <w:r>
              <w:t>2</w:t>
            </w:r>
          </w:p>
        </w:tc>
        <w:tc>
          <w:tcPr>
            <w:tcW w:w="0" w:type="auto"/>
          </w:tcPr>
          <w:p w:rsidR="0040409D" w:rsidRDefault="007263C4">
            <w:r>
              <w:rPr>
                <w:rStyle w:val="SAPEmphasis"/>
              </w:rPr>
              <w:t>SAP-Fiori-App aufrufen</w:t>
            </w:r>
          </w:p>
        </w:tc>
        <w:tc>
          <w:tcPr>
            <w:tcW w:w="0" w:type="auto"/>
          </w:tcPr>
          <w:p w:rsidR="0040409D" w:rsidRDefault="007263C4">
            <w:r>
              <w:t xml:space="preserve">Öffnen Sie </w:t>
            </w:r>
            <w:r>
              <w:rPr>
                <w:rStyle w:val="SAPScreenElement"/>
              </w:rPr>
              <w:t>Übersicht der Limitvorgaben anzeigen</w:t>
            </w:r>
            <w:r>
              <w:rPr>
                <w:rStyle w:val="SAPMonospace"/>
              </w:rPr>
              <w:t>(TBL3)</w:t>
            </w:r>
            <w:r>
              <w:t>.</w:t>
            </w:r>
          </w:p>
        </w:tc>
        <w:tc>
          <w:tcPr>
            <w:tcW w:w="0" w:type="auto"/>
          </w:tcPr>
          <w:p w:rsidR="0040409D" w:rsidRDefault="007263C4">
            <w:r>
              <w:t xml:space="preserve">Das Bild </w:t>
            </w:r>
            <w:r>
              <w:rPr>
                <w:rStyle w:val="SAPScreenElement"/>
              </w:rPr>
              <w:t>Übersicht Limitvorgaben</w:t>
            </w:r>
            <w:r>
              <w:t xml:space="preserve"> wird angezeigt.</w:t>
            </w:r>
          </w:p>
        </w:tc>
        <w:tc>
          <w:tcPr>
            <w:tcW w:w="0" w:type="auto"/>
          </w:tcPr>
          <w:p w:rsidR="0040409D" w:rsidRDefault="0040409D"/>
        </w:tc>
      </w:tr>
      <w:tr w:rsidR="0040409D" w:rsidTr="007263C4">
        <w:tc>
          <w:tcPr>
            <w:tcW w:w="0" w:type="auto"/>
          </w:tcPr>
          <w:p w:rsidR="0040409D" w:rsidRDefault="007263C4">
            <w:r>
              <w:t>3</w:t>
            </w:r>
          </w:p>
        </w:tc>
        <w:tc>
          <w:tcPr>
            <w:tcW w:w="0" w:type="auto"/>
          </w:tcPr>
          <w:p w:rsidR="0040409D" w:rsidRDefault="007263C4">
            <w:r>
              <w:rPr>
                <w:rStyle w:val="SAPEmphasis"/>
              </w:rPr>
              <w:t>Selektionskriterien eingeben</w:t>
            </w:r>
          </w:p>
        </w:tc>
        <w:tc>
          <w:tcPr>
            <w:tcW w:w="0" w:type="auto"/>
          </w:tcPr>
          <w:p w:rsidR="0040409D" w:rsidRDefault="007263C4">
            <w:r>
              <w:t xml:space="preserve">Auf dem Bild </w:t>
            </w:r>
            <w:r>
              <w:rPr>
                <w:rStyle w:val="SAPScreenElement"/>
              </w:rPr>
              <w:t>Übersicht Limitvorgaben</w:t>
            </w:r>
            <w:r>
              <w:t xml:space="preserve"> erfassen Sie folgende Daten, und wählen Sie </w:t>
            </w:r>
            <w:r>
              <w:rPr>
                <w:rStyle w:val="SAPScreenElement"/>
              </w:rPr>
              <w:t>Ausführen</w:t>
            </w:r>
            <w:r>
              <w:t>:</w:t>
            </w:r>
          </w:p>
          <w:p w:rsidR="0040409D" w:rsidRDefault="007263C4">
            <w:r>
              <w:rPr>
                <w:rStyle w:val="SAPScreenElement"/>
              </w:rPr>
              <w:t>Limitart</w:t>
            </w:r>
            <w:r>
              <w:t xml:space="preserve">: z.B. </w:t>
            </w:r>
            <w:r>
              <w:rPr>
                <w:rStyle w:val="SAPUserEntry"/>
              </w:rPr>
              <w:t>Y01 bis Y09</w:t>
            </w:r>
          </w:p>
          <w:p w:rsidR="0040409D" w:rsidRDefault="007263C4">
            <w:r>
              <w:rPr>
                <w:rStyle w:val="SAPScreenElement"/>
              </w:rPr>
              <w:t>Buchungskreis</w:t>
            </w:r>
            <w:r>
              <w:t xml:space="preserve">: z.B. </w:t>
            </w:r>
            <w:r>
              <w:rPr>
                <w:rStyle w:val="SAPUserEntry"/>
              </w:rPr>
              <w:t>1010</w:t>
            </w:r>
          </w:p>
        </w:tc>
        <w:tc>
          <w:tcPr>
            <w:tcW w:w="0" w:type="auto"/>
          </w:tcPr>
          <w:p w:rsidR="0040409D" w:rsidRDefault="007263C4">
            <w:r>
              <w:t xml:space="preserve">Das Bild </w:t>
            </w:r>
            <w:r>
              <w:rPr>
                <w:rStyle w:val="SAPScreenElement"/>
              </w:rPr>
              <w:t>Limitvorgaben für Limitarten anzeigen: Übersicht</w:t>
            </w:r>
            <w:r>
              <w:t xml:space="preserve"> wird angezeigt.</w:t>
            </w:r>
          </w:p>
        </w:tc>
        <w:tc>
          <w:tcPr>
            <w:tcW w:w="0" w:type="auto"/>
          </w:tcPr>
          <w:p w:rsidR="0040409D" w:rsidRDefault="0040409D"/>
        </w:tc>
      </w:tr>
    </w:tbl>
    <w:p w:rsidR="00000000" w:rsidRDefault="007263C4"/>
    <w:p w:rsidR="007263C4" w:rsidRDefault="007263C4"/>
    <w:p w:rsidR="007263C4" w:rsidRDefault="007263C4"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263C4"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263C4" w:rsidRDefault="007263C4" w:rsidP="002B56D9">
            <w:r>
              <w:t>Type Style</w:t>
            </w:r>
          </w:p>
        </w:tc>
        <w:tc>
          <w:tcPr>
            <w:tcW w:w="11598" w:type="dxa"/>
          </w:tcPr>
          <w:p w:rsidR="007263C4" w:rsidRDefault="007263C4" w:rsidP="002B56D9">
            <w:r>
              <w:t>Description</w:t>
            </w:r>
          </w:p>
        </w:tc>
      </w:tr>
      <w:tr w:rsidR="007263C4" w:rsidRPr="001B5034" w:rsidTr="002B56D9">
        <w:tc>
          <w:tcPr>
            <w:tcW w:w="1554" w:type="dxa"/>
          </w:tcPr>
          <w:p w:rsidR="007263C4" w:rsidRPr="001B5034" w:rsidRDefault="007263C4" w:rsidP="002B56D9">
            <w:r w:rsidRPr="00601DC2">
              <w:rPr>
                <w:rStyle w:val="SAPScreenElement"/>
              </w:rPr>
              <w:t>Example</w:t>
            </w:r>
          </w:p>
        </w:tc>
        <w:tc>
          <w:tcPr>
            <w:tcW w:w="11598" w:type="dxa"/>
          </w:tcPr>
          <w:p w:rsidR="007263C4" w:rsidRDefault="007263C4" w:rsidP="002B56D9">
            <w:r w:rsidRPr="001B5034">
              <w:t>Words or characters quoted from the screen. These include field names, screen titles, pushbuttons labels, menu names, menu paths, and menu options.</w:t>
            </w:r>
          </w:p>
          <w:p w:rsidR="007263C4" w:rsidRPr="001B5034" w:rsidRDefault="007263C4" w:rsidP="002B56D9">
            <w:r>
              <w:t>Textual c</w:t>
            </w:r>
            <w:r w:rsidRPr="001B5034">
              <w:t xml:space="preserve">ross-references to other </w:t>
            </w:r>
            <w:r>
              <w:t>documents</w:t>
            </w:r>
            <w:r w:rsidRPr="001B5034">
              <w:t>.</w:t>
            </w:r>
          </w:p>
        </w:tc>
      </w:tr>
      <w:tr w:rsidR="007263C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263C4" w:rsidRPr="005A5AB7" w:rsidRDefault="007263C4" w:rsidP="002B56D9">
            <w:pPr>
              <w:rPr>
                <w:rStyle w:val="SAPEmphasis"/>
              </w:rPr>
            </w:pPr>
            <w:r w:rsidRPr="00D61EBC">
              <w:rPr>
                <w:rStyle w:val="SAPEmphasis"/>
              </w:rPr>
              <w:t>Example</w:t>
            </w:r>
          </w:p>
        </w:tc>
        <w:tc>
          <w:tcPr>
            <w:tcW w:w="11598" w:type="dxa"/>
          </w:tcPr>
          <w:p w:rsidR="007263C4" w:rsidRPr="001B5034" w:rsidRDefault="007263C4" w:rsidP="002B56D9">
            <w:r w:rsidRPr="001B5034">
              <w:t xml:space="preserve">Emphasized words or </w:t>
            </w:r>
            <w:r>
              <w:t>expressions.</w:t>
            </w:r>
          </w:p>
        </w:tc>
      </w:tr>
      <w:tr w:rsidR="007263C4" w:rsidRPr="001B5034" w:rsidTr="002B56D9">
        <w:tc>
          <w:tcPr>
            <w:tcW w:w="1554" w:type="dxa"/>
          </w:tcPr>
          <w:p w:rsidR="007263C4" w:rsidRPr="001B5034" w:rsidRDefault="007263C4" w:rsidP="002B56D9">
            <w:r w:rsidRPr="009A20CD">
              <w:rPr>
                <w:rStyle w:val="SAPMonospace"/>
              </w:rPr>
              <w:t>EXAMPLE</w:t>
            </w:r>
          </w:p>
        </w:tc>
        <w:tc>
          <w:tcPr>
            <w:tcW w:w="11598" w:type="dxa"/>
          </w:tcPr>
          <w:p w:rsidR="007263C4" w:rsidRPr="001B5034" w:rsidRDefault="007263C4"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263C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263C4" w:rsidRPr="005411A0" w:rsidRDefault="007263C4" w:rsidP="002B56D9">
            <w:pPr>
              <w:rPr>
                <w:rStyle w:val="SAPMonospace"/>
              </w:rPr>
            </w:pPr>
            <w:r w:rsidRPr="005411A0">
              <w:rPr>
                <w:rStyle w:val="SAPMonospace"/>
              </w:rPr>
              <w:t>Example</w:t>
            </w:r>
          </w:p>
        </w:tc>
        <w:tc>
          <w:tcPr>
            <w:tcW w:w="11598" w:type="dxa"/>
          </w:tcPr>
          <w:p w:rsidR="007263C4" w:rsidRPr="001B5034" w:rsidRDefault="007263C4" w:rsidP="002B56D9">
            <w:r w:rsidRPr="001B5034">
              <w:t>Output on the screen. This includes file and directory names and their paths, messages, names of variables and parameters, source text, and names of installation, upgrade and database tools.</w:t>
            </w:r>
          </w:p>
        </w:tc>
      </w:tr>
      <w:tr w:rsidR="007263C4" w:rsidRPr="001B5034" w:rsidTr="002B56D9">
        <w:tc>
          <w:tcPr>
            <w:tcW w:w="1554" w:type="dxa"/>
          </w:tcPr>
          <w:p w:rsidR="007263C4" w:rsidRPr="005A5AB7" w:rsidRDefault="007263C4" w:rsidP="002B56D9">
            <w:pPr>
              <w:rPr>
                <w:rStyle w:val="SAPEmphasis"/>
              </w:rPr>
            </w:pPr>
            <w:r w:rsidRPr="006F3BFA">
              <w:rPr>
                <w:rStyle w:val="SAPUserEntry"/>
              </w:rPr>
              <w:t>Example</w:t>
            </w:r>
          </w:p>
        </w:tc>
        <w:tc>
          <w:tcPr>
            <w:tcW w:w="11598" w:type="dxa"/>
          </w:tcPr>
          <w:p w:rsidR="007263C4" w:rsidRPr="001B5034" w:rsidRDefault="007263C4" w:rsidP="002B56D9">
            <w:r w:rsidRPr="001B5034">
              <w:t>Exact user entry. These are words or characters that you enter in the system exactly as they appear in the documentation.</w:t>
            </w:r>
          </w:p>
        </w:tc>
      </w:tr>
      <w:tr w:rsidR="007263C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263C4" w:rsidRPr="006F3BFA" w:rsidRDefault="007263C4" w:rsidP="002B56D9">
            <w:pPr>
              <w:rPr>
                <w:rStyle w:val="SAPUserEntry"/>
              </w:rPr>
            </w:pPr>
            <w:r w:rsidRPr="006F3BFA">
              <w:rPr>
                <w:rStyle w:val="SAPUserEntry"/>
              </w:rPr>
              <w:t>&lt;Example&gt;</w:t>
            </w:r>
          </w:p>
        </w:tc>
        <w:tc>
          <w:tcPr>
            <w:tcW w:w="11598" w:type="dxa"/>
          </w:tcPr>
          <w:p w:rsidR="007263C4" w:rsidRPr="001B5034" w:rsidRDefault="007263C4" w:rsidP="002B56D9">
            <w:r w:rsidRPr="001B5034">
              <w:t>Variable user entry. Angle brackets indicate that you replace these words and characters with appropriate entries to make entries in the system.</w:t>
            </w:r>
          </w:p>
        </w:tc>
      </w:tr>
      <w:tr w:rsidR="007263C4" w:rsidRPr="001B5034" w:rsidTr="002B56D9">
        <w:tc>
          <w:tcPr>
            <w:tcW w:w="1554" w:type="dxa"/>
          </w:tcPr>
          <w:p w:rsidR="007263C4" w:rsidRPr="00601DC2" w:rsidRDefault="007263C4" w:rsidP="002B56D9">
            <w:pPr>
              <w:rPr>
                <w:rStyle w:val="SAPKeyboard"/>
              </w:rPr>
            </w:pPr>
            <w:r w:rsidRPr="005E595C">
              <w:rPr>
                <w:rStyle w:val="SAPKeyboard"/>
              </w:rPr>
              <w:t>EXAMPLE</w:t>
            </w:r>
          </w:p>
        </w:tc>
        <w:tc>
          <w:tcPr>
            <w:tcW w:w="11598" w:type="dxa"/>
          </w:tcPr>
          <w:p w:rsidR="007263C4" w:rsidRPr="001B5034" w:rsidRDefault="007263C4"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263C4" w:rsidRDefault="007263C4" w:rsidP="004D4EB4"/>
    <w:p w:rsidR="007263C4" w:rsidRDefault="007263C4" w:rsidP="004D4EB4">
      <w:pPr>
        <w:spacing w:after="200" w:line="276" w:lineRule="auto"/>
      </w:pPr>
    </w:p>
    <w:p w:rsidR="007263C4" w:rsidRPr="00416A0C" w:rsidRDefault="007263C4" w:rsidP="004D4EB4">
      <w:pPr>
        <w:sectPr w:rsidR="007263C4" w:rsidRPr="00416A0C" w:rsidSect="007263C4">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263C4" w:rsidTr="002B56D9">
        <w:trPr>
          <w:trHeight w:hRule="exact" w:val="227"/>
        </w:trPr>
        <w:tc>
          <w:tcPr>
            <w:tcW w:w="3969" w:type="dxa"/>
            <w:shd w:val="clear" w:color="auto" w:fill="000000" w:themeFill="text1"/>
            <w:tcMar>
              <w:top w:w="0" w:type="dxa"/>
              <w:bottom w:w="0" w:type="dxa"/>
            </w:tcMar>
          </w:tcPr>
          <w:p w:rsidR="007263C4" w:rsidRDefault="007263C4" w:rsidP="002B56D9"/>
        </w:tc>
      </w:tr>
      <w:tr w:rsidR="007263C4" w:rsidTr="002B56D9">
        <w:trPr>
          <w:trHeight w:hRule="exact" w:val="1134"/>
        </w:trPr>
        <w:tc>
          <w:tcPr>
            <w:tcW w:w="3969" w:type="dxa"/>
            <w:shd w:val="clear" w:color="auto" w:fill="FFFFFF" w:themeFill="background1"/>
          </w:tcPr>
          <w:p w:rsidR="007263C4" w:rsidRDefault="007263C4" w:rsidP="002B56D9">
            <w:pPr>
              <w:pStyle w:val="SAPLastPageGray"/>
            </w:pPr>
            <w:r>
              <w:t>www.sap.com/contactsap</w:t>
            </w:r>
          </w:p>
        </w:tc>
      </w:tr>
      <w:tr w:rsidR="007263C4" w:rsidTr="002B56D9">
        <w:trPr>
          <w:trHeight w:val="8120"/>
        </w:trPr>
        <w:tc>
          <w:tcPr>
            <w:tcW w:w="3969" w:type="dxa"/>
            <w:shd w:val="clear" w:color="auto" w:fill="FFFFFF" w:themeFill="background1"/>
            <w:vAlign w:val="bottom"/>
          </w:tcPr>
          <w:p w:rsidR="007263C4" w:rsidRPr="00CD309F" w:rsidRDefault="007263C4" w:rsidP="002B56D9">
            <w:pPr>
              <w:pStyle w:val="SAPLastPageNormal"/>
              <w:rPr>
                <w:lang w:val="en-US"/>
              </w:rPr>
            </w:pPr>
            <w:bookmarkStart w:id="18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6"/>
          </w:p>
          <w:p w:rsidR="007263C4" w:rsidRDefault="007263C4" w:rsidP="002B56D9">
            <w:pPr>
              <w:rPr>
                <w:rFonts w:cs="Arial"/>
                <w:sz w:val="12"/>
                <w:szCs w:val="18"/>
              </w:rPr>
            </w:pPr>
            <w:bookmarkStart w:id="18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263C4" w:rsidRPr="00F42CDC" w:rsidRDefault="007263C4"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263C4" w:rsidRPr="00F42CDC" w:rsidRDefault="007263C4"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263C4" w:rsidRPr="00F42CDC" w:rsidRDefault="007263C4"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263C4" w:rsidRDefault="007263C4" w:rsidP="002B56D9">
            <w:pPr>
              <w:pStyle w:val="SAPLastPageNormal"/>
              <w:rPr>
                <w:lang w:val="en-US"/>
              </w:rPr>
            </w:pPr>
            <w:r w:rsidRPr="00F42CDC">
              <w:rPr>
                <w:lang w:val="en-US"/>
              </w:rPr>
              <w:t xml:space="preserve">See </w:t>
            </w:r>
            <w:hyperlink r:id="rId7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87"/>
          </w:p>
          <w:p w:rsidR="007263C4" w:rsidRPr="00907380" w:rsidRDefault="007263C4" w:rsidP="002B56D9">
            <w:pPr>
              <w:pStyle w:val="SAPMaterialNumber"/>
            </w:pPr>
          </w:p>
        </w:tc>
      </w:tr>
    </w:tbl>
    <w:p w:rsidR="007263C4" w:rsidRPr="004D4EB4" w:rsidRDefault="007263C4"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63C4" w:rsidRPr="004D4EB4">
      <w:headerReference w:type="even" r:id="rId75"/>
      <w:headerReference w:type="default" r:id="rId76"/>
      <w:footerReference w:type="even" r:id="rId77"/>
      <w:footerReference w:type="default" r:id="rId78"/>
      <w:headerReference w:type="first" r:id="rId79"/>
      <w:footerReference w:type="first" r:id="rId8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63C4">
      <w:pPr>
        <w:spacing w:before="0" w:after="0" w:line="240" w:lineRule="auto"/>
      </w:pPr>
      <w:r>
        <w:separator/>
      </w:r>
    </w:p>
  </w:endnote>
  <w:endnote w:type="continuationSeparator" w:id="0">
    <w:p w:rsidR="00000000" w:rsidRDefault="007263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Default="00726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63C4" w:rsidRPr="005D1853" w:rsidTr="00A213DE">
      <w:tc>
        <w:tcPr>
          <w:tcW w:w="5245" w:type="dxa"/>
          <w:vAlign w:val="bottom"/>
        </w:tcPr>
        <w:p w:rsidR="007263C4" w:rsidRDefault="007263C4" w:rsidP="00A213DE">
          <w:pPr>
            <w:pStyle w:val="SAPFooterleft"/>
          </w:pPr>
          <w:fldSimple w:instr=" REF maintitle \* MERGEFORMAT ">
            <w:r>
              <w:t>Investmentfondsmanagement für den Geldhandel (2UN_DE)</w:t>
            </w:r>
          </w:fldSimple>
        </w:p>
        <w:p w:rsidR="007263C4" w:rsidRPr="001B2C66" w:rsidRDefault="007263C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263C4" w:rsidRPr="00860C35" w:rsidRDefault="007263C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263C4">
            <w:rPr>
              <w:rStyle w:val="SAPFooterSecurityLevel"/>
            </w:rPr>
            <w:t>public</w:t>
          </w:r>
          <w:r>
            <w:rPr>
              <w:rStyle w:val="SAPFooterSecurityLevel"/>
            </w:rPr>
            <w:fldChar w:fldCharType="end"/>
          </w:r>
          <w:r w:rsidRPr="00860C35">
            <w:rPr>
              <w:rStyle w:val="SAPFooterSecurityLevel"/>
            </w:rPr>
            <w:t xml:space="preserve"> </w:t>
          </w:r>
        </w:p>
        <w:p w:rsidR="007263C4" w:rsidRPr="00860C35" w:rsidRDefault="007263C4"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63C4" w:rsidRPr="004319A4" w:rsidRDefault="007263C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136</w:t>
          </w:r>
          <w:r w:rsidRPr="004319A4">
            <w:rPr>
              <w:rStyle w:val="SAPFooterPageNumber"/>
            </w:rPr>
            <w:fldChar w:fldCharType="end"/>
          </w:r>
        </w:p>
      </w:tc>
    </w:tr>
  </w:tbl>
  <w:p w:rsidR="007263C4" w:rsidRDefault="007263C4" w:rsidP="00E11945">
    <w:pPr>
      <w:pStyle w:val="Footer"/>
    </w:pPr>
  </w:p>
  <w:p w:rsidR="007263C4" w:rsidRDefault="007263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Default="007263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Pr="007263C4" w:rsidRDefault="007263C4" w:rsidP="007263C4">
    <w:pPr>
      <w:pStyle w:val="Footer"/>
    </w:pPr>
    <w:bookmarkStart w:id="188" w:name="_GoBack"/>
    <w:bookmarkEnd w:id="18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70" w:rsidRPr="007263C4" w:rsidRDefault="007263C4" w:rsidP="007263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Pr="007263C4" w:rsidRDefault="007263C4" w:rsidP="007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63C4">
      <w:pPr>
        <w:spacing w:before="0" w:after="0" w:line="240" w:lineRule="auto"/>
      </w:pPr>
      <w:r>
        <w:rPr>
          <w:color w:val="000000"/>
        </w:rPr>
        <w:separator/>
      </w:r>
    </w:p>
  </w:footnote>
  <w:footnote w:type="continuationSeparator" w:id="0">
    <w:p w:rsidR="00000000" w:rsidRDefault="007263C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Default="00726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Pr="005B6104" w:rsidRDefault="007263C4" w:rsidP="00DC6B82">
    <w:pPr>
      <w:pStyle w:val="SAPHeader"/>
      <w:rPr>
        <w:sz w:val="4"/>
        <w:szCs w:val="4"/>
        <w:lang w:val="de-DE"/>
      </w:rPr>
    </w:pPr>
  </w:p>
  <w:p w:rsidR="007263C4" w:rsidRPr="00DC6B82" w:rsidRDefault="007263C4" w:rsidP="00DC6B82">
    <w:pPr>
      <w:pStyle w:val="Header"/>
      <w:rPr>
        <w:sz w:val="2"/>
        <w:szCs w:val="2"/>
      </w:rPr>
    </w:pPr>
  </w:p>
  <w:p w:rsidR="007263C4" w:rsidRDefault="00726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63C4" w:rsidRPr="005D1853" w:rsidTr="00A213DE">
      <w:tc>
        <w:tcPr>
          <w:tcW w:w="5245" w:type="dxa"/>
          <w:vAlign w:val="bottom"/>
        </w:tcPr>
        <w:p w:rsidR="007263C4" w:rsidRDefault="007263C4" w:rsidP="00A213DE">
          <w:pPr>
            <w:pStyle w:val="SAPFooterleft"/>
          </w:pPr>
          <w:fldSimple w:instr=" REF maintitle \* MERGEFORMAT ">
            <w:sdt>
              <w:sdtPr>
                <w:alias w:val="Scope item name"/>
                <w:tag w:val="Scope item name"/>
                <w:id w:val="-1612121847"/>
                <w:placeholder>
                  <w:docPart w:val="74DA21C5CEE744ED90E6E8B453257507"/>
                </w:placeholder>
                <w:showingPlcHdr/>
              </w:sdtPr>
              <w:sdtContent>
                <w:r>
                  <w:t>Enter Scope Item Name</w:t>
                </w:r>
              </w:sdtContent>
            </w:sdt>
          </w:fldSimple>
        </w:p>
        <w:p w:rsidR="007263C4" w:rsidRPr="001B2C66" w:rsidRDefault="007263C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263C4" w:rsidRPr="00860C35" w:rsidRDefault="007263C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63C4" w:rsidRPr="00860C35" w:rsidRDefault="007263C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63C4" w:rsidRPr="004319A4" w:rsidRDefault="007263C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263C4" w:rsidRDefault="007263C4" w:rsidP="00E11945">
    <w:pPr>
      <w:pStyle w:val="Footer"/>
    </w:pPr>
  </w:p>
  <w:p w:rsidR="007263C4" w:rsidRDefault="007263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63C4" w:rsidRPr="005D1853" w:rsidTr="00A213DE">
      <w:tc>
        <w:tcPr>
          <w:tcW w:w="5245" w:type="dxa"/>
          <w:vAlign w:val="bottom"/>
        </w:tcPr>
        <w:p w:rsidR="007263C4" w:rsidRDefault="007263C4" w:rsidP="00A213DE">
          <w:pPr>
            <w:pStyle w:val="SAPFooterleft"/>
          </w:pPr>
          <w:fldSimple w:instr=" REF maintitle \* MERGEFORMAT ">
            <w:sdt>
              <w:sdtPr>
                <w:alias w:val="Scope item name"/>
                <w:tag w:val="Scope item name"/>
                <w:id w:val="-1591994672"/>
                <w:placeholder>
                  <w:docPart w:val="6BFEB3CAB3DB4F5796F9410AF7A7FA90"/>
                </w:placeholder>
                <w:showingPlcHdr/>
              </w:sdtPr>
              <w:sdtContent>
                <w:r>
                  <w:t>Enter Scope Item Name</w:t>
                </w:r>
              </w:sdtContent>
            </w:sdt>
          </w:fldSimple>
        </w:p>
        <w:p w:rsidR="007263C4" w:rsidRPr="001B2C66" w:rsidRDefault="007263C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263C4" w:rsidRPr="00860C35" w:rsidRDefault="007263C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63C4" w:rsidRPr="00860C35" w:rsidRDefault="007263C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63C4" w:rsidRPr="004319A4" w:rsidRDefault="007263C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263C4" w:rsidRDefault="007263C4" w:rsidP="00E11945">
    <w:pPr>
      <w:pStyle w:val="Footer"/>
    </w:pPr>
  </w:p>
  <w:p w:rsidR="007263C4" w:rsidRPr="007263C4" w:rsidRDefault="007263C4" w:rsidP="007263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Pr="007263C4" w:rsidRDefault="007263C4" w:rsidP="007263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C4" w:rsidRPr="007263C4" w:rsidRDefault="007263C4" w:rsidP="00726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14627B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04CE18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154EF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8508A5"/>
    <w:multiLevelType w:val="multilevel"/>
    <w:tmpl w:val="D40698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1AB5FFC"/>
    <w:multiLevelType w:val="multilevel"/>
    <w:tmpl w:val="0DE8C3B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C621C4C"/>
    <w:multiLevelType w:val="multilevel"/>
    <w:tmpl w:val="A68A974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B8F4E18"/>
    <w:multiLevelType w:val="multilevel"/>
    <w:tmpl w:val="7D2C72C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0409D"/>
    <w:rsid w:val="0040409D"/>
    <w:rsid w:val="0072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C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263C4"/>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263C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263C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263C4"/>
    <w:pPr>
      <w:numPr>
        <w:ilvl w:val="3"/>
      </w:numPr>
      <w:outlineLvl w:val="3"/>
    </w:pPr>
    <w:rPr>
      <w:bCs/>
      <w:iCs/>
    </w:rPr>
  </w:style>
  <w:style w:type="paragraph" w:styleId="Heading5">
    <w:name w:val="heading 5"/>
    <w:basedOn w:val="Heading2"/>
    <w:next w:val="Normal"/>
    <w:link w:val="Heading5Char"/>
    <w:unhideWhenUsed/>
    <w:qFormat/>
    <w:rsid w:val="007263C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263C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263C4"/>
    <w:pPr>
      <w:spacing w:before="60" w:after="60"/>
    </w:pPr>
    <w:rPr>
      <w:b/>
      <w:bCs/>
      <w:color w:val="FFFFFF" w:themeColor="background1"/>
      <w:sz w:val="18"/>
    </w:rPr>
  </w:style>
  <w:style w:type="character" w:customStyle="1" w:styleId="SAPEmphasis">
    <w:name w:val="SAP_Emphasis"/>
    <w:basedOn w:val="DefaultParagraphFont"/>
    <w:uiPriority w:val="1"/>
    <w:qFormat/>
    <w:rsid w:val="007263C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263C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263C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263C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263C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263C4"/>
    <w:pPr>
      <w:keepNext w:val="0"/>
      <w:spacing w:before="0"/>
    </w:pPr>
  </w:style>
  <w:style w:type="paragraph" w:styleId="TOC3">
    <w:name w:val="toc 3"/>
    <w:basedOn w:val="TOC1"/>
    <w:autoRedefine/>
    <w:uiPriority w:val="39"/>
    <w:unhideWhenUsed/>
    <w:rsid w:val="007263C4"/>
    <w:pPr>
      <w:keepNext w:val="0"/>
      <w:tabs>
        <w:tab w:val="left" w:pos="1418"/>
      </w:tabs>
      <w:spacing w:before="0"/>
      <w:ind w:left="1418" w:hanging="794"/>
    </w:pPr>
  </w:style>
  <w:style w:type="paragraph" w:styleId="TOC4">
    <w:name w:val="toc 4"/>
    <w:basedOn w:val="TOC3"/>
    <w:next w:val="Normal"/>
    <w:autoRedefine/>
    <w:uiPriority w:val="39"/>
    <w:unhideWhenUsed/>
    <w:rsid w:val="007263C4"/>
    <w:pPr>
      <w:tabs>
        <w:tab w:val="left" w:pos="1985"/>
      </w:tabs>
      <w:ind w:right="851"/>
    </w:pPr>
  </w:style>
  <w:style w:type="paragraph" w:styleId="TOC5">
    <w:name w:val="toc 5"/>
    <w:basedOn w:val="TOC4"/>
    <w:next w:val="Normal"/>
    <w:autoRedefine/>
    <w:uiPriority w:val="39"/>
    <w:unhideWhenUsed/>
    <w:rsid w:val="007263C4"/>
  </w:style>
  <w:style w:type="character" w:customStyle="1" w:styleId="SAPKeyboard">
    <w:name w:val="SAP_Keyboard"/>
    <w:basedOn w:val="SAPMonospace"/>
    <w:uiPriority w:val="1"/>
    <w:qFormat/>
    <w:rsid w:val="007263C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263C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263C4"/>
    <w:rPr>
      <w:sz w:val="20"/>
      <w:szCs w:val="24"/>
    </w:rPr>
  </w:style>
  <w:style w:type="character" w:customStyle="1" w:styleId="TitleChar">
    <w:name w:val="Title Char"/>
    <w:basedOn w:val="StandardChar"/>
    <w:link w:val="Title"/>
    <w:rsid w:val="007263C4"/>
    <w:rPr>
      <w:rFonts w:cs="Arial"/>
      <w:b/>
      <w:bCs/>
      <w:color w:val="333399"/>
      <w:sz w:val="48"/>
      <w:szCs w:val="32"/>
    </w:rPr>
  </w:style>
  <w:style w:type="character" w:customStyle="1" w:styleId="SAPNoteHeadingChar">
    <w:name w:val="SAP_NoteHeading Char"/>
    <w:basedOn w:val="TitleChar"/>
    <w:link w:val="SAPNoteHeading"/>
    <w:rsid w:val="007263C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263C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263C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263C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263C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263C4"/>
    <w:pPr>
      <w:numPr>
        <w:numId w:val="0"/>
      </w:numPr>
      <w:outlineLvl w:val="9"/>
    </w:pPr>
    <w:rPr>
      <w:b/>
    </w:rPr>
  </w:style>
  <w:style w:type="character" w:customStyle="1" w:styleId="SAPHeading1NoNumberChar">
    <w:name w:val="SAP_Heading1NoNumber Char"/>
    <w:basedOn w:val="TitleChar"/>
    <w:link w:val="SAPHeading1NoNumber"/>
    <w:rsid w:val="007263C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263C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263C4"/>
    <w:pPr>
      <w:numPr>
        <w:numId w:val="21"/>
      </w:numPr>
    </w:pPr>
  </w:style>
  <w:style w:type="paragraph" w:styleId="ListNumber2">
    <w:name w:val="List Number 2"/>
    <w:basedOn w:val="Normal"/>
    <w:uiPriority w:val="99"/>
    <w:unhideWhenUsed/>
    <w:qFormat/>
    <w:rsid w:val="007263C4"/>
    <w:pPr>
      <w:numPr>
        <w:ilvl w:val="1"/>
        <w:numId w:val="21"/>
      </w:numPr>
    </w:pPr>
  </w:style>
  <w:style w:type="paragraph" w:styleId="ListNumber3">
    <w:name w:val="List Number 3"/>
    <w:basedOn w:val="Normal"/>
    <w:uiPriority w:val="99"/>
    <w:unhideWhenUsed/>
    <w:qFormat/>
    <w:rsid w:val="007263C4"/>
    <w:pPr>
      <w:numPr>
        <w:ilvl w:val="2"/>
        <w:numId w:val="21"/>
      </w:numPr>
    </w:pPr>
  </w:style>
  <w:style w:type="paragraph" w:styleId="ListBullet">
    <w:name w:val="List Bullet"/>
    <w:basedOn w:val="Normal"/>
    <w:uiPriority w:val="99"/>
    <w:unhideWhenUsed/>
    <w:qFormat/>
    <w:rsid w:val="007263C4"/>
    <w:pPr>
      <w:numPr>
        <w:numId w:val="23"/>
      </w:numPr>
    </w:pPr>
  </w:style>
  <w:style w:type="paragraph" w:styleId="ListBullet2">
    <w:name w:val="List Bullet 2"/>
    <w:basedOn w:val="Normal"/>
    <w:uiPriority w:val="99"/>
    <w:unhideWhenUsed/>
    <w:qFormat/>
    <w:rsid w:val="007263C4"/>
    <w:pPr>
      <w:numPr>
        <w:numId w:val="25"/>
      </w:numPr>
    </w:pPr>
  </w:style>
  <w:style w:type="paragraph" w:styleId="ListBullet3">
    <w:name w:val="List Bullet 3"/>
    <w:basedOn w:val="Normal"/>
    <w:uiPriority w:val="99"/>
    <w:unhideWhenUsed/>
    <w:qFormat/>
    <w:rsid w:val="007263C4"/>
    <w:pPr>
      <w:numPr>
        <w:numId w:val="27"/>
      </w:numPr>
    </w:pPr>
  </w:style>
  <w:style w:type="paragraph" w:styleId="ListContinue">
    <w:name w:val="List Continue"/>
    <w:basedOn w:val="Normal"/>
    <w:uiPriority w:val="99"/>
    <w:unhideWhenUsed/>
    <w:qFormat/>
    <w:rsid w:val="007263C4"/>
    <w:pPr>
      <w:ind w:left="340"/>
    </w:pPr>
  </w:style>
  <w:style w:type="paragraph" w:styleId="ListContinue2">
    <w:name w:val="List Continue 2"/>
    <w:basedOn w:val="Normal"/>
    <w:uiPriority w:val="99"/>
    <w:unhideWhenUsed/>
    <w:qFormat/>
    <w:rsid w:val="007263C4"/>
    <w:pPr>
      <w:ind w:left="680"/>
    </w:pPr>
  </w:style>
  <w:style w:type="paragraph" w:styleId="ListContinue3">
    <w:name w:val="List Continue 3"/>
    <w:basedOn w:val="Normal"/>
    <w:uiPriority w:val="99"/>
    <w:unhideWhenUsed/>
    <w:qFormat/>
    <w:rsid w:val="007263C4"/>
    <w:pPr>
      <w:ind w:left="1021"/>
    </w:pPr>
  </w:style>
  <w:style w:type="character" w:customStyle="1" w:styleId="Heading1Char">
    <w:name w:val="Heading 1 Char"/>
    <w:basedOn w:val="DefaultParagraphFont"/>
    <w:link w:val="Heading1"/>
    <w:uiPriority w:val="9"/>
    <w:locked/>
    <w:rsid w:val="007263C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263C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263C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263C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263C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263C4"/>
    <w:rPr>
      <w:color w:val="auto"/>
      <w:sz w:val="24"/>
    </w:rPr>
  </w:style>
  <w:style w:type="paragraph" w:customStyle="1" w:styleId="SAPMainTitle">
    <w:name w:val="SAP_MainTitle"/>
    <w:basedOn w:val="Normal"/>
    <w:next w:val="Normal"/>
    <w:rsid w:val="007263C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263C4"/>
    <w:pPr>
      <w:spacing w:line="260" w:lineRule="exact"/>
      <w:jc w:val="right"/>
    </w:pPr>
    <w:rPr>
      <w:caps/>
      <w:color w:val="auto"/>
      <w:spacing w:val="10"/>
      <w:sz w:val="20"/>
    </w:rPr>
  </w:style>
  <w:style w:type="paragraph" w:customStyle="1" w:styleId="SAPDocumentVersion">
    <w:name w:val="SAP_DocumentVersion"/>
    <w:basedOn w:val="SAPSecurityLevel"/>
    <w:rsid w:val="007263C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263C4"/>
    <w:rPr>
      <w:rFonts w:ascii="BentonSans Book" w:hAnsi="BentonSans Book" w:cs="Times New Roman"/>
      <w:color w:val="0076CB"/>
      <w:sz w:val="12"/>
      <w:u w:val="none"/>
    </w:rPr>
  </w:style>
  <w:style w:type="paragraph" w:customStyle="1" w:styleId="SAPMaterialNumber">
    <w:name w:val="SAP_MaterialNumber"/>
    <w:basedOn w:val="Normal"/>
    <w:locked/>
    <w:rsid w:val="007263C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263C4"/>
  </w:style>
  <w:style w:type="paragraph" w:customStyle="1" w:styleId="SAPFooterleft">
    <w:name w:val="SAP_Footer_left"/>
    <w:basedOn w:val="Footer"/>
    <w:locked/>
    <w:rsid w:val="007263C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263C4"/>
    <w:rPr>
      <w:rFonts w:ascii="BentonSans Bold" w:hAnsi="BentonSans Bold" w:cs="Times New Roman"/>
    </w:rPr>
  </w:style>
  <w:style w:type="character" w:customStyle="1" w:styleId="SAPFooterSecurityLevel">
    <w:name w:val="SAP_Footer_SecurityLevel"/>
    <w:basedOn w:val="DefaultParagraphFont"/>
    <w:uiPriority w:val="1"/>
    <w:locked/>
    <w:rsid w:val="007263C4"/>
    <w:rPr>
      <w:rFonts w:cs="Times New Roman"/>
      <w:caps/>
      <w:spacing w:val="6"/>
    </w:rPr>
  </w:style>
  <w:style w:type="paragraph" w:customStyle="1" w:styleId="SAPLastPageGray">
    <w:name w:val="SAP_LastPage_Gray"/>
    <w:basedOn w:val="Normal"/>
    <w:locked/>
    <w:rsid w:val="007263C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263C4"/>
    <w:pPr>
      <w:spacing w:before="0" w:after="0" w:line="180" w:lineRule="exact"/>
    </w:pPr>
    <w:rPr>
      <w:rFonts w:cs="Arial"/>
      <w:sz w:val="12"/>
      <w:szCs w:val="18"/>
      <w:lang w:val="de-DE"/>
    </w:rPr>
  </w:style>
  <w:style w:type="paragraph" w:customStyle="1" w:styleId="SAPFooterright">
    <w:name w:val="SAP_Footer_right"/>
    <w:basedOn w:val="SAPFooterleft"/>
    <w:locked/>
    <w:rsid w:val="007263C4"/>
    <w:pPr>
      <w:jc w:val="right"/>
    </w:pPr>
    <w:rPr>
      <w:noProof/>
    </w:rPr>
  </w:style>
  <w:style w:type="paragraph" w:customStyle="1" w:styleId="SAPFooterCurrentTopicRight">
    <w:name w:val="SAP_Footer_CurrentTopicRight"/>
    <w:basedOn w:val="SAPFooterright"/>
    <w:qFormat/>
    <w:locked/>
    <w:rsid w:val="007263C4"/>
    <w:rPr>
      <w:rFonts w:ascii="BentonSans Bold" w:hAnsi="BentonSans Bold"/>
    </w:rPr>
  </w:style>
  <w:style w:type="paragraph" w:customStyle="1" w:styleId="SAPFooterCurrentTopicLeft">
    <w:name w:val="SAP_Footer_CurrentTopicLeft"/>
    <w:basedOn w:val="SAPFooterleft"/>
    <w:qFormat/>
    <w:locked/>
    <w:rsid w:val="007263C4"/>
    <w:rPr>
      <w:rFonts w:ascii="BentonSans Bold" w:hAnsi="BentonSans Bold"/>
    </w:rPr>
  </w:style>
  <w:style w:type="paragraph" w:styleId="Header">
    <w:name w:val="header"/>
    <w:basedOn w:val="Normal"/>
    <w:link w:val="HeaderChar"/>
    <w:uiPriority w:val="99"/>
    <w:unhideWhenUsed/>
    <w:rsid w:val="007263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263C4"/>
    <w:rPr>
      <w:rFonts w:ascii="BentonSans Book" w:eastAsia="MS Mincho" w:hAnsi="BentonSans Book" w:cs="Times New Roman"/>
      <w:kern w:val="0"/>
      <w:sz w:val="18"/>
      <w:szCs w:val="24"/>
    </w:rPr>
  </w:style>
  <w:style w:type="paragraph" w:customStyle="1" w:styleId="SAPHeader">
    <w:name w:val="SAP_Header"/>
    <w:basedOn w:val="Normal"/>
    <w:locked/>
    <w:rsid w:val="007263C4"/>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7263C4"/>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63C4"/>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63C4"/>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63C4"/>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6" TargetMode="External"/><Relationship Id="rId21" Type="http://schemas.openxmlformats.org/officeDocument/2006/relationships/hyperlink" Target="#unique_31" TargetMode="External"/><Relationship Id="rId42" Type="http://schemas.openxmlformats.org/officeDocument/2006/relationships/hyperlink" Target="#unique_52" TargetMode="External"/><Relationship Id="rId47" Type="http://schemas.openxmlformats.org/officeDocument/2006/relationships/hyperlink" Target="#unique_57" TargetMode="External"/><Relationship Id="rId63" Type="http://schemas.openxmlformats.org/officeDocument/2006/relationships/hyperlink" Target="#unique_52" TargetMode="External"/><Relationship Id="rId68" Type="http://schemas.openxmlformats.org/officeDocument/2006/relationships/header" Target="header2.xml"/><Relationship Id="rId84" Type="http://schemas.openxmlformats.org/officeDocument/2006/relationships/customXml" Target="../customXml/item1.xml"/><Relationship Id="rId16" Type="http://schemas.openxmlformats.org/officeDocument/2006/relationships/hyperlink" Target="#unique_26" TargetMode="External"/><Relationship Id="rId11" Type="http://schemas.openxmlformats.org/officeDocument/2006/relationships/hyperlink" Target="#unique_21" TargetMode="External"/><Relationship Id="rId32" Type="http://schemas.openxmlformats.org/officeDocument/2006/relationships/hyperlink" Target="#unique_42" TargetMode="External"/><Relationship Id="rId37" Type="http://schemas.openxmlformats.org/officeDocument/2006/relationships/hyperlink" Target="#unique_47" TargetMode="External"/><Relationship Id="rId53" Type="http://schemas.openxmlformats.org/officeDocument/2006/relationships/hyperlink" Target="#unique_63" TargetMode="External"/><Relationship Id="rId58" Type="http://schemas.openxmlformats.org/officeDocument/2006/relationships/hyperlink" Target="#unique_35" TargetMode="External"/><Relationship Id="rId74" Type="http://schemas.openxmlformats.org/officeDocument/2006/relationships/image" Target="media/image1.png"/><Relationship Id="rId79" Type="http://schemas.openxmlformats.org/officeDocument/2006/relationships/header" Target="header6.xml"/><Relationship Id="rId5" Type="http://schemas.openxmlformats.org/officeDocument/2006/relationships/footnotes" Target="footnotes.xml"/><Relationship Id="rId19" Type="http://schemas.openxmlformats.org/officeDocument/2006/relationships/hyperlink" Target="#unique_29" TargetMode="External"/><Relationship Id="rId14" Type="http://schemas.openxmlformats.org/officeDocument/2006/relationships/hyperlink" Target="#unique_24" TargetMode="External"/><Relationship Id="rId22" Type="http://schemas.openxmlformats.org/officeDocument/2006/relationships/hyperlink" Target="#unique_32" TargetMode="External"/><Relationship Id="rId27" Type="http://schemas.openxmlformats.org/officeDocument/2006/relationships/hyperlink" Target="#unique_37" TargetMode="External"/><Relationship Id="rId30" Type="http://schemas.openxmlformats.org/officeDocument/2006/relationships/hyperlink" Target="#unique_40" TargetMode="External"/><Relationship Id="rId35" Type="http://schemas.openxmlformats.org/officeDocument/2006/relationships/hyperlink" Target="#unique_45" TargetMode="External"/><Relationship Id="rId43" Type="http://schemas.openxmlformats.org/officeDocument/2006/relationships/hyperlink" Target="#unique_53" TargetMode="External"/><Relationship Id="rId48" Type="http://schemas.openxmlformats.org/officeDocument/2006/relationships/hyperlink" Target="#unique_58" TargetMode="External"/><Relationship Id="rId56" Type="http://schemas.openxmlformats.org/officeDocument/2006/relationships/hyperlink" Target="#unique_33" TargetMode="External"/><Relationship Id="rId64" Type="http://schemas.openxmlformats.org/officeDocument/2006/relationships/hyperlink" Target="#unique_71"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1" TargetMode="External"/><Relationship Id="rId72" Type="http://schemas.openxmlformats.org/officeDocument/2006/relationships/footer" Target="footer3.xml"/><Relationship Id="rId80" Type="http://schemas.openxmlformats.org/officeDocument/2006/relationships/footer" Target="footer6.xm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22" TargetMode="External"/><Relationship Id="rId17" Type="http://schemas.openxmlformats.org/officeDocument/2006/relationships/hyperlink" Target="#unique_27" TargetMode="External"/><Relationship Id="rId25" Type="http://schemas.openxmlformats.org/officeDocument/2006/relationships/hyperlink" Target="#unique_35" TargetMode="External"/><Relationship Id="rId33" Type="http://schemas.openxmlformats.org/officeDocument/2006/relationships/hyperlink" Target="#unique_43" TargetMode="External"/><Relationship Id="rId38" Type="http://schemas.openxmlformats.org/officeDocument/2006/relationships/hyperlink" Target="#unique_48" TargetMode="External"/><Relationship Id="rId46" Type="http://schemas.openxmlformats.org/officeDocument/2006/relationships/hyperlink" Target="#unique_56" TargetMode="External"/><Relationship Id="rId59" Type="http://schemas.openxmlformats.org/officeDocument/2006/relationships/hyperlink" Target="#unique_32" TargetMode="External"/><Relationship Id="rId67" Type="http://schemas.openxmlformats.org/officeDocument/2006/relationships/header" Target="header1.xml"/><Relationship Id="rId20" Type="http://schemas.openxmlformats.org/officeDocument/2006/relationships/hyperlink" Target="#unique_30" TargetMode="External"/><Relationship Id="rId41" Type="http://schemas.openxmlformats.org/officeDocument/2006/relationships/hyperlink" Target="#unique_51" TargetMode="External"/><Relationship Id="rId54" Type="http://schemas.openxmlformats.org/officeDocument/2006/relationships/hyperlink" Target="#unique_64" TargetMode="External"/><Relationship Id="rId62" Type="http://schemas.openxmlformats.org/officeDocument/2006/relationships/hyperlink" Target="#unique_32" TargetMode="External"/><Relationship Id="rId70" Type="http://schemas.openxmlformats.org/officeDocument/2006/relationships/footer" Target="footer2.xml"/><Relationship Id="rId75" Type="http://schemas.openxmlformats.org/officeDocument/2006/relationships/header" Target="header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5" TargetMode="External"/><Relationship Id="rId23" Type="http://schemas.openxmlformats.org/officeDocument/2006/relationships/hyperlink" Target="#unique_33" TargetMode="External"/><Relationship Id="rId28" Type="http://schemas.openxmlformats.org/officeDocument/2006/relationships/hyperlink" Target="#unique_38" TargetMode="External"/><Relationship Id="rId36" Type="http://schemas.openxmlformats.org/officeDocument/2006/relationships/hyperlink" Target="#unique_46" TargetMode="External"/><Relationship Id="rId49" Type="http://schemas.openxmlformats.org/officeDocument/2006/relationships/hyperlink" Target="#unique_59" TargetMode="External"/><Relationship Id="rId57" Type="http://schemas.openxmlformats.org/officeDocument/2006/relationships/hyperlink" Target="#unique_34" TargetMode="External"/><Relationship Id="rId10" Type="http://schemas.openxmlformats.org/officeDocument/2006/relationships/hyperlink" Target="#unique_20" TargetMode="External"/><Relationship Id="rId31" Type="http://schemas.openxmlformats.org/officeDocument/2006/relationships/hyperlink" Target="#unique_41" TargetMode="External"/><Relationship Id="rId44" Type="http://schemas.openxmlformats.org/officeDocument/2006/relationships/hyperlink" Target="#unique_54" TargetMode="External"/><Relationship Id="rId52" Type="http://schemas.openxmlformats.org/officeDocument/2006/relationships/hyperlink" Target="#unique_62" TargetMode="External"/><Relationship Id="rId60" Type="http://schemas.openxmlformats.org/officeDocument/2006/relationships/hyperlink" Target="#unique_33" TargetMode="External"/><Relationship Id="rId65" Type="http://schemas.openxmlformats.org/officeDocument/2006/relationships/hyperlink" Target="#unique_24" TargetMode="External"/><Relationship Id="rId73" Type="http://schemas.openxmlformats.org/officeDocument/2006/relationships/hyperlink" Target="http://www.sap.com/copyright" TargetMode="External"/><Relationship Id="rId78" Type="http://schemas.openxmlformats.org/officeDocument/2006/relationships/footer" Target="footer5.xml"/><Relationship Id="rId81" Type="http://schemas.openxmlformats.org/officeDocument/2006/relationships/fontTable" Target="fontTable.xm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9" TargetMode="External"/><Relationship Id="rId13" Type="http://schemas.openxmlformats.org/officeDocument/2006/relationships/hyperlink" Target="#unique_23" TargetMode="External"/><Relationship Id="rId18" Type="http://schemas.openxmlformats.org/officeDocument/2006/relationships/hyperlink" Target="#unique_28" TargetMode="External"/><Relationship Id="rId39" Type="http://schemas.openxmlformats.org/officeDocument/2006/relationships/hyperlink" Target="#unique_49" TargetMode="External"/><Relationship Id="rId34" Type="http://schemas.openxmlformats.org/officeDocument/2006/relationships/hyperlink" Target="#unique_44" TargetMode="External"/><Relationship Id="rId50" Type="http://schemas.openxmlformats.org/officeDocument/2006/relationships/hyperlink" Target="#unique_60" TargetMode="External"/><Relationship Id="rId55" Type="http://schemas.openxmlformats.org/officeDocument/2006/relationships/hyperlink" Target="#unique_24" TargetMode="External"/><Relationship Id="rId76" Type="http://schemas.openxmlformats.org/officeDocument/2006/relationships/header" Target="header5.xml"/><Relationship Id="rId7" Type="http://schemas.openxmlformats.org/officeDocument/2006/relationships/hyperlink" Target="https://help.sap.com/viewer/S4HANA2020_AdminGuide" TargetMode="External"/><Relationship Id="rId71"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unique_39" TargetMode="External"/><Relationship Id="rId24" Type="http://schemas.openxmlformats.org/officeDocument/2006/relationships/hyperlink" Target="#unique_34" TargetMode="External"/><Relationship Id="rId40" Type="http://schemas.openxmlformats.org/officeDocument/2006/relationships/hyperlink" Target="#unique_50" TargetMode="External"/><Relationship Id="rId45" Type="http://schemas.openxmlformats.org/officeDocument/2006/relationships/hyperlink" Target="#unique_55" TargetMode="External"/><Relationship Id="rId66" Type="http://schemas.openxmlformats.org/officeDocument/2006/relationships/hyperlink" Target="#unique_71" TargetMode="External"/><Relationship Id="rId61" Type="http://schemas.openxmlformats.org/officeDocument/2006/relationships/hyperlink" Target="#unique_32" TargetMode="External"/><Relationship Id="rId8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DA21C5CEE744ED90E6E8B453257507"/>
        <w:category>
          <w:name w:val="General"/>
          <w:gallery w:val="placeholder"/>
        </w:category>
        <w:types>
          <w:type w:val="bbPlcHdr"/>
        </w:types>
        <w:behaviors>
          <w:behavior w:val="content"/>
        </w:behaviors>
        <w:guid w:val="{18FD1784-C32A-4723-B5DD-67294657EAE0}"/>
      </w:docPartPr>
      <w:docPartBody>
        <w:p w:rsidR="00000000" w:rsidRDefault="00F72C42" w:rsidP="00F72C42">
          <w:pPr>
            <w:pStyle w:val="74DA21C5CEE744ED90E6E8B453257507"/>
          </w:pPr>
          <w:r>
            <w:t>Enter Scope Item Name</w:t>
          </w:r>
        </w:p>
      </w:docPartBody>
    </w:docPart>
    <w:docPart>
      <w:docPartPr>
        <w:name w:val="6BFEB3CAB3DB4F5796F9410AF7A7FA90"/>
        <w:category>
          <w:name w:val="General"/>
          <w:gallery w:val="placeholder"/>
        </w:category>
        <w:types>
          <w:type w:val="bbPlcHdr"/>
        </w:types>
        <w:behaviors>
          <w:behavior w:val="content"/>
        </w:behaviors>
        <w:guid w:val="{A14DC505-9E9A-4E76-9786-382175E2C61D}"/>
      </w:docPartPr>
      <w:docPartBody>
        <w:p w:rsidR="00000000" w:rsidRDefault="00F72C42" w:rsidP="00F72C42">
          <w:pPr>
            <w:pStyle w:val="6BFEB3CAB3DB4F5796F9410AF7A7FA9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42"/>
    <w:rsid w:val="00F7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0DD0C15A7E46D5861B30F40BF90CD4">
    <w:name w:val="AE0DD0C15A7E46D5861B30F40BF90CD4"/>
    <w:rsid w:val="00F72C42"/>
  </w:style>
  <w:style w:type="paragraph" w:customStyle="1" w:styleId="74DA21C5CEE744ED90E6E8B453257507">
    <w:name w:val="74DA21C5CEE744ED90E6E8B453257507"/>
    <w:rsid w:val="00F72C42"/>
  </w:style>
  <w:style w:type="paragraph" w:customStyle="1" w:styleId="6BFEB3CAB3DB4F5796F9410AF7A7FA90">
    <w:name w:val="6BFEB3CAB3DB4F5796F9410AF7A7FA90"/>
    <w:rsid w:val="00F72C42"/>
  </w:style>
  <w:style w:type="paragraph" w:customStyle="1" w:styleId="1FB48A417D3D42ABA89A18E67BEE98C9">
    <w:name w:val="1FB48A417D3D42ABA89A18E67BEE98C9"/>
    <w:rsid w:val="00F72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0D53796-A8D1-4BF4-8F8C-9B8C0E47E27C}"/>
</file>

<file path=customXml/itemProps2.xml><?xml version="1.0" encoding="utf-8"?>
<ds:datastoreItem xmlns:ds="http://schemas.openxmlformats.org/officeDocument/2006/customXml" ds:itemID="{E353B634-97BF-45E1-AD11-B350284AB228}"/>
</file>

<file path=customXml/itemProps3.xml><?xml version="1.0" encoding="utf-8"?>
<ds:datastoreItem xmlns:ds="http://schemas.openxmlformats.org/officeDocument/2006/customXml" ds:itemID="{7068E660-5AED-4AAE-932D-AB0C74454BCA}"/>
</file>

<file path=docProps/app.xml><?xml version="1.0" encoding="utf-8"?>
<Properties xmlns="http://schemas.openxmlformats.org/officeDocument/2006/extended-properties" xmlns:vt="http://schemas.openxmlformats.org/officeDocument/2006/docPropsVTypes">
  <Template>Normal.dotm</Template>
  <TotalTime>0</TotalTime>
  <Pages>123</Pages>
  <Words>24920</Words>
  <Characters>142049</Characters>
  <Application>Microsoft Office Word</Application>
  <DocSecurity>4</DocSecurity>
  <Lines>1183</Lines>
  <Paragraphs>333</Paragraphs>
  <ScaleCrop>false</ScaleCrop>
  <Company/>
  <LinksUpToDate>false</LinksUpToDate>
  <CharactersWithSpaces>166636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2020-09-28T19:52:00Z</dcterms:created>
  <dcterms:modified xsi:type="dcterms:W3CDTF">2020-09-28T19:52:00Z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