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5059C" w:rsidRPr="00FC413A" w:rsidTr="00494E68">
        <w:trPr>
          <w:trHeight w:hRule="exact" w:val="227"/>
        </w:trPr>
        <w:tc>
          <w:tcPr>
            <w:tcW w:w="4962" w:type="dxa"/>
            <w:tcBorders>
              <w:bottom w:val="single" w:sz="4" w:space="0" w:color="auto"/>
            </w:tcBorders>
            <w:shd w:val="clear" w:color="auto" w:fill="000000" w:themeFill="text1"/>
          </w:tcPr>
          <w:p w:rsidR="00B5059C" w:rsidRPr="00FC413A" w:rsidRDefault="00B5059C"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5059C" w:rsidRPr="00FC413A" w:rsidRDefault="00B5059C" w:rsidP="00494E68"/>
        </w:tc>
      </w:tr>
      <w:tr w:rsidR="00B5059C"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B5059C" w:rsidRPr="00E540A2" w:rsidRDefault="00B5059C" w:rsidP="00B5059C">
            <w:pPr>
              <w:pStyle w:val="SAPCollateralType"/>
            </w:pPr>
            <w:r>
              <w:t>Testskript</w:t>
            </w:r>
          </w:p>
          <w:p w:rsidR="00B5059C" w:rsidRPr="00E540A2" w:rsidRDefault="00B5059C" w:rsidP="00B5059C">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B5059C" w:rsidRPr="00CF3F1C" w:rsidRDefault="00B5059C" w:rsidP="00494E68">
            <w:pPr>
              <w:pStyle w:val="SAPSecurityLevel"/>
            </w:pPr>
            <w:bookmarkStart w:id="1" w:name="securitylevel"/>
            <w:r w:rsidRPr="00CF3F1C">
              <w:t>public</w:t>
            </w:r>
            <w:bookmarkEnd w:id="1"/>
          </w:p>
        </w:tc>
      </w:tr>
      <w:tr w:rsidR="00B5059C" w:rsidTr="00494E68">
        <w:trPr>
          <w:trHeight w:hRule="exact" w:val="2402"/>
        </w:trPr>
        <w:tc>
          <w:tcPr>
            <w:tcW w:w="4962" w:type="dxa"/>
            <w:vMerge/>
            <w:tcBorders>
              <w:top w:val="nil"/>
              <w:bottom w:val="nil"/>
              <w:right w:val="nil"/>
            </w:tcBorders>
            <w:shd w:val="clear" w:color="auto" w:fill="F0AB00"/>
            <w:tcMar>
              <w:top w:w="113" w:type="dxa"/>
            </w:tcMar>
          </w:tcPr>
          <w:p w:rsidR="00B5059C" w:rsidRDefault="00B5059C" w:rsidP="00494E68">
            <w:pPr>
              <w:pStyle w:val="SAPCollateralType"/>
            </w:pPr>
          </w:p>
        </w:tc>
        <w:tc>
          <w:tcPr>
            <w:tcW w:w="9383" w:type="dxa"/>
            <w:tcBorders>
              <w:top w:val="nil"/>
              <w:left w:val="nil"/>
              <w:bottom w:val="nil"/>
            </w:tcBorders>
            <w:shd w:val="clear" w:color="auto" w:fill="F0AB00"/>
            <w:tcMar>
              <w:top w:w="113" w:type="dxa"/>
            </w:tcMar>
          </w:tcPr>
          <w:p w:rsidR="00B5059C" w:rsidRDefault="00B5059C" w:rsidP="00494E68">
            <w:pPr>
              <w:pStyle w:val="SAPMainTitle"/>
            </w:pPr>
            <w:bookmarkStart w:id="2" w:name="maintitle"/>
            <w:r>
              <w:t>Universelle Verrechnung (2QL_DE)</w:t>
            </w:r>
            <w:bookmarkEnd w:id="2"/>
          </w:p>
          <w:p w:rsidR="00B5059C" w:rsidRDefault="00B5059C" w:rsidP="00494E68">
            <w:pPr>
              <w:pStyle w:val="SAPMainTitle"/>
            </w:pPr>
          </w:p>
        </w:tc>
      </w:tr>
    </w:tbl>
    <w:p w:rsidR="00B5059C" w:rsidRDefault="00B5059C"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5059C" w:rsidRDefault="00B5059C">
      <w:pPr>
        <w:pStyle w:val="TOC1"/>
        <w:rPr>
          <w:rFonts w:asciiTheme="minorHAnsi" w:eastAsiaTheme="minorEastAsia" w:hAnsiTheme="minorHAnsi" w:cstheme="minorBidi"/>
          <w:noProof/>
          <w:sz w:val="22"/>
          <w:szCs w:val="22"/>
        </w:rPr>
      </w:pPr>
      <w:hyperlink w:anchor="_Toc52221398" w:history="1">
        <w:r w:rsidRPr="00D436EB">
          <w:rPr>
            <w:rStyle w:val="Hyperlink"/>
            <w:noProof/>
          </w:rPr>
          <w:t>1</w:t>
        </w:r>
        <w:r>
          <w:rPr>
            <w:rFonts w:asciiTheme="minorHAnsi" w:eastAsiaTheme="minorEastAsia" w:hAnsiTheme="minorHAnsi" w:cstheme="minorBidi"/>
            <w:noProof/>
            <w:sz w:val="22"/>
            <w:szCs w:val="22"/>
          </w:rPr>
          <w:tab/>
        </w:r>
        <w:r w:rsidRPr="00D436EB">
          <w:rPr>
            <w:rStyle w:val="Hyperlink"/>
            <w:noProof/>
          </w:rPr>
          <w:t>Verwendungszweck</w:t>
        </w:r>
        <w:r>
          <w:rPr>
            <w:noProof/>
            <w:webHidden/>
          </w:rPr>
          <w:tab/>
        </w:r>
        <w:r>
          <w:rPr>
            <w:noProof/>
            <w:webHidden/>
          </w:rPr>
          <w:fldChar w:fldCharType="begin"/>
        </w:r>
        <w:r>
          <w:rPr>
            <w:noProof/>
            <w:webHidden/>
          </w:rPr>
          <w:instrText xml:space="preserve"> PAGEREF _Toc52221398 \h </w:instrText>
        </w:r>
        <w:r>
          <w:rPr>
            <w:noProof/>
            <w:webHidden/>
          </w:rPr>
        </w:r>
        <w:r>
          <w:rPr>
            <w:noProof/>
            <w:webHidden/>
          </w:rPr>
          <w:fldChar w:fldCharType="separate"/>
        </w:r>
        <w:r>
          <w:rPr>
            <w:noProof/>
            <w:webHidden/>
          </w:rPr>
          <w:t>3</w:t>
        </w:r>
        <w:r>
          <w:rPr>
            <w:noProof/>
            <w:webHidden/>
          </w:rPr>
          <w:fldChar w:fldCharType="end"/>
        </w:r>
      </w:hyperlink>
    </w:p>
    <w:p w:rsidR="00B5059C" w:rsidRDefault="00B5059C">
      <w:pPr>
        <w:pStyle w:val="TOC1"/>
        <w:rPr>
          <w:rFonts w:asciiTheme="minorHAnsi" w:eastAsiaTheme="minorEastAsia" w:hAnsiTheme="minorHAnsi" w:cstheme="minorBidi"/>
          <w:noProof/>
          <w:sz w:val="22"/>
          <w:szCs w:val="22"/>
        </w:rPr>
      </w:pPr>
      <w:hyperlink w:anchor="_Toc52221399" w:history="1">
        <w:r w:rsidRPr="00D436EB">
          <w:rPr>
            <w:rStyle w:val="Hyperlink"/>
            <w:noProof/>
          </w:rPr>
          <w:t>2</w:t>
        </w:r>
        <w:r>
          <w:rPr>
            <w:rFonts w:asciiTheme="minorHAnsi" w:eastAsiaTheme="minorEastAsia" w:hAnsiTheme="minorHAnsi" w:cstheme="minorBidi"/>
            <w:noProof/>
            <w:sz w:val="22"/>
            <w:szCs w:val="22"/>
          </w:rPr>
          <w:tab/>
        </w:r>
        <w:r w:rsidRPr="00D436EB">
          <w:rPr>
            <w:rStyle w:val="Hyperlink"/>
            <w:noProof/>
          </w:rPr>
          <w:t>Voraussetzungen</w:t>
        </w:r>
        <w:r>
          <w:rPr>
            <w:noProof/>
            <w:webHidden/>
          </w:rPr>
          <w:tab/>
        </w:r>
        <w:r>
          <w:rPr>
            <w:noProof/>
            <w:webHidden/>
          </w:rPr>
          <w:fldChar w:fldCharType="begin"/>
        </w:r>
        <w:r>
          <w:rPr>
            <w:noProof/>
            <w:webHidden/>
          </w:rPr>
          <w:instrText xml:space="preserve"> PAGEREF _Toc52221399 \h </w:instrText>
        </w:r>
        <w:r>
          <w:rPr>
            <w:noProof/>
            <w:webHidden/>
          </w:rPr>
        </w:r>
        <w:r>
          <w:rPr>
            <w:noProof/>
            <w:webHidden/>
          </w:rPr>
          <w:fldChar w:fldCharType="separate"/>
        </w:r>
        <w:r>
          <w:rPr>
            <w:noProof/>
            <w:webHidden/>
          </w:rPr>
          <w:t>4</w:t>
        </w:r>
        <w:r>
          <w:rPr>
            <w:noProof/>
            <w:webHidden/>
          </w:rPr>
          <w:fldChar w:fldCharType="end"/>
        </w:r>
      </w:hyperlink>
    </w:p>
    <w:p w:rsidR="00B5059C" w:rsidRDefault="00B5059C">
      <w:pPr>
        <w:pStyle w:val="TOC2"/>
        <w:rPr>
          <w:rFonts w:asciiTheme="minorHAnsi" w:eastAsiaTheme="minorEastAsia" w:hAnsiTheme="minorHAnsi" w:cstheme="minorBidi"/>
          <w:noProof/>
          <w:sz w:val="22"/>
          <w:szCs w:val="22"/>
        </w:rPr>
      </w:pPr>
      <w:hyperlink w:anchor="_Toc52221400" w:history="1">
        <w:r w:rsidRPr="00D436EB">
          <w:rPr>
            <w:rStyle w:val="Hyperlink"/>
            <w:noProof/>
          </w:rPr>
          <w:t>2.1</w:t>
        </w:r>
        <w:r>
          <w:rPr>
            <w:rFonts w:asciiTheme="minorHAnsi" w:eastAsiaTheme="minorEastAsia" w:hAnsiTheme="minorHAnsi" w:cstheme="minorBidi"/>
            <w:noProof/>
            <w:sz w:val="22"/>
            <w:szCs w:val="22"/>
          </w:rPr>
          <w:tab/>
        </w:r>
        <w:r w:rsidRPr="00D436EB">
          <w:rPr>
            <w:rStyle w:val="Hyperlink"/>
            <w:noProof/>
          </w:rPr>
          <w:t>Systemzugriff</w:t>
        </w:r>
        <w:r>
          <w:rPr>
            <w:noProof/>
            <w:webHidden/>
          </w:rPr>
          <w:tab/>
        </w:r>
        <w:r>
          <w:rPr>
            <w:noProof/>
            <w:webHidden/>
          </w:rPr>
          <w:fldChar w:fldCharType="begin"/>
        </w:r>
        <w:r>
          <w:rPr>
            <w:noProof/>
            <w:webHidden/>
          </w:rPr>
          <w:instrText xml:space="preserve"> PAGEREF _Toc52221400 \h </w:instrText>
        </w:r>
        <w:r>
          <w:rPr>
            <w:noProof/>
            <w:webHidden/>
          </w:rPr>
        </w:r>
        <w:r>
          <w:rPr>
            <w:noProof/>
            <w:webHidden/>
          </w:rPr>
          <w:fldChar w:fldCharType="separate"/>
        </w:r>
        <w:r>
          <w:rPr>
            <w:noProof/>
            <w:webHidden/>
          </w:rPr>
          <w:t>4</w:t>
        </w:r>
        <w:r>
          <w:rPr>
            <w:noProof/>
            <w:webHidden/>
          </w:rPr>
          <w:fldChar w:fldCharType="end"/>
        </w:r>
      </w:hyperlink>
    </w:p>
    <w:p w:rsidR="00B5059C" w:rsidRDefault="00B5059C">
      <w:pPr>
        <w:pStyle w:val="TOC2"/>
        <w:rPr>
          <w:rFonts w:asciiTheme="minorHAnsi" w:eastAsiaTheme="minorEastAsia" w:hAnsiTheme="minorHAnsi" w:cstheme="minorBidi"/>
          <w:noProof/>
          <w:sz w:val="22"/>
          <w:szCs w:val="22"/>
        </w:rPr>
      </w:pPr>
      <w:hyperlink w:anchor="_Toc52221401" w:history="1">
        <w:r w:rsidRPr="00D436EB">
          <w:rPr>
            <w:rStyle w:val="Hyperlink"/>
            <w:noProof/>
          </w:rPr>
          <w:t>2.2</w:t>
        </w:r>
        <w:r>
          <w:rPr>
            <w:rFonts w:asciiTheme="minorHAnsi" w:eastAsiaTheme="minorEastAsia" w:hAnsiTheme="minorHAnsi" w:cstheme="minorBidi"/>
            <w:noProof/>
            <w:sz w:val="22"/>
            <w:szCs w:val="22"/>
          </w:rPr>
          <w:tab/>
        </w:r>
        <w:r w:rsidRPr="00D436EB">
          <w:rPr>
            <w:rStyle w:val="Hyperlink"/>
            <w:noProof/>
          </w:rPr>
          <w:t>Rollen</w:t>
        </w:r>
        <w:r>
          <w:rPr>
            <w:noProof/>
            <w:webHidden/>
          </w:rPr>
          <w:tab/>
        </w:r>
        <w:r>
          <w:rPr>
            <w:noProof/>
            <w:webHidden/>
          </w:rPr>
          <w:fldChar w:fldCharType="begin"/>
        </w:r>
        <w:r>
          <w:rPr>
            <w:noProof/>
            <w:webHidden/>
          </w:rPr>
          <w:instrText xml:space="preserve"> PAGEREF _Toc52221401 \h </w:instrText>
        </w:r>
        <w:r>
          <w:rPr>
            <w:noProof/>
            <w:webHidden/>
          </w:rPr>
        </w:r>
        <w:r>
          <w:rPr>
            <w:noProof/>
            <w:webHidden/>
          </w:rPr>
          <w:fldChar w:fldCharType="separate"/>
        </w:r>
        <w:r>
          <w:rPr>
            <w:noProof/>
            <w:webHidden/>
          </w:rPr>
          <w:t>4</w:t>
        </w:r>
        <w:r>
          <w:rPr>
            <w:noProof/>
            <w:webHidden/>
          </w:rPr>
          <w:fldChar w:fldCharType="end"/>
        </w:r>
      </w:hyperlink>
    </w:p>
    <w:p w:rsidR="00B5059C" w:rsidRDefault="00B5059C">
      <w:pPr>
        <w:pStyle w:val="TOC2"/>
        <w:rPr>
          <w:rFonts w:asciiTheme="minorHAnsi" w:eastAsiaTheme="minorEastAsia" w:hAnsiTheme="minorHAnsi" w:cstheme="minorBidi"/>
          <w:noProof/>
          <w:sz w:val="22"/>
          <w:szCs w:val="22"/>
        </w:rPr>
      </w:pPr>
      <w:hyperlink w:anchor="_Toc52221402" w:history="1">
        <w:r w:rsidRPr="00D436EB">
          <w:rPr>
            <w:rStyle w:val="Hyperlink"/>
            <w:noProof/>
          </w:rPr>
          <w:t>2.3</w:t>
        </w:r>
        <w:r>
          <w:rPr>
            <w:rFonts w:asciiTheme="minorHAnsi" w:eastAsiaTheme="minorEastAsia" w:hAnsiTheme="minorHAnsi" w:cstheme="minorBidi"/>
            <w:noProof/>
            <w:sz w:val="22"/>
            <w:szCs w:val="22"/>
          </w:rPr>
          <w:tab/>
        </w:r>
        <w:r w:rsidRPr="00D436EB">
          <w:rPr>
            <w:rStyle w:val="Hyperlink"/>
            <w:noProof/>
          </w:rPr>
          <w:t>Stammdaten, Organisationsdaten und sonstige Daten</w:t>
        </w:r>
        <w:r>
          <w:rPr>
            <w:noProof/>
            <w:webHidden/>
          </w:rPr>
          <w:tab/>
        </w:r>
        <w:r>
          <w:rPr>
            <w:noProof/>
            <w:webHidden/>
          </w:rPr>
          <w:fldChar w:fldCharType="begin"/>
        </w:r>
        <w:r>
          <w:rPr>
            <w:noProof/>
            <w:webHidden/>
          </w:rPr>
          <w:instrText xml:space="preserve"> PAGEREF _Toc52221402 \h </w:instrText>
        </w:r>
        <w:r>
          <w:rPr>
            <w:noProof/>
            <w:webHidden/>
          </w:rPr>
        </w:r>
        <w:r>
          <w:rPr>
            <w:noProof/>
            <w:webHidden/>
          </w:rPr>
          <w:fldChar w:fldCharType="separate"/>
        </w:r>
        <w:r>
          <w:rPr>
            <w:noProof/>
            <w:webHidden/>
          </w:rPr>
          <w:t>5</w:t>
        </w:r>
        <w:r>
          <w:rPr>
            <w:noProof/>
            <w:webHidden/>
          </w:rPr>
          <w:fldChar w:fldCharType="end"/>
        </w:r>
      </w:hyperlink>
    </w:p>
    <w:p w:rsidR="00B5059C" w:rsidRDefault="00B5059C">
      <w:pPr>
        <w:pStyle w:val="TOC2"/>
        <w:rPr>
          <w:rFonts w:asciiTheme="minorHAnsi" w:eastAsiaTheme="minorEastAsia" w:hAnsiTheme="minorHAnsi" w:cstheme="minorBidi"/>
          <w:noProof/>
          <w:sz w:val="22"/>
          <w:szCs w:val="22"/>
        </w:rPr>
      </w:pPr>
      <w:hyperlink w:anchor="_Toc52221403" w:history="1">
        <w:r w:rsidRPr="00D436EB">
          <w:rPr>
            <w:rStyle w:val="Hyperlink"/>
            <w:noProof/>
          </w:rPr>
          <w:t>2.4</w:t>
        </w:r>
        <w:r>
          <w:rPr>
            <w:rFonts w:asciiTheme="minorHAnsi" w:eastAsiaTheme="minorEastAsia" w:hAnsiTheme="minorHAnsi" w:cstheme="minorBidi"/>
            <w:noProof/>
            <w:sz w:val="22"/>
            <w:szCs w:val="22"/>
          </w:rPr>
          <w:tab/>
        </w:r>
        <w:r w:rsidRPr="00D436EB">
          <w:rPr>
            <w:rStyle w:val="Hyperlink"/>
            <w:noProof/>
          </w:rPr>
          <w:t>Anforderungen an Dateiformate</w:t>
        </w:r>
        <w:r>
          <w:rPr>
            <w:noProof/>
            <w:webHidden/>
          </w:rPr>
          <w:tab/>
        </w:r>
        <w:r>
          <w:rPr>
            <w:noProof/>
            <w:webHidden/>
          </w:rPr>
          <w:fldChar w:fldCharType="begin"/>
        </w:r>
        <w:r>
          <w:rPr>
            <w:noProof/>
            <w:webHidden/>
          </w:rPr>
          <w:instrText xml:space="preserve"> PAGEREF _Toc52221403 \h </w:instrText>
        </w:r>
        <w:r>
          <w:rPr>
            <w:noProof/>
            <w:webHidden/>
          </w:rPr>
        </w:r>
        <w:r>
          <w:rPr>
            <w:noProof/>
            <w:webHidden/>
          </w:rPr>
          <w:fldChar w:fldCharType="separate"/>
        </w:r>
        <w:r>
          <w:rPr>
            <w:noProof/>
            <w:webHidden/>
          </w:rPr>
          <w:t>6</w:t>
        </w:r>
        <w:r>
          <w:rPr>
            <w:noProof/>
            <w:webHidden/>
          </w:rPr>
          <w:fldChar w:fldCharType="end"/>
        </w:r>
      </w:hyperlink>
    </w:p>
    <w:p w:rsidR="00B5059C" w:rsidRDefault="00B5059C">
      <w:pPr>
        <w:pStyle w:val="TOC2"/>
        <w:rPr>
          <w:rFonts w:asciiTheme="minorHAnsi" w:eastAsiaTheme="minorEastAsia" w:hAnsiTheme="minorHAnsi" w:cstheme="minorBidi"/>
          <w:noProof/>
          <w:sz w:val="22"/>
          <w:szCs w:val="22"/>
        </w:rPr>
      </w:pPr>
      <w:hyperlink w:anchor="_Toc52221404" w:history="1">
        <w:r w:rsidRPr="00D436EB">
          <w:rPr>
            <w:rStyle w:val="Hyperlink"/>
            <w:noProof/>
          </w:rPr>
          <w:t>2.5</w:t>
        </w:r>
        <w:r>
          <w:rPr>
            <w:rFonts w:asciiTheme="minorHAnsi" w:eastAsiaTheme="minorEastAsia" w:hAnsiTheme="minorHAnsi" w:cstheme="minorBidi"/>
            <w:noProof/>
            <w:sz w:val="22"/>
            <w:szCs w:val="22"/>
          </w:rPr>
          <w:tab/>
        </w:r>
        <w:r w:rsidRPr="00D436EB">
          <w:rPr>
            <w:rStyle w:val="Hyperlink"/>
            <w:noProof/>
          </w:rPr>
          <w:t>Vorbereitende Schritte</w:t>
        </w:r>
        <w:r>
          <w:rPr>
            <w:noProof/>
            <w:webHidden/>
          </w:rPr>
          <w:tab/>
        </w:r>
        <w:r>
          <w:rPr>
            <w:noProof/>
            <w:webHidden/>
          </w:rPr>
          <w:fldChar w:fldCharType="begin"/>
        </w:r>
        <w:r>
          <w:rPr>
            <w:noProof/>
            <w:webHidden/>
          </w:rPr>
          <w:instrText xml:space="preserve"> PAGEREF _Toc52221404 \h </w:instrText>
        </w:r>
        <w:r>
          <w:rPr>
            <w:noProof/>
            <w:webHidden/>
          </w:rPr>
        </w:r>
        <w:r>
          <w:rPr>
            <w:noProof/>
            <w:webHidden/>
          </w:rPr>
          <w:fldChar w:fldCharType="separate"/>
        </w:r>
        <w:r>
          <w:rPr>
            <w:noProof/>
            <w:webHidden/>
          </w:rPr>
          <w:t>8</w:t>
        </w:r>
        <w:r>
          <w:rPr>
            <w:noProof/>
            <w:webHidden/>
          </w:rPr>
          <w:fldChar w:fldCharType="end"/>
        </w:r>
      </w:hyperlink>
    </w:p>
    <w:p w:rsidR="00B5059C" w:rsidRDefault="00B5059C">
      <w:pPr>
        <w:pStyle w:val="TOC3"/>
        <w:rPr>
          <w:rFonts w:asciiTheme="minorHAnsi" w:eastAsiaTheme="minorEastAsia" w:hAnsiTheme="minorHAnsi" w:cstheme="minorBidi"/>
          <w:noProof/>
          <w:sz w:val="22"/>
          <w:szCs w:val="22"/>
        </w:rPr>
      </w:pPr>
      <w:hyperlink w:anchor="_Toc52221405" w:history="1">
        <w:r w:rsidRPr="00D436EB">
          <w:rPr>
            <w:rStyle w:val="Hyperlink"/>
            <w:noProof/>
          </w:rPr>
          <w:t>2.5.1</w:t>
        </w:r>
        <w:r>
          <w:rPr>
            <w:rFonts w:asciiTheme="minorHAnsi" w:eastAsiaTheme="minorEastAsia" w:hAnsiTheme="minorHAnsi" w:cstheme="minorBidi"/>
            <w:noProof/>
            <w:sz w:val="22"/>
            <w:szCs w:val="22"/>
          </w:rPr>
          <w:tab/>
        </w:r>
        <w:r w:rsidRPr="00D436EB">
          <w:rPr>
            <w:rStyle w:val="Hyperlink"/>
            <w:noProof/>
          </w:rPr>
          <w:t>Benutzereinstellungen – Kostenrechnungskreis setzen</w:t>
        </w:r>
        <w:r>
          <w:rPr>
            <w:noProof/>
            <w:webHidden/>
          </w:rPr>
          <w:tab/>
        </w:r>
        <w:r>
          <w:rPr>
            <w:noProof/>
            <w:webHidden/>
          </w:rPr>
          <w:fldChar w:fldCharType="begin"/>
        </w:r>
        <w:r>
          <w:rPr>
            <w:noProof/>
            <w:webHidden/>
          </w:rPr>
          <w:instrText xml:space="preserve"> PAGEREF _Toc52221405 \h </w:instrText>
        </w:r>
        <w:r>
          <w:rPr>
            <w:noProof/>
            <w:webHidden/>
          </w:rPr>
        </w:r>
        <w:r>
          <w:rPr>
            <w:noProof/>
            <w:webHidden/>
          </w:rPr>
          <w:fldChar w:fldCharType="separate"/>
        </w:r>
        <w:r>
          <w:rPr>
            <w:noProof/>
            <w:webHidden/>
          </w:rPr>
          <w:t>8</w:t>
        </w:r>
        <w:r>
          <w:rPr>
            <w:noProof/>
            <w:webHidden/>
          </w:rPr>
          <w:fldChar w:fldCharType="end"/>
        </w:r>
      </w:hyperlink>
    </w:p>
    <w:p w:rsidR="00B5059C" w:rsidRDefault="00B5059C">
      <w:pPr>
        <w:pStyle w:val="TOC3"/>
        <w:rPr>
          <w:rFonts w:asciiTheme="minorHAnsi" w:eastAsiaTheme="minorEastAsia" w:hAnsiTheme="minorHAnsi" w:cstheme="minorBidi"/>
          <w:noProof/>
          <w:sz w:val="22"/>
          <w:szCs w:val="22"/>
        </w:rPr>
      </w:pPr>
      <w:hyperlink w:anchor="_Toc52221406" w:history="1">
        <w:r w:rsidRPr="00D436EB">
          <w:rPr>
            <w:rStyle w:val="Hyperlink"/>
            <w:noProof/>
          </w:rPr>
          <w:t>2.5.2</w:t>
        </w:r>
        <w:r>
          <w:rPr>
            <w:rFonts w:asciiTheme="minorHAnsi" w:eastAsiaTheme="minorEastAsia" w:hAnsiTheme="minorHAnsi" w:cstheme="minorBidi"/>
            <w:noProof/>
            <w:sz w:val="22"/>
            <w:szCs w:val="22"/>
          </w:rPr>
          <w:tab/>
        </w:r>
        <w:r w:rsidRPr="00D436EB">
          <w:rPr>
            <w:rStyle w:val="Hyperlink"/>
            <w:noProof/>
          </w:rPr>
          <w:t>Berichtrelevanz festlegen</w:t>
        </w:r>
        <w:r>
          <w:rPr>
            <w:noProof/>
            <w:webHidden/>
          </w:rPr>
          <w:tab/>
        </w:r>
        <w:r>
          <w:rPr>
            <w:noProof/>
            <w:webHidden/>
          </w:rPr>
          <w:fldChar w:fldCharType="begin"/>
        </w:r>
        <w:r>
          <w:rPr>
            <w:noProof/>
            <w:webHidden/>
          </w:rPr>
          <w:instrText xml:space="preserve"> PAGEREF _Toc52221406 \h </w:instrText>
        </w:r>
        <w:r>
          <w:rPr>
            <w:noProof/>
            <w:webHidden/>
          </w:rPr>
        </w:r>
        <w:r>
          <w:rPr>
            <w:noProof/>
            <w:webHidden/>
          </w:rPr>
          <w:fldChar w:fldCharType="separate"/>
        </w:r>
        <w:r>
          <w:rPr>
            <w:noProof/>
            <w:webHidden/>
          </w:rPr>
          <w:t>8</w:t>
        </w:r>
        <w:r>
          <w:rPr>
            <w:noProof/>
            <w:webHidden/>
          </w:rPr>
          <w:fldChar w:fldCharType="end"/>
        </w:r>
      </w:hyperlink>
    </w:p>
    <w:p w:rsidR="00B5059C" w:rsidRDefault="00B5059C">
      <w:pPr>
        <w:pStyle w:val="TOC3"/>
        <w:rPr>
          <w:rFonts w:asciiTheme="minorHAnsi" w:eastAsiaTheme="minorEastAsia" w:hAnsiTheme="minorHAnsi" w:cstheme="minorBidi"/>
          <w:noProof/>
          <w:sz w:val="22"/>
          <w:szCs w:val="22"/>
        </w:rPr>
      </w:pPr>
      <w:hyperlink w:anchor="_Toc52221407" w:history="1">
        <w:r w:rsidRPr="00D436EB">
          <w:rPr>
            <w:rStyle w:val="Hyperlink"/>
            <w:noProof/>
          </w:rPr>
          <w:t>2.5.3</w:t>
        </w:r>
        <w:r>
          <w:rPr>
            <w:rFonts w:asciiTheme="minorHAnsi" w:eastAsiaTheme="minorEastAsia" w:hAnsiTheme="minorHAnsi" w:cstheme="minorBidi"/>
            <w:noProof/>
            <w:sz w:val="22"/>
            <w:szCs w:val="22"/>
          </w:rPr>
          <w:tab/>
        </w:r>
        <w:r w:rsidRPr="00D436EB">
          <w:rPr>
            <w:rStyle w:val="Hyperlink"/>
            <w:noProof/>
          </w:rPr>
          <w:t>Laufzeithierarchie replizieren</w:t>
        </w:r>
        <w:r>
          <w:rPr>
            <w:noProof/>
            <w:webHidden/>
          </w:rPr>
          <w:tab/>
        </w:r>
        <w:r>
          <w:rPr>
            <w:noProof/>
            <w:webHidden/>
          </w:rPr>
          <w:fldChar w:fldCharType="begin"/>
        </w:r>
        <w:r>
          <w:rPr>
            <w:noProof/>
            <w:webHidden/>
          </w:rPr>
          <w:instrText xml:space="preserve"> PAGEREF _Toc52221407 \h </w:instrText>
        </w:r>
        <w:r>
          <w:rPr>
            <w:noProof/>
            <w:webHidden/>
          </w:rPr>
        </w:r>
        <w:r>
          <w:rPr>
            <w:noProof/>
            <w:webHidden/>
          </w:rPr>
          <w:fldChar w:fldCharType="separate"/>
        </w:r>
        <w:r>
          <w:rPr>
            <w:noProof/>
            <w:webHidden/>
          </w:rPr>
          <w:t>9</w:t>
        </w:r>
        <w:r>
          <w:rPr>
            <w:noProof/>
            <w:webHidden/>
          </w:rPr>
          <w:fldChar w:fldCharType="end"/>
        </w:r>
      </w:hyperlink>
    </w:p>
    <w:p w:rsidR="00B5059C" w:rsidRDefault="00B5059C">
      <w:pPr>
        <w:pStyle w:val="TOC1"/>
        <w:rPr>
          <w:rFonts w:asciiTheme="minorHAnsi" w:eastAsiaTheme="minorEastAsia" w:hAnsiTheme="minorHAnsi" w:cstheme="minorBidi"/>
          <w:noProof/>
          <w:sz w:val="22"/>
          <w:szCs w:val="22"/>
        </w:rPr>
      </w:pPr>
      <w:hyperlink w:anchor="_Toc52221408" w:history="1">
        <w:r w:rsidRPr="00D436EB">
          <w:rPr>
            <w:rStyle w:val="Hyperlink"/>
            <w:noProof/>
          </w:rPr>
          <w:t>3</w:t>
        </w:r>
        <w:r>
          <w:rPr>
            <w:rFonts w:asciiTheme="minorHAnsi" w:eastAsiaTheme="minorEastAsia" w:hAnsiTheme="minorHAnsi" w:cstheme="minorBidi"/>
            <w:noProof/>
            <w:sz w:val="22"/>
            <w:szCs w:val="22"/>
          </w:rPr>
          <w:tab/>
        </w:r>
        <w:r w:rsidRPr="00D436EB">
          <w:rPr>
            <w:rStyle w:val="Hyperlink"/>
            <w:noProof/>
          </w:rPr>
          <w:t>Übersichtstabelle</w:t>
        </w:r>
        <w:r>
          <w:rPr>
            <w:noProof/>
            <w:webHidden/>
          </w:rPr>
          <w:tab/>
        </w:r>
        <w:r>
          <w:rPr>
            <w:noProof/>
            <w:webHidden/>
          </w:rPr>
          <w:fldChar w:fldCharType="begin"/>
        </w:r>
        <w:r>
          <w:rPr>
            <w:noProof/>
            <w:webHidden/>
          </w:rPr>
          <w:instrText xml:space="preserve"> PAGEREF _Toc52221408 \h </w:instrText>
        </w:r>
        <w:r>
          <w:rPr>
            <w:noProof/>
            <w:webHidden/>
          </w:rPr>
        </w:r>
        <w:r>
          <w:rPr>
            <w:noProof/>
            <w:webHidden/>
          </w:rPr>
          <w:fldChar w:fldCharType="separate"/>
        </w:r>
        <w:r>
          <w:rPr>
            <w:noProof/>
            <w:webHidden/>
          </w:rPr>
          <w:t>11</w:t>
        </w:r>
        <w:r>
          <w:rPr>
            <w:noProof/>
            <w:webHidden/>
          </w:rPr>
          <w:fldChar w:fldCharType="end"/>
        </w:r>
      </w:hyperlink>
    </w:p>
    <w:p w:rsidR="00B5059C" w:rsidRDefault="00B5059C">
      <w:pPr>
        <w:pStyle w:val="TOC1"/>
        <w:rPr>
          <w:rFonts w:asciiTheme="minorHAnsi" w:eastAsiaTheme="minorEastAsia" w:hAnsiTheme="minorHAnsi" w:cstheme="minorBidi"/>
          <w:noProof/>
          <w:sz w:val="22"/>
          <w:szCs w:val="22"/>
        </w:rPr>
      </w:pPr>
      <w:hyperlink w:anchor="_Toc52221409" w:history="1">
        <w:r w:rsidRPr="00D436EB">
          <w:rPr>
            <w:rStyle w:val="Hyperlink"/>
            <w:noProof/>
          </w:rPr>
          <w:t>4</w:t>
        </w:r>
        <w:r>
          <w:rPr>
            <w:rFonts w:asciiTheme="minorHAnsi" w:eastAsiaTheme="minorEastAsia" w:hAnsiTheme="minorHAnsi" w:cstheme="minorBidi"/>
            <w:noProof/>
            <w:sz w:val="22"/>
            <w:szCs w:val="22"/>
          </w:rPr>
          <w:tab/>
        </w:r>
        <w:r w:rsidRPr="00D436EB">
          <w:rPr>
            <w:rStyle w:val="Hyperlink"/>
            <w:noProof/>
          </w:rPr>
          <w:t>Testverfahren</w:t>
        </w:r>
        <w:r>
          <w:rPr>
            <w:noProof/>
            <w:webHidden/>
          </w:rPr>
          <w:tab/>
        </w:r>
        <w:r>
          <w:rPr>
            <w:noProof/>
            <w:webHidden/>
          </w:rPr>
          <w:fldChar w:fldCharType="begin"/>
        </w:r>
        <w:r>
          <w:rPr>
            <w:noProof/>
            <w:webHidden/>
          </w:rPr>
          <w:instrText xml:space="preserve"> PAGEREF _Toc52221409 \h </w:instrText>
        </w:r>
        <w:r>
          <w:rPr>
            <w:noProof/>
            <w:webHidden/>
          </w:rPr>
        </w:r>
        <w:r>
          <w:rPr>
            <w:noProof/>
            <w:webHidden/>
          </w:rPr>
          <w:fldChar w:fldCharType="separate"/>
        </w:r>
        <w:r>
          <w:rPr>
            <w:noProof/>
            <w:webHidden/>
          </w:rPr>
          <w:t>13</w:t>
        </w:r>
        <w:r>
          <w:rPr>
            <w:noProof/>
            <w:webHidden/>
          </w:rPr>
          <w:fldChar w:fldCharType="end"/>
        </w:r>
      </w:hyperlink>
    </w:p>
    <w:p w:rsidR="00B5059C" w:rsidRDefault="00B5059C">
      <w:pPr>
        <w:pStyle w:val="TOC2"/>
        <w:rPr>
          <w:rFonts w:asciiTheme="minorHAnsi" w:eastAsiaTheme="minorEastAsia" w:hAnsiTheme="minorHAnsi" w:cstheme="minorBidi"/>
          <w:noProof/>
          <w:sz w:val="22"/>
          <w:szCs w:val="22"/>
        </w:rPr>
      </w:pPr>
      <w:hyperlink w:anchor="_Toc52221410" w:history="1">
        <w:r w:rsidRPr="00D436EB">
          <w:rPr>
            <w:rStyle w:val="Hyperlink"/>
            <w:noProof/>
          </w:rPr>
          <w:t>4.1</w:t>
        </w:r>
        <w:r>
          <w:rPr>
            <w:rFonts w:asciiTheme="minorHAnsi" w:eastAsiaTheme="minorEastAsia" w:hAnsiTheme="minorHAnsi" w:cstheme="minorBidi"/>
            <w:noProof/>
            <w:sz w:val="22"/>
            <w:szCs w:val="22"/>
          </w:rPr>
          <w:tab/>
        </w:r>
        <w:r w:rsidRPr="00D436EB">
          <w:rPr>
            <w:rStyle w:val="Hyperlink"/>
            <w:noProof/>
          </w:rPr>
          <w:t>Finanzplandaten importieren</w:t>
        </w:r>
        <w:r>
          <w:rPr>
            <w:noProof/>
            <w:webHidden/>
          </w:rPr>
          <w:tab/>
        </w:r>
        <w:r>
          <w:rPr>
            <w:noProof/>
            <w:webHidden/>
          </w:rPr>
          <w:fldChar w:fldCharType="begin"/>
        </w:r>
        <w:r>
          <w:rPr>
            <w:noProof/>
            <w:webHidden/>
          </w:rPr>
          <w:instrText xml:space="preserve"> PAGEREF _Toc52221410 \h </w:instrText>
        </w:r>
        <w:r>
          <w:rPr>
            <w:noProof/>
            <w:webHidden/>
          </w:rPr>
        </w:r>
        <w:r>
          <w:rPr>
            <w:noProof/>
            <w:webHidden/>
          </w:rPr>
          <w:fldChar w:fldCharType="separate"/>
        </w:r>
        <w:r>
          <w:rPr>
            <w:noProof/>
            <w:webHidden/>
          </w:rPr>
          <w:t>13</w:t>
        </w:r>
        <w:r>
          <w:rPr>
            <w:noProof/>
            <w:webHidden/>
          </w:rPr>
          <w:fldChar w:fldCharType="end"/>
        </w:r>
      </w:hyperlink>
    </w:p>
    <w:p w:rsidR="00B5059C" w:rsidRDefault="00B5059C">
      <w:pPr>
        <w:pStyle w:val="TOC3"/>
        <w:rPr>
          <w:rFonts w:asciiTheme="minorHAnsi" w:eastAsiaTheme="minorEastAsia" w:hAnsiTheme="minorHAnsi" w:cstheme="minorBidi"/>
          <w:noProof/>
          <w:sz w:val="22"/>
          <w:szCs w:val="22"/>
        </w:rPr>
      </w:pPr>
      <w:hyperlink w:anchor="_Toc52221411" w:history="1">
        <w:r w:rsidRPr="00D436EB">
          <w:rPr>
            <w:rStyle w:val="Hyperlink"/>
            <w:noProof/>
          </w:rPr>
          <w:t>4.1.1</w:t>
        </w:r>
        <w:r>
          <w:rPr>
            <w:rFonts w:asciiTheme="minorHAnsi" w:eastAsiaTheme="minorEastAsia" w:hAnsiTheme="minorHAnsi" w:cstheme="minorBidi"/>
            <w:noProof/>
            <w:sz w:val="22"/>
            <w:szCs w:val="22"/>
          </w:rPr>
          <w:tab/>
        </w:r>
        <w:r w:rsidRPr="00D436EB">
          <w:rPr>
            <w:rStyle w:val="Hyperlink"/>
            <w:noProof/>
          </w:rPr>
          <w:t>Vorlage für den Datei-Upload</w:t>
        </w:r>
        <w:r>
          <w:rPr>
            <w:noProof/>
            <w:webHidden/>
          </w:rPr>
          <w:tab/>
        </w:r>
        <w:r>
          <w:rPr>
            <w:noProof/>
            <w:webHidden/>
          </w:rPr>
          <w:fldChar w:fldCharType="begin"/>
        </w:r>
        <w:r>
          <w:rPr>
            <w:noProof/>
            <w:webHidden/>
          </w:rPr>
          <w:instrText xml:space="preserve"> PAGEREF _Toc52221411 \h </w:instrText>
        </w:r>
        <w:r>
          <w:rPr>
            <w:noProof/>
            <w:webHidden/>
          </w:rPr>
        </w:r>
        <w:r>
          <w:rPr>
            <w:noProof/>
            <w:webHidden/>
          </w:rPr>
          <w:fldChar w:fldCharType="separate"/>
        </w:r>
        <w:r>
          <w:rPr>
            <w:noProof/>
            <w:webHidden/>
          </w:rPr>
          <w:t>13</w:t>
        </w:r>
        <w:r>
          <w:rPr>
            <w:noProof/>
            <w:webHidden/>
          </w:rPr>
          <w:fldChar w:fldCharType="end"/>
        </w:r>
      </w:hyperlink>
    </w:p>
    <w:p w:rsidR="00B5059C" w:rsidRDefault="00B5059C">
      <w:pPr>
        <w:pStyle w:val="TOC3"/>
        <w:rPr>
          <w:rFonts w:asciiTheme="minorHAnsi" w:eastAsiaTheme="minorEastAsia" w:hAnsiTheme="minorHAnsi" w:cstheme="minorBidi"/>
          <w:noProof/>
          <w:sz w:val="22"/>
          <w:szCs w:val="22"/>
        </w:rPr>
      </w:pPr>
      <w:hyperlink w:anchor="_Toc52221412" w:history="1">
        <w:r w:rsidRPr="00D436EB">
          <w:rPr>
            <w:rStyle w:val="Hyperlink"/>
            <w:noProof/>
          </w:rPr>
          <w:t>4.1.2</w:t>
        </w:r>
        <w:r>
          <w:rPr>
            <w:rFonts w:asciiTheme="minorHAnsi" w:eastAsiaTheme="minorEastAsia" w:hAnsiTheme="minorHAnsi" w:cstheme="minorBidi"/>
            <w:noProof/>
            <w:sz w:val="22"/>
            <w:szCs w:val="22"/>
          </w:rPr>
          <w:tab/>
        </w:r>
        <w:r w:rsidRPr="00D436EB">
          <w:rPr>
            <w:rStyle w:val="Hyperlink"/>
            <w:noProof/>
          </w:rPr>
          <w:t>Datei importieren</w:t>
        </w:r>
        <w:r>
          <w:rPr>
            <w:noProof/>
            <w:webHidden/>
          </w:rPr>
          <w:tab/>
        </w:r>
        <w:r>
          <w:rPr>
            <w:noProof/>
            <w:webHidden/>
          </w:rPr>
          <w:fldChar w:fldCharType="begin"/>
        </w:r>
        <w:r>
          <w:rPr>
            <w:noProof/>
            <w:webHidden/>
          </w:rPr>
          <w:instrText xml:space="preserve"> PAGEREF _Toc52221412 \h </w:instrText>
        </w:r>
        <w:r>
          <w:rPr>
            <w:noProof/>
            <w:webHidden/>
          </w:rPr>
        </w:r>
        <w:r>
          <w:rPr>
            <w:noProof/>
            <w:webHidden/>
          </w:rPr>
          <w:fldChar w:fldCharType="separate"/>
        </w:r>
        <w:r>
          <w:rPr>
            <w:noProof/>
            <w:webHidden/>
          </w:rPr>
          <w:t>15</w:t>
        </w:r>
        <w:r>
          <w:rPr>
            <w:noProof/>
            <w:webHidden/>
          </w:rPr>
          <w:fldChar w:fldCharType="end"/>
        </w:r>
      </w:hyperlink>
    </w:p>
    <w:p w:rsidR="00B5059C" w:rsidRDefault="00B5059C">
      <w:pPr>
        <w:pStyle w:val="TOC2"/>
        <w:rPr>
          <w:rFonts w:asciiTheme="minorHAnsi" w:eastAsiaTheme="minorEastAsia" w:hAnsiTheme="minorHAnsi" w:cstheme="minorBidi"/>
          <w:noProof/>
          <w:sz w:val="22"/>
          <w:szCs w:val="22"/>
        </w:rPr>
      </w:pPr>
      <w:hyperlink w:anchor="_Toc52221413" w:history="1">
        <w:r w:rsidRPr="00D436EB">
          <w:rPr>
            <w:rStyle w:val="Hyperlink"/>
            <w:noProof/>
          </w:rPr>
          <w:t>4.2</w:t>
        </w:r>
        <w:r>
          <w:rPr>
            <w:rFonts w:asciiTheme="minorHAnsi" w:eastAsiaTheme="minorEastAsia" w:hAnsiTheme="minorHAnsi" w:cstheme="minorBidi"/>
            <w:noProof/>
            <w:sz w:val="22"/>
            <w:szCs w:val="22"/>
          </w:rPr>
          <w:tab/>
        </w:r>
        <w:r w:rsidRPr="00D436EB">
          <w:rPr>
            <w:rStyle w:val="Hyperlink"/>
            <w:noProof/>
          </w:rPr>
          <w:t>Plandaten für statistische Kennzahl importieren</w:t>
        </w:r>
        <w:r>
          <w:rPr>
            <w:noProof/>
            <w:webHidden/>
          </w:rPr>
          <w:tab/>
        </w:r>
        <w:r>
          <w:rPr>
            <w:noProof/>
            <w:webHidden/>
          </w:rPr>
          <w:fldChar w:fldCharType="begin"/>
        </w:r>
        <w:r>
          <w:rPr>
            <w:noProof/>
            <w:webHidden/>
          </w:rPr>
          <w:instrText xml:space="preserve"> PAGEREF _Toc52221413 \h </w:instrText>
        </w:r>
        <w:r>
          <w:rPr>
            <w:noProof/>
            <w:webHidden/>
          </w:rPr>
        </w:r>
        <w:r>
          <w:rPr>
            <w:noProof/>
            <w:webHidden/>
          </w:rPr>
          <w:fldChar w:fldCharType="separate"/>
        </w:r>
        <w:r>
          <w:rPr>
            <w:noProof/>
            <w:webHidden/>
          </w:rPr>
          <w:t>17</w:t>
        </w:r>
        <w:r>
          <w:rPr>
            <w:noProof/>
            <w:webHidden/>
          </w:rPr>
          <w:fldChar w:fldCharType="end"/>
        </w:r>
      </w:hyperlink>
    </w:p>
    <w:p w:rsidR="00B5059C" w:rsidRDefault="00B5059C">
      <w:pPr>
        <w:pStyle w:val="TOC3"/>
        <w:rPr>
          <w:rFonts w:asciiTheme="minorHAnsi" w:eastAsiaTheme="minorEastAsia" w:hAnsiTheme="minorHAnsi" w:cstheme="minorBidi"/>
          <w:noProof/>
          <w:sz w:val="22"/>
          <w:szCs w:val="22"/>
        </w:rPr>
      </w:pPr>
      <w:hyperlink w:anchor="_Toc52221414" w:history="1">
        <w:r w:rsidRPr="00D436EB">
          <w:rPr>
            <w:rStyle w:val="Hyperlink"/>
            <w:noProof/>
          </w:rPr>
          <w:t>4.2.1</w:t>
        </w:r>
        <w:r>
          <w:rPr>
            <w:rFonts w:asciiTheme="minorHAnsi" w:eastAsiaTheme="minorEastAsia" w:hAnsiTheme="minorHAnsi" w:cstheme="minorBidi"/>
            <w:noProof/>
            <w:sz w:val="22"/>
            <w:szCs w:val="22"/>
          </w:rPr>
          <w:tab/>
        </w:r>
        <w:r w:rsidRPr="00D436EB">
          <w:rPr>
            <w:rStyle w:val="Hyperlink"/>
            <w:noProof/>
          </w:rPr>
          <w:t>Vorlage für den Datei-Upload</w:t>
        </w:r>
        <w:r>
          <w:rPr>
            <w:noProof/>
            <w:webHidden/>
          </w:rPr>
          <w:tab/>
        </w:r>
        <w:r>
          <w:rPr>
            <w:noProof/>
            <w:webHidden/>
          </w:rPr>
          <w:fldChar w:fldCharType="begin"/>
        </w:r>
        <w:r>
          <w:rPr>
            <w:noProof/>
            <w:webHidden/>
          </w:rPr>
          <w:instrText xml:space="preserve"> PAGEREF _Toc52221414 \h </w:instrText>
        </w:r>
        <w:r>
          <w:rPr>
            <w:noProof/>
            <w:webHidden/>
          </w:rPr>
        </w:r>
        <w:r>
          <w:rPr>
            <w:noProof/>
            <w:webHidden/>
          </w:rPr>
          <w:fldChar w:fldCharType="separate"/>
        </w:r>
        <w:r>
          <w:rPr>
            <w:noProof/>
            <w:webHidden/>
          </w:rPr>
          <w:t>17</w:t>
        </w:r>
        <w:r>
          <w:rPr>
            <w:noProof/>
            <w:webHidden/>
          </w:rPr>
          <w:fldChar w:fldCharType="end"/>
        </w:r>
      </w:hyperlink>
    </w:p>
    <w:p w:rsidR="00B5059C" w:rsidRDefault="00B5059C">
      <w:pPr>
        <w:pStyle w:val="TOC3"/>
        <w:rPr>
          <w:rFonts w:asciiTheme="minorHAnsi" w:eastAsiaTheme="minorEastAsia" w:hAnsiTheme="minorHAnsi" w:cstheme="minorBidi"/>
          <w:noProof/>
          <w:sz w:val="22"/>
          <w:szCs w:val="22"/>
        </w:rPr>
      </w:pPr>
      <w:hyperlink w:anchor="_Toc52221415" w:history="1">
        <w:r w:rsidRPr="00D436EB">
          <w:rPr>
            <w:rStyle w:val="Hyperlink"/>
            <w:noProof/>
          </w:rPr>
          <w:t>4.2.2</w:t>
        </w:r>
        <w:r>
          <w:rPr>
            <w:rFonts w:asciiTheme="minorHAnsi" w:eastAsiaTheme="minorEastAsia" w:hAnsiTheme="minorHAnsi" w:cstheme="minorBidi"/>
            <w:noProof/>
            <w:sz w:val="22"/>
            <w:szCs w:val="22"/>
          </w:rPr>
          <w:tab/>
        </w:r>
        <w:r w:rsidRPr="00D436EB">
          <w:rPr>
            <w:rStyle w:val="Hyperlink"/>
            <w:noProof/>
          </w:rPr>
          <w:t>Plandaten für statistische Kennzahl importieren</w:t>
        </w:r>
        <w:r>
          <w:rPr>
            <w:noProof/>
            <w:webHidden/>
          </w:rPr>
          <w:tab/>
        </w:r>
        <w:r>
          <w:rPr>
            <w:noProof/>
            <w:webHidden/>
          </w:rPr>
          <w:fldChar w:fldCharType="begin"/>
        </w:r>
        <w:r>
          <w:rPr>
            <w:noProof/>
            <w:webHidden/>
          </w:rPr>
          <w:instrText xml:space="preserve"> PAGEREF _Toc52221415 \h </w:instrText>
        </w:r>
        <w:r>
          <w:rPr>
            <w:noProof/>
            <w:webHidden/>
          </w:rPr>
        </w:r>
        <w:r>
          <w:rPr>
            <w:noProof/>
            <w:webHidden/>
          </w:rPr>
          <w:fldChar w:fldCharType="separate"/>
        </w:r>
        <w:r>
          <w:rPr>
            <w:noProof/>
            <w:webHidden/>
          </w:rPr>
          <w:t>19</w:t>
        </w:r>
        <w:r>
          <w:rPr>
            <w:noProof/>
            <w:webHidden/>
          </w:rPr>
          <w:fldChar w:fldCharType="end"/>
        </w:r>
      </w:hyperlink>
    </w:p>
    <w:p w:rsidR="00B5059C" w:rsidRDefault="00B5059C">
      <w:pPr>
        <w:pStyle w:val="TOC2"/>
        <w:rPr>
          <w:rFonts w:asciiTheme="minorHAnsi" w:eastAsiaTheme="minorEastAsia" w:hAnsiTheme="minorHAnsi" w:cstheme="minorBidi"/>
          <w:noProof/>
          <w:sz w:val="22"/>
          <w:szCs w:val="22"/>
        </w:rPr>
      </w:pPr>
      <w:hyperlink w:anchor="_Toc52221416" w:history="1">
        <w:r w:rsidRPr="00D436EB">
          <w:rPr>
            <w:rStyle w:val="Hyperlink"/>
            <w:noProof/>
          </w:rPr>
          <w:t>4.3</w:t>
        </w:r>
        <w:r>
          <w:rPr>
            <w:rFonts w:asciiTheme="minorHAnsi" w:eastAsiaTheme="minorEastAsia" w:hAnsiTheme="minorHAnsi" w:cstheme="minorBidi"/>
            <w:noProof/>
            <w:sz w:val="22"/>
            <w:szCs w:val="22"/>
          </w:rPr>
          <w:tab/>
        </w:r>
        <w:r w:rsidRPr="00D436EB">
          <w:rPr>
            <w:rStyle w:val="Hyperlink"/>
            <w:noProof/>
          </w:rPr>
          <w:t>Kostenstellen-Planumlagezyklus für gemeinsame Aufwände ausführen</w:t>
        </w:r>
        <w:r>
          <w:rPr>
            <w:noProof/>
            <w:webHidden/>
          </w:rPr>
          <w:tab/>
        </w:r>
        <w:r>
          <w:rPr>
            <w:noProof/>
            <w:webHidden/>
          </w:rPr>
          <w:fldChar w:fldCharType="begin"/>
        </w:r>
        <w:r>
          <w:rPr>
            <w:noProof/>
            <w:webHidden/>
          </w:rPr>
          <w:instrText xml:space="preserve"> PAGEREF _Toc52221416 \h </w:instrText>
        </w:r>
        <w:r>
          <w:rPr>
            <w:noProof/>
            <w:webHidden/>
          </w:rPr>
        </w:r>
        <w:r>
          <w:rPr>
            <w:noProof/>
            <w:webHidden/>
          </w:rPr>
          <w:fldChar w:fldCharType="separate"/>
        </w:r>
        <w:r>
          <w:rPr>
            <w:noProof/>
            <w:webHidden/>
          </w:rPr>
          <w:t>20</w:t>
        </w:r>
        <w:r>
          <w:rPr>
            <w:noProof/>
            <w:webHidden/>
          </w:rPr>
          <w:fldChar w:fldCharType="end"/>
        </w:r>
      </w:hyperlink>
    </w:p>
    <w:p w:rsidR="00B5059C" w:rsidRDefault="00B5059C">
      <w:pPr>
        <w:pStyle w:val="TOC2"/>
        <w:rPr>
          <w:rFonts w:asciiTheme="minorHAnsi" w:eastAsiaTheme="minorEastAsia" w:hAnsiTheme="minorHAnsi" w:cstheme="minorBidi"/>
          <w:noProof/>
          <w:sz w:val="22"/>
          <w:szCs w:val="22"/>
        </w:rPr>
      </w:pPr>
      <w:hyperlink w:anchor="_Toc52221417" w:history="1">
        <w:r w:rsidRPr="00D436EB">
          <w:rPr>
            <w:rStyle w:val="Hyperlink"/>
            <w:noProof/>
          </w:rPr>
          <w:t>4.4</w:t>
        </w:r>
        <w:r>
          <w:rPr>
            <w:rFonts w:asciiTheme="minorHAnsi" w:eastAsiaTheme="minorEastAsia" w:hAnsiTheme="minorHAnsi" w:cstheme="minorBidi"/>
            <w:noProof/>
            <w:sz w:val="22"/>
            <w:szCs w:val="22"/>
          </w:rPr>
          <w:tab/>
        </w:r>
        <w:r w:rsidRPr="00D436EB">
          <w:rPr>
            <w:rStyle w:val="Hyperlink"/>
            <w:noProof/>
          </w:rPr>
          <w:t>Verrechnungsergebnisse</w:t>
        </w:r>
        <w:r>
          <w:rPr>
            <w:noProof/>
            <w:webHidden/>
          </w:rPr>
          <w:tab/>
        </w:r>
        <w:r>
          <w:rPr>
            <w:noProof/>
            <w:webHidden/>
          </w:rPr>
          <w:fldChar w:fldCharType="begin"/>
        </w:r>
        <w:r>
          <w:rPr>
            <w:noProof/>
            <w:webHidden/>
          </w:rPr>
          <w:instrText xml:space="preserve"> PAGEREF _Toc52221417 \h </w:instrText>
        </w:r>
        <w:r>
          <w:rPr>
            <w:noProof/>
            <w:webHidden/>
          </w:rPr>
        </w:r>
        <w:r>
          <w:rPr>
            <w:noProof/>
            <w:webHidden/>
          </w:rPr>
          <w:fldChar w:fldCharType="separate"/>
        </w:r>
        <w:r>
          <w:rPr>
            <w:noProof/>
            <w:webHidden/>
          </w:rPr>
          <w:t>22</w:t>
        </w:r>
        <w:r>
          <w:rPr>
            <w:noProof/>
            <w:webHidden/>
          </w:rPr>
          <w:fldChar w:fldCharType="end"/>
        </w:r>
      </w:hyperlink>
    </w:p>
    <w:p w:rsidR="00B5059C" w:rsidRDefault="00B5059C">
      <w:pPr>
        <w:pStyle w:val="TOC2"/>
        <w:rPr>
          <w:rFonts w:asciiTheme="minorHAnsi" w:eastAsiaTheme="minorEastAsia" w:hAnsiTheme="minorHAnsi" w:cstheme="minorBidi"/>
          <w:noProof/>
          <w:sz w:val="22"/>
          <w:szCs w:val="22"/>
        </w:rPr>
      </w:pPr>
      <w:hyperlink w:anchor="_Toc52221418" w:history="1">
        <w:r w:rsidRPr="00D436EB">
          <w:rPr>
            <w:rStyle w:val="Hyperlink"/>
            <w:noProof/>
          </w:rPr>
          <w:t>4.5</w:t>
        </w:r>
        <w:r>
          <w:rPr>
            <w:rFonts w:asciiTheme="minorHAnsi" w:eastAsiaTheme="minorEastAsia" w:hAnsiTheme="minorHAnsi" w:cstheme="minorBidi"/>
            <w:noProof/>
            <w:sz w:val="22"/>
            <w:szCs w:val="22"/>
          </w:rPr>
          <w:tab/>
        </w:r>
        <w:r w:rsidRPr="00D436EB">
          <w:rPr>
            <w:rStyle w:val="Hyperlink"/>
            <w:noProof/>
          </w:rPr>
          <w:t>Verrechnungszyklen herunterladen und importieren</w:t>
        </w:r>
        <w:r>
          <w:rPr>
            <w:noProof/>
            <w:webHidden/>
          </w:rPr>
          <w:tab/>
        </w:r>
        <w:r>
          <w:rPr>
            <w:noProof/>
            <w:webHidden/>
          </w:rPr>
          <w:fldChar w:fldCharType="begin"/>
        </w:r>
        <w:r>
          <w:rPr>
            <w:noProof/>
            <w:webHidden/>
          </w:rPr>
          <w:instrText xml:space="preserve"> PAGEREF _Toc52221418 \h </w:instrText>
        </w:r>
        <w:r>
          <w:rPr>
            <w:noProof/>
            <w:webHidden/>
          </w:rPr>
        </w:r>
        <w:r>
          <w:rPr>
            <w:noProof/>
            <w:webHidden/>
          </w:rPr>
          <w:fldChar w:fldCharType="separate"/>
        </w:r>
        <w:r>
          <w:rPr>
            <w:noProof/>
            <w:webHidden/>
          </w:rPr>
          <w:t>24</w:t>
        </w:r>
        <w:r>
          <w:rPr>
            <w:noProof/>
            <w:webHidden/>
          </w:rPr>
          <w:fldChar w:fldCharType="end"/>
        </w:r>
      </w:hyperlink>
    </w:p>
    <w:p w:rsidR="00B5059C" w:rsidRDefault="00B5059C">
      <w:pPr>
        <w:pStyle w:val="TOC2"/>
        <w:rPr>
          <w:rFonts w:asciiTheme="minorHAnsi" w:eastAsiaTheme="minorEastAsia" w:hAnsiTheme="minorHAnsi" w:cstheme="minorBidi"/>
          <w:noProof/>
          <w:sz w:val="22"/>
          <w:szCs w:val="22"/>
        </w:rPr>
      </w:pPr>
      <w:hyperlink w:anchor="_Toc52221419" w:history="1">
        <w:r w:rsidRPr="00D436EB">
          <w:rPr>
            <w:rStyle w:val="Hyperlink"/>
            <w:noProof/>
          </w:rPr>
          <w:t>4.6</w:t>
        </w:r>
        <w:r>
          <w:rPr>
            <w:rFonts w:asciiTheme="minorHAnsi" w:eastAsiaTheme="minorEastAsia" w:hAnsiTheme="minorHAnsi" w:cstheme="minorBidi"/>
            <w:noProof/>
            <w:sz w:val="22"/>
            <w:szCs w:val="22"/>
          </w:rPr>
          <w:tab/>
        </w:r>
        <w:r w:rsidRPr="00D436EB">
          <w:rPr>
            <w:rStyle w:val="Hyperlink"/>
            <w:noProof/>
          </w:rPr>
          <w:t>Plan-Profitcenter-Verteilung ausführen</w:t>
        </w:r>
        <w:r>
          <w:rPr>
            <w:noProof/>
            <w:webHidden/>
          </w:rPr>
          <w:tab/>
        </w:r>
        <w:r>
          <w:rPr>
            <w:noProof/>
            <w:webHidden/>
          </w:rPr>
          <w:fldChar w:fldCharType="begin"/>
        </w:r>
        <w:r>
          <w:rPr>
            <w:noProof/>
            <w:webHidden/>
          </w:rPr>
          <w:instrText xml:space="preserve"> PAGEREF _Toc52221419 \h </w:instrText>
        </w:r>
        <w:r>
          <w:rPr>
            <w:noProof/>
            <w:webHidden/>
          </w:rPr>
        </w:r>
        <w:r>
          <w:rPr>
            <w:noProof/>
            <w:webHidden/>
          </w:rPr>
          <w:fldChar w:fldCharType="separate"/>
        </w:r>
        <w:r>
          <w:rPr>
            <w:noProof/>
            <w:webHidden/>
          </w:rPr>
          <w:t>26</w:t>
        </w:r>
        <w:r>
          <w:rPr>
            <w:noProof/>
            <w:webHidden/>
          </w:rPr>
          <w:fldChar w:fldCharType="end"/>
        </w:r>
      </w:hyperlink>
    </w:p>
    <w:p w:rsidR="00B5059C" w:rsidRDefault="00B5059C">
      <w:pPr>
        <w:pStyle w:val="TOC2"/>
        <w:rPr>
          <w:rFonts w:asciiTheme="minorHAnsi" w:eastAsiaTheme="minorEastAsia" w:hAnsiTheme="minorHAnsi" w:cstheme="minorBidi"/>
          <w:noProof/>
          <w:sz w:val="22"/>
          <w:szCs w:val="22"/>
        </w:rPr>
      </w:pPr>
      <w:hyperlink w:anchor="_Toc52221420" w:history="1">
        <w:r w:rsidRPr="00D436EB">
          <w:rPr>
            <w:rStyle w:val="Hyperlink"/>
            <w:noProof/>
          </w:rPr>
          <w:t>4.7</w:t>
        </w:r>
        <w:r>
          <w:rPr>
            <w:rFonts w:asciiTheme="minorHAnsi" w:eastAsiaTheme="minorEastAsia" w:hAnsiTheme="minorHAnsi" w:cstheme="minorBidi"/>
            <w:noProof/>
            <w:sz w:val="22"/>
            <w:szCs w:val="22"/>
          </w:rPr>
          <w:tab/>
        </w:r>
        <w:r w:rsidRPr="00D436EB">
          <w:rPr>
            <w:rStyle w:val="Hyperlink"/>
            <w:noProof/>
          </w:rPr>
          <w:t>Optional: Arbeiten mit Zuordnungsgruppen</w:t>
        </w:r>
        <w:r>
          <w:rPr>
            <w:noProof/>
            <w:webHidden/>
          </w:rPr>
          <w:tab/>
        </w:r>
        <w:r>
          <w:rPr>
            <w:noProof/>
            <w:webHidden/>
          </w:rPr>
          <w:fldChar w:fldCharType="begin"/>
        </w:r>
        <w:r>
          <w:rPr>
            <w:noProof/>
            <w:webHidden/>
          </w:rPr>
          <w:instrText xml:space="preserve"> PAGEREF _Toc52221420 \h </w:instrText>
        </w:r>
        <w:r>
          <w:rPr>
            <w:noProof/>
            <w:webHidden/>
          </w:rPr>
        </w:r>
        <w:r>
          <w:rPr>
            <w:noProof/>
            <w:webHidden/>
          </w:rPr>
          <w:fldChar w:fldCharType="separate"/>
        </w:r>
        <w:r>
          <w:rPr>
            <w:noProof/>
            <w:webHidden/>
          </w:rPr>
          <w:t>28</w:t>
        </w:r>
        <w:r>
          <w:rPr>
            <w:noProof/>
            <w:webHidden/>
          </w:rPr>
          <w:fldChar w:fldCharType="end"/>
        </w:r>
      </w:hyperlink>
    </w:p>
    <w:p w:rsidR="00B5059C" w:rsidRDefault="00B5059C">
      <w:pPr>
        <w:pStyle w:val="TOC3"/>
        <w:rPr>
          <w:rFonts w:asciiTheme="minorHAnsi" w:eastAsiaTheme="minorEastAsia" w:hAnsiTheme="minorHAnsi" w:cstheme="minorBidi"/>
          <w:noProof/>
          <w:sz w:val="22"/>
          <w:szCs w:val="22"/>
        </w:rPr>
      </w:pPr>
      <w:hyperlink w:anchor="_Toc52221421" w:history="1">
        <w:r w:rsidRPr="00D436EB">
          <w:rPr>
            <w:rStyle w:val="Hyperlink"/>
            <w:noProof/>
          </w:rPr>
          <w:t>4.7.1</w:t>
        </w:r>
        <w:r>
          <w:rPr>
            <w:rFonts w:asciiTheme="minorHAnsi" w:eastAsiaTheme="minorEastAsia" w:hAnsiTheme="minorHAnsi" w:cstheme="minorBidi"/>
            <w:noProof/>
            <w:sz w:val="22"/>
            <w:szCs w:val="22"/>
          </w:rPr>
          <w:tab/>
        </w:r>
        <w:r w:rsidRPr="00D436EB">
          <w:rPr>
            <w:rStyle w:val="Hyperlink"/>
            <w:noProof/>
          </w:rPr>
          <w:t>Zuordnungen in Gruppen anlegen</w:t>
        </w:r>
        <w:r>
          <w:rPr>
            <w:noProof/>
            <w:webHidden/>
          </w:rPr>
          <w:tab/>
        </w:r>
        <w:r>
          <w:rPr>
            <w:noProof/>
            <w:webHidden/>
          </w:rPr>
          <w:fldChar w:fldCharType="begin"/>
        </w:r>
        <w:r>
          <w:rPr>
            <w:noProof/>
            <w:webHidden/>
          </w:rPr>
          <w:instrText xml:space="preserve"> PAGEREF _Toc52221421 \h </w:instrText>
        </w:r>
        <w:r>
          <w:rPr>
            <w:noProof/>
            <w:webHidden/>
          </w:rPr>
        </w:r>
        <w:r>
          <w:rPr>
            <w:noProof/>
            <w:webHidden/>
          </w:rPr>
          <w:fldChar w:fldCharType="separate"/>
        </w:r>
        <w:r>
          <w:rPr>
            <w:noProof/>
            <w:webHidden/>
          </w:rPr>
          <w:t>28</w:t>
        </w:r>
        <w:r>
          <w:rPr>
            <w:noProof/>
            <w:webHidden/>
          </w:rPr>
          <w:fldChar w:fldCharType="end"/>
        </w:r>
      </w:hyperlink>
    </w:p>
    <w:p w:rsidR="00B5059C" w:rsidRDefault="00B5059C">
      <w:pPr>
        <w:pStyle w:val="TOC3"/>
        <w:rPr>
          <w:rFonts w:asciiTheme="minorHAnsi" w:eastAsiaTheme="minorEastAsia" w:hAnsiTheme="minorHAnsi" w:cstheme="minorBidi"/>
          <w:noProof/>
          <w:sz w:val="22"/>
          <w:szCs w:val="22"/>
        </w:rPr>
      </w:pPr>
      <w:hyperlink w:anchor="_Toc52221422" w:history="1">
        <w:r w:rsidRPr="00D436EB">
          <w:rPr>
            <w:rStyle w:val="Hyperlink"/>
            <w:noProof/>
          </w:rPr>
          <w:t>4.7.2</w:t>
        </w:r>
        <w:r>
          <w:rPr>
            <w:rFonts w:asciiTheme="minorHAnsi" w:eastAsiaTheme="minorEastAsia" w:hAnsiTheme="minorHAnsi" w:cstheme="minorBidi"/>
            <w:noProof/>
            <w:sz w:val="22"/>
            <w:szCs w:val="22"/>
          </w:rPr>
          <w:tab/>
        </w:r>
        <w:r w:rsidRPr="00D436EB">
          <w:rPr>
            <w:rStyle w:val="Hyperlink"/>
            <w:noProof/>
          </w:rPr>
          <w:t>Abrechnungsgruppen ausführen</w:t>
        </w:r>
        <w:r>
          <w:rPr>
            <w:noProof/>
            <w:webHidden/>
          </w:rPr>
          <w:tab/>
        </w:r>
        <w:r>
          <w:rPr>
            <w:noProof/>
            <w:webHidden/>
          </w:rPr>
          <w:fldChar w:fldCharType="begin"/>
        </w:r>
        <w:r>
          <w:rPr>
            <w:noProof/>
            <w:webHidden/>
          </w:rPr>
          <w:instrText xml:space="preserve"> PAGEREF _Toc52221422 \h </w:instrText>
        </w:r>
        <w:r>
          <w:rPr>
            <w:noProof/>
            <w:webHidden/>
          </w:rPr>
        </w:r>
        <w:r>
          <w:rPr>
            <w:noProof/>
            <w:webHidden/>
          </w:rPr>
          <w:fldChar w:fldCharType="separate"/>
        </w:r>
        <w:r>
          <w:rPr>
            <w:noProof/>
            <w:webHidden/>
          </w:rPr>
          <w:t>30</w:t>
        </w:r>
        <w:r>
          <w:rPr>
            <w:noProof/>
            <w:webHidden/>
          </w:rPr>
          <w:fldChar w:fldCharType="end"/>
        </w:r>
      </w:hyperlink>
    </w:p>
    <w:p w:rsidR="00B5059C" w:rsidRDefault="00B5059C">
      <w:pPr>
        <w:pStyle w:val="TOC2"/>
        <w:rPr>
          <w:rFonts w:asciiTheme="minorHAnsi" w:eastAsiaTheme="minorEastAsia" w:hAnsiTheme="minorHAnsi" w:cstheme="minorBidi"/>
          <w:noProof/>
          <w:sz w:val="22"/>
          <w:szCs w:val="22"/>
        </w:rPr>
      </w:pPr>
      <w:hyperlink w:anchor="_Toc52221423" w:history="1">
        <w:r w:rsidRPr="00D436EB">
          <w:rPr>
            <w:rStyle w:val="Hyperlink"/>
            <w:noProof/>
          </w:rPr>
          <w:t>4.8</w:t>
        </w:r>
        <w:r>
          <w:rPr>
            <w:rFonts w:asciiTheme="minorHAnsi" w:eastAsiaTheme="minorEastAsia" w:hAnsiTheme="minorHAnsi" w:cstheme="minorBidi"/>
            <w:noProof/>
            <w:sz w:val="22"/>
            <w:szCs w:val="22"/>
          </w:rPr>
          <w:tab/>
        </w:r>
        <w:r w:rsidRPr="00D436EB">
          <w:rPr>
            <w:rStyle w:val="Hyperlink"/>
            <w:noProof/>
          </w:rPr>
          <w:t>Analysen</w:t>
        </w:r>
        <w:r>
          <w:rPr>
            <w:noProof/>
            <w:webHidden/>
          </w:rPr>
          <w:tab/>
        </w:r>
        <w:r>
          <w:rPr>
            <w:noProof/>
            <w:webHidden/>
          </w:rPr>
          <w:fldChar w:fldCharType="begin"/>
        </w:r>
        <w:r>
          <w:rPr>
            <w:noProof/>
            <w:webHidden/>
          </w:rPr>
          <w:instrText xml:space="preserve"> PAGEREF _Toc52221423 \h </w:instrText>
        </w:r>
        <w:r>
          <w:rPr>
            <w:noProof/>
            <w:webHidden/>
          </w:rPr>
        </w:r>
        <w:r>
          <w:rPr>
            <w:noProof/>
            <w:webHidden/>
          </w:rPr>
          <w:fldChar w:fldCharType="separate"/>
        </w:r>
        <w:r>
          <w:rPr>
            <w:noProof/>
            <w:webHidden/>
          </w:rPr>
          <w:t>32</w:t>
        </w:r>
        <w:r>
          <w:rPr>
            <w:noProof/>
            <w:webHidden/>
          </w:rPr>
          <w:fldChar w:fldCharType="end"/>
        </w:r>
      </w:hyperlink>
    </w:p>
    <w:p w:rsidR="00B5059C" w:rsidRDefault="00B5059C">
      <w:pPr>
        <w:pStyle w:val="TOC3"/>
        <w:rPr>
          <w:rFonts w:asciiTheme="minorHAnsi" w:eastAsiaTheme="minorEastAsia" w:hAnsiTheme="minorHAnsi" w:cstheme="minorBidi"/>
          <w:noProof/>
          <w:sz w:val="22"/>
          <w:szCs w:val="22"/>
        </w:rPr>
      </w:pPr>
      <w:hyperlink w:anchor="_Toc52221424" w:history="1">
        <w:r w:rsidRPr="00D436EB">
          <w:rPr>
            <w:rStyle w:val="Hyperlink"/>
            <w:noProof/>
          </w:rPr>
          <w:t>4.8.1</w:t>
        </w:r>
        <w:r>
          <w:rPr>
            <w:rFonts w:asciiTheme="minorHAnsi" w:eastAsiaTheme="minorEastAsia" w:hAnsiTheme="minorHAnsi" w:cstheme="minorBidi"/>
            <w:noProof/>
            <w:sz w:val="22"/>
            <w:szCs w:val="22"/>
          </w:rPr>
          <w:tab/>
        </w:r>
        <w:r w:rsidRPr="00D436EB">
          <w:rPr>
            <w:rStyle w:val="Hyperlink"/>
            <w:noProof/>
          </w:rPr>
          <w:t>Berichterstellung mit Plandaten für Kostenstellen</w:t>
        </w:r>
        <w:r>
          <w:rPr>
            <w:noProof/>
            <w:webHidden/>
          </w:rPr>
          <w:tab/>
        </w:r>
        <w:r>
          <w:rPr>
            <w:noProof/>
            <w:webHidden/>
          </w:rPr>
          <w:fldChar w:fldCharType="begin"/>
        </w:r>
        <w:r>
          <w:rPr>
            <w:noProof/>
            <w:webHidden/>
          </w:rPr>
          <w:instrText xml:space="preserve"> PAGEREF _Toc52221424 \h </w:instrText>
        </w:r>
        <w:r>
          <w:rPr>
            <w:noProof/>
            <w:webHidden/>
          </w:rPr>
        </w:r>
        <w:r>
          <w:rPr>
            <w:noProof/>
            <w:webHidden/>
          </w:rPr>
          <w:fldChar w:fldCharType="separate"/>
        </w:r>
        <w:r>
          <w:rPr>
            <w:noProof/>
            <w:webHidden/>
          </w:rPr>
          <w:t>32</w:t>
        </w:r>
        <w:r>
          <w:rPr>
            <w:noProof/>
            <w:webHidden/>
          </w:rPr>
          <w:fldChar w:fldCharType="end"/>
        </w:r>
      </w:hyperlink>
    </w:p>
    <w:p w:rsidR="00B5059C" w:rsidRDefault="00B5059C">
      <w:pPr>
        <w:pStyle w:val="TOC3"/>
        <w:rPr>
          <w:rFonts w:asciiTheme="minorHAnsi" w:eastAsiaTheme="minorEastAsia" w:hAnsiTheme="minorHAnsi" w:cstheme="minorBidi"/>
          <w:noProof/>
          <w:sz w:val="22"/>
          <w:szCs w:val="22"/>
        </w:rPr>
      </w:pPr>
      <w:hyperlink w:anchor="_Toc52221425" w:history="1">
        <w:r w:rsidRPr="00D436EB">
          <w:rPr>
            <w:rStyle w:val="Hyperlink"/>
            <w:noProof/>
          </w:rPr>
          <w:t>4.8.2</w:t>
        </w:r>
        <w:r>
          <w:rPr>
            <w:rFonts w:asciiTheme="minorHAnsi" w:eastAsiaTheme="minorEastAsia" w:hAnsiTheme="minorHAnsi" w:cstheme="minorBidi"/>
            <w:noProof/>
            <w:sz w:val="22"/>
            <w:szCs w:val="22"/>
          </w:rPr>
          <w:tab/>
        </w:r>
        <w:r w:rsidRPr="00D436EB">
          <w:rPr>
            <w:rStyle w:val="Hyperlink"/>
            <w:noProof/>
          </w:rPr>
          <w:t>Plan-Profitcenter-Verteilung anzeigen</w:t>
        </w:r>
        <w:r>
          <w:rPr>
            <w:noProof/>
            <w:webHidden/>
          </w:rPr>
          <w:tab/>
        </w:r>
        <w:r>
          <w:rPr>
            <w:noProof/>
            <w:webHidden/>
          </w:rPr>
          <w:fldChar w:fldCharType="begin"/>
        </w:r>
        <w:r>
          <w:rPr>
            <w:noProof/>
            <w:webHidden/>
          </w:rPr>
          <w:instrText xml:space="preserve"> PAGEREF _Toc52221425 \h </w:instrText>
        </w:r>
        <w:r>
          <w:rPr>
            <w:noProof/>
            <w:webHidden/>
          </w:rPr>
        </w:r>
        <w:r>
          <w:rPr>
            <w:noProof/>
            <w:webHidden/>
          </w:rPr>
          <w:fldChar w:fldCharType="separate"/>
        </w:r>
        <w:r>
          <w:rPr>
            <w:noProof/>
            <w:webHidden/>
          </w:rPr>
          <w:t>34</w:t>
        </w:r>
        <w:r>
          <w:rPr>
            <w:noProof/>
            <w:webHidden/>
          </w:rPr>
          <w:fldChar w:fldCharType="end"/>
        </w:r>
      </w:hyperlink>
    </w:p>
    <w:p w:rsidR="00B5059C" w:rsidRDefault="00B5059C" w:rsidP="007D4F79">
      <w:pPr>
        <w:tabs>
          <w:tab w:val="right" w:leader="dot" w:pos="14317"/>
        </w:tabs>
        <w:rPr>
          <w:rFonts w:ascii="BentonSans Bold" w:hAnsi="BentonSans Bold"/>
        </w:rPr>
      </w:pPr>
      <w:r>
        <w:rPr>
          <w:rFonts w:ascii="BentonSans Bold" w:hAnsi="BentonSans Bold"/>
        </w:rPr>
        <w:fldChar w:fldCharType="end"/>
      </w:r>
    </w:p>
    <w:p w:rsidR="00B5059C" w:rsidRPr="007D4F79" w:rsidRDefault="00B5059C" w:rsidP="007D4F79">
      <w:pPr>
        <w:spacing w:after="200" w:line="276" w:lineRule="auto"/>
        <w:rPr>
          <w:rFonts w:ascii="BentonSans Bold" w:hAnsi="BentonSans Bold"/>
        </w:rPr>
      </w:pPr>
    </w:p>
    <w:p w:rsidR="00CE121F" w:rsidRDefault="00B5059C">
      <w:pPr>
        <w:pStyle w:val="Heading1"/>
      </w:pPr>
      <w:bookmarkStart w:id="3" w:name="_Toc52221398"/>
      <w:r>
        <w:lastRenderedPageBreak/>
        <w:t>Verwendungszweck</w:t>
      </w:r>
      <w:bookmarkEnd w:id="0"/>
      <w:bookmarkEnd w:id="3"/>
    </w:p>
    <w:p w:rsidR="00CE121F" w:rsidRDefault="00B5059C">
      <w:r>
        <w:t>Die Universelle Verrechnung umfasst sowohl Plan- als auch Istverrechnungen.</w:t>
      </w:r>
    </w:p>
    <w:p w:rsidR="00CE121F" w:rsidRDefault="00B5059C">
      <w:r>
        <w:t>Dieser Umfangsbestandteil deckt Planverrechnungen von Kostenstellen ab, die im Gemeinkosten-Controlling verwendet werden. Es wird das Hochladen von Plandat</w:t>
      </w:r>
      <w:r>
        <w:t>en der Kostenstelle und das Ausführen der Planverrechnungszyklen beschrieben. Dieser Umfangsbestandteil unterstützt die jährliche Planung, indem Kosten über vordefinierte Abrechnungszyklen durch die Definition von Sender- bzw. Empfängerregeln mit Festbetra</w:t>
      </w:r>
      <w:r>
        <w:t>g und -prozent innerhalb eines bestimmten Buchungskreises neu verteilt werden. Durch die Zuordnung der Kostenelemente zu Kostenstellen im Gemeinkosten-Controlling können Sie Ihre Kosten überwachen und Plan- mit Istkosten vergleichen. Beispiele für Istverre</w:t>
      </w:r>
      <w:r>
        <w:t>chnungen können Sie im Testskript Gemeinkostenrechnung (J54) finden.</w:t>
      </w:r>
    </w:p>
    <w:p w:rsidR="00CE121F" w:rsidRDefault="00B5059C">
      <w:r>
        <w:t>Die Universelle Zuordnung umfasst auch Profitcenter.</w:t>
      </w:r>
    </w:p>
    <w:p w:rsidR="00CE121F" w:rsidRDefault="00B5059C">
      <w:r>
        <w:rPr>
          <w:rStyle w:val="SAPEmphasis"/>
        </w:rPr>
        <w:t xml:space="preserve">Hinweis </w:t>
      </w:r>
      <w:r>
        <w:t>Buchungskreisübergreifende Verrechnungen, Abrechnungen und manuelle Umbuchungen werden gegenwärtig nicht unterstützt. Sie werd</w:t>
      </w:r>
      <w:r>
        <w:t>en nur auf Anforderung aktiviert. Weitere Informationen über Einschränkungen und das Vornehmen bestimmter Anforderungen finden Sie im Wissensdatenbankartikel 2855105.</w:t>
      </w:r>
    </w:p>
    <w:p w:rsidR="00CE121F" w:rsidRDefault="00B5059C">
      <w:r>
        <w:rPr>
          <w:rStyle w:val="SAPEmphasis"/>
        </w:rPr>
        <w:t xml:space="preserve">Hinweis </w:t>
      </w:r>
      <w:r>
        <w:t>Dieser Umfangsbestandteil ist in SAP S/4HANA optional. Wenn Sie mit diesem Umfang</w:t>
      </w:r>
      <w:r>
        <w:t xml:space="preserve">sbestandteil in der On-Premise-Version fortfahren möchten, lesen Sie SAP-Hinweis </w:t>
      </w:r>
      <w:hyperlink r:id="rId7" w:history="1">
        <w:r>
          <w:rPr>
            <w:rStyle w:val="underline"/>
          </w:rPr>
          <w:t>2596669</w:t>
        </w:r>
      </w:hyperlink>
      <w:r>
        <w:t>.</w:t>
      </w:r>
    </w:p>
    <w:p w:rsidR="00CE121F" w:rsidRDefault="00B5059C">
      <w:r>
        <w:t>Dieses Dokument enthält eine detaillierte Ablaufbeschreibung, anhand deren der Umfangsbestandteil n</w:t>
      </w:r>
      <w:r>
        <w:t>ach der Lösungsaktivierung getestet werden kann; außerdem bildet es den vordefinierten Umfang der Lösung ab. Jeder Prozessschritt, Report oder Bestandteil wird in einem eigenen Abschnitt beschrieben, in dem die Interaktionen im System (Testschritte) tabell</w:t>
      </w:r>
      <w:r>
        <w:t>arisch dargestellt sind. Schritte, die nicht im Prozessumfang enthalten sind, aber zu Testzwecken benötigt werden, sind entsprechend gekennzeichnet. Projektspezifische Schritte sind zu ergänzen.</w:t>
      </w:r>
    </w:p>
    <w:p w:rsidR="00CE121F" w:rsidRDefault="00B5059C">
      <w:pPr>
        <w:pStyle w:val="Heading1"/>
      </w:pPr>
      <w:bookmarkStart w:id="4" w:name="unique_2"/>
      <w:bookmarkStart w:id="5" w:name="_Toc52221399"/>
      <w:r>
        <w:lastRenderedPageBreak/>
        <w:t>Voraussetzungen</w:t>
      </w:r>
      <w:bookmarkEnd w:id="4"/>
      <w:bookmarkEnd w:id="5"/>
    </w:p>
    <w:p w:rsidR="00CE121F" w:rsidRDefault="00B5059C">
      <w:r>
        <w:t>In diesem Abschnitt sind alle Voraussetzungen</w:t>
      </w:r>
      <w:r>
        <w:t xml:space="preserve"> für den Test hinsichtlich System, Benutzer, Stammdaten, Organisationsdaten, sonstige Testdaten und Voraussetzungen zusammengefasst.</w:t>
      </w:r>
    </w:p>
    <w:p w:rsidR="00CE121F" w:rsidRDefault="00B5059C">
      <w:pPr>
        <w:pStyle w:val="Heading2"/>
      </w:pPr>
      <w:bookmarkStart w:id="6" w:name="unique_3"/>
      <w:bookmarkStart w:id="7" w:name="_Toc5222140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System</w:t>
            </w:r>
          </w:p>
        </w:tc>
        <w:tc>
          <w:tcPr>
            <w:tcW w:w="0" w:type="auto"/>
          </w:tcPr>
          <w:p w:rsidR="00CE121F" w:rsidRDefault="00B5059C">
            <w:pPr>
              <w:pStyle w:val="SAPTableHeader"/>
            </w:pPr>
            <w:r>
              <w:t>Details</w:t>
            </w:r>
          </w:p>
        </w:tc>
      </w:tr>
      <w:tr w:rsidR="00CE121F" w:rsidTr="00B5059C">
        <w:tc>
          <w:tcPr>
            <w:tcW w:w="0" w:type="auto"/>
          </w:tcPr>
          <w:p w:rsidR="00CE121F" w:rsidRDefault="00B5059C">
            <w:r>
              <w:t>System</w:t>
            </w:r>
          </w:p>
        </w:tc>
        <w:tc>
          <w:tcPr>
            <w:tcW w:w="0" w:type="auto"/>
          </w:tcPr>
          <w:p w:rsidR="00CE121F" w:rsidRDefault="00B5059C">
            <w:r>
              <w:t xml:space="preserve">Erreichbar über SAP Fiori Launchpad. Ihr Systemadministrator stellt Ihnen die URL für </w:t>
            </w:r>
            <w:r>
              <w:t>den Zugriff auf die verschiedenen Apps zur Verfügung, die Ihrer Rolle zugeordnet sind.</w:t>
            </w:r>
          </w:p>
        </w:tc>
      </w:tr>
    </w:tbl>
    <w:p w:rsidR="00CE121F" w:rsidRDefault="00B5059C">
      <w:pPr>
        <w:pStyle w:val="Heading2"/>
      </w:pPr>
      <w:bookmarkStart w:id="8" w:name="unique_4"/>
      <w:bookmarkStart w:id="9" w:name="_Toc52221401"/>
      <w:r>
        <w:t>Rollen</w:t>
      </w:r>
      <w:bookmarkEnd w:id="8"/>
      <w:bookmarkEnd w:id="9"/>
    </w:p>
    <w:p w:rsidR="00B5059C" w:rsidRDefault="00B5059C">
      <w:r>
        <w:t>Weisen Sie Ihren einzelnen Testbenutzern folgende Benutzerrollen zu. Alternativ können Sie, falls verfügbar, Benutzerrollen unter Verwendung der folgenden Bereic</w:t>
      </w:r>
      <w:r>
        <w:t>he mit Seiten und vordefinierten Apps für das SAP Fiori Launchpad anlegen und die Benutzerrollen zu Ihren individuellen Testbenutzern zuordnen.</w:t>
      </w:r>
    </w:p>
    <w:p w:rsidR="00B5059C" w:rsidRDefault="00B5059C">
      <w:r>
        <w:rPr>
          <w:rStyle w:val="SAPEmphasis"/>
        </w:rPr>
        <w:t xml:space="preserve">Hinweis </w:t>
      </w:r>
      <w:r>
        <w:t xml:space="preserve">Diese Rollen oder Bereiche sind Beispiele, die von SAP bereitgestellt werden. Sie können sie als </w:t>
      </w:r>
      <w:r>
        <w:t>Vorlagen zum Anlegen Ihrer eigenen Rollen und Bereiche verwenden.</w:t>
      </w:r>
    </w:p>
    <w:p w:rsidR="00CE121F" w:rsidRDefault="00B5059C">
      <w:r>
        <w:t xml:space="preserve">Weitere Informationen zu Benutzerrollen finden Sie unter </w:t>
      </w:r>
      <w:r>
        <w:rPr>
          <w:rStyle w:val="italic"/>
        </w:rPr>
        <w:t>Benutzern Benutzerrollen zuordnen</w:t>
      </w:r>
      <w:r>
        <w:t xml:space="preserve"> im </w:t>
      </w:r>
      <w:hyperlink r:id="rId8" w:history="1">
        <w:r>
          <w:rPr>
            <w:rStyle w:val="underline"/>
          </w:rPr>
          <w:t>Administrationsleitfaden für</w:t>
        </w:r>
        <w:r>
          <w:rPr>
            <w:rStyle w:val="underline"/>
          </w:rPr>
          <w:t xml:space="preserve"> die Implementierung von SAP S/4HANA mit SAP Best Practices</w:t>
        </w:r>
      </w:hyperlink>
      <w:r>
        <w:t>.</w:t>
      </w:r>
    </w:p>
    <w:tbl>
      <w:tblPr>
        <w:tblStyle w:val="SAPStandardTable"/>
        <w:tblW w:w="0" w:type="auto"/>
        <w:tblLook w:val="0620" w:firstRow="1" w:lastRow="0" w:firstColumn="0" w:lastColumn="0" w:noHBand="1" w:noVBand="1"/>
      </w:tblPr>
      <w:tblGrid>
        <w:gridCol w:w="2216"/>
        <w:gridCol w:w="3025"/>
        <w:gridCol w:w="2305"/>
        <w:gridCol w:w="3025"/>
        <w:gridCol w:w="1226"/>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Name (Rolle)</w:t>
            </w:r>
          </w:p>
        </w:tc>
        <w:tc>
          <w:tcPr>
            <w:tcW w:w="0" w:type="auto"/>
          </w:tcPr>
          <w:p w:rsidR="00CE121F" w:rsidRDefault="00B5059C">
            <w:pPr>
              <w:pStyle w:val="SAPTableHeader"/>
            </w:pPr>
            <w:r>
              <w:t>ID (Rolle)</w:t>
            </w:r>
          </w:p>
        </w:tc>
        <w:tc>
          <w:tcPr>
            <w:tcW w:w="0" w:type="auto"/>
          </w:tcPr>
          <w:p w:rsidR="00CE121F" w:rsidRDefault="00B5059C">
            <w:pPr>
              <w:pStyle w:val="SAPTableHeader"/>
            </w:pPr>
            <w:r>
              <w:t>Beschreibung (Bereich)</w:t>
            </w:r>
          </w:p>
        </w:tc>
        <w:tc>
          <w:tcPr>
            <w:tcW w:w="0" w:type="auto"/>
          </w:tcPr>
          <w:p w:rsidR="00CE121F" w:rsidRDefault="00B5059C">
            <w:pPr>
              <w:pStyle w:val="SAPTableHeader"/>
            </w:pPr>
            <w:r>
              <w:t>ID (Bereich)</w:t>
            </w:r>
          </w:p>
        </w:tc>
        <w:tc>
          <w:tcPr>
            <w:tcW w:w="0" w:type="auto"/>
          </w:tcPr>
          <w:p w:rsidR="00CE121F" w:rsidRDefault="00B5059C">
            <w:pPr>
              <w:pStyle w:val="SAPTableHeader"/>
            </w:pPr>
            <w:r>
              <w:t>Anmeldung</w:t>
            </w:r>
          </w:p>
        </w:tc>
      </w:tr>
      <w:tr w:rsidR="00CE121F" w:rsidTr="00B5059C">
        <w:tc>
          <w:tcPr>
            <w:tcW w:w="0" w:type="auto"/>
          </w:tcPr>
          <w:p w:rsidR="00CE121F" w:rsidRDefault="00B5059C">
            <w:r>
              <w:t>Gemeinkostencontroller</w:t>
            </w:r>
          </w:p>
        </w:tc>
        <w:tc>
          <w:tcPr>
            <w:tcW w:w="0" w:type="auto"/>
          </w:tcPr>
          <w:p w:rsidR="00CE121F" w:rsidRDefault="00B5059C">
            <w:r>
              <w:rPr>
                <w:rStyle w:val="SAPMonospace"/>
              </w:rPr>
              <w:t>SAP_BR_OVERHEAD_ACCOUNTANT</w:t>
            </w:r>
          </w:p>
        </w:tc>
        <w:tc>
          <w:tcPr>
            <w:tcW w:w="0" w:type="auto"/>
          </w:tcPr>
          <w:p w:rsidR="00CE121F" w:rsidRDefault="00B5059C">
            <w:r>
              <w:t>Gemeinkostenrechnung</w:t>
            </w:r>
          </w:p>
        </w:tc>
        <w:tc>
          <w:tcPr>
            <w:tcW w:w="0" w:type="auto"/>
          </w:tcPr>
          <w:p w:rsidR="00CE121F" w:rsidRDefault="00B5059C">
            <w:r>
              <w:rPr>
                <w:rStyle w:val="SAPMonospace"/>
              </w:rPr>
              <w:t>SAP_BR_OVERHEAD_ACCOUNTANT</w:t>
            </w:r>
          </w:p>
        </w:tc>
        <w:tc>
          <w:tcPr>
            <w:tcW w:w="0" w:type="auto"/>
          </w:tcPr>
          <w:p w:rsidR="00CE121F" w:rsidRDefault="00CE121F"/>
        </w:tc>
      </w:tr>
      <w:tr w:rsidR="00CE121F" w:rsidTr="00B5059C">
        <w:tc>
          <w:tcPr>
            <w:tcW w:w="0" w:type="auto"/>
          </w:tcPr>
          <w:p w:rsidR="00CE121F" w:rsidRDefault="00B5059C">
            <w:r>
              <w:t>Divisionaler Buchhalter</w:t>
            </w:r>
          </w:p>
        </w:tc>
        <w:tc>
          <w:tcPr>
            <w:tcW w:w="0" w:type="auto"/>
          </w:tcPr>
          <w:p w:rsidR="00CE121F" w:rsidRDefault="00B5059C">
            <w:r>
              <w:rPr>
                <w:rStyle w:val="SAPMonospace"/>
              </w:rPr>
              <w:t>SAP_BR_DIVISION_ACCOUNTANT</w:t>
            </w:r>
          </w:p>
        </w:tc>
        <w:tc>
          <w:tcPr>
            <w:tcW w:w="0" w:type="auto"/>
          </w:tcPr>
          <w:p w:rsidR="00CE121F" w:rsidRDefault="00B5059C">
            <w:r>
              <w:t>Spartenbuchhaltung</w:t>
            </w:r>
          </w:p>
        </w:tc>
        <w:tc>
          <w:tcPr>
            <w:tcW w:w="0" w:type="auto"/>
          </w:tcPr>
          <w:p w:rsidR="00CE121F" w:rsidRDefault="00B5059C">
            <w:r>
              <w:rPr>
                <w:rStyle w:val="SAPMonospace"/>
              </w:rPr>
              <w:t>SAP_BR_DIVISION_ACCOUNTANT</w:t>
            </w:r>
          </w:p>
        </w:tc>
        <w:tc>
          <w:tcPr>
            <w:tcW w:w="0" w:type="auto"/>
          </w:tcPr>
          <w:p w:rsidR="00CE121F" w:rsidRDefault="00CE121F"/>
        </w:tc>
      </w:tr>
    </w:tbl>
    <w:p w:rsidR="00CE121F" w:rsidRDefault="00B5059C">
      <w:r>
        <w:t xml:space="preserve">Details zum Inhalt der Benutzerrolle finden Sie im Konfigurationsleitfaden </w:t>
      </w:r>
      <w:r>
        <w:rPr>
          <w:rStyle w:val="SAPScreenElement"/>
        </w:rPr>
        <w:t>Check S/4HANA Technical Settings (BG0)</w:t>
      </w:r>
      <w:r>
        <w:t xml:space="preserve"> im Abschnitt </w:t>
      </w:r>
      <w:r>
        <w:rPr>
          <w:rStyle w:val="SAPScreenElement"/>
        </w:rPr>
        <w:t>Pflege von SAP Fiori Artefacts für SAP S/4HANA</w:t>
      </w:r>
      <w:r>
        <w:t>.</w:t>
      </w:r>
    </w:p>
    <w:p w:rsidR="00CE121F" w:rsidRDefault="00B5059C">
      <w:pPr>
        <w:pStyle w:val="Heading2"/>
      </w:pPr>
      <w:bookmarkStart w:id="10" w:name="unique_5"/>
      <w:bookmarkStart w:id="11" w:name="_Toc52221402"/>
      <w:r>
        <w:lastRenderedPageBreak/>
        <w:t>Stammd</w:t>
      </w:r>
      <w:r>
        <w:t>aten, Organisationsdaten und sonstige Daten</w:t>
      </w:r>
      <w:bookmarkEnd w:id="10"/>
      <w:bookmarkEnd w:id="11"/>
    </w:p>
    <w:p w:rsidR="00CE121F" w:rsidRDefault="00B5059C">
      <w:r>
        <w:t>Die Organisationsstruktur und die Stammdaten Ihres Unternehmens wurden bei der Aktivierung in Ihrem System erzeugt. Die Organisationsstruktur gibt den Aufbau Ihres Unternehmens wieder. Die Stammdaten stehen je na</w:t>
      </w:r>
      <w:r>
        <w:t>ch betrieblichem Schwerpunkt Ihres Unternehmens beispielsweise für Materialien, Kunden und Lieferanten.</w:t>
      </w:r>
    </w:p>
    <w:p w:rsidR="00CE121F" w:rsidRDefault="00B5059C">
      <w:r>
        <w:t>Verwenden Sie beim Durchführen des Testverfahrens eigene Stammdaten oder folgende Beispieldaten:</w:t>
      </w:r>
    </w:p>
    <w:tbl>
      <w:tblPr>
        <w:tblStyle w:val="SAPStandardTable"/>
        <w:tblW w:w="0" w:type="auto"/>
        <w:tblLook w:val="0620" w:firstRow="1" w:lastRow="0" w:firstColumn="0" w:lastColumn="0" w:noHBand="1" w:noVBand="1"/>
      </w:tblPr>
      <w:tblGrid>
        <w:gridCol w:w="2519"/>
        <w:gridCol w:w="1267"/>
        <w:gridCol w:w="774"/>
        <w:gridCol w:w="9611"/>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Daten</w:t>
            </w:r>
          </w:p>
        </w:tc>
        <w:tc>
          <w:tcPr>
            <w:tcW w:w="0" w:type="auto"/>
          </w:tcPr>
          <w:p w:rsidR="00CE121F" w:rsidRDefault="00B5059C">
            <w:pPr>
              <w:pStyle w:val="SAPTableHeader"/>
            </w:pPr>
            <w:r>
              <w:t>Beispielwert</w:t>
            </w:r>
          </w:p>
        </w:tc>
        <w:tc>
          <w:tcPr>
            <w:tcW w:w="0" w:type="auto"/>
          </w:tcPr>
          <w:p w:rsidR="00CE121F" w:rsidRDefault="00B5059C">
            <w:pPr>
              <w:pStyle w:val="SAPTableHeader"/>
            </w:pPr>
            <w:r>
              <w:t>Details</w:t>
            </w:r>
          </w:p>
        </w:tc>
        <w:tc>
          <w:tcPr>
            <w:tcW w:w="0" w:type="auto"/>
          </w:tcPr>
          <w:p w:rsidR="00CE121F" w:rsidRDefault="00B5059C">
            <w:pPr>
              <w:pStyle w:val="SAPTableHeader"/>
            </w:pPr>
            <w:r>
              <w:t>Kommentare</w:t>
            </w:r>
          </w:p>
        </w:tc>
      </w:tr>
      <w:tr w:rsidR="00CE121F" w:rsidTr="00B5059C">
        <w:tc>
          <w:tcPr>
            <w:tcW w:w="0" w:type="auto"/>
          </w:tcPr>
          <w:p w:rsidR="00CE121F" w:rsidRDefault="00B5059C">
            <w:r>
              <w:t>ERGEBNISBEREICH</w:t>
            </w:r>
          </w:p>
        </w:tc>
        <w:tc>
          <w:tcPr>
            <w:tcW w:w="0" w:type="auto"/>
          </w:tcPr>
          <w:p w:rsidR="00CE121F" w:rsidRDefault="00B5059C">
            <w:r>
              <w:rPr>
                <w:rStyle w:val="SAPUserEntry"/>
              </w:rPr>
              <w:t>A000</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KOSTENRECHNUNGSKREIS</w:t>
            </w:r>
          </w:p>
        </w:tc>
        <w:tc>
          <w:tcPr>
            <w:tcW w:w="0" w:type="auto"/>
          </w:tcPr>
          <w:p w:rsidR="00CE121F" w:rsidRDefault="00B5059C">
            <w:r>
              <w:rPr>
                <w:rStyle w:val="SAPUserEntry"/>
              </w:rPr>
              <w:t>A000</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BUCHUNGSKREIS</w:t>
            </w:r>
          </w:p>
        </w:tc>
        <w:tc>
          <w:tcPr>
            <w:tcW w:w="0" w:type="auto"/>
          </w:tcPr>
          <w:p w:rsidR="00CE121F" w:rsidRDefault="00B5059C">
            <w:r>
              <w:rPr>
                <w:rStyle w:val="SAPUserEntry"/>
              </w:rPr>
              <w:t>1010</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SACHKONTO</w:t>
            </w:r>
          </w:p>
        </w:tc>
        <w:tc>
          <w:tcPr>
            <w:tcW w:w="0" w:type="auto"/>
          </w:tcPr>
          <w:p w:rsidR="00CE121F" w:rsidRDefault="00B5059C">
            <w:r>
              <w:rPr>
                <w:rStyle w:val="SAPUserEntry"/>
              </w:rPr>
              <w:t>94201000</w:t>
            </w:r>
          </w:p>
          <w:p w:rsidR="00CE121F" w:rsidRDefault="00B5059C">
            <w:r>
              <w:rPr>
                <w:rStyle w:val="SAPUserEntry"/>
              </w:rPr>
              <w:t>29500000</w:t>
            </w:r>
          </w:p>
        </w:tc>
        <w:tc>
          <w:tcPr>
            <w:tcW w:w="0" w:type="auto"/>
          </w:tcPr>
          <w:p w:rsidR="00CE121F" w:rsidRDefault="00CE121F"/>
        </w:tc>
        <w:tc>
          <w:tcPr>
            <w:tcW w:w="0" w:type="auto"/>
          </w:tcPr>
          <w:p w:rsidR="00CE121F" w:rsidRDefault="00B5059C">
            <w:r>
              <w:t>Kostenart für Gebäude und periodische Leistungsverrechnung.</w:t>
            </w:r>
          </w:p>
          <w:p w:rsidR="00CE121F" w:rsidRDefault="00B5059C">
            <w:r>
              <w:t xml:space="preserve">Ein Sachkonto zur Ausgleichsverrechnung muss verfügbar sein. Verwenden Sie Ihr spezifisches </w:t>
            </w:r>
            <w:r>
              <w:t>Ausgleichssachkonto oder die Demodaten 29500000.</w:t>
            </w:r>
          </w:p>
        </w:tc>
      </w:tr>
      <w:tr w:rsidR="00CE121F" w:rsidTr="00B5059C">
        <w:tc>
          <w:tcPr>
            <w:tcW w:w="0" w:type="auto"/>
          </w:tcPr>
          <w:p w:rsidR="00CE121F" w:rsidRDefault="00B5059C">
            <w:r>
              <w:t>KOSTENSTELLE</w:t>
            </w:r>
          </w:p>
        </w:tc>
        <w:tc>
          <w:tcPr>
            <w:tcW w:w="0" w:type="auto"/>
          </w:tcPr>
          <w:p w:rsidR="00CE121F" w:rsidRDefault="00B5059C">
            <w:r>
              <w:rPr>
                <w:rStyle w:val="SAPUserEntry"/>
              </w:rPr>
              <w:t>10101902</w:t>
            </w:r>
            <w:r>
              <w:t>,</w:t>
            </w:r>
          </w:p>
          <w:p w:rsidR="00CE121F" w:rsidRDefault="00B5059C">
            <w:r>
              <w:rPr>
                <w:rStyle w:val="SAPUserEntry"/>
              </w:rPr>
              <w:t>10101101</w:t>
            </w:r>
            <w:r>
              <w:t>,</w:t>
            </w:r>
          </w:p>
          <w:p w:rsidR="00CE121F" w:rsidRDefault="00B5059C">
            <w:r>
              <w:rPr>
                <w:rStyle w:val="SAPUserEntry"/>
              </w:rPr>
              <w:t>10101301</w:t>
            </w:r>
            <w:r>
              <w:t>,</w:t>
            </w:r>
          </w:p>
          <w:p w:rsidR="00CE121F" w:rsidRDefault="00B5059C">
            <w:r>
              <w:rPr>
                <w:rStyle w:val="SAPUserEntry"/>
              </w:rPr>
              <w:t>10101750</w:t>
            </w:r>
            <w:r>
              <w:t>,</w:t>
            </w:r>
          </w:p>
          <w:p w:rsidR="00CE121F" w:rsidRDefault="00B5059C">
            <w:r>
              <w:rPr>
                <w:rStyle w:val="SAPUserEntry"/>
              </w:rPr>
              <w:t>10101401</w:t>
            </w:r>
            <w:r>
              <w:t>,</w:t>
            </w:r>
          </w:p>
          <w:p w:rsidR="00CE121F" w:rsidRDefault="00B5059C">
            <w:r>
              <w:rPr>
                <w:rStyle w:val="SAPUserEntry"/>
              </w:rPr>
              <w:t>10101753</w:t>
            </w:r>
            <w:r>
              <w:t>,</w:t>
            </w:r>
          </w:p>
          <w:p w:rsidR="00CE121F" w:rsidRDefault="00B5059C">
            <w:r>
              <w:rPr>
                <w:rStyle w:val="SAPUserEntry"/>
              </w:rPr>
              <w:t>10101601</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PLANVERRECHNUNGSZYKLUS</w:t>
            </w:r>
          </w:p>
        </w:tc>
        <w:tc>
          <w:tcPr>
            <w:tcW w:w="0" w:type="auto"/>
          </w:tcPr>
          <w:p w:rsidR="00CE121F" w:rsidRDefault="00B5059C">
            <w:r>
              <w:rPr>
                <w:rStyle w:val="SAPUserEntry"/>
              </w:rPr>
              <w:t>OP1010</w:t>
            </w:r>
          </w:p>
        </w:tc>
        <w:tc>
          <w:tcPr>
            <w:tcW w:w="0" w:type="auto"/>
          </w:tcPr>
          <w:p w:rsidR="00CE121F" w:rsidRDefault="00CE121F"/>
        </w:tc>
        <w:tc>
          <w:tcPr>
            <w:tcW w:w="0" w:type="auto"/>
          </w:tcPr>
          <w:p w:rsidR="00CE121F" w:rsidRDefault="00CE121F"/>
        </w:tc>
      </w:tr>
    </w:tbl>
    <w:p w:rsidR="00CE121F" w:rsidRDefault="00B5059C">
      <w:r>
        <w:t xml:space="preserve">Weitere Informationen zum Anlegen von Stammdatenobjekten finden Sie unter </w:t>
      </w:r>
      <w:hyperlink r:id="rId9" w:history="1">
        <w:r>
          <w:rPr>
            <w:rStyle w:val="underline"/>
          </w:rPr>
          <w:t>Stammdatenskripte (MDS)</w:t>
        </w:r>
      </w:hyperlink>
      <w:r>
        <w:t>:</w:t>
      </w:r>
    </w:p>
    <w:p w:rsidR="00CE121F" w:rsidRDefault="00B5059C">
      <w:pPr>
        <w:pStyle w:val="tabletitle"/>
      </w:pPr>
      <w:r>
        <w:rPr>
          <w:rStyle w:val="SAPEmphasis"/>
        </w:rPr>
        <w:t>Tabelle 1: Stammdatenskript-Referenz</w:t>
      </w:r>
    </w:p>
    <w:tbl>
      <w:tblPr>
        <w:tblStyle w:val="SAPStandardTable"/>
        <w:tblW w:w="0" w:type="auto"/>
        <w:tblLook w:val="0620" w:firstRow="1" w:lastRow="0" w:firstColumn="0" w:lastColumn="0" w:noHBand="1" w:noVBand="1"/>
      </w:tblPr>
      <w:tblGrid>
        <w:gridCol w:w="1623"/>
        <w:gridCol w:w="4305"/>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Stammdaten-ID</w:t>
            </w:r>
          </w:p>
        </w:tc>
        <w:tc>
          <w:tcPr>
            <w:tcW w:w="0" w:type="auto"/>
          </w:tcPr>
          <w:p w:rsidR="00CE121F" w:rsidRDefault="00B5059C">
            <w:pPr>
              <w:pStyle w:val="SAPTableHeader"/>
            </w:pPr>
            <w:r>
              <w:t>Beschreibung</w:t>
            </w:r>
          </w:p>
        </w:tc>
      </w:tr>
      <w:tr w:rsidR="00CE121F" w:rsidTr="00B5059C">
        <w:tc>
          <w:tcPr>
            <w:tcW w:w="0" w:type="auto"/>
          </w:tcPr>
          <w:p w:rsidR="00CE121F" w:rsidRDefault="00B5059C">
            <w:r>
              <w:t>BNM</w:t>
            </w:r>
          </w:p>
        </w:tc>
        <w:tc>
          <w:tcPr>
            <w:tcW w:w="0" w:type="auto"/>
          </w:tcPr>
          <w:p w:rsidR="00CE121F" w:rsidRDefault="00B5059C">
            <w:r>
              <w:t xml:space="preserve">Kostenstelle und Kostenstellengruppe </w:t>
            </w:r>
            <w:r>
              <w:t>anlegen</w:t>
            </w:r>
          </w:p>
        </w:tc>
      </w:tr>
      <w:tr w:rsidR="00CE121F" w:rsidTr="00B5059C">
        <w:tc>
          <w:tcPr>
            <w:tcW w:w="0" w:type="auto"/>
          </w:tcPr>
          <w:p w:rsidR="00CE121F" w:rsidRDefault="00B5059C">
            <w:r>
              <w:t>BNG</w:t>
            </w:r>
          </w:p>
        </w:tc>
        <w:tc>
          <w:tcPr>
            <w:tcW w:w="0" w:type="auto"/>
          </w:tcPr>
          <w:p w:rsidR="00CE121F" w:rsidRDefault="00B5059C">
            <w:r>
              <w:t>Sachkonto und Kostenart anlegen</w:t>
            </w:r>
          </w:p>
        </w:tc>
      </w:tr>
      <w:tr w:rsidR="00CE121F" w:rsidTr="00B5059C">
        <w:tc>
          <w:tcPr>
            <w:tcW w:w="0" w:type="auto"/>
          </w:tcPr>
          <w:p w:rsidR="00CE121F" w:rsidRDefault="00B5059C">
            <w:r>
              <w:t>2US</w:t>
            </w:r>
          </w:p>
        </w:tc>
        <w:tc>
          <w:tcPr>
            <w:tcW w:w="0" w:type="auto"/>
          </w:tcPr>
          <w:p w:rsidR="00CE121F" w:rsidRDefault="00B5059C">
            <w:r>
              <w:t>Stammdaten für universelle Verrechnung anlegen</w:t>
            </w:r>
          </w:p>
        </w:tc>
      </w:tr>
    </w:tbl>
    <w:p w:rsidR="00CE121F" w:rsidRDefault="00B5059C">
      <w:pPr>
        <w:pStyle w:val="Heading2"/>
      </w:pPr>
      <w:bookmarkStart w:id="12" w:name="unique_6"/>
      <w:bookmarkStart w:id="13" w:name="_Toc52221403"/>
      <w:r>
        <w:lastRenderedPageBreak/>
        <w:t>Anforderungen an Dateiformate</w:t>
      </w:r>
      <w:bookmarkEnd w:id="12"/>
      <w:bookmarkEnd w:id="13"/>
    </w:p>
    <w:p w:rsidR="00CE121F" w:rsidRDefault="00B5059C">
      <w:r>
        <w:rPr>
          <w:rStyle w:val="SAPEmphasis"/>
        </w:rPr>
        <w:t>Formatwerte:</w:t>
      </w:r>
    </w:p>
    <w:p w:rsidR="00CE121F" w:rsidRDefault="00B5059C">
      <w:r>
        <w:t>Plandaten müssen als Datei mit kommagetrennten Werten (CSV-Datei) formatiert sein.</w:t>
      </w:r>
    </w:p>
    <w:p w:rsidR="00CE121F" w:rsidRDefault="00B5059C">
      <w:r>
        <w:t xml:space="preserve">Alle Organisationseinheiten und </w:t>
      </w:r>
      <w:r>
        <w:t>alle Stammdaten, für die Sie planen möchten, müssen im System vorhanden sein.</w:t>
      </w:r>
    </w:p>
    <w:p w:rsidR="00CE121F" w:rsidRDefault="00B5059C">
      <w:r>
        <w:t>Für terminabhängige Organisationseinheiten oder Stammdaten gilt Folgendes:</w:t>
      </w:r>
    </w:p>
    <w:p w:rsidR="00CE121F" w:rsidRDefault="00B5059C">
      <w:pPr>
        <w:pStyle w:val="listpara1"/>
        <w:numPr>
          <w:ilvl w:val="0"/>
          <w:numId w:val="5"/>
        </w:numPr>
      </w:pPr>
      <w:r>
        <w:t>Sie müssen in der angegebenen Periode in derselben Datenreihe existieren</w:t>
      </w:r>
    </w:p>
    <w:p w:rsidR="00CE121F" w:rsidRDefault="00B5059C">
      <w:pPr>
        <w:pStyle w:val="listpara1"/>
        <w:numPr>
          <w:ilvl w:val="0"/>
          <w:numId w:val="3"/>
        </w:numPr>
      </w:pPr>
      <w:r>
        <w:t xml:space="preserve">Wenn Periode 0 angegeben ist, </w:t>
      </w:r>
      <w:r>
        <w:t>müssen die Stammdaten in Periode 1 existieren</w:t>
      </w:r>
    </w:p>
    <w:p w:rsidR="00CE121F" w:rsidRDefault="00B5059C">
      <w:pPr>
        <w:pStyle w:val="listpara1"/>
        <w:numPr>
          <w:ilvl w:val="0"/>
          <w:numId w:val="3"/>
        </w:numPr>
      </w:pPr>
      <w:r>
        <w:t>Wenn eine bestimmte Periode angegeben ist, müssen die Stammdaten in der letzten normalen Periode des Geschäftsjahres existieren</w:t>
      </w:r>
    </w:p>
    <w:p w:rsidR="00CE121F" w:rsidRDefault="00B5059C">
      <w:pPr>
        <w:pStyle w:val="listpara1"/>
        <w:numPr>
          <w:ilvl w:val="0"/>
          <w:numId w:val="3"/>
        </w:numPr>
      </w:pPr>
      <w:r>
        <w:t>Wenn nur das Geschäftsjahr angegeben ist, müssen die Stammdaten zu einer Zeit währ</w:t>
      </w:r>
      <w:r>
        <w:t>end des Geschäftsjahrs existieren</w:t>
      </w:r>
    </w:p>
    <w:p w:rsidR="00CE121F" w:rsidRDefault="00B5059C">
      <w:r>
        <w:t>Die Quelldateien in diesem Beispiel sollten die folgenden Werte verwenden:</w:t>
      </w:r>
    </w:p>
    <w:p w:rsidR="00CE121F" w:rsidRDefault="00B5059C">
      <w:pPr>
        <w:pStyle w:val="listpara1"/>
        <w:numPr>
          <w:ilvl w:val="0"/>
          <w:numId w:val="6"/>
        </w:numPr>
      </w:pPr>
      <w:r>
        <w:t>Verwenden Sie standardmäßig die Kategorie PLN.</w:t>
      </w:r>
    </w:p>
    <w:p w:rsidR="00CE121F" w:rsidRDefault="00B5059C">
      <w:pPr>
        <w:pStyle w:val="listpara1"/>
        <w:numPr>
          <w:ilvl w:val="0"/>
          <w:numId w:val="3"/>
        </w:numPr>
      </w:pPr>
      <w:r>
        <w:t>Buchungskreis</w:t>
      </w:r>
    </w:p>
    <w:p w:rsidR="00CE121F" w:rsidRDefault="00B5059C">
      <w:pPr>
        <w:pStyle w:val="listpara1"/>
        <w:numPr>
          <w:ilvl w:val="0"/>
          <w:numId w:val="3"/>
        </w:numPr>
      </w:pPr>
      <w:r>
        <w:t>Kostenrechnungskreis</w:t>
      </w:r>
    </w:p>
    <w:p w:rsidR="00CE121F" w:rsidRDefault="00B5059C">
      <w:pPr>
        <w:pStyle w:val="listpara1"/>
        <w:numPr>
          <w:ilvl w:val="0"/>
          <w:numId w:val="3"/>
        </w:numPr>
      </w:pPr>
      <w:r>
        <w:t>Ledger</w:t>
      </w:r>
    </w:p>
    <w:p w:rsidR="00CE121F" w:rsidRDefault="00B5059C">
      <w:pPr>
        <w:pStyle w:val="listpara1"/>
        <w:numPr>
          <w:ilvl w:val="0"/>
          <w:numId w:val="3"/>
        </w:numPr>
      </w:pPr>
      <w:r>
        <w:t>Kostenstelle</w:t>
      </w:r>
    </w:p>
    <w:p w:rsidR="00CE121F" w:rsidRDefault="00B5059C">
      <w:pPr>
        <w:pStyle w:val="listpara1"/>
        <w:numPr>
          <w:ilvl w:val="0"/>
          <w:numId w:val="3"/>
        </w:numPr>
      </w:pPr>
      <w:r>
        <w:t>Kundengruppe</w:t>
      </w:r>
    </w:p>
    <w:p w:rsidR="00CE121F" w:rsidRDefault="00B5059C">
      <w:pPr>
        <w:pStyle w:val="listpara1"/>
        <w:numPr>
          <w:ilvl w:val="0"/>
          <w:numId w:val="3"/>
        </w:numPr>
      </w:pPr>
      <w:r>
        <w:t>Kontonummer</w:t>
      </w:r>
    </w:p>
    <w:p w:rsidR="00CE121F" w:rsidRDefault="00B5059C">
      <w:pPr>
        <w:pStyle w:val="listpara1"/>
        <w:numPr>
          <w:ilvl w:val="0"/>
          <w:numId w:val="3"/>
        </w:numPr>
      </w:pPr>
      <w:r>
        <w:t>Geschäftsjahr</w:t>
      </w:r>
    </w:p>
    <w:p w:rsidR="00CE121F" w:rsidRDefault="00B5059C">
      <w:pPr>
        <w:pStyle w:val="listpara1"/>
        <w:numPr>
          <w:ilvl w:val="0"/>
          <w:numId w:val="3"/>
        </w:numPr>
      </w:pPr>
      <w:r>
        <w:t>Buchungsperiode (Werte durch Geschäftsjahresvariante definiert)</w:t>
      </w:r>
    </w:p>
    <w:p w:rsidR="00CE121F" w:rsidRDefault="00B5059C">
      <w:pPr>
        <w:pStyle w:val="listpara1"/>
        <w:numPr>
          <w:ilvl w:val="0"/>
          <w:numId w:val="3"/>
        </w:numPr>
      </w:pPr>
      <w:r>
        <w:t>Betrag in übergreifender Währung</w:t>
      </w:r>
    </w:p>
    <w:p w:rsidR="00CE121F" w:rsidRDefault="00B5059C">
      <w:pPr>
        <w:pStyle w:val="listpara1"/>
        <w:numPr>
          <w:ilvl w:val="0"/>
          <w:numId w:val="3"/>
        </w:numPr>
      </w:pPr>
      <w:r>
        <w:t>Übergreifende Währung</w:t>
      </w:r>
    </w:p>
    <w:p w:rsidR="00CE121F" w:rsidRDefault="00B5059C">
      <w:r>
        <w:rPr>
          <w:rStyle w:val="SAPEmphasis"/>
        </w:rPr>
        <w:t>Dezimalstellen</w:t>
      </w:r>
      <w:r>
        <w:t>:</w:t>
      </w:r>
    </w:p>
    <w:p w:rsidR="00CE121F" w:rsidRDefault="00B5059C">
      <w:r>
        <w:t xml:space="preserve">Die Beträge können ein Währungssymbol haben (z.B. €). Beim Import wird das Symbol abgeschnitten und der Währungscode aus </w:t>
      </w:r>
      <w:r>
        <w:t>der nächsten Spalte eingelesen.</w:t>
      </w:r>
    </w:p>
    <w:p w:rsidR="00CE121F" w:rsidRDefault="00B5059C">
      <w:r>
        <w:t>Beim Upload sind nur zwei Dezimalstellen zulässig.</w:t>
      </w:r>
    </w:p>
    <w:p w:rsidR="00CE121F" w:rsidRDefault="00B5059C">
      <w:r>
        <w:t>Es können die folgenden Dezimalmarkierungen oder Tausenderindikatoren verwendet werden:</w:t>
      </w:r>
    </w:p>
    <w:p w:rsidR="00CE121F" w:rsidRDefault="00B5059C">
      <w:r>
        <w:rPr>
          <w:rStyle w:val="SAPEmphasis"/>
        </w:rPr>
        <w:t>Europäisches Format</w:t>
      </w:r>
      <w:r>
        <w:t>:</w:t>
      </w:r>
    </w:p>
    <w:p w:rsidR="00CE121F" w:rsidRDefault="00B5059C">
      <w:pPr>
        <w:pStyle w:val="listpara1"/>
        <w:numPr>
          <w:ilvl w:val="0"/>
          <w:numId w:val="7"/>
        </w:numPr>
      </w:pPr>
      <w:r>
        <w:t>Komma (,) als Dezimaltrennzeichen</w:t>
      </w:r>
    </w:p>
    <w:p w:rsidR="00CE121F" w:rsidRDefault="00B5059C">
      <w:pPr>
        <w:pStyle w:val="listpara1"/>
        <w:numPr>
          <w:ilvl w:val="0"/>
          <w:numId w:val="3"/>
        </w:numPr>
      </w:pPr>
      <w:r>
        <w:t xml:space="preserve">Punkt (.) als </w:t>
      </w:r>
      <w:r>
        <w:t>Tausenderkennzeichen</w:t>
      </w:r>
    </w:p>
    <w:p w:rsidR="00CE121F" w:rsidRDefault="00B5059C">
      <w:pPr>
        <w:pStyle w:val="listpara1"/>
      </w:pPr>
      <w:r>
        <w:t>z.B. 1.234.567,89</w:t>
      </w:r>
    </w:p>
    <w:p w:rsidR="00CE121F" w:rsidRDefault="00B5059C">
      <w:r>
        <w:rPr>
          <w:rStyle w:val="SAPEmphasis"/>
        </w:rPr>
        <w:t>US-amerikanisches Format:</w:t>
      </w:r>
    </w:p>
    <w:p w:rsidR="00CE121F" w:rsidRDefault="00B5059C">
      <w:pPr>
        <w:pStyle w:val="listpara1"/>
        <w:numPr>
          <w:ilvl w:val="0"/>
          <w:numId w:val="8"/>
        </w:numPr>
      </w:pPr>
      <w:r>
        <w:t>Punkt (.) als Dezimaltrennzeichen</w:t>
      </w:r>
    </w:p>
    <w:p w:rsidR="00CE121F" w:rsidRDefault="00B5059C">
      <w:pPr>
        <w:pStyle w:val="listpara1"/>
        <w:numPr>
          <w:ilvl w:val="0"/>
          <w:numId w:val="3"/>
        </w:numPr>
      </w:pPr>
      <w:r>
        <w:t>Komma (,) als Tausenderkennzeichen</w:t>
      </w:r>
    </w:p>
    <w:p w:rsidR="00CE121F" w:rsidRDefault="00B5059C">
      <w:pPr>
        <w:pStyle w:val="listpara1"/>
      </w:pPr>
      <w:r>
        <w:t>Beispiel: 1,234,567.89</w:t>
      </w:r>
    </w:p>
    <w:p w:rsidR="00CE121F" w:rsidRDefault="00B5059C">
      <w:r>
        <w:rPr>
          <w:rStyle w:val="SAPEmphasis"/>
        </w:rPr>
        <w:t>Kein Dezimaltrennzeichen</w:t>
      </w:r>
      <w:r>
        <w:t xml:space="preserve"> und kein Tausenderkennzeichen (Beispiel: 12345)</w:t>
      </w:r>
    </w:p>
    <w:p w:rsidR="00CE121F" w:rsidRDefault="00B5059C">
      <w:r>
        <w:rPr>
          <w:rStyle w:val="SAPEmphasis"/>
        </w:rPr>
        <w:lastRenderedPageBreak/>
        <w:t>Währung -</w:t>
      </w:r>
      <w:r>
        <w:t xml:space="preserve"> Wie vom System v</w:t>
      </w:r>
      <w:r>
        <w:t>erwendet, z.B. EUR anstelle von €</w:t>
      </w:r>
    </w:p>
    <w:p w:rsidR="00CE121F" w:rsidRDefault="00B5059C">
      <w:r>
        <w:rPr>
          <w:rStyle w:val="SAPEmphasis"/>
        </w:rPr>
        <w:t>CSV-Dateien</w:t>
      </w:r>
      <w:r>
        <w:t>:</w:t>
      </w:r>
    </w:p>
    <w:p w:rsidR="00CE121F" w:rsidRDefault="00B5059C">
      <w:r>
        <w:t>Beim CSV-Upload sind die folgenden Trennsymbole möglich:</w:t>
      </w:r>
    </w:p>
    <w:p w:rsidR="00CE121F" w:rsidRDefault="00B5059C">
      <w:pPr>
        <w:pStyle w:val="listpara1"/>
        <w:numPr>
          <w:ilvl w:val="0"/>
          <w:numId w:val="9"/>
        </w:numPr>
      </w:pPr>
      <w:r>
        <w:t>, (Komma)</w:t>
      </w:r>
    </w:p>
    <w:p w:rsidR="00CE121F" w:rsidRDefault="00B5059C">
      <w:pPr>
        <w:pStyle w:val="listpara1"/>
        <w:numPr>
          <w:ilvl w:val="0"/>
          <w:numId w:val="3"/>
        </w:numPr>
      </w:pPr>
      <w:r>
        <w:t>; (Semikolon)</w:t>
      </w:r>
    </w:p>
    <w:p w:rsidR="00CE121F" w:rsidRDefault="00B5059C">
      <w:pPr>
        <w:pStyle w:val="listpara1"/>
        <w:numPr>
          <w:ilvl w:val="0"/>
          <w:numId w:val="3"/>
        </w:numPr>
      </w:pPr>
      <w:r>
        <w:t>. (Punkt)</w:t>
      </w:r>
    </w:p>
    <w:p w:rsidR="00CE121F" w:rsidRDefault="00B5059C">
      <w:pPr>
        <w:pStyle w:val="listpara1"/>
        <w:numPr>
          <w:ilvl w:val="0"/>
          <w:numId w:val="3"/>
        </w:numPr>
      </w:pPr>
      <w:r>
        <w:t>| (senkrechter Strich)</w:t>
      </w:r>
    </w:p>
    <w:p w:rsidR="00CE121F" w:rsidRDefault="00B5059C">
      <w:r>
        <w:t xml:space="preserve">Wenn Sie Microsoft Excel zum Anlegen der CSV-Datei verwenden, können Sie das Trennzeichen in </w:t>
      </w:r>
      <w:r>
        <w:t>der Systemsteuerung von Microsoft Windows festlegen, indem Sie Region und Sprachformate auswählen.</w:t>
      </w:r>
    </w:p>
    <w:p w:rsidR="00CE121F" w:rsidRDefault="00B5059C">
      <w:r>
        <w:t>Die CSV-Quelldateien müssen die folgende Struktur haben:</w:t>
      </w:r>
    </w:p>
    <w:p w:rsidR="00CE121F" w:rsidRDefault="00B5059C">
      <w:pPr>
        <w:pStyle w:val="listpara1"/>
        <w:numPr>
          <w:ilvl w:val="0"/>
          <w:numId w:val="10"/>
        </w:numPr>
      </w:pPr>
      <w:r>
        <w:t>Zeile: Technischer Name des Feldes, für den Sie Daten importieren möchten.</w:t>
      </w:r>
    </w:p>
    <w:p w:rsidR="00CE121F" w:rsidRDefault="00B5059C">
      <w:pPr>
        <w:pStyle w:val="listpara1"/>
        <w:numPr>
          <w:ilvl w:val="0"/>
          <w:numId w:val="2"/>
        </w:numPr>
      </w:pPr>
      <w:r>
        <w:t>Zeile: Erläuternder Text,</w:t>
      </w:r>
      <w:r>
        <w:t xml:space="preserve"> z.B. die Feldbeschreibung.</w:t>
      </w:r>
    </w:p>
    <w:p w:rsidR="00CE121F" w:rsidRDefault="00B5059C">
      <w:pPr>
        <w:pStyle w:val="listpara1"/>
        <w:numPr>
          <w:ilvl w:val="0"/>
          <w:numId w:val="2"/>
        </w:numPr>
      </w:pPr>
      <w:r>
        <w:t>Zeile: Merkmale, welche den Plandatenumfang der Quelldatei definieren, die mit einem X (groß oder klein geschrieben) gekennzeichnet ist. Für die Werte dieser Merkmale überschreiben die Plandaten aus der Quelldatei die bestehende</w:t>
      </w:r>
      <w:r>
        <w:t>n Plandaten.</w:t>
      </w:r>
    </w:p>
    <w:p w:rsidR="00CE121F" w:rsidRDefault="00B5059C">
      <w:pPr>
        <w:pStyle w:val="listpara1"/>
      </w:pPr>
      <w:r>
        <w:t>Um zu verhindern, dass der Plandatenumfang einer Quelldatei zu groß wird, erwartet die App einen Mindestsatz an Merkmalen, welche den Plandatenumfang definieren.</w:t>
      </w:r>
    </w:p>
    <w:p w:rsidR="00CE121F" w:rsidRDefault="00B5059C">
      <w:pPr>
        <w:pStyle w:val="listpara1"/>
      </w:pPr>
      <w:r>
        <w:t>Sie müssen mindestens die folgenden Merkmale kennzeichnen:</w:t>
      </w:r>
    </w:p>
    <w:p w:rsidR="00CE121F" w:rsidRDefault="00B5059C">
      <w:pPr>
        <w:pStyle w:val="listpara2"/>
        <w:numPr>
          <w:ilvl w:val="1"/>
          <w:numId w:val="3"/>
        </w:numPr>
      </w:pPr>
      <w:r>
        <w:t>Kategorie (CATEGORY)</w:t>
      </w:r>
    </w:p>
    <w:p w:rsidR="00CE121F" w:rsidRDefault="00B5059C">
      <w:pPr>
        <w:pStyle w:val="listpara2"/>
        <w:numPr>
          <w:ilvl w:val="1"/>
          <w:numId w:val="3"/>
        </w:numPr>
      </w:pPr>
      <w:r>
        <w:t>Buchungskreis (RBUKRS) oder Kostenrechnungskreis (KOKRS)</w:t>
      </w:r>
    </w:p>
    <w:p w:rsidR="00CE121F" w:rsidRDefault="00B5059C">
      <w:pPr>
        <w:pStyle w:val="listpara2"/>
        <w:numPr>
          <w:ilvl w:val="1"/>
          <w:numId w:val="3"/>
        </w:numPr>
      </w:pPr>
      <w:r>
        <w:t>Geschäftsjahr (RYEAR)</w:t>
      </w:r>
    </w:p>
    <w:p w:rsidR="00CE121F" w:rsidRDefault="00B5059C">
      <w:r>
        <w:t>Die App liest die Plandaten ab der vierten Zeile ein.</w:t>
      </w:r>
    </w:p>
    <w:p w:rsidR="00B5059C" w:rsidRDefault="00B5059C">
      <w:r>
        <w:t>Wenn die dritte Zeile andere Zeichen als X enthält, geht das System davon aus, dass die dritte Zeile Plandaten enthält, un</w:t>
      </w:r>
      <w:r>
        <w:t>d beginnt ab hier mit dem Lesevorgang. In diesem Fall verwendet das System den folgenden Standardmerkmalssatz, der den Plandatenumfang definiert:</w:t>
      </w:r>
    </w:p>
    <w:p w:rsidR="00CE121F" w:rsidRDefault="00B5059C">
      <w:pPr>
        <w:pStyle w:val="listpara1"/>
        <w:numPr>
          <w:ilvl w:val="0"/>
          <w:numId w:val="11"/>
        </w:numPr>
      </w:pPr>
      <w:r>
        <w:t>Kategorie (CATEGORY)</w:t>
      </w:r>
    </w:p>
    <w:p w:rsidR="00CE121F" w:rsidRDefault="00B5059C">
      <w:pPr>
        <w:pStyle w:val="listpara1"/>
        <w:numPr>
          <w:ilvl w:val="0"/>
          <w:numId w:val="3"/>
        </w:numPr>
      </w:pPr>
      <w:r>
        <w:t>Buchungskreis (RBUKRS)</w:t>
      </w:r>
    </w:p>
    <w:p w:rsidR="00CE121F" w:rsidRDefault="00B5059C">
      <w:pPr>
        <w:pStyle w:val="listpara1"/>
        <w:numPr>
          <w:ilvl w:val="0"/>
          <w:numId w:val="3"/>
        </w:numPr>
      </w:pPr>
      <w:r>
        <w:t>Geschäftsjahr (RYEAR)</w:t>
      </w:r>
    </w:p>
    <w:p w:rsidR="00CE121F" w:rsidRDefault="00B5059C">
      <w:pPr>
        <w:pStyle w:val="Heading2"/>
      </w:pPr>
      <w:bookmarkStart w:id="14" w:name="unique_7"/>
      <w:bookmarkStart w:id="15" w:name="_Toc52221404"/>
      <w:r>
        <w:lastRenderedPageBreak/>
        <w:t>Vorbereitende Schritte</w:t>
      </w:r>
      <w:bookmarkEnd w:id="14"/>
      <w:bookmarkEnd w:id="15"/>
    </w:p>
    <w:p w:rsidR="00CE121F" w:rsidRDefault="00B5059C">
      <w:pPr>
        <w:pStyle w:val="Heading3"/>
      </w:pPr>
      <w:bookmarkStart w:id="16" w:name="unique_8"/>
      <w:bookmarkStart w:id="17" w:name="_Toc52221405"/>
      <w:r>
        <w:t>Benutzereinstellunge</w:t>
      </w:r>
      <w:r>
        <w:t>n – Kostenrechnungskreis setzen</w:t>
      </w:r>
      <w:bookmarkEnd w:id="16"/>
      <w:bookmarkEnd w:id="17"/>
    </w:p>
    <w:p w:rsidR="00CE121F" w:rsidRDefault="00B5059C">
      <w:pPr>
        <w:pStyle w:val="SAPKeyblockTitle"/>
      </w:pPr>
      <w:r>
        <w:t>Einsatzmöglichkeiten</w:t>
      </w:r>
    </w:p>
    <w:p w:rsidR="00CE121F" w:rsidRDefault="00B5059C">
      <w:r>
        <w:t>Der Kostenrechnungskreis muss vor dem Ausführen der ersten Schritte im Controlling gesetzt werden.</w:t>
      </w:r>
    </w:p>
    <w:p w:rsidR="00CE121F" w:rsidRDefault="00B5059C">
      <w:pPr>
        <w:pStyle w:val="SAPKeyblockTitle"/>
      </w:pPr>
      <w:r>
        <w:t>Vorgehensweise</w:t>
      </w:r>
    </w:p>
    <w:tbl>
      <w:tblPr>
        <w:tblStyle w:val="SAPStandardTable"/>
        <w:tblW w:w="0" w:type="auto"/>
        <w:tblLook w:val="0620" w:firstRow="1" w:lastRow="0" w:firstColumn="0" w:lastColumn="0" w:noHBand="1" w:noVBand="1"/>
      </w:tblPr>
      <w:tblGrid>
        <w:gridCol w:w="1422"/>
        <w:gridCol w:w="2158"/>
        <w:gridCol w:w="4629"/>
        <w:gridCol w:w="3214"/>
        <w:gridCol w:w="2748"/>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Schrittnummer</w:t>
            </w:r>
          </w:p>
        </w:tc>
        <w:tc>
          <w:tcPr>
            <w:tcW w:w="0" w:type="auto"/>
          </w:tcPr>
          <w:p w:rsidR="00CE121F" w:rsidRDefault="00B5059C">
            <w:pPr>
              <w:pStyle w:val="SAPTableHeader"/>
            </w:pPr>
            <w:r>
              <w:t>Schrittname</w:t>
            </w:r>
          </w:p>
        </w:tc>
        <w:tc>
          <w:tcPr>
            <w:tcW w:w="0" w:type="auto"/>
          </w:tcPr>
          <w:p w:rsidR="00CE121F" w:rsidRDefault="00B5059C">
            <w:pPr>
              <w:pStyle w:val="SAPTableHeader"/>
            </w:pPr>
            <w:r>
              <w:t>Anweisung</w:t>
            </w:r>
          </w:p>
        </w:tc>
        <w:tc>
          <w:tcPr>
            <w:tcW w:w="0" w:type="auto"/>
          </w:tcPr>
          <w:p w:rsidR="00CE121F" w:rsidRDefault="00B5059C">
            <w:pPr>
              <w:pStyle w:val="SAPTableHeader"/>
            </w:pPr>
            <w:r>
              <w:t>Erwartetes Ergebnis</w:t>
            </w:r>
          </w:p>
        </w:tc>
        <w:tc>
          <w:tcPr>
            <w:tcW w:w="0" w:type="auto"/>
          </w:tcPr>
          <w:p w:rsidR="00CE121F" w:rsidRDefault="00B5059C">
            <w:pPr>
              <w:pStyle w:val="SAPTableHeader"/>
            </w:pPr>
            <w:r>
              <w:t xml:space="preserve">Bestanden/Nicht </w:t>
            </w:r>
            <w:r>
              <w:t>bestanden/Anmerkung</w:t>
            </w:r>
          </w:p>
        </w:tc>
      </w:tr>
      <w:tr w:rsidR="00CE121F" w:rsidTr="00B5059C">
        <w:tc>
          <w:tcPr>
            <w:tcW w:w="0" w:type="auto"/>
          </w:tcPr>
          <w:p w:rsidR="00CE121F" w:rsidRDefault="00B5059C">
            <w:r>
              <w:t>1</w:t>
            </w:r>
          </w:p>
        </w:tc>
        <w:tc>
          <w:tcPr>
            <w:tcW w:w="0" w:type="auto"/>
          </w:tcPr>
          <w:p w:rsidR="00CE121F" w:rsidRDefault="00B5059C">
            <w:r>
              <w:rPr>
                <w:rStyle w:val="SAPEmphasis"/>
              </w:rPr>
              <w:t>Anmelden</w:t>
            </w:r>
          </w:p>
        </w:tc>
        <w:tc>
          <w:tcPr>
            <w:tcW w:w="0" w:type="auto"/>
          </w:tcPr>
          <w:p w:rsidR="00CE121F" w:rsidRDefault="00B5059C">
            <w:r>
              <w:t>Melden Sie sich am SAP Fiori Launchpad als Gemeinkostencontroller an.</w:t>
            </w:r>
          </w:p>
        </w:tc>
        <w:tc>
          <w:tcPr>
            <w:tcW w:w="0" w:type="auto"/>
          </w:tcPr>
          <w:p w:rsidR="00CE121F" w:rsidRDefault="00B5059C">
            <w:r>
              <w:t>Das SAP Fiori Launchpad wird angezeigt.</w:t>
            </w:r>
          </w:p>
        </w:tc>
        <w:tc>
          <w:tcPr>
            <w:tcW w:w="0" w:type="auto"/>
          </w:tcPr>
          <w:p w:rsidR="00CE121F" w:rsidRDefault="00CE121F"/>
        </w:tc>
      </w:tr>
      <w:tr w:rsidR="00CE121F" w:rsidTr="00B5059C">
        <w:tc>
          <w:tcPr>
            <w:tcW w:w="0" w:type="auto"/>
          </w:tcPr>
          <w:p w:rsidR="00CE121F" w:rsidRDefault="00B5059C">
            <w:r>
              <w:t>2</w:t>
            </w:r>
          </w:p>
        </w:tc>
        <w:tc>
          <w:tcPr>
            <w:tcW w:w="0" w:type="auto"/>
          </w:tcPr>
          <w:p w:rsidR="00CE121F" w:rsidRDefault="00B5059C">
            <w:r>
              <w:rPr>
                <w:rStyle w:val="SAPEmphasis"/>
              </w:rPr>
              <w:t>Benutzereinstellungen auswählen</w:t>
            </w:r>
          </w:p>
        </w:tc>
        <w:tc>
          <w:tcPr>
            <w:tcW w:w="0" w:type="auto"/>
          </w:tcPr>
          <w:p w:rsidR="00CE121F" w:rsidRDefault="00B5059C">
            <w:r>
              <w:t xml:space="preserve">Wählen Sie das Benutzersymbol in der oberen rechten Ecke des Bildes, und </w:t>
            </w:r>
            <w:r>
              <w:t xml:space="preserve">wählen Sie </w:t>
            </w:r>
            <w:r>
              <w:rPr>
                <w:rStyle w:val="SAPScreenElement"/>
              </w:rPr>
              <w:t>Einstellungen</w:t>
            </w:r>
            <w:r>
              <w:t>.</w:t>
            </w:r>
          </w:p>
          <w:p w:rsidR="00CE121F" w:rsidRDefault="00B5059C">
            <w:r>
              <w:t xml:space="preserve">Wählen Sie </w:t>
            </w:r>
            <w:r>
              <w:rPr>
                <w:rStyle w:val="SAPScreenElement"/>
              </w:rPr>
              <w:t>Vorschlagswerte</w:t>
            </w:r>
            <w:r>
              <w:t>.</w:t>
            </w:r>
          </w:p>
        </w:tc>
        <w:tc>
          <w:tcPr>
            <w:tcW w:w="0" w:type="auto"/>
          </w:tcPr>
          <w:p w:rsidR="00CE121F" w:rsidRDefault="00B5059C">
            <w:r>
              <w:t xml:space="preserve">Das Bild </w:t>
            </w:r>
            <w:r>
              <w:rPr>
                <w:rStyle w:val="SAPScreenElement"/>
              </w:rPr>
              <w:t>Vorschlagswerte</w:t>
            </w:r>
            <w:r>
              <w:t xml:space="preserve"> wird geöffnet.</w:t>
            </w:r>
          </w:p>
        </w:tc>
        <w:tc>
          <w:tcPr>
            <w:tcW w:w="0" w:type="auto"/>
          </w:tcPr>
          <w:p w:rsidR="00CE121F" w:rsidRDefault="00CE121F"/>
        </w:tc>
      </w:tr>
      <w:tr w:rsidR="00CE121F" w:rsidTr="00B5059C">
        <w:tc>
          <w:tcPr>
            <w:tcW w:w="0" w:type="auto"/>
          </w:tcPr>
          <w:p w:rsidR="00CE121F" w:rsidRDefault="00B5059C">
            <w:r>
              <w:t>3</w:t>
            </w:r>
          </w:p>
        </w:tc>
        <w:tc>
          <w:tcPr>
            <w:tcW w:w="0" w:type="auto"/>
          </w:tcPr>
          <w:p w:rsidR="00CE121F" w:rsidRDefault="00B5059C">
            <w:r>
              <w:rPr>
                <w:rStyle w:val="SAPEmphasis"/>
              </w:rPr>
              <w:t>Daten eingeben</w:t>
            </w:r>
          </w:p>
        </w:tc>
        <w:tc>
          <w:tcPr>
            <w:tcW w:w="0" w:type="auto"/>
          </w:tcPr>
          <w:p w:rsidR="00CE121F" w:rsidRDefault="00B5059C">
            <w:r>
              <w:t xml:space="preserve">Geben Sie im Feld </w:t>
            </w:r>
            <w:r>
              <w:rPr>
                <w:rStyle w:val="SAPScreenElement"/>
              </w:rPr>
              <w:t>Kostenrechnungskreis</w:t>
            </w:r>
          </w:p>
          <w:p w:rsidR="00CE121F" w:rsidRDefault="00B5059C">
            <w:r>
              <w:t xml:space="preserve">folgende Werte ein: </w:t>
            </w:r>
            <w:r>
              <w:rPr>
                <w:rStyle w:val="SAPUserEntry"/>
              </w:rPr>
              <w:t>A000</w:t>
            </w:r>
            <w:r>
              <w:t>.</w:t>
            </w:r>
          </w:p>
          <w:p w:rsidR="00CE121F" w:rsidRDefault="00B5059C">
            <w:r>
              <w:t xml:space="preserve">Wählen Sie </w:t>
            </w:r>
            <w:r>
              <w:rPr>
                <w:rStyle w:val="SAPScreenElement"/>
              </w:rPr>
              <w:t>Sichern</w:t>
            </w:r>
            <w:r>
              <w:t>.</w:t>
            </w:r>
          </w:p>
        </w:tc>
        <w:tc>
          <w:tcPr>
            <w:tcW w:w="0" w:type="auto"/>
          </w:tcPr>
          <w:p w:rsidR="00CE121F" w:rsidRDefault="00B5059C">
            <w:r>
              <w:t xml:space="preserve">Für Ihren Benutzer wird der Kostenrechnungskreis </w:t>
            </w:r>
            <w:r>
              <w:rPr>
                <w:rStyle w:val="SAPUserEntry"/>
              </w:rPr>
              <w:t>A000</w:t>
            </w:r>
            <w:r>
              <w:t xml:space="preserve"> gesetzt.</w:t>
            </w:r>
          </w:p>
        </w:tc>
        <w:tc>
          <w:tcPr>
            <w:tcW w:w="0" w:type="auto"/>
          </w:tcPr>
          <w:p w:rsidR="00CE121F" w:rsidRDefault="00CE121F"/>
        </w:tc>
      </w:tr>
    </w:tbl>
    <w:p w:rsidR="00CE121F" w:rsidRDefault="00B5059C">
      <w:pPr>
        <w:pStyle w:val="Heading3"/>
      </w:pPr>
      <w:bookmarkStart w:id="18" w:name="unique_9"/>
      <w:bookmarkStart w:id="19" w:name="_Toc52221406"/>
      <w:r>
        <w:t>Berichtrelevanz festlegen</w:t>
      </w:r>
      <w:bookmarkEnd w:id="18"/>
      <w:bookmarkEnd w:id="19"/>
    </w:p>
    <w:p w:rsidR="00CE121F" w:rsidRDefault="00B5059C">
      <w:r>
        <w:t>Berichtrelevanz muss vorliegen, wenn Sie zum</w:t>
      </w:r>
      <w:r>
        <w:t xml:space="preserve"> ersten Mal Design-Studio-Berichte ausführen. Wenn Sie eine nachträgliche Änderung in der Kostenstelle, im Profitcenter oder in der Sachkontohierarchie vornehmen, führen Sie diesen Schritt erneut durch, um die neuesten Informationen abzurufen.</w:t>
      </w:r>
    </w:p>
    <w:p w:rsidR="00CE121F" w:rsidRDefault="00B5059C">
      <w:r>
        <w:t>Sie müssen a</w:t>
      </w:r>
      <w:r>
        <w:t>ußerdem Set-basierte Hierarchien (beispielsweise Kostenstellengruppe oder Profitcentergruppe) und Bilanz-/GuV-Hierarchien in den Backend-Datenbankhierarchietabellen manuell replizieren. Normalerweise würde dies als periodische Aufgabe im Hintergrund angele</w:t>
      </w:r>
      <w:r>
        <w:t>gt werden.</w:t>
      </w:r>
    </w:p>
    <w:tbl>
      <w:tblPr>
        <w:tblStyle w:val="SAPStandardTable"/>
        <w:tblW w:w="0" w:type="auto"/>
        <w:tblLook w:val="0620" w:firstRow="1" w:lastRow="0" w:firstColumn="0" w:lastColumn="0" w:noHBand="1" w:noVBand="1"/>
      </w:tblPr>
      <w:tblGrid>
        <w:gridCol w:w="1398"/>
        <w:gridCol w:w="1889"/>
        <w:gridCol w:w="5126"/>
        <w:gridCol w:w="3190"/>
        <w:gridCol w:w="2568"/>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lastRenderedPageBreak/>
              <w:t>Schrittnummer</w:t>
            </w:r>
          </w:p>
        </w:tc>
        <w:tc>
          <w:tcPr>
            <w:tcW w:w="0" w:type="auto"/>
          </w:tcPr>
          <w:p w:rsidR="00CE121F" w:rsidRDefault="00B5059C">
            <w:pPr>
              <w:pStyle w:val="SAPTableHeader"/>
            </w:pPr>
            <w:r>
              <w:t>Schrittname</w:t>
            </w:r>
          </w:p>
        </w:tc>
        <w:tc>
          <w:tcPr>
            <w:tcW w:w="0" w:type="auto"/>
          </w:tcPr>
          <w:p w:rsidR="00CE121F" w:rsidRDefault="00B5059C">
            <w:pPr>
              <w:pStyle w:val="SAPTableHeader"/>
            </w:pPr>
            <w:r>
              <w:t>Anweisung</w:t>
            </w:r>
          </w:p>
        </w:tc>
        <w:tc>
          <w:tcPr>
            <w:tcW w:w="0" w:type="auto"/>
          </w:tcPr>
          <w:p w:rsidR="00CE121F" w:rsidRDefault="00B5059C">
            <w:pPr>
              <w:pStyle w:val="SAPTableHeader"/>
            </w:pPr>
            <w:r>
              <w:t>Erwartetes Ergebnis</w:t>
            </w:r>
          </w:p>
        </w:tc>
        <w:tc>
          <w:tcPr>
            <w:tcW w:w="0" w:type="auto"/>
          </w:tcPr>
          <w:p w:rsidR="00CE121F" w:rsidRDefault="00B5059C">
            <w:pPr>
              <w:pStyle w:val="SAPTableHeader"/>
            </w:pPr>
            <w:r>
              <w:t>Bestanden/Nicht bestanden/Anmerkung</w:t>
            </w:r>
          </w:p>
        </w:tc>
      </w:tr>
      <w:tr w:rsidR="00CE121F" w:rsidTr="00B5059C">
        <w:tc>
          <w:tcPr>
            <w:tcW w:w="0" w:type="auto"/>
          </w:tcPr>
          <w:p w:rsidR="00CE121F" w:rsidRDefault="00B5059C">
            <w:r>
              <w:t>1</w:t>
            </w:r>
          </w:p>
        </w:tc>
        <w:tc>
          <w:tcPr>
            <w:tcW w:w="0" w:type="auto"/>
          </w:tcPr>
          <w:p w:rsidR="00CE121F" w:rsidRDefault="00B5059C">
            <w:r>
              <w:rPr>
                <w:rStyle w:val="SAPEmphasis"/>
              </w:rPr>
              <w:t>Anmelden</w:t>
            </w:r>
          </w:p>
        </w:tc>
        <w:tc>
          <w:tcPr>
            <w:tcW w:w="0" w:type="auto"/>
          </w:tcPr>
          <w:p w:rsidR="00CE121F" w:rsidRDefault="00B5059C">
            <w:r>
              <w:t xml:space="preserve">Melden Sie sich am SAP Fiori Launchpad als </w:t>
            </w:r>
            <w:r>
              <w:rPr>
                <w:rStyle w:val="SAPScreenElement"/>
              </w:rPr>
              <w:t>Gemeinkostencontroller</w:t>
            </w:r>
            <w:r>
              <w:t xml:space="preserve"> an.</w:t>
            </w:r>
          </w:p>
        </w:tc>
        <w:tc>
          <w:tcPr>
            <w:tcW w:w="0" w:type="auto"/>
          </w:tcPr>
          <w:p w:rsidR="00CE121F" w:rsidRDefault="00B5059C">
            <w:r>
              <w:t>Das SAP Fiori Launchpad wird angezeigt.</w:t>
            </w:r>
          </w:p>
        </w:tc>
        <w:tc>
          <w:tcPr>
            <w:tcW w:w="0" w:type="auto"/>
          </w:tcPr>
          <w:p w:rsidR="00CE121F" w:rsidRDefault="00CE121F"/>
        </w:tc>
      </w:tr>
      <w:tr w:rsidR="00CE121F" w:rsidTr="00B5059C">
        <w:tc>
          <w:tcPr>
            <w:tcW w:w="0" w:type="auto"/>
          </w:tcPr>
          <w:p w:rsidR="00CE121F" w:rsidRDefault="00B5059C">
            <w:r>
              <w:t>2</w:t>
            </w:r>
          </w:p>
        </w:tc>
        <w:tc>
          <w:tcPr>
            <w:tcW w:w="0" w:type="auto"/>
          </w:tcPr>
          <w:p w:rsidR="00CE121F" w:rsidRDefault="00B5059C">
            <w:r>
              <w:rPr>
                <w:rStyle w:val="SAPEmphasis"/>
              </w:rPr>
              <w:t>SAP-Fiori-App aufrufen</w:t>
            </w:r>
          </w:p>
        </w:tc>
        <w:tc>
          <w:tcPr>
            <w:tcW w:w="0" w:type="auto"/>
          </w:tcPr>
          <w:p w:rsidR="00CE121F" w:rsidRDefault="00B5059C">
            <w:r>
              <w:t xml:space="preserve">Öffnen Sie </w:t>
            </w:r>
            <w:r>
              <w:rPr>
                <w:rStyle w:val="SAPScreenElement"/>
              </w:rPr>
              <w:t>Report-Relevanz für Set-basierte Hierarchien setzen</w:t>
            </w:r>
            <w:r>
              <w:t>.</w:t>
            </w:r>
          </w:p>
        </w:tc>
        <w:tc>
          <w:tcPr>
            <w:tcW w:w="0" w:type="auto"/>
          </w:tcPr>
          <w:p w:rsidR="00CE121F" w:rsidRDefault="00B5059C">
            <w:r>
              <w:t xml:space="preserve">Das Bild </w:t>
            </w:r>
            <w:r>
              <w:rPr>
                <w:rStyle w:val="SAPScreenElement"/>
              </w:rPr>
              <w:t>Report-Relevanz für Set-basierte Hierarchien setzen</w:t>
            </w:r>
            <w:r>
              <w:t xml:space="preserve"> wird angezeigt.</w:t>
            </w:r>
          </w:p>
        </w:tc>
        <w:tc>
          <w:tcPr>
            <w:tcW w:w="0" w:type="auto"/>
          </w:tcPr>
          <w:p w:rsidR="00000000" w:rsidRDefault="00B5059C"/>
        </w:tc>
      </w:tr>
      <w:tr w:rsidR="00CE121F" w:rsidTr="00B5059C">
        <w:tc>
          <w:tcPr>
            <w:tcW w:w="0" w:type="auto"/>
          </w:tcPr>
          <w:p w:rsidR="00CE121F" w:rsidRDefault="00B5059C">
            <w:r>
              <w:t>3</w:t>
            </w:r>
          </w:p>
        </w:tc>
        <w:tc>
          <w:tcPr>
            <w:tcW w:w="0" w:type="auto"/>
          </w:tcPr>
          <w:p w:rsidR="00CE121F" w:rsidRDefault="00B5059C">
            <w:r>
              <w:rPr>
                <w:rStyle w:val="SAPEmphasis"/>
              </w:rPr>
              <w:t>Kopfdaten eingeben</w:t>
            </w:r>
          </w:p>
        </w:tc>
        <w:tc>
          <w:tcPr>
            <w:tcW w:w="0" w:type="auto"/>
          </w:tcPr>
          <w:p w:rsidR="00CE121F" w:rsidRDefault="00B5059C">
            <w:r>
              <w:t>Geben Sie im Kopfbereich folgende Daten ein:</w:t>
            </w:r>
          </w:p>
          <w:p w:rsidR="00CE121F" w:rsidRDefault="00B5059C">
            <w:r>
              <w:rPr>
                <w:rStyle w:val="SAPScreenElement"/>
              </w:rPr>
              <w:t>Setklasse</w:t>
            </w:r>
            <w:r>
              <w:t xml:space="preserve">: z.B. </w:t>
            </w:r>
            <w:r>
              <w:rPr>
                <w:rStyle w:val="SAPUserEntry"/>
              </w:rPr>
              <w:t>0101</w:t>
            </w:r>
            <w:r>
              <w:t xml:space="preserve"> für die Kostenstellengruppe</w:t>
            </w:r>
          </w:p>
          <w:p w:rsidR="00CE121F" w:rsidRDefault="00B5059C">
            <w:r>
              <w:rPr>
                <w:rStyle w:val="SAPScreenElement"/>
              </w:rPr>
              <w:t>Organisationseinheit</w:t>
            </w:r>
            <w:r>
              <w:t xml:space="preserve">: </w:t>
            </w:r>
            <w:r>
              <w:rPr>
                <w:rStyle w:val="SAPUserEntry"/>
              </w:rPr>
              <w:t>A000</w:t>
            </w:r>
          </w:p>
          <w:p w:rsidR="00CE121F" w:rsidRDefault="00B5059C">
            <w:r>
              <w:rPr>
                <w:rStyle w:val="SAPScreenElement"/>
              </w:rPr>
              <w:t>Setname</w:t>
            </w:r>
            <w:r>
              <w:t xml:space="preserve">: </w:t>
            </w:r>
            <w:r>
              <w:rPr>
                <w:rStyle w:val="SAPUserEntry"/>
              </w:rPr>
              <w:t>A000</w:t>
            </w:r>
          </w:p>
          <w:p w:rsidR="00CE121F" w:rsidRDefault="00B5059C">
            <w:r>
              <w:rPr>
                <w:rStyle w:val="SAPScreenElement"/>
              </w:rPr>
              <w:t>Unterknoten</w:t>
            </w:r>
            <w:r>
              <w:t xml:space="preserve">: </w:t>
            </w:r>
            <w:r>
              <w:rPr>
                <w:rStyle w:val="SAPUserEntry"/>
              </w:rPr>
              <w:t>X</w:t>
            </w:r>
          </w:p>
        </w:tc>
        <w:tc>
          <w:tcPr>
            <w:tcW w:w="0" w:type="auto"/>
          </w:tcPr>
          <w:p w:rsidR="00000000" w:rsidRDefault="00B5059C"/>
        </w:tc>
        <w:tc>
          <w:tcPr>
            <w:tcW w:w="0" w:type="auto"/>
          </w:tcPr>
          <w:p w:rsidR="00000000" w:rsidRDefault="00B5059C"/>
        </w:tc>
      </w:tr>
      <w:tr w:rsidR="00CE121F" w:rsidTr="00B5059C">
        <w:tc>
          <w:tcPr>
            <w:tcW w:w="0" w:type="auto"/>
          </w:tcPr>
          <w:p w:rsidR="00CE121F" w:rsidRDefault="00B5059C">
            <w:r>
              <w:t>4</w:t>
            </w:r>
          </w:p>
        </w:tc>
        <w:tc>
          <w:tcPr>
            <w:tcW w:w="0" w:type="auto"/>
          </w:tcPr>
          <w:p w:rsidR="00CE121F" w:rsidRDefault="00B5059C">
            <w:r>
              <w:rPr>
                <w:rStyle w:val="SAPEmphasis"/>
              </w:rPr>
              <w:t>Ausführen</w:t>
            </w:r>
          </w:p>
        </w:tc>
        <w:tc>
          <w:tcPr>
            <w:tcW w:w="0" w:type="auto"/>
          </w:tcPr>
          <w:p w:rsidR="00CE121F" w:rsidRDefault="00B5059C">
            <w:r>
              <w:t xml:space="preserve">Wählen Sie </w:t>
            </w:r>
            <w:r>
              <w:rPr>
                <w:rStyle w:val="SAPScreenElement"/>
              </w:rPr>
              <w:t>Ausführen</w:t>
            </w:r>
            <w:r>
              <w:t>.</w:t>
            </w:r>
          </w:p>
        </w:tc>
        <w:tc>
          <w:tcPr>
            <w:tcW w:w="0" w:type="auto"/>
          </w:tcPr>
          <w:p w:rsidR="00000000" w:rsidRDefault="00B5059C"/>
        </w:tc>
        <w:tc>
          <w:tcPr>
            <w:tcW w:w="0" w:type="auto"/>
          </w:tcPr>
          <w:p w:rsidR="00000000" w:rsidRDefault="00B5059C"/>
        </w:tc>
      </w:tr>
      <w:tr w:rsidR="00CE121F" w:rsidTr="00B5059C">
        <w:tc>
          <w:tcPr>
            <w:tcW w:w="0" w:type="auto"/>
          </w:tcPr>
          <w:p w:rsidR="00CE121F" w:rsidRDefault="00B5059C">
            <w:r>
              <w:t>5</w:t>
            </w:r>
          </w:p>
        </w:tc>
        <w:tc>
          <w:tcPr>
            <w:tcW w:w="0" w:type="auto"/>
          </w:tcPr>
          <w:p w:rsidR="00CE121F" w:rsidRDefault="00B5059C">
            <w:r>
              <w:rPr>
                <w:rStyle w:val="SAPEmphasis"/>
              </w:rPr>
              <w:t xml:space="preserve">Als Report-relevant </w:t>
            </w:r>
            <w:r>
              <w:rPr>
                <w:rStyle w:val="SAPEmphasis"/>
              </w:rPr>
              <w:t>markieren</w:t>
            </w:r>
          </w:p>
        </w:tc>
        <w:tc>
          <w:tcPr>
            <w:tcW w:w="0" w:type="auto"/>
          </w:tcPr>
          <w:p w:rsidR="00CE121F" w:rsidRDefault="00B5059C">
            <w:r>
              <w:t xml:space="preserve">Stellen Sie sicher, dass in den Kopfdaten des Bilds </w:t>
            </w:r>
            <w:r>
              <w:rPr>
                <w:rStyle w:val="SAPScreenElement"/>
              </w:rPr>
              <w:t>Report-Relevanz für Set-basierte Hierarchien setzen</w:t>
            </w:r>
            <w:r>
              <w:t xml:space="preserve"> folgende Einträge vorhanden sind:</w:t>
            </w:r>
          </w:p>
          <w:p w:rsidR="00CE121F" w:rsidRDefault="00B5059C">
            <w:r>
              <w:rPr>
                <w:rStyle w:val="SAPScreenElement"/>
              </w:rPr>
              <w:t>Setname</w:t>
            </w:r>
            <w:r>
              <w:t xml:space="preserve">: </w:t>
            </w:r>
            <w:r>
              <w:rPr>
                <w:rStyle w:val="SAPUserEntry"/>
              </w:rPr>
              <w:t>A000</w:t>
            </w:r>
          </w:p>
          <w:p w:rsidR="00CE121F" w:rsidRDefault="00B5059C">
            <w:r>
              <w:rPr>
                <w:rStyle w:val="SAPScreenElement"/>
              </w:rPr>
              <w:t>Report-relevant</w:t>
            </w:r>
            <w:r>
              <w:t>: Markieren</w:t>
            </w:r>
          </w:p>
        </w:tc>
        <w:tc>
          <w:tcPr>
            <w:tcW w:w="0" w:type="auto"/>
          </w:tcPr>
          <w:p w:rsidR="00000000" w:rsidRDefault="00B5059C"/>
        </w:tc>
        <w:tc>
          <w:tcPr>
            <w:tcW w:w="0" w:type="auto"/>
          </w:tcPr>
          <w:p w:rsidR="00000000" w:rsidRDefault="00B5059C"/>
        </w:tc>
      </w:tr>
      <w:tr w:rsidR="00CE121F" w:rsidTr="00B5059C">
        <w:tc>
          <w:tcPr>
            <w:tcW w:w="0" w:type="auto"/>
          </w:tcPr>
          <w:p w:rsidR="00CE121F" w:rsidRDefault="00B5059C">
            <w:r>
              <w:t>6</w:t>
            </w:r>
          </w:p>
        </w:tc>
        <w:tc>
          <w:tcPr>
            <w:tcW w:w="0" w:type="auto"/>
          </w:tcPr>
          <w:p w:rsidR="00CE121F" w:rsidRDefault="00B5059C">
            <w:r>
              <w:rPr>
                <w:rStyle w:val="SAPEmphasis"/>
              </w:rPr>
              <w:t>Sichern</w:t>
            </w:r>
          </w:p>
        </w:tc>
        <w:tc>
          <w:tcPr>
            <w:tcW w:w="0" w:type="auto"/>
          </w:tcPr>
          <w:p w:rsidR="00CE121F" w:rsidRDefault="00B5059C">
            <w:r>
              <w:t xml:space="preserve">Wählen Sie </w:t>
            </w:r>
            <w:r>
              <w:rPr>
                <w:rStyle w:val="SAPScreenElement"/>
              </w:rPr>
              <w:t>Sichern</w:t>
            </w:r>
            <w:r>
              <w:t>.</w:t>
            </w:r>
          </w:p>
        </w:tc>
        <w:tc>
          <w:tcPr>
            <w:tcW w:w="0" w:type="auto"/>
          </w:tcPr>
          <w:p w:rsidR="00000000" w:rsidRDefault="00B5059C"/>
        </w:tc>
        <w:tc>
          <w:tcPr>
            <w:tcW w:w="0" w:type="auto"/>
          </w:tcPr>
          <w:p w:rsidR="00000000" w:rsidRDefault="00B5059C"/>
        </w:tc>
      </w:tr>
    </w:tbl>
    <w:p w:rsidR="00CE121F" w:rsidRDefault="00B5059C">
      <w:pPr>
        <w:pStyle w:val="Heading3"/>
      </w:pPr>
      <w:bookmarkStart w:id="20" w:name="unique_10"/>
      <w:bookmarkStart w:id="21" w:name="_Toc52221407"/>
      <w:r>
        <w:t>Laufzeithierarchie replizieren</w:t>
      </w:r>
      <w:bookmarkEnd w:id="20"/>
      <w:bookmarkEnd w:id="21"/>
    </w:p>
    <w:p w:rsidR="00CE121F" w:rsidRDefault="00B5059C">
      <w:pPr>
        <w:pStyle w:val="SAPKeyblockTitle"/>
      </w:pPr>
      <w:r>
        <w:t>Zweck</w:t>
      </w:r>
    </w:p>
    <w:p w:rsidR="00CE121F" w:rsidRDefault="00B5059C">
      <w:r>
        <w:t>Sie müssen Set-basierte Hierarchien (beispielsweise Kostenstellengruppe oder Profitcentergruppe) und Bilanz-/GuV-Hierarchien in den Backend-Datenbankhierarchietabellen manuell replizieren. Normalerweise würde dies als periodische Aufgabe im Hintergru</w:t>
      </w:r>
      <w:r>
        <w:t>nd angelegt werden.</w:t>
      </w:r>
    </w:p>
    <w:p w:rsidR="00CE121F" w:rsidRDefault="00B5059C">
      <w:pPr>
        <w:pStyle w:val="SAPKeyblockTitle"/>
      </w:pPr>
      <w:r>
        <w:lastRenderedPageBreak/>
        <w:t>Vorgehensweise</w:t>
      </w:r>
    </w:p>
    <w:tbl>
      <w:tblPr>
        <w:tblStyle w:val="SAPStandardTable"/>
        <w:tblW w:w="0" w:type="auto"/>
        <w:tblLook w:val="0620" w:firstRow="1" w:lastRow="0" w:firstColumn="0" w:lastColumn="0" w:noHBand="1" w:noVBand="1"/>
      </w:tblPr>
      <w:tblGrid>
        <w:gridCol w:w="1394"/>
        <w:gridCol w:w="1654"/>
        <w:gridCol w:w="6499"/>
        <w:gridCol w:w="2080"/>
        <w:gridCol w:w="2544"/>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Schrittnummer</w:t>
            </w:r>
          </w:p>
        </w:tc>
        <w:tc>
          <w:tcPr>
            <w:tcW w:w="0" w:type="auto"/>
          </w:tcPr>
          <w:p w:rsidR="00CE121F" w:rsidRDefault="00B5059C">
            <w:pPr>
              <w:pStyle w:val="SAPTableHeader"/>
            </w:pPr>
            <w:r>
              <w:t>Schrittname</w:t>
            </w:r>
          </w:p>
        </w:tc>
        <w:tc>
          <w:tcPr>
            <w:tcW w:w="0" w:type="auto"/>
          </w:tcPr>
          <w:p w:rsidR="00CE121F" w:rsidRDefault="00B5059C">
            <w:pPr>
              <w:pStyle w:val="SAPTableHeader"/>
            </w:pPr>
            <w:r>
              <w:t>Anweisung</w:t>
            </w:r>
          </w:p>
        </w:tc>
        <w:tc>
          <w:tcPr>
            <w:tcW w:w="0" w:type="auto"/>
          </w:tcPr>
          <w:p w:rsidR="00CE121F" w:rsidRDefault="00B5059C">
            <w:pPr>
              <w:pStyle w:val="SAPTableHeader"/>
            </w:pPr>
            <w:r>
              <w:t>Erwartetes Ergebnis</w:t>
            </w:r>
          </w:p>
        </w:tc>
        <w:tc>
          <w:tcPr>
            <w:tcW w:w="0" w:type="auto"/>
          </w:tcPr>
          <w:p w:rsidR="00CE121F" w:rsidRDefault="00B5059C">
            <w:pPr>
              <w:pStyle w:val="SAPTableHeader"/>
            </w:pPr>
            <w:r>
              <w:t>Bestanden/Nicht bestanden/Anmerkung</w:t>
            </w:r>
          </w:p>
        </w:tc>
      </w:tr>
      <w:tr w:rsidR="00CE121F" w:rsidTr="00B5059C">
        <w:tc>
          <w:tcPr>
            <w:tcW w:w="0" w:type="auto"/>
          </w:tcPr>
          <w:p w:rsidR="00CE121F" w:rsidRDefault="00B5059C">
            <w:r>
              <w:t>1</w:t>
            </w:r>
          </w:p>
        </w:tc>
        <w:tc>
          <w:tcPr>
            <w:tcW w:w="0" w:type="auto"/>
          </w:tcPr>
          <w:p w:rsidR="00CE121F" w:rsidRDefault="00B5059C">
            <w:r>
              <w:rPr>
                <w:rStyle w:val="SAPEmphasis"/>
              </w:rPr>
              <w:t>Anmelden</w:t>
            </w:r>
          </w:p>
        </w:tc>
        <w:tc>
          <w:tcPr>
            <w:tcW w:w="0" w:type="auto"/>
          </w:tcPr>
          <w:p w:rsidR="00CE121F" w:rsidRDefault="00B5059C">
            <w:r>
              <w:t>Melden Sie sich am SAP Fiori Launchpad als Gemeinkostencontroller</w:t>
            </w:r>
            <w:r>
              <w:t xml:space="preserve"> an.</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2</w:t>
            </w:r>
          </w:p>
        </w:tc>
        <w:tc>
          <w:tcPr>
            <w:tcW w:w="0" w:type="auto"/>
          </w:tcPr>
          <w:p w:rsidR="00CE121F" w:rsidRDefault="00B5059C">
            <w:r>
              <w:rPr>
                <w:rStyle w:val="SAPEmphasis"/>
              </w:rPr>
              <w:t>SAP-Fiori-App aufrufen</w:t>
            </w:r>
          </w:p>
        </w:tc>
        <w:tc>
          <w:tcPr>
            <w:tcW w:w="0" w:type="auto"/>
          </w:tcPr>
          <w:p w:rsidR="00CE121F" w:rsidRDefault="00B5059C">
            <w:r>
              <w:t xml:space="preserve">Öffnen Sie </w:t>
            </w:r>
            <w:r>
              <w:rPr>
                <w:rStyle w:val="SAPScreenElement"/>
              </w:rPr>
              <w:t>Laufzeithierarchie replizieren</w:t>
            </w:r>
            <w:r>
              <w:rPr>
                <w:rStyle w:val="SAPMonospace"/>
              </w:rPr>
              <w:t>(F1478)</w:t>
            </w:r>
            <w:r>
              <w:t>.</w:t>
            </w:r>
          </w:p>
        </w:tc>
        <w:tc>
          <w:tcPr>
            <w:tcW w:w="0" w:type="auto"/>
          </w:tcPr>
          <w:p w:rsidR="00CE121F" w:rsidRDefault="00B5059C">
            <w:r>
              <w:t xml:space="preserve">Das Bild </w:t>
            </w:r>
            <w:r>
              <w:rPr>
                <w:rStyle w:val="SAPScreenElement"/>
              </w:rPr>
              <w:t>Anwendungsjobs</w:t>
            </w:r>
            <w:r>
              <w:t xml:space="preserve"> wird angezeigt.</w:t>
            </w:r>
          </w:p>
        </w:tc>
        <w:tc>
          <w:tcPr>
            <w:tcW w:w="0" w:type="auto"/>
          </w:tcPr>
          <w:p w:rsidR="00CE121F" w:rsidRDefault="00CE121F"/>
        </w:tc>
      </w:tr>
      <w:tr w:rsidR="00CE121F" w:rsidTr="00B5059C">
        <w:tc>
          <w:tcPr>
            <w:tcW w:w="0" w:type="auto"/>
          </w:tcPr>
          <w:p w:rsidR="00CE121F" w:rsidRDefault="00B5059C">
            <w:r>
              <w:t>3</w:t>
            </w:r>
          </w:p>
        </w:tc>
        <w:tc>
          <w:tcPr>
            <w:tcW w:w="0" w:type="auto"/>
          </w:tcPr>
          <w:p w:rsidR="00CE121F" w:rsidRDefault="00B5059C">
            <w:r>
              <w:rPr>
                <w:rStyle w:val="SAPEmphasis"/>
              </w:rPr>
              <w:t>Markieren</w:t>
            </w:r>
          </w:p>
        </w:tc>
        <w:tc>
          <w:tcPr>
            <w:tcW w:w="0" w:type="auto"/>
          </w:tcPr>
          <w:p w:rsidR="00CE121F" w:rsidRDefault="00B5059C">
            <w:r>
              <w:t xml:space="preserve">Wählen Sie die Drucktaste </w:t>
            </w:r>
            <w:r>
              <w:rPr>
                <w:rStyle w:val="SAPScreenElement"/>
              </w:rPr>
              <w:t>+</w:t>
            </w:r>
            <w:r>
              <w:t xml:space="preserve"> (</w:t>
            </w:r>
            <w:r>
              <w:rPr>
                <w:rStyle w:val="SAPScreenElement"/>
              </w:rPr>
              <w:t>Neu</w:t>
            </w:r>
            <w:r>
              <w:t>).</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4</w:t>
            </w:r>
          </w:p>
        </w:tc>
        <w:tc>
          <w:tcPr>
            <w:tcW w:w="0" w:type="auto"/>
          </w:tcPr>
          <w:p w:rsidR="00CE121F" w:rsidRDefault="00B5059C">
            <w:r>
              <w:rPr>
                <w:rStyle w:val="SAPEmphasis"/>
              </w:rPr>
              <w:t>Kopfdaten eingeben</w:t>
            </w:r>
          </w:p>
        </w:tc>
        <w:tc>
          <w:tcPr>
            <w:tcW w:w="0" w:type="auto"/>
          </w:tcPr>
          <w:p w:rsidR="00CE121F" w:rsidRDefault="00B5059C">
            <w:r>
              <w:t>Geben Sie im Kopfbereich folgende Daten ein:</w:t>
            </w:r>
          </w:p>
          <w:p w:rsidR="00CE121F" w:rsidRDefault="00B5059C">
            <w:r>
              <w:rPr>
                <w:rStyle w:val="SAPScreenElement"/>
              </w:rPr>
              <w:t>Jobvorlage</w:t>
            </w:r>
            <w:r>
              <w:t xml:space="preserve">: </w:t>
            </w:r>
            <w:r>
              <w:rPr>
                <w:rStyle w:val="SAPUserEntry"/>
              </w:rPr>
              <w:t>Laufzeithierarchie replizieren</w:t>
            </w:r>
          </w:p>
          <w:p w:rsidR="00CE121F" w:rsidRDefault="00B5059C">
            <w:r>
              <w:rPr>
                <w:rStyle w:val="SAPScreenElement"/>
              </w:rPr>
              <w:t>Jobname</w:t>
            </w:r>
            <w:r>
              <w:t xml:space="preserve">: </w:t>
            </w:r>
            <w:r>
              <w:rPr>
                <w:rStyle w:val="SAPUserEntry"/>
              </w:rPr>
              <w:t>Manueller Test</w:t>
            </w:r>
          </w:p>
          <w:p w:rsidR="00CE121F" w:rsidRDefault="00B5059C">
            <w:r>
              <w:rPr>
                <w:rStyle w:val="SAPScreenElement"/>
              </w:rPr>
              <w:t>Sofort starten</w:t>
            </w:r>
            <w:r>
              <w:t xml:space="preserve">: </w:t>
            </w:r>
            <w:r>
              <w:rPr>
                <w:rStyle w:val="SAPUserEntry"/>
              </w:rPr>
              <w:t>markieren</w:t>
            </w:r>
          </w:p>
          <w:p w:rsidR="00CE121F" w:rsidRDefault="00B5059C">
            <w:r>
              <w:t xml:space="preserve">Nehmen Sie im Bereich </w:t>
            </w:r>
            <w:r>
              <w:rPr>
                <w:rStyle w:val="SAPScreenElement"/>
              </w:rPr>
              <w:t>Hierar</w:t>
            </w:r>
            <w:r>
              <w:rPr>
                <w:rStyle w:val="SAPScreenElement"/>
              </w:rPr>
              <w:t>chie anlegen</w:t>
            </w:r>
            <w:r>
              <w:t xml:space="preserve"> folgende Einträge vor, und wählen Sie die Drucktaste </w:t>
            </w:r>
            <w:r>
              <w:rPr>
                <w:rStyle w:val="SAPScreenElement"/>
              </w:rPr>
              <w:t>Einplanen</w:t>
            </w:r>
            <w:r>
              <w:t>:</w:t>
            </w:r>
          </w:p>
          <w:p w:rsidR="00CE121F" w:rsidRDefault="00B5059C">
            <w:r>
              <w:rPr>
                <w:rStyle w:val="SAPScreenElement"/>
              </w:rPr>
              <w:t>Hierarchie-ID</w:t>
            </w:r>
            <w:r>
              <w:t xml:space="preserve">: </w:t>
            </w:r>
            <w:r>
              <w:rPr>
                <w:rStyle w:val="SAPUserEntry"/>
              </w:rPr>
              <w:t>YPS2</w:t>
            </w:r>
          </w:p>
          <w:p w:rsidR="00CE121F" w:rsidRDefault="00B5059C">
            <w:r>
              <w:rPr>
                <w:rStyle w:val="SAPScreenElement"/>
              </w:rPr>
              <w:t>Gültig ab</w:t>
            </w:r>
            <w:r>
              <w:t xml:space="preserve">: </w:t>
            </w:r>
            <w:r>
              <w:rPr>
                <w:rStyle w:val="SAPUserEntry"/>
              </w:rPr>
              <w:t>&lt;Geben Sie das aktuelle Datum ein.&gt;</w:t>
            </w:r>
          </w:p>
          <w:p w:rsidR="00CE121F" w:rsidRDefault="00B5059C">
            <w:r>
              <w:rPr>
                <w:rStyle w:val="SAPEmphasis"/>
              </w:rPr>
              <w:t xml:space="preserve">Hinweis </w:t>
            </w:r>
            <w:r>
              <w:t xml:space="preserve">Wenn Sie der optionalen Vorgehensweise </w:t>
            </w:r>
            <w:r>
              <w:rPr>
                <w:rStyle w:val="SAPScreenElement"/>
              </w:rPr>
              <w:t>Obligoverwaltung und Kostenstelle Budgetierung</w:t>
            </w:r>
            <w:r>
              <w:t xml:space="preserve"> folgen, führen Sie die Schritte 1 bis 4 mit folgenden Eingaben aus:</w:t>
            </w:r>
          </w:p>
          <w:p w:rsidR="00CE121F" w:rsidRDefault="00B5059C">
            <w:r>
              <w:rPr>
                <w:rStyle w:val="SAPScreenElement"/>
              </w:rPr>
              <w:t>Jobvorlage</w:t>
            </w:r>
            <w:r>
              <w:t xml:space="preserve">: </w:t>
            </w:r>
            <w:r>
              <w:rPr>
                <w:rStyle w:val="SAPUserEntry"/>
              </w:rPr>
              <w:t>Laufzeithierarchie manuell replizieren</w:t>
            </w:r>
          </w:p>
          <w:p w:rsidR="00CE121F" w:rsidRDefault="00B5059C">
            <w:r>
              <w:rPr>
                <w:rStyle w:val="SAPScreenElement"/>
              </w:rPr>
              <w:t>Jobname</w:t>
            </w:r>
            <w:r>
              <w:t xml:space="preserve">: </w:t>
            </w:r>
            <w:r>
              <w:rPr>
                <w:rStyle w:val="SAPUserEntry"/>
              </w:rPr>
              <w:t>Manueller Test</w:t>
            </w:r>
          </w:p>
          <w:p w:rsidR="00CE121F" w:rsidRDefault="00B5059C">
            <w:r>
              <w:rPr>
                <w:rStyle w:val="SAPScreenElement"/>
              </w:rPr>
              <w:t>Sofort starten</w:t>
            </w:r>
            <w:r>
              <w:t xml:space="preserve">: </w:t>
            </w:r>
            <w:r>
              <w:rPr>
                <w:rStyle w:val="SAPUserEntry"/>
              </w:rPr>
              <w:t>markieren</w:t>
            </w:r>
          </w:p>
          <w:p w:rsidR="00CE121F" w:rsidRDefault="00B5059C">
            <w:r>
              <w:t xml:space="preserve">Geben Sie im Bereich </w:t>
            </w:r>
            <w:r>
              <w:rPr>
                <w:rStyle w:val="SAPScreenElement"/>
              </w:rPr>
              <w:t>Hierarchie anlegen</w:t>
            </w:r>
            <w:r>
              <w:t xml:space="preserve"> folgende Daten ein:</w:t>
            </w:r>
          </w:p>
          <w:p w:rsidR="00CE121F" w:rsidRDefault="00B5059C">
            <w:r>
              <w:rPr>
                <w:rStyle w:val="SAPScreenElement"/>
              </w:rPr>
              <w:t>Hierarchie-ID</w:t>
            </w:r>
            <w:r>
              <w:t xml:space="preserve">: </w:t>
            </w:r>
            <w:r>
              <w:rPr>
                <w:rStyle w:val="SAPUserEntry"/>
              </w:rPr>
              <w:t>0102/YCOA/Y</w:t>
            </w:r>
            <w:r>
              <w:rPr>
                <w:rStyle w:val="SAPUserEntry"/>
              </w:rPr>
              <w:t>BA000_CE</w:t>
            </w:r>
          </w:p>
          <w:p w:rsidR="00CE121F" w:rsidRDefault="00B5059C">
            <w:r>
              <w:rPr>
                <w:rStyle w:val="SAPScreenElement"/>
              </w:rPr>
              <w:t>Gültig ab</w:t>
            </w:r>
            <w:r>
              <w:t xml:space="preserve">: </w:t>
            </w:r>
            <w:r>
              <w:rPr>
                <w:rStyle w:val="SAPUserEntry"/>
              </w:rPr>
              <w:t>&lt;Geben Sie das aktuelle Datum ein.&gt;</w:t>
            </w:r>
          </w:p>
        </w:tc>
        <w:tc>
          <w:tcPr>
            <w:tcW w:w="0" w:type="auto"/>
          </w:tcPr>
          <w:p w:rsidR="00CE121F" w:rsidRDefault="00CE121F"/>
        </w:tc>
        <w:tc>
          <w:tcPr>
            <w:tcW w:w="0" w:type="auto"/>
          </w:tcPr>
          <w:p w:rsidR="00CE121F" w:rsidRDefault="00CE121F"/>
        </w:tc>
      </w:tr>
    </w:tbl>
    <w:p w:rsidR="00CE121F" w:rsidRDefault="00B5059C">
      <w:pPr>
        <w:pStyle w:val="Heading1"/>
      </w:pPr>
      <w:bookmarkStart w:id="22" w:name="unique_11"/>
      <w:bookmarkStart w:id="23" w:name="_Toc52221408"/>
      <w:r>
        <w:lastRenderedPageBreak/>
        <w:t>Übersichtstabelle</w:t>
      </w:r>
      <w:bookmarkEnd w:id="22"/>
      <w:bookmarkEnd w:id="23"/>
    </w:p>
    <w:p w:rsidR="00CE121F" w:rsidRDefault="00B5059C">
      <w:r>
        <w:t>Dieser Umfangsbestandteil umfasst die verschiedenen Prozessschritte in der folgenden Tabelle.</w:t>
      </w:r>
    </w:p>
    <w:p w:rsidR="00CE121F" w:rsidRDefault="00B5059C">
      <w:r>
        <w:rPr>
          <w:rStyle w:val="SAPEmphasis"/>
        </w:rPr>
        <w:t>Finanzdaten importieren</w:t>
      </w:r>
    </w:p>
    <w:tbl>
      <w:tblPr>
        <w:tblStyle w:val="SAPStandardTable"/>
        <w:tblW w:w="0" w:type="auto"/>
        <w:tblLook w:val="0620" w:firstRow="1" w:lastRow="0" w:firstColumn="0" w:lastColumn="0" w:noHBand="1" w:noVBand="1"/>
      </w:tblPr>
      <w:tblGrid>
        <w:gridCol w:w="3286"/>
        <w:gridCol w:w="2216"/>
        <w:gridCol w:w="3321"/>
        <w:gridCol w:w="4633"/>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Prozessschritt</w:t>
            </w:r>
          </w:p>
        </w:tc>
        <w:tc>
          <w:tcPr>
            <w:tcW w:w="0" w:type="auto"/>
          </w:tcPr>
          <w:p w:rsidR="00CE121F" w:rsidRDefault="00B5059C">
            <w:pPr>
              <w:pStyle w:val="SAPTableHeader"/>
            </w:pPr>
            <w:r>
              <w:t>Benutzerrolle</w:t>
            </w:r>
          </w:p>
        </w:tc>
        <w:tc>
          <w:tcPr>
            <w:tcW w:w="0" w:type="auto"/>
          </w:tcPr>
          <w:p w:rsidR="00CE121F" w:rsidRDefault="00B5059C">
            <w:pPr>
              <w:pStyle w:val="SAPTableHeader"/>
            </w:pPr>
            <w:r>
              <w:t>Vorgang/App</w:t>
            </w:r>
          </w:p>
        </w:tc>
        <w:tc>
          <w:tcPr>
            <w:tcW w:w="0" w:type="auto"/>
          </w:tcPr>
          <w:p w:rsidR="00CE121F" w:rsidRDefault="00B5059C">
            <w:pPr>
              <w:pStyle w:val="SAPTableHeader"/>
            </w:pPr>
            <w:r>
              <w:t>Erwartete Ergebnisse</w:t>
            </w:r>
          </w:p>
        </w:tc>
      </w:tr>
      <w:tr w:rsidR="00CE121F" w:rsidTr="00B5059C">
        <w:tc>
          <w:tcPr>
            <w:tcW w:w="0" w:type="auto"/>
          </w:tcPr>
          <w:p w:rsidR="00CE121F" w:rsidRDefault="00B5059C">
            <w:hyperlink r:id="rId10" w:history="1">
              <w:r>
                <w:t>Vorlage für den Datei-Upload</w:t>
              </w:r>
            </w:hyperlink>
            <w:r>
              <w:t xml:space="preserve"> </w:t>
            </w:r>
            <w:r>
              <w:t xml:space="preserve"> [Seite ] </w:t>
            </w:r>
            <w:r>
              <w:fldChar w:fldCharType="begin"/>
            </w:r>
            <w:r>
              <w:instrText xml:space="preserve"> PAGEREF unique_12 </w:instrText>
            </w:r>
            <w:r>
              <w:fldChar w:fldCharType="separate"/>
            </w:r>
            <w:r>
              <w:rPr>
                <w:noProof/>
              </w:rPr>
              <w:t>13</w:t>
            </w:r>
            <w:r>
              <w:fldChar w:fldCharType="end"/>
            </w:r>
          </w:p>
        </w:tc>
        <w:tc>
          <w:tcPr>
            <w:tcW w:w="0" w:type="auto"/>
          </w:tcPr>
          <w:p w:rsidR="00CE121F" w:rsidRDefault="00B5059C">
            <w:r>
              <w:t>Gemeinkostencontroller</w:t>
            </w:r>
          </w:p>
        </w:tc>
        <w:tc>
          <w:tcPr>
            <w:tcW w:w="0" w:type="auto"/>
          </w:tcPr>
          <w:p w:rsidR="00CE121F" w:rsidRDefault="00B5059C">
            <w:r>
              <w:rPr>
                <w:rStyle w:val="SAPScreenElement"/>
              </w:rPr>
              <w:t>Finanzplandaten importieren</w:t>
            </w:r>
            <w:r>
              <w:rPr>
                <w:rStyle w:val="SAPMonospace"/>
              </w:rPr>
              <w:t>(F1711)</w:t>
            </w:r>
          </w:p>
        </w:tc>
        <w:tc>
          <w:tcPr>
            <w:tcW w:w="0" w:type="auto"/>
          </w:tcPr>
          <w:p w:rsidR="00CE121F" w:rsidRDefault="00B5059C">
            <w:r>
              <w:t>Vordefinierte Vorlagendatei ist bereit zum Hochladen.</w:t>
            </w:r>
          </w:p>
        </w:tc>
      </w:tr>
      <w:tr w:rsidR="00CE121F" w:rsidTr="00B5059C">
        <w:tc>
          <w:tcPr>
            <w:tcW w:w="0" w:type="auto"/>
          </w:tcPr>
          <w:p w:rsidR="00CE121F" w:rsidRDefault="00B5059C">
            <w:hyperlink r:id="rId11" w:history="1">
              <w:r>
                <w:t>Datei importieren</w:t>
              </w:r>
            </w:hyperlink>
            <w:r>
              <w:t xml:space="preserve">  [Seite ] </w:t>
            </w:r>
            <w:r>
              <w:fldChar w:fldCharType="begin"/>
            </w:r>
            <w:r>
              <w:instrText xml:space="preserve"> PAGEREF unique_13 </w:instrText>
            </w:r>
            <w:r>
              <w:fldChar w:fldCharType="separate"/>
            </w:r>
            <w:r>
              <w:rPr>
                <w:noProof/>
              </w:rPr>
              <w:t>15</w:t>
            </w:r>
            <w:r>
              <w:fldChar w:fldCharType="end"/>
            </w:r>
          </w:p>
        </w:tc>
        <w:tc>
          <w:tcPr>
            <w:tcW w:w="0" w:type="auto"/>
          </w:tcPr>
          <w:p w:rsidR="00CE121F" w:rsidRDefault="00B5059C">
            <w:r>
              <w:t>Gemeinkostencontroller</w:t>
            </w:r>
          </w:p>
        </w:tc>
        <w:tc>
          <w:tcPr>
            <w:tcW w:w="0" w:type="auto"/>
          </w:tcPr>
          <w:p w:rsidR="00CE121F" w:rsidRDefault="00B5059C">
            <w:r>
              <w:rPr>
                <w:rStyle w:val="SAPScreenElement"/>
              </w:rPr>
              <w:t>Finanzpl</w:t>
            </w:r>
            <w:r>
              <w:rPr>
                <w:rStyle w:val="SAPScreenElement"/>
              </w:rPr>
              <w:t>andaten importieren</w:t>
            </w:r>
            <w:r>
              <w:rPr>
                <w:rStyle w:val="SAPMonospace"/>
              </w:rPr>
              <w:t>(F1711)</w:t>
            </w:r>
          </w:p>
        </w:tc>
        <w:tc>
          <w:tcPr>
            <w:tcW w:w="0" w:type="auto"/>
          </w:tcPr>
          <w:p w:rsidR="00CE121F" w:rsidRDefault="00B5059C">
            <w:r>
              <w:t>Datei wird importiert.</w:t>
            </w:r>
          </w:p>
        </w:tc>
      </w:tr>
    </w:tbl>
    <w:p w:rsidR="00CE121F" w:rsidRDefault="00B5059C">
      <w:r>
        <w:rPr>
          <w:rStyle w:val="SAPEmphasis"/>
        </w:rPr>
        <w:t>Statistische Kennzahlplandaten hochladen</w:t>
      </w:r>
    </w:p>
    <w:tbl>
      <w:tblPr>
        <w:tblStyle w:val="SAPStandardTable"/>
        <w:tblW w:w="0" w:type="auto"/>
        <w:tblLook w:val="0620" w:firstRow="1" w:lastRow="0" w:firstColumn="0" w:lastColumn="0" w:noHBand="1" w:noVBand="1"/>
      </w:tblPr>
      <w:tblGrid>
        <w:gridCol w:w="3859"/>
        <w:gridCol w:w="1936"/>
        <w:gridCol w:w="3932"/>
        <w:gridCol w:w="4444"/>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Prozessschritt</w:t>
            </w:r>
          </w:p>
        </w:tc>
        <w:tc>
          <w:tcPr>
            <w:tcW w:w="0" w:type="auto"/>
          </w:tcPr>
          <w:p w:rsidR="00CE121F" w:rsidRDefault="00B5059C">
            <w:pPr>
              <w:pStyle w:val="SAPTableHeader"/>
            </w:pPr>
            <w:r>
              <w:t>Benutzerrolle</w:t>
            </w:r>
          </w:p>
        </w:tc>
        <w:tc>
          <w:tcPr>
            <w:tcW w:w="0" w:type="auto"/>
          </w:tcPr>
          <w:p w:rsidR="00CE121F" w:rsidRDefault="00B5059C">
            <w:pPr>
              <w:pStyle w:val="SAPTableHeader"/>
            </w:pPr>
            <w:r>
              <w:t>Vorgang/App</w:t>
            </w:r>
          </w:p>
        </w:tc>
        <w:tc>
          <w:tcPr>
            <w:tcW w:w="0" w:type="auto"/>
          </w:tcPr>
          <w:p w:rsidR="00CE121F" w:rsidRDefault="00B5059C">
            <w:pPr>
              <w:pStyle w:val="SAPTableHeader"/>
            </w:pPr>
            <w:r>
              <w:t>Erwartete Ergebnisse</w:t>
            </w:r>
          </w:p>
        </w:tc>
      </w:tr>
      <w:tr w:rsidR="00CE121F" w:rsidTr="00B5059C">
        <w:tc>
          <w:tcPr>
            <w:tcW w:w="0" w:type="auto"/>
          </w:tcPr>
          <w:p w:rsidR="00CE121F" w:rsidRDefault="00B5059C">
            <w:hyperlink r:id="rId12" w:history="1">
              <w:r>
                <w:t>Vorlage für den Datei-Upload</w:t>
              </w:r>
            </w:hyperlink>
            <w:r>
              <w:t xml:space="preserve"> </w:t>
            </w:r>
            <w:r>
              <w:t xml:space="preserve"> [Seite ] </w:t>
            </w:r>
            <w:r>
              <w:fldChar w:fldCharType="begin"/>
            </w:r>
            <w:r>
              <w:instrText xml:space="preserve"> PAGEREF unique_14 </w:instrText>
            </w:r>
            <w:r>
              <w:fldChar w:fldCharType="separate"/>
            </w:r>
            <w:r>
              <w:rPr>
                <w:noProof/>
              </w:rPr>
              <w:t>17</w:t>
            </w:r>
            <w:r>
              <w:fldChar w:fldCharType="end"/>
            </w:r>
          </w:p>
        </w:tc>
        <w:tc>
          <w:tcPr>
            <w:tcW w:w="0" w:type="auto"/>
          </w:tcPr>
          <w:p w:rsidR="00CE121F" w:rsidRDefault="00CE121F"/>
        </w:tc>
        <w:tc>
          <w:tcPr>
            <w:tcW w:w="0" w:type="auto"/>
          </w:tcPr>
          <w:p w:rsidR="00CE121F" w:rsidRDefault="00CE121F"/>
        </w:tc>
        <w:tc>
          <w:tcPr>
            <w:tcW w:w="0" w:type="auto"/>
          </w:tcPr>
          <w:p w:rsidR="00CE121F" w:rsidRDefault="00B5059C">
            <w:r>
              <w:t>Dieses Verfahren findet außerhalb des Systems statt.</w:t>
            </w:r>
          </w:p>
        </w:tc>
      </w:tr>
      <w:tr w:rsidR="00CE121F" w:rsidTr="00B5059C">
        <w:tc>
          <w:tcPr>
            <w:tcW w:w="0" w:type="auto"/>
          </w:tcPr>
          <w:p w:rsidR="00CE121F" w:rsidRDefault="00B5059C">
            <w:hyperlink r:id="rId13" w:history="1">
              <w:r>
                <w:t>Plandaten für statistische Kennzahl importieren</w:t>
              </w:r>
            </w:hyperlink>
            <w:r>
              <w:t xml:space="preserve">  [Seite ] </w:t>
            </w:r>
            <w:r>
              <w:fldChar w:fldCharType="begin"/>
            </w:r>
            <w:r>
              <w:instrText xml:space="preserve"> PAGEREF unique_15 </w:instrText>
            </w:r>
            <w:r>
              <w:fldChar w:fldCharType="separate"/>
            </w:r>
            <w:r>
              <w:rPr>
                <w:noProof/>
              </w:rPr>
              <w:t>19</w:t>
            </w:r>
            <w:r>
              <w:fldChar w:fldCharType="end"/>
            </w:r>
          </w:p>
        </w:tc>
        <w:tc>
          <w:tcPr>
            <w:tcW w:w="0" w:type="auto"/>
          </w:tcPr>
          <w:p w:rsidR="00CE121F" w:rsidRDefault="00B5059C">
            <w:r>
              <w:t>Gemeinkostencontroller</w:t>
            </w:r>
          </w:p>
        </w:tc>
        <w:tc>
          <w:tcPr>
            <w:tcW w:w="0" w:type="auto"/>
          </w:tcPr>
          <w:p w:rsidR="00CE121F" w:rsidRDefault="00B5059C">
            <w:r>
              <w:rPr>
                <w:rStyle w:val="SAPScreenElement"/>
              </w:rPr>
              <w:t>Plandaten für statistische Kennzahl</w:t>
            </w:r>
            <w:r>
              <w:rPr>
                <w:rStyle w:val="SAPScreenElement"/>
              </w:rPr>
              <w:t xml:space="preserve"> importieren</w:t>
            </w:r>
            <w:r>
              <w:rPr>
                <w:rStyle w:val="SAPMonospace"/>
              </w:rPr>
              <w:t>(F3779)</w:t>
            </w:r>
          </w:p>
        </w:tc>
        <w:tc>
          <w:tcPr>
            <w:tcW w:w="0" w:type="auto"/>
          </w:tcPr>
          <w:p w:rsidR="00CE121F" w:rsidRDefault="00B5059C">
            <w:r>
              <w:t>Die statistische Kennzahlplandatendatei wird erfolgreich importiert.</w:t>
            </w:r>
          </w:p>
        </w:tc>
      </w:tr>
    </w:tbl>
    <w:p w:rsidR="00000000" w:rsidRDefault="00B5059C">
      <w:pPr>
        <w:spacing w:before="0" w:after="0"/>
        <w:rPr>
          <w:vanish/>
        </w:rPr>
      </w:pPr>
    </w:p>
    <w:tbl>
      <w:tblPr>
        <w:tblStyle w:val="SAPStandardTable"/>
        <w:tblW w:w="0" w:type="auto"/>
        <w:tblLook w:val="0620" w:firstRow="1" w:lastRow="0" w:firstColumn="0" w:lastColumn="0" w:noHBand="1" w:noVBand="1"/>
      </w:tblPr>
      <w:tblGrid>
        <w:gridCol w:w="4459"/>
        <w:gridCol w:w="1782"/>
        <w:gridCol w:w="2558"/>
        <w:gridCol w:w="5372"/>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Prozessschritt</w:t>
            </w:r>
          </w:p>
        </w:tc>
        <w:tc>
          <w:tcPr>
            <w:tcW w:w="0" w:type="auto"/>
          </w:tcPr>
          <w:p w:rsidR="00CE121F" w:rsidRDefault="00B5059C">
            <w:pPr>
              <w:pStyle w:val="SAPTableHeader"/>
            </w:pPr>
            <w:r>
              <w:t>Benutzerrolle</w:t>
            </w:r>
          </w:p>
        </w:tc>
        <w:tc>
          <w:tcPr>
            <w:tcW w:w="0" w:type="auto"/>
          </w:tcPr>
          <w:p w:rsidR="00CE121F" w:rsidRDefault="00B5059C">
            <w:pPr>
              <w:pStyle w:val="SAPTableHeader"/>
            </w:pPr>
            <w:r>
              <w:t>Vorgang/App</w:t>
            </w:r>
          </w:p>
        </w:tc>
        <w:tc>
          <w:tcPr>
            <w:tcW w:w="0" w:type="auto"/>
          </w:tcPr>
          <w:p w:rsidR="00CE121F" w:rsidRDefault="00B5059C">
            <w:pPr>
              <w:pStyle w:val="SAPTableHeader"/>
            </w:pPr>
            <w:r>
              <w:t>Erwartete Ergebnisse</w:t>
            </w:r>
          </w:p>
        </w:tc>
      </w:tr>
      <w:tr w:rsidR="00CE121F" w:rsidTr="00B5059C">
        <w:tc>
          <w:tcPr>
            <w:tcW w:w="0" w:type="auto"/>
          </w:tcPr>
          <w:p w:rsidR="00CE121F" w:rsidRDefault="00B5059C">
            <w:hyperlink r:id="rId14" w:history="1">
              <w:r>
                <w:t>Kostenstellen-Planumlagezyklus für gemeinsame Aufwände ausführen</w:t>
              </w:r>
            </w:hyperlink>
            <w:r>
              <w:t xml:space="preserve">  [Seite ]</w:t>
            </w:r>
            <w:r>
              <w:t xml:space="preserve"> </w:t>
            </w:r>
            <w:r>
              <w:fldChar w:fldCharType="begin"/>
            </w:r>
            <w:r>
              <w:instrText xml:space="preserve"> PAGEREF unique_16 </w:instrText>
            </w:r>
            <w:r>
              <w:fldChar w:fldCharType="separate"/>
            </w:r>
            <w:r>
              <w:rPr>
                <w:noProof/>
              </w:rPr>
              <w:t>20</w:t>
            </w:r>
            <w:r>
              <w:fldChar w:fldCharType="end"/>
            </w:r>
          </w:p>
        </w:tc>
        <w:tc>
          <w:tcPr>
            <w:tcW w:w="0" w:type="auto"/>
          </w:tcPr>
          <w:p w:rsidR="00CE121F" w:rsidRDefault="00B5059C">
            <w:r>
              <w:t>Gemeinkostencontroller</w:t>
            </w:r>
          </w:p>
        </w:tc>
        <w:tc>
          <w:tcPr>
            <w:tcW w:w="0" w:type="auto"/>
          </w:tcPr>
          <w:p w:rsidR="00CE121F" w:rsidRDefault="00B5059C">
            <w:r>
              <w:rPr>
                <w:rStyle w:val="SAPScreenElement"/>
              </w:rPr>
              <w:t>Kontingente verwalten</w:t>
            </w:r>
            <w:r>
              <w:rPr>
                <w:rStyle w:val="SAPMonospace"/>
              </w:rPr>
              <w:t>(F3338)</w:t>
            </w:r>
          </w:p>
        </w:tc>
        <w:tc>
          <w:tcPr>
            <w:tcW w:w="0" w:type="auto"/>
          </w:tcPr>
          <w:p w:rsidR="00CE121F" w:rsidRDefault="00B5059C">
            <w:r>
              <w:t>Umlagezyklus wird ausgeführt.</w:t>
            </w:r>
          </w:p>
        </w:tc>
      </w:tr>
      <w:tr w:rsidR="00CE121F" w:rsidTr="00B5059C">
        <w:tc>
          <w:tcPr>
            <w:tcW w:w="0" w:type="auto"/>
          </w:tcPr>
          <w:p w:rsidR="00CE121F" w:rsidRDefault="00B5059C">
            <w:hyperlink r:id="rId15" w:history="1">
              <w:r>
                <w:t>Verrechnungsergebnisse</w:t>
              </w:r>
            </w:hyperlink>
            <w:r>
              <w:t xml:space="preserve"> </w:t>
            </w:r>
            <w:r>
              <w:t xml:space="preserve"> [Seite ] </w:t>
            </w:r>
            <w:r>
              <w:fldChar w:fldCharType="begin"/>
            </w:r>
            <w:r>
              <w:instrText xml:space="preserve"> PAGEREF unique_17 </w:instrText>
            </w:r>
            <w:r>
              <w:fldChar w:fldCharType="separate"/>
            </w:r>
            <w:r>
              <w:rPr>
                <w:noProof/>
              </w:rPr>
              <w:t>22</w:t>
            </w:r>
            <w:r>
              <w:fldChar w:fldCharType="end"/>
            </w:r>
          </w:p>
        </w:tc>
        <w:tc>
          <w:tcPr>
            <w:tcW w:w="0" w:type="auto"/>
          </w:tcPr>
          <w:p w:rsidR="00CE121F" w:rsidRDefault="00B5059C">
            <w:r>
              <w:t>Gemeinkostencontroller</w:t>
            </w:r>
          </w:p>
        </w:tc>
        <w:tc>
          <w:tcPr>
            <w:tcW w:w="0" w:type="auto"/>
          </w:tcPr>
          <w:p w:rsidR="00CE121F" w:rsidRDefault="00B5059C">
            <w:r>
              <w:rPr>
                <w:rStyle w:val="SAPScreenElement"/>
              </w:rPr>
              <w:t>Allokationsergebnisse</w:t>
            </w:r>
            <w:r>
              <w:rPr>
                <w:rStyle w:val="SAPMonospace"/>
              </w:rPr>
              <w:t>(F4363)</w:t>
            </w:r>
          </w:p>
        </w:tc>
        <w:tc>
          <w:tcPr>
            <w:tcW w:w="0" w:type="auto"/>
          </w:tcPr>
          <w:p w:rsidR="00CE121F" w:rsidRDefault="00B5059C">
            <w:r>
              <w:t>Die vorhandenen Verrechnungsergebnisse können nach einem erfolgreichen Lauf überprüft werden.</w:t>
            </w:r>
          </w:p>
        </w:tc>
      </w:tr>
      <w:tr w:rsidR="00CE121F" w:rsidTr="00B5059C">
        <w:tc>
          <w:tcPr>
            <w:tcW w:w="0" w:type="auto"/>
          </w:tcPr>
          <w:p w:rsidR="00CE121F" w:rsidRDefault="00B5059C">
            <w:hyperlink r:id="rId16" w:history="1">
              <w:r>
                <w:t>Verrechnungszyklen herunterladen und importieren</w:t>
              </w:r>
            </w:hyperlink>
            <w:r>
              <w:t xml:space="preserve">  [Seite ] </w:t>
            </w:r>
            <w:r>
              <w:fldChar w:fldCharType="begin"/>
            </w:r>
            <w:r>
              <w:instrText xml:space="preserve"> PAGEREF unique_18 </w:instrText>
            </w:r>
            <w:r>
              <w:fldChar w:fldCharType="separate"/>
            </w:r>
            <w:r>
              <w:rPr>
                <w:noProof/>
              </w:rPr>
              <w:t>24</w:t>
            </w:r>
            <w:r>
              <w:fldChar w:fldCharType="end"/>
            </w:r>
          </w:p>
        </w:tc>
        <w:tc>
          <w:tcPr>
            <w:tcW w:w="0" w:type="auto"/>
          </w:tcPr>
          <w:p w:rsidR="00CE121F" w:rsidRDefault="00B5059C">
            <w:r>
              <w:t>Gemeinkostencontroller</w:t>
            </w:r>
          </w:p>
        </w:tc>
        <w:tc>
          <w:tcPr>
            <w:tcW w:w="0" w:type="auto"/>
          </w:tcPr>
          <w:p w:rsidR="00CE121F" w:rsidRDefault="00B5059C">
            <w:r>
              <w:rPr>
                <w:rStyle w:val="SAPScreenElement"/>
              </w:rPr>
              <w:t>Kontingente verwalten</w:t>
            </w:r>
            <w:r>
              <w:rPr>
                <w:rStyle w:val="SAPMonospace"/>
              </w:rPr>
              <w:t>(F3338)</w:t>
            </w:r>
          </w:p>
        </w:tc>
        <w:tc>
          <w:tcPr>
            <w:tcW w:w="0" w:type="auto"/>
          </w:tcPr>
          <w:p w:rsidR="00CE121F" w:rsidRDefault="00B5059C">
            <w:r>
              <w:t>Vorhandene Verrechnungszyklen können heruntergeladen, geändert und erneut importiert werden.</w:t>
            </w:r>
          </w:p>
        </w:tc>
      </w:tr>
      <w:tr w:rsidR="00CE121F" w:rsidTr="00B5059C">
        <w:tc>
          <w:tcPr>
            <w:tcW w:w="0" w:type="auto"/>
          </w:tcPr>
          <w:p w:rsidR="00CE121F" w:rsidRDefault="00B5059C">
            <w:hyperlink r:id="rId17" w:history="1">
              <w:r>
                <w:t>Plan-Profitcenter-Verteilung ausführen</w:t>
              </w:r>
            </w:hyperlink>
            <w:r>
              <w:t xml:space="preserve">  [Seite ]</w:t>
            </w:r>
            <w:r>
              <w:t xml:space="preserve"> </w:t>
            </w:r>
            <w:r>
              <w:fldChar w:fldCharType="begin"/>
            </w:r>
            <w:r>
              <w:instrText xml:space="preserve"> PAGEREF unique_19 </w:instrText>
            </w:r>
            <w:r>
              <w:fldChar w:fldCharType="separate"/>
            </w:r>
            <w:r>
              <w:rPr>
                <w:noProof/>
              </w:rPr>
              <w:t>26</w:t>
            </w:r>
            <w:r>
              <w:fldChar w:fldCharType="end"/>
            </w:r>
          </w:p>
        </w:tc>
        <w:tc>
          <w:tcPr>
            <w:tcW w:w="0" w:type="auto"/>
          </w:tcPr>
          <w:p w:rsidR="00CE121F" w:rsidRDefault="00B5059C">
            <w:r>
              <w:t>Divisionaler Buchhalter</w:t>
            </w:r>
          </w:p>
        </w:tc>
        <w:tc>
          <w:tcPr>
            <w:tcW w:w="0" w:type="auto"/>
          </w:tcPr>
          <w:p w:rsidR="00CE121F" w:rsidRDefault="00B5059C">
            <w:r>
              <w:rPr>
                <w:rStyle w:val="SAPScreenElement"/>
              </w:rPr>
              <w:t>Kontingente verwalten</w:t>
            </w:r>
            <w:r>
              <w:rPr>
                <w:rStyle w:val="SAPMonospace"/>
              </w:rPr>
              <w:t>(F3338)</w:t>
            </w:r>
          </w:p>
        </w:tc>
        <w:tc>
          <w:tcPr>
            <w:tcW w:w="0" w:type="auto"/>
          </w:tcPr>
          <w:p w:rsidR="00CE121F" w:rsidRDefault="00B5059C">
            <w:r>
              <w:t>Die Profitcenter-Verteilung wird ausgeführt.</w:t>
            </w:r>
          </w:p>
        </w:tc>
      </w:tr>
    </w:tbl>
    <w:p w:rsidR="00CE121F" w:rsidRDefault="00B5059C">
      <w:r>
        <w:rPr>
          <w:rStyle w:val="SAPEmphasis"/>
        </w:rPr>
        <w:t>Optional: Arbeiten mit Zuordnungsgruppen</w:t>
      </w:r>
    </w:p>
    <w:tbl>
      <w:tblPr>
        <w:tblStyle w:val="SAPStandardTable"/>
        <w:tblW w:w="0" w:type="auto"/>
        <w:tblLook w:val="0620" w:firstRow="1" w:lastRow="0" w:firstColumn="0" w:lastColumn="0" w:noHBand="1" w:noVBand="1"/>
      </w:tblPr>
      <w:tblGrid>
        <w:gridCol w:w="3659"/>
        <w:gridCol w:w="2216"/>
        <w:gridCol w:w="3410"/>
        <w:gridCol w:w="2511"/>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Prozessschritt</w:t>
            </w:r>
          </w:p>
        </w:tc>
        <w:tc>
          <w:tcPr>
            <w:tcW w:w="0" w:type="auto"/>
          </w:tcPr>
          <w:p w:rsidR="00CE121F" w:rsidRDefault="00B5059C">
            <w:pPr>
              <w:pStyle w:val="SAPTableHeader"/>
            </w:pPr>
            <w:r>
              <w:t>Benutzerrolle</w:t>
            </w:r>
          </w:p>
        </w:tc>
        <w:tc>
          <w:tcPr>
            <w:tcW w:w="0" w:type="auto"/>
          </w:tcPr>
          <w:p w:rsidR="00CE121F" w:rsidRDefault="00B5059C">
            <w:pPr>
              <w:pStyle w:val="SAPTableHeader"/>
            </w:pPr>
            <w:r>
              <w:t>Vorgang/App</w:t>
            </w:r>
          </w:p>
        </w:tc>
        <w:tc>
          <w:tcPr>
            <w:tcW w:w="0" w:type="auto"/>
          </w:tcPr>
          <w:p w:rsidR="00CE121F" w:rsidRDefault="00B5059C">
            <w:pPr>
              <w:pStyle w:val="SAPTableHeader"/>
            </w:pPr>
            <w:r>
              <w:t>Erwartete Ergebnisse</w:t>
            </w:r>
          </w:p>
        </w:tc>
      </w:tr>
      <w:tr w:rsidR="00CE121F" w:rsidTr="00B5059C">
        <w:tc>
          <w:tcPr>
            <w:tcW w:w="0" w:type="auto"/>
          </w:tcPr>
          <w:p w:rsidR="00CE121F" w:rsidRDefault="00B5059C">
            <w:hyperlink r:id="rId18" w:history="1">
              <w:r>
                <w:t>Zuordnungen in Gruppen anlegen</w:t>
              </w:r>
            </w:hyperlink>
            <w:r>
              <w:t xml:space="preserve">  [Seite ] </w:t>
            </w:r>
            <w:r>
              <w:fldChar w:fldCharType="begin"/>
            </w:r>
            <w:r>
              <w:instrText xml:space="preserve"> PAGEREF unique_20 </w:instrText>
            </w:r>
            <w:r>
              <w:fldChar w:fldCharType="separate"/>
            </w:r>
            <w:r>
              <w:rPr>
                <w:noProof/>
              </w:rPr>
              <w:t>28</w:t>
            </w:r>
            <w:r>
              <w:fldChar w:fldCharType="end"/>
            </w:r>
          </w:p>
        </w:tc>
        <w:tc>
          <w:tcPr>
            <w:tcW w:w="0" w:type="auto"/>
          </w:tcPr>
          <w:p w:rsidR="00CE121F" w:rsidRDefault="00B5059C">
            <w:r>
              <w:t>Gemeinkostencontroller</w:t>
            </w:r>
          </w:p>
        </w:tc>
        <w:tc>
          <w:tcPr>
            <w:tcW w:w="0" w:type="auto"/>
          </w:tcPr>
          <w:p w:rsidR="00CE121F" w:rsidRDefault="00B5059C">
            <w:r>
              <w:rPr>
                <w:rStyle w:val="SAPScreenElement"/>
              </w:rPr>
              <w:t>Globale Hierarchien verwalten</w:t>
            </w:r>
            <w:r>
              <w:rPr>
                <w:rStyle w:val="SAPMonospace"/>
              </w:rPr>
              <w:t>(F2918)</w:t>
            </w:r>
          </w:p>
        </w:tc>
        <w:tc>
          <w:tcPr>
            <w:tcW w:w="0" w:type="auto"/>
          </w:tcPr>
          <w:p w:rsidR="00CE121F" w:rsidRDefault="00B5059C">
            <w:r>
              <w:t>Die Hierarchie ist jetzt aktiv.</w:t>
            </w:r>
          </w:p>
        </w:tc>
      </w:tr>
      <w:tr w:rsidR="00CE121F" w:rsidTr="00B5059C">
        <w:tc>
          <w:tcPr>
            <w:tcW w:w="0" w:type="auto"/>
          </w:tcPr>
          <w:p w:rsidR="00CE121F" w:rsidRDefault="00B5059C">
            <w:hyperlink r:id="rId19" w:history="1">
              <w:r>
                <w:t>Abrechnungsgruppen ausführen</w:t>
              </w:r>
            </w:hyperlink>
            <w:r>
              <w:t xml:space="preserve">  [Seite ] </w:t>
            </w:r>
            <w:r>
              <w:fldChar w:fldCharType="begin"/>
            </w:r>
            <w:r>
              <w:instrText xml:space="preserve"> PAGEREF unique_21 </w:instrText>
            </w:r>
            <w:r>
              <w:fldChar w:fldCharType="separate"/>
            </w:r>
            <w:r>
              <w:rPr>
                <w:noProof/>
              </w:rPr>
              <w:t>30</w:t>
            </w:r>
            <w:r>
              <w:fldChar w:fldCharType="end"/>
            </w:r>
          </w:p>
        </w:tc>
        <w:tc>
          <w:tcPr>
            <w:tcW w:w="0" w:type="auto"/>
          </w:tcPr>
          <w:p w:rsidR="00CE121F" w:rsidRDefault="00B5059C">
            <w:r>
              <w:t>Gemeinkos</w:t>
            </w:r>
            <w:r>
              <w:t>tencontroller</w:t>
            </w:r>
          </w:p>
        </w:tc>
        <w:tc>
          <w:tcPr>
            <w:tcW w:w="0" w:type="auto"/>
          </w:tcPr>
          <w:p w:rsidR="00CE121F" w:rsidRDefault="00B5059C">
            <w:r>
              <w:rPr>
                <w:rStyle w:val="SAPScreenElement"/>
              </w:rPr>
              <w:t>Verrechnungen ausführen</w:t>
            </w:r>
            <w:r>
              <w:rPr>
                <w:rStyle w:val="SAPMonospace"/>
              </w:rPr>
              <w:t>(F3548)</w:t>
            </w:r>
          </w:p>
        </w:tc>
        <w:tc>
          <w:tcPr>
            <w:tcW w:w="0" w:type="auto"/>
          </w:tcPr>
          <w:p w:rsidR="00CE121F" w:rsidRDefault="00B5059C">
            <w:r>
              <w:t>Der Lauf wird angelegt.</w:t>
            </w:r>
          </w:p>
        </w:tc>
      </w:tr>
    </w:tbl>
    <w:p w:rsidR="00CE121F" w:rsidRDefault="00B5059C">
      <w:r>
        <w:rPr>
          <w:rStyle w:val="SAPEmphasis"/>
        </w:rPr>
        <w:t>Analysen</w:t>
      </w:r>
    </w:p>
    <w:tbl>
      <w:tblPr>
        <w:tblStyle w:val="SAPStandardTable"/>
        <w:tblW w:w="0" w:type="auto"/>
        <w:tblLook w:val="0620" w:firstRow="1" w:lastRow="0" w:firstColumn="0" w:lastColumn="0" w:noHBand="1" w:noVBand="1"/>
      </w:tblPr>
      <w:tblGrid>
        <w:gridCol w:w="4784"/>
        <w:gridCol w:w="2168"/>
        <w:gridCol w:w="2933"/>
        <w:gridCol w:w="4286"/>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lastRenderedPageBreak/>
              <w:t>Prozessschritt</w:t>
            </w:r>
          </w:p>
        </w:tc>
        <w:tc>
          <w:tcPr>
            <w:tcW w:w="0" w:type="auto"/>
          </w:tcPr>
          <w:p w:rsidR="00CE121F" w:rsidRDefault="00B5059C">
            <w:pPr>
              <w:pStyle w:val="SAPTableHeader"/>
            </w:pPr>
            <w:r>
              <w:t>Benutzerrolle</w:t>
            </w:r>
          </w:p>
        </w:tc>
        <w:tc>
          <w:tcPr>
            <w:tcW w:w="0" w:type="auto"/>
          </w:tcPr>
          <w:p w:rsidR="00CE121F" w:rsidRDefault="00B5059C">
            <w:pPr>
              <w:pStyle w:val="SAPTableHeader"/>
            </w:pPr>
            <w:r>
              <w:t>Vorgang/App</w:t>
            </w:r>
          </w:p>
        </w:tc>
        <w:tc>
          <w:tcPr>
            <w:tcW w:w="0" w:type="auto"/>
          </w:tcPr>
          <w:p w:rsidR="00CE121F" w:rsidRDefault="00B5059C">
            <w:pPr>
              <w:pStyle w:val="SAPTableHeader"/>
            </w:pPr>
            <w:r>
              <w:t>Erwartete Ergebnisse</w:t>
            </w:r>
          </w:p>
        </w:tc>
      </w:tr>
      <w:tr w:rsidR="00CE121F" w:rsidTr="00B5059C">
        <w:tc>
          <w:tcPr>
            <w:tcW w:w="0" w:type="auto"/>
          </w:tcPr>
          <w:p w:rsidR="00CE121F" w:rsidRDefault="00B5059C">
            <w:hyperlink r:id="rId20" w:history="1">
              <w:r>
                <w:t>Berichterstellung mit Plandaten für Kostenstellen</w:t>
              </w:r>
            </w:hyperlink>
            <w:r>
              <w:t xml:space="preserve"> </w:t>
            </w:r>
            <w:r>
              <w:t xml:space="preserve"> [Seite ] </w:t>
            </w:r>
            <w:r>
              <w:fldChar w:fldCharType="begin"/>
            </w:r>
            <w:r>
              <w:instrText xml:space="preserve"> PAGEREF unique_22 </w:instrText>
            </w:r>
            <w:r>
              <w:fldChar w:fldCharType="separate"/>
            </w:r>
            <w:r>
              <w:rPr>
                <w:noProof/>
              </w:rPr>
              <w:t>32</w:t>
            </w:r>
            <w:r>
              <w:fldChar w:fldCharType="end"/>
            </w:r>
          </w:p>
        </w:tc>
        <w:tc>
          <w:tcPr>
            <w:tcW w:w="0" w:type="auto"/>
          </w:tcPr>
          <w:p w:rsidR="00CE121F" w:rsidRDefault="00B5059C">
            <w:r>
              <w:t>Gemeinkostencontroller</w:t>
            </w:r>
          </w:p>
        </w:tc>
        <w:tc>
          <w:tcPr>
            <w:tcW w:w="0" w:type="auto"/>
          </w:tcPr>
          <w:p w:rsidR="00CE121F" w:rsidRDefault="00B5059C">
            <w:r>
              <w:rPr>
                <w:rStyle w:val="SAPScreenElement"/>
              </w:rPr>
              <w:t>Kostenstellen</w:t>
            </w:r>
            <w:r>
              <w:t xml:space="preserve"> - </w:t>
            </w:r>
            <w:r>
              <w:rPr>
                <w:rStyle w:val="SAPScreenElement"/>
              </w:rPr>
              <w:t>Plan/Ist</w:t>
            </w:r>
            <w:r>
              <w:rPr>
                <w:rStyle w:val="SAPMonospace"/>
              </w:rPr>
              <w:t>(F0949A)</w:t>
            </w:r>
          </w:p>
        </w:tc>
        <w:tc>
          <w:tcPr>
            <w:tcW w:w="0" w:type="auto"/>
          </w:tcPr>
          <w:p w:rsidR="00CE121F" w:rsidRDefault="00B5059C">
            <w:r>
              <w:t>Die neu zugeordneten Plandaten werden angezeigt.</w:t>
            </w:r>
          </w:p>
        </w:tc>
      </w:tr>
      <w:tr w:rsidR="00CE121F" w:rsidTr="00B5059C">
        <w:tc>
          <w:tcPr>
            <w:tcW w:w="0" w:type="auto"/>
          </w:tcPr>
          <w:p w:rsidR="00CE121F" w:rsidRDefault="00B5059C">
            <w:hyperlink r:id="rId21" w:history="1">
              <w:r>
                <w:t>Plan-Profitcenter-Verteilung anzeigen</w:t>
              </w:r>
            </w:hyperlink>
            <w:r>
              <w:t xml:space="preserve">  [Seite ] </w:t>
            </w:r>
            <w:r>
              <w:fldChar w:fldCharType="begin"/>
            </w:r>
            <w:r>
              <w:instrText xml:space="preserve"> PAGEREF unique_23 </w:instrText>
            </w:r>
            <w:r>
              <w:fldChar w:fldCharType="separate"/>
            </w:r>
            <w:r>
              <w:rPr>
                <w:noProof/>
              </w:rPr>
              <w:t>34</w:t>
            </w:r>
            <w:r>
              <w:fldChar w:fldCharType="end"/>
            </w:r>
          </w:p>
        </w:tc>
        <w:tc>
          <w:tcPr>
            <w:tcW w:w="0" w:type="auto"/>
          </w:tcPr>
          <w:p w:rsidR="00CE121F" w:rsidRDefault="00B5059C">
            <w:r>
              <w:t>Divisionaler Buchhalter</w:t>
            </w:r>
          </w:p>
        </w:tc>
        <w:tc>
          <w:tcPr>
            <w:tcW w:w="0" w:type="auto"/>
          </w:tcPr>
          <w:p w:rsidR="00CE121F" w:rsidRDefault="00B5059C">
            <w:r>
              <w:rPr>
                <w:rStyle w:val="SAPScreenElement"/>
              </w:rPr>
              <w:t>GuV</w:t>
            </w:r>
            <w:r>
              <w:t xml:space="preserve"> - </w:t>
            </w:r>
            <w:r>
              <w:rPr>
                <w:rStyle w:val="SAPScreenElement"/>
              </w:rPr>
              <w:t>Plan/Ist</w:t>
            </w:r>
            <w:r>
              <w:rPr>
                <w:rStyle w:val="SAPMonospace"/>
              </w:rPr>
              <w:t>(F1710A)</w:t>
            </w:r>
          </w:p>
        </w:tc>
        <w:tc>
          <w:tcPr>
            <w:tcW w:w="0" w:type="auto"/>
          </w:tcPr>
          <w:p w:rsidR="00CE121F" w:rsidRDefault="00B5059C">
            <w:r>
              <w:t>Der Profitcenter-Verteilungsplan wird an</w:t>
            </w:r>
            <w:r>
              <w:t>gelegt.</w:t>
            </w:r>
          </w:p>
        </w:tc>
      </w:tr>
    </w:tbl>
    <w:p w:rsidR="00CE121F" w:rsidRDefault="00B5059C">
      <w:pPr>
        <w:pStyle w:val="Heading1"/>
      </w:pPr>
      <w:bookmarkStart w:id="24" w:name="unique_24"/>
      <w:bookmarkStart w:id="25" w:name="_Toc52221409"/>
      <w:r>
        <w:lastRenderedPageBreak/>
        <w:t>Testverfahren</w:t>
      </w:r>
      <w:bookmarkEnd w:id="24"/>
      <w:bookmarkEnd w:id="25"/>
    </w:p>
    <w:p w:rsidR="00CE121F" w:rsidRDefault="00B5059C">
      <w:r>
        <w:t>In diesem Abschnitt werden die Testverfahren für den jeweiligen Prozessschritt beschrieben, der zum betreffenden Umfangsbestandteil gehört.</w:t>
      </w:r>
    </w:p>
    <w:p w:rsidR="00CE121F" w:rsidRDefault="00B5059C">
      <w:pPr>
        <w:pStyle w:val="Heading2"/>
      </w:pPr>
      <w:bookmarkStart w:id="26" w:name="d2e1324"/>
      <w:bookmarkStart w:id="27" w:name="_Toc52221410"/>
      <w:r>
        <w:t>Finanzplandaten importieren</w:t>
      </w:r>
      <w:bookmarkEnd w:id="26"/>
      <w:bookmarkEnd w:id="27"/>
    </w:p>
    <w:p w:rsidR="00CE121F" w:rsidRDefault="00B5059C">
      <w:pPr>
        <w:pStyle w:val="Heading3"/>
      </w:pPr>
      <w:bookmarkStart w:id="28" w:name="unique_12"/>
      <w:bookmarkStart w:id="29" w:name="_Toc52221411"/>
      <w:r>
        <w:t>Vorlage für den Datei-Upload</w:t>
      </w:r>
      <w:bookmarkEnd w:id="28"/>
      <w:bookmarkEnd w:id="29"/>
    </w:p>
    <w:p w:rsidR="00CE121F" w:rsidRDefault="00B5059C">
      <w:pPr>
        <w:pStyle w:val="SAPKeyblockTitle"/>
      </w:pPr>
      <w:r>
        <w:t>Testverwaltung</w:t>
      </w:r>
    </w:p>
    <w:p w:rsidR="00CE121F" w:rsidRDefault="00B5059C">
      <w:r>
        <w:t>Kundenprojekt: Füllen</w:t>
      </w:r>
      <w:r>
        <w:t xml:space="preserve"> Sie die projektbezogenen Teile aus.</w:t>
      </w:r>
    </w:p>
    <w:p w:rsidR="00CE121F" w:rsidRDefault="00CE121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Testfall-ID</w:t>
            </w:r>
          </w:p>
        </w:tc>
        <w:tc>
          <w:tcPr>
            <w:tcW w:w="0" w:type="auto"/>
            <w:shd w:val="clear" w:color="auto" w:fill="auto"/>
            <w:tcMar>
              <w:top w:w="29" w:type="dxa"/>
              <w:left w:w="29" w:type="dxa"/>
              <w:bottom w:w="29" w:type="dxa"/>
              <w:right w:w="29" w:type="dxa"/>
            </w:tcMar>
          </w:tcPr>
          <w:p w:rsidR="00CE121F" w:rsidRDefault="00B5059C">
            <w:r>
              <w:t>&lt;X.XX&gt;</w:t>
            </w:r>
          </w:p>
        </w:tc>
        <w:tc>
          <w:tcPr>
            <w:tcW w:w="0" w:type="auto"/>
            <w:shd w:val="clear" w:color="auto" w:fill="auto"/>
            <w:tcMar>
              <w:top w:w="29" w:type="dxa"/>
              <w:left w:w="29" w:type="dxa"/>
              <w:bottom w:w="29" w:type="dxa"/>
              <w:right w:w="29" w:type="dxa"/>
            </w:tcMar>
          </w:tcPr>
          <w:p w:rsidR="00CE121F" w:rsidRDefault="00B5059C">
            <w:r>
              <w:rPr>
                <w:rStyle w:val="SAPEmphasis"/>
              </w:rPr>
              <w:t>Testername</w:t>
            </w:r>
          </w:p>
        </w:tc>
        <w:tc>
          <w:tcPr>
            <w:tcW w:w="0" w:type="auto"/>
            <w:shd w:val="clear" w:color="auto" w:fill="auto"/>
            <w:tcMar>
              <w:top w:w="29" w:type="dxa"/>
              <w:left w:w="29" w:type="dxa"/>
              <w:bottom w:w="29" w:type="dxa"/>
              <w:right w:w="29" w:type="dxa"/>
            </w:tcMar>
          </w:tcPr>
          <w:p w:rsidR="00CE121F" w:rsidRDefault="00CE121F"/>
        </w:tc>
        <w:tc>
          <w:tcPr>
            <w:tcW w:w="0" w:type="auto"/>
            <w:shd w:val="clear" w:color="auto" w:fill="auto"/>
            <w:tcMar>
              <w:top w:w="29" w:type="dxa"/>
              <w:left w:w="29" w:type="dxa"/>
              <w:bottom w:w="29" w:type="dxa"/>
              <w:right w:w="29" w:type="dxa"/>
            </w:tcMar>
          </w:tcPr>
          <w:p w:rsidR="00CE121F" w:rsidRDefault="00B5059C">
            <w:r>
              <w:rPr>
                <w:rStyle w:val="SAPEmphasis"/>
              </w:rPr>
              <w:t>Testdatum</w:t>
            </w:r>
          </w:p>
        </w:tc>
        <w:tc>
          <w:tcPr>
            <w:tcW w:w="0" w:type="auto"/>
            <w:shd w:val="clear" w:color="auto" w:fill="auto"/>
            <w:tcMar>
              <w:top w:w="29" w:type="dxa"/>
              <w:left w:w="29" w:type="dxa"/>
              <w:bottom w:w="29" w:type="dxa"/>
              <w:right w:w="29" w:type="dxa"/>
            </w:tcMar>
          </w:tcPr>
          <w:p w:rsidR="00CE121F" w:rsidRDefault="00B5059C">
            <w:r>
              <w:rPr>
                <w:rStyle w:val="SAPUserEntry"/>
              </w:rPr>
              <w:t>Geben Sie ein Testdatum ein.</w:t>
            </w:r>
          </w:p>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t>Benutzerrolle(n)</w:t>
            </w:r>
          </w:p>
        </w:tc>
        <w:tc>
          <w:tcPr>
            <w:tcW w:w="0" w:type="auto"/>
            <w:gridSpan w:val="5"/>
            <w:shd w:val="clear" w:color="auto" w:fill="auto"/>
            <w:tcMar>
              <w:top w:w="29" w:type="dxa"/>
              <w:left w:w="29" w:type="dxa"/>
              <w:bottom w:w="29" w:type="dxa"/>
              <w:right w:w="29" w:type="dxa"/>
            </w:tcMar>
          </w:tcPr>
          <w:p w:rsidR="00CE121F" w:rsidRDefault="00CE121F"/>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Verantwortungsbereich</w:t>
            </w:r>
          </w:p>
        </w:tc>
        <w:tc>
          <w:tcPr>
            <w:tcW w:w="0" w:type="auto"/>
            <w:gridSpan w:val="3"/>
            <w:shd w:val="clear" w:color="auto" w:fill="auto"/>
            <w:tcMar>
              <w:top w:w="29" w:type="dxa"/>
              <w:left w:w="29" w:type="dxa"/>
              <w:bottom w:w="29" w:type="dxa"/>
              <w:right w:w="29" w:type="dxa"/>
            </w:tcMar>
          </w:tcPr>
          <w:p w:rsidR="00CE121F" w:rsidRDefault="00B5059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E121F" w:rsidRDefault="00B5059C">
            <w:r>
              <w:rPr>
                <w:rStyle w:val="SAPEmphasis"/>
              </w:rPr>
              <w:t>Dauer</w:t>
            </w:r>
          </w:p>
        </w:tc>
        <w:tc>
          <w:tcPr>
            <w:tcW w:w="0" w:type="auto"/>
            <w:shd w:val="clear" w:color="auto" w:fill="auto"/>
            <w:tcMar>
              <w:top w:w="29" w:type="dxa"/>
              <w:left w:w="29" w:type="dxa"/>
              <w:bottom w:w="29" w:type="dxa"/>
              <w:right w:w="29" w:type="dxa"/>
            </w:tcMar>
          </w:tcPr>
          <w:p w:rsidR="00CE121F" w:rsidRDefault="00B5059C">
            <w:r>
              <w:rPr>
                <w:rStyle w:val="SAPUserEntry"/>
              </w:rPr>
              <w:t>Geben Sie eine Dauer ein.</w:t>
            </w:r>
          </w:p>
        </w:tc>
      </w:tr>
    </w:tbl>
    <w:p w:rsidR="00CE121F" w:rsidRDefault="00B5059C">
      <w:pPr>
        <w:pStyle w:val="SAPKeyblockTitle"/>
      </w:pPr>
      <w:r>
        <w:t>Kontext</w:t>
      </w:r>
    </w:p>
    <w:p w:rsidR="00B5059C" w:rsidRDefault="00B5059C">
      <w:r>
        <w:t xml:space="preserve">In dieser Aktivität laden Sie die vordefinierte Vorlage herunter und bereiten Ihre Plandaten für den Upload vor. Abhängig vom Umfang Ihrer Lösung werden die Istdaten, die Sie in die Vorlage eintragen, </w:t>
      </w:r>
      <w:r>
        <w:t xml:space="preserve">unterschiedlich sein. In diesem Skript laden Sie die Vorlage </w:t>
      </w:r>
      <w:r>
        <w:rPr>
          <w:rStyle w:val="SAPScreenElement"/>
        </w:rPr>
        <w:t>Kostenstellenplanungsdaten</w:t>
      </w:r>
      <w:r>
        <w:t xml:space="preserve"> herunter. Verwenden Sie die Beispieldaten der vorhergehenden beschrifteten Abschnitte, um die Vorlage auszufüllen.</w:t>
      </w:r>
    </w:p>
    <w:p w:rsidR="00CE121F" w:rsidRDefault="00B5059C">
      <w:r>
        <w:rPr>
          <w:rStyle w:val="SAPEmphasis"/>
        </w:rPr>
        <w:t xml:space="preserve">Hinweis </w:t>
      </w:r>
      <w:r>
        <w:t>Kostenstellenplanungen, Innenaufträge und PS</w:t>
      </w:r>
      <w:r>
        <w:t xml:space="preserve">P-Elemente werden automatisch mit den Werten aus den Organisationsfeldern </w:t>
      </w:r>
      <w:r>
        <w:rPr>
          <w:rStyle w:val="SAPScreenElement"/>
        </w:rPr>
        <w:t>Profit Center</w:t>
      </w:r>
      <w:r>
        <w:t xml:space="preserve"> und </w:t>
      </w:r>
      <w:r>
        <w:rPr>
          <w:rStyle w:val="SAPScreenElement"/>
        </w:rPr>
        <w:t>Segment</w:t>
      </w:r>
      <w:r>
        <w:t xml:space="preserve"> gefüllt, die im entsprechenden Plan-/Ist-Bericht dargestellt werden.</w:t>
      </w:r>
    </w:p>
    <w:p w:rsidR="00CE121F" w:rsidRDefault="00B5059C">
      <w:pPr>
        <w:pStyle w:val="SAPKeyblockTitle"/>
      </w:pPr>
      <w:r>
        <w:lastRenderedPageBreak/>
        <w:t>Vorgehensweise</w:t>
      </w:r>
    </w:p>
    <w:tbl>
      <w:tblPr>
        <w:tblStyle w:val="SAPStandardTable"/>
        <w:tblW w:w="0" w:type="auto"/>
        <w:tblLook w:val="0620" w:firstRow="1" w:lastRow="0" w:firstColumn="0" w:lastColumn="0" w:noHBand="1" w:noVBand="1"/>
      </w:tblPr>
      <w:tblGrid>
        <w:gridCol w:w="1467"/>
        <w:gridCol w:w="1701"/>
        <w:gridCol w:w="6365"/>
        <w:gridCol w:w="2232"/>
        <w:gridCol w:w="2406"/>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Testschrittnummer</w:t>
            </w:r>
          </w:p>
        </w:tc>
        <w:tc>
          <w:tcPr>
            <w:tcW w:w="0" w:type="auto"/>
          </w:tcPr>
          <w:p w:rsidR="00CE121F" w:rsidRDefault="00B5059C">
            <w:pPr>
              <w:pStyle w:val="SAPTableHeader"/>
            </w:pPr>
            <w:r>
              <w:t>Bezeichnung des Testschritts</w:t>
            </w:r>
          </w:p>
        </w:tc>
        <w:tc>
          <w:tcPr>
            <w:tcW w:w="0" w:type="auto"/>
          </w:tcPr>
          <w:p w:rsidR="00CE121F" w:rsidRDefault="00B5059C">
            <w:pPr>
              <w:pStyle w:val="SAPTableHeader"/>
            </w:pPr>
            <w:r>
              <w:t>Anweisung</w:t>
            </w:r>
          </w:p>
        </w:tc>
        <w:tc>
          <w:tcPr>
            <w:tcW w:w="0" w:type="auto"/>
          </w:tcPr>
          <w:p w:rsidR="00CE121F" w:rsidRDefault="00B5059C">
            <w:pPr>
              <w:pStyle w:val="SAPTableHeader"/>
            </w:pPr>
            <w:r>
              <w:t>Erwartetes Erge</w:t>
            </w:r>
            <w:r>
              <w:t>bnis</w:t>
            </w:r>
          </w:p>
        </w:tc>
        <w:tc>
          <w:tcPr>
            <w:tcW w:w="0" w:type="auto"/>
          </w:tcPr>
          <w:p w:rsidR="00CE121F" w:rsidRDefault="00B5059C">
            <w:pPr>
              <w:pStyle w:val="SAPTableHeader"/>
            </w:pPr>
            <w:r>
              <w:t>Bestanden/Nicht bestanden/Anmerkung</w:t>
            </w:r>
          </w:p>
        </w:tc>
      </w:tr>
      <w:tr w:rsidR="00CE121F" w:rsidTr="00B5059C">
        <w:tc>
          <w:tcPr>
            <w:tcW w:w="0" w:type="auto"/>
          </w:tcPr>
          <w:p w:rsidR="00CE121F" w:rsidRDefault="00B5059C">
            <w:r>
              <w:t>1</w:t>
            </w:r>
          </w:p>
        </w:tc>
        <w:tc>
          <w:tcPr>
            <w:tcW w:w="0" w:type="auto"/>
          </w:tcPr>
          <w:p w:rsidR="00CE121F" w:rsidRDefault="00B5059C">
            <w:r>
              <w:rPr>
                <w:rStyle w:val="SAPEmphasis"/>
              </w:rPr>
              <w:t>Anmeldung</w:t>
            </w:r>
          </w:p>
        </w:tc>
        <w:tc>
          <w:tcPr>
            <w:tcW w:w="0" w:type="auto"/>
          </w:tcPr>
          <w:p w:rsidR="00CE121F" w:rsidRDefault="00B5059C">
            <w:r>
              <w:t>Melden Sie sich als Gemeinkostencontroller</w:t>
            </w:r>
            <w:r>
              <w:t xml:space="preserve"> am SAP Fiori Launchpad an.</w:t>
            </w:r>
          </w:p>
        </w:tc>
        <w:tc>
          <w:tcPr>
            <w:tcW w:w="0" w:type="auto"/>
          </w:tcPr>
          <w:p w:rsidR="00CE121F" w:rsidRDefault="00B5059C">
            <w:r>
              <w:t>Das SAP Fiori Launchpad wird angezeigt.</w:t>
            </w:r>
          </w:p>
        </w:tc>
        <w:tc>
          <w:tcPr>
            <w:tcW w:w="0" w:type="auto"/>
          </w:tcPr>
          <w:p w:rsidR="00CE121F" w:rsidRDefault="00CE121F"/>
        </w:tc>
      </w:tr>
      <w:tr w:rsidR="00CE121F" w:rsidTr="00B5059C">
        <w:tc>
          <w:tcPr>
            <w:tcW w:w="0" w:type="auto"/>
          </w:tcPr>
          <w:p w:rsidR="00CE121F" w:rsidRDefault="00B5059C">
            <w:r>
              <w:t>2</w:t>
            </w:r>
          </w:p>
        </w:tc>
        <w:tc>
          <w:tcPr>
            <w:tcW w:w="0" w:type="auto"/>
          </w:tcPr>
          <w:p w:rsidR="00CE121F" w:rsidRDefault="00B5059C">
            <w:r>
              <w:rPr>
                <w:rStyle w:val="SAPEmphasis"/>
              </w:rPr>
              <w:t>SAP-Fiori-App aufrufen</w:t>
            </w:r>
          </w:p>
        </w:tc>
        <w:tc>
          <w:tcPr>
            <w:tcW w:w="0" w:type="auto"/>
          </w:tcPr>
          <w:p w:rsidR="00CE121F" w:rsidRDefault="00B5059C">
            <w:r>
              <w:t xml:space="preserve">Öffnen Sie </w:t>
            </w:r>
            <w:r>
              <w:rPr>
                <w:rStyle w:val="SAPScreenElement"/>
              </w:rPr>
              <w:t>Finanzplandaten importieren</w:t>
            </w:r>
            <w:r>
              <w:rPr>
                <w:rStyle w:val="SAPMonospace"/>
              </w:rPr>
              <w:t>(F1711)</w:t>
            </w:r>
            <w:r>
              <w:t>.</w:t>
            </w:r>
          </w:p>
        </w:tc>
        <w:tc>
          <w:tcPr>
            <w:tcW w:w="0" w:type="auto"/>
          </w:tcPr>
          <w:p w:rsidR="00CE121F" w:rsidRDefault="00B5059C">
            <w:r>
              <w:t xml:space="preserve">Die Sicht </w:t>
            </w:r>
            <w:r>
              <w:rPr>
                <w:rStyle w:val="SAPScreenElement"/>
              </w:rPr>
              <w:t>Finanzplandaten importieren</w:t>
            </w:r>
            <w:r>
              <w:t xml:space="preserve"> wird angezeigt.</w:t>
            </w:r>
          </w:p>
        </w:tc>
        <w:tc>
          <w:tcPr>
            <w:tcW w:w="0" w:type="auto"/>
          </w:tcPr>
          <w:p w:rsidR="00CE121F" w:rsidRDefault="00CE121F"/>
        </w:tc>
      </w:tr>
      <w:tr w:rsidR="00CE121F" w:rsidTr="00B5059C">
        <w:tc>
          <w:tcPr>
            <w:tcW w:w="0" w:type="auto"/>
          </w:tcPr>
          <w:p w:rsidR="00CE121F" w:rsidRDefault="00B5059C">
            <w:r>
              <w:t>3</w:t>
            </w:r>
          </w:p>
        </w:tc>
        <w:tc>
          <w:tcPr>
            <w:tcW w:w="0" w:type="auto"/>
          </w:tcPr>
          <w:p w:rsidR="00CE121F" w:rsidRDefault="00B5059C">
            <w:r>
              <w:rPr>
                <w:rStyle w:val="SAPEmphasis"/>
              </w:rPr>
              <w:t>Vorlage auswählen</w:t>
            </w:r>
          </w:p>
        </w:tc>
        <w:tc>
          <w:tcPr>
            <w:tcW w:w="0" w:type="auto"/>
          </w:tcPr>
          <w:p w:rsidR="00CE121F" w:rsidRDefault="00B5059C">
            <w:r>
              <w:t xml:space="preserve">Wählen Sie </w:t>
            </w:r>
            <w:r>
              <w:rPr>
                <w:rStyle w:val="SAPScreenElement"/>
              </w:rPr>
              <w:t>Vorlagen herunterladen</w:t>
            </w:r>
            <w:r>
              <w:t>. Wäh</w:t>
            </w:r>
            <w:r>
              <w:t xml:space="preserve">len Sie in der Sicht </w:t>
            </w:r>
            <w:r>
              <w:rPr>
                <w:rStyle w:val="SAPScreenElement"/>
              </w:rPr>
              <w:t>Vorlagen herunterladen</w:t>
            </w:r>
            <w:r>
              <w:t xml:space="preserve"> die Vorlagendatei aus, indem Sie den Cursor direkt auf die Zeile </w:t>
            </w:r>
            <w:r>
              <w:rPr>
                <w:rStyle w:val="SAPScreenElement"/>
              </w:rPr>
              <w:t>Kostenstellenplanung</w:t>
            </w:r>
            <w:r>
              <w:t xml:space="preserve"> setzen, und wählen Sie </w:t>
            </w:r>
            <w:r>
              <w:rPr>
                <w:rStyle w:val="SAPScreenElement"/>
              </w:rPr>
              <w:t>Schließen</w:t>
            </w:r>
            <w:r>
              <w:t>.</w:t>
            </w:r>
          </w:p>
          <w:p w:rsidR="00CE121F" w:rsidRDefault="00B5059C">
            <w:r>
              <w:t>Öffnen Sie die CSV-Datei.</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4</w:t>
            </w:r>
          </w:p>
        </w:tc>
        <w:tc>
          <w:tcPr>
            <w:tcW w:w="0" w:type="auto"/>
          </w:tcPr>
          <w:p w:rsidR="00CE121F" w:rsidRDefault="00B5059C">
            <w:r>
              <w:rPr>
                <w:rStyle w:val="SAPEmphasis"/>
              </w:rPr>
              <w:t>Vorlage sichern</w:t>
            </w:r>
          </w:p>
        </w:tc>
        <w:tc>
          <w:tcPr>
            <w:tcW w:w="0" w:type="auto"/>
          </w:tcPr>
          <w:p w:rsidR="00CE121F" w:rsidRDefault="00B5059C">
            <w:r>
              <w:t xml:space="preserve">Sichern Sie die Datei im CSV-Format auf dem </w:t>
            </w:r>
            <w:r>
              <w:t>Desktop.</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5</w:t>
            </w:r>
          </w:p>
        </w:tc>
        <w:tc>
          <w:tcPr>
            <w:tcW w:w="0" w:type="auto"/>
          </w:tcPr>
          <w:p w:rsidR="00CE121F" w:rsidRDefault="00B5059C">
            <w:r>
              <w:rPr>
                <w:rStyle w:val="SAPEmphasis"/>
              </w:rPr>
              <w:t>Vorlage aktualisieren</w:t>
            </w:r>
          </w:p>
        </w:tc>
        <w:tc>
          <w:tcPr>
            <w:tcW w:w="0" w:type="auto"/>
          </w:tcPr>
          <w:p w:rsidR="00CE121F" w:rsidRDefault="00B5059C">
            <w:r>
              <w:t>Öffnen Sie die Vorlage, und erfassen Sie die nachfolgend aufgeführten Daten.</w:t>
            </w:r>
          </w:p>
        </w:tc>
        <w:tc>
          <w:tcPr>
            <w:tcW w:w="0" w:type="auto"/>
          </w:tcPr>
          <w:p w:rsidR="00CE121F" w:rsidRDefault="00CE121F"/>
        </w:tc>
        <w:tc>
          <w:tcPr>
            <w:tcW w:w="0" w:type="auto"/>
          </w:tcPr>
          <w:p w:rsidR="00CE121F" w:rsidRDefault="00CE121F"/>
        </w:tc>
      </w:tr>
    </w:tbl>
    <w:p w:rsidR="00CE121F" w:rsidRDefault="00B5059C">
      <w:r>
        <w:t xml:space="preserve">Pflegen Sie die folgenden Kostenstellenplandaten. Beachten Sie, dass es sich hierbei um ein Beispiel handelt. Prüfen Sie die globale </w:t>
      </w:r>
      <w:r>
        <w:t>Währung, das Jahr und den Zeitraum wie folgt:</w:t>
      </w:r>
    </w:p>
    <w:p w:rsidR="00CE121F" w:rsidRDefault="00CE121F"/>
    <w:tbl>
      <w:tblPr>
        <w:tblStyle w:val="SAPStandardTable"/>
        <w:tblW w:w="0" w:type="auto"/>
        <w:tblLook w:val="0620" w:firstRow="1" w:lastRow="0" w:firstColumn="0" w:lastColumn="0" w:noHBand="1" w:noVBand="1"/>
      </w:tblPr>
      <w:tblGrid>
        <w:gridCol w:w="1326"/>
        <w:gridCol w:w="2227"/>
        <w:gridCol w:w="1608"/>
        <w:gridCol w:w="1409"/>
        <w:gridCol w:w="1227"/>
        <w:gridCol w:w="1401"/>
        <w:gridCol w:w="2874"/>
        <w:gridCol w:w="2099"/>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KATEGORIE</w:t>
            </w:r>
          </w:p>
        </w:tc>
        <w:tc>
          <w:tcPr>
            <w:tcW w:w="0" w:type="auto"/>
          </w:tcPr>
          <w:p w:rsidR="00CE121F" w:rsidRDefault="00B5059C">
            <w:pPr>
              <w:pStyle w:val="SAPTableHeader"/>
            </w:pPr>
            <w:r>
              <w:t>RYEAR</w:t>
            </w:r>
          </w:p>
        </w:tc>
        <w:tc>
          <w:tcPr>
            <w:tcW w:w="0" w:type="auto"/>
          </w:tcPr>
          <w:p w:rsidR="00CE121F" w:rsidRDefault="00B5059C">
            <w:pPr>
              <w:pStyle w:val="SAPTableHeader"/>
            </w:pPr>
            <w:r>
              <w:t>POPER</w:t>
            </w:r>
          </w:p>
        </w:tc>
        <w:tc>
          <w:tcPr>
            <w:tcW w:w="0" w:type="auto"/>
          </w:tcPr>
          <w:p w:rsidR="00CE121F" w:rsidRDefault="00B5059C">
            <w:pPr>
              <w:pStyle w:val="SAPTableHeader"/>
            </w:pPr>
            <w:r>
              <w:t>RBUKRS</w:t>
            </w:r>
          </w:p>
        </w:tc>
        <w:tc>
          <w:tcPr>
            <w:tcW w:w="0" w:type="auto"/>
          </w:tcPr>
          <w:p w:rsidR="00CE121F" w:rsidRDefault="00B5059C">
            <w:pPr>
              <w:pStyle w:val="SAPTableHeader"/>
            </w:pPr>
            <w:r>
              <w:t>RCNTR</w:t>
            </w:r>
          </w:p>
        </w:tc>
        <w:tc>
          <w:tcPr>
            <w:tcW w:w="0" w:type="auto"/>
          </w:tcPr>
          <w:p w:rsidR="00CE121F" w:rsidRDefault="00B5059C">
            <w:pPr>
              <w:pStyle w:val="SAPTableHeader"/>
            </w:pPr>
            <w:r>
              <w:t>RACCT</w:t>
            </w:r>
          </w:p>
        </w:tc>
        <w:tc>
          <w:tcPr>
            <w:tcW w:w="0" w:type="auto"/>
          </w:tcPr>
          <w:p w:rsidR="00CE121F" w:rsidRDefault="00B5059C">
            <w:pPr>
              <w:pStyle w:val="SAPTableHeader"/>
            </w:pPr>
            <w:r>
              <w:t>KSL</w:t>
            </w:r>
          </w:p>
        </w:tc>
        <w:tc>
          <w:tcPr>
            <w:tcW w:w="0" w:type="auto"/>
          </w:tcPr>
          <w:p w:rsidR="00CE121F" w:rsidRDefault="00B5059C">
            <w:pPr>
              <w:pStyle w:val="SAPTableHeader"/>
            </w:pPr>
            <w:r>
              <w:t>RKCUR</w:t>
            </w:r>
          </w:p>
        </w:tc>
      </w:tr>
      <w:tr w:rsidR="00CE121F" w:rsidTr="00B5059C">
        <w:tc>
          <w:tcPr>
            <w:tcW w:w="0" w:type="auto"/>
          </w:tcPr>
          <w:p w:rsidR="00CE121F" w:rsidRDefault="00B5059C">
            <w:r>
              <w:t>Plankategorie</w:t>
            </w:r>
          </w:p>
        </w:tc>
        <w:tc>
          <w:tcPr>
            <w:tcW w:w="0" w:type="auto"/>
          </w:tcPr>
          <w:p w:rsidR="00CE121F" w:rsidRDefault="00B5059C">
            <w:r>
              <w:t>Geschäftsjahr Hauptbuch</w:t>
            </w:r>
          </w:p>
        </w:tc>
        <w:tc>
          <w:tcPr>
            <w:tcW w:w="0" w:type="auto"/>
          </w:tcPr>
          <w:p w:rsidR="00CE121F" w:rsidRDefault="00B5059C">
            <w:r>
              <w:t>Buchungsperiode</w:t>
            </w:r>
          </w:p>
        </w:tc>
        <w:tc>
          <w:tcPr>
            <w:tcW w:w="0" w:type="auto"/>
          </w:tcPr>
          <w:p w:rsidR="00CE121F" w:rsidRDefault="00B5059C">
            <w:r>
              <w:t>Buchungskreis</w:t>
            </w:r>
          </w:p>
        </w:tc>
        <w:tc>
          <w:tcPr>
            <w:tcW w:w="0" w:type="auto"/>
          </w:tcPr>
          <w:p w:rsidR="00CE121F" w:rsidRDefault="00B5059C">
            <w:r>
              <w:t>Kostenstelle</w:t>
            </w:r>
          </w:p>
        </w:tc>
        <w:tc>
          <w:tcPr>
            <w:tcW w:w="0" w:type="auto"/>
          </w:tcPr>
          <w:p w:rsidR="00CE121F" w:rsidRDefault="00B5059C">
            <w:r>
              <w:t>Kontonummer</w:t>
            </w:r>
          </w:p>
        </w:tc>
        <w:tc>
          <w:tcPr>
            <w:tcW w:w="0" w:type="auto"/>
          </w:tcPr>
          <w:p w:rsidR="00CE121F" w:rsidRDefault="00B5059C">
            <w:r>
              <w:t>Betrag in übergreifender Währung</w:t>
            </w:r>
          </w:p>
        </w:tc>
        <w:tc>
          <w:tcPr>
            <w:tcW w:w="0" w:type="auto"/>
          </w:tcPr>
          <w:p w:rsidR="00CE121F" w:rsidRDefault="00B5059C">
            <w:r>
              <w:t>Übergreifende Währung</w:t>
            </w:r>
          </w:p>
        </w:tc>
      </w:tr>
      <w:tr w:rsidR="00CE121F" w:rsidTr="00B5059C">
        <w:tc>
          <w:tcPr>
            <w:tcW w:w="0" w:type="auto"/>
          </w:tcPr>
          <w:p w:rsidR="00CE121F" w:rsidRDefault="00B5059C">
            <w:r>
              <w:t>X</w:t>
            </w:r>
          </w:p>
        </w:tc>
        <w:tc>
          <w:tcPr>
            <w:tcW w:w="0" w:type="auto"/>
          </w:tcPr>
          <w:p w:rsidR="00CE121F" w:rsidRDefault="00B5059C">
            <w:r>
              <w:t>X</w:t>
            </w:r>
          </w:p>
        </w:tc>
        <w:tc>
          <w:tcPr>
            <w:tcW w:w="0" w:type="auto"/>
          </w:tcPr>
          <w:p w:rsidR="00CE121F" w:rsidRDefault="00B5059C">
            <w:r>
              <w:t>X</w:t>
            </w:r>
          </w:p>
        </w:tc>
        <w:tc>
          <w:tcPr>
            <w:tcW w:w="0" w:type="auto"/>
          </w:tcPr>
          <w:p w:rsidR="00CE121F" w:rsidRDefault="00B5059C">
            <w:r>
              <w:t>X</w:t>
            </w:r>
          </w:p>
        </w:tc>
        <w:tc>
          <w:tcPr>
            <w:tcW w:w="0" w:type="auto"/>
          </w:tcPr>
          <w:p w:rsidR="00CE121F" w:rsidRDefault="00B5059C">
            <w:r>
              <w:t>X</w:t>
            </w:r>
          </w:p>
        </w:tc>
        <w:tc>
          <w:tcPr>
            <w:tcW w:w="0" w:type="auto"/>
          </w:tcPr>
          <w:p w:rsidR="00CE121F" w:rsidRDefault="00CE121F"/>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PLN</w:t>
            </w:r>
          </w:p>
        </w:tc>
        <w:tc>
          <w:tcPr>
            <w:tcW w:w="0" w:type="auto"/>
          </w:tcPr>
          <w:p w:rsidR="00CE121F" w:rsidRDefault="00B5059C">
            <w:r>
              <w:t>2017</w:t>
            </w:r>
          </w:p>
        </w:tc>
        <w:tc>
          <w:tcPr>
            <w:tcW w:w="0" w:type="auto"/>
          </w:tcPr>
          <w:p w:rsidR="00CE121F" w:rsidRDefault="00B5059C">
            <w:r>
              <w:t>09</w:t>
            </w:r>
          </w:p>
        </w:tc>
        <w:tc>
          <w:tcPr>
            <w:tcW w:w="0" w:type="auto"/>
          </w:tcPr>
          <w:p w:rsidR="00CE121F" w:rsidRDefault="00B5059C">
            <w:r>
              <w:rPr>
                <w:rStyle w:val="SAPUserEntry"/>
              </w:rPr>
              <w:t>1010</w:t>
            </w:r>
          </w:p>
        </w:tc>
        <w:tc>
          <w:tcPr>
            <w:tcW w:w="0" w:type="auto"/>
          </w:tcPr>
          <w:p w:rsidR="00CE121F" w:rsidRDefault="00B5059C">
            <w:r>
              <w:rPr>
                <w:rStyle w:val="SAPUserEntry"/>
              </w:rPr>
              <w:t>10101750</w:t>
            </w:r>
          </w:p>
        </w:tc>
        <w:tc>
          <w:tcPr>
            <w:tcW w:w="0" w:type="auto"/>
          </w:tcPr>
          <w:p w:rsidR="00CE121F" w:rsidRDefault="00B5059C">
            <w:r>
              <w:t>61003000</w:t>
            </w:r>
          </w:p>
        </w:tc>
        <w:tc>
          <w:tcPr>
            <w:tcW w:w="0" w:type="auto"/>
          </w:tcPr>
          <w:p w:rsidR="00CE121F" w:rsidRDefault="00B5059C">
            <w:r>
              <w:t>100000</w:t>
            </w:r>
          </w:p>
        </w:tc>
        <w:tc>
          <w:tcPr>
            <w:tcW w:w="0" w:type="auto"/>
          </w:tcPr>
          <w:p w:rsidR="00CE121F" w:rsidRDefault="00B5059C">
            <w:r>
              <w:t>USD</w:t>
            </w:r>
          </w:p>
        </w:tc>
      </w:tr>
      <w:tr w:rsidR="00CE121F" w:rsidTr="00B5059C">
        <w:tc>
          <w:tcPr>
            <w:tcW w:w="0" w:type="auto"/>
          </w:tcPr>
          <w:p w:rsidR="00CE121F" w:rsidRDefault="00B5059C">
            <w:r>
              <w:t>PLN</w:t>
            </w:r>
          </w:p>
        </w:tc>
        <w:tc>
          <w:tcPr>
            <w:tcW w:w="0" w:type="auto"/>
          </w:tcPr>
          <w:p w:rsidR="00CE121F" w:rsidRDefault="00B5059C">
            <w:r>
              <w:t>2017</w:t>
            </w:r>
          </w:p>
        </w:tc>
        <w:tc>
          <w:tcPr>
            <w:tcW w:w="0" w:type="auto"/>
          </w:tcPr>
          <w:p w:rsidR="00CE121F" w:rsidRDefault="00B5059C">
            <w:r>
              <w:t>10</w:t>
            </w:r>
          </w:p>
        </w:tc>
        <w:tc>
          <w:tcPr>
            <w:tcW w:w="0" w:type="auto"/>
          </w:tcPr>
          <w:p w:rsidR="00CE121F" w:rsidRDefault="00B5059C">
            <w:r>
              <w:rPr>
                <w:rStyle w:val="SAPUserEntry"/>
              </w:rPr>
              <w:t>1010</w:t>
            </w:r>
          </w:p>
        </w:tc>
        <w:tc>
          <w:tcPr>
            <w:tcW w:w="0" w:type="auto"/>
          </w:tcPr>
          <w:p w:rsidR="00CE121F" w:rsidRDefault="00B5059C">
            <w:r>
              <w:rPr>
                <w:rStyle w:val="SAPUserEntry"/>
              </w:rPr>
              <w:t>10101750</w:t>
            </w:r>
          </w:p>
        </w:tc>
        <w:tc>
          <w:tcPr>
            <w:tcW w:w="0" w:type="auto"/>
          </w:tcPr>
          <w:p w:rsidR="00CE121F" w:rsidRDefault="00B5059C">
            <w:r>
              <w:t>61003000</w:t>
            </w:r>
          </w:p>
        </w:tc>
        <w:tc>
          <w:tcPr>
            <w:tcW w:w="0" w:type="auto"/>
          </w:tcPr>
          <w:p w:rsidR="00CE121F" w:rsidRDefault="00B5059C">
            <w:r>
              <w:t>200000</w:t>
            </w:r>
          </w:p>
        </w:tc>
        <w:tc>
          <w:tcPr>
            <w:tcW w:w="0" w:type="auto"/>
          </w:tcPr>
          <w:p w:rsidR="00CE121F" w:rsidRDefault="00B5059C">
            <w:r>
              <w:t>USD</w:t>
            </w:r>
          </w:p>
        </w:tc>
      </w:tr>
      <w:tr w:rsidR="00CE121F" w:rsidTr="00B5059C">
        <w:tc>
          <w:tcPr>
            <w:tcW w:w="0" w:type="auto"/>
          </w:tcPr>
          <w:p w:rsidR="00CE121F" w:rsidRDefault="00B5059C">
            <w:r>
              <w:t>PLN</w:t>
            </w:r>
          </w:p>
        </w:tc>
        <w:tc>
          <w:tcPr>
            <w:tcW w:w="0" w:type="auto"/>
          </w:tcPr>
          <w:p w:rsidR="00CE121F" w:rsidRDefault="00B5059C">
            <w:r>
              <w:t>2017</w:t>
            </w:r>
          </w:p>
        </w:tc>
        <w:tc>
          <w:tcPr>
            <w:tcW w:w="0" w:type="auto"/>
          </w:tcPr>
          <w:p w:rsidR="00CE121F" w:rsidRDefault="00B5059C">
            <w:r>
              <w:t>11</w:t>
            </w:r>
          </w:p>
        </w:tc>
        <w:tc>
          <w:tcPr>
            <w:tcW w:w="0" w:type="auto"/>
          </w:tcPr>
          <w:p w:rsidR="00CE121F" w:rsidRDefault="00B5059C">
            <w:r>
              <w:rPr>
                <w:rStyle w:val="SAPUserEntry"/>
              </w:rPr>
              <w:t>1010</w:t>
            </w:r>
          </w:p>
        </w:tc>
        <w:tc>
          <w:tcPr>
            <w:tcW w:w="0" w:type="auto"/>
          </w:tcPr>
          <w:p w:rsidR="00CE121F" w:rsidRDefault="00B5059C">
            <w:r>
              <w:rPr>
                <w:rStyle w:val="SAPUserEntry"/>
              </w:rPr>
              <w:t>10101750</w:t>
            </w:r>
          </w:p>
        </w:tc>
        <w:tc>
          <w:tcPr>
            <w:tcW w:w="0" w:type="auto"/>
          </w:tcPr>
          <w:p w:rsidR="00CE121F" w:rsidRDefault="00B5059C">
            <w:r>
              <w:t>61003000</w:t>
            </w:r>
          </w:p>
        </w:tc>
        <w:tc>
          <w:tcPr>
            <w:tcW w:w="0" w:type="auto"/>
          </w:tcPr>
          <w:p w:rsidR="00CE121F" w:rsidRDefault="00B5059C">
            <w:r>
              <w:t>300000</w:t>
            </w:r>
          </w:p>
        </w:tc>
        <w:tc>
          <w:tcPr>
            <w:tcW w:w="0" w:type="auto"/>
          </w:tcPr>
          <w:p w:rsidR="00CE121F" w:rsidRDefault="00B5059C">
            <w:r>
              <w:t>USD</w:t>
            </w:r>
          </w:p>
        </w:tc>
      </w:tr>
    </w:tbl>
    <w:p w:rsidR="00CE121F" w:rsidRDefault="00B5059C">
      <w:pPr>
        <w:pStyle w:val="Heading3"/>
      </w:pPr>
      <w:bookmarkStart w:id="30" w:name="unique_13"/>
      <w:bookmarkStart w:id="31" w:name="_Toc52221412"/>
      <w:r>
        <w:lastRenderedPageBreak/>
        <w:t>Datei importieren</w:t>
      </w:r>
      <w:bookmarkEnd w:id="30"/>
      <w:bookmarkEnd w:id="31"/>
    </w:p>
    <w:p w:rsidR="00CE121F" w:rsidRDefault="00B5059C">
      <w:pPr>
        <w:pStyle w:val="SAPKeyblockTitle"/>
      </w:pPr>
      <w:r>
        <w:t>Testverwaltung</w:t>
      </w:r>
    </w:p>
    <w:p w:rsidR="00CE121F" w:rsidRDefault="00B5059C">
      <w:r>
        <w:t>Kundenprojekt: Füllen Sie die projektbezogenen Teile aus.</w:t>
      </w:r>
    </w:p>
    <w:p w:rsidR="00CE121F" w:rsidRDefault="00CE121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Testfall-ID</w:t>
            </w:r>
          </w:p>
        </w:tc>
        <w:tc>
          <w:tcPr>
            <w:tcW w:w="0" w:type="auto"/>
            <w:shd w:val="clear" w:color="auto" w:fill="auto"/>
            <w:tcMar>
              <w:top w:w="29" w:type="dxa"/>
              <w:left w:w="29" w:type="dxa"/>
              <w:bottom w:w="29" w:type="dxa"/>
              <w:right w:w="29" w:type="dxa"/>
            </w:tcMar>
          </w:tcPr>
          <w:p w:rsidR="00CE121F" w:rsidRDefault="00B5059C">
            <w:r>
              <w:t>&lt;X.XX</w:t>
            </w:r>
            <w:r>
              <w:t>&gt;</w:t>
            </w:r>
          </w:p>
        </w:tc>
        <w:tc>
          <w:tcPr>
            <w:tcW w:w="0" w:type="auto"/>
            <w:shd w:val="clear" w:color="auto" w:fill="auto"/>
            <w:tcMar>
              <w:top w:w="29" w:type="dxa"/>
              <w:left w:w="29" w:type="dxa"/>
              <w:bottom w:w="29" w:type="dxa"/>
              <w:right w:w="29" w:type="dxa"/>
            </w:tcMar>
          </w:tcPr>
          <w:p w:rsidR="00CE121F" w:rsidRDefault="00B5059C">
            <w:r>
              <w:rPr>
                <w:rStyle w:val="SAPEmphasis"/>
              </w:rPr>
              <w:t>Testername</w:t>
            </w:r>
          </w:p>
        </w:tc>
        <w:tc>
          <w:tcPr>
            <w:tcW w:w="0" w:type="auto"/>
            <w:shd w:val="clear" w:color="auto" w:fill="auto"/>
            <w:tcMar>
              <w:top w:w="29" w:type="dxa"/>
              <w:left w:w="29" w:type="dxa"/>
              <w:bottom w:w="29" w:type="dxa"/>
              <w:right w:w="29" w:type="dxa"/>
            </w:tcMar>
          </w:tcPr>
          <w:p w:rsidR="00CE121F" w:rsidRDefault="00CE121F"/>
        </w:tc>
        <w:tc>
          <w:tcPr>
            <w:tcW w:w="0" w:type="auto"/>
            <w:shd w:val="clear" w:color="auto" w:fill="auto"/>
            <w:tcMar>
              <w:top w:w="29" w:type="dxa"/>
              <w:left w:w="29" w:type="dxa"/>
              <w:bottom w:w="29" w:type="dxa"/>
              <w:right w:w="29" w:type="dxa"/>
            </w:tcMar>
          </w:tcPr>
          <w:p w:rsidR="00CE121F" w:rsidRDefault="00B5059C">
            <w:r>
              <w:rPr>
                <w:rStyle w:val="SAPEmphasis"/>
              </w:rPr>
              <w:t>Testdatum</w:t>
            </w:r>
          </w:p>
        </w:tc>
        <w:tc>
          <w:tcPr>
            <w:tcW w:w="0" w:type="auto"/>
            <w:shd w:val="clear" w:color="auto" w:fill="auto"/>
            <w:tcMar>
              <w:top w:w="29" w:type="dxa"/>
              <w:left w:w="29" w:type="dxa"/>
              <w:bottom w:w="29" w:type="dxa"/>
              <w:right w:w="29" w:type="dxa"/>
            </w:tcMar>
          </w:tcPr>
          <w:p w:rsidR="00CE121F" w:rsidRDefault="00B5059C">
            <w:r>
              <w:rPr>
                <w:rStyle w:val="SAPUserEntry"/>
              </w:rPr>
              <w:t>Geben Sie ein Testdatum ein.</w:t>
            </w:r>
          </w:p>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t>Benutzerrolle(n)</w:t>
            </w:r>
          </w:p>
        </w:tc>
        <w:tc>
          <w:tcPr>
            <w:tcW w:w="0" w:type="auto"/>
            <w:gridSpan w:val="5"/>
            <w:shd w:val="clear" w:color="auto" w:fill="auto"/>
            <w:tcMar>
              <w:top w:w="29" w:type="dxa"/>
              <w:left w:w="29" w:type="dxa"/>
              <w:bottom w:w="29" w:type="dxa"/>
              <w:right w:w="29" w:type="dxa"/>
            </w:tcMar>
          </w:tcPr>
          <w:p w:rsidR="00CE121F" w:rsidRDefault="00CE121F"/>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Verantwortungsbereich</w:t>
            </w:r>
          </w:p>
        </w:tc>
        <w:tc>
          <w:tcPr>
            <w:tcW w:w="0" w:type="auto"/>
            <w:gridSpan w:val="3"/>
            <w:shd w:val="clear" w:color="auto" w:fill="auto"/>
            <w:tcMar>
              <w:top w:w="29" w:type="dxa"/>
              <w:left w:w="29" w:type="dxa"/>
              <w:bottom w:w="29" w:type="dxa"/>
              <w:right w:w="29" w:type="dxa"/>
            </w:tcMar>
          </w:tcPr>
          <w:p w:rsidR="00CE121F" w:rsidRDefault="00B5059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E121F" w:rsidRDefault="00B5059C">
            <w:r>
              <w:rPr>
                <w:rStyle w:val="SAPEmphasis"/>
              </w:rPr>
              <w:t>Dauer</w:t>
            </w:r>
          </w:p>
        </w:tc>
        <w:tc>
          <w:tcPr>
            <w:tcW w:w="0" w:type="auto"/>
            <w:shd w:val="clear" w:color="auto" w:fill="auto"/>
            <w:tcMar>
              <w:top w:w="29" w:type="dxa"/>
              <w:left w:w="29" w:type="dxa"/>
              <w:bottom w:w="29" w:type="dxa"/>
              <w:right w:w="29" w:type="dxa"/>
            </w:tcMar>
          </w:tcPr>
          <w:p w:rsidR="00CE121F" w:rsidRDefault="00B5059C">
            <w:r>
              <w:rPr>
                <w:rStyle w:val="SAPUserEntry"/>
              </w:rPr>
              <w:t>Geben Sie eine Dauer ein.</w:t>
            </w:r>
          </w:p>
        </w:tc>
      </w:tr>
    </w:tbl>
    <w:p w:rsidR="00CE121F" w:rsidRDefault="00B5059C">
      <w:pPr>
        <w:pStyle w:val="SAPKeyblockTitle"/>
      </w:pPr>
      <w:r>
        <w:t>Einsatzmöglichkeiten</w:t>
      </w:r>
    </w:p>
    <w:p w:rsidR="00CE121F" w:rsidRDefault="00B5059C">
      <w:r>
        <w:t xml:space="preserve">Die </w:t>
      </w:r>
      <w:r>
        <w:t>App führt folgende Prüfungen aus:</w:t>
      </w:r>
    </w:p>
    <w:p w:rsidR="00CE121F" w:rsidRDefault="00B5059C">
      <w:r>
        <w:t>1. Die App prüft, ob die Werte in der Quelldatei zulässig sind. Gegebenenfalls wird eine Liste mit Fehlermeldungen ausgegeben.</w:t>
      </w:r>
    </w:p>
    <w:p w:rsidR="00CE121F" w:rsidRDefault="00B5059C">
      <w:r>
        <w:t>Bevor Sie fortfahren können, müssen Sie die Werte in der Quelldatei korrigieren, bis keine Fehl</w:t>
      </w:r>
      <w:r>
        <w:t>er mehr auftreten.</w:t>
      </w:r>
    </w:p>
    <w:p w:rsidR="00CE121F" w:rsidRDefault="00B5059C">
      <w:r>
        <w:t>2. Wenn alle Werte zulässig sind, prüft die App alle in der Quelldatei enthaltenen Versionen, Geschäftsjahre, Buchungsperioden und Buchungskreise.</w:t>
      </w:r>
    </w:p>
    <w:p w:rsidR="00CE121F" w:rsidRDefault="00B5059C">
      <w:pPr>
        <w:pStyle w:val="listpara1"/>
        <w:numPr>
          <w:ilvl w:val="0"/>
          <w:numId w:val="12"/>
        </w:numPr>
      </w:pPr>
      <w:r>
        <w:t>Wenn im System keine Plandaten für jegliche Kombinationen dieser vier Merkmale vorhanden s</w:t>
      </w:r>
      <w:r>
        <w:t>ind, können Sie die Plandaten direkt importieren.</w:t>
      </w:r>
    </w:p>
    <w:p w:rsidR="00CE121F" w:rsidRDefault="00B5059C">
      <w:pPr>
        <w:pStyle w:val="listpara1"/>
        <w:numPr>
          <w:ilvl w:val="0"/>
          <w:numId w:val="3"/>
        </w:numPr>
      </w:pPr>
      <w:r>
        <w:t>Wenn im System Plandaten für eine oder mehrere Kombinationen dieser vier Merkmale vorhanden sind, werden die betroffenen Werte in der App angezeigt. Es wird vorausgesetzt, dass Sie die vorhandenen Plandaten</w:t>
      </w:r>
      <w:r>
        <w:t xml:space="preserve"> vollständig durch den neuen Plandatenimport ersetzen möchten.</w:t>
      </w:r>
    </w:p>
    <w:p w:rsidR="00CE121F" w:rsidRDefault="00B5059C">
      <w:r>
        <w:rPr>
          <w:rStyle w:val="SAPEmphasis"/>
        </w:rPr>
        <w:t xml:space="preserve">Hinweis </w:t>
      </w:r>
      <w:r>
        <w:t>Eine Quelldatei sollte daher immer vollständige Plandatensätze für eine bestimmte Kombination aus Version, Buchungskreis und Geschäftsjahr (einschließlich aller Buchungsperioden) enthal</w:t>
      </w:r>
      <w:r>
        <w:t>ten.</w:t>
      </w:r>
    </w:p>
    <w:p w:rsidR="00CE121F" w:rsidRDefault="00B5059C">
      <w:pPr>
        <w:pStyle w:val="SAPKeyblockTitle"/>
      </w:pPr>
      <w:r>
        <w:lastRenderedPageBreak/>
        <w:t>Vorgehensweise</w:t>
      </w:r>
    </w:p>
    <w:tbl>
      <w:tblPr>
        <w:tblStyle w:val="SAPStandardTable"/>
        <w:tblW w:w="0" w:type="auto"/>
        <w:tblLook w:val="0620" w:firstRow="1" w:lastRow="0" w:firstColumn="0" w:lastColumn="0" w:noHBand="1" w:noVBand="1"/>
      </w:tblPr>
      <w:tblGrid>
        <w:gridCol w:w="1454"/>
        <w:gridCol w:w="1779"/>
        <w:gridCol w:w="4799"/>
        <w:gridCol w:w="3775"/>
        <w:gridCol w:w="2364"/>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Testschrittnummer</w:t>
            </w:r>
          </w:p>
        </w:tc>
        <w:tc>
          <w:tcPr>
            <w:tcW w:w="0" w:type="auto"/>
          </w:tcPr>
          <w:p w:rsidR="00CE121F" w:rsidRDefault="00B5059C">
            <w:pPr>
              <w:pStyle w:val="SAPTableHeader"/>
            </w:pPr>
            <w:r>
              <w:t>Bezeichnung des Testschritts</w:t>
            </w:r>
          </w:p>
        </w:tc>
        <w:tc>
          <w:tcPr>
            <w:tcW w:w="0" w:type="auto"/>
          </w:tcPr>
          <w:p w:rsidR="00CE121F" w:rsidRDefault="00B5059C">
            <w:pPr>
              <w:pStyle w:val="SAPTableHeader"/>
            </w:pPr>
            <w:r>
              <w:t>Anweisung</w:t>
            </w:r>
          </w:p>
        </w:tc>
        <w:tc>
          <w:tcPr>
            <w:tcW w:w="0" w:type="auto"/>
          </w:tcPr>
          <w:p w:rsidR="00CE121F" w:rsidRDefault="00B5059C">
            <w:pPr>
              <w:pStyle w:val="SAPTableHeader"/>
            </w:pPr>
            <w:r>
              <w:t>Erwartetes Ergebnis</w:t>
            </w:r>
          </w:p>
        </w:tc>
        <w:tc>
          <w:tcPr>
            <w:tcW w:w="0" w:type="auto"/>
          </w:tcPr>
          <w:p w:rsidR="00CE121F" w:rsidRDefault="00B5059C">
            <w:pPr>
              <w:pStyle w:val="SAPTableHeader"/>
            </w:pPr>
            <w:r>
              <w:t>Bestanden/Nicht bestanden/Anmerkung</w:t>
            </w:r>
          </w:p>
        </w:tc>
      </w:tr>
      <w:tr w:rsidR="00CE121F" w:rsidTr="00B5059C">
        <w:tc>
          <w:tcPr>
            <w:tcW w:w="0" w:type="auto"/>
          </w:tcPr>
          <w:p w:rsidR="00CE121F" w:rsidRDefault="00B5059C">
            <w:r>
              <w:t>1</w:t>
            </w:r>
          </w:p>
        </w:tc>
        <w:tc>
          <w:tcPr>
            <w:tcW w:w="0" w:type="auto"/>
          </w:tcPr>
          <w:p w:rsidR="00CE121F" w:rsidRDefault="00B5059C">
            <w:r>
              <w:rPr>
                <w:rStyle w:val="SAPEmphasis"/>
              </w:rPr>
              <w:t>Anmelden</w:t>
            </w:r>
          </w:p>
        </w:tc>
        <w:tc>
          <w:tcPr>
            <w:tcW w:w="0" w:type="auto"/>
          </w:tcPr>
          <w:p w:rsidR="00CE121F" w:rsidRDefault="00B5059C">
            <w:r>
              <w:t>Melden Sie sich am SAP Fiori Launchpad als Gemeinkostencontroller</w:t>
            </w:r>
            <w:r>
              <w:t xml:space="preserve"> an.</w:t>
            </w:r>
          </w:p>
        </w:tc>
        <w:tc>
          <w:tcPr>
            <w:tcW w:w="0" w:type="auto"/>
          </w:tcPr>
          <w:p w:rsidR="00CE121F" w:rsidRDefault="00B5059C">
            <w:r>
              <w:t>Das SAP Fiori Launchpad wird angezeigt.</w:t>
            </w:r>
          </w:p>
        </w:tc>
        <w:tc>
          <w:tcPr>
            <w:tcW w:w="0" w:type="auto"/>
          </w:tcPr>
          <w:p w:rsidR="00CE121F" w:rsidRDefault="00CE121F"/>
        </w:tc>
      </w:tr>
      <w:tr w:rsidR="00CE121F" w:rsidTr="00B5059C">
        <w:tc>
          <w:tcPr>
            <w:tcW w:w="0" w:type="auto"/>
          </w:tcPr>
          <w:p w:rsidR="00CE121F" w:rsidRDefault="00B5059C">
            <w:r>
              <w:t>2</w:t>
            </w:r>
          </w:p>
        </w:tc>
        <w:tc>
          <w:tcPr>
            <w:tcW w:w="0" w:type="auto"/>
          </w:tcPr>
          <w:p w:rsidR="00CE121F" w:rsidRDefault="00B5059C">
            <w:r>
              <w:rPr>
                <w:rStyle w:val="SAPEmphasis"/>
              </w:rPr>
              <w:t>SAP-Fiori-App aufrufen</w:t>
            </w:r>
          </w:p>
        </w:tc>
        <w:tc>
          <w:tcPr>
            <w:tcW w:w="0" w:type="auto"/>
          </w:tcPr>
          <w:p w:rsidR="00CE121F" w:rsidRDefault="00B5059C">
            <w:r>
              <w:t xml:space="preserve">Öffnen Sie </w:t>
            </w:r>
            <w:r>
              <w:rPr>
                <w:rStyle w:val="SAPScreenElement"/>
              </w:rPr>
              <w:t>Finanzplandaten importieren</w:t>
            </w:r>
            <w:r>
              <w:rPr>
                <w:rStyle w:val="SAPMonospace"/>
              </w:rPr>
              <w:t>(F1711)</w:t>
            </w:r>
            <w:r>
              <w:t>.</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3</w:t>
            </w:r>
          </w:p>
        </w:tc>
        <w:tc>
          <w:tcPr>
            <w:tcW w:w="0" w:type="auto"/>
          </w:tcPr>
          <w:p w:rsidR="00CE121F" w:rsidRDefault="00B5059C">
            <w:r>
              <w:rPr>
                <w:rStyle w:val="SAPEmphasis"/>
              </w:rPr>
              <w:t>Quelldatei eingeben</w:t>
            </w:r>
          </w:p>
        </w:tc>
        <w:tc>
          <w:tcPr>
            <w:tcW w:w="0" w:type="auto"/>
          </w:tcPr>
          <w:p w:rsidR="00CE121F" w:rsidRDefault="00B5059C">
            <w:r>
              <w:t>Geben Sie folgende Werte ein:</w:t>
            </w:r>
          </w:p>
          <w:p w:rsidR="00CE121F" w:rsidRDefault="00B5059C">
            <w:r>
              <w:rPr>
                <w:rStyle w:val="SAPScreenElement"/>
              </w:rPr>
              <w:t>Quelldatei</w:t>
            </w:r>
            <w:r>
              <w:t>:</w:t>
            </w:r>
          </w:p>
          <w:p w:rsidR="00CE121F" w:rsidRDefault="00B5059C">
            <w:r>
              <w:rPr>
                <w:rStyle w:val="SAPUserEntry"/>
              </w:rPr>
              <w:t>&lt;Ihre CSV-Datei, die Ihre Plandaten enthält&gt;</w:t>
            </w:r>
          </w:p>
          <w:p w:rsidR="00CE121F" w:rsidRDefault="00B5059C">
            <w:r>
              <w:t xml:space="preserve">Wählen Sie </w:t>
            </w:r>
            <w:r>
              <w:rPr>
                <w:rStyle w:val="SAPScreenElement"/>
              </w:rPr>
              <w:t>Enter</w:t>
            </w:r>
            <w:r>
              <w:t>.</w:t>
            </w:r>
          </w:p>
        </w:tc>
        <w:tc>
          <w:tcPr>
            <w:tcW w:w="0" w:type="auto"/>
          </w:tcPr>
          <w:p w:rsidR="00CE121F" w:rsidRDefault="00B5059C">
            <w:r>
              <w:t xml:space="preserve">Die </w:t>
            </w:r>
            <w:r>
              <w:t xml:space="preserve">Sicht </w:t>
            </w:r>
            <w:r>
              <w:rPr>
                <w:rStyle w:val="SAPScreenElement"/>
              </w:rPr>
              <w:t>Anlage sperren: Bearbeitung</w:t>
            </w:r>
            <w:r>
              <w:t xml:space="preserve"> wird angezeigt.</w:t>
            </w:r>
          </w:p>
        </w:tc>
        <w:tc>
          <w:tcPr>
            <w:tcW w:w="0" w:type="auto"/>
          </w:tcPr>
          <w:p w:rsidR="00CE121F" w:rsidRDefault="00CE121F"/>
        </w:tc>
      </w:tr>
      <w:tr w:rsidR="00CE121F" w:rsidTr="00B5059C">
        <w:tc>
          <w:tcPr>
            <w:tcW w:w="0" w:type="auto"/>
          </w:tcPr>
          <w:p w:rsidR="00CE121F" w:rsidRDefault="00B5059C">
            <w:r>
              <w:t>4</w:t>
            </w:r>
          </w:p>
        </w:tc>
        <w:tc>
          <w:tcPr>
            <w:tcW w:w="0" w:type="auto"/>
          </w:tcPr>
          <w:p w:rsidR="00CE121F" w:rsidRDefault="00B5059C">
            <w:r>
              <w:rPr>
                <w:rStyle w:val="SAPEmphasis"/>
              </w:rPr>
              <w:t>Dateiprüfung</w:t>
            </w:r>
          </w:p>
        </w:tc>
        <w:tc>
          <w:tcPr>
            <w:tcW w:w="0" w:type="auto"/>
          </w:tcPr>
          <w:p w:rsidR="00CE121F" w:rsidRDefault="00B5059C">
            <w:r>
              <w:t>Vor dem Upload wird mit einer Prüfung sichergestellt, dass das Dateiformat korrekt ist.</w:t>
            </w:r>
          </w:p>
          <w:p w:rsidR="00CE121F" w:rsidRDefault="00B5059C">
            <w:r>
              <w:t>Beheben Sie eventuelle Fehler, auf die durch Fehlermeldungen hingewiesen wird.</w:t>
            </w:r>
          </w:p>
        </w:tc>
        <w:tc>
          <w:tcPr>
            <w:tcW w:w="0" w:type="auto"/>
          </w:tcPr>
          <w:p w:rsidR="00CE121F" w:rsidRDefault="00B5059C">
            <w:r>
              <w:t xml:space="preserve">Wenn die ausgewählte </w:t>
            </w:r>
            <w:r>
              <w:t>Datei Daten enthält, durch die die Daten ersetzt oder gelöscht werden, wird eine Meldung angezeigt.</w:t>
            </w:r>
          </w:p>
        </w:tc>
        <w:tc>
          <w:tcPr>
            <w:tcW w:w="0" w:type="auto"/>
          </w:tcPr>
          <w:p w:rsidR="00CE121F" w:rsidRDefault="00CE121F"/>
        </w:tc>
      </w:tr>
      <w:tr w:rsidR="00CE121F" w:rsidTr="00B5059C">
        <w:tc>
          <w:tcPr>
            <w:tcW w:w="0" w:type="auto"/>
          </w:tcPr>
          <w:p w:rsidR="00CE121F" w:rsidRDefault="00B5059C">
            <w:r>
              <w:t>5</w:t>
            </w:r>
          </w:p>
        </w:tc>
        <w:tc>
          <w:tcPr>
            <w:tcW w:w="0" w:type="auto"/>
          </w:tcPr>
          <w:p w:rsidR="00CE121F" w:rsidRDefault="00B5059C">
            <w:r>
              <w:rPr>
                <w:rStyle w:val="SAPEmphasis"/>
              </w:rPr>
              <w:t>Prüfen</w:t>
            </w:r>
          </w:p>
        </w:tc>
        <w:tc>
          <w:tcPr>
            <w:tcW w:w="0" w:type="auto"/>
          </w:tcPr>
          <w:p w:rsidR="00CE121F" w:rsidRDefault="00B5059C">
            <w:r>
              <w:t>Beachten Sie die beiden Informationsmeldungen im oberen linken Bildbereich.</w:t>
            </w:r>
          </w:p>
          <w:p w:rsidR="00CE121F" w:rsidRDefault="00B5059C">
            <w:r>
              <w:t>Wählen Sie in der Nachricht</w:t>
            </w:r>
          </w:p>
          <w:p w:rsidR="00CE121F" w:rsidRDefault="00B5059C">
            <w:r>
              <w:rPr>
                <w:rStyle w:val="SAPUserEntry"/>
              </w:rPr>
              <w:t xml:space="preserve">&lt;Ihr Plandatenimport wird X </w:t>
            </w:r>
            <w:r>
              <w:rPr>
                <w:rStyle w:val="SAPUserEntry"/>
              </w:rPr>
              <w:t>Planpositionen hochladen&gt;</w:t>
            </w:r>
            <w:r>
              <w:t xml:space="preserve"> die Option </w:t>
            </w:r>
            <w:r>
              <w:rPr>
                <w:rStyle w:val="SAPScreenElement"/>
              </w:rPr>
              <w:t>Detail anzeigen</w:t>
            </w:r>
            <w:r>
              <w:t xml:space="preserve">, prüfen Sie die Daten, und wählen Sie dann </w:t>
            </w:r>
            <w:r>
              <w:rPr>
                <w:rStyle w:val="SAPScreenElement"/>
              </w:rPr>
              <w:t>Zurück</w:t>
            </w:r>
            <w:r>
              <w:t>.</w:t>
            </w:r>
          </w:p>
          <w:p w:rsidR="00CE121F" w:rsidRDefault="00B5059C">
            <w:r>
              <w:t>Wählen Sie in der Nachricht</w:t>
            </w:r>
          </w:p>
          <w:p w:rsidR="00CE121F" w:rsidRDefault="00B5059C">
            <w:r>
              <w:rPr>
                <w:rStyle w:val="SAPUserEntry"/>
              </w:rPr>
              <w:t>&lt;Ihr Plandatenimport wird X Positionen überschreiben&gt;</w:t>
            </w:r>
          </w:p>
          <w:p w:rsidR="00CE121F" w:rsidRDefault="00B5059C">
            <w:r>
              <w:t xml:space="preserve">die Option </w:t>
            </w:r>
            <w:r>
              <w:rPr>
                <w:rStyle w:val="SAPScreenElement"/>
              </w:rPr>
              <w:t>Detail anzeigen</w:t>
            </w:r>
            <w:r>
              <w:t xml:space="preserve">, prüfen Sie die Daten, und wählen Sie dann </w:t>
            </w:r>
            <w:r>
              <w:rPr>
                <w:rStyle w:val="SAPScreenElement"/>
              </w:rPr>
              <w:t>Zurück</w:t>
            </w:r>
            <w:r>
              <w:t>.</w:t>
            </w:r>
          </w:p>
        </w:tc>
        <w:tc>
          <w:tcPr>
            <w:tcW w:w="0" w:type="auto"/>
          </w:tcPr>
          <w:p w:rsidR="00CE121F" w:rsidRDefault="00B5059C">
            <w:r>
              <w:t>Die Liste der hochgeladenen Daten wird angezeigt.</w:t>
            </w:r>
          </w:p>
        </w:tc>
        <w:tc>
          <w:tcPr>
            <w:tcW w:w="0" w:type="auto"/>
          </w:tcPr>
          <w:p w:rsidR="00CE121F" w:rsidRDefault="00CE121F"/>
        </w:tc>
      </w:tr>
      <w:tr w:rsidR="00CE121F" w:rsidTr="00B5059C">
        <w:tc>
          <w:tcPr>
            <w:tcW w:w="0" w:type="auto"/>
          </w:tcPr>
          <w:p w:rsidR="00CE121F" w:rsidRDefault="00B5059C">
            <w:r>
              <w:t>6</w:t>
            </w:r>
          </w:p>
        </w:tc>
        <w:tc>
          <w:tcPr>
            <w:tcW w:w="0" w:type="auto"/>
          </w:tcPr>
          <w:p w:rsidR="00CE121F" w:rsidRDefault="00B5059C">
            <w:r>
              <w:rPr>
                <w:rStyle w:val="SAPEmphasis"/>
              </w:rPr>
              <w:t>Import</w:t>
            </w:r>
          </w:p>
        </w:tc>
        <w:tc>
          <w:tcPr>
            <w:tcW w:w="0" w:type="auto"/>
          </w:tcPr>
          <w:p w:rsidR="00CE121F" w:rsidRDefault="00B5059C">
            <w:r>
              <w:t xml:space="preserve">Wählen Sie </w:t>
            </w:r>
            <w:r>
              <w:rPr>
                <w:rStyle w:val="SAPScreenElement"/>
              </w:rPr>
              <w:t>Quelldatei importieren</w:t>
            </w:r>
            <w:r>
              <w:t>.</w:t>
            </w:r>
          </w:p>
        </w:tc>
        <w:tc>
          <w:tcPr>
            <w:tcW w:w="0" w:type="auto"/>
          </w:tcPr>
          <w:p w:rsidR="00CE121F" w:rsidRDefault="00B5059C">
            <w:r>
              <w:rPr>
                <w:rStyle w:val="SAPUserEntry"/>
              </w:rPr>
              <w:t>Import erfolgreich</w:t>
            </w:r>
          </w:p>
          <w:p w:rsidR="00CE121F" w:rsidRDefault="00B5059C">
            <w:r>
              <w:t>wird angezeigt.</w:t>
            </w:r>
          </w:p>
        </w:tc>
        <w:tc>
          <w:tcPr>
            <w:tcW w:w="0" w:type="auto"/>
          </w:tcPr>
          <w:p w:rsidR="00CE121F" w:rsidRDefault="00CE121F"/>
        </w:tc>
      </w:tr>
    </w:tbl>
    <w:p w:rsidR="00CE121F" w:rsidRDefault="00B5059C">
      <w:pPr>
        <w:pStyle w:val="Heading2"/>
      </w:pPr>
      <w:bookmarkStart w:id="32" w:name="unique_25"/>
      <w:bookmarkStart w:id="33" w:name="_Toc52221413"/>
      <w:r>
        <w:lastRenderedPageBreak/>
        <w:t>Plandaten für statistische Kennzahl importieren</w:t>
      </w:r>
      <w:bookmarkEnd w:id="32"/>
      <w:bookmarkEnd w:id="33"/>
    </w:p>
    <w:p w:rsidR="00CE121F" w:rsidRDefault="00B5059C">
      <w:pPr>
        <w:pStyle w:val="SAPKeyblockTitle"/>
      </w:pPr>
      <w:r>
        <w:t>Kontext</w:t>
      </w:r>
    </w:p>
    <w:p w:rsidR="00CE121F" w:rsidRDefault="00B5059C">
      <w:r>
        <w:t>Statistische Plankennzahlen werden verwendet, um relative g</w:t>
      </w:r>
      <w:r>
        <w:t>ewichtete Werte für den Einsatz in Verrechnungen wie Overhead anzulegen. Allgemeine statistische Kennzahlen sind Mitarbeiterzahl und Fläche.</w:t>
      </w:r>
    </w:p>
    <w:p w:rsidR="00CE121F" w:rsidRDefault="00B5059C">
      <w:pPr>
        <w:pStyle w:val="Heading3"/>
      </w:pPr>
      <w:bookmarkStart w:id="34" w:name="unique_14"/>
      <w:bookmarkStart w:id="35" w:name="_Toc52221414"/>
      <w:r>
        <w:t>Vorlage für den Datei-Upload</w:t>
      </w:r>
      <w:bookmarkEnd w:id="34"/>
      <w:bookmarkEnd w:id="35"/>
    </w:p>
    <w:p w:rsidR="00CE121F" w:rsidRDefault="00B5059C">
      <w:pPr>
        <w:pStyle w:val="SAPKeyblockTitle"/>
      </w:pPr>
      <w:r>
        <w:t>Testverwaltung</w:t>
      </w:r>
    </w:p>
    <w:p w:rsidR="00CE121F" w:rsidRDefault="00B5059C">
      <w:r>
        <w:t>Kundenprojekt: Füllen Sie die projektbezogenen Teile aus.</w:t>
      </w:r>
    </w:p>
    <w:p w:rsidR="00CE121F" w:rsidRDefault="00CE121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Testfall-ID</w:t>
            </w:r>
          </w:p>
        </w:tc>
        <w:tc>
          <w:tcPr>
            <w:tcW w:w="0" w:type="auto"/>
            <w:shd w:val="clear" w:color="auto" w:fill="auto"/>
            <w:tcMar>
              <w:top w:w="29" w:type="dxa"/>
              <w:left w:w="29" w:type="dxa"/>
              <w:bottom w:w="29" w:type="dxa"/>
              <w:right w:w="29" w:type="dxa"/>
            </w:tcMar>
          </w:tcPr>
          <w:p w:rsidR="00CE121F" w:rsidRDefault="00B5059C">
            <w:r>
              <w:t>&lt;X.XX&gt;</w:t>
            </w:r>
          </w:p>
        </w:tc>
        <w:tc>
          <w:tcPr>
            <w:tcW w:w="0" w:type="auto"/>
            <w:shd w:val="clear" w:color="auto" w:fill="auto"/>
            <w:tcMar>
              <w:top w:w="29" w:type="dxa"/>
              <w:left w:w="29" w:type="dxa"/>
              <w:bottom w:w="29" w:type="dxa"/>
              <w:right w:w="29" w:type="dxa"/>
            </w:tcMar>
          </w:tcPr>
          <w:p w:rsidR="00CE121F" w:rsidRDefault="00B5059C">
            <w:r>
              <w:rPr>
                <w:rStyle w:val="SAPEmphasis"/>
              </w:rPr>
              <w:t>Testername</w:t>
            </w:r>
          </w:p>
        </w:tc>
        <w:tc>
          <w:tcPr>
            <w:tcW w:w="0" w:type="auto"/>
            <w:shd w:val="clear" w:color="auto" w:fill="auto"/>
            <w:tcMar>
              <w:top w:w="29" w:type="dxa"/>
              <w:left w:w="29" w:type="dxa"/>
              <w:bottom w:w="29" w:type="dxa"/>
              <w:right w:w="29" w:type="dxa"/>
            </w:tcMar>
          </w:tcPr>
          <w:p w:rsidR="00CE121F" w:rsidRDefault="00CE121F"/>
        </w:tc>
        <w:tc>
          <w:tcPr>
            <w:tcW w:w="0" w:type="auto"/>
            <w:shd w:val="clear" w:color="auto" w:fill="auto"/>
            <w:tcMar>
              <w:top w:w="29" w:type="dxa"/>
              <w:left w:w="29" w:type="dxa"/>
              <w:bottom w:w="29" w:type="dxa"/>
              <w:right w:w="29" w:type="dxa"/>
            </w:tcMar>
          </w:tcPr>
          <w:p w:rsidR="00CE121F" w:rsidRDefault="00B5059C">
            <w:r>
              <w:rPr>
                <w:rStyle w:val="SAPEmphasis"/>
              </w:rPr>
              <w:t>Testdatum</w:t>
            </w:r>
          </w:p>
        </w:tc>
        <w:tc>
          <w:tcPr>
            <w:tcW w:w="0" w:type="auto"/>
            <w:shd w:val="clear" w:color="auto" w:fill="auto"/>
            <w:tcMar>
              <w:top w:w="29" w:type="dxa"/>
              <w:left w:w="29" w:type="dxa"/>
              <w:bottom w:w="29" w:type="dxa"/>
              <w:right w:w="29" w:type="dxa"/>
            </w:tcMar>
          </w:tcPr>
          <w:p w:rsidR="00CE121F" w:rsidRDefault="00B5059C">
            <w:r>
              <w:rPr>
                <w:rStyle w:val="SAPUserEntry"/>
              </w:rPr>
              <w:t>Geben Sie ein Testdatum ein.</w:t>
            </w:r>
          </w:p>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t>Benutzerrolle(n)</w:t>
            </w:r>
          </w:p>
        </w:tc>
        <w:tc>
          <w:tcPr>
            <w:tcW w:w="0" w:type="auto"/>
            <w:gridSpan w:val="5"/>
            <w:shd w:val="clear" w:color="auto" w:fill="auto"/>
            <w:tcMar>
              <w:top w:w="29" w:type="dxa"/>
              <w:left w:w="29" w:type="dxa"/>
              <w:bottom w:w="29" w:type="dxa"/>
              <w:right w:w="29" w:type="dxa"/>
            </w:tcMar>
          </w:tcPr>
          <w:p w:rsidR="00CE121F" w:rsidRDefault="00CE121F"/>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Verantwortungsbereich</w:t>
            </w:r>
          </w:p>
        </w:tc>
        <w:tc>
          <w:tcPr>
            <w:tcW w:w="0" w:type="auto"/>
            <w:gridSpan w:val="3"/>
            <w:shd w:val="clear" w:color="auto" w:fill="auto"/>
            <w:tcMar>
              <w:top w:w="29" w:type="dxa"/>
              <w:left w:w="29" w:type="dxa"/>
              <w:bottom w:w="29" w:type="dxa"/>
              <w:right w:w="29" w:type="dxa"/>
            </w:tcMar>
          </w:tcPr>
          <w:p w:rsidR="00CE121F" w:rsidRDefault="00B5059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E121F" w:rsidRDefault="00B5059C">
            <w:r>
              <w:rPr>
                <w:rStyle w:val="SAPEmphasis"/>
              </w:rPr>
              <w:t>Dauer</w:t>
            </w:r>
          </w:p>
        </w:tc>
        <w:tc>
          <w:tcPr>
            <w:tcW w:w="0" w:type="auto"/>
            <w:shd w:val="clear" w:color="auto" w:fill="auto"/>
            <w:tcMar>
              <w:top w:w="29" w:type="dxa"/>
              <w:left w:w="29" w:type="dxa"/>
              <w:bottom w:w="29" w:type="dxa"/>
              <w:right w:w="29" w:type="dxa"/>
            </w:tcMar>
          </w:tcPr>
          <w:p w:rsidR="00CE121F" w:rsidRDefault="00B5059C">
            <w:r>
              <w:rPr>
                <w:rStyle w:val="SAPUserEntry"/>
              </w:rPr>
              <w:t>Geben Sie eine Dauer ein.</w:t>
            </w:r>
          </w:p>
        </w:tc>
      </w:tr>
    </w:tbl>
    <w:p w:rsidR="00CE121F" w:rsidRDefault="00B5059C">
      <w:pPr>
        <w:pStyle w:val="SAPKeyblockTitle"/>
      </w:pPr>
      <w:r>
        <w:t>Kontext</w:t>
      </w:r>
    </w:p>
    <w:p w:rsidR="00CE121F" w:rsidRDefault="00B5059C">
      <w:r>
        <w:t xml:space="preserve">In dieser </w:t>
      </w:r>
      <w:r>
        <w:t xml:space="preserve">Aktivität laden Sie die vordefinierte Vorlage herunter und bereiten Ihre Plandaten für den Upload vor. Abhängig vom Umfang Ihrer Lösung werden die Istdaten, die Sie in die Vorlage eintragen, unterschiedlich sein. In diesem Schritt laden Sie die Vorlage </w:t>
      </w:r>
      <w:r>
        <w:rPr>
          <w:rStyle w:val="SAPScreenElement"/>
        </w:rPr>
        <w:t>Kos</w:t>
      </w:r>
      <w:r>
        <w:rPr>
          <w:rStyle w:val="SAPScreenElement"/>
        </w:rPr>
        <w:t>tenstellen. Statistische Kennzahlendaten</w:t>
      </w:r>
      <w:r>
        <w:t xml:space="preserve"> herunter. Verwenden Sie die Beispieldaten der vorhergehenden beschrifteten Abschnitte, um die Vorlage auszufüllen.</w:t>
      </w:r>
    </w:p>
    <w:p w:rsidR="00CE121F" w:rsidRDefault="00B5059C">
      <w:pPr>
        <w:pStyle w:val="SAPKeyblockTitle"/>
      </w:pPr>
      <w:r>
        <w:lastRenderedPageBreak/>
        <w:t>Vorgehensweise</w:t>
      </w:r>
    </w:p>
    <w:tbl>
      <w:tblPr>
        <w:tblStyle w:val="SAPStandardTable"/>
        <w:tblW w:w="0" w:type="auto"/>
        <w:tblLook w:val="0620" w:firstRow="1" w:lastRow="0" w:firstColumn="0" w:lastColumn="0" w:noHBand="1" w:noVBand="1"/>
      </w:tblPr>
      <w:tblGrid>
        <w:gridCol w:w="1454"/>
        <w:gridCol w:w="1670"/>
        <w:gridCol w:w="6512"/>
        <w:gridCol w:w="2168"/>
        <w:gridCol w:w="2367"/>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Testschrittnummer</w:t>
            </w:r>
          </w:p>
        </w:tc>
        <w:tc>
          <w:tcPr>
            <w:tcW w:w="0" w:type="auto"/>
          </w:tcPr>
          <w:p w:rsidR="00CE121F" w:rsidRDefault="00B5059C">
            <w:pPr>
              <w:pStyle w:val="SAPTableHeader"/>
            </w:pPr>
            <w:r>
              <w:t>Bezeichnung des Testschritts</w:t>
            </w:r>
          </w:p>
        </w:tc>
        <w:tc>
          <w:tcPr>
            <w:tcW w:w="0" w:type="auto"/>
          </w:tcPr>
          <w:p w:rsidR="00CE121F" w:rsidRDefault="00B5059C">
            <w:pPr>
              <w:pStyle w:val="SAPTableHeader"/>
            </w:pPr>
            <w:r>
              <w:t>Anweisung</w:t>
            </w:r>
          </w:p>
        </w:tc>
        <w:tc>
          <w:tcPr>
            <w:tcW w:w="0" w:type="auto"/>
          </w:tcPr>
          <w:p w:rsidR="00CE121F" w:rsidRDefault="00B5059C">
            <w:pPr>
              <w:pStyle w:val="SAPTableHeader"/>
            </w:pPr>
            <w:r>
              <w:t>Erwartetes Ergebnis</w:t>
            </w:r>
          </w:p>
        </w:tc>
        <w:tc>
          <w:tcPr>
            <w:tcW w:w="0" w:type="auto"/>
          </w:tcPr>
          <w:p w:rsidR="00CE121F" w:rsidRDefault="00B5059C">
            <w:pPr>
              <w:pStyle w:val="SAPTableHeader"/>
            </w:pPr>
            <w:r>
              <w:t>Bestande</w:t>
            </w:r>
            <w:r>
              <w:t>n/Nicht bestanden/Anmerkung</w:t>
            </w:r>
          </w:p>
        </w:tc>
      </w:tr>
      <w:tr w:rsidR="00CE121F" w:rsidTr="00B5059C">
        <w:tc>
          <w:tcPr>
            <w:tcW w:w="0" w:type="auto"/>
          </w:tcPr>
          <w:p w:rsidR="00CE121F" w:rsidRDefault="00B5059C">
            <w:r>
              <w:t>1</w:t>
            </w:r>
          </w:p>
        </w:tc>
        <w:tc>
          <w:tcPr>
            <w:tcW w:w="0" w:type="auto"/>
          </w:tcPr>
          <w:p w:rsidR="00CE121F" w:rsidRDefault="00B5059C">
            <w:r>
              <w:rPr>
                <w:rStyle w:val="SAPEmphasis"/>
              </w:rPr>
              <w:t>Anmeldung</w:t>
            </w:r>
          </w:p>
        </w:tc>
        <w:tc>
          <w:tcPr>
            <w:tcW w:w="0" w:type="auto"/>
          </w:tcPr>
          <w:p w:rsidR="00CE121F" w:rsidRDefault="00B5059C">
            <w:r>
              <w:t>Melden Sie sich als Gemeinkostencontroller</w:t>
            </w:r>
            <w:r>
              <w:t xml:space="preserve"> am SAP Fiori Launchpad an.</w:t>
            </w:r>
          </w:p>
        </w:tc>
        <w:tc>
          <w:tcPr>
            <w:tcW w:w="0" w:type="auto"/>
          </w:tcPr>
          <w:p w:rsidR="00CE121F" w:rsidRDefault="00B5059C">
            <w:r>
              <w:t>Das SAP Fiori Launchpad wird angezeigt.</w:t>
            </w:r>
          </w:p>
        </w:tc>
        <w:tc>
          <w:tcPr>
            <w:tcW w:w="0" w:type="auto"/>
          </w:tcPr>
          <w:p w:rsidR="00CE121F" w:rsidRDefault="00CE121F"/>
        </w:tc>
      </w:tr>
      <w:tr w:rsidR="00CE121F" w:rsidTr="00B5059C">
        <w:tc>
          <w:tcPr>
            <w:tcW w:w="0" w:type="auto"/>
          </w:tcPr>
          <w:p w:rsidR="00CE121F" w:rsidRDefault="00B5059C">
            <w:r>
              <w:t>2</w:t>
            </w:r>
          </w:p>
        </w:tc>
        <w:tc>
          <w:tcPr>
            <w:tcW w:w="0" w:type="auto"/>
          </w:tcPr>
          <w:p w:rsidR="00CE121F" w:rsidRDefault="00B5059C">
            <w:r>
              <w:rPr>
                <w:rStyle w:val="SAPEmphasis"/>
              </w:rPr>
              <w:t>SAP-Fiori-App aufrufen</w:t>
            </w:r>
          </w:p>
        </w:tc>
        <w:tc>
          <w:tcPr>
            <w:tcW w:w="0" w:type="auto"/>
          </w:tcPr>
          <w:p w:rsidR="00CE121F" w:rsidRDefault="00B5059C">
            <w:r>
              <w:t xml:space="preserve">Öffnen Sie </w:t>
            </w:r>
            <w:r>
              <w:rPr>
                <w:rStyle w:val="SAPScreenElement"/>
              </w:rPr>
              <w:t>Plandaten für statistische Kennzahl importieren</w:t>
            </w:r>
            <w:r>
              <w:rPr>
                <w:rStyle w:val="SAPMonospace"/>
              </w:rPr>
              <w:t>(F3779)</w:t>
            </w:r>
            <w:r>
              <w:t>.</w:t>
            </w:r>
          </w:p>
        </w:tc>
        <w:tc>
          <w:tcPr>
            <w:tcW w:w="0" w:type="auto"/>
          </w:tcPr>
          <w:p w:rsidR="00CE121F" w:rsidRDefault="00B5059C">
            <w:r>
              <w:t xml:space="preserve">Die Sicht </w:t>
            </w:r>
            <w:r>
              <w:rPr>
                <w:rStyle w:val="SAPScreenElement"/>
              </w:rPr>
              <w:t>Finanzplandaten importieren</w:t>
            </w:r>
            <w:r>
              <w:t xml:space="preserve"> wird angezeigt.</w:t>
            </w:r>
          </w:p>
        </w:tc>
        <w:tc>
          <w:tcPr>
            <w:tcW w:w="0" w:type="auto"/>
          </w:tcPr>
          <w:p w:rsidR="00CE121F" w:rsidRDefault="00CE121F"/>
        </w:tc>
      </w:tr>
      <w:tr w:rsidR="00CE121F" w:rsidTr="00B5059C">
        <w:tc>
          <w:tcPr>
            <w:tcW w:w="0" w:type="auto"/>
          </w:tcPr>
          <w:p w:rsidR="00CE121F" w:rsidRDefault="00B5059C">
            <w:r>
              <w:t>3</w:t>
            </w:r>
          </w:p>
        </w:tc>
        <w:tc>
          <w:tcPr>
            <w:tcW w:w="0" w:type="auto"/>
          </w:tcPr>
          <w:p w:rsidR="00CE121F" w:rsidRDefault="00B5059C">
            <w:r>
              <w:rPr>
                <w:rStyle w:val="SAPEmphasis"/>
              </w:rPr>
              <w:t>Vorlage auswählen</w:t>
            </w:r>
          </w:p>
        </w:tc>
        <w:tc>
          <w:tcPr>
            <w:tcW w:w="0" w:type="auto"/>
          </w:tcPr>
          <w:p w:rsidR="00CE121F" w:rsidRDefault="00B5059C">
            <w:r>
              <w:t xml:space="preserve">Wählen Sie </w:t>
            </w:r>
            <w:r>
              <w:rPr>
                <w:rStyle w:val="SAPScreenElement"/>
              </w:rPr>
              <w:t>Vorlagen herunterladen</w:t>
            </w:r>
            <w:r>
              <w:t xml:space="preserve">. Wählen Sie in der Sicht </w:t>
            </w:r>
            <w:r>
              <w:rPr>
                <w:rStyle w:val="SAPScreenElement"/>
              </w:rPr>
              <w:t>Vorlagen herunterladen</w:t>
            </w:r>
            <w:r>
              <w:t xml:space="preserve"> die Vorlagendatei aus, indem Sie den Cursor direkt auf die Zeile </w:t>
            </w:r>
            <w:r>
              <w:rPr>
                <w:rStyle w:val="SAPScreenElement"/>
              </w:rPr>
              <w:t>Kostenstellen – Statistische Kennzahlen</w:t>
            </w:r>
            <w:r>
              <w:t xml:space="preserve"> setzen, und wählen Sie </w:t>
            </w:r>
            <w:r>
              <w:rPr>
                <w:rStyle w:val="SAPScreenElement"/>
              </w:rPr>
              <w:t>Schließen</w:t>
            </w:r>
            <w:r>
              <w:t>.</w:t>
            </w:r>
          </w:p>
          <w:p w:rsidR="00CE121F" w:rsidRDefault="00B5059C">
            <w:r>
              <w:t>Öffnen Sie die CSV-Datei.</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4</w:t>
            </w:r>
          </w:p>
        </w:tc>
        <w:tc>
          <w:tcPr>
            <w:tcW w:w="0" w:type="auto"/>
          </w:tcPr>
          <w:p w:rsidR="00CE121F" w:rsidRDefault="00B5059C">
            <w:r>
              <w:rPr>
                <w:rStyle w:val="SAPEmphasis"/>
              </w:rPr>
              <w:t>Vorlage sichern</w:t>
            </w:r>
          </w:p>
        </w:tc>
        <w:tc>
          <w:tcPr>
            <w:tcW w:w="0" w:type="auto"/>
          </w:tcPr>
          <w:p w:rsidR="00CE121F" w:rsidRDefault="00B5059C">
            <w:r>
              <w:t>Sichern Sie die Datei im CSV-Format auf dem Desktop.</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5</w:t>
            </w:r>
          </w:p>
        </w:tc>
        <w:tc>
          <w:tcPr>
            <w:tcW w:w="0" w:type="auto"/>
          </w:tcPr>
          <w:p w:rsidR="00CE121F" w:rsidRDefault="00B5059C">
            <w:r>
              <w:rPr>
                <w:rStyle w:val="SAPEmphasis"/>
              </w:rPr>
              <w:t>Vorlage akt</w:t>
            </w:r>
            <w:r>
              <w:rPr>
                <w:rStyle w:val="SAPEmphasis"/>
              </w:rPr>
              <w:t>ualisieren</w:t>
            </w:r>
          </w:p>
        </w:tc>
        <w:tc>
          <w:tcPr>
            <w:tcW w:w="0" w:type="auto"/>
          </w:tcPr>
          <w:p w:rsidR="00CE121F" w:rsidRDefault="00B5059C">
            <w:r>
              <w:t>Öffnen Sie die Vorlage, und erfassen Sie die nachfolgend aufgeführten Daten.</w:t>
            </w:r>
          </w:p>
        </w:tc>
        <w:tc>
          <w:tcPr>
            <w:tcW w:w="0" w:type="auto"/>
          </w:tcPr>
          <w:p w:rsidR="00CE121F" w:rsidRDefault="00CE121F"/>
        </w:tc>
        <w:tc>
          <w:tcPr>
            <w:tcW w:w="0" w:type="auto"/>
          </w:tcPr>
          <w:p w:rsidR="00CE121F" w:rsidRDefault="00CE121F"/>
        </w:tc>
      </w:tr>
    </w:tbl>
    <w:p w:rsidR="00CE121F" w:rsidRDefault="00B5059C">
      <w:r>
        <w:t>Überprüfen Sie folgende Plandaten für statistische Kennzahlen:</w:t>
      </w:r>
    </w:p>
    <w:tbl>
      <w:tblPr>
        <w:tblStyle w:val="SAPStandardTable"/>
        <w:tblW w:w="0" w:type="auto"/>
        <w:tblLook w:val="0620" w:firstRow="1" w:lastRow="0" w:firstColumn="0" w:lastColumn="0" w:noHBand="1" w:noVBand="1"/>
      </w:tblPr>
      <w:tblGrid>
        <w:gridCol w:w="1449"/>
        <w:gridCol w:w="2484"/>
        <w:gridCol w:w="1768"/>
        <w:gridCol w:w="1531"/>
        <w:gridCol w:w="1330"/>
        <w:gridCol w:w="2156"/>
        <w:gridCol w:w="810"/>
        <w:gridCol w:w="1534"/>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KATEGORIE</w:t>
            </w:r>
          </w:p>
        </w:tc>
        <w:tc>
          <w:tcPr>
            <w:tcW w:w="0" w:type="auto"/>
          </w:tcPr>
          <w:p w:rsidR="00CE121F" w:rsidRDefault="00B5059C">
            <w:pPr>
              <w:pStyle w:val="SAPTableHeader"/>
            </w:pPr>
            <w:r>
              <w:t>RYEAR</w:t>
            </w:r>
          </w:p>
        </w:tc>
        <w:tc>
          <w:tcPr>
            <w:tcW w:w="0" w:type="auto"/>
          </w:tcPr>
          <w:p w:rsidR="00CE121F" w:rsidRDefault="00B5059C">
            <w:pPr>
              <w:pStyle w:val="SAPTableHeader"/>
            </w:pPr>
            <w:r>
              <w:t>POPER</w:t>
            </w:r>
          </w:p>
        </w:tc>
        <w:tc>
          <w:tcPr>
            <w:tcW w:w="0" w:type="auto"/>
          </w:tcPr>
          <w:p w:rsidR="00CE121F" w:rsidRDefault="00B5059C">
            <w:pPr>
              <w:pStyle w:val="SAPTableHeader"/>
            </w:pPr>
            <w:r>
              <w:t>RBUKRS</w:t>
            </w:r>
          </w:p>
        </w:tc>
        <w:tc>
          <w:tcPr>
            <w:tcW w:w="0" w:type="auto"/>
          </w:tcPr>
          <w:p w:rsidR="00CE121F" w:rsidRDefault="00B5059C">
            <w:pPr>
              <w:pStyle w:val="SAPTableHeader"/>
            </w:pPr>
            <w:r>
              <w:t>RCNTR</w:t>
            </w:r>
          </w:p>
        </w:tc>
        <w:tc>
          <w:tcPr>
            <w:tcW w:w="0" w:type="auto"/>
          </w:tcPr>
          <w:p w:rsidR="00CE121F" w:rsidRDefault="00B5059C">
            <w:pPr>
              <w:pStyle w:val="SAPTableHeader"/>
            </w:pPr>
            <w:r>
              <w:t>STAGR</w:t>
            </w:r>
          </w:p>
        </w:tc>
        <w:tc>
          <w:tcPr>
            <w:tcW w:w="0" w:type="auto"/>
          </w:tcPr>
          <w:p w:rsidR="00CE121F" w:rsidRDefault="00B5059C">
            <w:pPr>
              <w:pStyle w:val="SAPTableHeader"/>
            </w:pPr>
            <w:r>
              <w:t>MSL</w:t>
            </w:r>
          </w:p>
        </w:tc>
        <w:tc>
          <w:tcPr>
            <w:tcW w:w="0" w:type="auto"/>
          </w:tcPr>
          <w:p w:rsidR="00CE121F" w:rsidRDefault="00B5059C">
            <w:pPr>
              <w:pStyle w:val="SAPTableHeader"/>
            </w:pPr>
            <w:r>
              <w:t>RUNIT</w:t>
            </w:r>
          </w:p>
        </w:tc>
      </w:tr>
      <w:tr w:rsidR="00CE121F" w:rsidTr="00B5059C">
        <w:tc>
          <w:tcPr>
            <w:tcW w:w="0" w:type="auto"/>
          </w:tcPr>
          <w:p w:rsidR="00CE121F" w:rsidRDefault="00B5059C">
            <w:pPr>
              <w:pStyle w:val="SAPTableHeader"/>
            </w:pPr>
            <w:r>
              <w:t>Plankategorie</w:t>
            </w:r>
          </w:p>
        </w:tc>
        <w:tc>
          <w:tcPr>
            <w:tcW w:w="0" w:type="auto"/>
          </w:tcPr>
          <w:p w:rsidR="00CE121F" w:rsidRDefault="00B5059C">
            <w:pPr>
              <w:pStyle w:val="SAPTableHeader"/>
            </w:pPr>
            <w:r>
              <w:t>Geschäftsjahr Hauptbuch</w:t>
            </w:r>
          </w:p>
        </w:tc>
        <w:tc>
          <w:tcPr>
            <w:tcW w:w="0" w:type="auto"/>
          </w:tcPr>
          <w:p w:rsidR="00CE121F" w:rsidRDefault="00B5059C">
            <w:pPr>
              <w:pStyle w:val="SAPTableHeader"/>
            </w:pPr>
            <w:r>
              <w:t>Buchungsperiode</w:t>
            </w:r>
          </w:p>
        </w:tc>
        <w:tc>
          <w:tcPr>
            <w:tcW w:w="0" w:type="auto"/>
          </w:tcPr>
          <w:p w:rsidR="00CE121F" w:rsidRDefault="00B5059C">
            <w:pPr>
              <w:pStyle w:val="SAPTableHeader"/>
            </w:pPr>
            <w:r>
              <w:t>Buchungskreis</w:t>
            </w:r>
          </w:p>
        </w:tc>
        <w:tc>
          <w:tcPr>
            <w:tcW w:w="0" w:type="auto"/>
          </w:tcPr>
          <w:p w:rsidR="00CE121F" w:rsidRDefault="00B5059C">
            <w:pPr>
              <w:pStyle w:val="SAPTableHeader"/>
            </w:pPr>
            <w:r>
              <w:t>Kostenstelle</w:t>
            </w:r>
          </w:p>
        </w:tc>
        <w:tc>
          <w:tcPr>
            <w:tcW w:w="0" w:type="auto"/>
          </w:tcPr>
          <w:p w:rsidR="00CE121F" w:rsidRDefault="00B5059C">
            <w:pPr>
              <w:pStyle w:val="SAPTableHeader"/>
            </w:pPr>
            <w:r>
              <w:t>Statistische Kennzahl</w:t>
            </w:r>
          </w:p>
        </w:tc>
        <w:tc>
          <w:tcPr>
            <w:tcW w:w="0" w:type="auto"/>
          </w:tcPr>
          <w:p w:rsidR="00CE121F" w:rsidRDefault="00B5059C">
            <w:pPr>
              <w:pStyle w:val="SAPTableHeader"/>
            </w:pPr>
            <w:r>
              <w:t>Menge</w:t>
            </w:r>
          </w:p>
        </w:tc>
        <w:tc>
          <w:tcPr>
            <w:tcW w:w="0" w:type="auto"/>
          </w:tcPr>
          <w:p w:rsidR="00CE121F" w:rsidRDefault="00B5059C">
            <w:pPr>
              <w:pStyle w:val="SAPTableHeader"/>
            </w:pPr>
            <w:r>
              <w:t>Mengeneinheit</w:t>
            </w:r>
          </w:p>
        </w:tc>
      </w:tr>
      <w:tr w:rsidR="00CE121F" w:rsidTr="00B5059C">
        <w:tc>
          <w:tcPr>
            <w:tcW w:w="0" w:type="auto"/>
          </w:tcPr>
          <w:p w:rsidR="00CE121F" w:rsidRDefault="00B5059C">
            <w:pPr>
              <w:pStyle w:val="SAPTableHeader"/>
            </w:pPr>
            <w:r>
              <w:t>X</w:t>
            </w:r>
          </w:p>
        </w:tc>
        <w:tc>
          <w:tcPr>
            <w:tcW w:w="0" w:type="auto"/>
          </w:tcPr>
          <w:p w:rsidR="00CE121F" w:rsidRDefault="00B5059C">
            <w:pPr>
              <w:pStyle w:val="SAPTableHeader"/>
            </w:pPr>
            <w:r>
              <w:t>X</w:t>
            </w:r>
          </w:p>
        </w:tc>
        <w:tc>
          <w:tcPr>
            <w:tcW w:w="0" w:type="auto"/>
          </w:tcPr>
          <w:p w:rsidR="00CE121F" w:rsidRDefault="00B5059C">
            <w:pPr>
              <w:pStyle w:val="SAPTableHeader"/>
            </w:pPr>
            <w:r>
              <w:t>X</w:t>
            </w:r>
          </w:p>
        </w:tc>
        <w:tc>
          <w:tcPr>
            <w:tcW w:w="0" w:type="auto"/>
          </w:tcPr>
          <w:p w:rsidR="00CE121F" w:rsidRDefault="00B5059C">
            <w:pPr>
              <w:pStyle w:val="SAPTableHeader"/>
            </w:pPr>
            <w:r>
              <w:t>X</w:t>
            </w:r>
          </w:p>
        </w:tc>
        <w:tc>
          <w:tcPr>
            <w:tcW w:w="0" w:type="auto"/>
          </w:tcPr>
          <w:p w:rsidR="00CE121F" w:rsidRDefault="00B5059C">
            <w:pPr>
              <w:pStyle w:val="SAPTableHeader"/>
            </w:pPr>
            <w:r>
              <w:t>X</w:t>
            </w:r>
          </w:p>
        </w:tc>
        <w:tc>
          <w:tcPr>
            <w:tcW w:w="0" w:type="auto"/>
          </w:tcPr>
          <w:p w:rsidR="00CE121F" w:rsidRDefault="00B5059C">
            <w:pPr>
              <w:pStyle w:val="SAPTableHeader"/>
            </w:pPr>
            <w:r>
              <w:t>X</w:t>
            </w:r>
          </w:p>
        </w:tc>
        <w:tc>
          <w:tcPr>
            <w:tcW w:w="0" w:type="auto"/>
          </w:tcPr>
          <w:p w:rsidR="00000000" w:rsidRDefault="00B5059C"/>
        </w:tc>
        <w:tc>
          <w:tcPr>
            <w:tcW w:w="0" w:type="auto"/>
          </w:tcPr>
          <w:p w:rsidR="00000000" w:rsidRDefault="00B5059C"/>
        </w:tc>
      </w:tr>
      <w:tr w:rsidR="00CE121F" w:rsidTr="00B5059C">
        <w:tc>
          <w:tcPr>
            <w:tcW w:w="0" w:type="auto"/>
          </w:tcPr>
          <w:p w:rsidR="00CE121F" w:rsidRDefault="00B5059C">
            <w:r>
              <w:t>PLN</w:t>
            </w:r>
          </w:p>
        </w:tc>
        <w:tc>
          <w:tcPr>
            <w:tcW w:w="0" w:type="auto"/>
          </w:tcPr>
          <w:p w:rsidR="00CE121F" w:rsidRDefault="00B5059C">
            <w:r>
              <w:t>2017</w:t>
            </w:r>
          </w:p>
        </w:tc>
        <w:tc>
          <w:tcPr>
            <w:tcW w:w="0" w:type="auto"/>
          </w:tcPr>
          <w:p w:rsidR="00CE121F" w:rsidRDefault="00B5059C">
            <w:r>
              <w:t>11</w:t>
            </w:r>
          </w:p>
        </w:tc>
        <w:tc>
          <w:tcPr>
            <w:tcW w:w="0" w:type="auto"/>
          </w:tcPr>
          <w:p w:rsidR="00CE121F" w:rsidRDefault="00B5059C">
            <w:r>
              <w:rPr>
                <w:rStyle w:val="SAPUserEntry"/>
              </w:rPr>
              <w:t>1010</w:t>
            </w:r>
          </w:p>
        </w:tc>
        <w:tc>
          <w:tcPr>
            <w:tcW w:w="0" w:type="auto"/>
          </w:tcPr>
          <w:p w:rsidR="00CE121F" w:rsidRDefault="00B5059C">
            <w:r>
              <w:rPr>
                <w:rStyle w:val="SAPUserEntry"/>
              </w:rPr>
              <w:t>10101101</w:t>
            </w:r>
          </w:p>
        </w:tc>
        <w:tc>
          <w:tcPr>
            <w:tcW w:w="0" w:type="auto"/>
          </w:tcPr>
          <w:p w:rsidR="00CE121F" w:rsidRDefault="00B5059C">
            <w:r>
              <w:t>1001</w:t>
            </w:r>
          </w:p>
        </w:tc>
        <w:tc>
          <w:tcPr>
            <w:tcW w:w="0" w:type="auto"/>
          </w:tcPr>
          <w:p w:rsidR="00CE121F" w:rsidRDefault="00B5059C">
            <w:r>
              <w:t>100</w:t>
            </w:r>
          </w:p>
        </w:tc>
        <w:tc>
          <w:tcPr>
            <w:tcW w:w="0" w:type="auto"/>
          </w:tcPr>
          <w:p w:rsidR="00CE121F" w:rsidRDefault="00B5059C">
            <w:r>
              <w:t>PC</w:t>
            </w:r>
          </w:p>
        </w:tc>
      </w:tr>
      <w:tr w:rsidR="00CE121F" w:rsidTr="00B5059C">
        <w:tc>
          <w:tcPr>
            <w:tcW w:w="0" w:type="auto"/>
          </w:tcPr>
          <w:p w:rsidR="00CE121F" w:rsidRDefault="00B5059C">
            <w:r>
              <w:t>PLN</w:t>
            </w:r>
          </w:p>
        </w:tc>
        <w:tc>
          <w:tcPr>
            <w:tcW w:w="0" w:type="auto"/>
          </w:tcPr>
          <w:p w:rsidR="00CE121F" w:rsidRDefault="00B5059C">
            <w:r>
              <w:t>2017</w:t>
            </w:r>
          </w:p>
        </w:tc>
        <w:tc>
          <w:tcPr>
            <w:tcW w:w="0" w:type="auto"/>
          </w:tcPr>
          <w:p w:rsidR="00CE121F" w:rsidRDefault="00B5059C">
            <w:r>
              <w:t>11</w:t>
            </w:r>
          </w:p>
        </w:tc>
        <w:tc>
          <w:tcPr>
            <w:tcW w:w="0" w:type="auto"/>
          </w:tcPr>
          <w:p w:rsidR="00CE121F" w:rsidRDefault="00B5059C">
            <w:r>
              <w:rPr>
                <w:rStyle w:val="SAPUserEntry"/>
              </w:rPr>
              <w:t>1010</w:t>
            </w:r>
          </w:p>
        </w:tc>
        <w:tc>
          <w:tcPr>
            <w:tcW w:w="0" w:type="auto"/>
          </w:tcPr>
          <w:p w:rsidR="00CE121F" w:rsidRDefault="00B5059C">
            <w:r>
              <w:rPr>
                <w:rStyle w:val="SAPUserEntry"/>
              </w:rPr>
              <w:t>10101301</w:t>
            </w:r>
          </w:p>
        </w:tc>
        <w:tc>
          <w:tcPr>
            <w:tcW w:w="0" w:type="auto"/>
          </w:tcPr>
          <w:p w:rsidR="00CE121F" w:rsidRDefault="00B5059C">
            <w:r>
              <w:t>1001</w:t>
            </w:r>
          </w:p>
        </w:tc>
        <w:tc>
          <w:tcPr>
            <w:tcW w:w="0" w:type="auto"/>
          </w:tcPr>
          <w:p w:rsidR="00CE121F" w:rsidRDefault="00B5059C">
            <w:r>
              <w:t>50</w:t>
            </w:r>
          </w:p>
        </w:tc>
        <w:tc>
          <w:tcPr>
            <w:tcW w:w="0" w:type="auto"/>
          </w:tcPr>
          <w:p w:rsidR="00CE121F" w:rsidRDefault="00B5059C">
            <w:r>
              <w:t>PC</w:t>
            </w:r>
          </w:p>
        </w:tc>
      </w:tr>
    </w:tbl>
    <w:p w:rsidR="00CE121F" w:rsidRDefault="00B5059C">
      <w:pPr>
        <w:pStyle w:val="Heading3"/>
      </w:pPr>
      <w:bookmarkStart w:id="36" w:name="unique_15"/>
      <w:bookmarkStart w:id="37" w:name="_Toc52221415"/>
      <w:r>
        <w:lastRenderedPageBreak/>
        <w:t>Plandaten für statistische Kennzahl importieren</w:t>
      </w:r>
      <w:bookmarkEnd w:id="36"/>
      <w:bookmarkEnd w:id="37"/>
    </w:p>
    <w:p w:rsidR="00CE121F" w:rsidRDefault="00B5059C">
      <w:pPr>
        <w:pStyle w:val="SAPKeyblockTitle"/>
      </w:pPr>
      <w:r>
        <w:t>Testverwaltung</w:t>
      </w:r>
    </w:p>
    <w:p w:rsidR="00CE121F" w:rsidRDefault="00B5059C">
      <w:r>
        <w:t xml:space="preserve">Kundenprojekt: </w:t>
      </w:r>
      <w:r>
        <w:t>Füllen Sie die projektbezogenen Teile aus.</w:t>
      </w:r>
    </w:p>
    <w:p w:rsidR="00CE121F" w:rsidRDefault="00CE121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Testfall-ID</w:t>
            </w:r>
          </w:p>
        </w:tc>
        <w:tc>
          <w:tcPr>
            <w:tcW w:w="0" w:type="auto"/>
            <w:shd w:val="clear" w:color="auto" w:fill="auto"/>
            <w:tcMar>
              <w:top w:w="29" w:type="dxa"/>
              <w:left w:w="29" w:type="dxa"/>
              <w:bottom w:w="29" w:type="dxa"/>
              <w:right w:w="29" w:type="dxa"/>
            </w:tcMar>
          </w:tcPr>
          <w:p w:rsidR="00CE121F" w:rsidRDefault="00B5059C">
            <w:r>
              <w:t>&lt;X.XX&gt;</w:t>
            </w:r>
          </w:p>
        </w:tc>
        <w:tc>
          <w:tcPr>
            <w:tcW w:w="0" w:type="auto"/>
            <w:shd w:val="clear" w:color="auto" w:fill="auto"/>
            <w:tcMar>
              <w:top w:w="29" w:type="dxa"/>
              <w:left w:w="29" w:type="dxa"/>
              <w:bottom w:w="29" w:type="dxa"/>
              <w:right w:w="29" w:type="dxa"/>
            </w:tcMar>
          </w:tcPr>
          <w:p w:rsidR="00CE121F" w:rsidRDefault="00B5059C">
            <w:r>
              <w:rPr>
                <w:rStyle w:val="SAPEmphasis"/>
              </w:rPr>
              <w:t>Testername</w:t>
            </w:r>
          </w:p>
        </w:tc>
        <w:tc>
          <w:tcPr>
            <w:tcW w:w="0" w:type="auto"/>
            <w:shd w:val="clear" w:color="auto" w:fill="auto"/>
            <w:tcMar>
              <w:top w:w="29" w:type="dxa"/>
              <w:left w:w="29" w:type="dxa"/>
              <w:bottom w:w="29" w:type="dxa"/>
              <w:right w:w="29" w:type="dxa"/>
            </w:tcMar>
          </w:tcPr>
          <w:p w:rsidR="00CE121F" w:rsidRDefault="00CE121F"/>
        </w:tc>
        <w:tc>
          <w:tcPr>
            <w:tcW w:w="0" w:type="auto"/>
            <w:shd w:val="clear" w:color="auto" w:fill="auto"/>
            <w:tcMar>
              <w:top w:w="29" w:type="dxa"/>
              <w:left w:w="29" w:type="dxa"/>
              <w:bottom w:w="29" w:type="dxa"/>
              <w:right w:w="29" w:type="dxa"/>
            </w:tcMar>
          </w:tcPr>
          <w:p w:rsidR="00CE121F" w:rsidRDefault="00B5059C">
            <w:r>
              <w:rPr>
                <w:rStyle w:val="SAPEmphasis"/>
              </w:rPr>
              <w:t>Testdatum</w:t>
            </w:r>
          </w:p>
        </w:tc>
        <w:tc>
          <w:tcPr>
            <w:tcW w:w="0" w:type="auto"/>
            <w:shd w:val="clear" w:color="auto" w:fill="auto"/>
            <w:tcMar>
              <w:top w:w="29" w:type="dxa"/>
              <w:left w:w="29" w:type="dxa"/>
              <w:bottom w:w="29" w:type="dxa"/>
              <w:right w:w="29" w:type="dxa"/>
            </w:tcMar>
          </w:tcPr>
          <w:p w:rsidR="00CE121F" w:rsidRDefault="00B5059C">
            <w:r>
              <w:rPr>
                <w:rStyle w:val="SAPUserEntry"/>
              </w:rPr>
              <w:t>Geben Sie ein Testdatum ein.</w:t>
            </w:r>
          </w:p>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t>Benutzerrolle(n)</w:t>
            </w:r>
          </w:p>
        </w:tc>
        <w:tc>
          <w:tcPr>
            <w:tcW w:w="0" w:type="auto"/>
            <w:gridSpan w:val="5"/>
            <w:shd w:val="clear" w:color="auto" w:fill="auto"/>
            <w:tcMar>
              <w:top w:w="29" w:type="dxa"/>
              <w:left w:w="29" w:type="dxa"/>
              <w:bottom w:w="29" w:type="dxa"/>
              <w:right w:w="29" w:type="dxa"/>
            </w:tcMar>
          </w:tcPr>
          <w:p w:rsidR="00CE121F" w:rsidRDefault="00CE121F"/>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Verantwortungsbereich</w:t>
            </w:r>
          </w:p>
        </w:tc>
        <w:tc>
          <w:tcPr>
            <w:tcW w:w="0" w:type="auto"/>
            <w:gridSpan w:val="3"/>
            <w:shd w:val="clear" w:color="auto" w:fill="auto"/>
            <w:tcMar>
              <w:top w:w="29" w:type="dxa"/>
              <w:left w:w="29" w:type="dxa"/>
              <w:bottom w:w="29" w:type="dxa"/>
              <w:right w:w="29" w:type="dxa"/>
            </w:tcMar>
          </w:tcPr>
          <w:p w:rsidR="00CE121F" w:rsidRDefault="00B5059C">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CE121F" w:rsidRDefault="00B5059C">
            <w:r>
              <w:rPr>
                <w:rStyle w:val="SAPEmphasis"/>
              </w:rPr>
              <w:t>Dauer</w:t>
            </w:r>
          </w:p>
        </w:tc>
        <w:tc>
          <w:tcPr>
            <w:tcW w:w="0" w:type="auto"/>
            <w:shd w:val="clear" w:color="auto" w:fill="auto"/>
            <w:tcMar>
              <w:top w:w="29" w:type="dxa"/>
              <w:left w:w="29" w:type="dxa"/>
              <w:bottom w:w="29" w:type="dxa"/>
              <w:right w:w="29" w:type="dxa"/>
            </w:tcMar>
          </w:tcPr>
          <w:p w:rsidR="00CE121F" w:rsidRDefault="00B5059C">
            <w:r>
              <w:rPr>
                <w:rStyle w:val="SAPUserEntry"/>
              </w:rPr>
              <w:t>Geben Sie eine Dauer ein.</w:t>
            </w:r>
          </w:p>
        </w:tc>
      </w:tr>
    </w:tbl>
    <w:p w:rsidR="00CE121F" w:rsidRDefault="00B5059C">
      <w:pPr>
        <w:pStyle w:val="SAPKeyblockTitle"/>
      </w:pPr>
      <w:r>
        <w:t>Vorgehensweise</w:t>
      </w:r>
    </w:p>
    <w:tbl>
      <w:tblPr>
        <w:tblStyle w:val="SAPStandardTable"/>
        <w:tblW w:w="0" w:type="auto"/>
        <w:tblLook w:val="0620" w:firstRow="1" w:lastRow="0" w:firstColumn="0" w:lastColumn="0" w:noHBand="1" w:noVBand="1"/>
      </w:tblPr>
      <w:tblGrid>
        <w:gridCol w:w="1524"/>
        <w:gridCol w:w="1775"/>
        <w:gridCol w:w="4386"/>
        <w:gridCol w:w="3903"/>
        <w:gridCol w:w="2583"/>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Testschrittnummer</w:t>
            </w:r>
          </w:p>
        </w:tc>
        <w:tc>
          <w:tcPr>
            <w:tcW w:w="0" w:type="auto"/>
          </w:tcPr>
          <w:p w:rsidR="00CE121F" w:rsidRDefault="00B5059C">
            <w:pPr>
              <w:pStyle w:val="SAPTableHeader"/>
            </w:pPr>
            <w:r>
              <w:t>Bezeichnung des Testschritts</w:t>
            </w:r>
          </w:p>
        </w:tc>
        <w:tc>
          <w:tcPr>
            <w:tcW w:w="0" w:type="auto"/>
          </w:tcPr>
          <w:p w:rsidR="00CE121F" w:rsidRDefault="00B5059C">
            <w:pPr>
              <w:pStyle w:val="SAPTableHeader"/>
            </w:pPr>
            <w:r>
              <w:t>Anweisungen</w:t>
            </w:r>
          </w:p>
        </w:tc>
        <w:tc>
          <w:tcPr>
            <w:tcW w:w="0" w:type="auto"/>
          </w:tcPr>
          <w:p w:rsidR="00CE121F" w:rsidRDefault="00B5059C">
            <w:pPr>
              <w:pStyle w:val="SAPTableHeader"/>
            </w:pPr>
            <w:r>
              <w:t>Erwartetes Ergebnis</w:t>
            </w:r>
          </w:p>
        </w:tc>
        <w:tc>
          <w:tcPr>
            <w:tcW w:w="0" w:type="auto"/>
          </w:tcPr>
          <w:p w:rsidR="00CE121F" w:rsidRDefault="00B5059C">
            <w:pPr>
              <w:pStyle w:val="SAPTableHeader"/>
            </w:pPr>
            <w:r>
              <w:t>Bestanden/Nicht bestanden/Anmerkung</w:t>
            </w:r>
          </w:p>
        </w:tc>
      </w:tr>
      <w:tr w:rsidR="00CE121F" w:rsidTr="00B5059C">
        <w:tc>
          <w:tcPr>
            <w:tcW w:w="0" w:type="auto"/>
          </w:tcPr>
          <w:p w:rsidR="00CE121F" w:rsidRDefault="00B5059C">
            <w:r>
              <w:t>1</w:t>
            </w:r>
          </w:p>
        </w:tc>
        <w:tc>
          <w:tcPr>
            <w:tcW w:w="0" w:type="auto"/>
          </w:tcPr>
          <w:p w:rsidR="00CE121F" w:rsidRDefault="00B5059C">
            <w:r>
              <w:rPr>
                <w:rStyle w:val="SAPEmphasis"/>
              </w:rPr>
              <w:t>Anmelden</w:t>
            </w:r>
          </w:p>
        </w:tc>
        <w:tc>
          <w:tcPr>
            <w:tcW w:w="0" w:type="auto"/>
          </w:tcPr>
          <w:p w:rsidR="00CE121F" w:rsidRDefault="00B5059C">
            <w:r>
              <w:t>Melden Sie sich als Gemeinkostencontroller</w:t>
            </w:r>
            <w:r>
              <w:t xml:space="preserve"> am SAP Fiori Launchpad an.</w:t>
            </w:r>
          </w:p>
        </w:tc>
        <w:tc>
          <w:tcPr>
            <w:tcW w:w="0" w:type="auto"/>
          </w:tcPr>
          <w:p w:rsidR="00CE121F" w:rsidRDefault="00B5059C">
            <w:r>
              <w:t>Das SAP Fiori Launchpad wird angezeigt.</w:t>
            </w:r>
          </w:p>
        </w:tc>
        <w:tc>
          <w:tcPr>
            <w:tcW w:w="0" w:type="auto"/>
          </w:tcPr>
          <w:p w:rsidR="00CE121F" w:rsidRDefault="00CE121F"/>
        </w:tc>
      </w:tr>
      <w:tr w:rsidR="00CE121F" w:rsidTr="00B5059C">
        <w:tc>
          <w:tcPr>
            <w:tcW w:w="0" w:type="auto"/>
          </w:tcPr>
          <w:p w:rsidR="00CE121F" w:rsidRDefault="00B5059C">
            <w:r>
              <w:t>2</w:t>
            </w:r>
          </w:p>
        </w:tc>
        <w:tc>
          <w:tcPr>
            <w:tcW w:w="0" w:type="auto"/>
          </w:tcPr>
          <w:p w:rsidR="00CE121F" w:rsidRDefault="00B5059C">
            <w:r>
              <w:rPr>
                <w:rStyle w:val="SAPEmphasis"/>
              </w:rPr>
              <w:t>SAP-Fiori-App aufrufen</w:t>
            </w:r>
          </w:p>
        </w:tc>
        <w:tc>
          <w:tcPr>
            <w:tcW w:w="0" w:type="auto"/>
          </w:tcPr>
          <w:p w:rsidR="00CE121F" w:rsidRDefault="00B5059C">
            <w:r>
              <w:t xml:space="preserve">Öffnen Sie </w:t>
            </w:r>
            <w:r>
              <w:rPr>
                <w:rStyle w:val="SAPScreenElement"/>
              </w:rPr>
              <w:t>Plandaten für statistische Kennzahl importieren</w:t>
            </w:r>
            <w:r>
              <w:rPr>
                <w:rStyle w:val="SAPMonospace"/>
              </w:rPr>
              <w:t>(F3779)</w:t>
            </w:r>
            <w:r>
              <w:t>.</w:t>
            </w:r>
          </w:p>
        </w:tc>
        <w:tc>
          <w:tcPr>
            <w:tcW w:w="0" w:type="auto"/>
          </w:tcPr>
          <w:p w:rsidR="00CE121F" w:rsidRDefault="00B5059C">
            <w:r>
              <w:t xml:space="preserve">Das Bild </w:t>
            </w:r>
            <w:r>
              <w:rPr>
                <w:rStyle w:val="SAPScreenElement"/>
              </w:rPr>
              <w:t>Plandaten für statistische Kennzahl importieren</w:t>
            </w:r>
            <w:r>
              <w:rPr>
                <w:rStyle w:val="SAPMonospace"/>
              </w:rPr>
              <w:t>(F3779)</w:t>
            </w:r>
            <w:r>
              <w:t xml:space="preserve"> wird angezeigt.</w:t>
            </w:r>
          </w:p>
        </w:tc>
        <w:tc>
          <w:tcPr>
            <w:tcW w:w="0" w:type="auto"/>
          </w:tcPr>
          <w:p w:rsidR="00CE121F" w:rsidRDefault="00CE121F"/>
        </w:tc>
      </w:tr>
      <w:tr w:rsidR="00CE121F" w:rsidTr="00B5059C">
        <w:tc>
          <w:tcPr>
            <w:tcW w:w="0" w:type="auto"/>
          </w:tcPr>
          <w:p w:rsidR="00CE121F" w:rsidRDefault="00B5059C">
            <w:r>
              <w:t>3</w:t>
            </w:r>
          </w:p>
        </w:tc>
        <w:tc>
          <w:tcPr>
            <w:tcW w:w="0" w:type="auto"/>
          </w:tcPr>
          <w:p w:rsidR="00CE121F" w:rsidRDefault="00B5059C">
            <w:r>
              <w:rPr>
                <w:rStyle w:val="SAPEmphasis"/>
              </w:rPr>
              <w:t>Quelldatei eingeben</w:t>
            </w:r>
          </w:p>
        </w:tc>
        <w:tc>
          <w:tcPr>
            <w:tcW w:w="0" w:type="auto"/>
          </w:tcPr>
          <w:p w:rsidR="00CE121F" w:rsidRDefault="00B5059C">
            <w:r>
              <w:t xml:space="preserve">Wählen Sie die Drucktaste </w:t>
            </w:r>
            <w:r>
              <w:rPr>
                <w:rStyle w:val="SAPScreenElement"/>
              </w:rPr>
              <w:t>Durchsuchen</w:t>
            </w:r>
            <w:r>
              <w:t>, um die CSV-Datei auszuwählen, die Sie hochladen möchten.</w:t>
            </w:r>
          </w:p>
          <w:p w:rsidR="00CE121F" w:rsidRDefault="00B5059C">
            <w:r>
              <w:t>Geben Sie den folgenden Feldwert ein:</w:t>
            </w:r>
          </w:p>
          <w:p w:rsidR="00CE121F" w:rsidRDefault="00B5059C">
            <w:r>
              <w:rPr>
                <w:rStyle w:val="SAPScreenElement"/>
              </w:rPr>
              <w:t>Quelldatei</w:t>
            </w:r>
            <w:r>
              <w:t>:</w:t>
            </w:r>
          </w:p>
          <w:p w:rsidR="00CE121F" w:rsidRDefault="00B5059C">
            <w:r>
              <w:rPr>
                <w:rStyle w:val="SAPUserEntry"/>
              </w:rPr>
              <w:t>&lt;Ihre CSV-Datei, die Ihre Plandaten enthält&gt;</w:t>
            </w:r>
          </w:p>
          <w:p w:rsidR="00CE121F" w:rsidRDefault="00B5059C">
            <w:r>
              <w:t xml:space="preserve">Wählen Sie </w:t>
            </w:r>
            <w:r>
              <w:rPr>
                <w:rStyle w:val="SAPScreenElement"/>
              </w:rPr>
              <w:t>Enter</w:t>
            </w:r>
          </w:p>
        </w:tc>
        <w:tc>
          <w:tcPr>
            <w:tcW w:w="0" w:type="auto"/>
          </w:tcPr>
          <w:p w:rsidR="00CE121F" w:rsidRDefault="00B5059C">
            <w:r>
              <w:t xml:space="preserve">Der </w:t>
            </w:r>
            <w:r>
              <w:t>Plandatenumfang für die CSV-Datei wird hochladen.</w:t>
            </w:r>
          </w:p>
          <w:p w:rsidR="00CE121F" w:rsidRDefault="00B5059C">
            <w:r>
              <w:t>Vor dem Upload wird mit einer Prüfung sichergestellt, dass das Dateiformat korrekt ist.</w:t>
            </w:r>
          </w:p>
          <w:p w:rsidR="00CE121F" w:rsidRDefault="00B5059C">
            <w:r>
              <w:t>Korrekturen können vorgenommen werden, wenn Fehlermeldungen angezeigt werden.</w:t>
            </w:r>
          </w:p>
        </w:tc>
        <w:tc>
          <w:tcPr>
            <w:tcW w:w="0" w:type="auto"/>
          </w:tcPr>
          <w:p w:rsidR="00CE121F" w:rsidRDefault="00CE121F"/>
        </w:tc>
      </w:tr>
      <w:tr w:rsidR="00CE121F" w:rsidTr="00B5059C">
        <w:tc>
          <w:tcPr>
            <w:tcW w:w="0" w:type="auto"/>
          </w:tcPr>
          <w:p w:rsidR="00CE121F" w:rsidRDefault="00B5059C">
            <w:r>
              <w:lastRenderedPageBreak/>
              <w:t>4</w:t>
            </w:r>
          </w:p>
        </w:tc>
        <w:tc>
          <w:tcPr>
            <w:tcW w:w="0" w:type="auto"/>
          </w:tcPr>
          <w:p w:rsidR="00CE121F" w:rsidRDefault="00B5059C">
            <w:r>
              <w:rPr>
                <w:rStyle w:val="SAPEmphasis"/>
              </w:rPr>
              <w:t>Importieren</w:t>
            </w:r>
          </w:p>
        </w:tc>
        <w:tc>
          <w:tcPr>
            <w:tcW w:w="0" w:type="auto"/>
          </w:tcPr>
          <w:p w:rsidR="00CE121F" w:rsidRDefault="00B5059C">
            <w:r>
              <w:t xml:space="preserve">Wählen Sie </w:t>
            </w:r>
            <w:r>
              <w:rPr>
                <w:rStyle w:val="SAPScreenElement"/>
              </w:rPr>
              <w:t xml:space="preserve">Quelldatei </w:t>
            </w:r>
            <w:r>
              <w:rPr>
                <w:rStyle w:val="SAPScreenElement"/>
              </w:rPr>
              <w:t>importieren</w:t>
            </w:r>
            <w:r>
              <w:t>.</w:t>
            </w:r>
          </w:p>
        </w:tc>
        <w:tc>
          <w:tcPr>
            <w:tcW w:w="0" w:type="auto"/>
          </w:tcPr>
          <w:p w:rsidR="00CE121F" w:rsidRDefault="00B5059C">
            <w:r>
              <w:t>Der Import der Datei erfolgt.</w:t>
            </w:r>
          </w:p>
        </w:tc>
        <w:tc>
          <w:tcPr>
            <w:tcW w:w="0" w:type="auto"/>
          </w:tcPr>
          <w:p w:rsidR="00CE121F" w:rsidRDefault="00CE121F"/>
        </w:tc>
      </w:tr>
    </w:tbl>
    <w:p w:rsidR="00CE121F" w:rsidRDefault="00B5059C">
      <w:pPr>
        <w:pStyle w:val="Heading2"/>
      </w:pPr>
      <w:bookmarkStart w:id="38" w:name="unique_16"/>
      <w:bookmarkStart w:id="39" w:name="_Toc52221416"/>
      <w:r>
        <w:t>Kostenstellen-Planumlagezyklus für gemeinsame Aufwände ausführen</w:t>
      </w:r>
      <w:bookmarkEnd w:id="38"/>
      <w:bookmarkEnd w:id="39"/>
    </w:p>
    <w:p w:rsidR="00CE121F" w:rsidRDefault="00B5059C">
      <w:pPr>
        <w:pStyle w:val="SAPKeyblockTitle"/>
      </w:pPr>
      <w:r>
        <w:t>Testverwaltung</w:t>
      </w:r>
    </w:p>
    <w:p w:rsidR="00CE121F" w:rsidRDefault="00B5059C">
      <w:r>
        <w:t>Kundenprojekt: Füllen Sie die projektbezogenen Teile aus.</w:t>
      </w:r>
    </w:p>
    <w:p w:rsidR="00CE121F" w:rsidRDefault="00CE121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Testfall-ID</w:t>
            </w:r>
          </w:p>
        </w:tc>
        <w:tc>
          <w:tcPr>
            <w:tcW w:w="0" w:type="auto"/>
            <w:shd w:val="clear" w:color="auto" w:fill="auto"/>
            <w:tcMar>
              <w:top w:w="29" w:type="dxa"/>
              <w:left w:w="29" w:type="dxa"/>
              <w:bottom w:w="29" w:type="dxa"/>
              <w:right w:w="29" w:type="dxa"/>
            </w:tcMar>
          </w:tcPr>
          <w:p w:rsidR="00CE121F" w:rsidRDefault="00B5059C">
            <w:r>
              <w:t>&lt;X.XX&gt;</w:t>
            </w:r>
          </w:p>
        </w:tc>
        <w:tc>
          <w:tcPr>
            <w:tcW w:w="0" w:type="auto"/>
            <w:shd w:val="clear" w:color="auto" w:fill="auto"/>
            <w:tcMar>
              <w:top w:w="29" w:type="dxa"/>
              <w:left w:w="29" w:type="dxa"/>
              <w:bottom w:w="29" w:type="dxa"/>
              <w:right w:w="29" w:type="dxa"/>
            </w:tcMar>
          </w:tcPr>
          <w:p w:rsidR="00CE121F" w:rsidRDefault="00B5059C">
            <w:r>
              <w:rPr>
                <w:rStyle w:val="SAPEmphasis"/>
              </w:rPr>
              <w:t>Testername</w:t>
            </w:r>
          </w:p>
        </w:tc>
        <w:tc>
          <w:tcPr>
            <w:tcW w:w="0" w:type="auto"/>
            <w:shd w:val="clear" w:color="auto" w:fill="auto"/>
            <w:tcMar>
              <w:top w:w="29" w:type="dxa"/>
              <w:left w:w="29" w:type="dxa"/>
              <w:bottom w:w="29" w:type="dxa"/>
              <w:right w:w="29" w:type="dxa"/>
            </w:tcMar>
          </w:tcPr>
          <w:p w:rsidR="00CE121F" w:rsidRDefault="00CE121F"/>
        </w:tc>
        <w:tc>
          <w:tcPr>
            <w:tcW w:w="0" w:type="auto"/>
            <w:shd w:val="clear" w:color="auto" w:fill="auto"/>
            <w:tcMar>
              <w:top w:w="29" w:type="dxa"/>
              <w:left w:w="29" w:type="dxa"/>
              <w:bottom w:w="29" w:type="dxa"/>
              <w:right w:w="29" w:type="dxa"/>
            </w:tcMar>
          </w:tcPr>
          <w:p w:rsidR="00CE121F" w:rsidRDefault="00B5059C">
            <w:r>
              <w:rPr>
                <w:rStyle w:val="SAPEmphasis"/>
              </w:rPr>
              <w:t>Testdatum</w:t>
            </w:r>
          </w:p>
        </w:tc>
        <w:tc>
          <w:tcPr>
            <w:tcW w:w="0" w:type="auto"/>
            <w:shd w:val="clear" w:color="auto" w:fill="auto"/>
            <w:tcMar>
              <w:top w:w="29" w:type="dxa"/>
              <w:left w:w="29" w:type="dxa"/>
              <w:bottom w:w="29" w:type="dxa"/>
              <w:right w:w="29" w:type="dxa"/>
            </w:tcMar>
          </w:tcPr>
          <w:p w:rsidR="00CE121F" w:rsidRDefault="00B5059C">
            <w:r>
              <w:rPr>
                <w:rStyle w:val="SAPUserEntry"/>
              </w:rPr>
              <w:t>Geben Sie ein Testdatum ein.</w:t>
            </w:r>
          </w:p>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t>Benutzerrolle(n)</w:t>
            </w:r>
          </w:p>
        </w:tc>
        <w:tc>
          <w:tcPr>
            <w:tcW w:w="0" w:type="auto"/>
            <w:gridSpan w:val="5"/>
            <w:shd w:val="clear" w:color="auto" w:fill="auto"/>
            <w:tcMar>
              <w:top w:w="29" w:type="dxa"/>
              <w:left w:w="29" w:type="dxa"/>
              <w:bottom w:w="29" w:type="dxa"/>
              <w:right w:w="29" w:type="dxa"/>
            </w:tcMar>
          </w:tcPr>
          <w:p w:rsidR="00CE121F" w:rsidRDefault="00CE121F"/>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Verantwortungsbereich</w:t>
            </w:r>
          </w:p>
        </w:tc>
        <w:tc>
          <w:tcPr>
            <w:tcW w:w="0" w:type="auto"/>
            <w:gridSpan w:val="3"/>
            <w:shd w:val="clear" w:color="auto" w:fill="auto"/>
            <w:tcMar>
              <w:top w:w="29" w:type="dxa"/>
              <w:left w:w="29" w:type="dxa"/>
              <w:bottom w:w="29" w:type="dxa"/>
              <w:right w:w="29" w:type="dxa"/>
            </w:tcMar>
          </w:tcPr>
          <w:p w:rsidR="00CE121F" w:rsidRDefault="00B5059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E121F" w:rsidRDefault="00B5059C">
            <w:r>
              <w:rPr>
                <w:rStyle w:val="SAPEmphasis"/>
              </w:rPr>
              <w:t>Dauer</w:t>
            </w:r>
          </w:p>
        </w:tc>
        <w:tc>
          <w:tcPr>
            <w:tcW w:w="0" w:type="auto"/>
            <w:shd w:val="clear" w:color="auto" w:fill="auto"/>
            <w:tcMar>
              <w:top w:w="29" w:type="dxa"/>
              <w:left w:w="29" w:type="dxa"/>
              <w:bottom w:w="29" w:type="dxa"/>
              <w:right w:w="29" w:type="dxa"/>
            </w:tcMar>
          </w:tcPr>
          <w:p w:rsidR="00CE121F" w:rsidRDefault="00B5059C">
            <w:r>
              <w:rPr>
                <w:rStyle w:val="SAPUserEntry"/>
              </w:rPr>
              <w:t>Geben Sie eine Dauer ein.</w:t>
            </w:r>
          </w:p>
        </w:tc>
      </w:tr>
    </w:tbl>
    <w:p w:rsidR="00CE121F" w:rsidRDefault="00B5059C">
      <w:pPr>
        <w:pStyle w:val="SAPKeyblockTitle"/>
      </w:pPr>
      <w:r>
        <w:t>Verwendungszweck</w:t>
      </w:r>
    </w:p>
    <w:p w:rsidR="00CE121F" w:rsidRDefault="00B5059C">
      <w:r>
        <w:t xml:space="preserve">In dieser Aktivität können Sie einen Planumlagezyklus </w:t>
      </w:r>
      <w:r>
        <w:t>(Kostenstelle) ausführen. Sowohl Kostenstellen als auch PSP-Elemente können im Planumlagezyklus als Empfänger verwendet werden. In diesem Beispiel wird die Kostenstelle exemplarisch als Empfänger dargestellt.</w:t>
      </w:r>
    </w:p>
    <w:p w:rsidR="00CE121F" w:rsidRDefault="00B5059C">
      <w:pPr>
        <w:pStyle w:val="SAPKeyblockTitle"/>
      </w:pPr>
      <w:r>
        <w:t>Voraussetzungen</w:t>
      </w:r>
    </w:p>
    <w:p w:rsidR="00CE121F" w:rsidRDefault="00B5059C">
      <w:r>
        <w:t>Die Demodaten des Planumlagenzy</w:t>
      </w:r>
      <w:r>
        <w:t>klus wurden zu Testzwecken angelegt. Weitere Informationen über das Anlegen eines eigenen Planumlagenzyklus zur Definition der Absender und Empfänger erhalten Sie im Stammdatenskript Stammdaten für universelle Verrechnung anlegen (2US).</w:t>
      </w:r>
    </w:p>
    <w:p w:rsidR="00CE121F" w:rsidRDefault="00B5059C">
      <w:pPr>
        <w:pStyle w:val="SAPKeyblockTitle"/>
      </w:pPr>
      <w:r>
        <w:lastRenderedPageBreak/>
        <w:t>Vorgehensweise</w:t>
      </w:r>
    </w:p>
    <w:tbl>
      <w:tblPr>
        <w:tblStyle w:val="SAPStandardTable"/>
        <w:tblW w:w="0" w:type="auto"/>
        <w:tblLook w:val="0620" w:firstRow="1" w:lastRow="0" w:firstColumn="0" w:lastColumn="0" w:noHBand="1" w:noVBand="1"/>
      </w:tblPr>
      <w:tblGrid>
        <w:gridCol w:w="1399"/>
        <w:gridCol w:w="1627"/>
        <w:gridCol w:w="5671"/>
        <w:gridCol w:w="3277"/>
        <w:gridCol w:w="2197"/>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Test</w:t>
            </w:r>
            <w:r>
              <w:t>schrittnummer</w:t>
            </w:r>
          </w:p>
        </w:tc>
        <w:tc>
          <w:tcPr>
            <w:tcW w:w="0" w:type="auto"/>
          </w:tcPr>
          <w:p w:rsidR="00CE121F" w:rsidRDefault="00B5059C">
            <w:pPr>
              <w:pStyle w:val="SAPTableHeader"/>
            </w:pPr>
            <w:r>
              <w:t>Bezeichnung des Testschritts</w:t>
            </w:r>
          </w:p>
        </w:tc>
        <w:tc>
          <w:tcPr>
            <w:tcW w:w="0" w:type="auto"/>
          </w:tcPr>
          <w:p w:rsidR="00CE121F" w:rsidRDefault="00B5059C">
            <w:pPr>
              <w:pStyle w:val="SAPTableHeader"/>
            </w:pPr>
            <w:r>
              <w:t>Anweisung</w:t>
            </w:r>
          </w:p>
        </w:tc>
        <w:tc>
          <w:tcPr>
            <w:tcW w:w="0" w:type="auto"/>
          </w:tcPr>
          <w:p w:rsidR="00CE121F" w:rsidRDefault="00B5059C">
            <w:pPr>
              <w:pStyle w:val="SAPTableHeader"/>
            </w:pPr>
            <w:r>
              <w:t>Erwartetes Ergebnis</w:t>
            </w:r>
          </w:p>
        </w:tc>
        <w:tc>
          <w:tcPr>
            <w:tcW w:w="0" w:type="auto"/>
          </w:tcPr>
          <w:p w:rsidR="00CE121F" w:rsidRDefault="00B5059C">
            <w:pPr>
              <w:pStyle w:val="SAPTableHeader"/>
            </w:pPr>
            <w:r>
              <w:t>Bestanden/Nicht bestanden/Anmerkung</w:t>
            </w:r>
          </w:p>
        </w:tc>
      </w:tr>
      <w:tr w:rsidR="00CE121F" w:rsidTr="00B5059C">
        <w:tc>
          <w:tcPr>
            <w:tcW w:w="0" w:type="auto"/>
          </w:tcPr>
          <w:p w:rsidR="00CE121F" w:rsidRDefault="00B5059C">
            <w:r>
              <w:t>1</w:t>
            </w:r>
          </w:p>
        </w:tc>
        <w:tc>
          <w:tcPr>
            <w:tcW w:w="0" w:type="auto"/>
          </w:tcPr>
          <w:p w:rsidR="00CE121F" w:rsidRDefault="00B5059C">
            <w:r>
              <w:rPr>
                <w:rStyle w:val="SAPEmphasis"/>
              </w:rPr>
              <w:t>Anmeldung</w:t>
            </w:r>
          </w:p>
        </w:tc>
        <w:tc>
          <w:tcPr>
            <w:tcW w:w="0" w:type="auto"/>
          </w:tcPr>
          <w:p w:rsidR="00CE121F" w:rsidRDefault="00B5059C">
            <w:r>
              <w:t>Melden Sie sich als Gemeinkostencontroller</w:t>
            </w:r>
            <w:r>
              <w:t xml:space="preserve"> am SAP Fiori Launchpad an.</w:t>
            </w:r>
          </w:p>
        </w:tc>
        <w:tc>
          <w:tcPr>
            <w:tcW w:w="0" w:type="auto"/>
          </w:tcPr>
          <w:p w:rsidR="00CE121F" w:rsidRDefault="00B5059C">
            <w:r>
              <w:t>Das SAP Fiori Launchpad wird angezeigt.</w:t>
            </w:r>
          </w:p>
        </w:tc>
        <w:tc>
          <w:tcPr>
            <w:tcW w:w="0" w:type="auto"/>
          </w:tcPr>
          <w:p w:rsidR="00CE121F" w:rsidRDefault="00CE121F"/>
        </w:tc>
      </w:tr>
      <w:tr w:rsidR="00CE121F" w:rsidTr="00B5059C">
        <w:tc>
          <w:tcPr>
            <w:tcW w:w="0" w:type="auto"/>
          </w:tcPr>
          <w:p w:rsidR="00CE121F" w:rsidRDefault="00B5059C">
            <w:r>
              <w:t>2</w:t>
            </w:r>
          </w:p>
        </w:tc>
        <w:tc>
          <w:tcPr>
            <w:tcW w:w="0" w:type="auto"/>
          </w:tcPr>
          <w:p w:rsidR="00CE121F" w:rsidRDefault="00B5059C">
            <w:r>
              <w:rPr>
                <w:rStyle w:val="SAPEmphasis"/>
              </w:rPr>
              <w:t>SAP-Fiori-App aufrufen</w:t>
            </w:r>
          </w:p>
        </w:tc>
        <w:tc>
          <w:tcPr>
            <w:tcW w:w="0" w:type="auto"/>
          </w:tcPr>
          <w:p w:rsidR="00CE121F" w:rsidRDefault="00B5059C">
            <w:r>
              <w:t xml:space="preserve">Öffnen Sie </w:t>
            </w:r>
            <w:r>
              <w:rPr>
                <w:rStyle w:val="SAPScreenElement"/>
              </w:rPr>
              <w:t>Kontingente verwalten</w:t>
            </w:r>
            <w:r>
              <w:rPr>
                <w:rStyle w:val="SAPMonospace"/>
              </w:rPr>
              <w:t>(F3338)</w:t>
            </w:r>
            <w:r>
              <w:t>.</w:t>
            </w:r>
          </w:p>
        </w:tc>
        <w:tc>
          <w:tcPr>
            <w:tcW w:w="0" w:type="auto"/>
          </w:tcPr>
          <w:p w:rsidR="00CE121F" w:rsidRDefault="00B5059C">
            <w:r>
              <w:t xml:space="preserve">Das Bild </w:t>
            </w:r>
            <w:r>
              <w:rPr>
                <w:rStyle w:val="SAPScreenElement"/>
              </w:rPr>
              <w:t>Verrechnungen verwalten</w:t>
            </w:r>
            <w:r>
              <w:t xml:space="preserve"> wird angezeigt.</w:t>
            </w:r>
          </w:p>
        </w:tc>
        <w:tc>
          <w:tcPr>
            <w:tcW w:w="0" w:type="auto"/>
          </w:tcPr>
          <w:p w:rsidR="00CE121F" w:rsidRDefault="00CE121F"/>
        </w:tc>
      </w:tr>
      <w:tr w:rsidR="00CE121F" w:rsidTr="00B5059C">
        <w:tc>
          <w:tcPr>
            <w:tcW w:w="0" w:type="auto"/>
          </w:tcPr>
          <w:p w:rsidR="00CE121F" w:rsidRDefault="00B5059C">
            <w:r>
              <w:t>3</w:t>
            </w:r>
          </w:p>
        </w:tc>
        <w:tc>
          <w:tcPr>
            <w:tcW w:w="0" w:type="auto"/>
          </w:tcPr>
          <w:p w:rsidR="00CE121F" w:rsidRDefault="00B5059C">
            <w:r>
              <w:rPr>
                <w:rStyle w:val="SAPEmphasis"/>
              </w:rPr>
              <w:t>Einstiegsbild für Eingabe</w:t>
            </w:r>
          </w:p>
        </w:tc>
        <w:tc>
          <w:tcPr>
            <w:tcW w:w="0" w:type="auto"/>
          </w:tcPr>
          <w:p w:rsidR="00CE121F" w:rsidRDefault="00B5059C">
            <w:r>
              <w:t xml:space="preserve">Geben Sie folgende Daten ein, und wählen </w:t>
            </w:r>
            <w:r>
              <w:t xml:space="preserve">Sie </w:t>
            </w:r>
            <w:r>
              <w:rPr>
                <w:rStyle w:val="SAPScreenElement"/>
              </w:rPr>
              <w:t>Starten</w:t>
            </w:r>
            <w:r>
              <w:t>:</w:t>
            </w:r>
          </w:p>
          <w:p w:rsidR="00CE121F" w:rsidRDefault="00B5059C">
            <w:pPr>
              <w:pStyle w:val="listpara1"/>
              <w:numPr>
                <w:ilvl w:val="0"/>
                <w:numId w:val="13"/>
              </w:numPr>
            </w:pPr>
            <w:r>
              <w:rPr>
                <w:rStyle w:val="SAPScreenElement"/>
              </w:rPr>
              <w:t>Verrechnungskontext</w:t>
            </w:r>
            <w:r>
              <w:t xml:space="preserve">: </w:t>
            </w:r>
            <w:r>
              <w:rPr>
                <w:rStyle w:val="SAPUserEntry"/>
              </w:rPr>
              <w:t>Kostenstellen</w:t>
            </w:r>
          </w:p>
          <w:p w:rsidR="00CE121F" w:rsidRDefault="00B5059C">
            <w:pPr>
              <w:pStyle w:val="listpara1"/>
              <w:numPr>
                <w:ilvl w:val="0"/>
                <w:numId w:val="3"/>
              </w:numPr>
            </w:pPr>
            <w:r>
              <w:rPr>
                <w:rStyle w:val="SAPScreenElement"/>
              </w:rPr>
              <w:t>Verrechnungsart</w:t>
            </w:r>
            <w:r>
              <w:t xml:space="preserve">: </w:t>
            </w:r>
            <w:r>
              <w:rPr>
                <w:rStyle w:val="SAPUserEntry"/>
              </w:rPr>
              <w:t>Umlage</w:t>
            </w:r>
          </w:p>
          <w:p w:rsidR="00CE121F" w:rsidRDefault="00B5059C">
            <w:pPr>
              <w:pStyle w:val="listpara1"/>
              <w:numPr>
                <w:ilvl w:val="0"/>
                <w:numId w:val="3"/>
              </w:numPr>
            </w:pPr>
            <w:r>
              <w:rPr>
                <w:rStyle w:val="SAPScreenElement"/>
              </w:rPr>
              <w:t>Ledger</w:t>
            </w:r>
            <w:r>
              <w:t xml:space="preserve">: </w:t>
            </w:r>
            <w:r>
              <w:rPr>
                <w:rStyle w:val="SAPUserEntry"/>
              </w:rPr>
              <w:t>0L</w:t>
            </w:r>
          </w:p>
          <w:p w:rsidR="00CE121F" w:rsidRDefault="00B5059C">
            <w:pPr>
              <w:pStyle w:val="listpara1"/>
              <w:numPr>
                <w:ilvl w:val="0"/>
                <w:numId w:val="3"/>
              </w:numPr>
            </w:pPr>
            <w:r>
              <w:rPr>
                <w:rStyle w:val="SAPScreenElement"/>
              </w:rPr>
              <w:t>Buchungskreis</w:t>
            </w:r>
            <w:r>
              <w:t xml:space="preserve">: </w:t>
            </w:r>
            <w:r>
              <w:rPr>
                <w:rStyle w:val="SAPUserEntry"/>
              </w:rPr>
              <w:t>1010</w:t>
            </w:r>
          </w:p>
          <w:p w:rsidR="00CE121F" w:rsidRDefault="00B5059C">
            <w:pPr>
              <w:pStyle w:val="listpara1"/>
              <w:numPr>
                <w:ilvl w:val="0"/>
                <w:numId w:val="3"/>
              </w:numPr>
            </w:pPr>
            <w:r>
              <w:rPr>
                <w:rStyle w:val="SAPScreenElement"/>
              </w:rPr>
              <w:t>Verrechnungszyklus</w:t>
            </w:r>
            <w:r>
              <w:t xml:space="preserve">: </w:t>
            </w:r>
            <w:r>
              <w:rPr>
                <w:rStyle w:val="SAPUserEntry"/>
              </w:rPr>
              <w:t>OP1010</w:t>
            </w:r>
          </w:p>
        </w:tc>
        <w:tc>
          <w:tcPr>
            <w:tcW w:w="0" w:type="auto"/>
          </w:tcPr>
          <w:p w:rsidR="00CE121F" w:rsidRDefault="00B5059C">
            <w:r>
              <w:t xml:space="preserve">Die Sicht </w:t>
            </w:r>
            <w:r>
              <w:rPr>
                <w:rStyle w:val="SAPScreenElement"/>
              </w:rPr>
              <w:t>Verrechnungszyklen</w:t>
            </w:r>
            <w:r>
              <w:t xml:space="preserve"> wird angezeigt.</w:t>
            </w:r>
          </w:p>
        </w:tc>
        <w:tc>
          <w:tcPr>
            <w:tcW w:w="0" w:type="auto"/>
          </w:tcPr>
          <w:p w:rsidR="00CE121F" w:rsidRDefault="00CE121F"/>
        </w:tc>
      </w:tr>
      <w:tr w:rsidR="00CE121F" w:rsidTr="00B5059C">
        <w:tc>
          <w:tcPr>
            <w:tcW w:w="0" w:type="auto"/>
          </w:tcPr>
          <w:p w:rsidR="00CE121F" w:rsidRDefault="00B5059C">
            <w:r>
              <w:t>4</w:t>
            </w:r>
          </w:p>
        </w:tc>
        <w:tc>
          <w:tcPr>
            <w:tcW w:w="0" w:type="auto"/>
          </w:tcPr>
          <w:p w:rsidR="00CE121F" w:rsidRDefault="00B5059C">
            <w:r>
              <w:rPr>
                <w:rStyle w:val="SAPEmphasis"/>
              </w:rPr>
              <w:t>Verrechnungszyklus auswählen</w:t>
            </w:r>
          </w:p>
        </w:tc>
        <w:tc>
          <w:tcPr>
            <w:tcW w:w="0" w:type="auto"/>
          </w:tcPr>
          <w:p w:rsidR="00CE121F" w:rsidRDefault="00B5059C">
            <w:r>
              <w:t>Markieren Sie die Verrechnungszykluszeile, und wählen Sie dann den Pfeil "&gt;" rechts neben der Verrechnungszykluszeile.</w:t>
            </w:r>
          </w:p>
        </w:tc>
        <w:tc>
          <w:tcPr>
            <w:tcW w:w="0" w:type="auto"/>
          </w:tcPr>
          <w:p w:rsidR="00CE121F" w:rsidRDefault="00B5059C">
            <w:r>
              <w:t xml:space="preserve">Die Sicht </w:t>
            </w:r>
            <w:r>
              <w:rPr>
                <w:rStyle w:val="SAPScreenElement"/>
              </w:rPr>
              <w:t>Verrechnungen verwalten</w:t>
            </w:r>
            <w:r>
              <w:t xml:space="preserve"> wird angezeigt.</w:t>
            </w:r>
          </w:p>
        </w:tc>
        <w:tc>
          <w:tcPr>
            <w:tcW w:w="0" w:type="auto"/>
          </w:tcPr>
          <w:p w:rsidR="00CE121F" w:rsidRDefault="00CE121F"/>
        </w:tc>
      </w:tr>
      <w:tr w:rsidR="00CE121F" w:rsidTr="00B5059C">
        <w:tc>
          <w:tcPr>
            <w:tcW w:w="0" w:type="auto"/>
          </w:tcPr>
          <w:p w:rsidR="00CE121F" w:rsidRDefault="00B5059C">
            <w:r>
              <w:t>5</w:t>
            </w:r>
          </w:p>
        </w:tc>
        <w:tc>
          <w:tcPr>
            <w:tcW w:w="0" w:type="auto"/>
          </w:tcPr>
          <w:p w:rsidR="00CE121F" w:rsidRDefault="00B5059C">
            <w:r>
              <w:rPr>
                <w:rStyle w:val="SAPEmphasis"/>
              </w:rPr>
              <w:t>Verrechnungszyklus bearbeiten</w:t>
            </w:r>
          </w:p>
        </w:tc>
        <w:tc>
          <w:tcPr>
            <w:tcW w:w="0" w:type="auto"/>
          </w:tcPr>
          <w:p w:rsidR="00CE121F" w:rsidRDefault="00B5059C">
            <w:r>
              <w:t>Geh</w:t>
            </w:r>
            <w:r>
              <w:t>en Sie wie folgt vor:</w:t>
            </w:r>
          </w:p>
          <w:p w:rsidR="00CE121F" w:rsidRDefault="00B5059C">
            <w:pPr>
              <w:pStyle w:val="listpara1"/>
              <w:numPr>
                <w:ilvl w:val="0"/>
                <w:numId w:val="14"/>
              </w:numPr>
            </w:pPr>
            <w:r>
              <w:t xml:space="preserve">Wählen Sie die Drucktaste </w:t>
            </w:r>
            <w:r>
              <w:rPr>
                <w:rStyle w:val="SAPScreenElement"/>
              </w:rPr>
              <w:t>Bearbeiten</w:t>
            </w:r>
            <w:r>
              <w:t>.</w:t>
            </w:r>
          </w:p>
          <w:p w:rsidR="00CE121F" w:rsidRDefault="00B5059C">
            <w:pPr>
              <w:pStyle w:val="listpara1"/>
              <w:numPr>
                <w:ilvl w:val="0"/>
                <w:numId w:val="3"/>
              </w:numPr>
            </w:pPr>
            <w:r>
              <w:t>Markieren Sie das Segment und wählen Sie den Pfeil "&gt;" rechts neben der Segmentzeile.</w:t>
            </w:r>
          </w:p>
          <w:p w:rsidR="00CE121F" w:rsidRDefault="00B5059C">
            <w:pPr>
              <w:pStyle w:val="listpara1"/>
              <w:numPr>
                <w:ilvl w:val="0"/>
                <w:numId w:val="3"/>
              </w:numPr>
            </w:pPr>
            <w:r>
              <w:t xml:space="preserve">Wählen Sie die Registerkarte </w:t>
            </w:r>
            <w:r>
              <w:rPr>
                <w:rStyle w:val="SAPScreenElement"/>
              </w:rPr>
              <w:t>Empfängerbasis</w:t>
            </w:r>
            <w:r>
              <w:t>.</w:t>
            </w:r>
          </w:p>
          <w:p w:rsidR="00CE121F" w:rsidRDefault="00B5059C">
            <w:pPr>
              <w:pStyle w:val="listpara1"/>
              <w:numPr>
                <w:ilvl w:val="0"/>
                <w:numId w:val="3"/>
              </w:numPr>
            </w:pPr>
            <w:r>
              <w:t xml:space="preserve">Wählen Sie die Drucktaste </w:t>
            </w:r>
            <w:r>
              <w:rPr>
                <w:rStyle w:val="SAPScreenElement"/>
              </w:rPr>
              <w:t>Bearbeiten</w:t>
            </w:r>
            <w:r>
              <w:t>.</w:t>
            </w:r>
          </w:p>
          <w:p w:rsidR="00CE121F" w:rsidRDefault="00B5059C">
            <w:pPr>
              <w:pStyle w:val="listpara1"/>
              <w:numPr>
                <w:ilvl w:val="0"/>
                <w:numId w:val="3"/>
              </w:numPr>
            </w:pPr>
            <w:r>
              <w:t xml:space="preserve">Nehmen Sie den folgenden </w:t>
            </w:r>
            <w:r>
              <w:t>Eintrag vor:</w:t>
            </w:r>
          </w:p>
          <w:p w:rsidR="00CE121F" w:rsidRDefault="00B5059C">
            <w:pPr>
              <w:pStyle w:val="listpara1"/>
            </w:pPr>
            <w:r>
              <w:rPr>
                <w:rStyle w:val="SAPScreenElement"/>
              </w:rPr>
              <w:t>Art var. Anteile</w:t>
            </w:r>
            <w:r>
              <w:t xml:space="preserve">: </w:t>
            </w:r>
            <w:r>
              <w:rPr>
                <w:rStyle w:val="SAPUserEntry"/>
              </w:rPr>
              <w:t>Stat. Kennzahlen – Plan (SKF-1)</w:t>
            </w:r>
            <w:r>
              <w:t>.</w:t>
            </w:r>
          </w:p>
          <w:p w:rsidR="00CE121F" w:rsidRDefault="00B5059C">
            <w:pPr>
              <w:pStyle w:val="listpara1"/>
              <w:numPr>
                <w:ilvl w:val="0"/>
                <w:numId w:val="3"/>
              </w:numPr>
            </w:pPr>
            <w:r>
              <w:t>Sichern Sie Ihre Eingaben.</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6</w:t>
            </w:r>
          </w:p>
        </w:tc>
        <w:tc>
          <w:tcPr>
            <w:tcW w:w="0" w:type="auto"/>
          </w:tcPr>
          <w:p w:rsidR="00CE121F" w:rsidRDefault="00B5059C">
            <w:r>
              <w:rPr>
                <w:rStyle w:val="SAPEmphasis"/>
              </w:rPr>
              <w:t>Verrechnungszyklus auswählen</w:t>
            </w:r>
          </w:p>
        </w:tc>
        <w:tc>
          <w:tcPr>
            <w:tcW w:w="0" w:type="auto"/>
          </w:tcPr>
          <w:p w:rsidR="00CE121F" w:rsidRDefault="00B5059C">
            <w:r>
              <w:t xml:space="preserve">Markieren Sie den Verrechnungszyklus, und wählen Sie die Drucktaste </w:t>
            </w:r>
            <w:r>
              <w:rPr>
                <w:rStyle w:val="SAPScreenElement"/>
              </w:rPr>
              <w:t>Lauf</w:t>
            </w:r>
            <w:r>
              <w:t>.</w:t>
            </w:r>
          </w:p>
        </w:tc>
        <w:tc>
          <w:tcPr>
            <w:tcW w:w="0" w:type="auto"/>
          </w:tcPr>
          <w:p w:rsidR="00CE121F" w:rsidRDefault="00B5059C">
            <w:r>
              <w:t xml:space="preserve">Das Bild </w:t>
            </w:r>
            <w:r>
              <w:rPr>
                <w:rStyle w:val="SAPScreenElement"/>
              </w:rPr>
              <w:t>Verrechnungen ausführen</w:t>
            </w:r>
            <w:r>
              <w:t xml:space="preserve"> wird angezeigt.</w:t>
            </w:r>
          </w:p>
        </w:tc>
        <w:tc>
          <w:tcPr>
            <w:tcW w:w="0" w:type="auto"/>
          </w:tcPr>
          <w:p w:rsidR="00CE121F" w:rsidRDefault="00CE121F"/>
        </w:tc>
      </w:tr>
      <w:tr w:rsidR="00CE121F" w:rsidTr="00B5059C">
        <w:tc>
          <w:tcPr>
            <w:tcW w:w="0" w:type="auto"/>
          </w:tcPr>
          <w:p w:rsidR="00CE121F" w:rsidRDefault="00B5059C">
            <w:r>
              <w:t>7</w:t>
            </w:r>
          </w:p>
        </w:tc>
        <w:tc>
          <w:tcPr>
            <w:tcW w:w="0" w:type="auto"/>
          </w:tcPr>
          <w:p w:rsidR="00CE121F" w:rsidRDefault="00B5059C">
            <w:r>
              <w:rPr>
                <w:rStyle w:val="SAPEmphasis"/>
              </w:rPr>
              <w:t>Tes</w:t>
            </w:r>
            <w:r>
              <w:rPr>
                <w:rStyle w:val="SAPEmphasis"/>
              </w:rPr>
              <w:t>tlauf</w:t>
            </w:r>
          </w:p>
        </w:tc>
        <w:tc>
          <w:tcPr>
            <w:tcW w:w="0" w:type="auto"/>
          </w:tcPr>
          <w:p w:rsidR="00CE121F" w:rsidRDefault="00B5059C">
            <w:r>
              <w:t xml:space="preserve">Markieren Sie den Verrechnungszyklus, und wählen Sie die Drucktaste </w:t>
            </w:r>
            <w:r>
              <w:rPr>
                <w:rStyle w:val="SAPScreenElement"/>
              </w:rPr>
              <w:t>Testlauf</w:t>
            </w:r>
            <w:r>
              <w:t>.</w:t>
            </w:r>
          </w:p>
        </w:tc>
        <w:tc>
          <w:tcPr>
            <w:tcW w:w="0" w:type="auto"/>
          </w:tcPr>
          <w:p w:rsidR="00CE121F" w:rsidRDefault="00B5059C">
            <w:r>
              <w:t xml:space="preserve">Das Bild </w:t>
            </w:r>
            <w:r>
              <w:rPr>
                <w:rStyle w:val="SAPScreenElement"/>
              </w:rPr>
              <w:t>Verrechnung(en) ausführen - Testlauf</w:t>
            </w:r>
            <w:r>
              <w:t xml:space="preserve"> wird angezeigt.</w:t>
            </w:r>
          </w:p>
        </w:tc>
        <w:tc>
          <w:tcPr>
            <w:tcW w:w="0" w:type="auto"/>
          </w:tcPr>
          <w:p w:rsidR="00CE121F" w:rsidRDefault="00CE121F"/>
        </w:tc>
      </w:tr>
      <w:tr w:rsidR="00CE121F" w:rsidTr="00B5059C">
        <w:tc>
          <w:tcPr>
            <w:tcW w:w="0" w:type="auto"/>
          </w:tcPr>
          <w:p w:rsidR="00CE121F" w:rsidRDefault="00B5059C">
            <w:r>
              <w:lastRenderedPageBreak/>
              <w:t>8</w:t>
            </w:r>
          </w:p>
        </w:tc>
        <w:tc>
          <w:tcPr>
            <w:tcW w:w="0" w:type="auto"/>
          </w:tcPr>
          <w:p w:rsidR="00CE121F" w:rsidRDefault="00B5059C">
            <w:r>
              <w:rPr>
                <w:rStyle w:val="SAPEmphasis"/>
              </w:rPr>
              <w:t>Eingabewerte</w:t>
            </w:r>
          </w:p>
        </w:tc>
        <w:tc>
          <w:tcPr>
            <w:tcW w:w="0" w:type="auto"/>
          </w:tcPr>
          <w:p w:rsidR="00CE121F" w:rsidRDefault="00B5059C">
            <w:r>
              <w:t xml:space="preserve">Geben Sie folgende Daten ein, und wählen Sie </w:t>
            </w:r>
            <w:r>
              <w:rPr>
                <w:rStyle w:val="SAPScreenElement"/>
              </w:rPr>
              <w:t>OK</w:t>
            </w:r>
            <w:r>
              <w:t>:</w:t>
            </w:r>
          </w:p>
          <w:p w:rsidR="00CE121F" w:rsidRDefault="00B5059C">
            <w:pPr>
              <w:pStyle w:val="listpara1"/>
              <w:numPr>
                <w:ilvl w:val="0"/>
                <w:numId w:val="15"/>
              </w:numPr>
            </w:pPr>
            <w:r>
              <w:rPr>
                <w:rStyle w:val="SAPScreenElement"/>
              </w:rPr>
              <w:t>Laufname:</w:t>
            </w:r>
            <w:r>
              <w:rPr>
                <w:rStyle w:val="SAPUserEntry"/>
              </w:rPr>
              <w:t>&lt;Geben Sie Ihren benutzerdefinierten Lauf ein.&gt;</w:t>
            </w:r>
          </w:p>
          <w:p w:rsidR="00CE121F" w:rsidRDefault="00B5059C">
            <w:pPr>
              <w:pStyle w:val="listpara1"/>
              <w:numPr>
                <w:ilvl w:val="0"/>
                <w:numId w:val="3"/>
              </w:numPr>
            </w:pPr>
            <w:r>
              <w:rPr>
                <w:rStyle w:val="SAPScreenElement"/>
              </w:rPr>
              <w:t>Geschäftsperiode von:</w:t>
            </w:r>
            <w:r>
              <w:rPr>
                <w:rStyle w:val="SAPUserEntry"/>
              </w:rPr>
              <w:t xml:space="preserve">&lt;Geben Sie eine Periode basierend auf den Plandaten ein, die in den vorherigen Schritten </w:t>
            </w:r>
            <w:r>
              <w:rPr>
                <w:rStyle w:val="SAPUserEntry"/>
              </w:rPr>
              <w:t>geladen wurden, z.B. 11.2020.&gt;</w:t>
            </w:r>
          </w:p>
          <w:p w:rsidR="00CE121F" w:rsidRDefault="00B5059C">
            <w:pPr>
              <w:pStyle w:val="listpara1"/>
              <w:numPr>
                <w:ilvl w:val="0"/>
                <w:numId w:val="3"/>
              </w:numPr>
            </w:pPr>
            <w:r>
              <w:rPr>
                <w:rStyle w:val="SAPScreenElement"/>
              </w:rPr>
              <w:t>Geschäftsperiode bis:</w:t>
            </w:r>
            <w:r>
              <w:rPr>
                <w:rStyle w:val="SAPUserEntry"/>
              </w:rPr>
              <w:t>&lt;Geben Sie eine Periode basierend auf den Plandaten ein, die in den vorherigen Schritten geladen wurden, z.B. 11.2020.&gt;</w:t>
            </w:r>
          </w:p>
          <w:p w:rsidR="00CE121F" w:rsidRDefault="00B5059C">
            <w:r>
              <w:t xml:space="preserve">Um die Ergebnisse zu prüfen, wählen Sie die Drucktaste </w:t>
            </w:r>
            <w:r>
              <w:rPr>
                <w:rStyle w:val="SAPScreenElement"/>
              </w:rPr>
              <w:t>Abgeschlossene Läufe anzeigen</w:t>
            </w:r>
            <w:r>
              <w:t xml:space="preserve"> und dann </w:t>
            </w:r>
            <w:r>
              <w:rPr>
                <w:rStyle w:val="SAPScreenElement"/>
              </w:rPr>
              <w:t>Starten</w:t>
            </w:r>
            <w:r>
              <w:t>. In der Anzeige der abgeschlossenen Läufe können Sie weitere Details des Berichts anzeigen, z.B. bestimmte Sender und Empfänger sowie Werte.</w:t>
            </w:r>
          </w:p>
        </w:tc>
        <w:tc>
          <w:tcPr>
            <w:tcW w:w="0" w:type="auto"/>
          </w:tcPr>
          <w:p w:rsidR="00CE121F" w:rsidRDefault="00B5059C">
            <w:r>
              <w:t>Sie erhalten eine Erfolgsmeldung. Ist alles korrekt, können Sie die obigen Schritte wiederholen u</w:t>
            </w:r>
            <w:r>
              <w:t xml:space="preserve">nd </w:t>
            </w:r>
            <w:r>
              <w:rPr>
                <w:rStyle w:val="SAPEmphasis"/>
              </w:rPr>
              <w:t>Lauf</w:t>
            </w:r>
            <w:r>
              <w:t xml:space="preserve"> anstelle des Testlaufs wählen.</w:t>
            </w:r>
          </w:p>
        </w:tc>
        <w:tc>
          <w:tcPr>
            <w:tcW w:w="0" w:type="auto"/>
          </w:tcPr>
          <w:p w:rsidR="00CE121F" w:rsidRDefault="00CE121F"/>
        </w:tc>
      </w:tr>
    </w:tbl>
    <w:p w:rsidR="00CE121F" w:rsidRDefault="00B5059C">
      <w:pPr>
        <w:pStyle w:val="Heading2"/>
      </w:pPr>
      <w:bookmarkStart w:id="40" w:name="unique_17"/>
      <w:bookmarkStart w:id="41" w:name="_Toc52221417"/>
      <w:r>
        <w:t>Verrechnungsergebnisse</w:t>
      </w:r>
      <w:bookmarkEnd w:id="40"/>
      <w:bookmarkEnd w:id="41"/>
    </w:p>
    <w:p w:rsidR="00CE121F" w:rsidRDefault="00B5059C">
      <w:pPr>
        <w:pStyle w:val="SAPKeyblockTitle"/>
      </w:pPr>
      <w:r>
        <w:t>Testverwaltung</w:t>
      </w:r>
    </w:p>
    <w:p w:rsidR="00CE121F" w:rsidRDefault="00B5059C">
      <w:r>
        <w:t>Kundenprojekt: Füllen Sie die projektbezogenen Teile aus.</w:t>
      </w:r>
    </w:p>
    <w:p w:rsidR="00CE121F" w:rsidRDefault="00CE121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Testfall-ID</w:t>
            </w:r>
          </w:p>
        </w:tc>
        <w:tc>
          <w:tcPr>
            <w:tcW w:w="0" w:type="auto"/>
            <w:shd w:val="clear" w:color="auto" w:fill="auto"/>
            <w:tcMar>
              <w:top w:w="29" w:type="dxa"/>
              <w:left w:w="29" w:type="dxa"/>
              <w:bottom w:w="29" w:type="dxa"/>
              <w:right w:w="29" w:type="dxa"/>
            </w:tcMar>
          </w:tcPr>
          <w:p w:rsidR="00CE121F" w:rsidRDefault="00B5059C">
            <w:r>
              <w:t>&lt;X.XX&gt;</w:t>
            </w:r>
          </w:p>
        </w:tc>
        <w:tc>
          <w:tcPr>
            <w:tcW w:w="0" w:type="auto"/>
            <w:shd w:val="clear" w:color="auto" w:fill="auto"/>
            <w:tcMar>
              <w:top w:w="29" w:type="dxa"/>
              <w:left w:w="29" w:type="dxa"/>
              <w:bottom w:w="29" w:type="dxa"/>
              <w:right w:w="29" w:type="dxa"/>
            </w:tcMar>
          </w:tcPr>
          <w:p w:rsidR="00CE121F" w:rsidRDefault="00B5059C">
            <w:r>
              <w:rPr>
                <w:rStyle w:val="SAPEmphasis"/>
              </w:rPr>
              <w:t>Testername</w:t>
            </w:r>
          </w:p>
        </w:tc>
        <w:tc>
          <w:tcPr>
            <w:tcW w:w="0" w:type="auto"/>
            <w:shd w:val="clear" w:color="auto" w:fill="auto"/>
            <w:tcMar>
              <w:top w:w="29" w:type="dxa"/>
              <w:left w:w="29" w:type="dxa"/>
              <w:bottom w:w="29" w:type="dxa"/>
              <w:right w:w="29" w:type="dxa"/>
            </w:tcMar>
          </w:tcPr>
          <w:p w:rsidR="00CE121F" w:rsidRDefault="00CE121F"/>
        </w:tc>
        <w:tc>
          <w:tcPr>
            <w:tcW w:w="0" w:type="auto"/>
            <w:shd w:val="clear" w:color="auto" w:fill="auto"/>
            <w:tcMar>
              <w:top w:w="29" w:type="dxa"/>
              <w:left w:w="29" w:type="dxa"/>
              <w:bottom w:w="29" w:type="dxa"/>
              <w:right w:w="29" w:type="dxa"/>
            </w:tcMar>
          </w:tcPr>
          <w:p w:rsidR="00CE121F" w:rsidRDefault="00B5059C">
            <w:r>
              <w:rPr>
                <w:rStyle w:val="SAPEmphasis"/>
              </w:rPr>
              <w:t>Testdatum</w:t>
            </w:r>
          </w:p>
        </w:tc>
        <w:tc>
          <w:tcPr>
            <w:tcW w:w="0" w:type="auto"/>
            <w:shd w:val="clear" w:color="auto" w:fill="auto"/>
            <w:tcMar>
              <w:top w:w="29" w:type="dxa"/>
              <w:left w:w="29" w:type="dxa"/>
              <w:bottom w:w="29" w:type="dxa"/>
              <w:right w:w="29" w:type="dxa"/>
            </w:tcMar>
          </w:tcPr>
          <w:p w:rsidR="00CE121F" w:rsidRDefault="00B5059C">
            <w:r>
              <w:rPr>
                <w:rStyle w:val="SAPUserEntry"/>
              </w:rPr>
              <w:t>Geben Sie ein Testdatum ein.</w:t>
            </w:r>
          </w:p>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t>Benutzerrolle(n)</w:t>
            </w:r>
          </w:p>
        </w:tc>
        <w:tc>
          <w:tcPr>
            <w:tcW w:w="0" w:type="auto"/>
            <w:gridSpan w:val="5"/>
            <w:shd w:val="clear" w:color="auto" w:fill="auto"/>
            <w:tcMar>
              <w:top w:w="29" w:type="dxa"/>
              <w:left w:w="29" w:type="dxa"/>
              <w:bottom w:w="29" w:type="dxa"/>
              <w:right w:w="29" w:type="dxa"/>
            </w:tcMar>
          </w:tcPr>
          <w:p w:rsidR="00CE121F" w:rsidRDefault="00CE121F"/>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Verantwortungsbereich</w:t>
            </w:r>
          </w:p>
        </w:tc>
        <w:tc>
          <w:tcPr>
            <w:tcW w:w="0" w:type="auto"/>
            <w:gridSpan w:val="3"/>
            <w:shd w:val="clear" w:color="auto" w:fill="auto"/>
            <w:tcMar>
              <w:top w:w="29" w:type="dxa"/>
              <w:left w:w="29" w:type="dxa"/>
              <w:bottom w:w="29" w:type="dxa"/>
              <w:right w:w="29" w:type="dxa"/>
            </w:tcMar>
          </w:tcPr>
          <w:p w:rsidR="00CE121F" w:rsidRDefault="00B5059C">
            <w:r>
              <w:rPr>
                <w:rStyle w:val="SAPUserEntry"/>
              </w:rPr>
              <w:t>&lt;Geben</w:t>
            </w:r>
            <w:r>
              <w:rPr>
                <w:rStyle w:val="SAPUserEntry"/>
              </w:rPr>
              <w:t xml:space="preserve">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E121F" w:rsidRDefault="00B5059C">
            <w:r>
              <w:rPr>
                <w:rStyle w:val="SAPEmphasis"/>
              </w:rPr>
              <w:t>Dauer</w:t>
            </w:r>
          </w:p>
        </w:tc>
        <w:tc>
          <w:tcPr>
            <w:tcW w:w="0" w:type="auto"/>
            <w:shd w:val="clear" w:color="auto" w:fill="auto"/>
            <w:tcMar>
              <w:top w:w="29" w:type="dxa"/>
              <w:left w:w="29" w:type="dxa"/>
              <w:bottom w:w="29" w:type="dxa"/>
              <w:right w:w="29" w:type="dxa"/>
            </w:tcMar>
          </w:tcPr>
          <w:p w:rsidR="00CE121F" w:rsidRDefault="00B5059C">
            <w:r>
              <w:rPr>
                <w:rStyle w:val="SAPUserEntry"/>
              </w:rPr>
              <w:t>Geben Sie eine Dauer ein.</w:t>
            </w:r>
          </w:p>
        </w:tc>
      </w:tr>
    </w:tbl>
    <w:p w:rsidR="00CE121F" w:rsidRDefault="00B5059C">
      <w:pPr>
        <w:pStyle w:val="SAPKeyblockTitle"/>
      </w:pPr>
      <w:r>
        <w:lastRenderedPageBreak/>
        <w:t>Kontext</w:t>
      </w:r>
    </w:p>
    <w:p w:rsidR="00CE121F" w:rsidRDefault="00B5059C">
      <w:r>
        <w:t>In dieser Aktivität können vorhandene Verrechnungsergebnisse nach einem erfolgreichen Lauf überprüft werden.</w:t>
      </w:r>
    </w:p>
    <w:p w:rsidR="00CE121F" w:rsidRDefault="00B5059C">
      <w:pPr>
        <w:pStyle w:val="SAPKeyblockTitle"/>
      </w:pPr>
      <w:r>
        <w:t>Vorgehens</w:t>
      </w:r>
      <w:r>
        <w:t>weise</w:t>
      </w:r>
    </w:p>
    <w:tbl>
      <w:tblPr>
        <w:tblStyle w:val="SAPStandardTable"/>
        <w:tblW w:w="0" w:type="auto"/>
        <w:tblLook w:val="0620" w:firstRow="1" w:lastRow="0" w:firstColumn="0" w:lastColumn="0" w:noHBand="1" w:noVBand="1"/>
      </w:tblPr>
      <w:tblGrid>
        <w:gridCol w:w="1439"/>
        <w:gridCol w:w="1654"/>
        <w:gridCol w:w="4929"/>
        <w:gridCol w:w="3833"/>
        <w:gridCol w:w="2316"/>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Testschrittnummer</w:t>
            </w:r>
          </w:p>
        </w:tc>
        <w:tc>
          <w:tcPr>
            <w:tcW w:w="0" w:type="auto"/>
          </w:tcPr>
          <w:p w:rsidR="00CE121F" w:rsidRDefault="00B5059C">
            <w:pPr>
              <w:pStyle w:val="SAPTableHeader"/>
            </w:pPr>
            <w:r>
              <w:t>Bezeichnung des Testschritts</w:t>
            </w:r>
          </w:p>
        </w:tc>
        <w:tc>
          <w:tcPr>
            <w:tcW w:w="0" w:type="auto"/>
          </w:tcPr>
          <w:p w:rsidR="00CE121F" w:rsidRDefault="00B5059C">
            <w:pPr>
              <w:pStyle w:val="SAPTableHeader"/>
            </w:pPr>
            <w:r>
              <w:t>Anweisungen</w:t>
            </w:r>
          </w:p>
        </w:tc>
        <w:tc>
          <w:tcPr>
            <w:tcW w:w="0" w:type="auto"/>
          </w:tcPr>
          <w:p w:rsidR="00CE121F" w:rsidRDefault="00B5059C">
            <w:pPr>
              <w:pStyle w:val="SAPTableHeader"/>
            </w:pPr>
            <w:r>
              <w:t>Erwartetes Ergebnis</w:t>
            </w:r>
          </w:p>
        </w:tc>
        <w:tc>
          <w:tcPr>
            <w:tcW w:w="0" w:type="auto"/>
          </w:tcPr>
          <w:p w:rsidR="00CE121F" w:rsidRDefault="00B5059C">
            <w:pPr>
              <w:pStyle w:val="SAPTableHeader"/>
            </w:pPr>
            <w:r>
              <w:t>Bestanden/Nicht bestanden/Anmerkung</w:t>
            </w:r>
          </w:p>
        </w:tc>
      </w:tr>
      <w:tr w:rsidR="00CE121F" w:rsidTr="00B5059C">
        <w:tc>
          <w:tcPr>
            <w:tcW w:w="0" w:type="auto"/>
          </w:tcPr>
          <w:p w:rsidR="00CE121F" w:rsidRDefault="00B5059C">
            <w:r>
              <w:t>1</w:t>
            </w:r>
          </w:p>
        </w:tc>
        <w:tc>
          <w:tcPr>
            <w:tcW w:w="0" w:type="auto"/>
          </w:tcPr>
          <w:p w:rsidR="00CE121F" w:rsidRDefault="00B5059C">
            <w:r>
              <w:rPr>
                <w:rStyle w:val="SAPEmphasis"/>
              </w:rPr>
              <w:t>Anmelden</w:t>
            </w:r>
          </w:p>
        </w:tc>
        <w:tc>
          <w:tcPr>
            <w:tcW w:w="0" w:type="auto"/>
          </w:tcPr>
          <w:p w:rsidR="00CE121F" w:rsidRDefault="00B5059C">
            <w:r>
              <w:t>Melden Sie sich am SAP Fiori Launchpad als Gemeinkostencontroller</w:t>
            </w:r>
            <w:r>
              <w:t xml:space="preserve"> an.</w:t>
            </w:r>
          </w:p>
        </w:tc>
        <w:tc>
          <w:tcPr>
            <w:tcW w:w="0" w:type="auto"/>
          </w:tcPr>
          <w:p w:rsidR="00CE121F" w:rsidRDefault="00B5059C">
            <w:r>
              <w:t>Das SAP Fiori Launchpad wird angezeigt.</w:t>
            </w:r>
          </w:p>
        </w:tc>
        <w:tc>
          <w:tcPr>
            <w:tcW w:w="0" w:type="auto"/>
          </w:tcPr>
          <w:p w:rsidR="00CE121F" w:rsidRDefault="00CE121F"/>
        </w:tc>
      </w:tr>
      <w:tr w:rsidR="00CE121F" w:rsidTr="00B5059C">
        <w:tc>
          <w:tcPr>
            <w:tcW w:w="0" w:type="auto"/>
          </w:tcPr>
          <w:p w:rsidR="00CE121F" w:rsidRDefault="00B5059C">
            <w:r>
              <w:t>2</w:t>
            </w:r>
          </w:p>
        </w:tc>
        <w:tc>
          <w:tcPr>
            <w:tcW w:w="0" w:type="auto"/>
          </w:tcPr>
          <w:p w:rsidR="00CE121F" w:rsidRDefault="00B5059C">
            <w:r>
              <w:rPr>
                <w:rStyle w:val="SAPEmphasis"/>
              </w:rPr>
              <w:t>SAP-Fiori-App aufrufen</w:t>
            </w:r>
          </w:p>
        </w:tc>
        <w:tc>
          <w:tcPr>
            <w:tcW w:w="0" w:type="auto"/>
          </w:tcPr>
          <w:p w:rsidR="00CE121F" w:rsidRDefault="00B5059C">
            <w:r>
              <w:t xml:space="preserve">Öffnen Sie </w:t>
            </w:r>
            <w:r>
              <w:rPr>
                <w:rStyle w:val="SAPScreenElement"/>
              </w:rPr>
              <w:t>Allokationsergebnisse</w:t>
            </w:r>
            <w:r>
              <w:rPr>
                <w:rStyle w:val="SAPMonospace"/>
              </w:rPr>
              <w:t>(F4363)</w:t>
            </w:r>
            <w:r>
              <w:t>.</w:t>
            </w:r>
          </w:p>
        </w:tc>
        <w:tc>
          <w:tcPr>
            <w:tcW w:w="0" w:type="auto"/>
          </w:tcPr>
          <w:p w:rsidR="00CE121F" w:rsidRDefault="00B5059C">
            <w:r>
              <w:t xml:space="preserve">Die Sicht </w:t>
            </w:r>
            <w:r>
              <w:rPr>
                <w:rStyle w:val="SAPScreenElement"/>
              </w:rPr>
              <w:t>Verrechnungsergebnisse</w:t>
            </w:r>
            <w:r>
              <w:t xml:space="preserve"> wird angezeigt.</w:t>
            </w:r>
          </w:p>
        </w:tc>
        <w:tc>
          <w:tcPr>
            <w:tcW w:w="0" w:type="auto"/>
          </w:tcPr>
          <w:p w:rsidR="00CE121F" w:rsidRDefault="00CE121F"/>
        </w:tc>
      </w:tr>
      <w:tr w:rsidR="00CE121F" w:rsidTr="00B5059C">
        <w:tc>
          <w:tcPr>
            <w:tcW w:w="0" w:type="auto"/>
          </w:tcPr>
          <w:p w:rsidR="00CE121F" w:rsidRDefault="00B5059C">
            <w:r>
              <w:t>3</w:t>
            </w:r>
          </w:p>
        </w:tc>
        <w:tc>
          <w:tcPr>
            <w:tcW w:w="0" w:type="auto"/>
          </w:tcPr>
          <w:p w:rsidR="00CE121F" w:rsidRDefault="00B5059C">
            <w:r>
              <w:rPr>
                <w:rStyle w:val="SAPEmphasis"/>
              </w:rPr>
              <w:t>Werte in Suche eingeben</w:t>
            </w:r>
          </w:p>
        </w:tc>
        <w:tc>
          <w:tcPr>
            <w:tcW w:w="0" w:type="auto"/>
          </w:tcPr>
          <w:p w:rsidR="00CE121F" w:rsidRDefault="00B5059C">
            <w:r>
              <w:t xml:space="preserve">Geben Sie folgende Daten ein und wählen Sie </w:t>
            </w:r>
            <w:r>
              <w:rPr>
                <w:rStyle w:val="SAPScreenElement"/>
              </w:rPr>
              <w:t>Starten</w:t>
            </w:r>
            <w:r>
              <w:t>:</w:t>
            </w:r>
          </w:p>
          <w:p w:rsidR="00CE121F" w:rsidRDefault="00B5059C">
            <w:r>
              <w:rPr>
                <w:rStyle w:val="SAPScreenElement"/>
              </w:rPr>
              <w:t>View-Typ</w:t>
            </w:r>
            <w:r>
              <w:t xml:space="preserve">: </w:t>
            </w:r>
            <w:r>
              <w:rPr>
                <w:rStyle w:val="SAPUserEntry"/>
              </w:rPr>
              <w:t>ausführen</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4</w:t>
            </w:r>
          </w:p>
        </w:tc>
        <w:tc>
          <w:tcPr>
            <w:tcW w:w="0" w:type="auto"/>
          </w:tcPr>
          <w:p w:rsidR="00CE121F" w:rsidRDefault="00B5059C">
            <w:r>
              <w:rPr>
                <w:rStyle w:val="SAPEmphasis"/>
              </w:rPr>
              <w:t>Lauf auswählen</w:t>
            </w:r>
          </w:p>
        </w:tc>
        <w:tc>
          <w:tcPr>
            <w:tcW w:w="0" w:type="auto"/>
          </w:tcPr>
          <w:p w:rsidR="00CE121F" w:rsidRDefault="00B5059C">
            <w:r>
              <w:t xml:space="preserve">Wählen Sie die Verrechnung, die Sie im vorherigen Schritt ausgeführt haben, und wählen Sie die Drucktaste </w:t>
            </w:r>
            <w:r>
              <w:rPr>
                <w:rStyle w:val="SAPScreenElement"/>
              </w:rPr>
              <w:t>Details</w:t>
            </w:r>
            <w:r>
              <w:t xml:space="preserve"> auf der rechten Seite des Bildes.</w:t>
            </w:r>
          </w:p>
        </w:tc>
        <w:tc>
          <w:tcPr>
            <w:tcW w:w="0" w:type="auto"/>
          </w:tcPr>
          <w:p w:rsidR="00CE121F" w:rsidRDefault="00B5059C">
            <w:r>
              <w:t>Eine Übersicht der Details der ausgeführten Verrechnung kann über die verschie</w:t>
            </w:r>
            <w:r>
              <w:t>denen Registerkarten angezeigt werden.</w:t>
            </w:r>
          </w:p>
        </w:tc>
        <w:tc>
          <w:tcPr>
            <w:tcW w:w="0" w:type="auto"/>
          </w:tcPr>
          <w:p w:rsidR="00CE121F" w:rsidRDefault="00CE121F"/>
        </w:tc>
      </w:tr>
      <w:tr w:rsidR="00CE121F" w:rsidTr="00B5059C">
        <w:tc>
          <w:tcPr>
            <w:tcW w:w="0" w:type="auto"/>
          </w:tcPr>
          <w:p w:rsidR="00CE121F" w:rsidRDefault="00B5059C">
            <w:r>
              <w:t>5</w:t>
            </w:r>
          </w:p>
        </w:tc>
        <w:tc>
          <w:tcPr>
            <w:tcW w:w="0" w:type="auto"/>
          </w:tcPr>
          <w:p w:rsidR="00CE121F" w:rsidRDefault="00B5059C">
            <w:r>
              <w:rPr>
                <w:rStyle w:val="SAPEmphasis"/>
              </w:rPr>
              <w:t>Netzplangrafik anzeigen</w:t>
            </w:r>
          </w:p>
        </w:tc>
        <w:tc>
          <w:tcPr>
            <w:tcW w:w="0" w:type="auto"/>
          </w:tcPr>
          <w:p w:rsidR="00CE121F" w:rsidRDefault="00B5059C">
            <w:r>
              <w:t>Wählen Sie in derselben Ansicht das Netzplangrafiksymbol rechts im Bild aus.</w:t>
            </w:r>
          </w:p>
        </w:tc>
        <w:tc>
          <w:tcPr>
            <w:tcW w:w="0" w:type="auto"/>
          </w:tcPr>
          <w:p w:rsidR="00CE121F" w:rsidRDefault="00B5059C">
            <w:r>
              <w:t>Die grafische Sicht der Daten wird angezeigt.</w:t>
            </w:r>
          </w:p>
        </w:tc>
        <w:tc>
          <w:tcPr>
            <w:tcW w:w="0" w:type="auto"/>
          </w:tcPr>
          <w:p w:rsidR="00CE121F" w:rsidRDefault="00CE121F"/>
        </w:tc>
      </w:tr>
      <w:tr w:rsidR="00CE121F" w:rsidTr="00B5059C">
        <w:tc>
          <w:tcPr>
            <w:tcW w:w="0" w:type="auto"/>
          </w:tcPr>
          <w:p w:rsidR="00CE121F" w:rsidRDefault="00B5059C">
            <w:r>
              <w:t>6</w:t>
            </w:r>
          </w:p>
        </w:tc>
        <w:tc>
          <w:tcPr>
            <w:tcW w:w="0" w:type="auto"/>
          </w:tcPr>
          <w:p w:rsidR="00CE121F" w:rsidRDefault="00B5059C">
            <w:r>
              <w:rPr>
                <w:rStyle w:val="SAPEmphasis"/>
              </w:rPr>
              <w:t>Gruppierungssicht ändern</w:t>
            </w:r>
          </w:p>
        </w:tc>
        <w:tc>
          <w:tcPr>
            <w:tcW w:w="0" w:type="auto"/>
          </w:tcPr>
          <w:p w:rsidR="00CE121F" w:rsidRDefault="00B5059C">
            <w:r>
              <w:t xml:space="preserve">Um die Sichten weiter zu verfeinern, </w:t>
            </w:r>
            <w:r>
              <w:t xml:space="preserve">wählen Sie die Drucktaste </w:t>
            </w:r>
            <w:r>
              <w:rPr>
                <w:rStyle w:val="SAPScreenElement"/>
              </w:rPr>
              <w:t>Gruppieren nach</w:t>
            </w:r>
            <w:r>
              <w:t>.</w:t>
            </w:r>
          </w:p>
          <w:p w:rsidR="00CE121F" w:rsidRDefault="00B5059C">
            <w:r>
              <w:t xml:space="preserve">Nehmen Sie beispielsweise im Fenster </w:t>
            </w:r>
            <w:r>
              <w:rPr>
                <w:rStyle w:val="SAPScreenElement"/>
              </w:rPr>
              <w:t>Gruppieren nach</w:t>
            </w:r>
            <w:r>
              <w:t xml:space="preserve"> den folgenden Eintrag vor:</w:t>
            </w:r>
          </w:p>
          <w:p w:rsidR="00CE121F" w:rsidRDefault="00B5059C">
            <w:r>
              <w:rPr>
                <w:rStyle w:val="SAPScreenElement"/>
              </w:rPr>
              <w:t>Erste Ebene</w:t>
            </w:r>
            <w:r>
              <w:t xml:space="preserve">: </w:t>
            </w:r>
            <w:r>
              <w:rPr>
                <w:rStyle w:val="SAPUserEntry"/>
              </w:rPr>
              <w:t>Funktionsbereich</w:t>
            </w:r>
          </w:p>
        </w:tc>
        <w:tc>
          <w:tcPr>
            <w:tcW w:w="0" w:type="auto"/>
          </w:tcPr>
          <w:p w:rsidR="00CE121F" w:rsidRDefault="00CE121F"/>
        </w:tc>
        <w:tc>
          <w:tcPr>
            <w:tcW w:w="0" w:type="auto"/>
          </w:tcPr>
          <w:p w:rsidR="00CE121F" w:rsidRDefault="00CE121F"/>
        </w:tc>
      </w:tr>
    </w:tbl>
    <w:p w:rsidR="00CE121F" w:rsidRDefault="00B5059C">
      <w:pPr>
        <w:pStyle w:val="Heading2"/>
      </w:pPr>
      <w:bookmarkStart w:id="42" w:name="unique_18"/>
      <w:bookmarkStart w:id="43" w:name="_Toc52221418"/>
      <w:r>
        <w:lastRenderedPageBreak/>
        <w:t>Verrechnungszyklen herunterladen und importieren</w:t>
      </w:r>
      <w:bookmarkEnd w:id="42"/>
      <w:bookmarkEnd w:id="43"/>
    </w:p>
    <w:p w:rsidR="00CE121F" w:rsidRDefault="00B5059C">
      <w:pPr>
        <w:pStyle w:val="SAPKeyblockTitle"/>
      </w:pPr>
      <w:r>
        <w:t>Testverwaltung</w:t>
      </w:r>
    </w:p>
    <w:p w:rsidR="00CE121F" w:rsidRDefault="00B5059C">
      <w:r>
        <w:t>Kundenprojekt: Füllen Sie die projek</w:t>
      </w:r>
      <w:r>
        <w:t>tbezogenen Teile aus.</w:t>
      </w:r>
    </w:p>
    <w:p w:rsidR="00CE121F" w:rsidRDefault="00CE121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Testfall-ID</w:t>
            </w:r>
          </w:p>
        </w:tc>
        <w:tc>
          <w:tcPr>
            <w:tcW w:w="0" w:type="auto"/>
            <w:shd w:val="clear" w:color="auto" w:fill="auto"/>
            <w:tcMar>
              <w:top w:w="29" w:type="dxa"/>
              <w:left w:w="29" w:type="dxa"/>
              <w:bottom w:w="29" w:type="dxa"/>
              <w:right w:w="29" w:type="dxa"/>
            </w:tcMar>
          </w:tcPr>
          <w:p w:rsidR="00CE121F" w:rsidRDefault="00B5059C">
            <w:r>
              <w:t>&lt;X.XX&gt;</w:t>
            </w:r>
          </w:p>
        </w:tc>
        <w:tc>
          <w:tcPr>
            <w:tcW w:w="0" w:type="auto"/>
            <w:shd w:val="clear" w:color="auto" w:fill="auto"/>
            <w:tcMar>
              <w:top w:w="29" w:type="dxa"/>
              <w:left w:w="29" w:type="dxa"/>
              <w:bottom w:w="29" w:type="dxa"/>
              <w:right w:w="29" w:type="dxa"/>
            </w:tcMar>
          </w:tcPr>
          <w:p w:rsidR="00CE121F" w:rsidRDefault="00B5059C">
            <w:r>
              <w:rPr>
                <w:rStyle w:val="SAPEmphasis"/>
              </w:rPr>
              <w:t>Testername</w:t>
            </w:r>
          </w:p>
        </w:tc>
        <w:tc>
          <w:tcPr>
            <w:tcW w:w="0" w:type="auto"/>
            <w:shd w:val="clear" w:color="auto" w:fill="auto"/>
            <w:tcMar>
              <w:top w:w="29" w:type="dxa"/>
              <w:left w:w="29" w:type="dxa"/>
              <w:bottom w:w="29" w:type="dxa"/>
              <w:right w:w="29" w:type="dxa"/>
            </w:tcMar>
          </w:tcPr>
          <w:p w:rsidR="00CE121F" w:rsidRDefault="00CE121F"/>
        </w:tc>
        <w:tc>
          <w:tcPr>
            <w:tcW w:w="0" w:type="auto"/>
            <w:shd w:val="clear" w:color="auto" w:fill="auto"/>
            <w:tcMar>
              <w:top w:w="29" w:type="dxa"/>
              <w:left w:w="29" w:type="dxa"/>
              <w:bottom w:w="29" w:type="dxa"/>
              <w:right w:w="29" w:type="dxa"/>
            </w:tcMar>
          </w:tcPr>
          <w:p w:rsidR="00CE121F" w:rsidRDefault="00B5059C">
            <w:r>
              <w:rPr>
                <w:rStyle w:val="SAPEmphasis"/>
              </w:rPr>
              <w:t>Testdatum</w:t>
            </w:r>
          </w:p>
        </w:tc>
        <w:tc>
          <w:tcPr>
            <w:tcW w:w="0" w:type="auto"/>
            <w:shd w:val="clear" w:color="auto" w:fill="auto"/>
            <w:tcMar>
              <w:top w:w="29" w:type="dxa"/>
              <w:left w:w="29" w:type="dxa"/>
              <w:bottom w:w="29" w:type="dxa"/>
              <w:right w:w="29" w:type="dxa"/>
            </w:tcMar>
          </w:tcPr>
          <w:p w:rsidR="00CE121F" w:rsidRDefault="00B5059C">
            <w:r>
              <w:rPr>
                <w:rStyle w:val="SAPUserEntry"/>
              </w:rPr>
              <w:t>Geben Sie ein Testdatum ein.</w:t>
            </w:r>
          </w:p>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t>Benutzerrolle(n)</w:t>
            </w:r>
          </w:p>
        </w:tc>
        <w:tc>
          <w:tcPr>
            <w:tcW w:w="0" w:type="auto"/>
            <w:gridSpan w:val="5"/>
            <w:shd w:val="clear" w:color="auto" w:fill="auto"/>
            <w:tcMar>
              <w:top w:w="29" w:type="dxa"/>
              <w:left w:w="29" w:type="dxa"/>
              <w:bottom w:w="29" w:type="dxa"/>
              <w:right w:w="29" w:type="dxa"/>
            </w:tcMar>
          </w:tcPr>
          <w:p w:rsidR="00CE121F" w:rsidRDefault="00CE121F"/>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Verantwortungsbereich</w:t>
            </w:r>
          </w:p>
        </w:tc>
        <w:tc>
          <w:tcPr>
            <w:tcW w:w="0" w:type="auto"/>
            <w:gridSpan w:val="3"/>
            <w:shd w:val="clear" w:color="auto" w:fill="auto"/>
            <w:tcMar>
              <w:top w:w="29" w:type="dxa"/>
              <w:left w:w="29" w:type="dxa"/>
              <w:bottom w:w="29" w:type="dxa"/>
              <w:right w:w="29" w:type="dxa"/>
            </w:tcMar>
          </w:tcPr>
          <w:p w:rsidR="00CE121F" w:rsidRDefault="00B5059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E121F" w:rsidRDefault="00B5059C">
            <w:r>
              <w:rPr>
                <w:rStyle w:val="SAPEmphasis"/>
              </w:rPr>
              <w:t>Dauer</w:t>
            </w:r>
          </w:p>
        </w:tc>
        <w:tc>
          <w:tcPr>
            <w:tcW w:w="0" w:type="auto"/>
            <w:shd w:val="clear" w:color="auto" w:fill="auto"/>
            <w:tcMar>
              <w:top w:w="29" w:type="dxa"/>
              <w:left w:w="29" w:type="dxa"/>
              <w:bottom w:w="29" w:type="dxa"/>
              <w:right w:w="29" w:type="dxa"/>
            </w:tcMar>
          </w:tcPr>
          <w:p w:rsidR="00CE121F" w:rsidRDefault="00B5059C">
            <w:r>
              <w:rPr>
                <w:rStyle w:val="SAPUserEntry"/>
              </w:rPr>
              <w:t xml:space="preserve">Geben Sie </w:t>
            </w:r>
            <w:r>
              <w:rPr>
                <w:rStyle w:val="SAPUserEntry"/>
              </w:rPr>
              <w:t>eine Dauer ein.</w:t>
            </w:r>
          </w:p>
        </w:tc>
      </w:tr>
    </w:tbl>
    <w:p w:rsidR="00CE121F" w:rsidRDefault="00B5059C">
      <w:pPr>
        <w:pStyle w:val="SAPKeyblockTitle"/>
      </w:pPr>
      <w:r>
        <w:t>Kontext</w:t>
      </w:r>
    </w:p>
    <w:p w:rsidR="00CE121F" w:rsidRDefault="00B5059C">
      <w:r>
        <w:t>In dieser Aktivität können vorhandene Verrechnungszyklen heruntergeladen, geändert und erneut importiert werden.</w:t>
      </w:r>
    </w:p>
    <w:p w:rsidR="00CE121F" w:rsidRDefault="00B5059C">
      <w:pPr>
        <w:pStyle w:val="SAPKeyblockTitle"/>
      </w:pPr>
      <w:r>
        <w:t>Vorgehensweise</w:t>
      </w:r>
    </w:p>
    <w:tbl>
      <w:tblPr>
        <w:tblStyle w:val="SAPStandardTable"/>
        <w:tblW w:w="0" w:type="auto"/>
        <w:tblLook w:val="0620" w:firstRow="1" w:lastRow="0" w:firstColumn="0" w:lastColumn="0" w:noHBand="1" w:noVBand="1"/>
      </w:tblPr>
      <w:tblGrid>
        <w:gridCol w:w="1449"/>
        <w:gridCol w:w="1861"/>
        <w:gridCol w:w="6411"/>
        <w:gridCol w:w="2101"/>
        <w:gridCol w:w="2349"/>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Testschrittnummer</w:t>
            </w:r>
          </w:p>
        </w:tc>
        <w:tc>
          <w:tcPr>
            <w:tcW w:w="0" w:type="auto"/>
          </w:tcPr>
          <w:p w:rsidR="00CE121F" w:rsidRDefault="00B5059C">
            <w:pPr>
              <w:pStyle w:val="SAPTableHeader"/>
            </w:pPr>
            <w:r>
              <w:t>Bezeichnung des Testschritts</w:t>
            </w:r>
          </w:p>
        </w:tc>
        <w:tc>
          <w:tcPr>
            <w:tcW w:w="0" w:type="auto"/>
          </w:tcPr>
          <w:p w:rsidR="00CE121F" w:rsidRDefault="00B5059C">
            <w:pPr>
              <w:pStyle w:val="SAPTableHeader"/>
            </w:pPr>
            <w:r>
              <w:t>Anweisungen</w:t>
            </w:r>
          </w:p>
        </w:tc>
        <w:tc>
          <w:tcPr>
            <w:tcW w:w="0" w:type="auto"/>
          </w:tcPr>
          <w:p w:rsidR="00CE121F" w:rsidRDefault="00B5059C">
            <w:pPr>
              <w:pStyle w:val="SAPTableHeader"/>
            </w:pPr>
            <w:r>
              <w:t>Erwartetes Ergebnis</w:t>
            </w:r>
          </w:p>
        </w:tc>
        <w:tc>
          <w:tcPr>
            <w:tcW w:w="0" w:type="auto"/>
          </w:tcPr>
          <w:p w:rsidR="00CE121F" w:rsidRDefault="00B5059C">
            <w:pPr>
              <w:pStyle w:val="SAPTableHeader"/>
            </w:pPr>
            <w:r>
              <w:t xml:space="preserve">Bestanden/Nicht </w:t>
            </w:r>
            <w:r>
              <w:t>bestanden/Anmerkung</w:t>
            </w:r>
          </w:p>
        </w:tc>
      </w:tr>
      <w:tr w:rsidR="00CE121F" w:rsidTr="00B5059C">
        <w:tc>
          <w:tcPr>
            <w:tcW w:w="0" w:type="auto"/>
          </w:tcPr>
          <w:p w:rsidR="00CE121F" w:rsidRDefault="00B5059C">
            <w:r>
              <w:t>1</w:t>
            </w:r>
          </w:p>
        </w:tc>
        <w:tc>
          <w:tcPr>
            <w:tcW w:w="0" w:type="auto"/>
          </w:tcPr>
          <w:p w:rsidR="00CE121F" w:rsidRDefault="00B5059C">
            <w:r>
              <w:rPr>
                <w:rStyle w:val="SAPEmphasis"/>
              </w:rPr>
              <w:t>Anmelden</w:t>
            </w:r>
          </w:p>
        </w:tc>
        <w:tc>
          <w:tcPr>
            <w:tcW w:w="0" w:type="auto"/>
          </w:tcPr>
          <w:p w:rsidR="00CE121F" w:rsidRDefault="00B5059C">
            <w:r>
              <w:t>Melden Sie sich am SAP Fiori Launchpad als Gemeinkostencontroller</w:t>
            </w:r>
            <w:r>
              <w:t xml:space="preserve"> an.</w:t>
            </w:r>
          </w:p>
        </w:tc>
        <w:tc>
          <w:tcPr>
            <w:tcW w:w="0" w:type="auto"/>
          </w:tcPr>
          <w:p w:rsidR="00CE121F" w:rsidRDefault="00B5059C">
            <w:r>
              <w:t>Das SAP Fiori Launchpad wird angezeigt.</w:t>
            </w:r>
          </w:p>
        </w:tc>
        <w:tc>
          <w:tcPr>
            <w:tcW w:w="0" w:type="auto"/>
          </w:tcPr>
          <w:p w:rsidR="00CE121F" w:rsidRDefault="00CE121F"/>
        </w:tc>
      </w:tr>
      <w:tr w:rsidR="00CE121F" w:rsidTr="00B5059C">
        <w:tc>
          <w:tcPr>
            <w:tcW w:w="0" w:type="auto"/>
          </w:tcPr>
          <w:p w:rsidR="00CE121F" w:rsidRDefault="00B5059C">
            <w:r>
              <w:t>2</w:t>
            </w:r>
          </w:p>
        </w:tc>
        <w:tc>
          <w:tcPr>
            <w:tcW w:w="0" w:type="auto"/>
          </w:tcPr>
          <w:p w:rsidR="00CE121F" w:rsidRDefault="00B5059C">
            <w:r>
              <w:rPr>
                <w:rStyle w:val="SAPEmphasis"/>
              </w:rPr>
              <w:t>SAP-Fiori-App aufrufen</w:t>
            </w:r>
          </w:p>
        </w:tc>
        <w:tc>
          <w:tcPr>
            <w:tcW w:w="0" w:type="auto"/>
          </w:tcPr>
          <w:p w:rsidR="00CE121F" w:rsidRDefault="00B5059C">
            <w:r>
              <w:t xml:space="preserve">Öffnen Sie </w:t>
            </w:r>
            <w:r>
              <w:rPr>
                <w:rStyle w:val="SAPScreenElement"/>
              </w:rPr>
              <w:t>Kontingente verwalten</w:t>
            </w:r>
            <w:r>
              <w:rPr>
                <w:rStyle w:val="SAPMonospace"/>
              </w:rPr>
              <w:t>(F3338)</w:t>
            </w:r>
            <w:r>
              <w:t>.</w:t>
            </w:r>
          </w:p>
        </w:tc>
        <w:tc>
          <w:tcPr>
            <w:tcW w:w="0" w:type="auto"/>
          </w:tcPr>
          <w:p w:rsidR="00CE121F" w:rsidRDefault="00B5059C">
            <w:r>
              <w:t xml:space="preserve">Die Sicht </w:t>
            </w:r>
            <w:r>
              <w:rPr>
                <w:rStyle w:val="SAPScreenElement"/>
              </w:rPr>
              <w:t>Verrechnungen verwalten</w:t>
            </w:r>
            <w:r>
              <w:t xml:space="preserve"> wird angezeigt.</w:t>
            </w:r>
          </w:p>
        </w:tc>
        <w:tc>
          <w:tcPr>
            <w:tcW w:w="0" w:type="auto"/>
          </w:tcPr>
          <w:p w:rsidR="00CE121F" w:rsidRDefault="00CE121F"/>
        </w:tc>
      </w:tr>
      <w:tr w:rsidR="00CE121F" w:rsidTr="00B5059C">
        <w:tc>
          <w:tcPr>
            <w:tcW w:w="0" w:type="auto"/>
          </w:tcPr>
          <w:p w:rsidR="00CE121F" w:rsidRDefault="00B5059C">
            <w:r>
              <w:lastRenderedPageBreak/>
              <w:t>3</w:t>
            </w:r>
          </w:p>
        </w:tc>
        <w:tc>
          <w:tcPr>
            <w:tcW w:w="0" w:type="auto"/>
          </w:tcPr>
          <w:p w:rsidR="00CE121F" w:rsidRDefault="00B5059C">
            <w:r>
              <w:rPr>
                <w:rStyle w:val="SAPEmphasis"/>
              </w:rPr>
              <w:t>Einstiegsbild für Eingabe</w:t>
            </w:r>
          </w:p>
        </w:tc>
        <w:tc>
          <w:tcPr>
            <w:tcW w:w="0" w:type="auto"/>
          </w:tcPr>
          <w:p w:rsidR="00CE121F" w:rsidRDefault="00B5059C">
            <w:r>
              <w:t xml:space="preserve">Geben Sie folgende Daten ein und wählen Sie </w:t>
            </w:r>
            <w:r>
              <w:rPr>
                <w:rStyle w:val="SAPScreenElement"/>
              </w:rPr>
              <w:t>Starten</w:t>
            </w:r>
            <w:r>
              <w:t>:</w:t>
            </w:r>
          </w:p>
          <w:p w:rsidR="00CE121F" w:rsidRDefault="00B5059C">
            <w:pPr>
              <w:pStyle w:val="listpara1"/>
              <w:numPr>
                <w:ilvl w:val="0"/>
                <w:numId w:val="16"/>
              </w:numPr>
            </w:pPr>
            <w:r>
              <w:rPr>
                <w:rStyle w:val="SAPScreenElement"/>
              </w:rPr>
              <w:t>Verrechnungszyklus</w:t>
            </w:r>
            <w:r>
              <w:t xml:space="preserve">: </w:t>
            </w:r>
            <w:r>
              <w:rPr>
                <w:rStyle w:val="SAPUserEntry"/>
              </w:rPr>
              <w:t>OP1010</w:t>
            </w:r>
          </w:p>
        </w:tc>
        <w:tc>
          <w:tcPr>
            <w:tcW w:w="0" w:type="auto"/>
          </w:tcPr>
          <w:p w:rsidR="00CE121F" w:rsidRDefault="00B5059C">
            <w:r>
              <w:t xml:space="preserve">Die Sicht </w:t>
            </w:r>
            <w:r>
              <w:rPr>
                <w:rStyle w:val="SAPScreenElement"/>
              </w:rPr>
              <w:t>Verrechnungszyklen</w:t>
            </w:r>
            <w:r>
              <w:t xml:space="preserve"> wird angezeigt.</w:t>
            </w:r>
          </w:p>
        </w:tc>
        <w:tc>
          <w:tcPr>
            <w:tcW w:w="0" w:type="auto"/>
          </w:tcPr>
          <w:p w:rsidR="00CE121F" w:rsidRDefault="00CE121F"/>
        </w:tc>
      </w:tr>
      <w:tr w:rsidR="00CE121F" w:rsidTr="00B5059C">
        <w:tc>
          <w:tcPr>
            <w:tcW w:w="0" w:type="auto"/>
          </w:tcPr>
          <w:p w:rsidR="00CE121F" w:rsidRDefault="00B5059C">
            <w:r>
              <w:t>4</w:t>
            </w:r>
          </w:p>
        </w:tc>
        <w:tc>
          <w:tcPr>
            <w:tcW w:w="0" w:type="auto"/>
          </w:tcPr>
          <w:p w:rsidR="00CE121F" w:rsidRDefault="00B5059C">
            <w:r>
              <w:rPr>
                <w:rStyle w:val="SAPEmphasis"/>
              </w:rPr>
              <w:t>Verrechnungszyklus</w:t>
            </w:r>
          </w:p>
        </w:tc>
        <w:tc>
          <w:tcPr>
            <w:tcW w:w="0" w:type="auto"/>
          </w:tcPr>
          <w:p w:rsidR="00CE121F" w:rsidRDefault="00B5059C">
            <w:r>
              <w:t xml:space="preserve">Markieren Sie die Verrechnungszykluszeile, und wählen Sie </w:t>
            </w:r>
            <w:r>
              <w:t>dann den Pfeil "&gt;" rechts neben der Verrechnungszykluszeile.</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5</w:t>
            </w:r>
          </w:p>
        </w:tc>
        <w:tc>
          <w:tcPr>
            <w:tcW w:w="0" w:type="auto"/>
          </w:tcPr>
          <w:p w:rsidR="00CE121F" w:rsidRDefault="00B5059C">
            <w:r>
              <w:rPr>
                <w:rStyle w:val="SAPEmphasis"/>
              </w:rPr>
              <w:t>Verrechnungszyklus herunterladen</w:t>
            </w:r>
          </w:p>
        </w:tc>
        <w:tc>
          <w:tcPr>
            <w:tcW w:w="0" w:type="auto"/>
          </w:tcPr>
          <w:p w:rsidR="00CE121F" w:rsidRDefault="00B5059C">
            <w:r>
              <w:t xml:space="preserve">Wählen Sie </w:t>
            </w:r>
            <w:r>
              <w:rPr>
                <w:rStyle w:val="SAPScreenElement"/>
              </w:rPr>
              <w:t>Zyklen hochladen</w:t>
            </w:r>
            <w:r>
              <w:t xml:space="preserve">. Wählen Sie im Fenster </w:t>
            </w:r>
            <w:r>
              <w:rPr>
                <w:rStyle w:val="SAPScreenElement"/>
              </w:rPr>
              <w:t>Neue Werte hochladen</w:t>
            </w:r>
            <w:r>
              <w:t xml:space="preserve"> die Option </w:t>
            </w:r>
            <w:r>
              <w:rPr>
                <w:rStyle w:val="SAPScreenElement"/>
              </w:rPr>
              <w:t>Vorlage mit Kombinationen herunterladen</w:t>
            </w:r>
            <w:r>
              <w:t xml:space="preserve"> aus, und sichern Sie sie auf Ihrem</w:t>
            </w:r>
            <w:r>
              <w:t xml:space="preserve"> lokalen Laufwerk.</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6</w:t>
            </w:r>
          </w:p>
        </w:tc>
        <w:tc>
          <w:tcPr>
            <w:tcW w:w="0" w:type="auto"/>
          </w:tcPr>
          <w:p w:rsidR="00CE121F" w:rsidRDefault="00B5059C">
            <w:r>
              <w:rPr>
                <w:rStyle w:val="SAPEmphasis"/>
              </w:rPr>
              <w:t>Werte ändern</w:t>
            </w:r>
          </w:p>
        </w:tc>
        <w:tc>
          <w:tcPr>
            <w:tcW w:w="0" w:type="auto"/>
          </w:tcPr>
          <w:p w:rsidR="00CE121F" w:rsidRDefault="00B5059C">
            <w:r>
              <w:t xml:space="preserve">Öffnen Sie auf Ihrem Desktop die Datei, und ersetzen Sie den Zykluswert </w:t>
            </w:r>
            <w:r>
              <w:rPr>
                <w:rStyle w:val="SAPUserEntry"/>
              </w:rPr>
              <w:t>OP1010</w:t>
            </w:r>
            <w:r>
              <w:t xml:space="preserve"> zu ZXXXX. Führen Sie dies für alle Registerkarten der Excel-Tabelle durch, in der </w:t>
            </w:r>
            <w:r>
              <w:rPr>
                <w:rStyle w:val="SAPUserEntry"/>
              </w:rPr>
              <w:t>OP1010</w:t>
            </w:r>
            <w:r>
              <w:t xml:space="preserve"> vorhanden ist (Zyklus, Segment, Sender, Empfänger).</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7</w:t>
            </w:r>
          </w:p>
        </w:tc>
        <w:tc>
          <w:tcPr>
            <w:tcW w:w="0" w:type="auto"/>
          </w:tcPr>
          <w:p w:rsidR="00CE121F" w:rsidRDefault="00B5059C">
            <w:r>
              <w:rPr>
                <w:rStyle w:val="SAPEmphasis"/>
              </w:rPr>
              <w:t>App "Verrechnungen verwalten"</w:t>
            </w:r>
          </w:p>
        </w:tc>
        <w:tc>
          <w:tcPr>
            <w:tcW w:w="0" w:type="auto"/>
          </w:tcPr>
          <w:p w:rsidR="00CE121F" w:rsidRDefault="00B5059C">
            <w:r>
              <w:t xml:space="preserve">Kehren Sie zur App </w:t>
            </w:r>
            <w:r>
              <w:rPr>
                <w:rStyle w:val="SAPScreenElement"/>
              </w:rPr>
              <w:t>Kontingente verwalten</w:t>
            </w:r>
            <w:r>
              <w:rPr>
                <w:rStyle w:val="SAPMonospace"/>
              </w:rPr>
              <w:t>(F3338)</w:t>
            </w:r>
            <w:r>
              <w:t xml:space="preserve"> zurück.</w:t>
            </w:r>
          </w:p>
        </w:tc>
        <w:tc>
          <w:tcPr>
            <w:tcW w:w="0" w:type="auto"/>
          </w:tcPr>
          <w:p w:rsidR="00CE121F" w:rsidRDefault="00B5059C">
            <w:r>
              <w:t xml:space="preserve">Die Sicht </w:t>
            </w:r>
            <w:r>
              <w:rPr>
                <w:rStyle w:val="SAPScreenElement"/>
              </w:rPr>
              <w:t>Verrechnungen verwalten</w:t>
            </w:r>
            <w:r>
              <w:t xml:space="preserve"> wird angezeigt.</w:t>
            </w:r>
          </w:p>
        </w:tc>
        <w:tc>
          <w:tcPr>
            <w:tcW w:w="0" w:type="auto"/>
          </w:tcPr>
          <w:p w:rsidR="00CE121F" w:rsidRDefault="00CE121F"/>
        </w:tc>
      </w:tr>
      <w:tr w:rsidR="00CE121F" w:rsidTr="00B5059C">
        <w:tc>
          <w:tcPr>
            <w:tcW w:w="0" w:type="auto"/>
          </w:tcPr>
          <w:p w:rsidR="00CE121F" w:rsidRDefault="00B5059C">
            <w:r>
              <w:t>8</w:t>
            </w:r>
          </w:p>
        </w:tc>
        <w:tc>
          <w:tcPr>
            <w:tcW w:w="0" w:type="auto"/>
          </w:tcPr>
          <w:p w:rsidR="00CE121F" w:rsidRDefault="00B5059C">
            <w:r>
              <w:rPr>
                <w:rStyle w:val="SAPEmphasis"/>
              </w:rPr>
              <w:t>Zyklen hochladen</w:t>
            </w:r>
          </w:p>
        </w:tc>
        <w:tc>
          <w:tcPr>
            <w:tcW w:w="0" w:type="auto"/>
          </w:tcPr>
          <w:p w:rsidR="00CE121F" w:rsidRDefault="00B5059C">
            <w:r>
              <w:t xml:space="preserve">Wählen Sie </w:t>
            </w:r>
            <w:r>
              <w:rPr>
                <w:rStyle w:val="SAPScreenElement"/>
              </w:rPr>
              <w:t>Zyklen hochladen</w:t>
            </w:r>
            <w:r>
              <w:t xml:space="preserve">. Wählen Sie im Fenster </w:t>
            </w:r>
            <w:r>
              <w:rPr>
                <w:rStyle w:val="SAPScreenElement"/>
              </w:rPr>
              <w:t>Neue Werte hochladen</w:t>
            </w:r>
            <w:r>
              <w:t xml:space="preserve"> die Option </w:t>
            </w:r>
            <w:r>
              <w:rPr>
                <w:rStyle w:val="SAPScreenElement"/>
              </w:rPr>
              <w:t>Hochladen</w:t>
            </w:r>
            <w:r>
              <w:t>.</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9</w:t>
            </w:r>
          </w:p>
        </w:tc>
        <w:tc>
          <w:tcPr>
            <w:tcW w:w="0" w:type="auto"/>
          </w:tcPr>
          <w:p w:rsidR="00CE121F" w:rsidRDefault="00B5059C">
            <w:r>
              <w:rPr>
                <w:rStyle w:val="SAPEmphasis"/>
              </w:rPr>
              <w:t>Excel hochladen</w:t>
            </w:r>
          </w:p>
        </w:tc>
        <w:tc>
          <w:tcPr>
            <w:tcW w:w="0" w:type="auto"/>
          </w:tcPr>
          <w:p w:rsidR="00CE121F" w:rsidRDefault="00B5059C">
            <w:r>
              <w:t>Wählen Sie in Ihrem Fenster "Lokale Datei öffnen" Ihre Excel-</w:t>
            </w:r>
            <w:r>
              <w:t xml:space="preserve">Datei aus, die Sie im vorherigen Schritt angelegt haben, und wählen Sie </w:t>
            </w:r>
            <w:r>
              <w:rPr>
                <w:rStyle w:val="SAPScreenElement"/>
              </w:rPr>
              <w:t>Öffnen</w:t>
            </w:r>
            <w:r>
              <w:t xml:space="preserve">. Die Meldung </w:t>
            </w:r>
            <w:r>
              <w:rPr>
                <w:rStyle w:val="SAPScreenElement"/>
              </w:rPr>
              <w:t>Datei erfolgreich hochgeladen</w:t>
            </w:r>
            <w:r>
              <w:t xml:space="preserve"> wird angezeigt. Wählen Sie </w:t>
            </w:r>
            <w:r>
              <w:rPr>
                <w:rStyle w:val="SAPScreenElement"/>
              </w:rPr>
              <w:t>Bestätigen</w:t>
            </w:r>
            <w:r>
              <w:t>.</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10</w:t>
            </w:r>
          </w:p>
        </w:tc>
        <w:tc>
          <w:tcPr>
            <w:tcW w:w="0" w:type="auto"/>
          </w:tcPr>
          <w:p w:rsidR="00CE121F" w:rsidRDefault="00B5059C">
            <w:r>
              <w:rPr>
                <w:rStyle w:val="SAPEmphasis"/>
              </w:rPr>
              <w:t>Nachbearbeitung</w:t>
            </w:r>
          </w:p>
        </w:tc>
        <w:tc>
          <w:tcPr>
            <w:tcW w:w="0" w:type="auto"/>
          </w:tcPr>
          <w:p w:rsidR="00CE121F" w:rsidRDefault="00B5059C">
            <w:r>
              <w:t>Bei der Nachbearbeitung können Sie zusätzliche Korrekturen oder Änderung</w:t>
            </w:r>
            <w:r>
              <w:t>en an der Datei vornehmen.</w:t>
            </w:r>
          </w:p>
          <w:p w:rsidR="00CE121F" w:rsidRDefault="00B5059C">
            <w:r>
              <w:t xml:space="preserve">Wählen Sie die Registerkarte </w:t>
            </w:r>
            <w:r>
              <w:rPr>
                <w:rStyle w:val="SAPScreenElement"/>
              </w:rPr>
              <w:t>Sender</w:t>
            </w:r>
            <w:r>
              <w:t xml:space="preserve">, und wählen Sie </w:t>
            </w:r>
            <w:r>
              <w:rPr>
                <w:rStyle w:val="SAPScreenElement"/>
              </w:rPr>
              <w:t>Bearbeiten</w:t>
            </w:r>
            <w:r>
              <w:t>.</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11</w:t>
            </w:r>
          </w:p>
        </w:tc>
        <w:tc>
          <w:tcPr>
            <w:tcW w:w="0" w:type="auto"/>
          </w:tcPr>
          <w:p w:rsidR="00CE121F" w:rsidRDefault="00B5059C">
            <w:r>
              <w:rPr>
                <w:rStyle w:val="SAPEmphasis"/>
              </w:rPr>
              <w:t>Sendende Kostenstelle aktualisieren</w:t>
            </w:r>
          </w:p>
        </w:tc>
        <w:tc>
          <w:tcPr>
            <w:tcW w:w="0" w:type="auto"/>
          </w:tcPr>
          <w:p w:rsidR="00CE121F" w:rsidRDefault="00B5059C">
            <w:r>
              <w:t xml:space="preserve">Geben Sie die folgenden Daten ein, und wählen Sie </w:t>
            </w:r>
            <w:r>
              <w:rPr>
                <w:rStyle w:val="SAPScreenElement"/>
              </w:rPr>
              <w:t>Sichern</w:t>
            </w:r>
            <w:r>
              <w:t>:</w:t>
            </w:r>
          </w:p>
          <w:p w:rsidR="00CE121F" w:rsidRDefault="00B5059C">
            <w:r>
              <w:t xml:space="preserve">Ersetzen Sie die Kostenstelle </w:t>
            </w:r>
            <w:r>
              <w:rPr>
                <w:rStyle w:val="SAPUserEntry"/>
              </w:rPr>
              <w:t>10101401</w:t>
            </w:r>
            <w:r>
              <w:t xml:space="preserve"> mit einer anderen Kostenstelle mit dem gleichen Buchungskreis, z.B. </w:t>
            </w:r>
            <w:r>
              <w:rPr>
                <w:rStyle w:val="SAPUserEntry"/>
              </w:rPr>
              <w:t>10101301</w:t>
            </w:r>
            <w:r>
              <w:t>.</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12</w:t>
            </w:r>
          </w:p>
        </w:tc>
        <w:tc>
          <w:tcPr>
            <w:tcW w:w="0" w:type="auto"/>
          </w:tcPr>
          <w:p w:rsidR="00CE121F" w:rsidRDefault="00B5059C">
            <w:r>
              <w:rPr>
                <w:rStyle w:val="SAPEmphasis"/>
              </w:rPr>
              <w:t>Neuen Verrechnungszyklus senden</w:t>
            </w:r>
          </w:p>
        </w:tc>
        <w:tc>
          <w:tcPr>
            <w:tcW w:w="0" w:type="auto"/>
          </w:tcPr>
          <w:p w:rsidR="00CE121F" w:rsidRDefault="00B5059C">
            <w:r>
              <w:t xml:space="preserve">Wählen Sie </w:t>
            </w:r>
            <w:r>
              <w:rPr>
                <w:rStyle w:val="SAPScreenElement"/>
              </w:rPr>
              <w:t>Übernehmen</w:t>
            </w:r>
            <w:r>
              <w:t>, und verlassen Sie das Bild.</w:t>
            </w:r>
          </w:p>
        </w:tc>
        <w:tc>
          <w:tcPr>
            <w:tcW w:w="0" w:type="auto"/>
          </w:tcPr>
          <w:p w:rsidR="00CE121F" w:rsidRDefault="00B5059C">
            <w:r>
              <w:t>Eine neue Verrechnung wird angelegt.</w:t>
            </w:r>
          </w:p>
        </w:tc>
        <w:tc>
          <w:tcPr>
            <w:tcW w:w="0" w:type="auto"/>
          </w:tcPr>
          <w:p w:rsidR="00CE121F" w:rsidRDefault="00CE121F"/>
        </w:tc>
      </w:tr>
    </w:tbl>
    <w:p w:rsidR="00CE121F" w:rsidRDefault="00B5059C">
      <w:pPr>
        <w:pStyle w:val="Heading2"/>
      </w:pPr>
      <w:bookmarkStart w:id="44" w:name="unique_19"/>
      <w:bookmarkStart w:id="45" w:name="_Toc52221419"/>
      <w:r>
        <w:lastRenderedPageBreak/>
        <w:t>Plan-Profitcenter-Verteilung ausführen</w:t>
      </w:r>
      <w:bookmarkEnd w:id="44"/>
      <w:bookmarkEnd w:id="45"/>
    </w:p>
    <w:p w:rsidR="00CE121F" w:rsidRDefault="00B5059C">
      <w:pPr>
        <w:pStyle w:val="SAPKeyblockTitle"/>
      </w:pPr>
      <w:r>
        <w:t>Testverwal</w:t>
      </w:r>
      <w:r>
        <w:t>tung</w:t>
      </w:r>
    </w:p>
    <w:p w:rsidR="00CE121F" w:rsidRDefault="00B5059C">
      <w:r>
        <w:t>Kundenprojekt: Füllen Sie die projektbezogenen Teile aus.</w:t>
      </w:r>
    </w:p>
    <w:p w:rsidR="00CE121F" w:rsidRDefault="00CE121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Testfall-ID</w:t>
            </w:r>
          </w:p>
        </w:tc>
        <w:tc>
          <w:tcPr>
            <w:tcW w:w="0" w:type="auto"/>
            <w:shd w:val="clear" w:color="auto" w:fill="auto"/>
            <w:tcMar>
              <w:top w:w="29" w:type="dxa"/>
              <w:left w:w="29" w:type="dxa"/>
              <w:bottom w:w="29" w:type="dxa"/>
              <w:right w:w="29" w:type="dxa"/>
            </w:tcMar>
          </w:tcPr>
          <w:p w:rsidR="00CE121F" w:rsidRDefault="00B5059C">
            <w:r>
              <w:t>&lt;X.XX&gt;</w:t>
            </w:r>
          </w:p>
        </w:tc>
        <w:tc>
          <w:tcPr>
            <w:tcW w:w="0" w:type="auto"/>
            <w:shd w:val="clear" w:color="auto" w:fill="auto"/>
            <w:tcMar>
              <w:top w:w="29" w:type="dxa"/>
              <w:left w:w="29" w:type="dxa"/>
              <w:bottom w:w="29" w:type="dxa"/>
              <w:right w:w="29" w:type="dxa"/>
            </w:tcMar>
          </w:tcPr>
          <w:p w:rsidR="00CE121F" w:rsidRDefault="00B5059C">
            <w:r>
              <w:rPr>
                <w:rStyle w:val="SAPEmphasis"/>
              </w:rPr>
              <w:t>Testername</w:t>
            </w:r>
          </w:p>
        </w:tc>
        <w:tc>
          <w:tcPr>
            <w:tcW w:w="0" w:type="auto"/>
            <w:shd w:val="clear" w:color="auto" w:fill="auto"/>
            <w:tcMar>
              <w:top w:w="29" w:type="dxa"/>
              <w:left w:w="29" w:type="dxa"/>
              <w:bottom w:w="29" w:type="dxa"/>
              <w:right w:w="29" w:type="dxa"/>
            </w:tcMar>
          </w:tcPr>
          <w:p w:rsidR="00CE121F" w:rsidRDefault="00CE121F"/>
        </w:tc>
        <w:tc>
          <w:tcPr>
            <w:tcW w:w="0" w:type="auto"/>
            <w:shd w:val="clear" w:color="auto" w:fill="auto"/>
            <w:tcMar>
              <w:top w:w="29" w:type="dxa"/>
              <w:left w:w="29" w:type="dxa"/>
              <w:bottom w:w="29" w:type="dxa"/>
              <w:right w:w="29" w:type="dxa"/>
            </w:tcMar>
          </w:tcPr>
          <w:p w:rsidR="00CE121F" w:rsidRDefault="00B5059C">
            <w:r>
              <w:rPr>
                <w:rStyle w:val="SAPEmphasis"/>
              </w:rPr>
              <w:t>Testdatum</w:t>
            </w:r>
          </w:p>
        </w:tc>
        <w:tc>
          <w:tcPr>
            <w:tcW w:w="0" w:type="auto"/>
            <w:shd w:val="clear" w:color="auto" w:fill="auto"/>
            <w:tcMar>
              <w:top w:w="29" w:type="dxa"/>
              <w:left w:w="29" w:type="dxa"/>
              <w:bottom w:w="29" w:type="dxa"/>
              <w:right w:w="29" w:type="dxa"/>
            </w:tcMar>
          </w:tcPr>
          <w:p w:rsidR="00CE121F" w:rsidRDefault="00B5059C">
            <w:r>
              <w:rPr>
                <w:rStyle w:val="SAPUserEntry"/>
              </w:rPr>
              <w:t>Geben Sie ein Testdatum ein.</w:t>
            </w:r>
          </w:p>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t>Benutzerrolle(n)</w:t>
            </w:r>
          </w:p>
        </w:tc>
        <w:tc>
          <w:tcPr>
            <w:tcW w:w="0" w:type="auto"/>
            <w:gridSpan w:val="5"/>
            <w:shd w:val="clear" w:color="auto" w:fill="auto"/>
            <w:tcMar>
              <w:top w:w="29" w:type="dxa"/>
              <w:left w:w="29" w:type="dxa"/>
              <w:bottom w:w="29" w:type="dxa"/>
              <w:right w:w="29" w:type="dxa"/>
            </w:tcMar>
          </w:tcPr>
          <w:p w:rsidR="00CE121F" w:rsidRDefault="00CE121F"/>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Verantwortungsbereich</w:t>
            </w:r>
          </w:p>
        </w:tc>
        <w:tc>
          <w:tcPr>
            <w:tcW w:w="0" w:type="auto"/>
            <w:gridSpan w:val="3"/>
            <w:shd w:val="clear" w:color="auto" w:fill="auto"/>
            <w:tcMar>
              <w:top w:w="29" w:type="dxa"/>
              <w:left w:w="29" w:type="dxa"/>
              <w:bottom w:w="29" w:type="dxa"/>
              <w:right w:w="29" w:type="dxa"/>
            </w:tcMar>
          </w:tcPr>
          <w:p w:rsidR="00CE121F" w:rsidRDefault="00B5059C">
            <w:r>
              <w:rPr>
                <w:rStyle w:val="SAPUserEntry"/>
              </w:rPr>
              <w:t>&lt;Geben Sie den Serviceanbieter, einen Kunden oder einen Serviceanbieter zusammen</w:t>
            </w:r>
            <w:r>
              <w:rPr>
                <w:rStyle w:val="SAPUserEntry"/>
              </w:rPr>
              <w:t xml:space="preserve"> mit einem Kunden an.&gt;</w:t>
            </w:r>
          </w:p>
        </w:tc>
        <w:tc>
          <w:tcPr>
            <w:tcW w:w="0" w:type="auto"/>
            <w:shd w:val="clear" w:color="auto" w:fill="auto"/>
            <w:tcMar>
              <w:top w:w="29" w:type="dxa"/>
              <w:left w:w="29" w:type="dxa"/>
              <w:bottom w:w="29" w:type="dxa"/>
              <w:right w:w="29" w:type="dxa"/>
            </w:tcMar>
          </w:tcPr>
          <w:p w:rsidR="00CE121F" w:rsidRDefault="00B5059C">
            <w:r>
              <w:rPr>
                <w:rStyle w:val="SAPEmphasis"/>
              </w:rPr>
              <w:t>Dauer</w:t>
            </w:r>
          </w:p>
        </w:tc>
        <w:tc>
          <w:tcPr>
            <w:tcW w:w="0" w:type="auto"/>
            <w:shd w:val="clear" w:color="auto" w:fill="auto"/>
            <w:tcMar>
              <w:top w:w="29" w:type="dxa"/>
              <w:left w:w="29" w:type="dxa"/>
              <w:bottom w:w="29" w:type="dxa"/>
              <w:right w:w="29" w:type="dxa"/>
            </w:tcMar>
          </w:tcPr>
          <w:p w:rsidR="00CE121F" w:rsidRDefault="00B5059C">
            <w:r>
              <w:rPr>
                <w:rStyle w:val="SAPUserEntry"/>
              </w:rPr>
              <w:t>Geben Sie eine Dauer ein.</w:t>
            </w:r>
          </w:p>
        </w:tc>
      </w:tr>
    </w:tbl>
    <w:p w:rsidR="00CE121F" w:rsidRDefault="00B5059C">
      <w:pPr>
        <w:pStyle w:val="SAPKeyblockTitle"/>
      </w:pPr>
      <w:r>
        <w:t>Einsatzmöglichkeiten</w:t>
      </w:r>
    </w:p>
    <w:p w:rsidR="00CE121F" w:rsidRDefault="00B5059C">
      <w:r>
        <w:t>Mithilfe der Plan-Profitcenter-Verteilung ist es möglich, die Salden von Bilanzkonten aus und auf verschiedene Profitcenter zu verteilen. In diesem Geschäftsbeispiel befinden sich</w:t>
      </w:r>
      <w:r>
        <w:t xml:space="preserve"> die Anlagen in einem zentralen Profitcenter (Shared Services), und diese Beträge und Kosten werden den verschiedenen Profitcentern der Geschäftseinheiten zugeordnet.</w:t>
      </w:r>
    </w:p>
    <w:p w:rsidR="00CE121F" w:rsidRDefault="00B5059C">
      <w:pPr>
        <w:pStyle w:val="SAPKeyblockTitle"/>
      </w:pPr>
      <w:r>
        <w:t>Voraussetzungen</w:t>
      </w:r>
    </w:p>
    <w:p w:rsidR="00CE121F" w:rsidRDefault="00B5059C">
      <w:pPr>
        <w:pStyle w:val="listpara1"/>
        <w:numPr>
          <w:ilvl w:val="0"/>
          <w:numId w:val="17"/>
        </w:numPr>
      </w:pPr>
      <w:r>
        <w:t xml:space="preserve">Legen Sie in der App </w:t>
      </w:r>
      <w:r>
        <w:rPr>
          <w:rStyle w:val="SAPScreenElement"/>
        </w:rPr>
        <w:t>Anlage anlegen</w:t>
      </w:r>
      <w:r>
        <w:t xml:space="preserve"> eine Anlage mit der Anlagenklasse 200</w:t>
      </w:r>
      <w:r>
        <w:t>0 an. Details zum Anlegen von Anlagen finden Sie in Anlage anlegen (BNI).</w:t>
      </w:r>
    </w:p>
    <w:p w:rsidR="00CE121F" w:rsidRDefault="00B5059C">
      <w:pPr>
        <w:pStyle w:val="listpara1"/>
        <w:numPr>
          <w:ilvl w:val="0"/>
          <w:numId w:val="2"/>
        </w:numPr>
      </w:pPr>
      <w:r>
        <w:t xml:space="preserve">Geben Sie den Zugang in der App </w:t>
      </w:r>
      <w:r>
        <w:rPr>
          <w:rStyle w:val="SAPScreenElement"/>
        </w:rPr>
        <w:t>Zugang buchen (nicht integriert) - Mit automatischer Gegenbuchung</w:t>
      </w:r>
      <w:r>
        <w:t xml:space="preserve"> mit den folgenden Daten ein:</w:t>
      </w:r>
    </w:p>
    <w:p w:rsidR="00CE121F" w:rsidRDefault="00B5059C">
      <w:pPr>
        <w:pStyle w:val="listpara2"/>
        <w:numPr>
          <w:ilvl w:val="1"/>
          <w:numId w:val="3"/>
        </w:numPr>
      </w:pPr>
      <w:r>
        <w:t>Bestehende Anlage: wie zuvor angelegt</w:t>
      </w:r>
    </w:p>
    <w:p w:rsidR="00CE121F" w:rsidRDefault="00B5059C">
      <w:pPr>
        <w:pStyle w:val="listpara2"/>
        <w:numPr>
          <w:ilvl w:val="1"/>
          <w:numId w:val="3"/>
        </w:numPr>
      </w:pPr>
      <w:r>
        <w:t>Belegdatum: 15.01</w:t>
      </w:r>
      <w:r>
        <w:t>.2019</w:t>
      </w:r>
    </w:p>
    <w:p w:rsidR="00CE121F" w:rsidRDefault="00B5059C">
      <w:pPr>
        <w:pStyle w:val="listpara2"/>
        <w:numPr>
          <w:ilvl w:val="1"/>
          <w:numId w:val="3"/>
        </w:numPr>
      </w:pPr>
      <w:r>
        <w:t>Buchungsdatum: Datum wie oben</w:t>
      </w:r>
    </w:p>
    <w:p w:rsidR="00CE121F" w:rsidRDefault="00B5059C">
      <w:pPr>
        <w:pStyle w:val="listpara2"/>
        <w:numPr>
          <w:ilvl w:val="1"/>
          <w:numId w:val="3"/>
        </w:numPr>
      </w:pPr>
      <w:r>
        <w:t>Bezugsdatum: Datum wie oben</w:t>
      </w:r>
    </w:p>
    <w:p w:rsidR="00CE121F" w:rsidRDefault="00B5059C">
      <w:pPr>
        <w:pStyle w:val="listpara2"/>
        <w:numPr>
          <w:ilvl w:val="1"/>
          <w:numId w:val="3"/>
        </w:numPr>
      </w:pPr>
      <w:r>
        <w:t>Buchungsbetrag: 96.000</w:t>
      </w:r>
    </w:p>
    <w:p w:rsidR="00CE121F" w:rsidRDefault="00B5059C">
      <w:pPr>
        <w:pStyle w:val="listpara1"/>
        <w:numPr>
          <w:ilvl w:val="0"/>
          <w:numId w:val="2"/>
        </w:numPr>
      </w:pPr>
      <w:r>
        <w:t>Es muss ein Sachkonto zur Ausgleichsverrechnung verfügbar sein. Legen Sie das Sachkonto "29500000 CO-Ausgleichsverrechnung" mit dem Sachkonto 29500100 als Bezug an. Weit</w:t>
      </w:r>
      <w:r>
        <w:t>ere Informationen über das Anlegen eines Sachkontos finden Sie im Testskript Sachkonto und Kostenart anlegen (BNG).</w:t>
      </w:r>
    </w:p>
    <w:p w:rsidR="00CE121F" w:rsidRDefault="00B5059C">
      <w:pPr>
        <w:pStyle w:val="listpara1"/>
        <w:numPr>
          <w:ilvl w:val="0"/>
          <w:numId w:val="2"/>
        </w:numPr>
      </w:pPr>
      <w:r>
        <w:lastRenderedPageBreak/>
        <w:t>Zu Testzwecken wurden Demodaten für den Planumlagezyklus angelegt und stehen zur Verfügung. Weitere Informationen über das Anlegen eines eig</w:t>
      </w:r>
      <w:r>
        <w:t>enen Planumlagezyklus zur Definition der Absender und Empfänger finden Sie im Testskript Stammdaten für universelle Verrechnung anlegen (2US).</w:t>
      </w:r>
    </w:p>
    <w:p w:rsidR="00CE121F" w:rsidRDefault="00B5059C">
      <w:pPr>
        <w:pStyle w:val="SAPKeyblockTitle"/>
      </w:pPr>
      <w:r>
        <w:t>Vorgehensweise</w:t>
      </w:r>
    </w:p>
    <w:tbl>
      <w:tblPr>
        <w:tblStyle w:val="SAPStandardTable"/>
        <w:tblW w:w="0" w:type="auto"/>
        <w:tblLook w:val="0620" w:firstRow="1" w:lastRow="0" w:firstColumn="0" w:lastColumn="0" w:noHBand="1" w:noVBand="1"/>
      </w:tblPr>
      <w:tblGrid>
        <w:gridCol w:w="1386"/>
        <w:gridCol w:w="1590"/>
        <w:gridCol w:w="7098"/>
        <w:gridCol w:w="1943"/>
        <w:gridCol w:w="2154"/>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Testschrittnummer</w:t>
            </w:r>
          </w:p>
        </w:tc>
        <w:tc>
          <w:tcPr>
            <w:tcW w:w="0" w:type="auto"/>
          </w:tcPr>
          <w:p w:rsidR="00CE121F" w:rsidRDefault="00B5059C">
            <w:pPr>
              <w:pStyle w:val="SAPTableHeader"/>
            </w:pPr>
            <w:r>
              <w:t>Bezeichnung des Testschritts</w:t>
            </w:r>
          </w:p>
        </w:tc>
        <w:tc>
          <w:tcPr>
            <w:tcW w:w="0" w:type="auto"/>
          </w:tcPr>
          <w:p w:rsidR="00CE121F" w:rsidRDefault="00B5059C">
            <w:pPr>
              <w:pStyle w:val="SAPTableHeader"/>
            </w:pPr>
            <w:r>
              <w:t>Anweisungen</w:t>
            </w:r>
          </w:p>
        </w:tc>
        <w:tc>
          <w:tcPr>
            <w:tcW w:w="0" w:type="auto"/>
          </w:tcPr>
          <w:p w:rsidR="00CE121F" w:rsidRDefault="00B5059C">
            <w:pPr>
              <w:pStyle w:val="SAPTableHeader"/>
            </w:pPr>
            <w:r>
              <w:t>Erwartetes Ergebnis</w:t>
            </w:r>
          </w:p>
        </w:tc>
        <w:tc>
          <w:tcPr>
            <w:tcW w:w="0" w:type="auto"/>
          </w:tcPr>
          <w:p w:rsidR="00CE121F" w:rsidRDefault="00B5059C">
            <w:pPr>
              <w:pStyle w:val="SAPTableHeader"/>
            </w:pPr>
            <w:r>
              <w:t xml:space="preserve">Bestanden/Nicht </w:t>
            </w:r>
            <w:r>
              <w:t>bestanden/Anmerkung</w:t>
            </w:r>
          </w:p>
        </w:tc>
      </w:tr>
      <w:tr w:rsidR="00CE121F" w:rsidTr="00B5059C">
        <w:tc>
          <w:tcPr>
            <w:tcW w:w="0" w:type="auto"/>
          </w:tcPr>
          <w:p w:rsidR="00CE121F" w:rsidRDefault="00B5059C">
            <w:r>
              <w:t>1</w:t>
            </w:r>
          </w:p>
        </w:tc>
        <w:tc>
          <w:tcPr>
            <w:tcW w:w="0" w:type="auto"/>
          </w:tcPr>
          <w:p w:rsidR="00CE121F" w:rsidRDefault="00B5059C">
            <w:r>
              <w:rPr>
                <w:rStyle w:val="SAPEmphasis"/>
              </w:rPr>
              <w:t>Anmelden</w:t>
            </w:r>
          </w:p>
        </w:tc>
        <w:tc>
          <w:tcPr>
            <w:tcW w:w="0" w:type="auto"/>
          </w:tcPr>
          <w:p w:rsidR="00CE121F" w:rsidRDefault="00B5059C">
            <w:r>
              <w:t>Melden Sie sich am SAP Fiori Launchpad als Divisionaler Buchhalter</w:t>
            </w:r>
            <w:r>
              <w:t xml:space="preserve"> an.</w:t>
            </w:r>
          </w:p>
        </w:tc>
        <w:tc>
          <w:tcPr>
            <w:tcW w:w="0" w:type="auto"/>
          </w:tcPr>
          <w:p w:rsidR="00CE121F" w:rsidRDefault="00B5059C">
            <w:r>
              <w:t>Das SAP Fiori Launchpad wird angezeigt.</w:t>
            </w:r>
          </w:p>
        </w:tc>
        <w:tc>
          <w:tcPr>
            <w:tcW w:w="0" w:type="auto"/>
          </w:tcPr>
          <w:p w:rsidR="00CE121F" w:rsidRDefault="00CE121F"/>
        </w:tc>
      </w:tr>
      <w:tr w:rsidR="00CE121F" w:rsidTr="00B5059C">
        <w:tc>
          <w:tcPr>
            <w:tcW w:w="0" w:type="auto"/>
          </w:tcPr>
          <w:p w:rsidR="00CE121F" w:rsidRDefault="00B5059C">
            <w:r>
              <w:t>2</w:t>
            </w:r>
          </w:p>
        </w:tc>
        <w:tc>
          <w:tcPr>
            <w:tcW w:w="0" w:type="auto"/>
          </w:tcPr>
          <w:p w:rsidR="00CE121F" w:rsidRDefault="00B5059C">
            <w:r>
              <w:rPr>
                <w:rStyle w:val="SAPEmphasis"/>
              </w:rPr>
              <w:t>SAP-Fiori-App aufrufen</w:t>
            </w:r>
          </w:p>
        </w:tc>
        <w:tc>
          <w:tcPr>
            <w:tcW w:w="0" w:type="auto"/>
          </w:tcPr>
          <w:p w:rsidR="00CE121F" w:rsidRDefault="00B5059C">
            <w:r>
              <w:t xml:space="preserve">Öffnen Sie </w:t>
            </w:r>
            <w:r>
              <w:rPr>
                <w:rStyle w:val="SAPScreenElement"/>
              </w:rPr>
              <w:t>Kontingente verwalten</w:t>
            </w:r>
            <w:r>
              <w:rPr>
                <w:rStyle w:val="SAPMonospace"/>
              </w:rPr>
              <w:t>(F3338)</w:t>
            </w:r>
            <w:r>
              <w:t>.</w:t>
            </w:r>
          </w:p>
        </w:tc>
        <w:tc>
          <w:tcPr>
            <w:tcW w:w="0" w:type="auto"/>
          </w:tcPr>
          <w:p w:rsidR="00CE121F" w:rsidRDefault="00B5059C">
            <w:r>
              <w:t xml:space="preserve">Die Sicht </w:t>
            </w:r>
            <w:r>
              <w:rPr>
                <w:rStyle w:val="SAPScreenElement"/>
              </w:rPr>
              <w:t>Verrechnungen verwalten</w:t>
            </w:r>
            <w:r>
              <w:t xml:space="preserve"> wird angezeigt.</w:t>
            </w:r>
          </w:p>
        </w:tc>
        <w:tc>
          <w:tcPr>
            <w:tcW w:w="0" w:type="auto"/>
          </w:tcPr>
          <w:p w:rsidR="00CE121F" w:rsidRDefault="00CE121F"/>
        </w:tc>
      </w:tr>
      <w:tr w:rsidR="00CE121F" w:rsidTr="00B5059C">
        <w:tc>
          <w:tcPr>
            <w:tcW w:w="0" w:type="auto"/>
          </w:tcPr>
          <w:p w:rsidR="00CE121F" w:rsidRDefault="00B5059C">
            <w:r>
              <w:t>3</w:t>
            </w:r>
          </w:p>
        </w:tc>
        <w:tc>
          <w:tcPr>
            <w:tcW w:w="0" w:type="auto"/>
          </w:tcPr>
          <w:p w:rsidR="00CE121F" w:rsidRDefault="00B5059C">
            <w:r>
              <w:rPr>
                <w:rStyle w:val="SAPEmphasis"/>
              </w:rPr>
              <w:t>Einstiegsbild für Eingabe</w:t>
            </w:r>
          </w:p>
        </w:tc>
        <w:tc>
          <w:tcPr>
            <w:tcW w:w="0" w:type="auto"/>
          </w:tcPr>
          <w:p w:rsidR="00CE121F" w:rsidRDefault="00B5059C">
            <w:r>
              <w:t xml:space="preserve">Geben Sie folgende Daten ein, und wählen Sie </w:t>
            </w:r>
            <w:r>
              <w:rPr>
                <w:rStyle w:val="SAPScreenElement"/>
              </w:rPr>
              <w:t>Starten</w:t>
            </w:r>
            <w:r>
              <w:t>:</w:t>
            </w:r>
          </w:p>
          <w:p w:rsidR="00CE121F" w:rsidRDefault="00B5059C">
            <w:r>
              <w:rPr>
                <w:rStyle w:val="SAPScreenElement"/>
              </w:rPr>
              <w:t>Verrechnungskontext</w:t>
            </w:r>
            <w:r>
              <w:t xml:space="preserve">: </w:t>
            </w:r>
            <w:r>
              <w:rPr>
                <w:rStyle w:val="SAPUserEntry"/>
              </w:rPr>
              <w:t>Profitcenter</w:t>
            </w:r>
          </w:p>
          <w:p w:rsidR="00CE121F" w:rsidRDefault="00B5059C">
            <w:r>
              <w:rPr>
                <w:rStyle w:val="SAPScreenElement"/>
              </w:rPr>
              <w:t>Verrechnungsart</w:t>
            </w:r>
            <w:r>
              <w:t xml:space="preserve">: </w:t>
            </w:r>
            <w:r>
              <w:rPr>
                <w:rStyle w:val="SAPUserEntry"/>
              </w:rPr>
              <w:t>Verteilung</w:t>
            </w:r>
          </w:p>
          <w:p w:rsidR="00CE121F" w:rsidRDefault="00B5059C">
            <w:r>
              <w:rPr>
                <w:rStyle w:val="SAPScreenElement"/>
              </w:rPr>
              <w:t>Ledger</w:t>
            </w:r>
            <w:r>
              <w:t xml:space="preserve">: </w:t>
            </w:r>
            <w:r>
              <w:rPr>
                <w:rStyle w:val="SAPUserEntry"/>
              </w:rPr>
              <w:t>0L</w:t>
            </w:r>
          </w:p>
          <w:p w:rsidR="00CE121F" w:rsidRDefault="00B5059C">
            <w:r>
              <w:rPr>
                <w:rStyle w:val="SAPScreenElement"/>
              </w:rPr>
              <w:t>Buchungskreis</w:t>
            </w:r>
            <w:r>
              <w:t xml:space="preserve">: </w:t>
            </w:r>
            <w:r>
              <w:rPr>
                <w:rStyle w:val="SAPUserEntry"/>
              </w:rPr>
              <w:t>1010</w:t>
            </w:r>
          </w:p>
          <w:p w:rsidR="00CE121F" w:rsidRDefault="00B5059C">
            <w:r>
              <w:rPr>
                <w:rStyle w:val="SAPScreenElement"/>
              </w:rPr>
              <w:t>Verrechnungszyklus</w:t>
            </w:r>
            <w:r>
              <w:t xml:space="preserve">: </w:t>
            </w:r>
            <w:r>
              <w:rPr>
                <w:rStyle w:val="SAPUserEntry"/>
              </w:rPr>
              <w:t>OPPCD10</w:t>
            </w:r>
          </w:p>
          <w:p w:rsidR="00CE121F" w:rsidRDefault="00B5059C">
            <w:r>
              <w:rPr>
                <w:rStyle w:val="SAPEmphasis"/>
              </w:rPr>
              <w:t xml:space="preserve">Hinweis </w:t>
            </w:r>
            <w:r>
              <w:t>Bevor Sie den Zyklus ausfü</w:t>
            </w:r>
            <w:r>
              <w:t>hren, prüfen Sie die Segementdetails wie im Skript Stammdaten für universelle Verrechnung anlegen (2US) beschrieben. Um die Segmentdetails zu prüfen, gehen Sie folgendermaßen vor:</w:t>
            </w:r>
          </w:p>
          <w:p w:rsidR="00CE121F" w:rsidRDefault="00B5059C">
            <w:r>
              <w:t>Markieren Sie die Zeile des Verrechnungszyklus, und wählen Sie die Drucktas</w:t>
            </w:r>
            <w:r>
              <w:t xml:space="preserve">te </w:t>
            </w:r>
            <w:r>
              <w:rPr>
                <w:rStyle w:val="SAPScreenElement"/>
              </w:rPr>
              <w:t>&gt;</w:t>
            </w:r>
            <w:r>
              <w:t xml:space="preserve">. Wählen Sie in der Sicht </w:t>
            </w:r>
            <w:r>
              <w:rPr>
                <w:rStyle w:val="SAPScreenElement"/>
              </w:rPr>
              <w:t>Verrechnungen verwalten</w:t>
            </w:r>
            <w:r>
              <w:t xml:space="preserve"> die Registerkarte </w:t>
            </w:r>
            <w:r>
              <w:rPr>
                <w:rStyle w:val="SAPScreenElement"/>
              </w:rPr>
              <w:t>Segmente</w:t>
            </w:r>
            <w:r>
              <w:t xml:space="preserve">. Markieren Sie die Segmentzeile, und wählen Sie das Symbol </w:t>
            </w:r>
            <w:r>
              <w:rPr>
                <w:rStyle w:val="SAPScreenElement"/>
              </w:rPr>
              <w:t>&gt;</w:t>
            </w:r>
            <w:r>
              <w:t>. Überprüfen Sie alle Segmentregisterkarten (</w:t>
            </w:r>
            <w:r>
              <w:rPr>
                <w:rStyle w:val="SAPScreenElement"/>
              </w:rPr>
              <w:t>Regeln</w:t>
            </w:r>
            <w:r>
              <w:t xml:space="preserve">, </w:t>
            </w:r>
            <w:r>
              <w:rPr>
                <w:rStyle w:val="SAPScreenElement"/>
              </w:rPr>
              <w:t>Sender</w:t>
            </w:r>
            <w:r>
              <w:t xml:space="preserve">, </w:t>
            </w:r>
            <w:r>
              <w:rPr>
                <w:rStyle w:val="SAPScreenElement"/>
              </w:rPr>
              <w:t>Senderdetails</w:t>
            </w:r>
            <w:r>
              <w:t xml:space="preserve">, </w:t>
            </w:r>
            <w:r>
              <w:rPr>
                <w:rStyle w:val="SAPScreenElement"/>
              </w:rPr>
              <w:t>Empfänger</w:t>
            </w:r>
            <w:r>
              <w:t xml:space="preserve"> und </w:t>
            </w:r>
            <w:r>
              <w:rPr>
                <w:rStyle w:val="SAPScreenElement"/>
              </w:rPr>
              <w:t>Empfängerbasis</w:t>
            </w:r>
            <w:r>
              <w:t>). Wählen S</w:t>
            </w:r>
            <w:r>
              <w:t xml:space="preserve">ie die Drucktaste </w:t>
            </w:r>
            <w:r>
              <w:rPr>
                <w:rStyle w:val="SAPScreenElement"/>
              </w:rPr>
              <w:t>Prüfsegment</w:t>
            </w:r>
            <w:r>
              <w:t xml:space="preserve"> und dann die Drucktaste </w:t>
            </w:r>
            <w:r>
              <w:rPr>
                <w:rStyle w:val="SAPScreenElement"/>
              </w:rPr>
              <w:t>Sichern</w:t>
            </w:r>
            <w:r>
              <w:t>.</w:t>
            </w:r>
          </w:p>
        </w:tc>
        <w:tc>
          <w:tcPr>
            <w:tcW w:w="0" w:type="auto"/>
          </w:tcPr>
          <w:p w:rsidR="00CE121F" w:rsidRDefault="00B5059C">
            <w:r>
              <w:t>Die Bewertung wird ausgeführt.</w:t>
            </w:r>
          </w:p>
        </w:tc>
        <w:tc>
          <w:tcPr>
            <w:tcW w:w="0" w:type="auto"/>
          </w:tcPr>
          <w:p w:rsidR="00CE121F" w:rsidRDefault="00CE121F"/>
        </w:tc>
      </w:tr>
      <w:tr w:rsidR="00CE121F" w:rsidTr="00B5059C">
        <w:tc>
          <w:tcPr>
            <w:tcW w:w="0" w:type="auto"/>
          </w:tcPr>
          <w:p w:rsidR="00CE121F" w:rsidRDefault="00B5059C">
            <w:r>
              <w:t>4</w:t>
            </w:r>
          </w:p>
        </w:tc>
        <w:tc>
          <w:tcPr>
            <w:tcW w:w="0" w:type="auto"/>
          </w:tcPr>
          <w:p w:rsidR="00CE121F" w:rsidRDefault="00B5059C">
            <w:r>
              <w:rPr>
                <w:rStyle w:val="SAPEmphasis"/>
              </w:rPr>
              <w:t>Verrechnungszyklus auswählen</w:t>
            </w:r>
          </w:p>
        </w:tc>
        <w:tc>
          <w:tcPr>
            <w:tcW w:w="0" w:type="auto"/>
          </w:tcPr>
          <w:p w:rsidR="00CE121F" w:rsidRDefault="00B5059C">
            <w:r>
              <w:t xml:space="preserve">Markieren Sie den Verrechnungszyklus, und wählen Sie die Drucktaste </w:t>
            </w:r>
            <w:r>
              <w:rPr>
                <w:rStyle w:val="SAPScreenElement"/>
              </w:rPr>
              <w:t>Lauf</w:t>
            </w:r>
            <w:r>
              <w:t>.</w:t>
            </w:r>
          </w:p>
        </w:tc>
        <w:tc>
          <w:tcPr>
            <w:tcW w:w="0" w:type="auto"/>
          </w:tcPr>
          <w:p w:rsidR="00CE121F" w:rsidRDefault="00B5059C">
            <w:r>
              <w:t xml:space="preserve">Das Bild </w:t>
            </w:r>
            <w:r>
              <w:rPr>
                <w:rStyle w:val="SAPScreenElement"/>
              </w:rPr>
              <w:t>Verrechnungen ausführen</w:t>
            </w:r>
            <w:r>
              <w:t xml:space="preserve"> wird angezeigt.</w:t>
            </w:r>
          </w:p>
        </w:tc>
        <w:tc>
          <w:tcPr>
            <w:tcW w:w="0" w:type="auto"/>
          </w:tcPr>
          <w:p w:rsidR="00CE121F" w:rsidRDefault="00CE121F"/>
        </w:tc>
      </w:tr>
      <w:tr w:rsidR="00CE121F" w:rsidTr="00B5059C">
        <w:tc>
          <w:tcPr>
            <w:tcW w:w="0" w:type="auto"/>
          </w:tcPr>
          <w:p w:rsidR="00CE121F" w:rsidRDefault="00B5059C">
            <w:r>
              <w:lastRenderedPageBreak/>
              <w:t>5</w:t>
            </w:r>
          </w:p>
        </w:tc>
        <w:tc>
          <w:tcPr>
            <w:tcW w:w="0" w:type="auto"/>
          </w:tcPr>
          <w:p w:rsidR="00CE121F" w:rsidRDefault="00B5059C">
            <w:r>
              <w:rPr>
                <w:rStyle w:val="SAPEmphasis"/>
              </w:rPr>
              <w:t>Testlauf</w:t>
            </w:r>
          </w:p>
        </w:tc>
        <w:tc>
          <w:tcPr>
            <w:tcW w:w="0" w:type="auto"/>
          </w:tcPr>
          <w:p w:rsidR="00CE121F" w:rsidRDefault="00B5059C">
            <w:r>
              <w:t xml:space="preserve">Markieren Sie den Verrechnungszyklus, und wählen Sie die Drucktaste </w:t>
            </w:r>
            <w:r>
              <w:rPr>
                <w:rStyle w:val="SAPScreenElement"/>
              </w:rPr>
              <w:t>Testlauf</w:t>
            </w:r>
            <w:r>
              <w:t>.</w:t>
            </w:r>
          </w:p>
        </w:tc>
        <w:tc>
          <w:tcPr>
            <w:tcW w:w="0" w:type="auto"/>
          </w:tcPr>
          <w:p w:rsidR="00CE121F" w:rsidRDefault="00B5059C">
            <w:r>
              <w:t xml:space="preserve">Das Bild </w:t>
            </w:r>
            <w:r>
              <w:rPr>
                <w:rStyle w:val="SAPScreenElement"/>
              </w:rPr>
              <w:t>Verrechnung(en) ausführen - Testlauf</w:t>
            </w:r>
            <w:r>
              <w:t xml:space="preserve"> wird angezeigt.</w:t>
            </w:r>
          </w:p>
        </w:tc>
        <w:tc>
          <w:tcPr>
            <w:tcW w:w="0" w:type="auto"/>
          </w:tcPr>
          <w:p w:rsidR="00CE121F" w:rsidRDefault="00CE121F"/>
        </w:tc>
      </w:tr>
      <w:tr w:rsidR="00CE121F" w:rsidTr="00B5059C">
        <w:tc>
          <w:tcPr>
            <w:tcW w:w="0" w:type="auto"/>
          </w:tcPr>
          <w:p w:rsidR="00CE121F" w:rsidRDefault="00B5059C">
            <w:r>
              <w:t>6</w:t>
            </w:r>
          </w:p>
        </w:tc>
        <w:tc>
          <w:tcPr>
            <w:tcW w:w="0" w:type="auto"/>
          </w:tcPr>
          <w:p w:rsidR="00CE121F" w:rsidRDefault="00B5059C">
            <w:r>
              <w:rPr>
                <w:rStyle w:val="SAPEmphasis"/>
              </w:rPr>
              <w:t>Eingabewerte</w:t>
            </w:r>
          </w:p>
        </w:tc>
        <w:tc>
          <w:tcPr>
            <w:tcW w:w="0" w:type="auto"/>
          </w:tcPr>
          <w:p w:rsidR="00CE121F" w:rsidRDefault="00B5059C">
            <w:r>
              <w:t xml:space="preserve">Geben Sie folgende Daten ein, und wählen Sie </w:t>
            </w:r>
            <w:r>
              <w:rPr>
                <w:rStyle w:val="SAPScreenElement"/>
              </w:rPr>
              <w:t>OK</w:t>
            </w:r>
            <w:r>
              <w:t>.</w:t>
            </w:r>
          </w:p>
          <w:p w:rsidR="00CE121F" w:rsidRDefault="00B5059C">
            <w:r>
              <w:rPr>
                <w:rStyle w:val="SAPScreenElement"/>
              </w:rPr>
              <w:t>Name des Laufs</w:t>
            </w:r>
            <w:r>
              <w:t xml:space="preserve">: </w:t>
            </w:r>
            <w:r>
              <w:rPr>
                <w:rStyle w:val="SAPUserEntry"/>
              </w:rPr>
              <w:t>&lt;Geben Sie Ihren benutzerdefinierten Lauf ein.&gt;</w:t>
            </w:r>
          </w:p>
          <w:p w:rsidR="00CE121F" w:rsidRDefault="00B5059C">
            <w:r>
              <w:rPr>
                <w:rStyle w:val="SAPScreenElement"/>
              </w:rPr>
              <w:t>Buchungsperiode von</w:t>
            </w:r>
            <w:r>
              <w:t xml:space="preserve">: </w:t>
            </w:r>
            <w:r>
              <w:rPr>
                <w:rStyle w:val="SAPUserEntry"/>
              </w:rPr>
              <w:t>&lt;laufende Periode&gt;</w:t>
            </w:r>
          </w:p>
          <w:p w:rsidR="00CE121F" w:rsidRDefault="00B5059C">
            <w:r>
              <w:rPr>
                <w:rStyle w:val="SAPScreenElement"/>
              </w:rPr>
              <w:t>Buchungsperiode bis</w:t>
            </w:r>
            <w:r>
              <w:t xml:space="preserve">: </w:t>
            </w:r>
            <w:r>
              <w:rPr>
                <w:rStyle w:val="SAPUserEntry"/>
              </w:rPr>
              <w:t>&lt;laufende Periode&gt;</w:t>
            </w:r>
          </w:p>
          <w:p w:rsidR="00CE121F" w:rsidRDefault="00B5059C">
            <w:r>
              <w:rPr>
                <w:rStyle w:val="SAPEmphasis"/>
              </w:rPr>
              <w:t xml:space="preserve">Hinweis </w:t>
            </w:r>
            <w:r>
              <w:t xml:space="preserve">Um die Ergebnisse zu </w:t>
            </w:r>
            <w:r>
              <w:t xml:space="preserve">prüfen, wählen Sie die Drucktaste </w:t>
            </w:r>
            <w:r>
              <w:rPr>
                <w:rStyle w:val="SAPScreenElement"/>
              </w:rPr>
              <w:t>Abgeschlossene Läufe anzeigen</w:t>
            </w:r>
            <w:r>
              <w:t xml:space="preserve"> und dann </w:t>
            </w:r>
            <w:r>
              <w:rPr>
                <w:rStyle w:val="SAPScreenElement"/>
              </w:rPr>
              <w:t>Starten</w:t>
            </w:r>
            <w:r>
              <w:t>. Sie können weitere Details des Berichts anzeigen, z.B. bestimmte Sender und Empfänger sowie Werte.</w:t>
            </w:r>
          </w:p>
        </w:tc>
        <w:tc>
          <w:tcPr>
            <w:tcW w:w="0" w:type="auto"/>
          </w:tcPr>
          <w:p w:rsidR="00CE121F" w:rsidRDefault="00CE121F"/>
        </w:tc>
        <w:tc>
          <w:tcPr>
            <w:tcW w:w="0" w:type="auto"/>
          </w:tcPr>
          <w:p w:rsidR="00CE121F" w:rsidRDefault="00CE121F"/>
        </w:tc>
      </w:tr>
    </w:tbl>
    <w:p w:rsidR="00CE121F" w:rsidRDefault="00CE121F"/>
    <w:p w:rsidR="00CE121F" w:rsidRDefault="00B5059C">
      <w:r>
        <w:rPr>
          <w:rStyle w:val="SAPEmphasis"/>
        </w:rPr>
        <w:t xml:space="preserve">Tipp </w:t>
      </w:r>
      <w:r>
        <w:t xml:space="preserve">Verwenden Sie zum Stornieren einer Bewertung die App </w:t>
      </w:r>
      <w:r>
        <w:rPr>
          <w:rStyle w:val="SAPScreenElement"/>
        </w:rPr>
        <w:t>Verrechnungen</w:t>
      </w:r>
      <w:r>
        <w:rPr>
          <w:rStyle w:val="SAPScreenElement"/>
        </w:rPr>
        <w:t xml:space="preserve"> ausführen</w:t>
      </w:r>
      <w:r>
        <w:rPr>
          <w:rStyle w:val="SAPMonospace"/>
        </w:rPr>
        <w:t>(F3548)</w:t>
      </w:r>
      <w:r>
        <w:t xml:space="preserve">, und wählen Sie </w:t>
      </w:r>
      <w:r>
        <w:rPr>
          <w:rStyle w:val="SAPScreenElement"/>
        </w:rPr>
        <w:t>Starten</w:t>
      </w:r>
      <w:r>
        <w:t xml:space="preserve">. Markieren Sie den Verrechnungszyklusjob, und wählen Sie </w:t>
      </w:r>
      <w:r>
        <w:rPr>
          <w:rStyle w:val="SAPScreenElement"/>
        </w:rPr>
        <w:t>Stornieren</w:t>
      </w:r>
      <w:r>
        <w:t>.</w:t>
      </w:r>
    </w:p>
    <w:p w:rsidR="00CE121F" w:rsidRDefault="00B5059C">
      <w:pPr>
        <w:pStyle w:val="Heading2"/>
      </w:pPr>
      <w:bookmarkStart w:id="46" w:name="d2e2171"/>
      <w:bookmarkStart w:id="47" w:name="_Toc52221420"/>
      <w:r>
        <w:t>Optional: Arbeiten mit Zuordnungsgruppen</w:t>
      </w:r>
      <w:bookmarkEnd w:id="46"/>
      <w:bookmarkEnd w:id="47"/>
    </w:p>
    <w:p w:rsidR="00CE121F" w:rsidRDefault="00B5059C">
      <w:pPr>
        <w:pStyle w:val="Heading3"/>
      </w:pPr>
      <w:bookmarkStart w:id="48" w:name="unique_20"/>
      <w:bookmarkStart w:id="49" w:name="_Toc52221421"/>
      <w:r>
        <w:t>Zuordnungen in Gruppen anlegen</w:t>
      </w:r>
      <w:bookmarkEnd w:id="48"/>
      <w:bookmarkEnd w:id="49"/>
    </w:p>
    <w:p w:rsidR="00CE121F" w:rsidRDefault="00B5059C">
      <w:pPr>
        <w:pStyle w:val="SAPKeyblockTitle"/>
      </w:pPr>
      <w:r>
        <w:t>Testverwaltung</w:t>
      </w:r>
    </w:p>
    <w:p w:rsidR="00CE121F" w:rsidRDefault="00B5059C">
      <w:r>
        <w:t>Kundenprojekt: Füllen Sie die projektbezogenen Teile aus.</w:t>
      </w:r>
    </w:p>
    <w:p w:rsidR="00CE121F" w:rsidRDefault="00CE121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Testfall-ID</w:t>
            </w:r>
          </w:p>
        </w:tc>
        <w:tc>
          <w:tcPr>
            <w:tcW w:w="0" w:type="auto"/>
            <w:shd w:val="clear" w:color="auto" w:fill="auto"/>
            <w:tcMar>
              <w:top w:w="29" w:type="dxa"/>
              <w:left w:w="29" w:type="dxa"/>
              <w:bottom w:w="29" w:type="dxa"/>
              <w:right w:w="29" w:type="dxa"/>
            </w:tcMar>
          </w:tcPr>
          <w:p w:rsidR="00CE121F" w:rsidRDefault="00B5059C">
            <w:r>
              <w:t>&lt;X.XX&gt;</w:t>
            </w:r>
          </w:p>
        </w:tc>
        <w:tc>
          <w:tcPr>
            <w:tcW w:w="0" w:type="auto"/>
            <w:shd w:val="clear" w:color="auto" w:fill="auto"/>
            <w:tcMar>
              <w:top w:w="29" w:type="dxa"/>
              <w:left w:w="29" w:type="dxa"/>
              <w:bottom w:w="29" w:type="dxa"/>
              <w:right w:w="29" w:type="dxa"/>
            </w:tcMar>
          </w:tcPr>
          <w:p w:rsidR="00CE121F" w:rsidRDefault="00B5059C">
            <w:r>
              <w:rPr>
                <w:rStyle w:val="SAPEmphasis"/>
              </w:rPr>
              <w:t>Testername</w:t>
            </w:r>
          </w:p>
        </w:tc>
        <w:tc>
          <w:tcPr>
            <w:tcW w:w="0" w:type="auto"/>
            <w:shd w:val="clear" w:color="auto" w:fill="auto"/>
            <w:tcMar>
              <w:top w:w="29" w:type="dxa"/>
              <w:left w:w="29" w:type="dxa"/>
              <w:bottom w:w="29" w:type="dxa"/>
              <w:right w:w="29" w:type="dxa"/>
            </w:tcMar>
          </w:tcPr>
          <w:p w:rsidR="00CE121F" w:rsidRDefault="00CE121F"/>
        </w:tc>
        <w:tc>
          <w:tcPr>
            <w:tcW w:w="0" w:type="auto"/>
            <w:shd w:val="clear" w:color="auto" w:fill="auto"/>
            <w:tcMar>
              <w:top w:w="29" w:type="dxa"/>
              <w:left w:w="29" w:type="dxa"/>
              <w:bottom w:w="29" w:type="dxa"/>
              <w:right w:w="29" w:type="dxa"/>
            </w:tcMar>
          </w:tcPr>
          <w:p w:rsidR="00CE121F" w:rsidRDefault="00B5059C">
            <w:r>
              <w:rPr>
                <w:rStyle w:val="SAPEmphasis"/>
              </w:rPr>
              <w:t>Testdatum</w:t>
            </w:r>
          </w:p>
        </w:tc>
        <w:tc>
          <w:tcPr>
            <w:tcW w:w="0" w:type="auto"/>
            <w:shd w:val="clear" w:color="auto" w:fill="auto"/>
            <w:tcMar>
              <w:top w:w="29" w:type="dxa"/>
              <w:left w:w="29" w:type="dxa"/>
              <w:bottom w:w="29" w:type="dxa"/>
              <w:right w:w="29" w:type="dxa"/>
            </w:tcMar>
          </w:tcPr>
          <w:p w:rsidR="00CE121F" w:rsidRDefault="00B5059C">
            <w:r>
              <w:rPr>
                <w:rStyle w:val="SAPUserEntry"/>
              </w:rPr>
              <w:t>Geben Sie ein Testdatum ein.</w:t>
            </w:r>
          </w:p>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lastRenderedPageBreak/>
              <w:t>Benutzerrolle(n)</w:t>
            </w:r>
          </w:p>
        </w:tc>
        <w:tc>
          <w:tcPr>
            <w:tcW w:w="0" w:type="auto"/>
            <w:gridSpan w:val="5"/>
            <w:shd w:val="clear" w:color="auto" w:fill="auto"/>
            <w:tcMar>
              <w:top w:w="29" w:type="dxa"/>
              <w:left w:w="29" w:type="dxa"/>
              <w:bottom w:w="29" w:type="dxa"/>
              <w:right w:w="29" w:type="dxa"/>
            </w:tcMar>
          </w:tcPr>
          <w:p w:rsidR="00CE121F" w:rsidRDefault="00CE121F"/>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Verantwortungsbereich</w:t>
            </w:r>
          </w:p>
        </w:tc>
        <w:tc>
          <w:tcPr>
            <w:tcW w:w="0" w:type="auto"/>
            <w:gridSpan w:val="3"/>
            <w:shd w:val="clear" w:color="auto" w:fill="auto"/>
            <w:tcMar>
              <w:top w:w="29" w:type="dxa"/>
              <w:left w:w="29" w:type="dxa"/>
              <w:bottom w:w="29" w:type="dxa"/>
              <w:right w:w="29" w:type="dxa"/>
            </w:tcMar>
          </w:tcPr>
          <w:p w:rsidR="00CE121F" w:rsidRDefault="00B5059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E121F" w:rsidRDefault="00B5059C">
            <w:r>
              <w:rPr>
                <w:rStyle w:val="SAPEmphasis"/>
              </w:rPr>
              <w:t>Dauer</w:t>
            </w:r>
          </w:p>
        </w:tc>
        <w:tc>
          <w:tcPr>
            <w:tcW w:w="0" w:type="auto"/>
            <w:shd w:val="clear" w:color="auto" w:fill="auto"/>
            <w:tcMar>
              <w:top w:w="29" w:type="dxa"/>
              <w:left w:w="29" w:type="dxa"/>
              <w:bottom w:w="29" w:type="dxa"/>
              <w:right w:w="29" w:type="dxa"/>
            </w:tcMar>
          </w:tcPr>
          <w:p w:rsidR="00CE121F" w:rsidRDefault="00B5059C">
            <w:r>
              <w:rPr>
                <w:rStyle w:val="SAPUserEntry"/>
              </w:rPr>
              <w:t>Geben Sie eine Dauer ein.</w:t>
            </w:r>
          </w:p>
        </w:tc>
      </w:tr>
    </w:tbl>
    <w:p w:rsidR="00CE121F" w:rsidRDefault="00B5059C">
      <w:pPr>
        <w:pStyle w:val="SAPKeyblockTitle"/>
      </w:pPr>
      <w:r>
        <w:t>Einsatzmöglichkeiten</w:t>
      </w:r>
    </w:p>
    <w:p w:rsidR="00CE121F" w:rsidRDefault="00B5059C">
      <w:r>
        <w:t>In dieser Aktivität fassen Sie Verrechnungszyklen zusammen, um diese in Gruppen in einer bestimmten Reihenfolge auszuführen. Im ersten Schritt legen Sie eine Hierarchiereihenfolge an. Nach dem Anlegen können Sie diese Reihenfolge inner</w:t>
      </w:r>
      <w:r>
        <w:t>halb des Verrechnungslaufs pflegen und anpassen.</w:t>
      </w:r>
    </w:p>
    <w:p w:rsidR="00CE121F" w:rsidRDefault="00B5059C">
      <w:pPr>
        <w:pStyle w:val="SAPKeyblockTitle"/>
      </w:pPr>
      <w:r>
        <w:t>Voraussetzung</w:t>
      </w:r>
    </w:p>
    <w:p w:rsidR="00CE121F" w:rsidRDefault="00B5059C">
      <w:r>
        <w:t xml:space="preserve">Geplante Verrechnungszyklen müssen im System angelegt werden, um die Sender- und Empfängerinformationen anzeigen zu können. Plankostenstelledaten und geplante statistische Kennzahlen müssen im </w:t>
      </w:r>
      <w:r>
        <w:t>SAP-System gebucht werden.</w:t>
      </w:r>
    </w:p>
    <w:p w:rsidR="00CE121F" w:rsidRDefault="00B5059C">
      <w:pPr>
        <w:pStyle w:val="SAPKeyblockTitle"/>
      </w:pPr>
      <w:r>
        <w:t>Vorgehensweise</w:t>
      </w:r>
    </w:p>
    <w:tbl>
      <w:tblPr>
        <w:tblStyle w:val="SAPStandardTable"/>
        <w:tblW w:w="0" w:type="auto"/>
        <w:tblLook w:val="0620" w:firstRow="1" w:lastRow="0" w:firstColumn="0" w:lastColumn="0" w:noHBand="1" w:noVBand="1"/>
      </w:tblPr>
      <w:tblGrid>
        <w:gridCol w:w="1487"/>
        <w:gridCol w:w="1676"/>
        <w:gridCol w:w="5994"/>
        <w:gridCol w:w="2543"/>
        <w:gridCol w:w="2471"/>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Testschrittnummer</w:t>
            </w:r>
          </w:p>
        </w:tc>
        <w:tc>
          <w:tcPr>
            <w:tcW w:w="0" w:type="auto"/>
          </w:tcPr>
          <w:p w:rsidR="00CE121F" w:rsidRDefault="00B5059C">
            <w:pPr>
              <w:pStyle w:val="SAPTableHeader"/>
            </w:pPr>
            <w:r>
              <w:t>Bezeichnung des Testschritts</w:t>
            </w:r>
          </w:p>
        </w:tc>
        <w:tc>
          <w:tcPr>
            <w:tcW w:w="0" w:type="auto"/>
          </w:tcPr>
          <w:p w:rsidR="00CE121F" w:rsidRDefault="00B5059C">
            <w:pPr>
              <w:pStyle w:val="SAPTableHeader"/>
            </w:pPr>
            <w:r>
              <w:t>Anweisung</w:t>
            </w:r>
          </w:p>
        </w:tc>
        <w:tc>
          <w:tcPr>
            <w:tcW w:w="0" w:type="auto"/>
          </w:tcPr>
          <w:p w:rsidR="00CE121F" w:rsidRDefault="00B5059C">
            <w:pPr>
              <w:pStyle w:val="SAPTableHeader"/>
            </w:pPr>
            <w:r>
              <w:t>Erwartetes Ergebnis</w:t>
            </w:r>
          </w:p>
        </w:tc>
        <w:tc>
          <w:tcPr>
            <w:tcW w:w="0" w:type="auto"/>
          </w:tcPr>
          <w:p w:rsidR="00CE121F" w:rsidRDefault="00B5059C">
            <w:pPr>
              <w:pStyle w:val="SAPTableHeader"/>
            </w:pPr>
            <w:r>
              <w:t>Bestanden/Nicht bestanden/Anmerkung</w:t>
            </w:r>
          </w:p>
        </w:tc>
      </w:tr>
      <w:tr w:rsidR="00CE121F" w:rsidTr="00B5059C">
        <w:tc>
          <w:tcPr>
            <w:tcW w:w="0" w:type="auto"/>
          </w:tcPr>
          <w:p w:rsidR="00CE121F" w:rsidRDefault="00B5059C">
            <w:r>
              <w:t>1</w:t>
            </w:r>
          </w:p>
        </w:tc>
        <w:tc>
          <w:tcPr>
            <w:tcW w:w="0" w:type="auto"/>
          </w:tcPr>
          <w:p w:rsidR="00CE121F" w:rsidRDefault="00B5059C">
            <w:r>
              <w:rPr>
                <w:rStyle w:val="SAPEmphasis"/>
              </w:rPr>
              <w:t>Anmelden</w:t>
            </w:r>
          </w:p>
        </w:tc>
        <w:tc>
          <w:tcPr>
            <w:tcW w:w="0" w:type="auto"/>
          </w:tcPr>
          <w:p w:rsidR="00CE121F" w:rsidRDefault="00B5059C">
            <w:r>
              <w:t>Melden Sie sich am SAP Fiori Launchpad als Gemeinkostencontroller</w:t>
            </w:r>
            <w:r>
              <w:t xml:space="preserve"> an.</w:t>
            </w:r>
          </w:p>
        </w:tc>
        <w:tc>
          <w:tcPr>
            <w:tcW w:w="0" w:type="auto"/>
          </w:tcPr>
          <w:p w:rsidR="00CE121F" w:rsidRDefault="00B5059C">
            <w:r>
              <w:t>Das SAP Fiori Launchpad wird angezeigt.</w:t>
            </w:r>
          </w:p>
        </w:tc>
        <w:tc>
          <w:tcPr>
            <w:tcW w:w="0" w:type="auto"/>
          </w:tcPr>
          <w:p w:rsidR="00CE121F" w:rsidRDefault="00CE121F"/>
        </w:tc>
      </w:tr>
      <w:tr w:rsidR="00CE121F" w:rsidTr="00B5059C">
        <w:tc>
          <w:tcPr>
            <w:tcW w:w="0" w:type="auto"/>
          </w:tcPr>
          <w:p w:rsidR="00CE121F" w:rsidRDefault="00B5059C">
            <w:r>
              <w:t>2</w:t>
            </w:r>
          </w:p>
        </w:tc>
        <w:tc>
          <w:tcPr>
            <w:tcW w:w="0" w:type="auto"/>
          </w:tcPr>
          <w:p w:rsidR="00CE121F" w:rsidRDefault="00B5059C">
            <w:r>
              <w:rPr>
                <w:rStyle w:val="SAPEmphasis"/>
              </w:rPr>
              <w:t>SAP-Fiori-App aufrufen</w:t>
            </w:r>
          </w:p>
        </w:tc>
        <w:tc>
          <w:tcPr>
            <w:tcW w:w="0" w:type="auto"/>
          </w:tcPr>
          <w:p w:rsidR="00CE121F" w:rsidRDefault="00B5059C">
            <w:r>
              <w:t xml:space="preserve">Öffnen Sie </w:t>
            </w:r>
            <w:r>
              <w:rPr>
                <w:rStyle w:val="SAPScreenElement"/>
              </w:rPr>
              <w:t>Globale Hierarchien verwalten</w:t>
            </w:r>
            <w:r>
              <w:rPr>
                <w:rStyle w:val="SAPMonospace"/>
              </w:rPr>
              <w:t>(F2918)</w:t>
            </w:r>
            <w:r>
              <w:t>.</w:t>
            </w:r>
          </w:p>
        </w:tc>
        <w:tc>
          <w:tcPr>
            <w:tcW w:w="0" w:type="auto"/>
          </w:tcPr>
          <w:p w:rsidR="00CE121F" w:rsidRDefault="00B5059C">
            <w:r>
              <w:t xml:space="preserve">Die Sicht </w:t>
            </w:r>
            <w:r>
              <w:rPr>
                <w:rStyle w:val="SAPScreenElement"/>
              </w:rPr>
              <w:t>Globale Hierarchien verwalten</w:t>
            </w:r>
            <w:r>
              <w:t xml:space="preserve"> wird angezeigt.</w:t>
            </w:r>
          </w:p>
        </w:tc>
        <w:tc>
          <w:tcPr>
            <w:tcW w:w="0" w:type="auto"/>
          </w:tcPr>
          <w:p w:rsidR="00CE121F" w:rsidRDefault="00CE121F"/>
        </w:tc>
      </w:tr>
      <w:tr w:rsidR="00CE121F" w:rsidTr="00B5059C">
        <w:tc>
          <w:tcPr>
            <w:tcW w:w="0" w:type="auto"/>
          </w:tcPr>
          <w:p w:rsidR="00CE121F" w:rsidRDefault="00B5059C">
            <w:r>
              <w:t>3</w:t>
            </w:r>
          </w:p>
        </w:tc>
        <w:tc>
          <w:tcPr>
            <w:tcW w:w="0" w:type="auto"/>
          </w:tcPr>
          <w:p w:rsidR="00CE121F" w:rsidRDefault="00B5059C">
            <w:r>
              <w:rPr>
                <w:rStyle w:val="SAPEmphasis"/>
              </w:rPr>
              <w:t>Einstiegsbild für Eingabe</w:t>
            </w:r>
          </w:p>
        </w:tc>
        <w:tc>
          <w:tcPr>
            <w:tcW w:w="0" w:type="auto"/>
          </w:tcPr>
          <w:p w:rsidR="00CE121F" w:rsidRDefault="00B5059C">
            <w:r>
              <w:t xml:space="preserve">Wählen Sie </w:t>
            </w:r>
            <w:r>
              <w:rPr>
                <w:rStyle w:val="SAPScreenElement"/>
              </w:rPr>
              <w:t>Anlegen</w:t>
            </w:r>
            <w:r>
              <w:t>.</w:t>
            </w:r>
          </w:p>
        </w:tc>
        <w:tc>
          <w:tcPr>
            <w:tcW w:w="0" w:type="auto"/>
          </w:tcPr>
          <w:p w:rsidR="00CE121F" w:rsidRDefault="00B5059C">
            <w:r>
              <w:t xml:space="preserve">Das Dialogfenster </w:t>
            </w:r>
            <w:r>
              <w:rPr>
                <w:rStyle w:val="SAPScreenElement"/>
              </w:rPr>
              <w:t>Neue Hierarchie anlegen</w:t>
            </w:r>
            <w:r>
              <w:t xml:space="preserve"> wird angezeigt.</w:t>
            </w:r>
          </w:p>
        </w:tc>
        <w:tc>
          <w:tcPr>
            <w:tcW w:w="0" w:type="auto"/>
          </w:tcPr>
          <w:p w:rsidR="00CE121F" w:rsidRDefault="00CE121F"/>
        </w:tc>
      </w:tr>
      <w:tr w:rsidR="00CE121F" w:rsidTr="00B5059C">
        <w:tc>
          <w:tcPr>
            <w:tcW w:w="0" w:type="auto"/>
          </w:tcPr>
          <w:p w:rsidR="00CE121F" w:rsidRDefault="00B5059C">
            <w:r>
              <w:t>4</w:t>
            </w:r>
          </w:p>
        </w:tc>
        <w:tc>
          <w:tcPr>
            <w:tcW w:w="0" w:type="auto"/>
          </w:tcPr>
          <w:p w:rsidR="00CE121F" w:rsidRDefault="00B5059C">
            <w:r>
              <w:rPr>
                <w:rStyle w:val="SAPEmphasis"/>
              </w:rPr>
              <w:t>Neue Hierarchie</w:t>
            </w:r>
          </w:p>
        </w:tc>
        <w:tc>
          <w:tcPr>
            <w:tcW w:w="0" w:type="auto"/>
          </w:tcPr>
          <w:p w:rsidR="00CE121F" w:rsidRDefault="00B5059C">
            <w:r>
              <w:t xml:space="preserve">Geben Sie folgende Daten ein, und wählen Sie </w:t>
            </w:r>
            <w:r>
              <w:rPr>
                <w:rStyle w:val="SAPScreenElement"/>
              </w:rPr>
              <w:t>Anlegen</w:t>
            </w:r>
            <w:r>
              <w:t>:</w:t>
            </w:r>
          </w:p>
          <w:p w:rsidR="00CE121F" w:rsidRDefault="00B5059C">
            <w:pPr>
              <w:pStyle w:val="listpara1"/>
              <w:numPr>
                <w:ilvl w:val="0"/>
                <w:numId w:val="18"/>
              </w:numPr>
            </w:pPr>
            <w:r>
              <w:rPr>
                <w:rStyle w:val="SAPScreenElement"/>
              </w:rPr>
              <w:t>Art</w:t>
            </w:r>
            <w:r>
              <w:t xml:space="preserve">: </w:t>
            </w:r>
            <w:r>
              <w:rPr>
                <w:rStyle w:val="SAPUserEntry"/>
              </w:rPr>
              <w:t>Hierarchie universeller Zuordnungen</w:t>
            </w:r>
          </w:p>
          <w:p w:rsidR="00CE121F" w:rsidRDefault="00B5059C">
            <w:pPr>
              <w:pStyle w:val="listpara1"/>
              <w:numPr>
                <w:ilvl w:val="0"/>
                <w:numId w:val="3"/>
              </w:numPr>
            </w:pPr>
            <w:r>
              <w:rPr>
                <w:rStyle w:val="SAPScreenElement"/>
              </w:rPr>
              <w:t>Hierarchie-ID</w:t>
            </w:r>
            <w:r>
              <w:t xml:space="preserve">: </w:t>
            </w:r>
            <w:r>
              <w:rPr>
                <w:rStyle w:val="SAPUserEntry"/>
              </w:rPr>
              <w:t>&lt;</w:t>
            </w:r>
            <w:r>
              <w:rPr>
                <w:rStyle w:val="SAPUserEntry"/>
              </w:rPr>
              <w:t>beliebige ID&gt;</w:t>
            </w:r>
          </w:p>
          <w:p w:rsidR="00CE121F" w:rsidRDefault="00B5059C">
            <w:pPr>
              <w:pStyle w:val="listpara1"/>
              <w:numPr>
                <w:ilvl w:val="0"/>
                <w:numId w:val="3"/>
              </w:numPr>
            </w:pPr>
            <w:r>
              <w:rPr>
                <w:rStyle w:val="SAPScreenElement"/>
              </w:rPr>
              <w:lastRenderedPageBreak/>
              <w:t>Hierarchiebeschreibung</w:t>
            </w:r>
            <w:r>
              <w:t xml:space="preserve">: </w:t>
            </w:r>
            <w:r>
              <w:rPr>
                <w:rStyle w:val="SAPUserEntry"/>
              </w:rPr>
              <w:t>&lt;Geben Sie eine Beschreibung ein.&gt;</w:t>
            </w:r>
          </w:p>
          <w:p w:rsidR="00CE121F" w:rsidRDefault="00B5059C">
            <w:pPr>
              <w:pStyle w:val="listpara1"/>
              <w:numPr>
                <w:ilvl w:val="0"/>
                <w:numId w:val="3"/>
              </w:numPr>
            </w:pPr>
            <w:r>
              <w:rPr>
                <w:rStyle w:val="SAPScreenElement"/>
              </w:rPr>
              <w:t>Verrechnungskontext</w:t>
            </w:r>
            <w:r>
              <w:t xml:space="preserve">: </w:t>
            </w:r>
            <w:r>
              <w:rPr>
                <w:rStyle w:val="SAPUserEntry"/>
              </w:rPr>
              <w:t>Kostenstellen</w:t>
            </w:r>
          </w:p>
          <w:p w:rsidR="00CE121F" w:rsidRDefault="00B5059C">
            <w:pPr>
              <w:pStyle w:val="listpara1"/>
              <w:numPr>
                <w:ilvl w:val="0"/>
                <w:numId w:val="3"/>
              </w:numPr>
            </w:pPr>
            <w:r>
              <w:rPr>
                <w:rStyle w:val="SAPScreenElement"/>
              </w:rPr>
              <w:t>Verrechnungsart</w:t>
            </w:r>
            <w:r>
              <w:t xml:space="preserve">: </w:t>
            </w:r>
            <w:r>
              <w:rPr>
                <w:rStyle w:val="SAPUserEntry"/>
              </w:rPr>
              <w:t>Umlage</w:t>
            </w:r>
          </w:p>
          <w:p w:rsidR="00CE121F" w:rsidRDefault="00B5059C">
            <w:pPr>
              <w:pStyle w:val="listpara1"/>
              <w:numPr>
                <w:ilvl w:val="0"/>
                <w:numId w:val="3"/>
              </w:numPr>
            </w:pPr>
            <w:r>
              <w:rPr>
                <w:rStyle w:val="SAPScreenElement"/>
              </w:rPr>
              <w:t>Ledger</w:t>
            </w:r>
            <w:r>
              <w:t xml:space="preserve">: </w:t>
            </w:r>
            <w:r>
              <w:rPr>
                <w:rStyle w:val="SAPUserEntry"/>
              </w:rPr>
              <w:t>0L</w:t>
            </w:r>
          </w:p>
          <w:p w:rsidR="00CE121F" w:rsidRDefault="00B5059C">
            <w:pPr>
              <w:pStyle w:val="listpara1"/>
              <w:numPr>
                <w:ilvl w:val="0"/>
                <w:numId w:val="3"/>
              </w:numPr>
            </w:pPr>
            <w:r>
              <w:rPr>
                <w:rStyle w:val="SAPScreenElement"/>
              </w:rPr>
              <w:t>Ist/Plan- kennzeichen</w:t>
            </w:r>
            <w:r>
              <w:t xml:space="preserve">: </w:t>
            </w:r>
            <w:r>
              <w:rPr>
                <w:rStyle w:val="SAPUserEntry"/>
              </w:rPr>
              <w:t>Plan</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5</w:t>
            </w:r>
          </w:p>
        </w:tc>
        <w:tc>
          <w:tcPr>
            <w:tcW w:w="0" w:type="auto"/>
          </w:tcPr>
          <w:p w:rsidR="00CE121F" w:rsidRDefault="00B5059C">
            <w:r>
              <w:rPr>
                <w:rStyle w:val="SAPEmphasis"/>
              </w:rPr>
              <w:t>Hierarchie auswählen</w:t>
            </w:r>
          </w:p>
        </w:tc>
        <w:tc>
          <w:tcPr>
            <w:tcW w:w="0" w:type="auto"/>
          </w:tcPr>
          <w:p w:rsidR="00CE121F" w:rsidRDefault="00B5059C">
            <w:r>
              <w:t>Markieren Sie die Zeile der neu angelegten Hierarchie, und</w:t>
            </w:r>
            <w:r>
              <w:t xml:space="preserve"> wählen Sie die Drucktaste </w:t>
            </w:r>
            <w:r>
              <w:rPr>
                <w:rStyle w:val="SAPScreenElement"/>
              </w:rPr>
              <w:t>&gt;</w:t>
            </w:r>
            <w:r>
              <w:t>.</w:t>
            </w:r>
          </w:p>
        </w:tc>
        <w:tc>
          <w:tcPr>
            <w:tcW w:w="0" w:type="auto"/>
          </w:tcPr>
          <w:p w:rsidR="00CE121F" w:rsidRDefault="00B5059C">
            <w:r>
              <w:t xml:space="preserve">Die Sicht </w:t>
            </w:r>
            <w:r>
              <w:rPr>
                <w:rStyle w:val="SAPScreenElement"/>
              </w:rPr>
              <w:t>Hierarchie universeller Zuordnungen</w:t>
            </w:r>
            <w:r>
              <w:t xml:space="preserve"> wird angezeigt.</w:t>
            </w:r>
          </w:p>
        </w:tc>
        <w:tc>
          <w:tcPr>
            <w:tcW w:w="0" w:type="auto"/>
          </w:tcPr>
          <w:p w:rsidR="00CE121F" w:rsidRDefault="00CE121F"/>
        </w:tc>
      </w:tr>
      <w:tr w:rsidR="00CE121F" w:rsidTr="00B5059C">
        <w:tc>
          <w:tcPr>
            <w:tcW w:w="0" w:type="auto"/>
          </w:tcPr>
          <w:p w:rsidR="00CE121F" w:rsidRDefault="00B5059C">
            <w:r>
              <w:t>6</w:t>
            </w:r>
          </w:p>
        </w:tc>
        <w:tc>
          <w:tcPr>
            <w:tcW w:w="0" w:type="auto"/>
          </w:tcPr>
          <w:p w:rsidR="00CE121F" w:rsidRDefault="00B5059C">
            <w:r>
              <w:rPr>
                <w:rStyle w:val="SAPEmphasis"/>
              </w:rPr>
              <w:t>Zuordnungen hinzufügen</w:t>
            </w:r>
          </w:p>
        </w:tc>
        <w:tc>
          <w:tcPr>
            <w:tcW w:w="0" w:type="auto"/>
          </w:tcPr>
          <w:p w:rsidR="00CE121F" w:rsidRDefault="00B5059C">
            <w:r>
              <w:t xml:space="preserve">Wählen Sie die Drucktaste </w:t>
            </w:r>
            <w:r>
              <w:rPr>
                <w:rStyle w:val="SAPScreenElement"/>
              </w:rPr>
              <w:t>Bearbeiten</w:t>
            </w:r>
            <w:r>
              <w:t xml:space="preserve"> und anschließend die Drucktaste </w:t>
            </w:r>
            <w:r>
              <w:rPr>
                <w:rStyle w:val="SAPScreenElement"/>
              </w:rPr>
              <w:t>+</w:t>
            </w:r>
            <w:r>
              <w:t xml:space="preserve">. Geben Sie im Dialogfenster </w:t>
            </w:r>
            <w:r>
              <w:rPr>
                <w:rStyle w:val="SAPScreenElement"/>
              </w:rPr>
              <w:t>Knoten hinzufügen</w:t>
            </w:r>
            <w:r>
              <w:t xml:space="preserve"> folgende Daten ein, </w:t>
            </w:r>
            <w:r>
              <w:t xml:space="preserve">und wählen Sie </w:t>
            </w:r>
            <w:r>
              <w:rPr>
                <w:rStyle w:val="SAPScreenElement"/>
              </w:rPr>
              <w:t>OK</w:t>
            </w:r>
            <w:r>
              <w:t>:</w:t>
            </w:r>
          </w:p>
          <w:p w:rsidR="00CE121F" w:rsidRDefault="00B5059C">
            <w:pPr>
              <w:pStyle w:val="listpara1"/>
              <w:numPr>
                <w:ilvl w:val="0"/>
                <w:numId w:val="19"/>
              </w:numPr>
            </w:pPr>
            <w:r>
              <w:t xml:space="preserve">Wählen Sie </w:t>
            </w:r>
            <w:r>
              <w:rPr>
                <w:rStyle w:val="SAPScreenElement"/>
              </w:rPr>
              <w:t>Verrechnungszyklus</w:t>
            </w:r>
          </w:p>
          <w:p w:rsidR="00CE121F" w:rsidRDefault="00B5059C">
            <w:pPr>
              <w:pStyle w:val="listpara1"/>
              <w:numPr>
                <w:ilvl w:val="0"/>
                <w:numId w:val="3"/>
              </w:numPr>
            </w:pPr>
            <w:r>
              <w:rPr>
                <w:rStyle w:val="SAPScreenElement"/>
              </w:rPr>
              <w:t>Verrechnungszyklus</w:t>
            </w:r>
            <w:r>
              <w:t xml:space="preserve">: </w:t>
            </w:r>
            <w:r>
              <w:rPr>
                <w:rStyle w:val="SAPUserEntry"/>
              </w:rPr>
              <w:t>&lt;Wählen Sie einen Verrechnungszyklus&gt;</w:t>
            </w:r>
          </w:p>
          <w:p w:rsidR="00CE121F" w:rsidRDefault="00B5059C">
            <w:pPr>
              <w:pStyle w:val="listpara1"/>
            </w:pPr>
            <w:r>
              <w:rPr>
                <w:rStyle w:val="SAPEmphasis"/>
              </w:rPr>
              <w:t xml:space="preserve">Hinweis </w:t>
            </w:r>
            <w:r>
              <w:t>Wiederholen Sie diesen Schritt, um dem Lauf beliebig viele Verrechnungszyklen in der gewünschten Reihenfolge hinzuzufügen.</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7</w:t>
            </w:r>
          </w:p>
        </w:tc>
        <w:tc>
          <w:tcPr>
            <w:tcW w:w="0" w:type="auto"/>
          </w:tcPr>
          <w:p w:rsidR="00CE121F" w:rsidRDefault="00B5059C">
            <w:r>
              <w:t xml:space="preserve">Sichern und </w:t>
            </w:r>
            <w:r>
              <w:t>aktivieren</w:t>
            </w:r>
          </w:p>
        </w:tc>
        <w:tc>
          <w:tcPr>
            <w:tcW w:w="0" w:type="auto"/>
          </w:tcPr>
          <w:p w:rsidR="00CE121F" w:rsidRDefault="00B5059C">
            <w:r>
              <w:t xml:space="preserve">Wählen Sie die Drucktaste </w:t>
            </w:r>
            <w:r>
              <w:rPr>
                <w:rStyle w:val="SAPScreenElement"/>
              </w:rPr>
              <w:t>Sichern</w:t>
            </w:r>
            <w:r>
              <w:t xml:space="preserve"> und dann die Drucktaste </w:t>
            </w:r>
            <w:r>
              <w:rPr>
                <w:rStyle w:val="SAPScreenElement"/>
              </w:rPr>
              <w:t>Aktivieren</w:t>
            </w:r>
            <w:r>
              <w:t>.</w:t>
            </w:r>
          </w:p>
        </w:tc>
        <w:tc>
          <w:tcPr>
            <w:tcW w:w="0" w:type="auto"/>
          </w:tcPr>
          <w:p w:rsidR="00CE121F" w:rsidRDefault="00B5059C">
            <w:r>
              <w:t>Die Hierarchie ist jetzt aktiv.</w:t>
            </w:r>
          </w:p>
        </w:tc>
        <w:tc>
          <w:tcPr>
            <w:tcW w:w="0" w:type="auto"/>
          </w:tcPr>
          <w:p w:rsidR="00CE121F" w:rsidRDefault="00CE121F"/>
        </w:tc>
      </w:tr>
    </w:tbl>
    <w:p w:rsidR="00CE121F" w:rsidRDefault="00B5059C">
      <w:pPr>
        <w:pStyle w:val="Heading3"/>
      </w:pPr>
      <w:bookmarkStart w:id="50" w:name="unique_21"/>
      <w:bookmarkStart w:id="51" w:name="_Toc52221422"/>
      <w:r>
        <w:t>Abrechnungsgruppen ausführen</w:t>
      </w:r>
      <w:bookmarkEnd w:id="50"/>
      <w:bookmarkEnd w:id="51"/>
    </w:p>
    <w:p w:rsidR="00CE121F" w:rsidRDefault="00B5059C">
      <w:pPr>
        <w:pStyle w:val="SAPKeyblockTitle"/>
      </w:pPr>
      <w:r>
        <w:t>Testverwaltung</w:t>
      </w:r>
    </w:p>
    <w:p w:rsidR="00CE121F" w:rsidRDefault="00B5059C">
      <w:r>
        <w:t>Kundenprojekt: Füllen Sie die projektbezogenen Teile aus.</w:t>
      </w:r>
    </w:p>
    <w:p w:rsidR="00CE121F" w:rsidRDefault="00CE121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Testfall-ID</w:t>
            </w:r>
          </w:p>
        </w:tc>
        <w:tc>
          <w:tcPr>
            <w:tcW w:w="0" w:type="auto"/>
            <w:shd w:val="clear" w:color="auto" w:fill="auto"/>
            <w:tcMar>
              <w:top w:w="29" w:type="dxa"/>
              <w:left w:w="29" w:type="dxa"/>
              <w:bottom w:w="29" w:type="dxa"/>
              <w:right w:w="29" w:type="dxa"/>
            </w:tcMar>
          </w:tcPr>
          <w:p w:rsidR="00CE121F" w:rsidRDefault="00B5059C">
            <w:r>
              <w:t>&lt;X.XX&gt;</w:t>
            </w:r>
          </w:p>
        </w:tc>
        <w:tc>
          <w:tcPr>
            <w:tcW w:w="0" w:type="auto"/>
            <w:shd w:val="clear" w:color="auto" w:fill="auto"/>
            <w:tcMar>
              <w:top w:w="29" w:type="dxa"/>
              <w:left w:w="29" w:type="dxa"/>
              <w:bottom w:w="29" w:type="dxa"/>
              <w:right w:w="29" w:type="dxa"/>
            </w:tcMar>
          </w:tcPr>
          <w:p w:rsidR="00CE121F" w:rsidRDefault="00B5059C">
            <w:r>
              <w:rPr>
                <w:rStyle w:val="SAPEmphasis"/>
              </w:rPr>
              <w:t>Testername</w:t>
            </w:r>
          </w:p>
        </w:tc>
        <w:tc>
          <w:tcPr>
            <w:tcW w:w="0" w:type="auto"/>
            <w:shd w:val="clear" w:color="auto" w:fill="auto"/>
            <w:tcMar>
              <w:top w:w="29" w:type="dxa"/>
              <w:left w:w="29" w:type="dxa"/>
              <w:bottom w:w="29" w:type="dxa"/>
              <w:right w:w="29" w:type="dxa"/>
            </w:tcMar>
          </w:tcPr>
          <w:p w:rsidR="00CE121F" w:rsidRDefault="00CE121F"/>
        </w:tc>
        <w:tc>
          <w:tcPr>
            <w:tcW w:w="0" w:type="auto"/>
            <w:shd w:val="clear" w:color="auto" w:fill="auto"/>
            <w:tcMar>
              <w:top w:w="29" w:type="dxa"/>
              <w:left w:w="29" w:type="dxa"/>
              <w:bottom w:w="29" w:type="dxa"/>
              <w:right w:w="29" w:type="dxa"/>
            </w:tcMar>
          </w:tcPr>
          <w:p w:rsidR="00CE121F" w:rsidRDefault="00B5059C">
            <w:r>
              <w:rPr>
                <w:rStyle w:val="SAPEmphasis"/>
              </w:rPr>
              <w:t>Testdatum</w:t>
            </w:r>
          </w:p>
        </w:tc>
        <w:tc>
          <w:tcPr>
            <w:tcW w:w="0" w:type="auto"/>
            <w:shd w:val="clear" w:color="auto" w:fill="auto"/>
            <w:tcMar>
              <w:top w:w="29" w:type="dxa"/>
              <w:left w:w="29" w:type="dxa"/>
              <w:bottom w:w="29" w:type="dxa"/>
              <w:right w:w="29" w:type="dxa"/>
            </w:tcMar>
          </w:tcPr>
          <w:p w:rsidR="00CE121F" w:rsidRDefault="00B5059C">
            <w:r>
              <w:rPr>
                <w:rStyle w:val="SAPUserEntry"/>
              </w:rPr>
              <w:t>Geben Sie ein Testdatum ein.</w:t>
            </w:r>
          </w:p>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lastRenderedPageBreak/>
              <w:t>Benutzerrolle(n)</w:t>
            </w:r>
          </w:p>
        </w:tc>
        <w:tc>
          <w:tcPr>
            <w:tcW w:w="0" w:type="auto"/>
            <w:gridSpan w:val="5"/>
            <w:shd w:val="clear" w:color="auto" w:fill="auto"/>
            <w:tcMar>
              <w:top w:w="29" w:type="dxa"/>
              <w:left w:w="29" w:type="dxa"/>
              <w:bottom w:w="29" w:type="dxa"/>
              <w:right w:w="29" w:type="dxa"/>
            </w:tcMar>
          </w:tcPr>
          <w:p w:rsidR="00CE121F" w:rsidRDefault="00CE121F"/>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Verantwortungsbereich</w:t>
            </w:r>
          </w:p>
        </w:tc>
        <w:tc>
          <w:tcPr>
            <w:tcW w:w="0" w:type="auto"/>
            <w:gridSpan w:val="3"/>
            <w:shd w:val="clear" w:color="auto" w:fill="auto"/>
            <w:tcMar>
              <w:top w:w="29" w:type="dxa"/>
              <w:left w:w="29" w:type="dxa"/>
              <w:bottom w:w="29" w:type="dxa"/>
              <w:right w:w="29" w:type="dxa"/>
            </w:tcMar>
          </w:tcPr>
          <w:p w:rsidR="00CE121F" w:rsidRDefault="00B5059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E121F" w:rsidRDefault="00B5059C">
            <w:r>
              <w:rPr>
                <w:rStyle w:val="SAPEmphasis"/>
              </w:rPr>
              <w:t>Dauer</w:t>
            </w:r>
          </w:p>
        </w:tc>
        <w:tc>
          <w:tcPr>
            <w:tcW w:w="0" w:type="auto"/>
            <w:shd w:val="clear" w:color="auto" w:fill="auto"/>
            <w:tcMar>
              <w:top w:w="29" w:type="dxa"/>
              <w:left w:w="29" w:type="dxa"/>
              <w:bottom w:w="29" w:type="dxa"/>
              <w:right w:w="29" w:type="dxa"/>
            </w:tcMar>
          </w:tcPr>
          <w:p w:rsidR="00CE121F" w:rsidRDefault="00B5059C">
            <w:r>
              <w:rPr>
                <w:rStyle w:val="SAPUserEntry"/>
              </w:rPr>
              <w:t>Geben Sie eine Dauer ein.</w:t>
            </w:r>
          </w:p>
        </w:tc>
      </w:tr>
    </w:tbl>
    <w:p w:rsidR="00CE121F" w:rsidRDefault="00B5059C">
      <w:pPr>
        <w:pStyle w:val="SAPKeyblockTitle"/>
      </w:pPr>
      <w:r>
        <w:t>Verwendungszweck</w:t>
      </w:r>
    </w:p>
    <w:p w:rsidR="00CE121F" w:rsidRDefault="00B5059C">
      <w:r>
        <w:t xml:space="preserve">In dieser Aktivität </w:t>
      </w:r>
      <w:r>
        <w:t>können Sie diese Reihenfolge innerhalb des Verrechnungslaufs pflegen und anpassen.</w:t>
      </w:r>
    </w:p>
    <w:p w:rsidR="00CE121F" w:rsidRDefault="00B5059C">
      <w:pPr>
        <w:pStyle w:val="SAPKeyblockTitle"/>
      </w:pPr>
      <w:r>
        <w:t>Voraussetzungen</w:t>
      </w:r>
    </w:p>
    <w:p w:rsidR="00CE121F" w:rsidRDefault="00B5059C">
      <w:r>
        <w:t>Geplante Kostenstellendaten und geplante statistische Kennzahlen müssen im SAP-System gebucht werden. Eine Hierarchie universeller Zuordnungen muss vorhanden</w:t>
      </w:r>
      <w:r>
        <w:t xml:space="preserve"> sein.</w:t>
      </w:r>
    </w:p>
    <w:p w:rsidR="00CE121F" w:rsidRDefault="00B5059C">
      <w:pPr>
        <w:pStyle w:val="SAPKeyblockTitle"/>
      </w:pPr>
      <w:r>
        <w:t>Vorgehensweise</w:t>
      </w:r>
    </w:p>
    <w:tbl>
      <w:tblPr>
        <w:tblStyle w:val="SAPStandardTable"/>
        <w:tblW w:w="0" w:type="auto"/>
        <w:tblLook w:val="0620" w:firstRow="1" w:lastRow="0" w:firstColumn="0" w:lastColumn="0" w:noHBand="1" w:noVBand="1"/>
      </w:tblPr>
      <w:tblGrid>
        <w:gridCol w:w="1415"/>
        <w:gridCol w:w="1823"/>
        <w:gridCol w:w="6303"/>
        <w:gridCol w:w="2387"/>
        <w:gridCol w:w="2243"/>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Testschrittnummer</w:t>
            </w:r>
          </w:p>
        </w:tc>
        <w:tc>
          <w:tcPr>
            <w:tcW w:w="0" w:type="auto"/>
          </w:tcPr>
          <w:p w:rsidR="00CE121F" w:rsidRDefault="00B5059C">
            <w:pPr>
              <w:pStyle w:val="SAPTableHeader"/>
            </w:pPr>
            <w:r>
              <w:t>Bezeichnung des Testschritts</w:t>
            </w:r>
          </w:p>
        </w:tc>
        <w:tc>
          <w:tcPr>
            <w:tcW w:w="0" w:type="auto"/>
          </w:tcPr>
          <w:p w:rsidR="00CE121F" w:rsidRDefault="00B5059C">
            <w:pPr>
              <w:pStyle w:val="SAPTableHeader"/>
            </w:pPr>
            <w:r>
              <w:t>Anweisung</w:t>
            </w:r>
          </w:p>
        </w:tc>
        <w:tc>
          <w:tcPr>
            <w:tcW w:w="0" w:type="auto"/>
          </w:tcPr>
          <w:p w:rsidR="00CE121F" w:rsidRDefault="00B5059C">
            <w:pPr>
              <w:pStyle w:val="SAPTableHeader"/>
            </w:pPr>
            <w:r>
              <w:t>Erwartetes Ergebnis</w:t>
            </w:r>
          </w:p>
        </w:tc>
        <w:tc>
          <w:tcPr>
            <w:tcW w:w="0" w:type="auto"/>
          </w:tcPr>
          <w:p w:rsidR="00CE121F" w:rsidRDefault="00B5059C">
            <w:pPr>
              <w:pStyle w:val="SAPTableHeader"/>
            </w:pPr>
            <w:r>
              <w:t>Bestanden/Nicht bestanden/Anmerkung</w:t>
            </w:r>
          </w:p>
        </w:tc>
      </w:tr>
      <w:tr w:rsidR="00CE121F" w:rsidTr="00B5059C">
        <w:tc>
          <w:tcPr>
            <w:tcW w:w="0" w:type="auto"/>
          </w:tcPr>
          <w:p w:rsidR="00CE121F" w:rsidRDefault="00B5059C">
            <w:r>
              <w:t>1</w:t>
            </w:r>
          </w:p>
        </w:tc>
        <w:tc>
          <w:tcPr>
            <w:tcW w:w="0" w:type="auto"/>
          </w:tcPr>
          <w:p w:rsidR="00CE121F" w:rsidRDefault="00B5059C">
            <w:r>
              <w:rPr>
                <w:rStyle w:val="SAPEmphasis"/>
              </w:rPr>
              <w:t>Anmeldung</w:t>
            </w:r>
          </w:p>
        </w:tc>
        <w:tc>
          <w:tcPr>
            <w:tcW w:w="0" w:type="auto"/>
          </w:tcPr>
          <w:p w:rsidR="00CE121F" w:rsidRDefault="00B5059C">
            <w:r>
              <w:t>Melden Sie sich als Gemeinkostencontroller</w:t>
            </w:r>
            <w:r>
              <w:t xml:space="preserve"> am SAP Fiori Launchpad an.</w:t>
            </w:r>
          </w:p>
        </w:tc>
        <w:tc>
          <w:tcPr>
            <w:tcW w:w="0" w:type="auto"/>
          </w:tcPr>
          <w:p w:rsidR="00CE121F" w:rsidRDefault="00B5059C">
            <w:r>
              <w:t>Das SAP Fiori Launchpad wird angezeigt.</w:t>
            </w:r>
          </w:p>
        </w:tc>
        <w:tc>
          <w:tcPr>
            <w:tcW w:w="0" w:type="auto"/>
          </w:tcPr>
          <w:p w:rsidR="00CE121F" w:rsidRDefault="00CE121F"/>
        </w:tc>
      </w:tr>
      <w:tr w:rsidR="00CE121F" w:rsidTr="00B5059C">
        <w:tc>
          <w:tcPr>
            <w:tcW w:w="0" w:type="auto"/>
          </w:tcPr>
          <w:p w:rsidR="00CE121F" w:rsidRDefault="00B5059C">
            <w:r>
              <w:t>2</w:t>
            </w:r>
          </w:p>
        </w:tc>
        <w:tc>
          <w:tcPr>
            <w:tcW w:w="0" w:type="auto"/>
          </w:tcPr>
          <w:p w:rsidR="00CE121F" w:rsidRDefault="00B5059C">
            <w:r>
              <w:rPr>
                <w:rStyle w:val="SAPEmphasis"/>
              </w:rPr>
              <w:t>SAP-Fiori-App aufrufen</w:t>
            </w:r>
          </w:p>
        </w:tc>
        <w:tc>
          <w:tcPr>
            <w:tcW w:w="0" w:type="auto"/>
          </w:tcPr>
          <w:p w:rsidR="00CE121F" w:rsidRDefault="00B5059C">
            <w:r>
              <w:t xml:space="preserve">Öffnen Sie </w:t>
            </w:r>
            <w:r>
              <w:rPr>
                <w:rStyle w:val="SAPScreenElement"/>
              </w:rPr>
              <w:t>Verrechnungen ausführen</w:t>
            </w:r>
            <w:r>
              <w:rPr>
                <w:rStyle w:val="SAPMonospace"/>
              </w:rPr>
              <w:t>(F3548)</w:t>
            </w:r>
            <w:r>
              <w:t>.</w:t>
            </w:r>
          </w:p>
        </w:tc>
        <w:tc>
          <w:tcPr>
            <w:tcW w:w="0" w:type="auto"/>
          </w:tcPr>
          <w:p w:rsidR="00CE121F" w:rsidRDefault="00B5059C">
            <w:r>
              <w:t xml:space="preserve">Das Bild </w:t>
            </w:r>
            <w:r>
              <w:rPr>
                <w:rStyle w:val="SAPScreenElement"/>
              </w:rPr>
              <w:t>Verrechnungen ausführen</w:t>
            </w:r>
            <w:r>
              <w:t xml:space="preserve"> wird angezeigt.</w:t>
            </w:r>
          </w:p>
        </w:tc>
        <w:tc>
          <w:tcPr>
            <w:tcW w:w="0" w:type="auto"/>
          </w:tcPr>
          <w:p w:rsidR="00CE121F" w:rsidRDefault="00CE121F"/>
        </w:tc>
      </w:tr>
      <w:tr w:rsidR="00CE121F" w:rsidTr="00B5059C">
        <w:tc>
          <w:tcPr>
            <w:tcW w:w="0" w:type="auto"/>
          </w:tcPr>
          <w:p w:rsidR="00CE121F" w:rsidRDefault="00B5059C">
            <w:r>
              <w:t>3</w:t>
            </w:r>
          </w:p>
        </w:tc>
        <w:tc>
          <w:tcPr>
            <w:tcW w:w="0" w:type="auto"/>
          </w:tcPr>
          <w:p w:rsidR="00CE121F" w:rsidRDefault="00B5059C">
            <w:r>
              <w:rPr>
                <w:rStyle w:val="SAPEmphasis"/>
              </w:rPr>
              <w:t>Einstiegsbild für Eingabe</w:t>
            </w:r>
          </w:p>
        </w:tc>
        <w:tc>
          <w:tcPr>
            <w:tcW w:w="0" w:type="auto"/>
          </w:tcPr>
          <w:p w:rsidR="00CE121F" w:rsidRDefault="00B5059C">
            <w:r>
              <w:t xml:space="preserve">Wählen Sie die Drucktaste </w:t>
            </w:r>
            <w:r>
              <w:rPr>
                <w:rStyle w:val="SAPScreenElement"/>
              </w:rPr>
              <w:t>Hinzufügen</w:t>
            </w:r>
            <w:r>
              <w:t>.</w:t>
            </w:r>
          </w:p>
        </w:tc>
        <w:tc>
          <w:tcPr>
            <w:tcW w:w="0" w:type="auto"/>
          </w:tcPr>
          <w:p w:rsidR="00CE121F" w:rsidRDefault="00B5059C">
            <w:r>
              <w:t xml:space="preserve">Das Dialogfenster </w:t>
            </w:r>
            <w:r>
              <w:rPr>
                <w:rStyle w:val="SAPScreenElement"/>
              </w:rPr>
              <w:t>Auswählen: Verrechnungszyklen für Lauf</w:t>
            </w:r>
            <w:r>
              <w:t xml:space="preserve"> wird angezeigt.</w:t>
            </w:r>
          </w:p>
        </w:tc>
        <w:tc>
          <w:tcPr>
            <w:tcW w:w="0" w:type="auto"/>
          </w:tcPr>
          <w:p w:rsidR="00CE121F" w:rsidRDefault="00CE121F"/>
        </w:tc>
      </w:tr>
      <w:tr w:rsidR="00CE121F" w:rsidTr="00B5059C">
        <w:tc>
          <w:tcPr>
            <w:tcW w:w="0" w:type="auto"/>
          </w:tcPr>
          <w:p w:rsidR="00CE121F" w:rsidRDefault="00B5059C">
            <w:r>
              <w:t>4</w:t>
            </w:r>
          </w:p>
        </w:tc>
        <w:tc>
          <w:tcPr>
            <w:tcW w:w="0" w:type="auto"/>
          </w:tcPr>
          <w:p w:rsidR="00CE121F" w:rsidRDefault="00B5059C">
            <w:r>
              <w:rPr>
                <w:rStyle w:val="SAPEmphasis"/>
              </w:rPr>
              <w:t>Gruppe hinzufügen</w:t>
            </w:r>
          </w:p>
        </w:tc>
        <w:tc>
          <w:tcPr>
            <w:tcW w:w="0" w:type="auto"/>
          </w:tcPr>
          <w:p w:rsidR="00CE121F" w:rsidRDefault="00B5059C">
            <w:r>
              <w:t xml:space="preserve">Wählen Sie die Registerkarte </w:t>
            </w:r>
            <w:r>
              <w:rPr>
                <w:rStyle w:val="SAPScreenElement"/>
              </w:rPr>
              <w:t>Gruppe hinzufügen</w:t>
            </w:r>
            <w:r>
              <w:t xml:space="preserve">. Geben Sie folgende Daten ein, und wählen Sie </w:t>
            </w:r>
            <w:r>
              <w:rPr>
                <w:rStyle w:val="SAPScreenElement"/>
              </w:rPr>
              <w:t>Starten</w:t>
            </w:r>
            <w:r>
              <w:t>:</w:t>
            </w:r>
          </w:p>
          <w:p w:rsidR="00CE121F" w:rsidRDefault="00B5059C">
            <w:pPr>
              <w:pStyle w:val="listpara1"/>
              <w:numPr>
                <w:ilvl w:val="0"/>
                <w:numId w:val="20"/>
              </w:numPr>
            </w:pPr>
            <w:r>
              <w:rPr>
                <w:rStyle w:val="SAPScreenElement"/>
              </w:rPr>
              <w:t>Verrechnungskontext</w:t>
            </w:r>
            <w:r>
              <w:t xml:space="preserve">: </w:t>
            </w:r>
            <w:r>
              <w:rPr>
                <w:rStyle w:val="SAPUserEntry"/>
              </w:rPr>
              <w:t>Kostenstellen</w:t>
            </w:r>
          </w:p>
          <w:p w:rsidR="00CE121F" w:rsidRDefault="00B5059C">
            <w:pPr>
              <w:pStyle w:val="listpara1"/>
              <w:numPr>
                <w:ilvl w:val="0"/>
                <w:numId w:val="3"/>
              </w:numPr>
            </w:pPr>
            <w:r>
              <w:rPr>
                <w:rStyle w:val="SAPScreenElement"/>
              </w:rPr>
              <w:t>Ledger</w:t>
            </w:r>
            <w:r>
              <w:t xml:space="preserve">: </w:t>
            </w:r>
            <w:r>
              <w:rPr>
                <w:rStyle w:val="SAPUserEntry"/>
              </w:rPr>
              <w:t>0L</w:t>
            </w:r>
          </w:p>
          <w:p w:rsidR="00CE121F" w:rsidRDefault="00B5059C">
            <w:pPr>
              <w:pStyle w:val="listpara1"/>
              <w:numPr>
                <w:ilvl w:val="0"/>
                <w:numId w:val="3"/>
              </w:numPr>
            </w:pPr>
            <w:r>
              <w:rPr>
                <w:rStyle w:val="SAPScreenElement"/>
              </w:rPr>
              <w:lastRenderedPageBreak/>
              <w:t>Verrechnungsart</w:t>
            </w:r>
            <w:r>
              <w:t xml:space="preserve">: </w:t>
            </w:r>
            <w:r>
              <w:rPr>
                <w:rStyle w:val="SAPUserEntry"/>
              </w:rPr>
              <w:t>Umlage</w:t>
            </w:r>
          </w:p>
          <w:p w:rsidR="00CE121F" w:rsidRDefault="00B5059C">
            <w:pPr>
              <w:pStyle w:val="listpara1"/>
              <w:numPr>
                <w:ilvl w:val="0"/>
                <w:numId w:val="3"/>
              </w:numPr>
            </w:pPr>
            <w:r>
              <w:rPr>
                <w:rStyle w:val="SAPScreenElement"/>
              </w:rPr>
              <w:t>Ist/Plan</w:t>
            </w:r>
            <w:r>
              <w:t xml:space="preserve">: </w:t>
            </w:r>
            <w:r>
              <w:rPr>
                <w:rStyle w:val="SAPUserEntry"/>
              </w:rPr>
              <w:t>Plan</w:t>
            </w:r>
          </w:p>
        </w:tc>
        <w:tc>
          <w:tcPr>
            <w:tcW w:w="0" w:type="auto"/>
          </w:tcPr>
          <w:p w:rsidR="00CE121F" w:rsidRDefault="00B5059C">
            <w:r>
              <w:lastRenderedPageBreak/>
              <w:t xml:space="preserve">Das Bild </w:t>
            </w:r>
            <w:r>
              <w:rPr>
                <w:rStyle w:val="SAPScreenElement"/>
              </w:rPr>
              <w:t>Verrechnungen ausführen</w:t>
            </w:r>
            <w:r>
              <w:t xml:space="preserve"> wird angezeigt.</w:t>
            </w:r>
          </w:p>
        </w:tc>
        <w:tc>
          <w:tcPr>
            <w:tcW w:w="0" w:type="auto"/>
          </w:tcPr>
          <w:p w:rsidR="00CE121F" w:rsidRDefault="00CE121F"/>
        </w:tc>
      </w:tr>
      <w:tr w:rsidR="00CE121F" w:rsidTr="00B5059C">
        <w:tc>
          <w:tcPr>
            <w:tcW w:w="0" w:type="auto"/>
          </w:tcPr>
          <w:p w:rsidR="00CE121F" w:rsidRDefault="00B5059C">
            <w:r>
              <w:t>5</w:t>
            </w:r>
          </w:p>
        </w:tc>
        <w:tc>
          <w:tcPr>
            <w:tcW w:w="0" w:type="auto"/>
          </w:tcPr>
          <w:p w:rsidR="00CE121F" w:rsidRDefault="00B5059C">
            <w:r>
              <w:rPr>
                <w:rStyle w:val="SAPEmphasis"/>
              </w:rPr>
              <w:t>Hierarchie auswählen</w:t>
            </w:r>
          </w:p>
        </w:tc>
        <w:tc>
          <w:tcPr>
            <w:tcW w:w="0" w:type="auto"/>
          </w:tcPr>
          <w:p w:rsidR="00CE121F" w:rsidRDefault="00B5059C">
            <w:r>
              <w:t xml:space="preserve">Markieren Sie die soeben angelegte Hierarchie, und wählen Sie </w:t>
            </w:r>
            <w:r>
              <w:rPr>
                <w:rStyle w:val="SAPScreenElement"/>
              </w:rPr>
              <w:t>OK</w:t>
            </w:r>
            <w:r>
              <w:t>.</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6</w:t>
            </w:r>
          </w:p>
        </w:tc>
        <w:tc>
          <w:tcPr>
            <w:tcW w:w="0" w:type="auto"/>
          </w:tcPr>
          <w:p w:rsidR="00CE121F" w:rsidRDefault="00B5059C">
            <w:r>
              <w:rPr>
                <w:rStyle w:val="SAPEmphasis"/>
              </w:rPr>
              <w:t>Änderungen an der Reihenfolge vornehmen</w:t>
            </w:r>
          </w:p>
        </w:tc>
        <w:tc>
          <w:tcPr>
            <w:tcW w:w="0" w:type="auto"/>
          </w:tcPr>
          <w:p w:rsidR="00CE121F" w:rsidRDefault="00B5059C">
            <w:r>
              <w:t xml:space="preserve">In der Sicht </w:t>
            </w:r>
            <w:r>
              <w:rPr>
                <w:rStyle w:val="SAPScreenElement"/>
              </w:rPr>
              <w:t xml:space="preserve">Verrechnungen </w:t>
            </w:r>
            <w:r>
              <w:rPr>
                <w:rStyle w:val="SAPScreenElement"/>
              </w:rPr>
              <w:t>ausführen</w:t>
            </w:r>
            <w:r>
              <w:t xml:space="preserve"> können Sie einzelne Verrechnungszyklen auswählen und diese verschieben. Um einen Verrechnungszyklus zu verschieben, markieren Sie eine Verrechnung innerhalb der Hierarchie, und wählen Sie die Pfeile </w:t>
            </w:r>
            <w:r>
              <w:rPr>
                <w:rStyle w:val="SAPScreenElement"/>
              </w:rPr>
              <w:t>Nach oben</w:t>
            </w:r>
            <w:r>
              <w:t xml:space="preserve"> oder </w:t>
            </w:r>
            <w:r>
              <w:rPr>
                <w:rStyle w:val="SAPScreenElement"/>
              </w:rPr>
              <w:t>Nach unten</w:t>
            </w:r>
            <w:r>
              <w:t>.</w:t>
            </w:r>
          </w:p>
        </w:tc>
        <w:tc>
          <w:tcPr>
            <w:tcW w:w="0" w:type="auto"/>
          </w:tcPr>
          <w:p w:rsidR="00CE121F" w:rsidRDefault="00B5059C">
            <w:r>
              <w:t>Die Reihenfolge wird</w:t>
            </w:r>
            <w:r>
              <w:t xml:space="preserve"> geändert.</w:t>
            </w:r>
          </w:p>
        </w:tc>
        <w:tc>
          <w:tcPr>
            <w:tcW w:w="0" w:type="auto"/>
          </w:tcPr>
          <w:p w:rsidR="00CE121F" w:rsidRDefault="00CE121F"/>
        </w:tc>
      </w:tr>
      <w:tr w:rsidR="00CE121F" w:rsidTr="00B5059C">
        <w:tc>
          <w:tcPr>
            <w:tcW w:w="0" w:type="auto"/>
          </w:tcPr>
          <w:p w:rsidR="00CE121F" w:rsidRDefault="00B5059C">
            <w:r>
              <w:t>7</w:t>
            </w:r>
          </w:p>
        </w:tc>
        <w:tc>
          <w:tcPr>
            <w:tcW w:w="0" w:type="auto"/>
          </w:tcPr>
          <w:p w:rsidR="00CE121F" w:rsidRDefault="00B5059C">
            <w:r>
              <w:rPr>
                <w:rStyle w:val="SAPEmphasis"/>
              </w:rPr>
              <w:t>Hierarchie ausführen</w:t>
            </w:r>
          </w:p>
        </w:tc>
        <w:tc>
          <w:tcPr>
            <w:tcW w:w="0" w:type="auto"/>
          </w:tcPr>
          <w:p w:rsidR="00CE121F" w:rsidRDefault="00B5059C">
            <w:r>
              <w:t xml:space="preserve">Markieren Sie das Ankreuzfeld </w:t>
            </w:r>
            <w:r>
              <w:rPr>
                <w:rStyle w:val="SAPScreenElement"/>
              </w:rPr>
              <w:t>Zyklus/Gruppe</w:t>
            </w:r>
            <w:r>
              <w:t xml:space="preserve">, um alle Verrechnungen auszuwählen. Wählen Sie die Drucktaste </w:t>
            </w:r>
            <w:r>
              <w:rPr>
                <w:rStyle w:val="SAPScreenElement"/>
              </w:rPr>
              <w:t>Testlauf</w:t>
            </w:r>
            <w:r>
              <w:t xml:space="preserve">, geben Sie die folgenden Daten ein, und wählen Sie </w:t>
            </w:r>
            <w:r>
              <w:rPr>
                <w:rStyle w:val="SAPScreenElement"/>
              </w:rPr>
              <w:t>OK</w:t>
            </w:r>
            <w:r>
              <w:t>:</w:t>
            </w:r>
          </w:p>
          <w:p w:rsidR="00CE121F" w:rsidRDefault="00B5059C">
            <w:pPr>
              <w:pStyle w:val="listpara1"/>
              <w:numPr>
                <w:ilvl w:val="0"/>
                <w:numId w:val="21"/>
              </w:numPr>
            </w:pPr>
            <w:r>
              <w:rPr>
                <w:rStyle w:val="SAPScreenElement"/>
              </w:rPr>
              <w:t>Name des Laufs</w:t>
            </w:r>
            <w:r>
              <w:t xml:space="preserve">: </w:t>
            </w:r>
            <w:r>
              <w:rPr>
                <w:rStyle w:val="SAPUserEntry"/>
              </w:rPr>
              <w:t>&lt;Ihr benutzerdefinierter Lauf&gt;</w:t>
            </w:r>
          </w:p>
          <w:p w:rsidR="00CE121F" w:rsidRDefault="00B5059C">
            <w:pPr>
              <w:pStyle w:val="listpara1"/>
              <w:numPr>
                <w:ilvl w:val="0"/>
                <w:numId w:val="3"/>
              </w:numPr>
            </w:pPr>
            <w:r>
              <w:rPr>
                <w:rStyle w:val="SAPScreenElement"/>
              </w:rPr>
              <w:t>Buc</w:t>
            </w:r>
            <w:r>
              <w:rPr>
                <w:rStyle w:val="SAPScreenElement"/>
              </w:rPr>
              <w:t>hungsperiode von</w:t>
            </w:r>
            <w:r>
              <w:t xml:space="preserve">: </w:t>
            </w:r>
            <w:r>
              <w:rPr>
                <w:rStyle w:val="SAPUserEntry"/>
              </w:rPr>
              <w:t>MM.JJJJ</w:t>
            </w:r>
          </w:p>
          <w:p w:rsidR="00CE121F" w:rsidRDefault="00B5059C">
            <w:pPr>
              <w:pStyle w:val="listpara1"/>
              <w:numPr>
                <w:ilvl w:val="0"/>
                <w:numId w:val="3"/>
              </w:numPr>
            </w:pPr>
            <w:r>
              <w:rPr>
                <w:rStyle w:val="SAPScreenElement"/>
              </w:rPr>
              <w:t>Buchungsperiode bis</w:t>
            </w:r>
            <w:r>
              <w:t xml:space="preserve">: </w:t>
            </w:r>
            <w:r>
              <w:rPr>
                <w:rStyle w:val="SAPUserEntry"/>
              </w:rPr>
              <w:t>MM.JJJJ</w:t>
            </w:r>
          </w:p>
          <w:p w:rsidR="00CE121F" w:rsidRDefault="00B5059C">
            <w:pPr>
              <w:pStyle w:val="listpara1"/>
              <w:numPr>
                <w:ilvl w:val="0"/>
                <w:numId w:val="3"/>
              </w:numPr>
            </w:pPr>
            <w:r>
              <w:rPr>
                <w:rStyle w:val="SAPEmphasis"/>
              </w:rPr>
              <w:t xml:space="preserve">Hinweis </w:t>
            </w:r>
            <w:r>
              <w:t xml:space="preserve">Wenn der Testlauf erfolgreich war, können Sie anschließend die Drucktaste </w:t>
            </w:r>
            <w:r>
              <w:rPr>
                <w:rStyle w:val="SAPScreenElement"/>
              </w:rPr>
              <w:t>Ausführen</w:t>
            </w:r>
            <w:r>
              <w:t xml:space="preserve"> wählen.</w:t>
            </w:r>
          </w:p>
        </w:tc>
        <w:tc>
          <w:tcPr>
            <w:tcW w:w="0" w:type="auto"/>
          </w:tcPr>
          <w:p w:rsidR="00CE121F" w:rsidRDefault="00B5059C">
            <w:r>
              <w:t>Der Lauf wird angelegt.</w:t>
            </w:r>
          </w:p>
        </w:tc>
        <w:tc>
          <w:tcPr>
            <w:tcW w:w="0" w:type="auto"/>
          </w:tcPr>
          <w:p w:rsidR="00CE121F" w:rsidRDefault="00CE121F"/>
        </w:tc>
      </w:tr>
    </w:tbl>
    <w:p w:rsidR="00CE121F" w:rsidRDefault="00B5059C">
      <w:pPr>
        <w:pStyle w:val="Heading2"/>
      </w:pPr>
      <w:bookmarkStart w:id="52" w:name="d2e2360"/>
      <w:bookmarkStart w:id="53" w:name="_Toc52221423"/>
      <w:r>
        <w:t>Analysen</w:t>
      </w:r>
      <w:bookmarkEnd w:id="52"/>
      <w:bookmarkEnd w:id="53"/>
    </w:p>
    <w:p w:rsidR="00CE121F" w:rsidRDefault="00B5059C">
      <w:pPr>
        <w:pStyle w:val="Heading3"/>
      </w:pPr>
      <w:bookmarkStart w:id="54" w:name="unique_22"/>
      <w:bookmarkStart w:id="55" w:name="_Toc52221424"/>
      <w:r>
        <w:t>Berichterstellung mit Plandaten für Kostenstellen</w:t>
      </w:r>
      <w:bookmarkEnd w:id="54"/>
      <w:bookmarkEnd w:id="55"/>
    </w:p>
    <w:p w:rsidR="00CE121F" w:rsidRDefault="00B5059C">
      <w:pPr>
        <w:pStyle w:val="SAPKeyblockTitle"/>
      </w:pPr>
      <w:r>
        <w:t>Testverwaltung</w:t>
      </w:r>
    </w:p>
    <w:p w:rsidR="00CE121F" w:rsidRDefault="00B5059C">
      <w:r>
        <w:t>Kundenprojekt: Füllen Sie die projektbezogenen Teile aus.</w:t>
      </w:r>
    </w:p>
    <w:p w:rsidR="00CE121F" w:rsidRDefault="00CE121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Testfall-ID</w:t>
            </w:r>
          </w:p>
        </w:tc>
        <w:tc>
          <w:tcPr>
            <w:tcW w:w="0" w:type="auto"/>
            <w:shd w:val="clear" w:color="auto" w:fill="auto"/>
            <w:tcMar>
              <w:top w:w="29" w:type="dxa"/>
              <w:left w:w="29" w:type="dxa"/>
              <w:bottom w:w="29" w:type="dxa"/>
              <w:right w:w="29" w:type="dxa"/>
            </w:tcMar>
          </w:tcPr>
          <w:p w:rsidR="00CE121F" w:rsidRDefault="00B5059C">
            <w:r>
              <w:t>&lt;X.XX&gt;</w:t>
            </w:r>
          </w:p>
        </w:tc>
        <w:tc>
          <w:tcPr>
            <w:tcW w:w="0" w:type="auto"/>
            <w:shd w:val="clear" w:color="auto" w:fill="auto"/>
            <w:tcMar>
              <w:top w:w="29" w:type="dxa"/>
              <w:left w:w="29" w:type="dxa"/>
              <w:bottom w:w="29" w:type="dxa"/>
              <w:right w:w="29" w:type="dxa"/>
            </w:tcMar>
          </w:tcPr>
          <w:p w:rsidR="00CE121F" w:rsidRDefault="00B5059C">
            <w:r>
              <w:rPr>
                <w:rStyle w:val="SAPEmphasis"/>
              </w:rPr>
              <w:t>Testername</w:t>
            </w:r>
          </w:p>
        </w:tc>
        <w:tc>
          <w:tcPr>
            <w:tcW w:w="0" w:type="auto"/>
            <w:shd w:val="clear" w:color="auto" w:fill="auto"/>
            <w:tcMar>
              <w:top w:w="29" w:type="dxa"/>
              <w:left w:w="29" w:type="dxa"/>
              <w:bottom w:w="29" w:type="dxa"/>
              <w:right w:w="29" w:type="dxa"/>
            </w:tcMar>
          </w:tcPr>
          <w:p w:rsidR="00CE121F" w:rsidRDefault="00CE121F"/>
        </w:tc>
        <w:tc>
          <w:tcPr>
            <w:tcW w:w="0" w:type="auto"/>
            <w:shd w:val="clear" w:color="auto" w:fill="auto"/>
            <w:tcMar>
              <w:top w:w="29" w:type="dxa"/>
              <w:left w:w="29" w:type="dxa"/>
              <w:bottom w:w="29" w:type="dxa"/>
              <w:right w:w="29" w:type="dxa"/>
            </w:tcMar>
          </w:tcPr>
          <w:p w:rsidR="00CE121F" w:rsidRDefault="00B5059C">
            <w:r>
              <w:rPr>
                <w:rStyle w:val="SAPEmphasis"/>
              </w:rPr>
              <w:t>Testdatum</w:t>
            </w:r>
          </w:p>
        </w:tc>
        <w:tc>
          <w:tcPr>
            <w:tcW w:w="0" w:type="auto"/>
            <w:shd w:val="clear" w:color="auto" w:fill="auto"/>
            <w:tcMar>
              <w:top w:w="29" w:type="dxa"/>
              <w:left w:w="29" w:type="dxa"/>
              <w:bottom w:w="29" w:type="dxa"/>
              <w:right w:w="29" w:type="dxa"/>
            </w:tcMar>
          </w:tcPr>
          <w:p w:rsidR="00CE121F" w:rsidRDefault="00B5059C">
            <w:r>
              <w:rPr>
                <w:rStyle w:val="SAPUserEntry"/>
              </w:rPr>
              <w:t>Geben Sie ein Testdatum ein.</w:t>
            </w:r>
          </w:p>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lastRenderedPageBreak/>
              <w:t>Benutzerrolle(n)</w:t>
            </w:r>
          </w:p>
        </w:tc>
        <w:tc>
          <w:tcPr>
            <w:tcW w:w="0" w:type="auto"/>
            <w:gridSpan w:val="5"/>
            <w:shd w:val="clear" w:color="auto" w:fill="auto"/>
            <w:tcMar>
              <w:top w:w="29" w:type="dxa"/>
              <w:left w:w="29" w:type="dxa"/>
              <w:bottom w:w="29" w:type="dxa"/>
              <w:right w:w="29" w:type="dxa"/>
            </w:tcMar>
          </w:tcPr>
          <w:p w:rsidR="00CE121F" w:rsidRDefault="00CE121F"/>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Verantwortungsbereich</w:t>
            </w:r>
          </w:p>
        </w:tc>
        <w:tc>
          <w:tcPr>
            <w:tcW w:w="0" w:type="auto"/>
            <w:gridSpan w:val="3"/>
            <w:shd w:val="clear" w:color="auto" w:fill="auto"/>
            <w:tcMar>
              <w:top w:w="29" w:type="dxa"/>
              <w:left w:w="29" w:type="dxa"/>
              <w:bottom w:w="29" w:type="dxa"/>
              <w:right w:w="29" w:type="dxa"/>
            </w:tcMar>
          </w:tcPr>
          <w:p w:rsidR="00CE121F" w:rsidRDefault="00B5059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E121F" w:rsidRDefault="00B5059C">
            <w:r>
              <w:rPr>
                <w:rStyle w:val="SAPEmphasis"/>
              </w:rPr>
              <w:t>Dauer</w:t>
            </w:r>
          </w:p>
        </w:tc>
        <w:tc>
          <w:tcPr>
            <w:tcW w:w="0" w:type="auto"/>
            <w:shd w:val="clear" w:color="auto" w:fill="auto"/>
            <w:tcMar>
              <w:top w:w="29" w:type="dxa"/>
              <w:left w:w="29" w:type="dxa"/>
              <w:bottom w:w="29" w:type="dxa"/>
              <w:right w:w="29" w:type="dxa"/>
            </w:tcMar>
          </w:tcPr>
          <w:p w:rsidR="00CE121F" w:rsidRDefault="00B5059C">
            <w:r>
              <w:rPr>
                <w:rStyle w:val="SAPUserEntry"/>
              </w:rPr>
              <w:t>Geben Sie eine Dauer ein.</w:t>
            </w:r>
          </w:p>
        </w:tc>
      </w:tr>
    </w:tbl>
    <w:p w:rsidR="00CE121F" w:rsidRDefault="00B5059C">
      <w:pPr>
        <w:pStyle w:val="SAPKeyblockTitle"/>
      </w:pPr>
      <w:r>
        <w:t>Kontext</w:t>
      </w:r>
    </w:p>
    <w:p w:rsidR="00CE121F" w:rsidRDefault="00B5059C">
      <w:r>
        <w:t>In dieser Aktivität führen Sie die Berichterstellung mit Istdaten für Kostenstellen aus.</w:t>
      </w:r>
    </w:p>
    <w:p w:rsidR="00CE121F" w:rsidRDefault="00B5059C">
      <w:pPr>
        <w:pStyle w:val="SAPKeyblockTitle"/>
      </w:pPr>
      <w:r>
        <w:t>Vorgehensweise</w:t>
      </w:r>
    </w:p>
    <w:tbl>
      <w:tblPr>
        <w:tblStyle w:val="SAPStandardTable"/>
        <w:tblW w:w="0" w:type="auto"/>
        <w:tblLook w:val="0620" w:firstRow="1" w:lastRow="0" w:firstColumn="0" w:lastColumn="0" w:noHBand="1" w:noVBand="1"/>
      </w:tblPr>
      <w:tblGrid>
        <w:gridCol w:w="1573"/>
        <w:gridCol w:w="1899"/>
        <w:gridCol w:w="3810"/>
        <w:gridCol w:w="4149"/>
        <w:gridCol w:w="2740"/>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Testschrittnummer</w:t>
            </w:r>
          </w:p>
        </w:tc>
        <w:tc>
          <w:tcPr>
            <w:tcW w:w="0" w:type="auto"/>
          </w:tcPr>
          <w:p w:rsidR="00CE121F" w:rsidRDefault="00B5059C">
            <w:pPr>
              <w:pStyle w:val="SAPTableHeader"/>
            </w:pPr>
            <w:r>
              <w:t>Bezeichnung des Testschritts</w:t>
            </w:r>
          </w:p>
        </w:tc>
        <w:tc>
          <w:tcPr>
            <w:tcW w:w="0" w:type="auto"/>
          </w:tcPr>
          <w:p w:rsidR="00CE121F" w:rsidRDefault="00B5059C">
            <w:pPr>
              <w:pStyle w:val="SAPTableHeader"/>
            </w:pPr>
            <w:r>
              <w:t>Anweisung</w:t>
            </w:r>
          </w:p>
        </w:tc>
        <w:tc>
          <w:tcPr>
            <w:tcW w:w="0" w:type="auto"/>
          </w:tcPr>
          <w:p w:rsidR="00CE121F" w:rsidRDefault="00B5059C">
            <w:pPr>
              <w:pStyle w:val="SAPTableHeader"/>
            </w:pPr>
            <w:r>
              <w:t>Erwartetes Ergebnis</w:t>
            </w:r>
          </w:p>
        </w:tc>
        <w:tc>
          <w:tcPr>
            <w:tcW w:w="0" w:type="auto"/>
          </w:tcPr>
          <w:p w:rsidR="00CE121F" w:rsidRDefault="00B5059C">
            <w:pPr>
              <w:pStyle w:val="SAPTableHeader"/>
            </w:pPr>
            <w:r>
              <w:t>Bestanden/Nicht bestanden/Anmerkung</w:t>
            </w:r>
          </w:p>
        </w:tc>
      </w:tr>
      <w:tr w:rsidR="00CE121F" w:rsidTr="00B5059C">
        <w:tc>
          <w:tcPr>
            <w:tcW w:w="0" w:type="auto"/>
          </w:tcPr>
          <w:p w:rsidR="00CE121F" w:rsidRDefault="00B5059C">
            <w:r>
              <w:t>1</w:t>
            </w:r>
          </w:p>
        </w:tc>
        <w:tc>
          <w:tcPr>
            <w:tcW w:w="0" w:type="auto"/>
          </w:tcPr>
          <w:p w:rsidR="00CE121F" w:rsidRDefault="00B5059C">
            <w:r>
              <w:rPr>
                <w:rStyle w:val="SAPEmphasis"/>
              </w:rPr>
              <w:t>Anmelden</w:t>
            </w:r>
          </w:p>
        </w:tc>
        <w:tc>
          <w:tcPr>
            <w:tcW w:w="0" w:type="auto"/>
          </w:tcPr>
          <w:p w:rsidR="00CE121F" w:rsidRDefault="00B5059C">
            <w:r>
              <w:t>Melden Sie sich am SAP Fiori Launchpad als Gemeinkostencontroller</w:t>
            </w:r>
            <w:r>
              <w:t xml:space="preserve"> an.</w:t>
            </w:r>
          </w:p>
        </w:tc>
        <w:tc>
          <w:tcPr>
            <w:tcW w:w="0" w:type="auto"/>
          </w:tcPr>
          <w:p w:rsidR="00CE121F" w:rsidRDefault="00B5059C">
            <w:r>
              <w:t>Das SAP Fiori Launchpad wird angezeigt.</w:t>
            </w:r>
          </w:p>
        </w:tc>
        <w:tc>
          <w:tcPr>
            <w:tcW w:w="0" w:type="auto"/>
          </w:tcPr>
          <w:p w:rsidR="00CE121F" w:rsidRDefault="00CE121F"/>
        </w:tc>
      </w:tr>
      <w:tr w:rsidR="00CE121F" w:rsidTr="00B5059C">
        <w:tc>
          <w:tcPr>
            <w:tcW w:w="0" w:type="auto"/>
          </w:tcPr>
          <w:p w:rsidR="00CE121F" w:rsidRDefault="00B5059C">
            <w:r>
              <w:t>2</w:t>
            </w:r>
          </w:p>
        </w:tc>
        <w:tc>
          <w:tcPr>
            <w:tcW w:w="0" w:type="auto"/>
          </w:tcPr>
          <w:p w:rsidR="00CE121F" w:rsidRDefault="00B5059C">
            <w:r>
              <w:rPr>
                <w:rStyle w:val="SAPEmphasis"/>
              </w:rPr>
              <w:t>SAP-Fiori-App aufrufen</w:t>
            </w:r>
          </w:p>
        </w:tc>
        <w:tc>
          <w:tcPr>
            <w:tcW w:w="0" w:type="auto"/>
          </w:tcPr>
          <w:p w:rsidR="00CE121F" w:rsidRDefault="00B5059C">
            <w:r>
              <w:t xml:space="preserve">Öffnen Sie </w:t>
            </w:r>
            <w:r>
              <w:rPr>
                <w:rStyle w:val="SAPScreenElement"/>
              </w:rPr>
              <w:t>Kostenstellen</w:t>
            </w:r>
            <w:r>
              <w:t xml:space="preserve"> - </w:t>
            </w:r>
            <w:r>
              <w:rPr>
                <w:rStyle w:val="SAPScreenElement"/>
              </w:rPr>
              <w:t>Plan/Ist</w:t>
            </w:r>
            <w:r>
              <w:rPr>
                <w:rStyle w:val="SAPMonospace"/>
              </w:rPr>
              <w:t>(F0949A)</w:t>
            </w:r>
            <w:r>
              <w:t>.</w:t>
            </w:r>
          </w:p>
        </w:tc>
        <w:tc>
          <w:tcPr>
            <w:tcW w:w="0" w:type="auto"/>
          </w:tcPr>
          <w:p w:rsidR="00CE121F" w:rsidRDefault="00B5059C">
            <w:r>
              <w:t xml:space="preserve">Das Bild </w:t>
            </w:r>
            <w:r>
              <w:rPr>
                <w:rStyle w:val="SAPScreenElement"/>
              </w:rPr>
              <w:t>Kostenstellen - Plan/Ist</w:t>
            </w:r>
            <w:r>
              <w:t xml:space="preserve"> wird angezeigt.</w:t>
            </w:r>
          </w:p>
        </w:tc>
        <w:tc>
          <w:tcPr>
            <w:tcW w:w="0" w:type="auto"/>
          </w:tcPr>
          <w:p w:rsidR="00CE121F" w:rsidRDefault="00CE121F"/>
        </w:tc>
      </w:tr>
      <w:tr w:rsidR="00CE121F" w:rsidTr="00B5059C">
        <w:tc>
          <w:tcPr>
            <w:tcW w:w="0" w:type="auto"/>
          </w:tcPr>
          <w:p w:rsidR="00CE121F" w:rsidRDefault="00B5059C">
            <w:r>
              <w:t>3</w:t>
            </w:r>
          </w:p>
        </w:tc>
        <w:tc>
          <w:tcPr>
            <w:tcW w:w="0" w:type="auto"/>
          </w:tcPr>
          <w:p w:rsidR="00CE121F" w:rsidRDefault="00B5059C">
            <w:r>
              <w:rPr>
                <w:rStyle w:val="SAPEmphasis"/>
              </w:rPr>
              <w:t>Selektionskriterien</w:t>
            </w:r>
          </w:p>
        </w:tc>
        <w:tc>
          <w:tcPr>
            <w:tcW w:w="0" w:type="auto"/>
          </w:tcPr>
          <w:p w:rsidR="00CE121F" w:rsidRDefault="00B5059C">
            <w:r>
              <w:t>Geben Sie folgende Daten ein:</w:t>
            </w:r>
          </w:p>
          <w:p w:rsidR="00CE121F" w:rsidRDefault="00B5059C">
            <w:r>
              <w:rPr>
                <w:rStyle w:val="SAPScreenElement"/>
              </w:rPr>
              <w:t>Ledger</w:t>
            </w:r>
            <w:r>
              <w:t xml:space="preserve">: </w:t>
            </w:r>
            <w:r>
              <w:rPr>
                <w:rStyle w:val="SAPUserEntry"/>
              </w:rPr>
              <w:t>0L</w:t>
            </w:r>
          </w:p>
          <w:p w:rsidR="00CE121F" w:rsidRDefault="00B5059C">
            <w:r>
              <w:rPr>
                <w:rStyle w:val="SAPScreenElement"/>
              </w:rPr>
              <w:t>Ledger-Geschäftsjahr:</w:t>
            </w:r>
            <w:r>
              <w:t xml:space="preserve"> </w:t>
            </w:r>
            <w:r>
              <w:rPr>
                <w:rStyle w:val="SAPUserEntry"/>
              </w:rPr>
              <w:t>&lt;l</w:t>
            </w:r>
            <w:r>
              <w:rPr>
                <w:rStyle w:val="SAPUserEntry"/>
              </w:rPr>
              <w:t>aufendes Jahr&gt;</w:t>
            </w:r>
          </w:p>
          <w:p w:rsidR="00CE121F" w:rsidRDefault="00B5059C">
            <w:r>
              <w:rPr>
                <w:rStyle w:val="SAPScreenElement"/>
              </w:rPr>
              <w:t>Planungskategorie</w:t>
            </w:r>
            <w:r>
              <w:t xml:space="preserve">: </w:t>
            </w:r>
            <w:r>
              <w:rPr>
                <w:rStyle w:val="SAPUserEntry"/>
              </w:rPr>
              <w:t>PLN</w:t>
            </w:r>
          </w:p>
          <w:p w:rsidR="00CE121F" w:rsidRDefault="00B5059C">
            <w:r>
              <w:rPr>
                <w:rStyle w:val="SAPScreenElement"/>
              </w:rPr>
              <w:t>Stichtag</w:t>
            </w:r>
            <w:r>
              <w:t xml:space="preserve">: </w:t>
            </w:r>
            <w:r>
              <w:rPr>
                <w:rStyle w:val="SAPUserEntry"/>
              </w:rPr>
              <w:t>&lt;aktuelles Datum&gt;</w:t>
            </w:r>
          </w:p>
          <w:p w:rsidR="00CE121F" w:rsidRDefault="00B5059C">
            <w:r>
              <w:rPr>
                <w:rStyle w:val="SAPScreenElement"/>
              </w:rPr>
              <w:t>Buchungskreis</w:t>
            </w:r>
            <w:r>
              <w:t xml:space="preserve">: </w:t>
            </w:r>
            <w:r>
              <w:rPr>
                <w:rStyle w:val="SAPUserEntry"/>
              </w:rPr>
              <w:t>1010</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4</w:t>
            </w:r>
          </w:p>
        </w:tc>
        <w:tc>
          <w:tcPr>
            <w:tcW w:w="0" w:type="auto"/>
          </w:tcPr>
          <w:p w:rsidR="00CE121F" w:rsidRDefault="00B5059C">
            <w:r>
              <w:rPr>
                <w:rStyle w:val="SAPEmphasis"/>
              </w:rPr>
              <w:t>Auswählen</w:t>
            </w:r>
          </w:p>
        </w:tc>
        <w:tc>
          <w:tcPr>
            <w:tcW w:w="0" w:type="auto"/>
          </w:tcPr>
          <w:p w:rsidR="00CE121F" w:rsidRDefault="00B5059C">
            <w:r>
              <w:t xml:space="preserve">Wählen Sie </w:t>
            </w:r>
            <w:r>
              <w:rPr>
                <w:rStyle w:val="SAPScreenElement"/>
              </w:rPr>
              <w:t>Starten</w:t>
            </w:r>
            <w:r>
              <w:t>.</w:t>
            </w:r>
          </w:p>
        </w:tc>
        <w:tc>
          <w:tcPr>
            <w:tcW w:w="0" w:type="auto"/>
          </w:tcPr>
          <w:p w:rsidR="00CE121F" w:rsidRDefault="00B5059C">
            <w:r>
              <w:t xml:space="preserve">Blättern Sie zur Spalte </w:t>
            </w:r>
            <w:r>
              <w:rPr>
                <w:rStyle w:val="SAPScreenElement"/>
              </w:rPr>
              <w:t>Planbetrag</w:t>
            </w:r>
            <w:r>
              <w:t>, und sehen Sie sich die neu zugeordneten Plandaten an.</w:t>
            </w:r>
          </w:p>
        </w:tc>
        <w:tc>
          <w:tcPr>
            <w:tcW w:w="0" w:type="auto"/>
          </w:tcPr>
          <w:p w:rsidR="00CE121F" w:rsidRDefault="00CE121F"/>
        </w:tc>
      </w:tr>
    </w:tbl>
    <w:p w:rsidR="00CE121F" w:rsidRDefault="00B5059C">
      <w:pPr>
        <w:pStyle w:val="Heading3"/>
      </w:pPr>
      <w:bookmarkStart w:id="56" w:name="unique_23"/>
      <w:bookmarkStart w:id="57" w:name="_Toc52221425"/>
      <w:r>
        <w:lastRenderedPageBreak/>
        <w:t>Plan-Profitcenter-Verteilung anzeigen</w:t>
      </w:r>
      <w:bookmarkEnd w:id="56"/>
      <w:bookmarkEnd w:id="57"/>
    </w:p>
    <w:p w:rsidR="00CE121F" w:rsidRDefault="00B5059C">
      <w:pPr>
        <w:pStyle w:val="SAPKeyblockTitle"/>
      </w:pPr>
      <w:r>
        <w:t>Testverwaltung</w:t>
      </w:r>
    </w:p>
    <w:p w:rsidR="00CE121F" w:rsidRDefault="00B5059C">
      <w:r>
        <w:t>Kundenprojekt: Füllen Sie die projektbezogenen Teile aus.</w:t>
      </w:r>
    </w:p>
    <w:p w:rsidR="00CE121F" w:rsidRDefault="00CE121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Testfall-ID</w:t>
            </w:r>
          </w:p>
        </w:tc>
        <w:tc>
          <w:tcPr>
            <w:tcW w:w="0" w:type="auto"/>
            <w:shd w:val="clear" w:color="auto" w:fill="auto"/>
            <w:tcMar>
              <w:top w:w="29" w:type="dxa"/>
              <w:left w:w="29" w:type="dxa"/>
              <w:bottom w:w="29" w:type="dxa"/>
              <w:right w:w="29" w:type="dxa"/>
            </w:tcMar>
          </w:tcPr>
          <w:p w:rsidR="00CE121F" w:rsidRDefault="00B5059C">
            <w:r>
              <w:t>&lt;X.XX&gt;</w:t>
            </w:r>
          </w:p>
        </w:tc>
        <w:tc>
          <w:tcPr>
            <w:tcW w:w="0" w:type="auto"/>
            <w:shd w:val="clear" w:color="auto" w:fill="auto"/>
            <w:tcMar>
              <w:top w:w="29" w:type="dxa"/>
              <w:left w:w="29" w:type="dxa"/>
              <w:bottom w:w="29" w:type="dxa"/>
              <w:right w:w="29" w:type="dxa"/>
            </w:tcMar>
          </w:tcPr>
          <w:p w:rsidR="00CE121F" w:rsidRDefault="00B5059C">
            <w:r>
              <w:rPr>
                <w:rStyle w:val="SAPEmphasis"/>
              </w:rPr>
              <w:t>Testername</w:t>
            </w:r>
          </w:p>
        </w:tc>
        <w:tc>
          <w:tcPr>
            <w:tcW w:w="0" w:type="auto"/>
            <w:shd w:val="clear" w:color="auto" w:fill="auto"/>
            <w:tcMar>
              <w:top w:w="29" w:type="dxa"/>
              <w:left w:w="29" w:type="dxa"/>
              <w:bottom w:w="29" w:type="dxa"/>
              <w:right w:w="29" w:type="dxa"/>
            </w:tcMar>
          </w:tcPr>
          <w:p w:rsidR="00CE121F" w:rsidRDefault="00CE121F"/>
        </w:tc>
        <w:tc>
          <w:tcPr>
            <w:tcW w:w="0" w:type="auto"/>
            <w:shd w:val="clear" w:color="auto" w:fill="auto"/>
            <w:tcMar>
              <w:top w:w="29" w:type="dxa"/>
              <w:left w:w="29" w:type="dxa"/>
              <w:bottom w:w="29" w:type="dxa"/>
              <w:right w:w="29" w:type="dxa"/>
            </w:tcMar>
          </w:tcPr>
          <w:p w:rsidR="00CE121F" w:rsidRDefault="00B5059C">
            <w:r>
              <w:rPr>
                <w:rStyle w:val="SAPEmphasis"/>
              </w:rPr>
              <w:t>Testdatum</w:t>
            </w:r>
          </w:p>
        </w:tc>
        <w:tc>
          <w:tcPr>
            <w:tcW w:w="0" w:type="auto"/>
            <w:shd w:val="clear" w:color="auto" w:fill="auto"/>
            <w:tcMar>
              <w:top w:w="29" w:type="dxa"/>
              <w:left w:w="29" w:type="dxa"/>
              <w:bottom w:w="29" w:type="dxa"/>
              <w:right w:w="29" w:type="dxa"/>
            </w:tcMar>
          </w:tcPr>
          <w:p w:rsidR="00CE121F" w:rsidRDefault="00B5059C">
            <w:r>
              <w:rPr>
                <w:rStyle w:val="SAPUserEntry"/>
              </w:rPr>
              <w:t>Geben Sie ein Testdatum ein.</w:t>
            </w:r>
          </w:p>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t>Benutzerrolle(n)</w:t>
            </w:r>
          </w:p>
        </w:tc>
        <w:tc>
          <w:tcPr>
            <w:tcW w:w="0" w:type="auto"/>
            <w:gridSpan w:val="5"/>
            <w:shd w:val="clear" w:color="auto" w:fill="auto"/>
            <w:tcMar>
              <w:top w:w="29" w:type="dxa"/>
              <w:left w:w="29" w:type="dxa"/>
              <w:bottom w:w="29" w:type="dxa"/>
              <w:right w:w="29" w:type="dxa"/>
            </w:tcMar>
          </w:tcPr>
          <w:p w:rsidR="00CE121F" w:rsidRDefault="00CE121F"/>
        </w:tc>
      </w:tr>
      <w:tr w:rsidR="00CE121F" w:rsidTr="00B5059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121F" w:rsidRDefault="00B5059C">
            <w:r>
              <w:rPr>
                <w:rStyle w:val="SAPEmphasis"/>
              </w:rPr>
              <w:t>Verantwortungsbereich</w:t>
            </w:r>
          </w:p>
        </w:tc>
        <w:tc>
          <w:tcPr>
            <w:tcW w:w="0" w:type="auto"/>
            <w:gridSpan w:val="3"/>
            <w:shd w:val="clear" w:color="auto" w:fill="auto"/>
            <w:tcMar>
              <w:top w:w="29" w:type="dxa"/>
              <w:left w:w="29" w:type="dxa"/>
              <w:bottom w:w="29" w:type="dxa"/>
              <w:right w:w="29" w:type="dxa"/>
            </w:tcMar>
          </w:tcPr>
          <w:p w:rsidR="00CE121F" w:rsidRDefault="00B5059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CE121F" w:rsidRDefault="00B5059C">
            <w:r>
              <w:rPr>
                <w:rStyle w:val="SAPEmphasis"/>
              </w:rPr>
              <w:t>Dauer</w:t>
            </w:r>
          </w:p>
        </w:tc>
        <w:tc>
          <w:tcPr>
            <w:tcW w:w="0" w:type="auto"/>
            <w:shd w:val="clear" w:color="auto" w:fill="auto"/>
            <w:tcMar>
              <w:top w:w="29" w:type="dxa"/>
              <w:left w:w="29" w:type="dxa"/>
              <w:bottom w:w="29" w:type="dxa"/>
              <w:right w:w="29" w:type="dxa"/>
            </w:tcMar>
          </w:tcPr>
          <w:p w:rsidR="00CE121F" w:rsidRDefault="00B5059C">
            <w:r>
              <w:rPr>
                <w:rStyle w:val="SAPUserEntry"/>
              </w:rPr>
              <w:t>Geben Sie eine Dauer ein.</w:t>
            </w:r>
          </w:p>
        </w:tc>
      </w:tr>
    </w:tbl>
    <w:p w:rsidR="00CE121F" w:rsidRDefault="00B5059C">
      <w:pPr>
        <w:pStyle w:val="SAPKeyblockTitle"/>
      </w:pPr>
      <w:r>
        <w:t>Einsatzmöglichkeiten</w:t>
      </w:r>
    </w:p>
    <w:p w:rsidR="00CE121F" w:rsidRDefault="00B5059C">
      <w:r>
        <w:t>In dieser Aktivität zeigen Sie die Profitcenter-Verteilung an.</w:t>
      </w:r>
    </w:p>
    <w:p w:rsidR="00CE121F" w:rsidRDefault="00B5059C">
      <w:pPr>
        <w:pStyle w:val="SAPKeyblockTitle"/>
      </w:pPr>
      <w:r>
        <w:t>Vorgehensweise</w:t>
      </w:r>
    </w:p>
    <w:tbl>
      <w:tblPr>
        <w:tblStyle w:val="SAPStandardTable"/>
        <w:tblW w:w="0" w:type="auto"/>
        <w:tblLook w:val="0620" w:firstRow="1" w:lastRow="0" w:firstColumn="0" w:lastColumn="0" w:noHBand="1" w:noVBand="1"/>
      </w:tblPr>
      <w:tblGrid>
        <w:gridCol w:w="1595"/>
        <w:gridCol w:w="1954"/>
        <w:gridCol w:w="3850"/>
        <w:gridCol w:w="3965"/>
        <w:gridCol w:w="2807"/>
      </w:tblGrid>
      <w:tr w:rsidR="00CE121F" w:rsidTr="00B5059C">
        <w:trPr>
          <w:cnfStyle w:val="100000000000" w:firstRow="1" w:lastRow="0" w:firstColumn="0" w:lastColumn="0" w:oddVBand="0" w:evenVBand="0" w:oddHBand="0" w:evenHBand="0" w:firstRowFirstColumn="0" w:firstRowLastColumn="0" w:lastRowFirstColumn="0" w:lastRowLastColumn="0"/>
        </w:trPr>
        <w:tc>
          <w:tcPr>
            <w:tcW w:w="0" w:type="auto"/>
          </w:tcPr>
          <w:p w:rsidR="00CE121F" w:rsidRDefault="00B5059C">
            <w:pPr>
              <w:pStyle w:val="SAPTableHeader"/>
            </w:pPr>
            <w:r>
              <w:t>Testschrittnummer</w:t>
            </w:r>
          </w:p>
        </w:tc>
        <w:tc>
          <w:tcPr>
            <w:tcW w:w="0" w:type="auto"/>
          </w:tcPr>
          <w:p w:rsidR="00CE121F" w:rsidRDefault="00B5059C">
            <w:pPr>
              <w:pStyle w:val="SAPTableHeader"/>
            </w:pPr>
            <w:r>
              <w:t>Bezeichnung des Testschritts</w:t>
            </w:r>
          </w:p>
        </w:tc>
        <w:tc>
          <w:tcPr>
            <w:tcW w:w="0" w:type="auto"/>
          </w:tcPr>
          <w:p w:rsidR="00CE121F" w:rsidRDefault="00B5059C">
            <w:pPr>
              <w:pStyle w:val="SAPTableHeader"/>
            </w:pPr>
            <w:r>
              <w:t>Anweisungen</w:t>
            </w:r>
          </w:p>
        </w:tc>
        <w:tc>
          <w:tcPr>
            <w:tcW w:w="0" w:type="auto"/>
          </w:tcPr>
          <w:p w:rsidR="00CE121F" w:rsidRDefault="00B5059C">
            <w:pPr>
              <w:pStyle w:val="SAPTableHeader"/>
            </w:pPr>
            <w:r>
              <w:t xml:space="preserve">Erwartetes </w:t>
            </w:r>
            <w:r>
              <w:t>Ergebnis</w:t>
            </w:r>
          </w:p>
        </w:tc>
        <w:tc>
          <w:tcPr>
            <w:tcW w:w="0" w:type="auto"/>
          </w:tcPr>
          <w:p w:rsidR="00CE121F" w:rsidRDefault="00B5059C">
            <w:pPr>
              <w:pStyle w:val="SAPTableHeader"/>
            </w:pPr>
            <w:r>
              <w:t>Bestanden/Nicht bestanden/Anmerkung</w:t>
            </w:r>
          </w:p>
        </w:tc>
      </w:tr>
      <w:tr w:rsidR="00CE121F" w:rsidTr="00B5059C">
        <w:tc>
          <w:tcPr>
            <w:tcW w:w="0" w:type="auto"/>
          </w:tcPr>
          <w:p w:rsidR="00CE121F" w:rsidRDefault="00B5059C">
            <w:r>
              <w:t>1</w:t>
            </w:r>
          </w:p>
        </w:tc>
        <w:tc>
          <w:tcPr>
            <w:tcW w:w="0" w:type="auto"/>
          </w:tcPr>
          <w:p w:rsidR="00CE121F" w:rsidRDefault="00B5059C">
            <w:r>
              <w:rPr>
                <w:rStyle w:val="SAPEmphasis"/>
              </w:rPr>
              <w:t>Anmelden</w:t>
            </w:r>
          </w:p>
        </w:tc>
        <w:tc>
          <w:tcPr>
            <w:tcW w:w="0" w:type="auto"/>
          </w:tcPr>
          <w:p w:rsidR="00CE121F" w:rsidRDefault="00B5059C">
            <w:r>
              <w:t>Melden Sie sich als Divisionaler Buchhalter</w:t>
            </w:r>
            <w:r>
              <w:t xml:space="preserve"> am SAP Fiori Launchpad an.</w:t>
            </w:r>
          </w:p>
        </w:tc>
        <w:tc>
          <w:tcPr>
            <w:tcW w:w="0" w:type="auto"/>
          </w:tcPr>
          <w:p w:rsidR="00CE121F" w:rsidRDefault="00B5059C">
            <w:r>
              <w:t>Das SAP Fiori Launchpad wird angezeigt.</w:t>
            </w:r>
          </w:p>
        </w:tc>
        <w:tc>
          <w:tcPr>
            <w:tcW w:w="0" w:type="auto"/>
          </w:tcPr>
          <w:p w:rsidR="00CE121F" w:rsidRDefault="00CE121F"/>
        </w:tc>
      </w:tr>
      <w:tr w:rsidR="00CE121F" w:rsidTr="00B5059C">
        <w:tc>
          <w:tcPr>
            <w:tcW w:w="0" w:type="auto"/>
          </w:tcPr>
          <w:p w:rsidR="00CE121F" w:rsidRDefault="00B5059C">
            <w:r>
              <w:t>2</w:t>
            </w:r>
          </w:p>
        </w:tc>
        <w:tc>
          <w:tcPr>
            <w:tcW w:w="0" w:type="auto"/>
          </w:tcPr>
          <w:p w:rsidR="00CE121F" w:rsidRDefault="00B5059C">
            <w:r>
              <w:rPr>
                <w:rStyle w:val="SAPEmphasis"/>
              </w:rPr>
              <w:t>SAP-Fiori-App aufrufen</w:t>
            </w:r>
          </w:p>
        </w:tc>
        <w:tc>
          <w:tcPr>
            <w:tcW w:w="0" w:type="auto"/>
          </w:tcPr>
          <w:p w:rsidR="00CE121F" w:rsidRDefault="00B5059C">
            <w:r>
              <w:t xml:space="preserve">Öffnen Sie </w:t>
            </w:r>
            <w:r>
              <w:rPr>
                <w:rStyle w:val="SAPScreenElement"/>
              </w:rPr>
              <w:t>Profitcenter</w:t>
            </w:r>
            <w:r>
              <w:t xml:space="preserve"> - </w:t>
            </w:r>
            <w:r>
              <w:rPr>
                <w:rStyle w:val="SAPScreenElement"/>
              </w:rPr>
              <w:t>Plan/Ist</w:t>
            </w:r>
            <w:r>
              <w:rPr>
                <w:rStyle w:val="SAPMonospace"/>
              </w:rPr>
              <w:t>(F2889)</w:t>
            </w:r>
            <w:r>
              <w:t>.</w:t>
            </w:r>
          </w:p>
        </w:tc>
        <w:tc>
          <w:tcPr>
            <w:tcW w:w="0" w:type="auto"/>
          </w:tcPr>
          <w:p w:rsidR="00CE121F" w:rsidRDefault="00B5059C">
            <w:r>
              <w:t xml:space="preserve">Das Dialogfenster </w:t>
            </w:r>
            <w:r>
              <w:rPr>
                <w:rStyle w:val="SAPScreenElement"/>
              </w:rPr>
              <w:t>Abfragen</w:t>
            </w:r>
            <w:r>
              <w:t xml:space="preserve"> wird angezeigt.</w:t>
            </w:r>
          </w:p>
        </w:tc>
        <w:tc>
          <w:tcPr>
            <w:tcW w:w="0" w:type="auto"/>
          </w:tcPr>
          <w:p w:rsidR="00CE121F" w:rsidRDefault="00CE121F"/>
        </w:tc>
      </w:tr>
      <w:tr w:rsidR="00CE121F" w:rsidTr="00B5059C">
        <w:tc>
          <w:tcPr>
            <w:tcW w:w="0" w:type="auto"/>
          </w:tcPr>
          <w:p w:rsidR="00CE121F" w:rsidRDefault="00B5059C">
            <w:r>
              <w:t>3</w:t>
            </w:r>
          </w:p>
        </w:tc>
        <w:tc>
          <w:tcPr>
            <w:tcW w:w="0" w:type="auto"/>
          </w:tcPr>
          <w:p w:rsidR="00CE121F" w:rsidRDefault="00B5059C">
            <w:r>
              <w:rPr>
                <w:rStyle w:val="SAPEmphasis"/>
              </w:rPr>
              <w:t>Selektionskriterien</w:t>
            </w:r>
          </w:p>
        </w:tc>
        <w:tc>
          <w:tcPr>
            <w:tcW w:w="0" w:type="auto"/>
          </w:tcPr>
          <w:p w:rsidR="00CE121F" w:rsidRDefault="00B5059C">
            <w:r>
              <w:t>Geben Sie folgende Daten ein:</w:t>
            </w:r>
          </w:p>
          <w:p w:rsidR="00CE121F" w:rsidRDefault="00B5059C">
            <w:r>
              <w:rPr>
                <w:rStyle w:val="SAPScreenElement"/>
              </w:rPr>
              <w:t>Ledger</w:t>
            </w:r>
            <w:r>
              <w:t xml:space="preserve">: </w:t>
            </w:r>
            <w:r>
              <w:rPr>
                <w:rStyle w:val="SAPUserEntry"/>
              </w:rPr>
              <w:t>0L</w:t>
            </w:r>
          </w:p>
          <w:p w:rsidR="00CE121F" w:rsidRDefault="00B5059C">
            <w:r>
              <w:rPr>
                <w:rStyle w:val="SAPScreenElement"/>
              </w:rPr>
              <w:t>Ledger-Ges</w:t>
            </w:r>
            <w:r>
              <w:rPr>
                <w:rStyle w:val="SAPScreenElement"/>
              </w:rPr>
              <w:t>chäftsjahr</w:t>
            </w:r>
            <w:r>
              <w:t xml:space="preserve">: </w:t>
            </w:r>
            <w:r>
              <w:rPr>
                <w:rStyle w:val="SAPUserEntry"/>
              </w:rPr>
              <w:t>&lt;aktuelles Jahr&gt;</w:t>
            </w:r>
          </w:p>
          <w:p w:rsidR="00CE121F" w:rsidRDefault="00B5059C">
            <w:r>
              <w:rPr>
                <w:rStyle w:val="SAPScreenElement"/>
              </w:rPr>
              <w:t>Planungskategorie</w:t>
            </w:r>
            <w:r>
              <w:t xml:space="preserve">: </w:t>
            </w:r>
            <w:r>
              <w:rPr>
                <w:rStyle w:val="SAPUserEntry"/>
              </w:rPr>
              <w:t>PLN</w:t>
            </w:r>
          </w:p>
          <w:p w:rsidR="00CE121F" w:rsidRDefault="00B5059C">
            <w:r>
              <w:rPr>
                <w:rStyle w:val="SAPScreenElement"/>
              </w:rPr>
              <w:lastRenderedPageBreak/>
              <w:t>Buchungskreis</w:t>
            </w:r>
            <w:r>
              <w:t xml:space="preserve">: </w:t>
            </w:r>
            <w:r>
              <w:rPr>
                <w:rStyle w:val="SAPUserEntry"/>
              </w:rPr>
              <w:t>1010</w:t>
            </w:r>
          </w:p>
          <w:p w:rsidR="00CE121F" w:rsidRDefault="00B5059C">
            <w:r>
              <w:rPr>
                <w:rStyle w:val="SAPScreenElement"/>
              </w:rPr>
              <w:t>Stichtag</w:t>
            </w:r>
            <w:r>
              <w:t xml:space="preserve">: </w:t>
            </w:r>
            <w:r>
              <w:rPr>
                <w:rStyle w:val="SAPUserEntry"/>
              </w:rPr>
              <w:t>&lt;aktuelles Datum&gt;</w:t>
            </w:r>
          </w:p>
        </w:tc>
        <w:tc>
          <w:tcPr>
            <w:tcW w:w="0" w:type="auto"/>
          </w:tcPr>
          <w:p w:rsidR="00CE121F" w:rsidRDefault="00CE121F"/>
        </w:tc>
        <w:tc>
          <w:tcPr>
            <w:tcW w:w="0" w:type="auto"/>
          </w:tcPr>
          <w:p w:rsidR="00CE121F" w:rsidRDefault="00CE121F"/>
        </w:tc>
      </w:tr>
      <w:tr w:rsidR="00CE121F" w:rsidTr="00B5059C">
        <w:tc>
          <w:tcPr>
            <w:tcW w:w="0" w:type="auto"/>
          </w:tcPr>
          <w:p w:rsidR="00CE121F" w:rsidRDefault="00B5059C">
            <w:r>
              <w:t>4</w:t>
            </w:r>
          </w:p>
        </w:tc>
        <w:tc>
          <w:tcPr>
            <w:tcW w:w="0" w:type="auto"/>
          </w:tcPr>
          <w:p w:rsidR="00CE121F" w:rsidRDefault="00B5059C">
            <w:r>
              <w:rPr>
                <w:rStyle w:val="SAPEmphasis"/>
              </w:rPr>
              <w:t>Auswählen</w:t>
            </w:r>
          </w:p>
        </w:tc>
        <w:tc>
          <w:tcPr>
            <w:tcW w:w="0" w:type="auto"/>
          </w:tcPr>
          <w:p w:rsidR="00CE121F" w:rsidRDefault="00B5059C">
            <w:r>
              <w:t xml:space="preserve">Wählen Sie </w:t>
            </w:r>
            <w:r>
              <w:rPr>
                <w:rStyle w:val="SAPScreenElement"/>
              </w:rPr>
              <w:t>OK</w:t>
            </w:r>
            <w:r>
              <w:t>.</w:t>
            </w:r>
          </w:p>
        </w:tc>
        <w:tc>
          <w:tcPr>
            <w:tcW w:w="0" w:type="auto"/>
          </w:tcPr>
          <w:p w:rsidR="00CE121F" w:rsidRDefault="00B5059C">
            <w:r>
              <w:t>Mithilfe der Berichtsfilter für Profitcenter können Sie die Zuordnungen einsehen.</w:t>
            </w:r>
          </w:p>
        </w:tc>
        <w:tc>
          <w:tcPr>
            <w:tcW w:w="0" w:type="auto"/>
          </w:tcPr>
          <w:p w:rsidR="00CE121F" w:rsidRDefault="00CE121F"/>
        </w:tc>
      </w:tr>
    </w:tbl>
    <w:p w:rsidR="00000000" w:rsidRDefault="00B5059C"/>
    <w:p w:rsidR="00B5059C" w:rsidRDefault="00B5059C"/>
    <w:p w:rsidR="00B5059C" w:rsidRDefault="00B5059C"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5059C"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B5059C" w:rsidRDefault="00B5059C" w:rsidP="002B56D9">
            <w:r>
              <w:t>Type Style</w:t>
            </w:r>
          </w:p>
        </w:tc>
        <w:tc>
          <w:tcPr>
            <w:tcW w:w="11598" w:type="dxa"/>
          </w:tcPr>
          <w:p w:rsidR="00B5059C" w:rsidRDefault="00B5059C" w:rsidP="002B56D9">
            <w:r>
              <w:t>Description</w:t>
            </w:r>
          </w:p>
        </w:tc>
      </w:tr>
      <w:tr w:rsidR="00B5059C" w:rsidRPr="001B5034" w:rsidTr="002B56D9">
        <w:tc>
          <w:tcPr>
            <w:tcW w:w="1554" w:type="dxa"/>
          </w:tcPr>
          <w:p w:rsidR="00B5059C" w:rsidRPr="001B5034" w:rsidRDefault="00B5059C" w:rsidP="002B56D9">
            <w:r w:rsidRPr="00601DC2">
              <w:rPr>
                <w:rStyle w:val="SAPScreenElement"/>
              </w:rPr>
              <w:t>Example</w:t>
            </w:r>
          </w:p>
        </w:tc>
        <w:tc>
          <w:tcPr>
            <w:tcW w:w="11598" w:type="dxa"/>
          </w:tcPr>
          <w:p w:rsidR="00B5059C" w:rsidRDefault="00B5059C" w:rsidP="002B56D9">
            <w:r w:rsidRPr="001B5034">
              <w:t>Words or characters quoted from the screen. These include field names, screen titles, pushbuttons labels, menu names, menu paths, and menu options.</w:t>
            </w:r>
          </w:p>
          <w:p w:rsidR="00B5059C" w:rsidRPr="001B5034" w:rsidRDefault="00B5059C" w:rsidP="002B56D9">
            <w:r>
              <w:t>Textual c</w:t>
            </w:r>
            <w:r w:rsidRPr="001B5034">
              <w:t xml:space="preserve">ross-references to other </w:t>
            </w:r>
            <w:r>
              <w:t>documents</w:t>
            </w:r>
            <w:r w:rsidRPr="001B5034">
              <w:t>.</w:t>
            </w:r>
          </w:p>
        </w:tc>
      </w:tr>
      <w:tr w:rsidR="00B5059C"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B5059C" w:rsidRPr="005A5AB7" w:rsidRDefault="00B5059C" w:rsidP="002B56D9">
            <w:pPr>
              <w:rPr>
                <w:rStyle w:val="SAPEmphasis"/>
              </w:rPr>
            </w:pPr>
            <w:r w:rsidRPr="00D61EBC">
              <w:rPr>
                <w:rStyle w:val="SAPEmphasis"/>
              </w:rPr>
              <w:t>Example</w:t>
            </w:r>
          </w:p>
        </w:tc>
        <w:tc>
          <w:tcPr>
            <w:tcW w:w="11598" w:type="dxa"/>
          </w:tcPr>
          <w:p w:rsidR="00B5059C" w:rsidRPr="001B5034" w:rsidRDefault="00B5059C" w:rsidP="002B56D9">
            <w:r w:rsidRPr="001B5034">
              <w:t xml:space="preserve">Emphasized words or </w:t>
            </w:r>
            <w:r>
              <w:t>expressions.</w:t>
            </w:r>
          </w:p>
        </w:tc>
      </w:tr>
      <w:tr w:rsidR="00B5059C" w:rsidRPr="001B5034" w:rsidTr="002B56D9">
        <w:tc>
          <w:tcPr>
            <w:tcW w:w="1554" w:type="dxa"/>
          </w:tcPr>
          <w:p w:rsidR="00B5059C" w:rsidRPr="001B5034" w:rsidRDefault="00B5059C" w:rsidP="002B56D9">
            <w:r w:rsidRPr="009A20CD">
              <w:rPr>
                <w:rStyle w:val="SAPMonospace"/>
              </w:rPr>
              <w:t>EXAMPLE</w:t>
            </w:r>
          </w:p>
        </w:tc>
        <w:tc>
          <w:tcPr>
            <w:tcW w:w="11598" w:type="dxa"/>
          </w:tcPr>
          <w:p w:rsidR="00B5059C" w:rsidRPr="001B5034" w:rsidRDefault="00B5059C"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5059C"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B5059C" w:rsidRPr="005411A0" w:rsidRDefault="00B5059C" w:rsidP="002B56D9">
            <w:pPr>
              <w:rPr>
                <w:rStyle w:val="SAPMonospace"/>
              </w:rPr>
            </w:pPr>
            <w:r w:rsidRPr="005411A0">
              <w:rPr>
                <w:rStyle w:val="SAPMonospace"/>
              </w:rPr>
              <w:t>Example</w:t>
            </w:r>
          </w:p>
        </w:tc>
        <w:tc>
          <w:tcPr>
            <w:tcW w:w="11598" w:type="dxa"/>
          </w:tcPr>
          <w:p w:rsidR="00B5059C" w:rsidRPr="001B5034" w:rsidRDefault="00B5059C" w:rsidP="002B56D9">
            <w:r w:rsidRPr="001B5034">
              <w:t>Output on the screen. This includes file and directory names and their paths, messages, names of variables and parameters, source text, and names of installation, upgrade and database tools.</w:t>
            </w:r>
          </w:p>
        </w:tc>
      </w:tr>
      <w:tr w:rsidR="00B5059C" w:rsidRPr="001B5034" w:rsidTr="002B56D9">
        <w:tc>
          <w:tcPr>
            <w:tcW w:w="1554" w:type="dxa"/>
          </w:tcPr>
          <w:p w:rsidR="00B5059C" w:rsidRPr="005A5AB7" w:rsidRDefault="00B5059C" w:rsidP="002B56D9">
            <w:pPr>
              <w:rPr>
                <w:rStyle w:val="SAPEmphasis"/>
              </w:rPr>
            </w:pPr>
            <w:r w:rsidRPr="006F3BFA">
              <w:rPr>
                <w:rStyle w:val="SAPUserEntry"/>
              </w:rPr>
              <w:t>Example</w:t>
            </w:r>
          </w:p>
        </w:tc>
        <w:tc>
          <w:tcPr>
            <w:tcW w:w="11598" w:type="dxa"/>
          </w:tcPr>
          <w:p w:rsidR="00B5059C" w:rsidRPr="001B5034" w:rsidRDefault="00B5059C" w:rsidP="002B56D9">
            <w:r w:rsidRPr="001B5034">
              <w:t>Exact user entry. These are words or characters that you enter in the system exactly as they appear in the documentation.</w:t>
            </w:r>
          </w:p>
        </w:tc>
      </w:tr>
      <w:tr w:rsidR="00B5059C"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B5059C" w:rsidRPr="006F3BFA" w:rsidRDefault="00B5059C" w:rsidP="002B56D9">
            <w:pPr>
              <w:rPr>
                <w:rStyle w:val="SAPUserEntry"/>
              </w:rPr>
            </w:pPr>
            <w:r w:rsidRPr="006F3BFA">
              <w:rPr>
                <w:rStyle w:val="SAPUserEntry"/>
              </w:rPr>
              <w:t>&lt;Example&gt;</w:t>
            </w:r>
          </w:p>
        </w:tc>
        <w:tc>
          <w:tcPr>
            <w:tcW w:w="11598" w:type="dxa"/>
          </w:tcPr>
          <w:p w:rsidR="00B5059C" w:rsidRPr="001B5034" w:rsidRDefault="00B5059C" w:rsidP="002B56D9">
            <w:r w:rsidRPr="001B5034">
              <w:t>Variable user entry. Angle brackets indicate that you replace these words and characters with appropriate entries to make entries in the system.</w:t>
            </w:r>
          </w:p>
        </w:tc>
      </w:tr>
      <w:tr w:rsidR="00B5059C" w:rsidRPr="001B5034" w:rsidTr="002B56D9">
        <w:tc>
          <w:tcPr>
            <w:tcW w:w="1554" w:type="dxa"/>
          </w:tcPr>
          <w:p w:rsidR="00B5059C" w:rsidRPr="00601DC2" w:rsidRDefault="00B5059C" w:rsidP="002B56D9">
            <w:pPr>
              <w:rPr>
                <w:rStyle w:val="SAPKeyboard"/>
              </w:rPr>
            </w:pPr>
            <w:r w:rsidRPr="005E595C">
              <w:rPr>
                <w:rStyle w:val="SAPKeyboard"/>
              </w:rPr>
              <w:t>EXAMPLE</w:t>
            </w:r>
          </w:p>
        </w:tc>
        <w:tc>
          <w:tcPr>
            <w:tcW w:w="11598" w:type="dxa"/>
          </w:tcPr>
          <w:p w:rsidR="00B5059C" w:rsidRPr="001B5034" w:rsidRDefault="00B5059C"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5059C" w:rsidRDefault="00B5059C" w:rsidP="004D4EB4"/>
    <w:p w:rsidR="00B5059C" w:rsidRDefault="00B5059C" w:rsidP="004D4EB4">
      <w:pPr>
        <w:spacing w:after="200" w:line="276" w:lineRule="auto"/>
      </w:pPr>
    </w:p>
    <w:p w:rsidR="00B5059C" w:rsidRPr="00416A0C" w:rsidRDefault="00B5059C" w:rsidP="004D4EB4">
      <w:pPr>
        <w:sectPr w:rsidR="00B5059C" w:rsidRPr="00416A0C" w:rsidSect="00B5059C">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5059C" w:rsidTr="002B56D9">
        <w:trPr>
          <w:trHeight w:hRule="exact" w:val="227"/>
        </w:trPr>
        <w:tc>
          <w:tcPr>
            <w:tcW w:w="3969" w:type="dxa"/>
            <w:shd w:val="clear" w:color="auto" w:fill="000000" w:themeFill="text1"/>
            <w:tcMar>
              <w:top w:w="0" w:type="dxa"/>
              <w:bottom w:w="0" w:type="dxa"/>
            </w:tcMar>
          </w:tcPr>
          <w:p w:rsidR="00B5059C" w:rsidRDefault="00B5059C" w:rsidP="002B56D9"/>
        </w:tc>
      </w:tr>
      <w:tr w:rsidR="00B5059C" w:rsidTr="002B56D9">
        <w:trPr>
          <w:trHeight w:hRule="exact" w:val="1134"/>
        </w:trPr>
        <w:tc>
          <w:tcPr>
            <w:tcW w:w="3969" w:type="dxa"/>
            <w:shd w:val="clear" w:color="auto" w:fill="FFFFFF" w:themeFill="background1"/>
          </w:tcPr>
          <w:p w:rsidR="00B5059C" w:rsidRDefault="00B5059C" w:rsidP="002B56D9">
            <w:pPr>
              <w:pStyle w:val="SAPLastPageGray"/>
            </w:pPr>
            <w:r>
              <w:t>www.sap.com/contactsap</w:t>
            </w:r>
          </w:p>
        </w:tc>
      </w:tr>
      <w:tr w:rsidR="00B5059C" w:rsidTr="002B56D9">
        <w:trPr>
          <w:trHeight w:val="8120"/>
        </w:trPr>
        <w:tc>
          <w:tcPr>
            <w:tcW w:w="3969" w:type="dxa"/>
            <w:shd w:val="clear" w:color="auto" w:fill="FFFFFF" w:themeFill="background1"/>
            <w:vAlign w:val="bottom"/>
          </w:tcPr>
          <w:p w:rsidR="00B5059C" w:rsidRPr="00CD309F" w:rsidRDefault="00B5059C" w:rsidP="002B56D9">
            <w:pPr>
              <w:pStyle w:val="SAPLastPageNormal"/>
              <w:rPr>
                <w:lang w:val="en-US"/>
              </w:rPr>
            </w:pPr>
            <w:bookmarkStart w:id="5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8"/>
          </w:p>
          <w:p w:rsidR="00B5059C" w:rsidRDefault="00B5059C" w:rsidP="002B56D9">
            <w:pPr>
              <w:rPr>
                <w:rFonts w:cs="Arial"/>
                <w:sz w:val="12"/>
                <w:szCs w:val="18"/>
              </w:rPr>
            </w:pPr>
            <w:bookmarkStart w:id="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5059C" w:rsidRPr="00F42CDC" w:rsidRDefault="00B5059C"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5059C" w:rsidRPr="00F42CDC" w:rsidRDefault="00B5059C"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5059C" w:rsidRPr="00F42CDC" w:rsidRDefault="00B5059C"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5059C" w:rsidRDefault="00B5059C" w:rsidP="002B56D9">
            <w:pPr>
              <w:pStyle w:val="SAPLastPageNormal"/>
              <w:rPr>
                <w:lang w:val="en-US"/>
              </w:rPr>
            </w:pPr>
            <w:r w:rsidRPr="00F42CDC">
              <w:rPr>
                <w:lang w:val="en-US"/>
              </w:rPr>
              <w:t xml:space="preserve">See </w:t>
            </w:r>
            <w:hyperlink r:id="rId2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9"/>
          </w:p>
          <w:p w:rsidR="00B5059C" w:rsidRPr="00907380" w:rsidRDefault="00B5059C" w:rsidP="002B56D9">
            <w:pPr>
              <w:pStyle w:val="SAPMaterialNumber"/>
            </w:pPr>
          </w:p>
        </w:tc>
      </w:tr>
    </w:tbl>
    <w:p w:rsidR="00B5059C" w:rsidRPr="004D4EB4" w:rsidRDefault="00B5059C"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5059C" w:rsidRPr="004D4EB4">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5059C">
      <w:pPr>
        <w:spacing w:before="0" w:after="0" w:line="240" w:lineRule="auto"/>
      </w:pPr>
      <w:r>
        <w:separator/>
      </w:r>
    </w:p>
  </w:endnote>
  <w:endnote w:type="continuationSeparator" w:id="0">
    <w:p w:rsidR="00000000" w:rsidRDefault="00B505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9C" w:rsidRDefault="00B505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5059C" w:rsidRPr="005D1853" w:rsidTr="00A213DE">
      <w:tc>
        <w:tcPr>
          <w:tcW w:w="5245" w:type="dxa"/>
          <w:vAlign w:val="bottom"/>
        </w:tcPr>
        <w:p w:rsidR="00B5059C" w:rsidRDefault="00B5059C" w:rsidP="00A213DE">
          <w:pPr>
            <w:pStyle w:val="SAPFooterleft"/>
          </w:pPr>
          <w:fldSimple w:instr=" REF maintitle \* MERGEFORMAT ">
            <w:r>
              <w:t>Universelle Verrechnung (2QL_DE)</w:t>
            </w:r>
          </w:fldSimple>
        </w:p>
        <w:p w:rsidR="00B5059C" w:rsidRPr="001B2C66" w:rsidRDefault="00B5059C"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5059C" w:rsidRPr="00860C35" w:rsidRDefault="00B5059C"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5059C">
            <w:rPr>
              <w:rStyle w:val="SAPFooterSecurityLevel"/>
            </w:rPr>
            <w:t>public</w:t>
          </w:r>
          <w:r>
            <w:rPr>
              <w:rStyle w:val="SAPFooterSecurityLevel"/>
            </w:rPr>
            <w:fldChar w:fldCharType="end"/>
          </w:r>
          <w:r w:rsidRPr="00860C35">
            <w:rPr>
              <w:rStyle w:val="SAPFooterSecurityLevel"/>
            </w:rPr>
            <w:t xml:space="preserve"> </w:t>
          </w:r>
        </w:p>
        <w:p w:rsidR="00B5059C" w:rsidRPr="00860C35" w:rsidRDefault="00B5059C"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5059C" w:rsidRPr="004319A4" w:rsidRDefault="00B5059C"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36</w:t>
          </w:r>
          <w:r w:rsidRPr="004319A4">
            <w:rPr>
              <w:rStyle w:val="SAPFooterPageNumber"/>
            </w:rPr>
            <w:fldChar w:fldCharType="end"/>
          </w:r>
        </w:p>
      </w:tc>
    </w:tr>
  </w:tbl>
  <w:p w:rsidR="00B5059C" w:rsidRDefault="00B5059C" w:rsidP="00E11945">
    <w:pPr>
      <w:pStyle w:val="Footer"/>
    </w:pPr>
  </w:p>
  <w:p w:rsidR="00B5059C" w:rsidRDefault="00B505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9C" w:rsidRDefault="00B505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9C" w:rsidRPr="00B5059C" w:rsidRDefault="00B5059C" w:rsidP="00B5059C">
    <w:pPr>
      <w:pStyle w:val="Footer"/>
    </w:pPr>
    <w:bookmarkStart w:id="60" w:name="_GoBack"/>
    <w:bookmarkEnd w:id="6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9F" w:rsidRPr="00B5059C" w:rsidRDefault="00B5059C" w:rsidP="00B505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9C" w:rsidRPr="00B5059C" w:rsidRDefault="00B5059C" w:rsidP="00B50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5059C">
      <w:pPr>
        <w:spacing w:before="0" w:after="0" w:line="240" w:lineRule="auto"/>
      </w:pPr>
      <w:r>
        <w:rPr>
          <w:color w:val="000000"/>
        </w:rPr>
        <w:separator/>
      </w:r>
    </w:p>
  </w:footnote>
  <w:footnote w:type="continuationSeparator" w:id="0">
    <w:p w:rsidR="00000000" w:rsidRDefault="00B5059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9C" w:rsidRDefault="00B505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9C" w:rsidRPr="005B6104" w:rsidRDefault="00B5059C" w:rsidP="00DC6B82">
    <w:pPr>
      <w:pStyle w:val="SAPHeader"/>
      <w:rPr>
        <w:sz w:val="4"/>
        <w:szCs w:val="4"/>
        <w:lang w:val="de-DE"/>
      </w:rPr>
    </w:pPr>
  </w:p>
  <w:p w:rsidR="00B5059C" w:rsidRPr="00DC6B82" w:rsidRDefault="00B5059C" w:rsidP="00DC6B82">
    <w:pPr>
      <w:pStyle w:val="Header"/>
      <w:rPr>
        <w:sz w:val="2"/>
        <w:szCs w:val="2"/>
      </w:rPr>
    </w:pPr>
  </w:p>
  <w:p w:rsidR="00B5059C" w:rsidRDefault="00B505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5059C" w:rsidRPr="005D1853" w:rsidTr="00A213DE">
      <w:tc>
        <w:tcPr>
          <w:tcW w:w="5245" w:type="dxa"/>
          <w:vAlign w:val="bottom"/>
        </w:tcPr>
        <w:p w:rsidR="00B5059C" w:rsidRDefault="00B5059C" w:rsidP="00A213DE">
          <w:pPr>
            <w:pStyle w:val="SAPFooterleft"/>
          </w:pPr>
          <w:fldSimple w:instr=" REF maintitle \* MERGEFORMAT ">
            <w:sdt>
              <w:sdtPr>
                <w:alias w:val="Scope item name"/>
                <w:tag w:val="Scope item name"/>
                <w:id w:val="-1612121847"/>
                <w:placeholder>
                  <w:docPart w:val="51CB7AA6526F45928E88E651F1633AA8"/>
                </w:placeholder>
                <w:showingPlcHdr/>
              </w:sdtPr>
              <w:sdtContent>
                <w:r>
                  <w:t>Enter Scope Item Name</w:t>
                </w:r>
              </w:sdtContent>
            </w:sdt>
          </w:fldSimple>
        </w:p>
        <w:p w:rsidR="00B5059C" w:rsidRPr="001B2C66" w:rsidRDefault="00B5059C"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5059C" w:rsidRPr="00860C35" w:rsidRDefault="00B5059C"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5059C" w:rsidRPr="00860C35" w:rsidRDefault="00B5059C"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5059C" w:rsidRPr="004319A4" w:rsidRDefault="00B5059C"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5059C" w:rsidRDefault="00B5059C" w:rsidP="00E11945">
    <w:pPr>
      <w:pStyle w:val="Footer"/>
    </w:pPr>
  </w:p>
  <w:p w:rsidR="00B5059C" w:rsidRDefault="00B505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5059C" w:rsidRPr="005D1853" w:rsidTr="00A213DE">
      <w:tc>
        <w:tcPr>
          <w:tcW w:w="5245" w:type="dxa"/>
          <w:vAlign w:val="bottom"/>
        </w:tcPr>
        <w:p w:rsidR="00B5059C" w:rsidRDefault="00B5059C" w:rsidP="00A213DE">
          <w:pPr>
            <w:pStyle w:val="SAPFooterleft"/>
          </w:pPr>
          <w:fldSimple w:instr=" REF maintitle \* MERGEFORMAT ">
            <w:sdt>
              <w:sdtPr>
                <w:alias w:val="Scope item name"/>
                <w:tag w:val="Scope item name"/>
                <w:id w:val="1610464768"/>
                <w:placeholder>
                  <w:docPart w:val="45CCD126863A4762BFF207DC7F421954"/>
                </w:placeholder>
                <w:showingPlcHdr/>
              </w:sdtPr>
              <w:sdtContent>
                <w:r>
                  <w:t>Enter Scope Item Name</w:t>
                </w:r>
              </w:sdtContent>
            </w:sdt>
          </w:fldSimple>
        </w:p>
        <w:p w:rsidR="00B5059C" w:rsidRPr="001B2C66" w:rsidRDefault="00B5059C"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5059C" w:rsidRPr="00860C35" w:rsidRDefault="00B5059C"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5059C" w:rsidRPr="00860C35" w:rsidRDefault="00B5059C"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5059C" w:rsidRPr="004319A4" w:rsidRDefault="00B5059C"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5059C" w:rsidRDefault="00B5059C" w:rsidP="00E11945">
    <w:pPr>
      <w:pStyle w:val="Footer"/>
    </w:pPr>
  </w:p>
  <w:p w:rsidR="00B5059C" w:rsidRPr="00B5059C" w:rsidRDefault="00B5059C" w:rsidP="00B505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9C" w:rsidRPr="00B5059C" w:rsidRDefault="00B5059C" w:rsidP="00B5059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9C" w:rsidRPr="00B5059C" w:rsidRDefault="00B5059C" w:rsidP="00B505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9947D2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F60BB2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88E34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4B649DF"/>
    <w:multiLevelType w:val="multilevel"/>
    <w:tmpl w:val="555ADBA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DFC5A83"/>
    <w:multiLevelType w:val="multilevel"/>
    <w:tmpl w:val="2938BB6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F2B4F12"/>
    <w:multiLevelType w:val="multilevel"/>
    <w:tmpl w:val="E7E625C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8D84F80"/>
    <w:multiLevelType w:val="multilevel"/>
    <w:tmpl w:val="39B4214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9"/>
    <w:lvlOverride w:ilvl="0">
      <w:startOverride w:val="1"/>
    </w:lvlOverride>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9"/>
    <w:lvlOverride w:ilvl="0">
      <w:startOverride w:val="1"/>
    </w:lvlOverride>
  </w:num>
  <w:num w:numId="18">
    <w:abstractNumId w:val="11"/>
    <w:lvlOverride w:ilvl="0"/>
  </w:num>
  <w:num w:numId="19">
    <w:abstractNumId w:val="11"/>
    <w:lvlOverride w:ilvl="0"/>
  </w:num>
  <w:num w:numId="20">
    <w:abstractNumId w:val="11"/>
    <w:lvlOverride w:ilvl="0"/>
  </w:num>
  <w:num w:numId="21">
    <w:abstractNumId w:val="11"/>
    <w:lvlOverride w:ilvl="0"/>
  </w:num>
  <w:num w:numId="22">
    <w:abstractNumId w:val="4"/>
  </w:num>
  <w:num w:numId="23">
    <w:abstractNumId w:val="7"/>
  </w:num>
  <w:num w:numId="24">
    <w:abstractNumId w:val="1"/>
  </w:num>
  <w:num w:numId="25">
    <w:abstractNumId w:val="7"/>
  </w:num>
  <w:num w:numId="26">
    <w:abstractNumId w:val="0"/>
  </w:num>
  <w:num w:numId="27">
    <w:abstractNumId w:val="7"/>
  </w:num>
  <w:num w:numId="28">
    <w:abstractNumId w:val="5"/>
  </w:num>
  <w:num w:numId="29">
    <w:abstractNumId w:val="5"/>
  </w:num>
  <w:num w:numId="30">
    <w:abstractNumId w:val="3"/>
  </w:num>
  <w:num w:numId="31">
    <w:abstractNumId w:val="3"/>
  </w:num>
  <w:num w:numId="32">
    <w:abstractNumId w:val="2"/>
  </w:num>
  <w:num w:numId="33">
    <w:abstractNumId w:val="2"/>
  </w:num>
  <w:num w:numId="34">
    <w:abstractNumId w:val="6"/>
  </w:num>
  <w:num w:numId="35">
    <w:abstractNumId w:val="6"/>
  </w:num>
  <w:num w:numId="36">
    <w:abstractNumId w:val="6"/>
  </w:num>
  <w:num w:numId="37">
    <w:abstractNumId w:val="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E121F"/>
    <w:rsid w:val="00B5059C"/>
    <w:rsid w:val="00CE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59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5059C"/>
    <w:pPr>
      <w:keepNext/>
      <w:keepLines/>
      <w:pageBreakBefore/>
      <w:numPr>
        <w:numId w:val="3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5059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5059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5059C"/>
    <w:pPr>
      <w:numPr>
        <w:ilvl w:val="3"/>
      </w:numPr>
      <w:outlineLvl w:val="3"/>
    </w:pPr>
    <w:rPr>
      <w:bCs/>
      <w:iCs/>
    </w:rPr>
  </w:style>
  <w:style w:type="paragraph" w:styleId="Heading5">
    <w:name w:val="heading 5"/>
    <w:basedOn w:val="Heading2"/>
    <w:next w:val="Normal"/>
    <w:link w:val="Heading5Char"/>
    <w:unhideWhenUsed/>
    <w:qFormat/>
    <w:rsid w:val="00B5059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5059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5059C"/>
    <w:pPr>
      <w:spacing w:before="60" w:after="60"/>
    </w:pPr>
    <w:rPr>
      <w:b/>
      <w:bCs/>
      <w:color w:val="FFFFFF" w:themeColor="background1"/>
      <w:sz w:val="18"/>
    </w:rPr>
  </w:style>
  <w:style w:type="character" w:customStyle="1" w:styleId="SAPEmphasis">
    <w:name w:val="SAP_Emphasis"/>
    <w:basedOn w:val="DefaultParagraphFont"/>
    <w:uiPriority w:val="1"/>
    <w:qFormat/>
    <w:rsid w:val="00B5059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5059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5059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5059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5059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5059C"/>
    <w:pPr>
      <w:keepNext w:val="0"/>
      <w:spacing w:before="0"/>
    </w:pPr>
  </w:style>
  <w:style w:type="paragraph" w:styleId="TOC3">
    <w:name w:val="toc 3"/>
    <w:basedOn w:val="TOC1"/>
    <w:autoRedefine/>
    <w:uiPriority w:val="39"/>
    <w:unhideWhenUsed/>
    <w:rsid w:val="00B5059C"/>
    <w:pPr>
      <w:keepNext w:val="0"/>
      <w:tabs>
        <w:tab w:val="left" w:pos="1418"/>
      </w:tabs>
      <w:spacing w:before="0"/>
      <w:ind w:left="1418" w:hanging="794"/>
    </w:pPr>
  </w:style>
  <w:style w:type="paragraph" w:styleId="TOC4">
    <w:name w:val="toc 4"/>
    <w:basedOn w:val="TOC3"/>
    <w:next w:val="Normal"/>
    <w:autoRedefine/>
    <w:uiPriority w:val="39"/>
    <w:unhideWhenUsed/>
    <w:rsid w:val="00B5059C"/>
    <w:pPr>
      <w:tabs>
        <w:tab w:val="left" w:pos="1985"/>
      </w:tabs>
      <w:ind w:right="851"/>
    </w:pPr>
  </w:style>
  <w:style w:type="paragraph" w:styleId="TOC5">
    <w:name w:val="toc 5"/>
    <w:basedOn w:val="TOC4"/>
    <w:next w:val="Normal"/>
    <w:autoRedefine/>
    <w:uiPriority w:val="39"/>
    <w:unhideWhenUsed/>
    <w:rsid w:val="00B5059C"/>
  </w:style>
  <w:style w:type="character" w:customStyle="1" w:styleId="SAPKeyboard">
    <w:name w:val="SAP_Keyboard"/>
    <w:basedOn w:val="SAPMonospace"/>
    <w:uiPriority w:val="1"/>
    <w:qFormat/>
    <w:rsid w:val="00B5059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5059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5059C"/>
    <w:rPr>
      <w:sz w:val="20"/>
      <w:szCs w:val="24"/>
    </w:rPr>
  </w:style>
  <w:style w:type="character" w:customStyle="1" w:styleId="TitleChar">
    <w:name w:val="Title Char"/>
    <w:basedOn w:val="StandardChar"/>
    <w:link w:val="Title"/>
    <w:rsid w:val="00B5059C"/>
    <w:rPr>
      <w:rFonts w:cs="Arial"/>
      <w:b/>
      <w:bCs/>
      <w:color w:val="333399"/>
      <w:sz w:val="48"/>
      <w:szCs w:val="32"/>
    </w:rPr>
  </w:style>
  <w:style w:type="character" w:customStyle="1" w:styleId="SAPNoteHeadingChar">
    <w:name w:val="SAP_NoteHeading Char"/>
    <w:basedOn w:val="TitleChar"/>
    <w:link w:val="SAPNoteHeading"/>
    <w:rsid w:val="00B5059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5059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5059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5059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5059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5059C"/>
    <w:pPr>
      <w:numPr>
        <w:numId w:val="0"/>
      </w:numPr>
      <w:outlineLvl w:val="9"/>
    </w:pPr>
    <w:rPr>
      <w:b/>
    </w:rPr>
  </w:style>
  <w:style w:type="character" w:customStyle="1" w:styleId="SAPHeading1NoNumberChar">
    <w:name w:val="SAP_Heading1NoNumber Char"/>
    <w:basedOn w:val="TitleChar"/>
    <w:link w:val="SAPHeading1NoNumber"/>
    <w:rsid w:val="00B5059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5059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5059C"/>
    <w:pPr>
      <w:numPr>
        <w:numId w:val="27"/>
      </w:numPr>
    </w:pPr>
  </w:style>
  <w:style w:type="paragraph" w:styleId="ListNumber2">
    <w:name w:val="List Number 2"/>
    <w:basedOn w:val="Normal"/>
    <w:uiPriority w:val="99"/>
    <w:unhideWhenUsed/>
    <w:qFormat/>
    <w:rsid w:val="00B5059C"/>
    <w:pPr>
      <w:numPr>
        <w:ilvl w:val="1"/>
        <w:numId w:val="27"/>
      </w:numPr>
    </w:pPr>
  </w:style>
  <w:style w:type="paragraph" w:styleId="ListNumber3">
    <w:name w:val="List Number 3"/>
    <w:basedOn w:val="Normal"/>
    <w:uiPriority w:val="99"/>
    <w:unhideWhenUsed/>
    <w:qFormat/>
    <w:rsid w:val="00B5059C"/>
    <w:pPr>
      <w:numPr>
        <w:ilvl w:val="2"/>
        <w:numId w:val="27"/>
      </w:numPr>
    </w:pPr>
  </w:style>
  <w:style w:type="paragraph" w:styleId="ListBullet">
    <w:name w:val="List Bullet"/>
    <w:basedOn w:val="Normal"/>
    <w:uiPriority w:val="99"/>
    <w:unhideWhenUsed/>
    <w:qFormat/>
    <w:rsid w:val="00B5059C"/>
    <w:pPr>
      <w:numPr>
        <w:numId w:val="29"/>
      </w:numPr>
    </w:pPr>
  </w:style>
  <w:style w:type="paragraph" w:styleId="ListBullet2">
    <w:name w:val="List Bullet 2"/>
    <w:basedOn w:val="Normal"/>
    <w:uiPriority w:val="99"/>
    <w:unhideWhenUsed/>
    <w:qFormat/>
    <w:rsid w:val="00B5059C"/>
    <w:pPr>
      <w:numPr>
        <w:numId w:val="31"/>
      </w:numPr>
    </w:pPr>
  </w:style>
  <w:style w:type="paragraph" w:styleId="ListBullet3">
    <w:name w:val="List Bullet 3"/>
    <w:basedOn w:val="Normal"/>
    <w:uiPriority w:val="99"/>
    <w:unhideWhenUsed/>
    <w:qFormat/>
    <w:rsid w:val="00B5059C"/>
    <w:pPr>
      <w:ind w:left="1021" w:hanging="284"/>
    </w:pPr>
  </w:style>
  <w:style w:type="paragraph" w:styleId="ListContinue">
    <w:name w:val="List Continue"/>
    <w:basedOn w:val="Normal"/>
    <w:uiPriority w:val="99"/>
    <w:unhideWhenUsed/>
    <w:qFormat/>
    <w:rsid w:val="00B5059C"/>
    <w:pPr>
      <w:ind w:left="340"/>
    </w:pPr>
  </w:style>
  <w:style w:type="paragraph" w:styleId="ListContinue2">
    <w:name w:val="List Continue 2"/>
    <w:basedOn w:val="Normal"/>
    <w:uiPriority w:val="99"/>
    <w:unhideWhenUsed/>
    <w:qFormat/>
    <w:rsid w:val="00B5059C"/>
    <w:pPr>
      <w:ind w:left="680"/>
    </w:pPr>
  </w:style>
  <w:style w:type="paragraph" w:styleId="ListContinue3">
    <w:name w:val="List Continue 3"/>
    <w:basedOn w:val="Normal"/>
    <w:uiPriority w:val="99"/>
    <w:unhideWhenUsed/>
    <w:qFormat/>
    <w:rsid w:val="00B5059C"/>
    <w:pPr>
      <w:ind w:left="1021"/>
    </w:pPr>
  </w:style>
  <w:style w:type="character" w:customStyle="1" w:styleId="Heading1Char">
    <w:name w:val="Heading 1 Char"/>
    <w:basedOn w:val="DefaultParagraphFont"/>
    <w:link w:val="Heading1"/>
    <w:uiPriority w:val="9"/>
    <w:locked/>
    <w:rsid w:val="00B5059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5059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5059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5059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B5059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5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5059C"/>
    <w:rPr>
      <w:color w:val="auto"/>
      <w:sz w:val="24"/>
    </w:rPr>
  </w:style>
  <w:style w:type="paragraph" w:customStyle="1" w:styleId="SAPMainTitle">
    <w:name w:val="SAP_MainTitle"/>
    <w:basedOn w:val="Normal"/>
    <w:next w:val="Normal"/>
    <w:rsid w:val="00B5059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5059C"/>
    <w:pPr>
      <w:spacing w:line="260" w:lineRule="exact"/>
      <w:jc w:val="right"/>
    </w:pPr>
    <w:rPr>
      <w:caps/>
      <w:color w:val="auto"/>
      <w:spacing w:val="10"/>
      <w:sz w:val="20"/>
    </w:rPr>
  </w:style>
  <w:style w:type="paragraph" w:customStyle="1" w:styleId="SAPDocumentVersion">
    <w:name w:val="SAP_DocumentVersion"/>
    <w:basedOn w:val="SAPSecurityLevel"/>
    <w:rsid w:val="00B5059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5059C"/>
    <w:rPr>
      <w:rFonts w:ascii="BentonSans Book" w:hAnsi="BentonSans Book" w:cs="Times New Roman"/>
      <w:color w:val="0076CB"/>
      <w:sz w:val="12"/>
      <w:u w:val="none"/>
    </w:rPr>
  </w:style>
  <w:style w:type="paragraph" w:customStyle="1" w:styleId="SAPMaterialNumber">
    <w:name w:val="SAP_MaterialNumber"/>
    <w:basedOn w:val="Normal"/>
    <w:locked/>
    <w:rsid w:val="00B5059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5059C"/>
  </w:style>
  <w:style w:type="paragraph" w:customStyle="1" w:styleId="SAPFooterleft">
    <w:name w:val="SAP_Footer_left"/>
    <w:basedOn w:val="Footer"/>
    <w:locked/>
    <w:rsid w:val="00B5059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5059C"/>
    <w:rPr>
      <w:rFonts w:ascii="BentonSans Bold" w:hAnsi="BentonSans Bold" w:cs="Times New Roman"/>
    </w:rPr>
  </w:style>
  <w:style w:type="character" w:customStyle="1" w:styleId="SAPFooterSecurityLevel">
    <w:name w:val="SAP_Footer_SecurityLevel"/>
    <w:basedOn w:val="DefaultParagraphFont"/>
    <w:uiPriority w:val="1"/>
    <w:locked/>
    <w:rsid w:val="00B5059C"/>
    <w:rPr>
      <w:rFonts w:cs="Times New Roman"/>
      <w:caps/>
      <w:spacing w:val="6"/>
    </w:rPr>
  </w:style>
  <w:style w:type="paragraph" w:customStyle="1" w:styleId="SAPLastPageGray">
    <w:name w:val="SAP_LastPage_Gray"/>
    <w:basedOn w:val="Normal"/>
    <w:locked/>
    <w:rsid w:val="00B5059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5059C"/>
    <w:pPr>
      <w:spacing w:before="0" w:after="0" w:line="180" w:lineRule="exact"/>
    </w:pPr>
    <w:rPr>
      <w:rFonts w:cs="Arial"/>
      <w:sz w:val="12"/>
      <w:szCs w:val="18"/>
      <w:lang w:val="de-DE"/>
    </w:rPr>
  </w:style>
  <w:style w:type="paragraph" w:customStyle="1" w:styleId="SAPFooterright">
    <w:name w:val="SAP_Footer_right"/>
    <w:basedOn w:val="SAPFooterleft"/>
    <w:locked/>
    <w:rsid w:val="00B5059C"/>
    <w:pPr>
      <w:jc w:val="right"/>
    </w:pPr>
    <w:rPr>
      <w:noProof/>
    </w:rPr>
  </w:style>
  <w:style w:type="paragraph" w:customStyle="1" w:styleId="SAPFooterCurrentTopicRight">
    <w:name w:val="SAP_Footer_CurrentTopicRight"/>
    <w:basedOn w:val="SAPFooterright"/>
    <w:qFormat/>
    <w:locked/>
    <w:rsid w:val="00B5059C"/>
    <w:rPr>
      <w:rFonts w:ascii="BentonSans Bold" w:hAnsi="BentonSans Bold"/>
    </w:rPr>
  </w:style>
  <w:style w:type="paragraph" w:customStyle="1" w:styleId="SAPFooterCurrentTopicLeft">
    <w:name w:val="SAP_Footer_CurrentTopicLeft"/>
    <w:basedOn w:val="SAPFooterleft"/>
    <w:qFormat/>
    <w:locked/>
    <w:rsid w:val="00B5059C"/>
    <w:rPr>
      <w:rFonts w:ascii="BentonSans Bold" w:hAnsi="BentonSans Bold"/>
    </w:rPr>
  </w:style>
  <w:style w:type="paragraph" w:styleId="Header">
    <w:name w:val="header"/>
    <w:basedOn w:val="Normal"/>
    <w:link w:val="HeaderChar"/>
    <w:uiPriority w:val="99"/>
    <w:unhideWhenUsed/>
    <w:rsid w:val="00B5059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059C"/>
    <w:rPr>
      <w:rFonts w:ascii="BentonSans Book" w:eastAsia="MS Mincho" w:hAnsi="BentonSans Book" w:cs="Times New Roman"/>
      <w:kern w:val="0"/>
      <w:sz w:val="18"/>
      <w:szCs w:val="24"/>
    </w:rPr>
  </w:style>
  <w:style w:type="paragraph" w:customStyle="1" w:styleId="SAPHeader">
    <w:name w:val="SAP_Header"/>
    <w:basedOn w:val="Normal"/>
    <w:locked/>
    <w:rsid w:val="00B5059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header" Target="header3.xml"/><Relationship Id="rId39" Type="http://schemas.openxmlformats.org/officeDocument/2006/relationships/customXml" Target="../customXml/item1.xml"/><Relationship Id="rId21" Type="http://schemas.openxmlformats.org/officeDocument/2006/relationships/hyperlink" Target="#unique_23" TargetMode="External"/><Relationship Id="rId34" Type="http://schemas.openxmlformats.org/officeDocument/2006/relationships/header" Target="header6.xml"/><Relationship Id="rId7" Type="http://schemas.openxmlformats.org/officeDocument/2006/relationships/hyperlink" Target="https://launchpad.support.sap.com/#/notes/2596669" TargetMode="External"/><Relationship Id="rId2" Type="http://schemas.openxmlformats.org/officeDocument/2006/relationships/styles" Target="styles.xml"/><Relationship Id="rId16" Type="http://schemas.openxmlformats.org/officeDocument/2006/relationships/hyperlink" Target="#unique_18" TargetMode="External"/><Relationship Id="rId20" Type="http://schemas.openxmlformats.org/officeDocument/2006/relationships/hyperlink" Target="#unique_22" TargetMode="External"/><Relationship Id="rId29" Type="http://schemas.openxmlformats.org/officeDocument/2006/relationships/image" Target="media/image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eader" Target="header2.xml"/><Relationship Id="rId28" Type="http://schemas.openxmlformats.org/officeDocument/2006/relationships/hyperlink" Target="http://www.sap.com/copyright" TargetMode="External"/><Relationship Id="rId36" Type="http://schemas.openxmlformats.org/officeDocument/2006/relationships/fontTable" Target="fontTable.xml"/><Relationship Id="rId10" Type="http://schemas.openxmlformats.org/officeDocument/2006/relationships/hyperlink" Target="#unique_12" TargetMode="External"/><Relationship Id="rId19" Type="http://schemas.openxmlformats.org/officeDocument/2006/relationships/hyperlink" Target="#unique_21"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6"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CB7AA6526F45928E88E651F1633AA8"/>
        <w:category>
          <w:name w:val="General"/>
          <w:gallery w:val="placeholder"/>
        </w:category>
        <w:types>
          <w:type w:val="bbPlcHdr"/>
        </w:types>
        <w:behaviors>
          <w:behavior w:val="content"/>
        </w:behaviors>
        <w:guid w:val="{CD1B3817-693D-4BD6-9F36-E9F696C17DE4}"/>
      </w:docPartPr>
      <w:docPartBody>
        <w:p w:rsidR="00000000" w:rsidRDefault="006515EA" w:rsidP="006515EA">
          <w:pPr>
            <w:pStyle w:val="51CB7AA6526F45928E88E651F1633AA8"/>
          </w:pPr>
          <w:r>
            <w:t>Enter Scope Item Name</w:t>
          </w:r>
        </w:p>
      </w:docPartBody>
    </w:docPart>
    <w:docPart>
      <w:docPartPr>
        <w:name w:val="45CCD126863A4762BFF207DC7F421954"/>
        <w:category>
          <w:name w:val="General"/>
          <w:gallery w:val="placeholder"/>
        </w:category>
        <w:types>
          <w:type w:val="bbPlcHdr"/>
        </w:types>
        <w:behaviors>
          <w:behavior w:val="content"/>
        </w:behaviors>
        <w:guid w:val="{074A4D44-3D81-49BA-8E40-DC0372BAEEC5}"/>
      </w:docPartPr>
      <w:docPartBody>
        <w:p w:rsidR="00000000" w:rsidRDefault="006515EA" w:rsidP="006515EA">
          <w:pPr>
            <w:pStyle w:val="45CCD126863A4762BFF207DC7F42195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EA"/>
    <w:rsid w:val="0065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40C76D03D7479B8DB137877B3CBC75">
    <w:name w:val="F240C76D03D7479B8DB137877B3CBC75"/>
    <w:rsid w:val="006515EA"/>
  </w:style>
  <w:style w:type="paragraph" w:customStyle="1" w:styleId="51CB7AA6526F45928E88E651F1633AA8">
    <w:name w:val="51CB7AA6526F45928E88E651F1633AA8"/>
    <w:rsid w:val="006515EA"/>
  </w:style>
  <w:style w:type="paragraph" w:customStyle="1" w:styleId="45CCD126863A4762BFF207DC7F421954">
    <w:name w:val="45CCD126863A4762BFF207DC7F421954"/>
    <w:rsid w:val="006515EA"/>
  </w:style>
  <w:style w:type="paragraph" w:customStyle="1" w:styleId="D1E38C10D6AE4BC28B86B032D042FB73">
    <w:name w:val="D1E38C10D6AE4BC28B86B032D042FB73"/>
    <w:rsid w:val="00651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700ED5E-F648-46A8-8D50-F387472DBAF5}"/>
</file>

<file path=customXml/itemProps2.xml><?xml version="1.0" encoding="utf-8"?>
<ds:datastoreItem xmlns:ds="http://schemas.openxmlformats.org/officeDocument/2006/customXml" ds:itemID="{E36787D8-409E-4A6E-AE81-03B95F059E90}"/>
</file>

<file path=customXml/itemProps3.xml><?xml version="1.0" encoding="utf-8"?>
<ds:datastoreItem xmlns:ds="http://schemas.openxmlformats.org/officeDocument/2006/customXml" ds:itemID="{36E366C7-FD51-47F8-B163-C125E7D06802}"/>
</file>

<file path=docProps/app.xml><?xml version="1.0" encoding="utf-8"?>
<Properties xmlns="http://schemas.openxmlformats.org/officeDocument/2006/extended-properties" xmlns:vt="http://schemas.openxmlformats.org/officeDocument/2006/docPropsVTypes">
  <Template>Normal.dotm</Template>
  <TotalTime>0</TotalTime>
  <Pages>33</Pages>
  <Words>7056</Words>
  <Characters>40225</Characters>
  <Application>Microsoft Office Word</Application>
  <DocSecurity>4</DocSecurity>
  <Lines>335</Lines>
  <Paragraphs>94</Paragraphs>
  <ScaleCrop>false</ScaleCrop>
  <Company/>
  <LinksUpToDate>false</LinksUpToDate>
  <CharactersWithSpaces>47187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2020-09-28T19:36:00Z</dcterms:created>
  <dcterms:modified xsi:type="dcterms:W3CDTF">2020-09-28T19:36:00Z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