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C344A" w:rsidRPr="00FC413A" w:rsidTr="00033DF6">
        <w:trPr>
          <w:trHeight w:hRule="exact" w:val="227"/>
        </w:trPr>
        <w:tc>
          <w:tcPr>
            <w:tcW w:w="4962" w:type="dxa"/>
            <w:tcBorders>
              <w:bottom w:val="single" w:sz="4" w:space="0" w:color="auto"/>
            </w:tcBorders>
            <w:shd w:val="clear" w:color="auto" w:fill="000000" w:themeFill="text1"/>
          </w:tcPr>
          <w:p w:rsidR="00DC344A" w:rsidRPr="00FC413A" w:rsidRDefault="00DC344A" w:rsidP="00033DF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C344A" w:rsidRPr="00FC413A" w:rsidRDefault="00DC344A" w:rsidP="00033DF6"/>
        </w:tc>
      </w:tr>
      <w:tr w:rsidR="00DC344A" w:rsidTr="00033DF6">
        <w:trPr>
          <w:trHeight w:val="636"/>
        </w:trPr>
        <w:tc>
          <w:tcPr>
            <w:tcW w:w="4962" w:type="dxa"/>
            <w:vMerge w:val="restart"/>
            <w:tcBorders>
              <w:top w:val="single" w:sz="4" w:space="0" w:color="auto"/>
              <w:bottom w:val="nil"/>
              <w:right w:val="nil"/>
            </w:tcBorders>
            <w:shd w:val="clear" w:color="auto" w:fill="F0AB00"/>
            <w:tcMar>
              <w:top w:w="113" w:type="dxa"/>
            </w:tcMar>
          </w:tcPr>
          <w:p w:rsidR="00DC344A" w:rsidRPr="00E540A2" w:rsidRDefault="00DC344A" w:rsidP="00DC344A">
            <w:pPr>
              <w:pStyle w:val="SAPCollateralType"/>
            </w:pPr>
            <w:r>
              <w:t>Test Script</w:t>
            </w:r>
          </w:p>
          <w:p w:rsidR="00DC344A" w:rsidRPr="00E540A2" w:rsidRDefault="00DC344A" w:rsidP="00DC344A">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DC344A" w:rsidRPr="00CF3F1C" w:rsidRDefault="00DC344A" w:rsidP="00033DF6">
            <w:pPr>
              <w:pStyle w:val="SAPSecurityLevel"/>
            </w:pPr>
            <w:bookmarkStart w:id="1" w:name="securitylevel"/>
            <w:r w:rsidRPr="00CF3F1C">
              <w:t>public</w:t>
            </w:r>
            <w:bookmarkEnd w:id="1"/>
          </w:p>
        </w:tc>
      </w:tr>
      <w:tr w:rsidR="00DC344A" w:rsidTr="00033DF6">
        <w:trPr>
          <w:trHeight w:hRule="exact" w:val="2402"/>
        </w:trPr>
        <w:tc>
          <w:tcPr>
            <w:tcW w:w="4962" w:type="dxa"/>
            <w:vMerge/>
            <w:tcBorders>
              <w:top w:val="nil"/>
              <w:bottom w:val="nil"/>
              <w:right w:val="nil"/>
            </w:tcBorders>
            <w:shd w:val="clear" w:color="auto" w:fill="F0AB00"/>
            <w:tcMar>
              <w:top w:w="113" w:type="dxa"/>
            </w:tcMar>
          </w:tcPr>
          <w:p w:rsidR="00DC344A" w:rsidRDefault="00DC344A" w:rsidP="00033DF6">
            <w:pPr>
              <w:pStyle w:val="SAPCollateralType"/>
            </w:pPr>
          </w:p>
        </w:tc>
        <w:tc>
          <w:tcPr>
            <w:tcW w:w="9383" w:type="dxa"/>
            <w:tcBorders>
              <w:top w:val="nil"/>
              <w:left w:val="nil"/>
              <w:bottom w:val="nil"/>
            </w:tcBorders>
            <w:shd w:val="clear" w:color="auto" w:fill="F0AB00"/>
            <w:tcMar>
              <w:top w:w="113" w:type="dxa"/>
            </w:tcMar>
          </w:tcPr>
          <w:p w:rsidR="00DC344A" w:rsidRDefault="00DC344A" w:rsidP="00033DF6">
            <w:pPr>
              <w:pStyle w:val="SAPMainTitle"/>
            </w:pPr>
            <w:bookmarkStart w:id="2" w:name="maintitle"/>
            <w:r>
              <w:t>Financial Planning and Analysis (2FM_DE)</w:t>
            </w:r>
            <w:bookmarkEnd w:id="2"/>
          </w:p>
          <w:p w:rsidR="00DC344A" w:rsidRDefault="00DC344A" w:rsidP="00033DF6">
            <w:pPr>
              <w:pStyle w:val="SAPMainTitle"/>
            </w:pPr>
          </w:p>
        </w:tc>
      </w:tr>
    </w:tbl>
    <w:p w:rsidR="00DC344A" w:rsidRPr="009B6859" w:rsidRDefault="00DC344A" w:rsidP="00D40497">
      <w:pPr>
        <w:pStyle w:val="SAPKeyblockTitle"/>
      </w:pPr>
      <w:r w:rsidRPr="009B6859">
        <w:t>Table of Contents</w:t>
      </w:r>
    </w:p>
    <w:p w:rsidR="00DC344A" w:rsidRDefault="00DC344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2075" w:history="1">
        <w:r w:rsidRPr="009D6079">
          <w:rPr>
            <w:rStyle w:val="Hyperlink"/>
            <w:noProof/>
          </w:rPr>
          <w:t>1</w:t>
        </w:r>
        <w:r>
          <w:rPr>
            <w:rFonts w:asciiTheme="minorHAnsi" w:eastAsiaTheme="minorEastAsia" w:hAnsiTheme="minorHAnsi" w:cstheme="minorBidi"/>
            <w:noProof/>
            <w:sz w:val="22"/>
            <w:szCs w:val="22"/>
            <w:lang w:val="de-DE" w:eastAsia="zh-CN"/>
          </w:rPr>
          <w:tab/>
        </w:r>
        <w:r w:rsidRPr="009D6079">
          <w:rPr>
            <w:rStyle w:val="Hyperlink"/>
            <w:noProof/>
          </w:rPr>
          <w:t>Purpose</w:t>
        </w:r>
        <w:r>
          <w:rPr>
            <w:noProof/>
            <w:webHidden/>
          </w:rPr>
          <w:tab/>
        </w:r>
        <w:r>
          <w:rPr>
            <w:noProof/>
            <w:webHidden/>
          </w:rPr>
          <w:fldChar w:fldCharType="begin"/>
        </w:r>
        <w:r>
          <w:rPr>
            <w:noProof/>
            <w:webHidden/>
          </w:rPr>
          <w:instrText xml:space="preserve"> PAGEREF _Toc51212075 \h </w:instrText>
        </w:r>
        <w:r>
          <w:rPr>
            <w:noProof/>
            <w:webHidden/>
          </w:rPr>
        </w:r>
        <w:r>
          <w:rPr>
            <w:noProof/>
            <w:webHidden/>
          </w:rPr>
          <w:fldChar w:fldCharType="separate"/>
        </w:r>
        <w:r>
          <w:rPr>
            <w:noProof/>
            <w:webHidden/>
          </w:rPr>
          <w:t>2</w:t>
        </w:r>
        <w:r>
          <w:rPr>
            <w:noProof/>
            <w:webHidden/>
          </w:rPr>
          <w:fldChar w:fldCharType="end"/>
        </w:r>
      </w:hyperlink>
    </w:p>
    <w:p w:rsidR="00DC344A" w:rsidRDefault="00DC344A">
      <w:pPr>
        <w:pStyle w:val="TOC1"/>
        <w:rPr>
          <w:rFonts w:asciiTheme="minorHAnsi" w:eastAsiaTheme="minorEastAsia" w:hAnsiTheme="minorHAnsi" w:cstheme="minorBidi"/>
          <w:noProof/>
          <w:sz w:val="22"/>
          <w:szCs w:val="22"/>
          <w:lang w:val="de-DE" w:eastAsia="zh-CN"/>
        </w:rPr>
      </w:pPr>
      <w:hyperlink w:anchor="_Toc51212076" w:history="1">
        <w:r w:rsidRPr="009D6079">
          <w:rPr>
            <w:rStyle w:val="Hyperlink"/>
            <w:noProof/>
          </w:rPr>
          <w:t>2</w:t>
        </w:r>
        <w:r>
          <w:rPr>
            <w:rFonts w:asciiTheme="minorHAnsi" w:eastAsiaTheme="minorEastAsia" w:hAnsiTheme="minorHAnsi" w:cstheme="minorBidi"/>
            <w:noProof/>
            <w:sz w:val="22"/>
            <w:szCs w:val="22"/>
            <w:lang w:val="de-DE" w:eastAsia="zh-CN"/>
          </w:rPr>
          <w:tab/>
        </w:r>
        <w:r w:rsidRPr="009D6079">
          <w:rPr>
            <w:rStyle w:val="Hyperlink"/>
            <w:noProof/>
          </w:rPr>
          <w:t>Prerequisites</w:t>
        </w:r>
        <w:r>
          <w:rPr>
            <w:noProof/>
            <w:webHidden/>
          </w:rPr>
          <w:tab/>
        </w:r>
        <w:r>
          <w:rPr>
            <w:noProof/>
            <w:webHidden/>
          </w:rPr>
          <w:fldChar w:fldCharType="begin"/>
        </w:r>
        <w:r>
          <w:rPr>
            <w:noProof/>
            <w:webHidden/>
          </w:rPr>
          <w:instrText xml:space="preserve"> PAGEREF _Toc51212076 \h </w:instrText>
        </w:r>
        <w:r>
          <w:rPr>
            <w:noProof/>
            <w:webHidden/>
          </w:rPr>
        </w:r>
        <w:r>
          <w:rPr>
            <w:noProof/>
            <w:webHidden/>
          </w:rPr>
          <w:fldChar w:fldCharType="separate"/>
        </w:r>
        <w:r>
          <w:rPr>
            <w:noProof/>
            <w:webHidden/>
          </w:rPr>
          <w:t>3</w:t>
        </w:r>
        <w:r>
          <w:rPr>
            <w:noProof/>
            <w:webHidden/>
          </w:rPr>
          <w:fldChar w:fldCharType="end"/>
        </w:r>
      </w:hyperlink>
    </w:p>
    <w:p w:rsidR="00DC344A" w:rsidRDefault="00DC344A">
      <w:pPr>
        <w:pStyle w:val="TOC2"/>
        <w:rPr>
          <w:rFonts w:asciiTheme="minorHAnsi" w:eastAsiaTheme="minorEastAsia" w:hAnsiTheme="minorHAnsi" w:cstheme="minorBidi"/>
          <w:noProof/>
          <w:sz w:val="22"/>
          <w:szCs w:val="22"/>
          <w:lang w:val="de-DE" w:eastAsia="zh-CN"/>
        </w:rPr>
      </w:pPr>
      <w:hyperlink w:anchor="_Toc51212077" w:history="1">
        <w:r w:rsidRPr="009D6079">
          <w:rPr>
            <w:rStyle w:val="Hyperlink"/>
            <w:noProof/>
          </w:rPr>
          <w:t>2.1</w:t>
        </w:r>
        <w:r>
          <w:rPr>
            <w:rFonts w:asciiTheme="minorHAnsi" w:eastAsiaTheme="minorEastAsia" w:hAnsiTheme="minorHAnsi" w:cstheme="minorBidi"/>
            <w:noProof/>
            <w:sz w:val="22"/>
            <w:szCs w:val="22"/>
            <w:lang w:val="de-DE" w:eastAsia="zh-CN"/>
          </w:rPr>
          <w:tab/>
        </w:r>
        <w:r w:rsidRPr="009D6079">
          <w:rPr>
            <w:rStyle w:val="Hyperlink"/>
            <w:noProof/>
          </w:rPr>
          <w:t>System Access</w:t>
        </w:r>
        <w:r>
          <w:rPr>
            <w:noProof/>
            <w:webHidden/>
          </w:rPr>
          <w:tab/>
        </w:r>
        <w:r>
          <w:rPr>
            <w:noProof/>
            <w:webHidden/>
          </w:rPr>
          <w:fldChar w:fldCharType="begin"/>
        </w:r>
        <w:r>
          <w:rPr>
            <w:noProof/>
            <w:webHidden/>
          </w:rPr>
          <w:instrText xml:space="preserve"> PAGEREF _Toc51212077 \h </w:instrText>
        </w:r>
        <w:r>
          <w:rPr>
            <w:noProof/>
            <w:webHidden/>
          </w:rPr>
        </w:r>
        <w:r>
          <w:rPr>
            <w:noProof/>
            <w:webHidden/>
          </w:rPr>
          <w:fldChar w:fldCharType="separate"/>
        </w:r>
        <w:r>
          <w:rPr>
            <w:noProof/>
            <w:webHidden/>
          </w:rPr>
          <w:t>3</w:t>
        </w:r>
        <w:r>
          <w:rPr>
            <w:noProof/>
            <w:webHidden/>
          </w:rPr>
          <w:fldChar w:fldCharType="end"/>
        </w:r>
      </w:hyperlink>
    </w:p>
    <w:p w:rsidR="00DC344A" w:rsidRDefault="00DC344A">
      <w:pPr>
        <w:pStyle w:val="TOC2"/>
        <w:rPr>
          <w:rFonts w:asciiTheme="minorHAnsi" w:eastAsiaTheme="minorEastAsia" w:hAnsiTheme="minorHAnsi" w:cstheme="minorBidi"/>
          <w:noProof/>
          <w:sz w:val="22"/>
          <w:szCs w:val="22"/>
          <w:lang w:val="de-DE" w:eastAsia="zh-CN"/>
        </w:rPr>
      </w:pPr>
      <w:hyperlink w:anchor="_Toc51212078" w:history="1">
        <w:r w:rsidRPr="009D6079">
          <w:rPr>
            <w:rStyle w:val="Hyperlink"/>
            <w:noProof/>
          </w:rPr>
          <w:t>2.2</w:t>
        </w:r>
        <w:r>
          <w:rPr>
            <w:rFonts w:asciiTheme="minorHAnsi" w:eastAsiaTheme="minorEastAsia" w:hAnsiTheme="minorHAnsi" w:cstheme="minorBidi"/>
            <w:noProof/>
            <w:sz w:val="22"/>
            <w:szCs w:val="22"/>
            <w:lang w:val="de-DE" w:eastAsia="zh-CN"/>
          </w:rPr>
          <w:tab/>
        </w:r>
        <w:r w:rsidRPr="009D6079">
          <w:rPr>
            <w:rStyle w:val="Hyperlink"/>
            <w:noProof/>
          </w:rPr>
          <w:t>Roles</w:t>
        </w:r>
        <w:r>
          <w:rPr>
            <w:noProof/>
            <w:webHidden/>
          </w:rPr>
          <w:tab/>
        </w:r>
        <w:r>
          <w:rPr>
            <w:noProof/>
            <w:webHidden/>
          </w:rPr>
          <w:fldChar w:fldCharType="begin"/>
        </w:r>
        <w:r>
          <w:rPr>
            <w:noProof/>
            <w:webHidden/>
          </w:rPr>
          <w:instrText xml:space="preserve"> PAGEREF _Toc51212078 \h </w:instrText>
        </w:r>
        <w:r>
          <w:rPr>
            <w:noProof/>
            <w:webHidden/>
          </w:rPr>
        </w:r>
        <w:r>
          <w:rPr>
            <w:noProof/>
            <w:webHidden/>
          </w:rPr>
          <w:fldChar w:fldCharType="separate"/>
        </w:r>
        <w:r>
          <w:rPr>
            <w:noProof/>
            <w:webHidden/>
          </w:rPr>
          <w:t>3</w:t>
        </w:r>
        <w:r>
          <w:rPr>
            <w:noProof/>
            <w:webHidden/>
          </w:rPr>
          <w:fldChar w:fldCharType="end"/>
        </w:r>
      </w:hyperlink>
    </w:p>
    <w:p w:rsidR="00DC344A" w:rsidRDefault="00DC344A">
      <w:pPr>
        <w:pStyle w:val="TOC2"/>
        <w:rPr>
          <w:rFonts w:asciiTheme="minorHAnsi" w:eastAsiaTheme="minorEastAsia" w:hAnsiTheme="minorHAnsi" w:cstheme="minorBidi"/>
          <w:noProof/>
          <w:sz w:val="22"/>
          <w:szCs w:val="22"/>
          <w:lang w:val="de-DE" w:eastAsia="zh-CN"/>
        </w:rPr>
      </w:pPr>
      <w:hyperlink w:anchor="_Toc51212079" w:history="1">
        <w:r w:rsidRPr="009D6079">
          <w:rPr>
            <w:rStyle w:val="Hyperlink"/>
            <w:noProof/>
          </w:rPr>
          <w:t>2.3</w:t>
        </w:r>
        <w:r>
          <w:rPr>
            <w:rFonts w:asciiTheme="minorHAnsi" w:eastAsiaTheme="minorEastAsia" w:hAnsiTheme="minorHAnsi" w:cstheme="minorBidi"/>
            <w:noProof/>
            <w:sz w:val="22"/>
            <w:szCs w:val="22"/>
            <w:lang w:val="de-DE" w:eastAsia="zh-CN"/>
          </w:rPr>
          <w:tab/>
        </w:r>
        <w:r w:rsidRPr="009D6079">
          <w:rPr>
            <w:rStyle w:val="Hyperlink"/>
            <w:noProof/>
          </w:rPr>
          <w:t>Master Data, Organizational Data, and Other Data</w:t>
        </w:r>
        <w:r>
          <w:rPr>
            <w:noProof/>
            <w:webHidden/>
          </w:rPr>
          <w:tab/>
        </w:r>
        <w:r>
          <w:rPr>
            <w:noProof/>
            <w:webHidden/>
          </w:rPr>
          <w:fldChar w:fldCharType="begin"/>
        </w:r>
        <w:r>
          <w:rPr>
            <w:noProof/>
            <w:webHidden/>
          </w:rPr>
          <w:instrText xml:space="preserve"> PAGEREF _Toc51212079 \h </w:instrText>
        </w:r>
        <w:r>
          <w:rPr>
            <w:noProof/>
            <w:webHidden/>
          </w:rPr>
        </w:r>
        <w:r>
          <w:rPr>
            <w:noProof/>
            <w:webHidden/>
          </w:rPr>
          <w:fldChar w:fldCharType="separate"/>
        </w:r>
        <w:r>
          <w:rPr>
            <w:noProof/>
            <w:webHidden/>
          </w:rPr>
          <w:t>3</w:t>
        </w:r>
        <w:r>
          <w:rPr>
            <w:noProof/>
            <w:webHidden/>
          </w:rPr>
          <w:fldChar w:fldCharType="end"/>
        </w:r>
      </w:hyperlink>
    </w:p>
    <w:p w:rsidR="00DC344A" w:rsidRDefault="00DC344A">
      <w:pPr>
        <w:pStyle w:val="TOC1"/>
        <w:rPr>
          <w:rFonts w:asciiTheme="minorHAnsi" w:eastAsiaTheme="minorEastAsia" w:hAnsiTheme="minorHAnsi" w:cstheme="minorBidi"/>
          <w:noProof/>
          <w:sz w:val="22"/>
          <w:szCs w:val="22"/>
          <w:lang w:val="de-DE" w:eastAsia="zh-CN"/>
        </w:rPr>
      </w:pPr>
      <w:hyperlink w:anchor="_Toc51212080" w:history="1">
        <w:r w:rsidRPr="009D6079">
          <w:rPr>
            <w:rStyle w:val="Hyperlink"/>
            <w:noProof/>
          </w:rPr>
          <w:t>3</w:t>
        </w:r>
        <w:r>
          <w:rPr>
            <w:rFonts w:asciiTheme="minorHAnsi" w:eastAsiaTheme="minorEastAsia" w:hAnsiTheme="minorHAnsi" w:cstheme="minorBidi"/>
            <w:noProof/>
            <w:sz w:val="22"/>
            <w:szCs w:val="22"/>
            <w:lang w:val="de-DE" w:eastAsia="zh-CN"/>
          </w:rPr>
          <w:tab/>
        </w:r>
        <w:r w:rsidRPr="009D6079">
          <w:rPr>
            <w:rStyle w:val="Hyperlink"/>
            <w:noProof/>
          </w:rPr>
          <w:t>Overview Table</w:t>
        </w:r>
        <w:r>
          <w:rPr>
            <w:noProof/>
            <w:webHidden/>
          </w:rPr>
          <w:tab/>
        </w:r>
        <w:r>
          <w:rPr>
            <w:noProof/>
            <w:webHidden/>
          </w:rPr>
          <w:fldChar w:fldCharType="begin"/>
        </w:r>
        <w:r>
          <w:rPr>
            <w:noProof/>
            <w:webHidden/>
          </w:rPr>
          <w:instrText xml:space="preserve"> PAGEREF _Toc51212080 \h </w:instrText>
        </w:r>
        <w:r>
          <w:rPr>
            <w:noProof/>
            <w:webHidden/>
          </w:rPr>
        </w:r>
        <w:r>
          <w:rPr>
            <w:noProof/>
            <w:webHidden/>
          </w:rPr>
          <w:fldChar w:fldCharType="separate"/>
        </w:r>
        <w:r>
          <w:rPr>
            <w:noProof/>
            <w:webHidden/>
          </w:rPr>
          <w:t>5</w:t>
        </w:r>
        <w:r>
          <w:rPr>
            <w:noProof/>
            <w:webHidden/>
          </w:rPr>
          <w:fldChar w:fldCharType="end"/>
        </w:r>
      </w:hyperlink>
    </w:p>
    <w:p w:rsidR="00DC344A" w:rsidRDefault="00DC344A">
      <w:pPr>
        <w:pStyle w:val="TOC1"/>
        <w:rPr>
          <w:rFonts w:asciiTheme="minorHAnsi" w:eastAsiaTheme="minorEastAsia" w:hAnsiTheme="minorHAnsi" w:cstheme="minorBidi"/>
          <w:noProof/>
          <w:sz w:val="22"/>
          <w:szCs w:val="22"/>
          <w:lang w:val="de-DE" w:eastAsia="zh-CN"/>
        </w:rPr>
      </w:pPr>
      <w:hyperlink w:anchor="_Toc51212081" w:history="1">
        <w:r w:rsidRPr="009D6079">
          <w:rPr>
            <w:rStyle w:val="Hyperlink"/>
            <w:noProof/>
          </w:rPr>
          <w:t>4</w:t>
        </w:r>
        <w:r>
          <w:rPr>
            <w:rFonts w:asciiTheme="minorHAnsi" w:eastAsiaTheme="minorEastAsia" w:hAnsiTheme="minorHAnsi" w:cstheme="minorBidi"/>
            <w:noProof/>
            <w:sz w:val="22"/>
            <w:szCs w:val="22"/>
            <w:lang w:val="de-DE" w:eastAsia="zh-CN"/>
          </w:rPr>
          <w:tab/>
        </w:r>
        <w:r w:rsidRPr="009D6079">
          <w:rPr>
            <w:rStyle w:val="Hyperlink"/>
            <w:noProof/>
          </w:rPr>
          <w:t>Test Procedures</w:t>
        </w:r>
        <w:r>
          <w:rPr>
            <w:noProof/>
            <w:webHidden/>
          </w:rPr>
          <w:tab/>
        </w:r>
        <w:r>
          <w:rPr>
            <w:noProof/>
            <w:webHidden/>
          </w:rPr>
          <w:fldChar w:fldCharType="begin"/>
        </w:r>
        <w:r>
          <w:rPr>
            <w:noProof/>
            <w:webHidden/>
          </w:rPr>
          <w:instrText xml:space="preserve"> PAGEREF _Toc51212081 \h </w:instrText>
        </w:r>
        <w:r>
          <w:rPr>
            <w:noProof/>
            <w:webHidden/>
          </w:rPr>
        </w:r>
        <w:r>
          <w:rPr>
            <w:noProof/>
            <w:webHidden/>
          </w:rPr>
          <w:fldChar w:fldCharType="separate"/>
        </w:r>
        <w:r>
          <w:rPr>
            <w:noProof/>
            <w:webHidden/>
          </w:rPr>
          <w:t>6</w:t>
        </w:r>
        <w:r>
          <w:rPr>
            <w:noProof/>
            <w:webHidden/>
          </w:rPr>
          <w:fldChar w:fldCharType="end"/>
        </w:r>
      </w:hyperlink>
    </w:p>
    <w:p w:rsidR="00DC344A" w:rsidRDefault="00DC344A">
      <w:pPr>
        <w:pStyle w:val="TOC2"/>
        <w:rPr>
          <w:rFonts w:asciiTheme="minorHAnsi" w:eastAsiaTheme="minorEastAsia" w:hAnsiTheme="minorHAnsi" w:cstheme="minorBidi"/>
          <w:noProof/>
          <w:sz w:val="22"/>
          <w:szCs w:val="22"/>
          <w:lang w:val="de-DE" w:eastAsia="zh-CN"/>
        </w:rPr>
      </w:pPr>
      <w:hyperlink w:anchor="_Toc51212082" w:history="1">
        <w:r w:rsidRPr="009D6079">
          <w:rPr>
            <w:rStyle w:val="Hyperlink"/>
            <w:noProof/>
          </w:rPr>
          <w:t>4.1</w:t>
        </w:r>
        <w:r>
          <w:rPr>
            <w:rFonts w:asciiTheme="minorHAnsi" w:eastAsiaTheme="minorEastAsia" w:hAnsiTheme="minorHAnsi" w:cstheme="minorBidi"/>
            <w:noProof/>
            <w:sz w:val="22"/>
            <w:szCs w:val="22"/>
            <w:lang w:val="de-DE" w:eastAsia="zh-CN"/>
          </w:rPr>
          <w:tab/>
        </w:r>
        <w:r w:rsidRPr="009D6079">
          <w:rPr>
            <w:rStyle w:val="Hyperlink"/>
            <w:noProof/>
          </w:rPr>
          <w:t>Maintain Financial Statement Version</w:t>
        </w:r>
        <w:r>
          <w:rPr>
            <w:noProof/>
            <w:webHidden/>
          </w:rPr>
          <w:tab/>
        </w:r>
        <w:r>
          <w:rPr>
            <w:noProof/>
            <w:webHidden/>
          </w:rPr>
          <w:fldChar w:fldCharType="begin"/>
        </w:r>
        <w:r>
          <w:rPr>
            <w:noProof/>
            <w:webHidden/>
          </w:rPr>
          <w:instrText xml:space="preserve"> PAGEREF _Toc51212082 \h </w:instrText>
        </w:r>
        <w:r>
          <w:rPr>
            <w:noProof/>
            <w:webHidden/>
          </w:rPr>
        </w:r>
        <w:r>
          <w:rPr>
            <w:noProof/>
            <w:webHidden/>
          </w:rPr>
          <w:fldChar w:fldCharType="separate"/>
        </w:r>
        <w:r>
          <w:rPr>
            <w:noProof/>
            <w:webHidden/>
          </w:rPr>
          <w:t>6</w:t>
        </w:r>
        <w:r>
          <w:rPr>
            <w:noProof/>
            <w:webHidden/>
          </w:rPr>
          <w:fldChar w:fldCharType="end"/>
        </w:r>
      </w:hyperlink>
    </w:p>
    <w:p w:rsidR="00DC344A" w:rsidRDefault="00DC344A">
      <w:pPr>
        <w:pStyle w:val="TOC2"/>
        <w:rPr>
          <w:rFonts w:asciiTheme="minorHAnsi" w:eastAsiaTheme="minorEastAsia" w:hAnsiTheme="minorHAnsi" w:cstheme="minorBidi"/>
          <w:noProof/>
          <w:sz w:val="22"/>
          <w:szCs w:val="22"/>
          <w:lang w:val="de-DE" w:eastAsia="zh-CN"/>
        </w:rPr>
      </w:pPr>
      <w:hyperlink w:anchor="_Toc51212083" w:history="1">
        <w:r w:rsidRPr="009D6079">
          <w:rPr>
            <w:rStyle w:val="Hyperlink"/>
            <w:noProof/>
          </w:rPr>
          <w:t>4.2</w:t>
        </w:r>
        <w:r>
          <w:rPr>
            <w:rFonts w:asciiTheme="minorHAnsi" w:eastAsiaTheme="minorEastAsia" w:hAnsiTheme="minorHAnsi" w:cstheme="minorBidi"/>
            <w:noProof/>
            <w:sz w:val="22"/>
            <w:szCs w:val="22"/>
            <w:lang w:val="de-DE" w:eastAsia="zh-CN"/>
          </w:rPr>
          <w:tab/>
        </w:r>
        <w:r w:rsidRPr="009D6079">
          <w:rPr>
            <w:rStyle w:val="Hyperlink"/>
            <w:noProof/>
          </w:rPr>
          <w:t>Maintain Semantic Tags for Financial Statement Version</w:t>
        </w:r>
        <w:r>
          <w:rPr>
            <w:noProof/>
            <w:webHidden/>
          </w:rPr>
          <w:tab/>
        </w:r>
        <w:r>
          <w:rPr>
            <w:noProof/>
            <w:webHidden/>
          </w:rPr>
          <w:fldChar w:fldCharType="begin"/>
        </w:r>
        <w:r>
          <w:rPr>
            <w:noProof/>
            <w:webHidden/>
          </w:rPr>
          <w:instrText xml:space="preserve"> PAGEREF _Toc51212083 \h </w:instrText>
        </w:r>
        <w:r>
          <w:rPr>
            <w:noProof/>
            <w:webHidden/>
          </w:rPr>
        </w:r>
        <w:r>
          <w:rPr>
            <w:noProof/>
            <w:webHidden/>
          </w:rPr>
          <w:fldChar w:fldCharType="separate"/>
        </w:r>
        <w:r>
          <w:rPr>
            <w:noProof/>
            <w:webHidden/>
          </w:rPr>
          <w:t>7</w:t>
        </w:r>
        <w:r>
          <w:rPr>
            <w:noProof/>
            <w:webHidden/>
          </w:rPr>
          <w:fldChar w:fldCharType="end"/>
        </w:r>
      </w:hyperlink>
    </w:p>
    <w:p w:rsidR="00DC344A" w:rsidRDefault="00DC344A" w:rsidP="00D40497">
      <w:pPr>
        <w:tabs>
          <w:tab w:val="right" w:leader="dot" w:pos="14317"/>
        </w:tabs>
        <w:rPr>
          <w:rFonts w:ascii="BentonSans Bold" w:hAnsi="BentonSans Bold"/>
        </w:rPr>
      </w:pPr>
      <w:r>
        <w:rPr>
          <w:rFonts w:ascii="BentonSans Bold" w:hAnsi="BentonSans Bold"/>
        </w:rPr>
        <w:fldChar w:fldCharType="end"/>
      </w:r>
    </w:p>
    <w:p w:rsidR="00DC344A" w:rsidRPr="00D40497" w:rsidRDefault="00DC344A" w:rsidP="00D40497">
      <w:pPr>
        <w:spacing w:after="200" w:line="276" w:lineRule="auto"/>
        <w:rPr>
          <w:rFonts w:ascii="BentonSans Bold" w:hAnsi="BentonSans Bold"/>
        </w:rPr>
      </w:pPr>
    </w:p>
    <w:p w:rsidR="0063023A" w:rsidRDefault="00DC344A">
      <w:pPr>
        <w:pStyle w:val="Heading1"/>
      </w:pPr>
      <w:bookmarkStart w:id="3" w:name="_Toc51212075"/>
      <w:r>
        <w:lastRenderedPageBreak/>
        <w:t>Purpose</w:t>
      </w:r>
      <w:bookmarkEnd w:id="0"/>
      <w:bookmarkEnd w:id="3"/>
    </w:p>
    <w:p w:rsidR="0063023A" w:rsidRDefault="00DC344A">
      <w:r>
        <w:t>This scope item allows SAP S/4HANA Cloud customers to leverage a predefined Financial Statement Version (FSV) that supports financial planning and analysis across the enterprise.</w:t>
      </w:r>
    </w:p>
    <w:p w:rsidR="0063023A" w:rsidRDefault="00DC344A">
      <w:r>
        <w:t xml:space="preserve">The FSV </w:t>
      </w:r>
      <w:r>
        <w:t>supports financial planning and analysis within SAP Analytics Cloud, and can be used within embedded analytics in SAP S/4HANA Cloud.</w:t>
      </w:r>
    </w:p>
    <w:p w:rsidR="0063023A" w:rsidRDefault="00DC344A">
      <w:r>
        <w:t>This document provides a detailed procedure for testing this scope item after solution activation, reflecting the predefine</w:t>
      </w:r>
      <w:r>
        <w:t>d scope of the solution. Each process step, report, or item is covered in its own section, providing the system interactions (test steps) in a table view. Steps that are not in scope of the process but are needed for testing are marked accordingly. Project</w:t>
      </w:r>
      <w:r>
        <w:t>-specific steps must be added.</w:t>
      </w:r>
    </w:p>
    <w:p w:rsidR="0063023A" w:rsidRDefault="00DC344A">
      <w:pPr>
        <w:pStyle w:val="Heading1"/>
      </w:pPr>
      <w:bookmarkStart w:id="4" w:name="unique_2"/>
      <w:bookmarkStart w:id="5" w:name="_Toc51212076"/>
      <w:r>
        <w:lastRenderedPageBreak/>
        <w:t>Prerequisites</w:t>
      </w:r>
      <w:bookmarkEnd w:id="4"/>
      <w:bookmarkEnd w:id="5"/>
    </w:p>
    <w:p w:rsidR="0063023A" w:rsidRDefault="00DC344A">
      <w:r>
        <w:t>This section summarizes all the prerequisites for conducting the test in terms of systems, users, master data, organizational data, other test data and business conditions.</w:t>
      </w:r>
    </w:p>
    <w:p w:rsidR="0063023A" w:rsidRDefault="00DC344A">
      <w:pPr>
        <w:pStyle w:val="Heading2"/>
      </w:pPr>
      <w:bookmarkStart w:id="6" w:name="unique_3"/>
      <w:bookmarkStart w:id="7" w:name="_Toc5121207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System</w:t>
            </w:r>
          </w:p>
        </w:tc>
        <w:tc>
          <w:tcPr>
            <w:tcW w:w="0" w:type="auto"/>
          </w:tcPr>
          <w:p w:rsidR="0063023A" w:rsidRDefault="00DC344A">
            <w:pPr>
              <w:pStyle w:val="SAPTableHeader"/>
            </w:pPr>
            <w:r>
              <w:t>Details</w:t>
            </w:r>
          </w:p>
        </w:tc>
      </w:tr>
      <w:tr w:rsidR="0063023A" w:rsidTr="00DC344A">
        <w:tc>
          <w:tcPr>
            <w:tcW w:w="0" w:type="auto"/>
          </w:tcPr>
          <w:p w:rsidR="0063023A" w:rsidRDefault="00DC344A">
            <w:r>
              <w:t>System</w:t>
            </w:r>
          </w:p>
        </w:tc>
        <w:tc>
          <w:tcPr>
            <w:tcW w:w="0" w:type="auto"/>
          </w:tcPr>
          <w:p w:rsidR="0063023A" w:rsidRDefault="00DC344A">
            <w:r>
              <w:t>A</w:t>
            </w:r>
            <w:r>
              <w:t>ccessible via SAP Fiori launchpad. Your system administrator provides you with the URL to access the various apps assigned to your role.</w:t>
            </w:r>
          </w:p>
        </w:tc>
      </w:tr>
    </w:tbl>
    <w:p w:rsidR="0063023A" w:rsidRDefault="00DC344A">
      <w:pPr>
        <w:pStyle w:val="Heading2"/>
      </w:pPr>
      <w:bookmarkStart w:id="8" w:name="unique_4"/>
      <w:bookmarkStart w:id="9" w:name="_Toc51212078"/>
      <w:r>
        <w:t>Roles</w:t>
      </w:r>
      <w:bookmarkEnd w:id="8"/>
      <w:bookmarkEnd w:id="9"/>
    </w:p>
    <w:p w:rsidR="00DC344A" w:rsidRDefault="00DC344A">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DC344A" w:rsidRDefault="00DC344A">
      <w:r>
        <w:rPr>
          <w:rStyle w:val="SAPEmphasis"/>
        </w:rPr>
        <w:t xml:space="preserve">Note </w:t>
      </w:r>
      <w:r>
        <w:t>These roles or spaces are examples provided by SAP. You can use them as templates</w:t>
      </w:r>
      <w:r>
        <w:t xml:space="preserve"> to create your own roles or spaces.</w:t>
      </w:r>
    </w:p>
    <w:p w:rsidR="0063023A" w:rsidRDefault="00DC344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0" w:type="auto"/>
        <w:tblLook w:val="0620" w:firstRow="1" w:lastRow="0" w:firstColumn="0" w:lastColumn="0" w:noHBand="1" w:noVBand="1"/>
      </w:tblPr>
      <w:tblGrid>
        <w:gridCol w:w="2479"/>
        <w:gridCol w:w="2377"/>
        <w:gridCol w:w="1980"/>
        <w:gridCol w:w="2377"/>
        <w:gridCol w:w="812"/>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Name (Role)</w:t>
            </w:r>
          </w:p>
        </w:tc>
        <w:tc>
          <w:tcPr>
            <w:tcW w:w="0" w:type="auto"/>
          </w:tcPr>
          <w:p w:rsidR="0063023A" w:rsidRDefault="00DC344A">
            <w:pPr>
              <w:pStyle w:val="SAPTableHeader"/>
            </w:pPr>
            <w:r>
              <w:t>ID (Role)</w:t>
            </w:r>
          </w:p>
        </w:tc>
        <w:tc>
          <w:tcPr>
            <w:tcW w:w="0" w:type="auto"/>
          </w:tcPr>
          <w:p w:rsidR="0063023A" w:rsidRDefault="00DC344A">
            <w:pPr>
              <w:pStyle w:val="SAPTableHeader"/>
            </w:pPr>
            <w:r>
              <w:t>Description (Space)</w:t>
            </w:r>
          </w:p>
        </w:tc>
        <w:tc>
          <w:tcPr>
            <w:tcW w:w="0" w:type="auto"/>
          </w:tcPr>
          <w:p w:rsidR="0063023A" w:rsidRDefault="00DC344A">
            <w:pPr>
              <w:pStyle w:val="SAPTableHeader"/>
            </w:pPr>
            <w:r>
              <w:t>ID (Space)</w:t>
            </w:r>
          </w:p>
        </w:tc>
        <w:tc>
          <w:tcPr>
            <w:tcW w:w="0" w:type="auto"/>
          </w:tcPr>
          <w:p w:rsidR="0063023A" w:rsidRDefault="00DC344A">
            <w:pPr>
              <w:pStyle w:val="SAPTableHeader"/>
            </w:pPr>
            <w:r>
              <w:t>Log on</w:t>
            </w:r>
          </w:p>
        </w:tc>
      </w:tr>
      <w:tr w:rsidR="0063023A" w:rsidTr="00DC344A">
        <w:tc>
          <w:tcPr>
            <w:tcW w:w="0" w:type="auto"/>
          </w:tcPr>
          <w:p w:rsidR="0063023A" w:rsidRDefault="00DC344A">
            <w:r>
              <w:t>General Ledger Accountant</w:t>
            </w:r>
          </w:p>
        </w:tc>
        <w:tc>
          <w:tcPr>
            <w:tcW w:w="0" w:type="auto"/>
          </w:tcPr>
          <w:p w:rsidR="0063023A" w:rsidRDefault="00DC344A">
            <w:r>
              <w:rPr>
                <w:rStyle w:val="SAPMonospace"/>
              </w:rPr>
              <w:t>SAP_BR_GL_ACCOUNTANT</w:t>
            </w:r>
          </w:p>
        </w:tc>
        <w:tc>
          <w:tcPr>
            <w:tcW w:w="0" w:type="auto"/>
          </w:tcPr>
          <w:p w:rsidR="0063023A" w:rsidRDefault="00DC344A">
            <w:r>
              <w:t>General Ledger</w:t>
            </w:r>
          </w:p>
        </w:tc>
        <w:tc>
          <w:tcPr>
            <w:tcW w:w="0" w:type="auto"/>
          </w:tcPr>
          <w:p w:rsidR="0063023A" w:rsidRDefault="00DC344A">
            <w:r>
              <w:rPr>
                <w:rStyle w:val="SAPMonospace"/>
              </w:rPr>
              <w:t>SAP_BR_GL_ACCOUNTANT</w:t>
            </w:r>
          </w:p>
        </w:tc>
        <w:tc>
          <w:tcPr>
            <w:tcW w:w="0" w:type="auto"/>
          </w:tcPr>
          <w:p w:rsidR="0063023A" w:rsidRDefault="0063023A"/>
        </w:tc>
      </w:tr>
    </w:tbl>
    <w:p w:rsidR="0063023A" w:rsidRDefault="00DC344A">
      <w:pPr>
        <w:pStyle w:val="Heading2"/>
      </w:pPr>
      <w:bookmarkStart w:id="10" w:name="unique_5"/>
      <w:bookmarkStart w:id="11" w:name="_Toc51212079"/>
      <w:r>
        <w:t>Master Data, Organizational Data, and Other Data</w:t>
      </w:r>
      <w:bookmarkEnd w:id="10"/>
      <w:bookmarkEnd w:id="11"/>
    </w:p>
    <w:p w:rsidR="0063023A" w:rsidRDefault="00DC344A">
      <w:r>
        <w:rPr>
          <w:rStyle w:val="SAPEmphasis"/>
        </w:rPr>
        <w:t>Default Values</w:t>
      </w:r>
    </w:p>
    <w:p w:rsidR="0063023A" w:rsidRDefault="00DC344A">
      <w:r>
        <w:t xml:space="preserve">The </w:t>
      </w:r>
      <w:r>
        <w:t>organizational structure and master data of your company was created in your ERP system during implementation. The organizational structure reflects the structure of your company. The master data represents materials, customers, and vendors, for example, d</w:t>
      </w:r>
      <w:r>
        <w:t>epending on the operational focus of your company.</w:t>
      </w:r>
    </w:p>
    <w:p w:rsidR="0063023A" w:rsidRDefault="00DC344A">
      <w:r>
        <w:t>The business process is enabled with this organization-specific master data, examples are provided in the following section.</w:t>
      </w:r>
    </w:p>
    <w:p w:rsidR="0063023A" w:rsidRDefault="00DC344A">
      <w:r>
        <w:rPr>
          <w:rStyle w:val="SAPEmphasis"/>
        </w:rPr>
        <w:t>Additional Default Values</w:t>
      </w:r>
    </w:p>
    <w:p w:rsidR="0063023A" w:rsidRDefault="00DC344A">
      <w:r>
        <w:lastRenderedPageBreak/>
        <w:t>You can test the scope item with other SAP Best Practi</w:t>
      </w:r>
      <w:r>
        <w:t>ces default values that have the same characteristics.</w:t>
      </w:r>
    </w:p>
    <w:p w:rsidR="0063023A" w:rsidRDefault="00DC344A">
      <w:r>
        <w:t>Check your SAP ECC system to find out which other material master data exists.</w:t>
      </w:r>
    </w:p>
    <w:p w:rsidR="0063023A" w:rsidRDefault="00DC344A">
      <w:r>
        <w:rPr>
          <w:rStyle w:val="SAPEmphasis"/>
        </w:rPr>
        <w:t>Using Your Own Master Data</w:t>
      </w:r>
    </w:p>
    <w:p w:rsidR="0063023A" w:rsidRDefault="00DC344A">
      <w:r>
        <w:t>You can also use customized values for any material or organizational data for which you have c</w:t>
      </w:r>
      <w:r>
        <w:t xml:space="preserve">reated master data. For more information on how to create master data, see the </w:t>
      </w:r>
      <w:r>
        <w:rPr>
          <w:rStyle w:val="italic"/>
        </w:rPr>
        <w:t>Master Data Procedures</w:t>
      </w:r>
      <w:r>
        <w:t xml:space="preserve"> documentation.</w:t>
      </w:r>
    </w:p>
    <w:p w:rsidR="0063023A" w:rsidRDefault="00DC344A">
      <w:r>
        <w:t>Use the following master data in the process steps described in this document:</w:t>
      </w:r>
    </w:p>
    <w:tbl>
      <w:tblPr>
        <w:tblStyle w:val="SAPStandardTable"/>
        <w:tblW w:w="0" w:type="auto"/>
        <w:tblLook w:val="0620" w:firstRow="1" w:lastRow="0" w:firstColumn="0" w:lastColumn="0" w:noHBand="1" w:noVBand="1"/>
      </w:tblPr>
      <w:tblGrid>
        <w:gridCol w:w="2540"/>
        <w:gridCol w:w="1428"/>
        <w:gridCol w:w="836"/>
        <w:gridCol w:w="1085"/>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Master Data</w:t>
            </w:r>
          </w:p>
        </w:tc>
        <w:tc>
          <w:tcPr>
            <w:tcW w:w="0" w:type="auto"/>
          </w:tcPr>
          <w:p w:rsidR="0063023A" w:rsidRDefault="00DC344A">
            <w:pPr>
              <w:pStyle w:val="SAPTableHeader"/>
            </w:pPr>
            <w:r>
              <w:t>Sample Value</w:t>
            </w:r>
          </w:p>
        </w:tc>
        <w:tc>
          <w:tcPr>
            <w:tcW w:w="0" w:type="auto"/>
          </w:tcPr>
          <w:p w:rsidR="0063023A" w:rsidRDefault="00DC344A">
            <w:pPr>
              <w:pStyle w:val="SAPTableHeader"/>
            </w:pPr>
            <w:r>
              <w:t>Details</w:t>
            </w:r>
          </w:p>
        </w:tc>
        <w:tc>
          <w:tcPr>
            <w:tcW w:w="0" w:type="auto"/>
          </w:tcPr>
          <w:p w:rsidR="0063023A" w:rsidRDefault="00DC344A">
            <w:pPr>
              <w:pStyle w:val="SAPTableHeader"/>
            </w:pPr>
            <w:r>
              <w:t>Comment</w:t>
            </w:r>
          </w:p>
        </w:tc>
      </w:tr>
      <w:tr w:rsidR="0063023A" w:rsidTr="00DC344A">
        <w:tc>
          <w:tcPr>
            <w:tcW w:w="0" w:type="auto"/>
          </w:tcPr>
          <w:p w:rsidR="0063023A" w:rsidRDefault="00DC344A">
            <w:r>
              <w:t>Company Code</w:t>
            </w:r>
          </w:p>
        </w:tc>
        <w:tc>
          <w:tcPr>
            <w:tcW w:w="0" w:type="auto"/>
          </w:tcPr>
          <w:p w:rsidR="0063023A" w:rsidRDefault="00DC344A">
            <w:r>
              <w:rPr>
                <w:rStyle w:val="SAPUserEntry"/>
              </w:rPr>
              <w:t>1010</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Financial Statement Version</w:t>
            </w:r>
          </w:p>
        </w:tc>
        <w:tc>
          <w:tcPr>
            <w:tcW w:w="0" w:type="auto"/>
          </w:tcPr>
          <w:p w:rsidR="0063023A" w:rsidRDefault="00DC344A">
            <w:r>
              <w:rPr>
                <w:rStyle w:val="SAPUserEntry"/>
              </w:rPr>
              <w:t>FPA1</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Controlling Area</w:t>
            </w:r>
          </w:p>
        </w:tc>
        <w:tc>
          <w:tcPr>
            <w:tcW w:w="0" w:type="auto"/>
          </w:tcPr>
          <w:p w:rsidR="0063023A" w:rsidRDefault="00DC344A">
            <w:r>
              <w:rPr>
                <w:rStyle w:val="SAPUserEntry"/>
              </w:rPr>
              <w:t>A000</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Cost Center</w:t>
            </w:r>
          </w:p>
        </w:tc>
        <w:tc>
          <w:tcPr>
            <w:tcW w:w="0" w:type="auto"/>
          </w:tcPr>
          <w:p w:rsidR="0063023A" w:rsidRDefault="00DC344A">
            <w:r>
              <w:rPr>
                <w:rStyle w:val="SAPUserEntry"/>
              </w:rPr>
              <w:t>10101001</w:t>
            </w:r>
          </w:p>
        </w:tc>
        <w:tc>
          <w:tcPr>
            <w:tcW w:w="0" w:type="auto"/>
          </w:tcPr>
          <w:p w:rsidR="0063023A" w:rsidRDefault="0063023A"/>
        </w:tc>
        <w:tc>
          <w:tcPr>
            <w:tcW w:w="0" w:type="auto"/>
          </w:tcPr>
          <w:p w:rsidR="0063023A" w:rsidRDefault="0063023A"/>
        </w:tc>
      </w:tr>
    </w:tbl>
    <w:p w:rsidR="0063023A" w:rsidRDefault="00DC344A">
      <w:r>
        <w:t>For more information on creating master data objects, see the following Master Data Scripts (MDS):</w:t>
      </w:r>
    </w:p>
    <w:tbl>
      <w:tblPr>
        <w:tblStyle w:val="SAPStandardTable"/>
        <w:tblW w:w="0" w:type="auto"/>
        <w:tblLook w:val="0620" w:firstRow="1" w:lastRow="0" w:firstColumn="0" w:lastColumn="0" w:noHBand="1" w:noVBand="1"/>
      </w:tblPr>
      <w:tblGrid>
        <w:gridCol w:w="886"/>
        <w:gridCol w:w="3745"/>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System</w:t>
            </w:r>
          </w:p>
        </w:tc>
        <w:tc>
          <w:tcPr>
            <w:tcW w:w="0" w:type="auto"/>
          </w:tcPr>
          <w:p w:rsidR="0063023A" w:rsidRDefault="00DC344A">
            <w:pPr>
              <w:pStyle w:val="SAPTableHeader"/>
            </w:pPr>
            <w:r>
              <w:t>Details</w:t>
            </w:r>
          </w:p>
        </w:tc>
      </w:tr>
      <w:tr w:rsidR="0063023A" w:rsidTr="00DC344A">
        <w:tc>
          <w:tcPr>
            <w:tcW w:w="0" w:type="auto"/>
          </w:tcPr>
          <w:p w:rsidR="0063023A" w:rsidRDefault="00DC344A">
            <w:r>
              <w:t>BNM</w:t>
            </w:r>
          </w:p>
        </w:tc>
        <w:tc>
          <w:tcPr>
            <w:tcW w:w="0" w:type="auto"/>
          </w:tcPr>
          <w:p w:rsidR="0063023A" w:rsidRDefault="00DC344A">
            <w:r>
              <w:t xml:space="preserve">Create Cost Center and Cost Center </w:t>
            </w:r>
            <w:r>
              <w:t>Group</w:t>
            </w:r>
          </w:p>
        </w:tc>
      </w:tr>
      <w:tr w:rsidR="0063023A" w:rsidTr="00DC344A">
        <w:tc>
          <w:tcPr>
            <w:tcW w:w="0" w:type="auto"/>
          </w:tcPr>
          <w:p w:rsidR="0063023A" w:rsidRDefault="00DC344A">
            <w:r>
              <w:t>BNG</w:t>
            </w:r>
          </w:p>
        </w:tc>
        <w:tc>
          <w:tcPr>
            <w:tcW w:w="0" w:type="auto"/>
          </w:tcPr>
          <w:p w:rsidR="0063023A" w:rsidRDefault="00DC344A">
            <w:r>
              <w:t>Create G/L Account and Cost Element</w:t>
            </w:r>
          </w:p>
        </w:tc>
      </w:tr>
      <w:tr w:rsidR="0063023A" w:rsidTr="00DC344A">
        <w:tc>
          <w:tcPr>
            <w:tcW w:w="0" w:type="auto"/>
          </w:tcPr>
          <w:p w:rsidR="0063023A" w:rsidRDefault="00DC344A">
            <w:r>
              <w:t>BNH</w:t>
            </w:r>
          </w:p>
        </w:tc>
        <w:tc>
          <w:tcPr>
            <w:tcW w:w="0" w:type="auto"/>
          </w:tcPr>
          <w:p w:rsidR="0063023A" w:rsidRDefault="00DC344A">
            <w:r>
              <w:t>Create Profit Center</w:t>
            </w:r>
          </w:p>
        </w:tc>
      </w:tr>
    </w:tbl>
    <w:p w:rsidR="0063023A" w:rsidRDefault="00DC344A">
      <w:pPr>
        <w:pStyle w:val="Heading1"/>
      </w:pPr>
      <w:bookmarkStart w:id="12" w:name="unique_6"/>
      <w:bookmarkStart w:id="13" w:name="_Toc51212080"/>
      <w:r>
        <w:lastRenderedPageBreak/>
        <w:t>Overview Table</w:t>
      </w:r>
      <w:bookmarkEnd w:id="12"/>
      <w:bookmarkEnd w:id="13"/>
    </w:p>
    <w:p w:rsidR="0063023A" w:rsidRDefault="00DC344A">
      <w:r>
        <w:t>The Financial Planning and Analysis scope item consists of one process step provided in the following table.</w:t>
      </w:r>
    </w:p>
    <w:p w:rsidR="00DC344A" w:rsidRDefault="00DC344A">
      <w:r>
        <w:t xml:space="preserve">If your system administrator has enabled spaces and </w:t>
      </w:r>
      <w:r>
        <w:t>pages on the SAP Fiori launchpad, the homepage will only contain the essential apps for performing the typical tasks of a business role.</w:t>
      </w:r>
    </w:p>
    <w:p w:rsidR="00DC344A" w:rsidRDefault="00DC344A">
      <w:r>
        <w:t>You can find all other apps not included on the homepage using the search bar.</w:t>
      </w:r>
    </w:p>
    <w:p w:rsidR="0063023A" w:rsidRDefault="00DC344A">
      <w:r>
        <w:t>If you want to personalize the homepag</w:t>
      </w:r>
      <w:r>
        <w:t xml:space="preserve">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78"/>
        <w:gridCol w:w="1976"/>
        <w:gridCol w:w="3857"/>
        <w:gridCol w:w="4160"/>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Process Step</w:t>
            </w:r>
          </w:p>
        </w:tc>
        <w:tc>
          <w:tcPr>
            <w:tcW w:w="0" w:type="auto"/>
          </w:tcPr>
          <w:p w:rsidR="0063023A" w:rsidRDefault="00DC344A">
            <w:pPr>
              <w:pStyle w:val="SAPTableHeader"/>
            </w:pPr>
            <w:r>
              <w:t>Business Role</w:t>
            </w:r>
          </w:p>
        </w:tc>
        <w:tc>
          <w:tcPr>
            <w:tcW w:w="0" w:type="auto"/>
          </w:tcPr>
          <w:p w:rsidR="0063023A" w:rsidRDefault="00DC344A">
            <w:pPr>
              <w:pStyle w:val="SAPTableHeader"/>
            </w:pPr>
            <w:r>
              <w:t>App/Transaction</w:t>
            </w:r>
          </w:p>
        </w:tc>
        <w:tc>
          <w:tcPr>
            <w:tcW w:w="0" w:type="auto"/>
          </w:tcPr>
          <w:p w:rsidR="0063023A" w:rsidRDefault="00DC344A">
            <w:pPr>
              <w:pStyle w:val="SAPTableHeader"/>
            </w:pPr>
            <w:r>
              <w:t>Expected Results</w:t>
            </w:r>
          </w:p>
        </w:tc>
      </w:tr>
      <w:tr w:rsidR="0063023A" w:rsidTr="00DC344A">
        <w:tc>
          <w:tcPr>
            <w:tcW w:w="0" w:type="auto"/>
          </w:tcPr>
          <w:p w:rsidR="0063023A" w:rsidRDefault="00DC344A">
            <w:hyperlink r:id="rId8" w:history="1">
              <w:r>
                <w:t>Maintain Financial Statement Version</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63023A" w:rsidRDefault="00DC344A">
            <w:r>
              <w:t>Gen</w:t>
            </w:r>
            <w:r>
              <w:t>eral Ledger Accountant</w:t>
            </w:r>
          </w:p>
        </w:tc>
        <w:tc>
          <w:tcPr>
            <w:tcW w:w="0" w:type="auto"/>
          </w:tcPr>
          <w:p w:rsidR="0063023A" w:rsidRDefault="00DC344A">
            <w:r>
              <w:rPr>
                <w:rStyle w:val="SAPScreenElement"/>
              </w:rPr>
              <w:t>Manage Financial Statement Versions</w:t>
            </w:r>
            <w:r>
              <w:t xml:space="preserve"> </w:t>
            </w:r>
            <w:r>
              <w:rPr>
                <w:rStyle w:val="SAPMonospace"/>
              </w:rPr>
              <w:t>(OB58)</w:t>
            </w:r>
          </w:p>
        </w:tc>
        <w:tc>
          <w:tcPr>
            <w:tcW w:w="0" w:type="auto"/>
          </w:tcPr>
          <w:p w:rsidR="0063023A" w:rsidRDefault="00DC344A">
            <w:r>
              <w:t>You maintained the financial statement version.</w:t>
            </w:r>
          </w:p>
        </w:tc>
      </w:tr>
      <w:tr w:rsidR="0063023A" w:rsidTr="00DC344A">
        <w:tc>
          <w:tcPr>
            <w:tcW w:w="0" w:type="auto"/>
          </w:tcPr>
          <w:p w:rsidR="0063023A" w:rsidRDefault="00DC344A">
            <w:hyperlink r:id="rId9" w:history="1">
              <w:r>
                <w:t>Maintain Semantic Tags for Financial Statement Version</w:t>
              </w:r>
            </w:hyperlink>
            <w:r>
              <w:t xml:space="preserve"> </w:t>
            </w:r>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63023A" w:rsidRDefault="00DC344A">
            <w:r>
              <w:t>General Ledger Accountant</w:t>
            </w:r>
          </w:p>
        </w:tc>
        <w:tc>
          <w:tcPr>
            <w:tcW w:w="0" w:type="auto"/>
          </w:tcPr>
          <w:p w:rsidR="0063023A" w:rsidRDefault="00DC344A">
            <w:r>
              <w:rPr>
                <w:rStyle w:val="SAPScreenElement"/>
              </w:rPr>
              <w:t>Assign Semantic Tags to FSV</w:t>
            </w:r>
            <w:r>
              <w:t xml:space="preserve"> </w:t>
            </w:r>
            <w:r>
              <w:rPr>
                <w:rStyle w:val="SAPMonospace"/>
              </w:rPr>
              <w:t>(FINSC_FAGL2SEMTA)</w:t>
            </w:r>
          </w:p>
        </w:tc>
        <w:tc>
          <w:tcPr>
            <w:tcW w:w="0" w:type="auto"/>
          </w:tcPr>
          <w:p w:rsidR="0063023A" w:rsidRDefault="00DC344A">
            <w:r>
              <w:t>Semantic tags are maintained for the financial statement version.</w:t>
            </w:r>
          </w:p>
        </w:tc>
      </w:tr>
    </w:tbl>
    <w:p w:rsidR="0063023A" w:rsidRDefault="00DC344A">
      <w:pPr>
        <w:pStyle w:val="Heading1"/>
      </w:pPr>
      <w:bookmarkStart w:id="14" w:name="unique_9"/>
      <w:bookmarkStart w:id="15" w:name="_Toc51212081"/>
      <w:r>
        <w:lastRenderedPageBreak/>
        <w:t>Test Procedures</w:t>
      </w:r>
      <w:bookmarkEnd w:id="14"/>
      <w:bookmarkEnd w:id="15"/>
    </w:p>
    <w:p w:rsidR="0063023A" w:rsidRDefault="00DC344A">
      <w:r>
        <w:t xml:space="preserve">This section describes test procedures for each process step </w:t>
      </w:r>
      <w:r>
        <w:t>that belongs to this scope item.</w:t>
      </w:r>
    </w:p>
    <w:p w:rsidR="0063023A" w:rsidRDefault="00DC344A">
      <w:pPr>
        <w:pStyle w:val="Heading2"/>
      </w:pPr>
      <w:bookmarkStart w:id="16" w:name="unique_7"/>
      <w:bookmarkStart w:id="17" w:name="_Toc51212082"/>
      <w:r>
        <w:t>Maintain Financial Statement Version</w:t>
      </w:r>
      <w:bookmarkEnd w:id="16"/>
      <w:bookmarkEnd w:id="17"/>
    </w:p>
    <w:p w:rsidR="0063023A" w:rsidRDefault="00DC344A">
      <w:pPr>
        <w:pStyle w:val="SAPKeyblockTitle"/>
      </w:pPr>
      <w:r>
        <w:t>Test Administration</w:t>
      </w:r>
    </w:p>
    <w:p w:rsidR="0063023A" w:rsidRDefault="00DC344A">
      <w:r>
        <w:t>Customer project: Fill in the project-specific parts.</w:t>
      </w:r>
    </w:p>
    <w:p w:rsidR="0063023A" w:rsidRDefault="0063023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rPr>
                <w:rStyle w:val="SAPEmphasis"/>
              </w:rPr>
              <w:t>Test Case ID</w:t>
            </w:r>
          </w:p>
        </w:tc>
        <w:tc>
          <w:tcPr>
            <w:tcW w:w="0" w:type="auto"/>
            <w:shd w:val="clear" w:color="auto" w:fill="auto"/>
            <w:tcMar>
              <w:top w:w="29" w:type="dxa"/>
              <w:left w:w="29" w:type="dxa"/>
              <w:bottom w:w="29" w:type="dxa"/>
              <w:right w:w="29" w:type="dxa"/>
            </w:tcMar>
          </w:tcPr>
          <w:p w:rsidR="0063023A" w:rsidRDefault="00DC344A">
            <w:r>
              <w:t>&lt;X.XX&gt;</w:t>
            </w:r>
          </w:p>
        </w:tc>
        <w:tc>
          <w:tcPr>
            <w:tcW w:w="0" w:type="auto"/>
            <w:shd w:val="clear" w:color="auto" w:fill="auto"/>
            <w:tcMar>
              <w:top w:w="29" w:type="dxa"/>
              <w:left w:w="29" w:type="dxa"/>
              <w:bottom w:w="29" w:type="dxa"/>
              <w:right w:w="29" w:type="dxa"/>
            </w:tcMar>
          </w:tcPr>
          <w:p w:rsidR="0063023A" w:rsidRDefault="00DC344A">
            <w:r>
              <w:rPr>
                <w:rStyle w:val="SAPEmphasis"/>
              </w:rPr>
              <w:t>Tester Name</w:t>
            </w:r>
          </w:p>
        </w:tc>
        <w:tc>
          <w:tcPr>
            <w:tcW w:w="0" w:type="auto"/>
            <w:shd w:val="clear" w:color="auto" w:fill="auto"/>
            <w:tcMar>
              <w:top w:w="29" w:type="dxa"/>
              <w:left w:w="29" w:type="dxa"/>
              <w:bottom w:w="29" w:type="dxa"/>
              <w:right w:w="29" w:type="dxa"/>
            </w:tcMar>
          </w:tcPr>
          <w:p w:rsidR="0063023A" w:rsidRDefault="0063023A"/>
        </w:tc>
        <w:tc>
          <w:tcPr>
            <w:tcW w:w="0" w:type="auto"/>
            <w:shd w:val="clear" w:color="auto" w:fill="auto"/>
            <w:tcMar>
              <w:top w:w="29" w:type="dxa"/>
              <w:left w:w="29" w:type="dxa"/>
              <w:bottom w:w="29" w:type="dxa"/>
              <w:right w:w="29" w:type="dxa"/>
            </w:tcMar>
          </w:tcPr>
          <w:p w:rsidR="0063023A" w:rsidRDefault="00DC344A">
            <w:r>
              <w:rPr>
                <w:rStyle w:val="SAPEmphasis"/>
              </w:rPr>
              <w:t>Testing Date</w:t>
            </w:r>
          </w:p>
        </w:tc>
        <w:tc>
          <w:tcPr>
            <w:tcW w:w="0" w:type="auto"/>
            <w:shd w:val="clear" w:color="auto" w:fill="auto"/>
            <w:tcMar>
              <w:top w:w="29" w:type="dxa"/>
              <w:left w:w="29" w:type="dxa"/>
              <w:bottom w:w="29" w:type="dxa"/>
              <w:right w:w="29" w:type="dxa"/>
            </w:tcMar>
          </w:tcPr>
          <w:p w:rsidR="0063023A" w:rsidRDefault="00DC344A">
            <w:r>
              <w:rPr>
                <w:rStyle w:val="SAPUserEntry"/>
              </w:rPr>
              <w:t>Enter a test date.</w:t>
            </w:r>
          </w:p>
        </w:tc>
      </w:tr>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t>Business Role(s)</w:t>
            </w:r>
          </w:p>
        </w:tc>
        <w:tc>
          <w:tcPr>
            <w:tcW w:w="0" w:type="auto"/>
            <w:gridSpan w:val="5"/>
            <w:shd w:val="clear" w:color="auto" w:fill="auto"/>
            <w:tcMar>
              <w:top w:w="29" w:type="dxa"/>
              <w:left w:w="29" w:type="dxa"/>
              <w:bottom w:w="29" w:type="dxa"/>
              <w:right w:w="29" w:type="dxa"/>
            </w:tcMar>
          </w:tcPr>
          <w:p w:rsidR="0063023A" w:rsidRDefault="0063023A"/>
        </w:tc>
      </w:tr>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rPr>
                <w:rStyle w:val="SAPEmphasis"/>
              </w:rPr>
              <w:t>Responsibility</w:t>
            </w:r>
          </w:p>
        </w:tc>
        <w:tc>
          <w:tcPr>
            <w:tcW w:w="0" w:type="auto"/>
            <w:gridSpan w:val="3"/>
            <w:shd w:val="clear" w:color="auto" w:fill="auto"/>
            <w:tcMar>
              <w:top w:w="29" w:type="dxa"/>
              <w:left w:w="29" w:type="dxa"/>
              <w:bottom w:w="29" w:type="dxa"/>
              <w:right w:w="29" w:type="dxa"/>
            </w:tcMar>
          </w:tcPr>
          <w:p w:rsidR="0063023A" w:rsidRDefault="00DC34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3023A" w:rsidRDefault="00DC344A">
            <w:r>
              <w:rPr>
                <w:rStyle w:val="SAPEmphasis"/>
              </w:rPr>
              <w:t>Duration</w:t>
            </w:r>
          </w:p>
        </w:tc>
        <w:tc>
          <w:tcPr>
            <w:tcW w:w="0" w:type="auto"/>
            <w:shd w:val="clear" w:color="auto" w:fill="auto"/>
            <w:tcMar>
              <w:top w:w="29" w:type="dxa"/>
              <w:left w:w="29" w:type="dxa"/>
              <w:bottom w:w="29" w:type="dxa"/>
              <w:right w:w="29" w:type="dxa"/>
            </w:tcMar>
          </w:tcPr>
          <w:p w:rsidR="0063023A" w:rsidRDefault="00DC344A">
            <w:r>
              <w:rPr>
                <w:rStyle w:val="SAPUserEntry"/>
              </w:rPr>
              <w:t>Enter a duration.</w:t>
            </w:r>
          </w:p>
        </w:tc>
      </w:tr>
    </w:tbl>
    <w:p w:rsidR="0063023A" w:rsidRDefault="00DC344A">
      <w:pPr>
        <w:pStyle w:val="SAPKeyblockTitle"/>
      </w:pPr>
      <w:r>
        <w:t>Context</w:t>
      </w:r>
    </w:p>
    <w:p w:rsidR="0063023A" w:rsidRDefault="00DC344A">
      <w:r>
        <w:t>In this activity, you maintain the financial statement version.</w:t>
      </w:r>
    </w:p>
    <w:p w:rsidR="0063023A" w:rsidRDefault="00DC344A">
      <w:pPr>
        <w:pStyle w:val="SAPKeyblockTitle"/>
      </w:pPr>
      <w:r>
        <w:t>Procedure</w:t>
      </w:r>
    </w:p>
    <w:tbl>
      <w:tblPr>
        <w:tblStyle w:val="SAPStandardTable"/>
        <w:tblW w:w="0" w:type="auto"/>
        <w:tblLook w:val="0620" w:firstRow="1" w:lastRow="0" w:firstColumn="0" w:lastColumn="0" w:noHBand="1" w:noVBand="1"/>
      </w:tblPr>
      <w:tblGrid>
        <w:gridCol w:w="1019"/>
        <w:gridCol w:w="2297"/>
        <w:gridCol w:w="4913"/>
        <w:gridCol w:w="4302"/>
        <w:gridCol w:w="1640"/>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Test Step #</w:t>
            </w:r>
          </w:p>
        </w:tc>
        <w:tc>
          <w:tcPr>
            <w:tcW w:w="0" w:type="auto"/>
          </w:tcPr>
          <w:p w:rsidR="0063023A" w:rsidRDefault="00DC344A">
            <w:pPr>
              <w:pStyle w:val="SAPTableHeader"/>
            </w:pPr>
            <w:r>
              <w:t>Test Step Name</w:t>
            </w:r>
          </w:p>
        </w:tc>
        <w:tc>
          <w:tcPr>
            <w:tcW w:w="0" w:type="auto"/>
          </w:tcPr>
          <w:p w:rsidR="0063023A" w:rsidRDefault="00DC344A">
            <w:pPr>
              <w:pStyle w:val="SAPTableHeader"/>
            </w:pPr>
            <w:r>
              <w:t>Instruction</w:t>
            </w:r>
          </w:p>
        </w:tc>
        <w:tc>
          <w:tcPr>
            <w:tcW w:w="0" w:type="auto"/>
          </w:tcPr>
          <w:p w:rsidR="0063023A" w:rsidRDefault="00DC344A">
            <w:pPr>
              <w:pStyle w:val="SAPTableHeader"/>
            </w:pPr>
            <w:r>
              <w:t>Expected Result</w:t>
            </w:r>
          </w:p>
        </w:tc>
        <w:tc>
          <w:tcPr>
            <w:tcW w:w="0" w:type="auto"/>
          </w:tcPr>
          <w:p w:rsidR="0063023A" w:rsidRDefault="00DC344A">
            <w:pPr>
              <w:pStyle w:val="SAPTableHeader"/>
            </w:pPr>
            <w:r>
              <w:t>Pass / Fail / Comment</w:t>
            </w:r>
          </w:p>
        </w:tc>
      </w:tr>
      <w:tr w:rsidR="0063023A" w:rsidTr="00DC344A">
        <w:tc>
          <w:tcPr>
            <w:tcW w:w="0" w:type="auto"/>
          </w:tcPr>
          <w:p w:rsidR="0063023A" w:rsidRDefault="00DC344A">
            <w:r>
              <w:t>1</w:t>
            </w:r>
          </w:p>
        </w:tc>
        <w:tc>
          <w:tcPr>
            <w:tcW w:w="0" w:type="auto"/>
          </w:tcPr>
          <w:p w:rsidR="0063023A" w:rsidRDefault="00DC344A">
            <w:r>
              <w:rPr>
                <w:rStyle w:val="SAPEmphasis"/>
              </w:rPr>
              <w:t>Log On</w:t>
            </w:r>
          </w:p>
        </w:tc>
        <w:tc>
          <w:tcPr>
            <w:tcW w:w="0" w:type="auto"/>
          </w:tcPr>
          <w:p w:rsidR="0063023A" w:rsidRDefault="00DC344A">
            <w:r>
              <w:t>Log on to the SAP Fiori launchpad as a General Ledger Accountant.</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lastRenderedPageBreak/>
              <w:t>2</w:t>
            </w:r>
          </w:p>
        </w:tc>
        <w:tc>
          <w:tcPr>
            <w:tcW w:w="0" w:type="auto"/>
          </w:tcPr>
          <w:p w:rsidR="0063023A" w:rsidRDefault="00DC344A">
            <w:r>
              <w:rPr>
                <w:rStyle w:val="SAPEmphasis"/>
              </w:rPr>
              <w:t>Access the SAP Fiori App</w:t>
            </w:r>
          </w:p>
        </w:tc>
        <w:tc>
          <w:tcPr>
            <w:tcW w:w="0" w:type="auto"/>
          </w:tcPr>
          <w:p w:rsidR="0063023A" w:rsidRDefault="00DC344A">
            <w:r>
              <w:t xml:space="preserve">Open </w:t>
            </w:r>
            <w:r>
              <w:rPr>
                <w:rStyle w:val="SAPScreenElement"/>
              </w:rPr>
              <w:t>Manage Financial Statement Versions</w:t>
            </w:r>
            <w:r>
              <w:t xml:space="preserve"> </w:t>
            </w:r>
            <w:r>
              <w:rPr>
                <w:rStyle w:val="SAPMonospace"/>
              </w:rPr>
              <w:t>(OB58)</w:t>
            </w:r>
            <w:r>
              <w:t>.</w:t>
            </w:r>
          </w:p>
        </w:tc>
        <w:tc>
          <w:tcPr>
            <w:tcW w:w="0" w:type="auto"/>
          </w:tcPr>
          <w:p w:rsidR="0063023A" w:rsidRDefault="00DC344A">
            <w:r>
              <w:t xml:space="preserve">The </w:t>
            </w:r>
            <w:r>
              <w:rPr>
                <w:rStyle w:val="SAPScreenElement"/>
              </w:rPr>
              <w:t>Change View "Financial Statement Versions": Overview</w:t>
            </w:r>
            <w:r>
              <w:t xml:space="preserve"> view is displayed.</w:t>
            </w:r>
          </w:p>
        </w:tc>
        <w:tc>
          <w:tcPr>
            <w:tcW w:w="0" w:type="auto"/>
          </w:tcPr>
          <w:p w:rsidR="0063023A" w:rsidRDefault="0063023A"/>
        </w:tc>
      </w:tr>
      <w:tr w:rsidR="0063023A" w:rsidTr="00DC344A">
        <w:tc>
          <w:tcPr>
            <w:tcW w:w="0" w:type="auto"/>
          </w:tcPr>
          <w:p w:rsidR="0063023A" w:rsidRDefault="00DC344A">
            <w:r>
              <w:t>3</w:t>
            </w:r>
          </w:p>
        </w:tc>
        <w:tc>
          <w:tcPr>
            <w:tcW w:w="0" w:type="auto"/>
          </w:tcPr>
          <w:p w:rsidR="0063023A" w:rsidRDefault="00DC344A">
            <w:r>
              <w:rPr>
                <w:rStyle w:val="SAPEmphasis"/>
              </w:rPr>
              <w:t>Select Financial Statement Version</w:t>
            </w:r>
          </w:p>
        </w:tc>
        <w:tc>
          <w:tcPr>
            <w:tcW w:w="0" w:type="auto"/>
          </w:tcPr>
          <w:p w:rsidR="00DC344A" w:rsidRDefault="00DC344A">
            <w:r>
              <w:t xml:space="preserve">Select the following financial statement version and choose </w:t>
            </w:r>
            <w:r>
              <w:rPr>
                <w:rStyle w:val="SAPScreenElement"/>
              </w:rPr>
              <w:t>Financial Statement Items</w:t>
            </w:r>
            <w:r>
              <w:t>:</w:t>
            </w:r>
          </w:p>
          <w:p w:rsidR="0063023A" w:rsidRDefault="00DC344A">
            <w:r>
              <w:rPr>
                <w:rStyle w:val="SAPScreenElement"/>
              </w:rPr>
              <w:t>Financial Statement Version</w:t>
            </w:r>
            <w:r>
              <w:t xml:space="preserve">: </w:t>
            </w:r>
            <w:r>
              <w:rPr>
                <w:rStyle w:val="SAPUserEntry"/>
              </w:rPr>
              <w:t>FPA1</w:t>
            </w:r>
          </w:p>
        </w:tc>
        <w:tc>
          <w:tcPr>
            <w:tcW w:w="0" w:type="auto"/>
          </w:tcPr>
          <w:p w:rsidR="0063023A" w:rsidRDefault="00DC344A">
            <w:r>
              <w:t xml:space="preserve">The </w:t>
            </w:r>
            <w:r>
              <w:rPr>
                <w:rStyle w:val="SAPScreenElement"/>
              </w:rPr>
              <w:t>Chang</w:t>
            </w:r>
            <w:r>
              <w:rPr>
                <w:rStyle w:val="SAPScreenElement"/>
              </w:rPr>
              <w:t>e Financial Statement Version</w:t>
            </w:r>
            <w:r>
              <w:t xml:space="preserve"> view is displayed.</w:t>
            </w:r>
          </w:p>
        </w:tc>
        <w:tc>
          <w:tcPr>
            <w:tcW w:w="0" w:type="auto"/>
          </w:tcPr>
          <w:p w:rsidR="0063023A" w:rsidRDefault="0063023A"/>
        </w:tc>
      </w:tr>
      <w:tr w:rsidR="0063023A" w:rsidTr="00DC344A">
        <w:tc>
          <w:tcPr>
            <w:tcW w:w="0" w:type="auto"/>
          </w:tcPr>
          <w:p w:rsidR="0063023A" w:rsidRDefault="00DC344A">
            <w:r>
              <w:t>4</w:t>
            </w:r>
          </w:p>
        </w:tc>
        <w:tc>
          <w:tcPr>
            <w:tcW w:w="0" w:type="auto"/>
          </w:tcPr>
          <w:p w:rsidR="0063023A" w:rsidRDefault="00DC344A">
            <w:r>
              <w:rPr>
                <w:rStyle w:val="SAPEmphasis"/>
              </w:rPr>
              <w:t>Delete Accounts</w:t>
            </w:r>
          </w:p>
        </w:tc>
        <w:tc>
          <w:tcPr>
            <w:tcW w:w="0" w:type="auto"/>
          </w:tcPr>
          <w:p w:rsidR="0063023A" w:rsidRDefault="00DC344A">
            <w:r>
              <w:t xml:space="preserve">Expand to the item to be maintained, select the account, and choose the </w:t>
            </w:r>
            <w:r>
              <w:rPr>
                <w:rStyle w:val="SAPScreenElement"/>
              </w:rPr>
              <w:t>Delete</w:t>
            </w:r>
            <w:r>
              <w:t xml:space="preserve"> button.</w:t>
            </w:r>
          </w:p>
        </w:tc>
        <w:tc>
          <w:tcPr>
            <w:tcW w:w="0" w:type="auto"/>
          </w:tcPr>
          <w:p w:rsidR="0063023A" w:rsidRDefault="00DC344A">
            <w:r>
              <w:t>The account is deleted from the financial statement.</w:t>
            </w:r>
          </w:p>
        </w:tc>
        <w:tc>
          <w:tcPr>
            <w:tcW w:w="0" w:type="auto"/>
          </w:tcPr>
          <w:p w:rsidR="0063023A" w:rsidRDefault="0063023A"/>
        </w:tc>
      </w:tr>
      <w:tr w:rsidR="0063023A" w:rsidTr="00DC344A">
        <w:tc>
          <w:tcPr>
            <w:tcW w:w="0" w:type="auto"/>
          </w:tcPr>
          <w:p w:rsidR="0063023A" w:rsidRDefault="00DC344A">
            <w:r>
              <w:t>5</w:t>
            </w:r>
          </w:p>
        </w:tc>
        <w:tc>
          <w:tcPr>
            <w:tcW w:w="0" w:type="auto"/>
          </w:tcPr>
          <w:p w:rsidR="0063023A" w:rsidRDefault="00DC344A">
            <w:r>
              <w:rPr>
                <w:rStyle w:val="SAPEmphasis"/>
              </w:rPr>
              <w:t>Save</w:t>
            </w:r>
          </w:p>
        </w:tc>
        <w:tc>
          <w:tcPr>
            <w:tcW w:w="0" w:type="auto"/>
          </w:tcPr>
          <w:p w:rsidR="0063023A" w:rsidRDefault="00DC344A">
            <w:r>
              <w:t>Save your entries.</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6</w:t>
            </w:r>
          </w:p>
        </w:tc>
        <w:tc>
          <w:tcPr>
            <w:tcW w:w="0" w:type="auto"/>
          </w:tcPr>
          <w:p w:rsidR="0063023A" w:rsidRDefault="00DC344A">
            <w:r>
              <w:rPr>
                <w:rStyle w:val="SAPEmphasis"/>
              </w:rPr>
              <w:t>Assign Accounts</w:t>
            </w:r>
          </w:p>
        </w:tc>
        <w:tc>
          <w:tcPr>
            <w:tcW w:w="0" w:type="auto"/>
          </w:tcPr>
          <w:p w:rsidR="0063023A" w:rsidRDefault="00DC344A">
            <w:r>
              <w:t xml:space="preserve">Select the item where the account should be added and choose </w:t>
            </w:r>
            <w:r>
              <w:rPr>
                <w:rStyle w:val="SAPScreenElement"/>
              </w:rPr>
              <w:t>Assign Accounts</w:t>
            </w:r>
            <w:r>
              <w:t>.</w:t>
            </w:r>
          </w:p>
          <w:p w:rsidR="0063023A" w:rsidRDefault="00DC344A">
            <w:r>
              <w:rPr>
                <w:rStyle w:val="SAPEmphasis"/>
              </w:rPr>
              <w:t xml:space="preserve">Note </w:t>
            </w:r>
            <w:r>
              <w:t>The account cannot be in multiple items.</w:t>
            </w:r>
          </w:p>
        </w:tc>
        <w:tc>
          <w:tcPr>
            <w:tcW w:w="0" w:type="auto"/>
          </w:tcPr>
          <w:p w:rsidR="0063023A" w:rsidRDefault="00DC344A">
            <w:r>
              <w:t xml:space="preserve">The </w:t>
            </w:r>
            <w:r>
              <w:rPr>
                <w:rStyle w:val="SAPScreenElement"/>
              </w:rPr>
              <w:t xml:space="preserve">Change </w:t>
            </w:r>
            <w:r>
              <w:rPr>
                <w:rStyle w:val="SAPScreenElement"/>
              </w:rPr>
              <w:t>Accounts</w:t>
            </w:r>
            <w:r>
              <w:t xml:space="preserve"> entry view displays.</w:t>
            </w:r>
          </w:p>
        </w:tc>
        <w:tc>
          <w:tcPr>
            <w:tcW w:w="0" w:type="auto"/>
          </w:tcPr>
          <w:p w:rsidR="0063023A" w:rsidRDefault="0063023A"/>
        </w:tc>
      </w:tr>
      <w:tr w:rsidR="0063023A" w:rsidTr="00DC344A">
        <w:tc>
          <w:tcPr>
            <w:tcW w:w="0" w:type="auto"/>
          </w:tcPr>
          <w:p w:rsidR="0063023A" w:rsidRDefault="00DC344A">
            <w:r>
              <w:t>7</w:t>
            </w:r>
          </w:p>
        </w:tc>
        <w:tc>
          <w:tcPr>
            <w:tcW w:w="0" w:type="auto"/>
          </w:tcPr>
          <w:p w:rsidR="0063023A" w:rsidRDefault="00DC344A">
            <w:r>
              <w:rPr>
                <w:rStyle w:val="SAPEmphasis"/>
              </w:rPr>
              <w:t>Enter Account</w:t>
            </w:r>
          </w:p>
        </w:tc>
        <w:tc>
          <w:tcPr>
            <w:tcW w:w="0" w:type="auto"/>
          </w:tcPr>
          <w:p w:rsidR="0063023A" w:rsidRDefault="00DC344A">
            <w:r>
              <w:t xml:space="preserve">Make the following entries and choose </w:t>
            </w:r>
            <w:r>
              <w:rPr>
                <w:rStyle w:val="SAPScreenElement"/>
              </w:rPr>
              <w:t>Continue</w:t>
            </w:r>
            <w:r>
              <w:t>:</w:t>
            </w:r>
          </w:p>
          <w:p w:rsidR="0063023A" w:rsidRDefault="00DC344A">
            <w:r>
              <w:rPr>
                <w:rStyle w:val="SAPEmphasis"/>
              </w:rPr>
              <w:t xml:space="preserve">Note </w:t>
            </w:r>
            <w:r>
              <w:t>The account cannot be in multiple rows.</w:t>
            </w:r>
          </w:p>
          <w:p w:rsidR="0063023A" w:rsidRDefault="00DC344A">
            <w:r>
              <w:rPr>
                <w:rStyle w:val="SAPScreenElement"/>
              </w:rPr>
              <w:t>From Acct</w:t>
            </w:r>
            <w:r>
              <w:t xml:space="preserve">: </w:t>
            </w:r>
            <w:r>
              <w:rPr>
                <w:rStyle w:val="SAPUserEntry"/>
              </w:rPr>
              <w:t>&lt;your account&gt;</w:t>
            </w:r>
          </w:p>
          <w:p w:rsidR="0063023A" w:rsidRDefault="00DC344A">
            <w:r>
              <w:rPr>
                <w:rStyle w:val="SAPScreenElement"/>
              </w:rPr>
              <w:t>To Acct</w:t>
            </w:r>
            <w:r>
              <w:t xml:space="preserve">: </w:t>
            </w:r>
            <w:r>
              <w:rPr>
                <w:rStyle w:val="SAPUserEntry"/>
              </w:rPr>
              <w:t>&lt;your account&gt;</w:t>
            </w:r>
          </w:p>
          <w:p w:rsidR="0063023A" w:rsidRDefault="00DC344A">
            <w:r>
              <w:rPr>
                <w:rStyle w:val="SAPScreenElement"/>
              </w:rPr>
              <w:t>D</w:t>
            </w:r>
            <w:r>
              <w:t xml:space="preserve">: </w:t>
            </w:r>
            <w:r>
              <w:rPr>
                <w:rStyle w:val="SAPUserEntry"/>
              </w:rPr>
              <w:t>Selected</w:t>
            </w:r>
          </w:p>
          <w:p w:rsidR="0063023A" w:rsidRDefault="00DC344A">
            <w:r>
              <w:rPr>
                <w:rStyle w:val="SAPScreenElement"/>
              </w:rPr>
              <w:t>C</w:t>
            </w:r>
            <w:r>
              <w:t xml:space="preserve">: </w:t>
            </w:r>
            <w:r>
              <w:rPr>
                <w:rStyle w:val="SAPUserEntry"/>
              </w:rPr>
              <w:t>Selected</w:t>
            </w:r>
          </w:p>
        </w:tc>
        <w:tc>
          <w:tcPr>
            <w:tcW w:w="0" w:type="auto"/>
          </w:tcPr>
          <w:p w:rsidR="0063023A" w:rsidRDefault="00DC344A">
            <w:r>
              <w:t xml:space="preserve">The account is assigned to the </w:t>
            </w:r>
            <w:r>
              <w:t>financial statement.</w:t>
            </w:r>
          </w:p>
        </w:tc>
        <w:tc>
          <w:tcPr>
            <w:tcW w:w="0" w:type="auto"/>
          </w:tcPr>
          <w:p w:rsidR="0063023A" w:rsidRDefault="0063023A"/>
        </w:tc>
      </w:tr>
      <w:tr w:rsidR="0063023A" w:rsidTr="00DC344A">
        <w:tc>
          <w:tcPr>
            <w:tcW w:w="0" w:type="auto"/>
          </w:tcPr>
          <w:p w:rsidR="0063023A" w:rsidRDefault="00DC344A">
            <w:r>
              <w:t>8</w:t>
            </w:r>
          </w:p>
        </w:tc>
        <w:tc>
          <w:tcPr>
            <w:tcW w:w="0" w:type="auto"/>
          </w:tcPr>
          <w:p w:rsidR="0063023A" w:rsidRDefault="00DC344A">
            <w:r>
              <w:rPr>
                <w:rStyle w:val="SAPEmphasis"/>
              </w:rPr>
              <w:t>Save</w:t>
            </w:r>
          </w:p>
        </w:tc>
        <w:tc>
          <w:tcPr>
            <w:tcW w:w="0" w:type="auto"/>
          </w:tcPr>
          <w:p w:rsidR="0063023A" w:rsidRDefault="00DC344A">
            <w:r>
              <w:t>Save your entries.</w:t>
            </w:r>
          </w:p>
        </w:tc>
        <w:tc>
          <w:tcPr>
            <w:tcW w:w="0" w:type="auto"/>
          </w:tcPr>
          <w:p w:rsidR="0063023A" w:rsidRDefault="0063023A"/>
        </w:tc>
        <w:tc>
          <w:tcPr>
            <w:tcW w:w="0" w:type="auto"/>
          </w:tcPr>
          <w:p w:rsidR="0063023A" w:rsidRDefault="0063023A"/>
        </w:tc>
      </w:tr>
    </w:tbl>
    <w:p w:rsidR="0063023A" w:rsidRDefault="00DC344A">
      <w:pPr>
        <w:pStyle w:val="Heading2"/>
      </w:pPr>
      <w:bookmarkStart w:id="18" w:name="unique_8"/>
      <w:bookmarkStart w:id="19" w:name="_Toc51212083"/>
      <w:r>
        <w:t>Maintain Semantic Tags for Financial Statement Version</w:t>
      </w:r>
      <w:bookmarkEnd w:id="18"/>
      <w:bookmarkEnd w:id="19"/>
    </w:p>
    <w:p w:rsidR="0063023A" w:rsidRDefault="00DC344A">
      <w:pPr>
        <w:pStyle w:val="SAPKeyblockTitle"/>
      </w:pPr>
      <w:r>
        <w:t>Test Administration</w:t>
      </w:r>
    </w:p>
    <w:p w:rsidR="0063023A" w:rsidRDefault="00DC344A">
      <w:r>
        <w:t>Customer project: Fill in the project-specific parts.</w:t>
      </w:r>
    </w:p>
    <w:p w:rsidR="0063023A" w:rsidRDefault="0063023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rPr>
                <w:rStyle w:val="SAPEmphasis"/>
              </w:rPr>
              <w:t>Test Case ID</w:t>
            </w:r>
          </w:p>
        </w:tc>
        <w:tc>
          <w:tcPr>
            <w:tcW w:w="0" w:type="auto"/>
            <w:shd w:val="clear" w:color="auto" w:fill="auto"/>
            <w:tcMar>
              <w:top w:w="29" w:type="dxa"/>
              <w:left w:w="29" w:type="dxa"/>
              <w:bottom w:w="29" w:type="dxa"/>
              <w:right w:w="29" w:type="dxa"/>
            </w:tcMar>
          </w:tcPr>
          <w:p w:rsidR="0063023A" w:rsidRDefault="00DC344A">
            <w:r>
              <w:t>&lt;X.XX&gt;</w:t>
            </w:r>
          </w:p>
        </w:tc>
        <w:tc>
          <w:tcPr>
            <w:tcW w:w="0" w:type="auto"/>
            <w:shd w:val="clear" w:color="auto" w:fill="auto"/>
            <w:tcMar>
              <w:top w:w="29" w:type="dxa"/>
              <w:left w:w="29" w:type="dxa"/>
              <w:bottom w:w="29" w:type="dxa"/>
              <w:right w:w="29" w:type="dxa"/>
            </w:tcMar>
          </w:tcPr>
          <w:p w:rsidR="0063023A" w:rsidRDefault="00DC344A">
            <w:r>
              <w:rPr>
                <w:rStyle w:val="SAPEmphasis"/>
              </w:rPr>
              <w:t>Tester Name</w:t>
            </w:r>
          </w:p>
        </w:tc>
        <w:tc>
          <w:tcPr>
            <w:tcW w:w="0" w:type="auto"/>
            <w:shd w:val="clear" w:color="auto" w:fill="auto"/>
            <w:tcMar>
              <w:top w:w="29" w:type="dxa"/>
              <w:left w:w="29" w:type="dxa"/>
              <w:bottom w:w="29" w:type="dxa"/>
              <w:right w:w="29" w:type="dxa"/>
            </w:tcMar>
          </w:tcPr>
          <w:p w:rsidR="0063023A" w:rsidRDefault="0063023A"/>
        </w:tc>
        <w:tc>
          <w:tcPr>
            <w:tcW w:w="0" w:type="auto"/>
            <w:shd w:val="clear" w:color="auto" w:fill="auto"/>
            <w:tcMar>
              <w:top w:w="29" w:type="dxa"/>
              <w:left w:w="29" w:type="dxa"/>
              <w:bottom w:w="29" w:type="dxa"/>
              <w:right w:w="29" w:type="dxa"/>
            </w:tcMar>
          </w:tcPr>
          <w:p w:rsidR="0063023A" w:rsidRDefault="00DC344A">
            <w:r>
              <w:rPr>
                <w:rStyle w:val="SAPEmphasis"/>
              </w:rPr>
              <w:t>Testing Date</w:t>
            </w:r>
          </w:p>
        </w:tc>
        <w:tc>
          <w:tcPr>
            <w:tcW w:w="0" w:type="auto"/>
            <w:shd w:val="clear" w:color="auto" w:fill="auto"/>
            <w:tcMar>
              <w:top w:w="29" w:type="dxa"/>
              <w:left w:w="29" w:type="dxa"/>
              <w:bottom w:w="29" w:type="dxa"/>
              <w:right w:w="29" w:type="dxa"/>
            </w:tcMar>
          </w:tcPr>
          <w:p w:rsidR="0063023A" w:rsidRDefault="00DC344A">
            <w:r>
              <w:rPr>
                <w:rStyle w:val="SAPUserEntry"/>
              </w:rPr>
              <w:t>Enter a test date.</w:t>
            </w:r>
          </w:p>
        </w:tc>
      </w:tr>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lastRenderedPageBreak/>
              <w:t>Business Role(s)</w:t>
            </w:r>
          </w:p>
        </w:tc>
        <w:tc>
          <w:tcPr>
            <w:tcW w:w="0" w:type="auto"/>
            <w:gridSpan w:val="5"/>
            <w:shd w:val="clear" w:color="auto" w:fill="auto"/>
            <w:tcMar>
              <w:top w:w="29" w:type="dxa"/>
              <w:left w:w="29" w:type="dxa"/>
              <w:bottom w:w="29" w:type="dxa"/>
              <w:right w:w="29" w:type="dxa"/>
            </w:tcMar>
          </w:tcPr>
          <w:p w:rsidR="0063023A" w:rsidRDefault="0063023A"/>
        </w:tc>
      </w:tr>
      <w:tr w:rsidR="0063023A" w:rsidTr="00DC34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023A" w:rsidRDefault="00DC344A">
            <w:r>
              <w:rPr>
                <w:rStyle w:val="SAPEmphasis"/>
              </w:rPr>
              <w:t>Responsibility</w:t>
            </w:r>
          </w:p>
        </w:tc>
        <w:tc>
          <w:tcPr>
            <w:tcW w:w="0" w:type="auto"/>
            <w:gridSpan w:val="3"/>
            <w:shd w:val="clear" w:color="auto" w:fill="auto"/>
            <w:tcMar>
              <w:top w:w="29" w:type="dxa"/>
              <w:left w:w="29" w:type="dxa"/>
              <w:bottom w:w="29" w:type="dxa"/>
              <w:right w:w="29" w:type="dxa"/>
            </w:tcMar>
          </w:tcPr>
          <w:p w:rsidR="0063023A" w:rsidRDefault="00DC34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3023A" w:rsidRDefault="00DC344A">
            <w:r>
              <w:rPr>
                <w:rStyle w:val="SAPEmphasis"/>
              </w:rPr>
              <w:t>Duration</w:t>
            </w:r>
          </w:p>
        </w:tc>
        <w:tc>
          <w:tcPr>
            <w:tcW w:w="0" w:type="auto"/>
            <w:shd w:val="clear" w:color="auto" w:fill="auto"/>
            <w:tcMar>
              <w:top w:w="29" w:type="dxa"/>
              <w:left w:w="29" w:type="dxa"/>
              <w:bottom w:w="29" w:type="dxa"/>
              <w:right w:w="29" w:type="dxa"/>
            </w:tcMar>
          </w:tcPr>
          <w:p w:rsidR="0063023A" w:rsidRDefault="00DC344A">
            <w:r>
              <w:rPr>
                <w:rStyle w:val="SAPUserEntry"/>
              </w:rPr>
              <w:t>Enter a duration.</w:t>
            </w:r>
          </w:p>
        </w:tc>
      </w:tr>
    </w:tbl>
    <w:p w:rsidR="0063023A" w:rsidRDefault="00DC344A">
      <w:pPr>
        <w:pStyle w:val="SAPKeyblockTitle"/>
      </w:pPr>
      <w:r>
        <w:t>Context</w:t>
      </w:r>
    </w:p>
    <w:p w:rsidR="0063023A" w:rsidRDefault="00DC344A">
      <w:r>
        <w:t>In this activity, you maintain semantic tags for the financial statement version.</w:t>
      </w:r>
    </w:p>
    <w:p w:rsidR="0063023A" w:rsidRDefault="00DC344A">
      <w:pPr>
        <w:pStyle w:val="SAPKeyblockTitle"/>
      </w:pPr>
      <w:r>
        <w:t>Procedure</w:t>
      </w:r>
    </w:p>
    <w:tbl>
      <w:tblPr>
        <w:tblStyle w:val="SAPStandardTable"/>
        <w:tblW w:w="0" w:type="auto"/>
        <w:tblLook w:val="0620" w:firstRow="1" w:lastRow="0" w:firstColumn="0" w:lastColumn="0" w:noHBand="1" w:noVBand="1"/>
      </w:tblPr>
      <w:tblGrid>
        <w:gridCol w:w="1021"/>
        <w:gridCol w:w="1930"/>
        <w:gridCol w:w="4342"/>
        <w:gridCol w:w="5233"/>
        <w:gridCol w:w="1645"/>
      </w:tblGrid>
      <w:tr w:rsidR="0063023A" w:rsidTr="00DC344A">
        <w:trPr>
          <w:cnfStyle w:val="100000000000" w:firstRow="1" w:lastRow="0" w:firstColumn="0" w:lastColumn="0" w:oddVBand="0" w:evenVBand="0" w:oddHBand="0" w:evenHBand="0" w:firstRowFirstColumn="0" w:firstRowLastColumn="0" w:lastRowFirstColumn="0" w:lastRowLastColumn="0"/>
        </w:trPr>
        <w:tc>
          <w:tcPr>
            <w:tcW w:w="0" w:type="auto"/>
          </w:tcPr>
          <w:p w:rsidR="0063023A" w:rsidRDefault="00DC344A">
            <w:pPr>
              <w:pStyle w:val="SAPTableHeader"/>
            </w:pPr>
            <w:r>
              <w:t>Test Step #</w:t>
            </w:r>
          </w:p>
        </w:tc>
        <w:tc>
          <w:tcPr>
            <w:tcW w:w="0" w:type="auto"/>
          </w:tcPr>
          <w:p w:rsidR="0063023A" w:rsidRDefault="00DC344A">
            <w:pPr>
              <w:pStyle w:val="SAPTableHeader"/>
            </w:pPr>
            <w:r>
              <w:t>Test Step Name</w:t>
            </w:r>
          </w:p>
        </w:tc>
        <w:tc>
          <w:tcPr>
            <w:tcW w:w="0" w:type="auto"/>
          </w:tcPr>
          <w:p w:rsidR="0063023A" w:rsidRDefault="00DC344A">
            <w:pPr>
              <w:pStyle w:val="SAPTableHeader"/>
            </w:pPr>
            <w:r>
              <w:t>Instruction</w:t>
            </w:r>
          </w:p>
        </w:tc>
        <w:tc>
          <w:tcPr>
            <w:tcW w:w="0" w:type="auto"/>
          </w:tcPr>
          <w:p w:rsidR="0063023A" w:rsidRDefault="00DC344A">
            <w:pPr>
              <w:pStyle w:val="SAPTableHeader"/>
            </w:pPr>
            <w:r>
              <w:t>Expected Result</w:t>
            </w:r>
          </w:p>
        </w:tc>
        <w:tc>
          <w:tcPr>
            <w:tcW w:w="0" w:type="auto"/>
          </w:tcPr>
          <w:p w:rsidR="0063023A" w:rsidRDefault="00DC344A">
            <w:pPr>
              <w:pStyle w:val="SAPTableHeader"/>
            </w:pPr>
            <w:r>
              <w:t>Pass / Fail / Comment</w:t>
            </w:r>
          </w:p>
        </w:tc>
      </w:tr>
      <w:tr w:rsidR="0063023A" w:rsidTr="00DC344A">
        <w:tc>
          <w:tcPr>
            <w:tcW w:w="0" w:type="auto"/>
          </w:tcPr>
          <w:p w:rsidR="0063023A" w:rsidRDefault="00DC344A">
            <w:r>
              <w:t>1</w:t>
            </w:r>
          </w:p>
        </w:tc>
        <w:tc>
          <w:tcPr>
            <w:tcW w:w="0" w:type="auto"/>
          </w:tcPr>
          <w:p w:rsidR="0063023A" w:rsidRDefault="00DC344A">
            <w:r>
              <w:rPr>
                <w:rStyle w:val="SAPEmphasis"/>
              </w:rPr>
              <w:t>Log On</w:t>
            </w:r>
          </w:p>
        </w:tc>
        <w:tc>
          <w:tcPr>
            <w:tcW w:w="0" w:type="auto"/>
          </w:tcPr>
          <w:p w:rsidR="0063023A" w:rsidRDefault="00DC344A">
            <w:r>
              <w:t>Log onto the SAP Fiori launchpad as a General Ledger Accountant.</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2</w:t>
            </w:r>
          </w:p>
        </w:tc>
        <w:tc>
          <w:tcPr>
            <w:tcW w:w="0" w:type="auto"/>
          </w:tcPr>
          <w:p w:rsidR="0063023A" w:rsidRDefault="00DC344A">
            <w:r>
              <w:rPr>
                <w:rStyle w:val="SAPEmphasis"/>
              </w:rPr>
              <w:t>Access the SAP Fiori App</w:t>
            </w:r>
          </w:p>
        </w:tc>
        <w:tc>
          <w:tcPr>
            <w:tcW w:w="0" w:type="auto"/>
          </w:tcPr>
          <w:p w:rsidR="0063023A" w:rsidRDefault="00DC344A">
            <w:r>
              <w:t xml:space="preserve">Open </w:t>
            </w:r>
            <w:r>
              <w:rPr>
                <w:rStyle w:val="SAPScreenElement"/>
              </w:rPr>
              <w:t>Assign Semantic Tags to FSV</w:t>
            </w:r>
            <w:r>
              <w:t xml:space="preserve"> </w:t>
            </w:r>
            <w:r>
              <w:rPr>
                <w:rStyle w:val="SAPMonospace"/>
              </w:rPr>
              <w:t>(FINSC_FAGL2SEMTA)</w:t>
            </w:r>
            <w:r>
              <w:t>.</w:t>
            </w:r>
          </w:p>
        </w:tc>
        <w:tc>
          <w:tcPr>
            <w:tcW w:w="0" w:type="auto"/>
          </w:tcPr>
          <w:p w:rsidR="0063023A" w:rsidRDefault="00DC344A">
            <w:r>
              <w:t xml:space="preserve">The </w:t>
            </w:r>
            <w:r>
              <w:rPr>
                <w:rStyle w:val="SAPScreenElement"/>
              </w:rPr>
              <w:t>Change View "Mapping of Financial Statement Versions to Semantic Tag"</w:t>
            </w:r>
            <w:r>
              <w:t xml:space="preserve"> view is displayed.</w:t>
            </w:r>
          </w:p>
        </w:tc>
        <w:tc>
          <w:tcPr>
            <w:tcW w:w="0" w:type="auto"/>
          </w:tcPr>
          <w:p w:rsidR="0063023A" w:rsidRDefault="0063023A"/>
        </w:tc>
      </w:tr>
      <w:tr w:rsidR="0063023A" w:rsidTr="00DC344A">
        <w:tc>
          <w:tcPr>
            <w:tcW w:w="0" w:type="auto"/>
          </w:tcPr>
          <w:p w:rsidR="0063023A" w:rsidRDefault="00DC344A">
            <w:r>
              <w:t>3</w:t>
            </w:r>
          </w:p>
        </w:tc>
        <w:tc>
          <w:tcPr>
            <w:tcW w:w="0" w:type="auto"/>
          </w:tcPr>
          <w:p w:rsidR="0063023A" w:rsidRDefault="00DC344A">
            <w:r>
              <w:rPr>
                <w:rStyle w:val="SAPEmphasis"/>
              </w:rPr>
              <w:t>Select Semantic Tag for FSV</w:t>
            </w:r>
          </w:p>
        </w:tc>
        <w:tc>
          <w:tcPr>
            <w:tcW w:w="0" w:type="auto"/>
          </w:tcPr>
          <w:p w:rsidR="00DC344A" w:rsidRDefault="00DC344A">
            <w:r>
              <w:t>Scroll and select a semantic tag relevant to your FSV.</w:t>
            </w:r>
          </w:p>
          <w:p w:rsidR="00DC344A" w:rsidRDefault="00DC344A">
            <w:r>
              <w:rPr>
                <w:rStyle w:val="SAPScreenElement"/>
              </w:rPr>
              <w:t>FS Vers</w:t>
            </w:r>
            <w:r>
              <w:t xml:space="preserve">: </w:t>
            </w:r>
            <w:r>
              <w:rPr>
                <w:rStyle w:val="SAPUserEntry"/>
              </w:rPr>
              <w:t>FPA1</w:t>
            </w:r>
          </w:p>
          <w:p w:rsidR="0063023A" w:rsidRDefault="00DC344A">
            <w:r>
              <w:rPr>
                <w:rStyle w:val="SAPScreenElement"/>
              </w:rPr>
              <w:t>FS Item</w:t>
            </w:r>
            <w:r>
              <w:t xml:space="preserve">: </w:t>
            </w:r>
            <w:r>
              <w:rPr>
                <w:rStyle w:val="SAPUserEntry"/>
              </w:rPr>
              <w:t>18</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4</w:t>
            </w:r>
          </w:p>
        </w:tc>
        <w:tc>
          <w:tcPr>
            <w:tcW w:w="0" w:type="auto"/>
          </w:tcPr>
          <w:p w:rsidR="0063023A" w:rsidRDefault="00DC344A">
            <w:r>
              <w:rPr>
                <w:rStyle w:val="SAPEmphasis"/>
              </w:rPr>
              <w:t xml:space="preserve">Delete </w:t>
            </w:r>
            <w:r>
              <w:rPr>
                <w:rStyle w:val="SAPEmphasis"/>
              </w:rPr>
              <w:t>Semantic Tag</w:t>
            </w:r>
          </w:p>
        </w:tc>
        <w:tc>
          <w:tcPr>
            <w:tcW w:w="0" w:type="auto"/>
          </w:tcPr>
          <w:p w:rsidR="0063023A" w:rsidRDefault="00DC344A">
            <w:r>
              <w:t xml:space="preserve">Choose </w:t>
            </w:r>
            <w:r>
              <w:rPr>
                <w:rStyle w:val="SAPScreenElement"/>
              </w:rPr>
              <w:t>Delete</w:t>
            </w:r>
            <w:r>
              <w:t>.</w:t>
            </w:r>
          </w:p>
        </w:tc>
        <w:tc>
          <w:tcPr>
            <w:tcW w:w="0" w:type="auto"/>
          </w:tcPr>
          <w:p w:rsidR="0063023A" w:rsidRDefault="00DC344A">
            <w:r>
              <w:t>The semantic tag is deleted from the FSV.</w:t>
            </w:r>
          </w:p>
        </w:tc>
        <w:tc>
          <w:tcPr>
            <w:tcW w:w="0" w:type="auto"/>
          </w:tcPr>
          <w:p w:rsidR="0063023A" w:rsidRDefault="0063023A"/>
        </w:tc>
      </w:tr>
      <w:tr w:rsidR="0063023A" w:rsidTr="00DC344A">
        <w:tc>
          <w:tcPr>
            <w:tcW w:w="0" w:type="auto"/>
          </w:tcPr>
          <w:p w:rsidR="0063023A" w:rsidRDefault="00DC344A">
            <w:r>
              <w:t>5</w:t>
            </w:r>
          </w:p>
        </w:tc>
        <w:tc>
          <w:tcPr>
            <w:tcW w:w="0" w:type="auto"/>
          </w:tcPr>
          <w:p w:rsidR="0063023A" w:rsidRDefault="00DC344A">
            <w:r>
              <w:rPr>
                <w:rStyle w:val="SAPEmphasis"/>
              </w:rPr>
              <w:t>Save</w:t>
            </w:r>
          </w:p>
        </w:tc>
        <w:tc>
          <w:tcPr>
            <w:tcW w:w="0" w:type="auto"/>
          </w:tcPr>
          <w:p w:rsidR="0063023A" w:rsidRDefault="00DC344A">
            <w:r>
              <w:t>Save your entries.</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6</w:t>
            </w:r>
          </w:p>
        </w:tc>
        <w:tc>
          <w:tcPr>
            <w:tcW w:w="0" w:type="auto"/>
          </w:tcPr>
          <w:p w:rsidR="0063023A" w:rsidRDefault="00DC344A">
            <w:r>
              <w:rPr>
                <w:rStyle w:val="SAPEmphasis"/>
              </w:rPr>
              <w:t>Add Semantic Tag</w:t>
            </w:r>
          </w:p>
        </w:tc>
        <w:tc>
          <w:tcPr>
            <w:tcW w:w="0" w:type="auto"/>
          </w:tcPr>
          <w:p w:rsidR="0063023A" w:rsidRDefault="00DC344A">
            <w:r>
              <w:t xml:space="preserve">Choose </w:t>
            </w:r>
            <w:r>
              <w:rPr>
                <w:rStyle w:val="SAPScreenElement"/>
              </w:rPr>
              <w:t>New Entries</w:t>
            </w:r>
            <w:r>
              <w:t>.</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7</w:t>
            </w:r>
          </w:p>
        </w:tc>
        <w:tc>
          <w:tcPr>
            <w:tcW w:w="0" w:type="auto"/>
          </w:tcPr>
          <w:p w:rsidR="0063023A" w:rsidRDefault="00DC344A">
            <w:r>
              <w:rPr>
                <w:rStyle w:val="SAPEmphasis"/>
              </w:rPr>
              <w:t>Select Semantic Tag Type</w:t>
            </w:r>
          </w:p>
        </w:tc>
        <w:tc>
          <w:tcPr>
            <w:tcW w:w="0" w:type="auto"/>
          </w:tcPr>
          <w:p w:rsidR="0063023A" w:rsidRDefault="00DC344A">
            <w:r>
              <w:t xml:space="preserve">Select </w:t>
            </w:r>
            <w:r>
              <w:rPr>
                <w:rStyle w:val="SAPScreenElement"/>
              </w:rPr>
              <w:t>Assign Semantic Tag to FS Item</w:t>
            </w:r>
            <w:r>
              <w:t xml:space="preserve"> and choose </w:t>
            </w:r>
            <w:r>
              <w:rPr>
                <w:rStyle w:val="SAPScreenElement"/>
              </w:rPr>
              <w:t>Continue</w:t>
            </w:r>
            <w:r>
              <w:t>.</w:t>
            </w:r>
          </w:p>
        </w:tc>
        <w:tc>
          <w:tcPr>
            <w:tcW w:w="0" w:type="auto"/>
          </w:tcPr>
          <w:p w:rsidR="0063023A" w:rsidRDefault="0063023A"/>
        </w:tc>
        <w:tc>
          <w:tcPr>
            <w:tcW w:w="0" w:type="auto"/>
          </w:tcPr>
          <w:p w:rsidR="0063023A" w:rsidRDefault="0063023A"/>
        </w:tc>
      </w:tr>
      <w:tr w:rsidR="0063023A" w:rsidTr="00DC344A">
        <w:tc>
          <w:tcPr>
            <w:tcW w:w="0" w:type="auto"/>
          </w:tcPr>
          <w:p w:rsidR="0063023A" w:rsidRDefault="00DC344A">
            <w:r>
              <w:t>8</w:t>
            </w:r>
          </w:p>
        </w:tc>
        <w:tc>
          <w:tcPr>
            <w:tcW w:w="0" w:type="auto"/>
          </w:tcPr>
          <w:p w:rsidR="0063023A" w:rsidRDefault="00DC344A">
            <w:r>
              <w:rPr>
                <w:rStyle w:val="SAPEmphasis"/>
              </w:rPr>
              <w:t>Assign Semantic Tag</w:t>
            </w:r>
          </w:p>
        </w:tc>
        <w:tc>
          <w:tcPr>
            <w:tcW w:w="0" w:type="auto"/>
          </w:tcPr>
          <w:p w:rsidR="0063023A" w:rsidRDefault="00DC344A">
            <w:r>
              <w:t xml:space="preserve">Make the following entries and choose </w:t>
            </w:r>
            <w:r>
              <w:rPr>
                <w:rStyle w:val="SAPScreenElement"/>
              </w:rPr>
              <w:t>Save</w:t>
            </w:r>
            <w:r>
              <w:t>:</w:t>
            </w:r>
          </w:p>
          <w:p w:rsidR="0063023A" w:rsidRDefault="00DC344A">
            <w:r>
              <w:rPr>
                <w:rStyle w:val="SAPScreenElement"/>
              </w:rPr>
              <w:t>Fin.Stmt.Vers.</w:t>
            </w:r>
            <w:r>
              <w:t xml:space="preserve">: </w:t>
            </w:r>
            <w:r>
              <w:rPr>
                <w:rStyle w:val="SAPUserEntry"/>
              </w:rPr>
              <w:t>FPA1</w:t>
            </w:r>
          </w:p>
          <w:p w:rsidR="0063023A" w:rsidRDefault="00DC344A">
            <w:r>
              <w:rPr>
                <w:rStyle w:val="SAPScreenElement"/>
              </w:rPr>
              <w:t>FS Item</w:t>
            </w:r>
            <w:r>
              <w:t xml:space="preserve">: </w:t>
            </w:r>
            <w:r>
              <w:rPr>
                <w:rStyle w:val="SAPUserEntry"/>
              </w:rPr>
              <w:t>18</w:t>
            </w:r>
          </w:p>
          <w:p w:rsidR="0063023A" w:rsidRDefault="00DC344A">
            <w:r>
              <w:rPr>
                <w:rStyle w:val="SAPScreenElement"/>
              </w:rPr>
              <w:lastRenderedPageBreak/>
              <w:t>Semantic Tag</w:t>
            </w:r>
            <w:r>
              <w:t xml:space="preserve">: </w:t>
            </w:r>
            <w:r>
              <w:rPr>
                <w:rStyle w:val="SAPUserEntry"/>
              </w:rPr>
              <w:t>OPEREXP</w:t>
            </w:r>
          </w:p>
        </w:tc>
        <w:tc>
          <w:tcPr>
            <w:tcW w:w="0" w:type="auto"/>
          </w:tcPr>
          <w:p w:rsidR="0063023A" w:rsidRDefault="00DC344A">
            <w:r>
              <w:lastRenderedPageBreak/>
              <w:t xml:space="preserve">The system displays the message </w:t>
            </w:r>
            <w:r>
              <w:rPr>
                <w:rStyle w:val="SAPMonospace"/>
              </w:rPr>
              <w:t>Data was saved</w:t>
            </w:r>
            <w:r>
              <w:t>.</w:t>
            </w:r>
          </w:p>
        </w:tc>
        <w:tc>
          <w:tcPr>
            <w:tcW w:w="0" w:type="auto"/>
          </w:tcPr>
          <w:p w:rsidR="0063023A" w:rsidRDefault="0063023A"/>
        </w:tc>
      </w:tr>
    </w:tbl>
    <w:p w:rsidR="00000000" w:rsidRDefault="00DC344A"/>
    <w:p w:rsidR="00DC344A" w:rsidRDefault="00DC344A"/>
    <w:p w:rsidR="00DC344A" w:rsidRDefault="00DC344A" w:rsidP="00E409D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C344A" w:rsidTr="00CD78AA">
        <w:trPr>
          <w:cnfStyle w:val="100000000000" w:firstRow="1" w:lastRow="0" w:firstColumn="0" w:lastColumn="0" w:oddVBand="0" w:evenVBand="0" w:oddHBand="0" w:evenHBand="0" w:firstRowFirstColumn="0" w:firstRowLastColumn="0" w:lastRowFirstColumn="0" w:lastRowLastColumn="0"/>
        </w:trPr>
        <w:tc>
          <w:tcPr>
            <w:tcW w:w="1554" w:type="dxa"/>
          </w:tcPr>
          <w:p w:rsidR="00DC344A" w:rsidRDefault="00DC344A" w:rsidP="00CD78AA">
            <w:r>
              <w:t>Type Style</w:t>
            </w:r>
          </w:p>
        </w:tc>
        <w:tc>
          <w:tcPr>
            <w:tcW w:w="11598" w:type="dxa"/>
          </w:tcPr>
          <w:p w:rsidR="00DC344A" w:rsidRDefault="00DC344A" w:rsidP="00CD78AA">
            <w:r>
              <w:t>Description</w:t>
            </w:r>
          </w:p>
        </w:tc>
      </w:tr>
      <w:tr w:rsidR="00DC344A" w:rsidRPr="001B5034" w:rsidTr="00CD78AA">
        <w:tc>
          <w:tcPr>
            <w:tcW w:w="1554" w:type="dxa"/>
          </w:tcPr>
          <w:p w:rsidR="00DC344A" w:rsidRPr="001B5034" w:rsidRDefault="00DC344A" w:rsidP="00CD78AA">
            <w:r w:rsidRPr="00601DC2">
              <w:rPr>
                <w:rStyle w:val="SAPScreenElement"/>
              </w:rPr>
              <w:t>Example</w:t>
            </w:r>
          </w:p>
        </w:tc>
        <w:tc>
          <w:tcPr>
            <w:tcW w:w="11598" w:type="dxa"/>
          </w:tcPr>
          <w:p w:rsidR="00DC344A" w:rsidRDefault="00DC344A" w:rsidP="00CD78AA">
            <w:r w:rsidRPr="001B5034">
              <w:t>Words or characters quoted from the screen. These include field names, screen titles, pushbuttons labels, menu names, menu paths, and menu options.</w:t>
            </w:r>
          </w:p>
          <w:p w:rsidR="00DC344A" w:rsidRPr="001B5034" w:rsidRDefault="00DC344A" w:rsidP="00CD78AA">
            <w:r>
              <w:t>Textual c</w:t>
            </w:r>
            <w:r w:rsidRPr="001B5034">
              <w:t xml:space="preserve">ross-references to other </w:t>
            </w:r>
            <w:r>
              <w:t>documents</w:t>
            </w:r>
            <w:r w:rsidRPr="001B5034">
              <w:t>.</w:t>
            </w:r>
          </w:p>
        </w:tc>
      </w:tr>
      <w:tr w:rsidR="00DC344A"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DC344A" w:rsidRPr="005A5AB7" w:rsidRDefault="00DC344A" w:rsidP="00CD78AA">
            <w:pPr>
              <w:rPr>
                <w:rStyle w:val="SAPEmphasis"/>
              </w:rPr>
            </w:pPr>
            <w:r w:rsidRPr="00D61EBC">
              <w:rPr>
                <w:rStyle w:val="SAPEmphasis"/>
              </w:rPr>
              <w:t>Example</w:t>
            </w:r>
          </w:p>
        </w:tc>
        <w:tc>
          <w:tcPr>
            <w:tcW w:w="11598" w:type="dxa"/>
          </w:tcPr>
          <w:p w:rsidR="00DC344A" w:rsidRPr="001B5034" w:rsidRDefault="00DC344A" w:rsidP="00CD78AA">
            <w:r w:rsidRPr="001B5034">
              <w:t xml:space="preserve">Emphasized words or </w:t>
            </w:r>
            <w:r>
              <w:t>expressions.</w:t>
            </w:r>
          </w:p>
        </w:tc>
      </w:tr>
      <w:tr w:rsidR="00DC344A" w:rsidRPr="001B5034" w:rsidTr="00CD78AA">
        <w:tc>
          <w:tcPr>
            <w:tcW w:w="1554" w:type="dxa"/>
          </w:tcPr>
          <w:p w:rsidR="00DC344A" w:rsidRPr="001B5034" w:rsidRDefault="00DC344A" w:rsidP="00CD78AA">
            <w:r w:rsidRPr="009A20CD">
              <w:rPr>
                <w:rStyle w:val="SAPMonospace"/>
              </w:rPr>
              <w:t>EXAMPLE</w:t>
            </w:r>
          </w:p>
        </w:tc>
        <w:tc>
          <w:tcPr>
            <w:tcW w:w="11598" w:type="dxa"/>
          </w:tcPr>
          <w:p w:rsidR="00DC344A" w:rsidRPr="001B5034" w:rsidRDefault="00DC344A" w:rsidP="00CD78A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C344A"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DC344A" w:rsidRPr="005411A0" w:rsidRDefault="00DC344A" w:rsidP="00CD78AA">
            <w:pPr>
              <w:rPr>
                <w:rStyle w:val="SAPMonospace"/>
              </w:rPr>
            </w:pPr>
            <w:r w:rsidRPr="005411A0">
              <w:rPr>
                <w:rStyle w:val="SAPMonospace"/>
              </w:rPr>
              <w:t>Example</w:t>
            </w:r>
          </w:p>
        </w:tc>
        <w:tc>
          <w:tcPr>
            <w:tcW w:w="11598" w:type="dxa"/>
          </w:tcPr>
          <w:p w:rsidR="00DC344A" w:rsidRPr="001B5034" w:rsidRDefault="00DC344A" w:rsidP="00CD78AA">
            <w:r w:rsidRPr="001B5034">
              <w:t>Output on the screen. This includes file and directory names and their paths, messages, names of variables and parameters, source text, and names of installation, upgrade and database tools.</w:t>
            </w:r>
          </w:p>
        </w:tc>
      </w:tr>
      <w:tr w:rsidR="00DC344A" w:rsidRPr="001B5034" w:rsidTr="00CD78AA">
        <w:tc>
          <w:tcPr>
            <w:tcW w:w="1554" w:type="dxa"/>
          </w:tcPr>
          <w:p w:rsidR="00DC344A" w:rsidRPr="005A5AB7" w:rsidRDefault="00DC344A" w:rsidP="00CD78AA">
            <w:pPr>
              <w:rPr>
                <w:rStyle w:val="SAPEmphasis"/>
              </w:rPr>
            </w:pPr>
            <w:r w:rsidRPr="006F3BFA">
              <w:rPr>
                <w:rStyle w:val="SAPUserEntry"/>
              </w:rPr>
              <w:t>Example</w:t>
            </w:r>
          </w:p>
        </w:tc>
        <w:tc>
          <w:tcPr>
            <w:tcW w:w="11598" w:type="dxa"/>
          </w:tcPr>
          <w:p w:rsidR="00DC344A" w:rsidRPr="001B5034" w:rsidRDefault="00DC344A" w:rsidP="00CD78AA">
            <w:r w:rsidRPr="001B5034">
              <w:t>Exact user entry. These are words or characters that you enter in the system exactly as they appear in the documentation.</w:t>
            </w:r>
          </w:p>
        </w:tc>
      </w:tr>
      <w:tr w:rsidR="00DC344A" w:rsidRPr="001B5034" w:rsidTr="00CD78AA">
        <w:trPr>
          <w:cnfStyle w:val="000000010000" w:firstRow="0" w:lastRow="0" w:firstColumn="0" w:lastColumn="0" w:oddVBand="0" w:evenVBand="0" w:oddHBand="0" w:evenHBand="1" w:firstRowFirstColumn="0" w:firstRowLastColumn="0" w:lastRowFirstColumn="0" w:lastRowLastColumn="0"/>
        </w:trPr>
        <w:tc>
          <w:tcPr>
            <w:tcW w:w="1554" w:type="dxa"/>
          </w:tcPr>
          <w:p w:rsidR="00DC344A" w:rsidRPr="006F3BFA" w:rsidRDefault="00DC344A" w:rsidP="00CD78AA">
            <w:pPr>
              <w:rPr>
                <w:rStyle w:val="SAPUserEntry"/>
              </w:rPr>
            </w:pPr>
            <w:r w:rsidRPr="006F3BFA">
              <w:rPr>
                <w:rStyle w:val="SAPUserEntry"/>
              </w:rPr>
              <w:t>&lt;Example&gt;</w:t>
            </w:r>
          </w:p>
        </w:tc>
        <w:tc>
          <w:tcPr>
            <w:tcW w:w="11598" w:type="dxa"/>
          </w:tcPr>
          <w:p w:rsidR="00DC344A" w:rsidRPr="001B5034" w:rsidRDefault="00DC344A" w:rsidP="00CD78AA">
            <w:r w:rsidRPr="001B5034">
              <w:t>Variable user entry. Angle brackets indicate that you replace these words and characters with appropriate entries to make entries in the system.</w:t>
            </w:r>
          </w:p>
        </w:tc>
      </w:tr>
      <w:tr w:rsidR="00DC344A" w:rsidRPr="001B5034" w:rsidTr="00CD78AA">
        <w:tc>
          <w:tcPr>
            <w:tcW w:w="1554" w:type="dxa"/>
          </w:tcPr>
          <w:p w:rsidR="00DC344A" w:rsidRPr="00601DC2" w:rsidRDefault="00DC344A" w:rsidP="00CD78AA">
            <w:pPr>
              <w:rPr>
                <w:rStyle w:val="SAPKeyboard"/>
              </w:rPr>
            </w:pPr>
            <w:r w:rsidRPr="005E595C">
              <w:rPr>
                <w:rStyle w:val="SAPKeyboard"/>
              </w:rPr>
              <w:t>EXAMPLE</w:t>
            </w:r>
          </w:p>
        </w:tc>
        <w:tc>
          <w:tcPr>
            <w:tcW w:w="11598" w:type="dxa"/>
          </w:tcPr>
          <w:p w:rsidR="00DC344A" w:rsidRPr="001B5034" w:rsidRDefault="00DC344A" w:rsidP="00CD78A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C344A" w:rsidRDefault="00DC344A" w:rsidP="00E409DE"/>
    <w:p w:rsidR="00DC344A" w:rsidRDefault="00DC344A" w:rsidP="00E409DE">
      <w:pPr>
        <w:spacing w:after="200" w:line="276" w:lineRule="auto"/>
      </w:pPr>
    </w:p>
    <w:p w:rsidR="00DC344A" w:rsidRPr="00416A0C" w:rsidRDefault="00DC344A" w:rsidP="00E409DE">
      <w:pPr>
        <w:sectPr w:rsidR="00DC344A" w:rsidRPr="00416A0C" w:rsidSect="00DC344A">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C344A" w:rsidTr="00CD78AA">
        <w:trPr>
          <w:trHeight w:hRule="exact" w:val="227"/>
        </w:trPr>
        <w:tc>
          <w:tcPr>
            <w:tcW w:w="3969" w:type="dxa"/>
            <w:shd w:val="clear" w:color="auto" w:fill="000000" w:themeFill="text1"/>
            <w:tcMar>
              <w:top w:w="0" w:type="dxa"/>
              <w:bottom w:w="0" w:type="dxa"/>
            </w:tcMar>
          </w:tcPr>
          <w:p w:rsidR="00DC344A" w:rsidRDefault="00DC344A" w:rsidP="00CD78AA"/>
        </w:tc>
      </w:tr>
      <w:tr w:rsidR="00DC344A" w:rsidTr="00CD78AA">
        <w:trPr>
          <w:trHeight w:hRule="exact" w:val="1134"/>
        </w:trPr>
        <w:tc>
          <w:tcPr>
            <w:tcW w:w="3969" w:type="dxa"/>
            <w:shd w:val="clear" w:color="auto" w:fill="FFFFFF" w:themeFill="background1"/>
          </w:tcPr>
          <w:p w:rsidR="00DC344A" w:rsidRDefault="00DC344A" w:rsidP="00CD78AA">
            <w:pPr>
              <w:pStyle w:val="SAPLastPageGray"/>
            </w:pPr>
            <w:r>
              <w:t>www.sap.com/contactsap</w:t>
            </w:r>
          </w:p>
        </w:tc>
      </w:tr>
      <w:tr w:rsidR="00DC344A" w:rsidTr="00CD78AA">
        <w:trPr>
          <w:trHeight w:val="8120"/>
        </w:trPr>
        <w:tc>
          <w:tcPr>
            <w:tcW w:w="3969" w:type="dxa"/>
            <w:shd w:val="clear" w:color="auto" w:fill="FFFFFF" w:themeFill="background1"/>
            <w:vAlign w:val="bottom"/>
          </w:tcPr>
          <w:p w:rsidR="00DC344A" w:rsidRPr="00CD309F" w:rsidRDefault="00DC344A" w:rsidP="00CD78AA">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DC344A" w:rsidRDefault="00DC344A" w:rsidP="00CD78AA">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C344A" w:rsidRPr="00F42CDC" w:rsidRDefault="00DC344A" w:rsidP="00CD78A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C344A" w:rsidRPr="00F42CDC" w:rsidRDefault="00DC344A" w:rsidP="00CD78A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C344A" w:rsidRPr="00F42CDC" w:rsidRDefault="00DC344A" w:rsidP="00CD78A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C344A" w:rsidRDefault="00DC344A" w:rsidP="00CD78AA">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1"/>
          </w:p>
          <w:p w:rsidR="00DC344A" w:rsidRPr="00907380" w:rsidRDefault="00DC344A" w:rsidP="00CD78AA">
            <w:pPr>
              <w:pStyle w:val="SAPMaterialNumber"/>
            </w:pPr>
          </w:p>
        </w:tc>
      </w:tr>
    </w:tbl>
    <w:p w:rsidR="00DC344A" w:rsidRPr="00E409DE" w:rsidRDefault="00DC344A" w:rsidP="00E409DE">
      <w:pPr>
        <w:pStyle w:val="SAPLastPageNormal"/>
        <w:rPr>
          <w:lang w:val="en-US"/>
        </w:rPr>
      </w:pPr>
      <w:r>
        <w:rPr>
          <w:noProof/>
          <w:lang w:eastAsia="de-DE"/>
        </w:rPr>
        <w:drawing>
          <wp:anchor distT="0" distB="0" distL="114300" distR="114300" simplePos="0" relativeHeight="251659264" behindDoc="0" locked="1" layoutInCell="1" allowOverlap="1" wp14:anchorId="23251E50" wp14:editId="6208B8C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344A" w:rsidRPr="00E409D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344A">
      <w:pPr>
        <w:spacing w:before="0" w:after="0" w:line="240" w:lineRule="auto"/>
      </w:pPr>
      <w:r>
        <w:separator/>
      </w:r>
    </w:p>
  </w:endnote>
  <w:endnote w:type="continuationSeparator" w:id="0">
    <w:p w:rsidR="00000000" w:rsidRDefault="00DC3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Default="00DC3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344A" w:rsidRPr="005D1853" w:rsidTr="0083290F">
      <w:tc>
        <w:tcPr>
          <w:tcW w:w="5245" w:type="dxa"/>
          <w:vAlign w:val="bottom"/>
        </w:tcPr>
        <w:p w:rsidR="00DC344A" w:rsidRDefault="00DC344A" w:rsidP="0083290F">
          <w:pPr>
            <w:pStyle w:val="SAPFooterleft"/>
          </w:pPr>
          <w:fldSimple w:instr=" REF maintitle \* MERGEFORMAT ">
            <w:r>
              <w:t>Financial Planning and Analysis (2FM_DE)</w:t>
            </w:r>
          </w:fldSimple>
        </w:p>
        <w:p w:rsidR="00DC344A" w:rsidRPr="001B2C66" w:rsidRDefault="00DC344A"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C344A" w:rsidRPr="00860C35" w:rsidRDefault="00DC344A"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C344A">
            <w:rPr>
              <w:rStyle w:val="SAPFooterSecurityLevel"/>
            </w:rPr>
            <w:t>public</w:t>
          </w:r>
          <w:r>
            <w:rPr>
              <w:rStyle w:val="SAPFooterSecurityLevel"/>
            </w:rPr>
            <w:fldChar w:fldCharType="end"/>
          </w:r>
          <w:r w:rsidRPr="00860C35">
            <w:rPr>
              <w:rStyle w:val="SAPFooterSecurityLevel"/>
            </w:rPr>
            <w:t xml:space="preserve"> </w:t>
          </w:r>
        </w:p>
        <w:p w:rsidR="00DC344A" w:rsidRPr="00860C35" w:rsidRDefault="00DC344A" w:rsidP="0083290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344A" w:rsidRPr="004319A4" w:rsidRDefault="00DC344A"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344A" w:rsidRDefault="00DC344A" w:rsidP="00537D20">
    <w:pPr>
      <w:pStyle w:val="Footer"/>
    </w:pPr>
  </w:p>
  <w:p w:rsidR="00DC344A" w:rsidRDefault="00DC3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Default="00DC34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Pr="00DC344A" w:rsidRDefault="00DC344A" w:rsidP="00DC344A">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A7" w:rsidRPr="00DC344A" w:rsidRDefault="00DC344A" w:rsidP="00DC34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Pr="00DC344A" w:rsidRDefault="00DC344A" w:rsidP="00DC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344A">
      <w:pPr>
        <w:spacing w:before="0" w:after="0" w:line="240" w:lineRule="auto"/>
      </w:pPr>
      <w:r>
        <w:rPr>
          <w:color w:val="000000"/>
        </w:rPr>
        <w:separator/>
      </w:r>
    </w:p>
  </w:footnote>
  <w:footnote w:type="continuationSeparator" w:id="0">
    <w:p w:rsidR="00000000" w:rsidRDefault="00DC34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Default="00DC3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Pr="005B6104" w:rsidRDefault="00DC344A" w:rsidP="00BC3B42">
    <w:pPr>
      <w:pStyle w:val="SAPHeader"/>
      <w:rPr>
        <w:sz w:val="4"/>
        <w:szCs w:val="4"/>
        <w:lang w:val="de-DE"/>
      </w:rPr>
    </w:pPr>
  </w:p>
  <w:p w:rsidR="00DC344A" w:rsidRPr="00BC3B42" w:rsidRDefault="00DC344A" w:rsidP="00BC3B42">
    <w:pPr>
      <w:pStyle w:val="Header"/>
      <w:rPr>
        <w:sz w:val="2"/>
        <w:szCs w:val="2"/>
      </w:rPr>
    </w:pPr>
  </w:p>
  <w:p w:rsidR="00DC344A" w:rsidRDefault="00DC3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344A" w:rsidRPr="005D1853" w:rsidTr="0083290F">
      <w:tc>
        <w:tcPr>
          <w:tcW w:w="5245" w:type="dxa"/>
          <w:vAlign w:val="bottom"/>
        </w:tcPr>
        <w:p w:rsidR="00DC344A" w:rsidRDefault="00DC344A" w:rsidP="0083290F">
          <w:pPr>
            <w:pStyle w:val="SAPFooterleft"/>
          </w:pPr>
          <w:fldSimple w:instr=" REF maintitle \* MERGEFORMAT ">
            <w:sdt>
              <w:sdtPr>
                <w:alias w:val="Scope item name"/>
                <w:tag w:val="Scope item name"/>
                <w:id w:val="-1612121847"/>
                <w:placeholder>
                  <w:docPart w:val="2C553787DE2D476AB33F244A8C5DD178"/>
                </w:placeholder>
                <w:showingPlcHdr/>
              </w:sdtPr>
              <w:sdtContent>
                <w:r>
                  <w:t>Enter Scope Item Name</w:t>
                </w:r>
              </w:sdtContent>
            </w:sdt>
          </w:fldSimple>
        </w:p>
        <w:p w:rsidR="00DC344A" w:rsidRPr="001B2C66" w:rsidRDefault="00DC344A"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C344A" w:rsidRPr="00860C35" w:rsidRDefault="00DC344A"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344A" w:rsidRPr="00860C35" w:rsidRDefault="00DC344A"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344A" w:rsidRPr="004319A4" w:rsidRDefault="00DC344A"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344A" w:rsidRDefault="00DC344A" w:rsidP="00537D20">
    <w:pPr>
      <w:pStyle w:val="Footer"/>
    </w:pPr>
  </w:p>
  <w:p w:rsidR="00DC344A" w:rsidRDefault="00DC34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344A" w:rsidRPr="005D1853" w:rsidTr="0083290F">
      <w:tc>
        <w:tcPr>
          <w:tcW w:w="5245" w:type="dxa"/>
          <w:vAlign w:val="bottom"/>
        </w:tcPr>
        <w:p w:rsidR="00DC344A" w:rsidRDefault="00DC344A" w:rsidP="0083290F">
          <w:pPr>
            <w:pStyle w:val="SAPFooterleft"/>
          </w:pPr>
          <w:fldSimple w:instr=" REF maintitle \* MERGEFORMAT ">
            <w:sdt>
              <w:sdtPr>
                <w:alias w:val="Scope item name"/>
                <w:tag w:val="Scope item name"/>
                <w:id w:val="1973014197"/>
                <w:placeholder>
                  <w:docPart w:val="23E80C61935F4A7A9B71877A6F62806B"/>
                </w:placeholder>
                <w:showingPlcHdr/>
              </w:sdtPr>
              <w:sdtContent>
                <w:r>
                  <w:t>Enter Scope Item Name</w:t>
                </w:r>
              </w:sdtContent>
            </w:sdt>
          </w:fldSimple>
        </w:p>
        <w:p w:rsidR="00DC344A" w:rsidRPr="001B2C66" w:rsidRDefault="00DC344A" w:rsidP="0083290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C344A" w:rsidRPr="00860C35" w:rsidRDefault="00DC344A" w:rsidP="0083290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344A" w:rsidRPr="00860C35" w:rsidRDefault="00DC344A" w:rsidP="0083290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344A" w:rsidRPr="004319A4" w:rsidRDefault="00DC344A" w:rsidP="0083290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344A" w:rsidRDefault="00DC344A" w:rsidP="00537D20">
    <w:pPr>
      <w:pStyle w:val="Footer"/>
    </w:pPr>
  </w:p>
  <w:p w:rsidR="00DC344A" w:rsidRPr="00DC344A" w:rsidRDefault="00DC344A" w:rsidP="00DC34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Pr="00DC344A" w:rsidRDefault="00DC344A" w:rsidP="00DC34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4A" w:rsidRPr="00DC344A" w:rsidRDefault="00DC344A" w:rsidP="00DC3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29CAEC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FA08F3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04EA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7D277C"/>
    <w:multiLevelType w:val="multilevel"/>
    <w:tmpl w:val="EAFA139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AD63A8E"/>
    <w:multiLevelType w:val="multilevel"/>
    <w:tmpl w:val="F4CCE38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019341E"/>
    <w:multiLevelType w:val="multilevel"/>
    <w:tmpl w:val="1E3C41C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19E0DDD"/>
    <w:multiLevelType w:val="multilevel"/>
    <w:tmpl w:val="F05E0E0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3023A"/>
    <w:rsid w:val="0063023A"/>
    <w:rsid w:val="00DC34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4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C344A"/>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C344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C344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C344A"/>
    <w:pPr>
      <w:numPr>
        <w:ilvl w:val="3"/>
      </w:numPr>
      <w:outlineLvl w:val="3"/>
    </w:pPr>
    <w:rPr>
      <w:bCs/>
      <w:iCs/>
    </w:rPr>
  </w:style>
  <w:style w:type="paragraph" w:styleId="Heading5">
    <w:name w:val="heading 5"/>
    <w:basedOn w:val="Heading2"/>
    <w:next w:val="Normal"/>
    <w:link w:val="Heading5Char"/>
    <w:unhideWhenUsed/>
    <w:qFormat/>
    <w:rsid w:val="00DC344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C344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C344A"/>
    <w:pPr>
      <w:spacing w:before="60" w:after="60"/>
    </w:pPr>
    <w:rPr>
      <w:b/>
      <w:bCs/>
      <w:color w:val="FFFFFF" w:themeColor="background1"/>
      <w:sz w:val="18"/>
    </w:rPr>
  </w:style>
  <w:style w:type="character" w:customStyle="1" w:styleId="SAPEmphasis">
    <w:name w:val="SAP_Emphasis"/>
    <w:basedOn w:val="DefaultParagraphFont"/>
    <w:uiPriority w:val="1"/>
    <w:qFormat/>
    <w:rsid w:val="00DC344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C344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C344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C344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C344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C344A"/>
    <w:pPr>
      <w:keepNext w:val="0"/>
      <w:spacing w:before="0"/>
    </w:pPr>
  </w:style>
  <w:style w:type="paragraph" w:styleId="TOC3">
    <w:name w:val="toc 3"/>
    <w:basedOn w:val="TOC1"/>
    <w:autoRedefine/>
    <w:uiPriority w:val="39"/>
    <w:unhideWhenUsed/>
    <w:rsid w:val="00DC344A"/>
    <w:pPr>
      <w:keepNext w:val="0"/>
      <w:tabs>
        <w:tab w:val="left" w:pos="1418"/>
      </w:tabs>
      <w:spacing w:before="0"/>
      <w:ind w:left="1418" w:hanging="794"/>
    </w:pPr>
  </w:style>
  <w:style w:type="paragraph" w:styleId="TOC4">
    <w:name w:val="toc 4"/>
    <w:basedOn w:val="TOC3"/>
    <w:next w:val="Normal"/>
    <w:autoRedefine/>
    <w:uiPriority w:val="39"/>
    <w:unhideWhenUsed/>
    <w:rsid w:val="00DC344A"/>
    <w:pPr>
      <w:tabs>
        <w:tab w:val="left" w:pos="1985"/>
      </w:tabs>
      <w:ind w:right="851"/>
    </w:pPr>
  </w:style>
  <w:style w:type="paragraph" w:styleId="TOC5">
    <w:name w:val="toc 5"/>
    <w:basedOn w:val="TOC4"/>
    <w:next w:val="Normal"/>
    <w:autoRedefine/>
    <w:uiPriority w:val="39"/>
    <w:unhideWhenUsed/>
    <w:rsid w:val="00DC344A"/>
  </w:style>
  <w:style w:type="character" w:customStyle="1" w:styleId="SAPKeyboard">
    <w:name w:val="SAP_Keyboard"/>
    <w:basedOn w:val="SAPMonospace"/>
    <w:uiPriority w:val="1"/>
    <w:qFormat/>
    <w:rsid w:val="00DC344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C344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C344A"/>
    <w:rPr>
      <w:sz w:val="20"/>
      <w:szCs w:val="24"/>
    </w:rPr>
  </w:style>
  <w:style w:type="character" w:customStyle="1" w:styleId="TitleChar">
    <w:name w:val="Title Char"/>
    <w:basedOn w:val="StandardChar"/>
    <w:link w:val="Title"/>
    <w:uiPriority w:val="10"/>
    <w:rsid w:val="00DC344A"/>
    <w:rPr>
      <w:rFonts w:cs="Arial"/>
      <w:b/>
      <w:bCs/>
      <w:color w:val="333399"/>
      <w:sz w:val="48"/>
      <w:szCs w:val="32"/>
    </w:rPr>
  </w:style>
  <w:style w:type="character" w:customStyle="1" w:styleId="SAPNoteHeadingChar">
    <w:name w:val="SAP_NoteHeading Char"/>
    <w:basedOn w:val="TitleChar"/>
    <w:link w:val="SAPNoteHeading"/>
    <w:rsid w:val="00DC344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C344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C344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C344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C344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C344A"/>
    <w:pPr>
      <w:numPr>
        <w:numId w:val="0"/>
      </w:numPr>
      <w:outlineLvl w:val="9"/>
    </w:pPr>
    <w:rPr>
      <w:b/>
    </w:rPr>
  </w:style>
  <w:style w:type="character" w:customStyle="1" w:styleId="SAPHeading1NoNumberChar">
    <w:name w:val="SAP_Heading1NoNumber Char"/>
    <w:basedOn w:val="TitleChar"/>
    <w:link w:val="SAPHeading1NoNumber"/>
    <w:rsid w:val="00DC344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C344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C344A"/>
    <w:pPr>
      <w:numPr>
        <w:numId w:val="10"/>
      </w:numPr>
      <w:tabs>
        <w:tab w:val="num" w:pos="360"/>
      </w:tabs>
      <w:ind w:left="0" w:firstLine="0"/>
    </w:pPr>
  </w:style>
  <w:style w:type="paragraph" w:styleId="ListNumber2">
    <w:name w:val="List Number 2"/>
    <w:basedOn w:val="Normal"/>
    <w:uiPriority w:val="99"/>
    <w:unhideWhenUsed/>
    <w:qFormat/>
    <w:rsid w:val="00DC344A"/>
    <w:pPr>
      <w:numPr>
        <w:ilvl w:val="1"/>
        <w:numId w:val="10"/>
      </w:numPr>
      <w:tabs>
        <w:tab w:val="num" w:pos="360"/>
      </w:tabs>
      <w:ind w:left="0" w:firstLine="0"/>
    </w:pPr>
  </w:style>
  <w:style w:type="paragraph" w:styleId="ListNumber3">
    <w:name w:val="List Number 3"/>
    <w:basedOn w:val="Normal"/>
    <w:uiPriority w:val="99"/>
    <w:unhideWhenUsed/>
    <w:qFormat/>
    <w:rsid w:val="00DC344A"/>
    <w:pPr>
      <w:numPr>
        <w:ilvl w:val="2"/>
        <w:numId w:val="10"/>
      </w:numPr>
      <w:tabs>
        <w:tab w:val="num" w:pos="360"/>
      </w:tabs>
      <w:ind w:left="0" w:firstLine="0"/>
    </w:pPr>
  </w:style>
  <w:style w:type="paragraph" w:styleId="ListBullet">
    <w:name w:val="List Bullet"/>
    <w:basedOn w:val="Normal"/>
    <w:uiPriority w:val="99"/>
    <w:unhideWhenUsed/>
    <w:qFormat/>
    <w:rsid w:val="00DC344A"/>
    <w:pPr>
      <w:numPr>
        <w:numId w:val="12"/>
      </w:numPr>
    </w:pPr>
  </w:style>
  <w:style w:type="paragraph" w:styleId="ListBullet2">
    <w:name w:val="List Bullet 2"/>
    <w:basedOn w:val="Normal"/>
    <w:uiPriority w:val="99"/>
    <w:unhideWhenUsed/>
    <w:qFormat/>
    <w:rsid w:val="00DC344A"/>
    <w:pPr>
      <w:numPr>
        <w:numId w:val="14"/>
      </w:numPr>
    </w:pPr>
  </w:style>
  <w:style w:type="paragraph" w:styleId="ListBullet3">
    <w:name w:val="List Bullet 3"/>
    <w:basedOn w:val="Normal"/>
    <w:uiPriority w:val="99"/>
    <w:unhideWhenUsed/>
    <w:qFormat/>
    <w:rsid w:val="00DC344A"/>
    <w:pPr>
      <w:numPr>
        <w:numId w:val="16"/>
      </w:numPr>
    </w:pPr>
  </w:style>
  <w:style w:type="paragraph" w:styleId="ListContinue">
    <w:name w:val="List Continue"/>
    <w:basedOn w:val="Normal"/>
    <w:uiPriority w:val="99"/>
    <w:unhideWhenUsed/>
    <w:qFormat/>
    <w:rsid w:val="00DC344A"/>
    <w:pPr>
      <w:ind w:left="340"/>
    </w:pPr>
  </w:style>
  <w:style w:type="paragraph" w:styleId="ListContinue2">
    <w:name w:val="List Continue 2"/>
    <w:basedOn w:val="Normal"/>
    <w:uiPriority w:val="99"/>
    <w:unhideWhenUsed/>
    <w:qFormat/>
    <w:rsid w:val="00DC344A"/>
    <w:pPr>
      <w:ind w:left="680"/>
    </w:pPr>
  </w:style>
  <w:style w:type="paragraph" w:styleId="ListContinue3">
    <w:name w:val="List Continue 3"/>
    <w:basedOn w:val="Normal"/>
    <w:uiPriority w:val="99"/>
    <w:unhideWhenUsed/>
    <w:qFormat/>
    <w:rsid w:val="00DC344A"/>
    <w:pPr>
      <w:ind w:left="1021"/>
    </w:pPr>
  </w:style>
  <w:style w:type="character" w:customStyle="1" w:styleId="Heading1Char">
    <w:name w:val="Heading 1 Char"/>
    <w:basedOn w:val="DefaultParagraphFont"/>
    <w:link w:val="Heading1"/>
    <w:uiPriority w:val="9"/>
    <w:locked/>
    <w:rsid w:val="00DC344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C344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C344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DC344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C344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C3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C344A"/>
    <w:rPr>
      <w:color w:val="auto"/>
      <w:sz w:val="24"/>
    </w:rPr>
  </w:style>
  <w:style w:type="paragraph" w:customStyle="1" w:styleId="SAPMainTitle">
    <w:name w:val="SAP_MainTitle"/>
    <w:basedOn w:val="Normal"/>
    <w:next w:val="Normal"/>
    <w:rsid w:val="00DC344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C344A"/>
    <w:pPr>
      <w:spacing w:line="260" w:lineRule="exact"/>
      <w:jc w:val="right"/>
    </w:pPr>
    <w:rPr>
      <w:caps/>
      <w:color w:val="auto"/>
      <w:spacing w:val="10"/>
      <w:sz w:val="20"/>
    </w:rPr>
  </w:style>
  <w:style w:type="paragraph" w:customStyle="1" w:styleId="SAPDocumentVersion">
    <w:name w:val="SAP_DocumentVersion"/>
    <w:basedOn w:val="SAPSecurityLevel"/>
    <w:rsid w:val="00DC344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C344A"/>
    <w:rPr>
      <w:rFonts w:ascii="BentonSans Book" w:hAnsi="BentonSans Book" w:cs="Times New Roman"/>
      <w:color w:val="0076CB"/>
      <w:sz w:val="12"/>
      <w:u w:val="none"/>
    </w:rPr>
  </w:style>
  <w:style w:type="paragraph" w:customStyle="1" w:styleId="SAPMaterialNumber">
    <w:name w:val="SAP_MaterialNumber"/>
    <w:basedOn w:val="Normal"/>
    <w:locked/>
    <w:rsid w:val="00DC344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C344A"/>
  </w:style>
  <w:style w:type="paragraph" w:customStyle="1" w:styleId="SAPFooterleft">
    <w:name w:val="SAP_Footer_left"/>
    <w:basedOn w:val="Footer"/>
    <w:locked/>
    <w:rsid w:val="00DC344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C344A"/>
    <w:rPr>
      <w:rFonts w:ascii="BentonSans Bold" w:hAnsi="BentonSans Bold" w:cs="Times New Roman"/>
    </w:rPr>
  </w:style>
  <w:style w:type="character" w:customStyle="1" w:styleId="SAPFooterSecurityLevel">
    <w:name w:val="SAP_Footer_SecurityLevel"/>
    <w:basedOn w:val="DefaultParagraphFont"/>
    <w:uiPriority w:val="1"/>
    <w:locked/>
    <w:rsid w:val="00DC344A"/>
    <w:rPr>
      <w:rFonts w:cs="Times New Roman"/>
      <w:caps/>
      <w:spacing w:val="6"/>
    </w:rPr>
  </w:style>
  <w:style w:type="paragraph" w:customStyle="1" w:styleId="SAPLastPageGray">
    <w:name w:val="SAP_LastPage_Gray"/>
    <w:basedOn w:val="Normal"/>
    <w:locked/>
    <w:rsid w:val="00DC344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C344A"/>
    <w:pPr>
      <w:spacing w:before="0" w:after="0" w:line="180" w:lineRule="exact"/>
    </w:pPr>
    <w:rPr>
      <w:rFonts w:cs="Arial"/>
      <w:sz w:val="12"/>
      <w:szCs w:val="18"/>
      <w:lang w:val="de-DE"/>
    </w:rPr>
  </w:style>
  <w:style w:type="paragraph" w:customStyle="1" w:styleId="SAPFooterright">
    <w:name w:val="SAP_Footer_right"/>
    <w:basedOn w:val="SAPFooterleft"/>
    <w:locked/>
    <w:rsid w:val="00DC344A"/>
    <w:pPr>
      <w:jc w:val="right"/>
    </w:pPr>
    <w:rPr>
      <w:noProof/>
    </w:rPr>
  </w:style>
  <w:style w:type="paragraph" w:customStyle="1" w:styleId="SAPFooterCurrentTopicRight">
    <w:name w:val="SAP_Footer_CurrentTopicRight"/>
    <w:basedOn w:val="SAPFooterright"/>
    <w:qFormat/>
    <w:locked/>
    <w:rsid w:val="00DC344A"/>
    <w:rPr>
      <w:rFonts w:ascii="BentonSans Bold" w:hAnsi="BentonSans Bold"/>
    </w:rPr>
  </w:style>
  <w:style w:type="paragraph" w:customStyle="1" w:styleId="SAPFooterCurrentTopicLeft">
    <w:name w:val="SAP_Footer_CurrentTopicLeft"/>
    <w:basedOn w:val="SAPFooterleft"/>
    <w:qFormat/>
    <w:locked/>
    <w:rsid w:val="00DC344A"/>
    <w:rPr>
      <w:rFonts w:ascii="BentonSans Bold" w:hAnsi="BentonSans Bold"/>
    </w:rPr>
  </w:style>
  <w:style w:type="paragraph" w:styleId="Header">
    <w:name w:val="header"/>
    <w:basedOn w:val="Normal"/>
    <w:link w:val="HeaderChar"/>
    <w:uiPriority w:val="99"/>
    <w:unhideWhenUsed/>
    <w:rsid w:val="00DC344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C344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C344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53787DE2D476AB33F244A8C5DD178"/>
        <w:category>
          <w:name w:val="General"/>
          <w:gallery w:val="placeholder"/>
        </w:category>
        <w:types>
          <w:type w:val="bbPlcHdr"/>
        </w:types>
        <w:behaviors>
          <w:behavior w:val="content"/>
        </w:behaviors>
        <w:guid w:val="{756D64E2-18E3-4BF7-90EA-E1154669BE88}"/>
      </w:docPartPr>
      <w:docPartBody>
        <w:p w:rsidR="00000000" w:rsidRDefault="009B0274" w:rsidP="009B0274">
          <w:pPr>
            <w:pStyle w:val="2C553787DE2D476AB33F244A8C5DD178"/>
          </w:pPr>
          <w:r>
            <w:t>Enter Scope Item Name</w:t>
          </w:r>
        </w:p>
      </w:docPartBody>
    </w:docPart>
    <w:docPart>
      <w:docPartPr>
        <w:name w:val="23E80C61935F4A7A9B71877A6F62806B"/>
        <w:category>
          <w:name w:val="General"/>
          <w:gallery w:val="placeholder"/>
        </w:category>
        <w:types>
          <w:type w:val="bbPlcHdr"/>
        </w:types>
        <w:behaviors>
          <w:behavior w:val="content"/>
        </w:behaviors>
        <w:guid w:val="{0CC5980D-69A6-4378-B6D6-5E92D1558E99}"/>
      </w:docPartPr>
      <w:docPartBody>
        <w:p w:rsidR="00000000" w:rsidRDefault="009B0274" w:rsidP="009B0274">
          <w:pPr>
            <w:pStyle w:val="23E80C61935F4A7A9B71877A6F62806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4"/>
    <w:rsid w:val="009B02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96223AAFA448A7AD797F165E90F1DA">
    <w:name w:val="4696223AAFA448A7AD797F165E90F1DA"/>
    <w:rsid w:val="009B0274"/>
  </w:style>
  <w:style w:type="paragraph" w:customStyle="1" w:styleId="2C553787DE2D476AB33F244A8C5DD178">
    <w:name w:val="2C553787DE2D476AB33F244A8C5DD178"/>
    <w:rsid w:val="009B0274"/>
  </w:style>
  <w:style w:type="paragraph" w:customStyle="1" w:styleId="23E80C61935F4A7A9B71877A6F62806B">
    <w:name w:val="23E80C61935F4A7A9B71877A6F62806B"/>
    <w:rsid w:val="009B0274"/>
  </w:style>
  <w:style w:type="paragraph" w:customStyle="1" w:styleId="8A4DD5B06DE64F5C81CEE95730783165">
    <w:name w:val="8A4DD5B06DE64F5C81CEE95730783165"/>
    <w:rsid w:val="009B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5AF7F3B-C694-4FCF-ADD3-14CA0FEF40E7}"/>
</file>

<file path=customXml/itemProps2.xml><?xml version="1.0" encoding="utf-8"?>
<ds:datastoreItem xmlns:ds="http://schemas.openxmlformats.org/officeDocument/2006/customXml" ds:itemID="{5F4B3E61-79C9-4089-9E1C-F2E4139AD474}"/>
</file>

<file path=customXml/itemProps3.xml><?xml version="1.0" encoding="utf-8"?>
<ds:datastoreItem xmlns:ds="http://schemas.openxmlformats.org/officeDocument/2006/customXml" ds:itemID="{B13987D5-BE53-4D99-96ED-C3E39BFECE0A}"/>
</file>

<file path=docProps/app.xml><?xml version="1.0" encoding="utf-8"?>
<Properties xmlns="http://schemas.openxmlformats.org/officeDocument/2006/extended-properties" xmlns:vt="http://schemas.openxmlformats.org/officeDocument/2006/docPropsVTypes">
  <Template>Normal.dotm</Template>
  <TotalTime>0</TotalTime>
  <Pages>8</Pages>
  <Words>1479</Words>
  <Characters>9320</Characters>
  <Application>Microsoft Office Word</Application>
  <DocSecurity>4</DocSecurity>
  <Lines>77</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2020-09-17T03:14:00Z</dcterms:created>
  <dcterms:modified xsi:type="dcterms:W3CDTF">2020-09-17T03:14:00Z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