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860BC" w:rsidRPr="00FC413A" w:rsidTr="00262ABF">
        <w:trPr>
          <w:trHeight w:hRule="exact" w:val="227"/>
        </w:trPr>
        <w:tc>
          <w:tcPr>
            <w:tcW w:w="4962" w:type="dxa"/>
            <w:tcBorders>
              <w:bottom w:val="single" w:sz="4" w:space="0" w:color="auto"/>
            </w:tcBorders>
            <w:shd w:val="clear" w:color="auto" w:fill="000000" w:themeFill="text1"/>
          </w:tcPr>
          <w:p w:rsidR="00E860BC" w:rsidRPr="00FC413A" w:rsidRDefault="00E860BC"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860BC" w:rsidRPr="00FC413A" w:rsidRDefault="00E860BC" w:rsidP="00262ABF"/>
        </w:tc>
      </w:tr>
      <w:tr w:rsidR="00E860BC"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E860BC" w:rsidRPr="00E540A2" w:rsidRDefault="00E860BC" w:rsidP="00E860BC">
            <w:pPr>
              <w:pStyle w:val="SAPCollateralType"/>
            </w:pPr>
            <w:r>
              <w:t>Testskript</w:t>
            </w:r>
          </w:p>
          <w:p w:rsidR="00E860BC" w:rsidRPr="00E540A2" w:rsidRDefault="00E860BC" w:rsidP="00E860BC">
            <w:pPr>
              <w:pStyle w:val="SAPDocumentVersion"/>
            </w:pPr>
            <w:r>
              <w:t>SAP S/4HANA - 22-09-20</w:t>
            </w:r>
          </w:p>
        </w:tc>
        <w:tc>
          <w:tcPr>
            <w:tcW w:w="9383" w:type="dxa"/>
            <w:tcBorders>
              <w:top w:val="single" w:sz="4" w:space="0" w:color="auto"/>
              <w:left w:val="nil"/>
              <w:bottom w:val="nil"/>
            </w:tcBorders>
            <w:shd w:val="clear" w:color="auto" w:fill="F0AB00"/>
            <w:tcMar>
              <w:top w:w="113" w:type="dxa"/>
            </w:tcMar>
          </w:tcPr>
          <w:p w:rsidR="00E860BC" w:rsidRPr="00CF3F1C" w:rsidRDefault="00E860BC" w:rsidP="00262ABF">
            <w:pPr>
              <w:pStyle w:val="SAPSecurityLevel"/>
            </w:pPr>
            <w:bookmarkStart w:id="1" w:name="securitylevel"/>
            <w:r w:rsidRPr="00CF3F1C">
              <w:t>public</w:t>
            </w:r>
            <w:bookmarkEnd w:id="1"/>
          </w:p>
        </w:tc>
      </w:tr>
      <w:tr w:rsidR="00E860BC" w:rsidTr="00262ABF">
        <w:trPr>
          <w:trHeight w:hRule="exact" w:val="2402"/>
        </w:trPr>
        <w:tc>
          <w:tcPr>
            <w:tcW w:w="4962" w:type="dxa"/>
            <w:vMerge/>
            <w:tcBorders>
              <w:top w:val="nil"/>
              <w:bottom w:val="nil"/>
              <w:right w:val="nil"/>
            </w:tcBorders>
            <w:shd w:val="clear" w:color="auto" w:fill="F0AB00"/>
            <w:tcMar>
              <w:top w:w="113" w:type="dxa"/>
            </w:tcMar>
          </w:tcPr>
          <w:p w:rsidR="00E860BC" w:rsidRDefault="00E860BC" w:rsidP="00262ABF">
            <w:pPr>
              <w:pStyle w:val="SAPCollateralType"/>
            </w:pPr>
          </w:p>
        </w:tc>
        <w:tc>
          <w:tcPr>
            <w:tcW w:w="9383" w:type="dxa"/>
            <w:tcBorders>
              <w:top w:val="nil"/>
              <w:left w:val="nil"/>
              <w:bottom w:val="nil"/>
            </w:tcBorders>
            <w:shd w:val="clear" w:color="auto" w:fill="F0AB00"/>
            <w:tcMar>
              <w:top w:w="113" w:type="dxa"/>
            </w:tcMar>
          </w:tcPr>
          <w:p w:rsidR="00E860BC" w:rsidRDefault="00E860BC" w:rsidP="00262ABF">
            <w:pPr>
              <w:pStyle w:val="SAPMainTitle"/>
            </w:pPr>
            <w:bookmarkStart w:id="2" w:name="maintitle"/>
            <w:r>
              <w:t>Fremdwährungs-Risikomanagement (1X1_DE)</w:t>
            </w:r>
            <w:bookmarkEnd w:id="2"/>
          </w:p>
          <w:p w:rsidR="00E860BC" w:rsidRDefault="00E860BC" w:rsidP="00262ABF">
            <w:pPr>
              <w:pStyle w:val="SAPMainTitle"/>
            </w:pPr>
          </w:p>
        </w:tc>
      </w:tr>
    </w:tbl>
    <w:p w:rsidR="00E860BC" w:rsidRDefault="00E860BC"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860BC" w:rsidRDefault="00E860BC">
      <w:pPr>
        <w:pStyle w:val="TOC1"/>
        <w:rPr>
          <w:rFonts w:asciiTheme="minorHAnsi" w:eastAsiaTheme="minorEastAsia" w:hAnsiTheme="minorHAnsi" w:cstheme="minorBidi"/>
          <w:noProof/>
          <w:sz w:val="22"/>
          <w:szCs w:val="22"/>
        </w:rPr>
      </w:pPr>
      <w:hyperlink w:anchor="_Toc52218868" w:history="1">
        <w:r w:rsidRPr="00A9409E">
          <w:rPr>
            <w:rStyle w:val="Hyperlink"/>
            <w:noProof/>
          </w:rPr>
          <w:t>1</w:t>
        </w:r>
        <w:r>
          <w:rPr>
            <w:rFonts w:asciiTheme="minorHAnsi" w:eastAsiaTheme="minorEastAsia" w:hAnsiTheme="minorHAnsi" w:cstheme="minorBidi"/>
            <w:noProof/>
            <w:sz w:val="22"/>
            <w:szCs w:val="22"/>
          </w:rPr>
          <w:tab/>
        </w:r>
        <w:r w:rsidRPr="00A9409E">
          <w:rPr>
            <w:rStyle w:val="Hyperlink"/>
            <w:noProof/>
          </w:rPr>
          <w:t>Verwendungszweck</w:t>
        </w:r>
        <w:r>
          <w:rPr>
            <w:noProof/>
            <w:webHidden/>
          </w:rPr>
          <w:tab/>
        </w:r>
        <w:r>
          <w:rPr>
            <w:noProof/>
            <w:webHidden/>
          </w:rPr>
          <w:fldChar w:fldCharType="begin"/>
        </w:r>
        <w:r>
          <w:rPr>
            <w:noProof/>
            <w:webHidden/>
          </w:rPr>
          <w:instrText xml:space="preserve"> PAGEREF _Toc52218868 \h </w:instrText>
        </w:r>
        <w:r>
          <w:rPr>
            <w:noProof/>
            <w:webHidden/>
          </w:rPr>
        </w:r>
        <w:r>
          <w:rPr>
            <w:noProof/>
            <w:webHidden/>
          </w:rPr>
          <w:fldChar w:fldCharType="separate"/>
        </w:r>
        <w:r>
          <w:rPr>
            <w:noProof/>
            <w:webHidden/>
          </w:rPr>
          <w:t>8</w:t>
        </w:r>
        <w:r>
          <w:rPr>
            <w:noProof/>
            <w:webHidden/>
          </w:rPr>
          <w:fldChar w:fldCharType="end"/>
        </w:r>
      </w:hyperlink>
    </w:p>
    <w:p w:rsidR="00E860BC" w:rsidRDefault="00E860BC">
      <w:pPr>
        <w:pStyle w:val="TOC1"/>
        <w:rPr>
          <w:rFonts w:asciiTheme="minorHAnsi" w:eastAsiaTheme="minorEastAsia" w:hAnsiTheme="minorHAnsi" w:cstheme="minorBidi"/>
          <w:noProof/>
          <w:sz w:val="22"/>
          <w:szCs w:val="22"/>
        </w:rPr>
      </w:pPr>
      <w:hyperlink w:anchor="_Toc52218869" w:history="1">
        <w:r w:rsidRPr="00A9409E">
          <w:rPr>
            <w:rStyle w:val="Hyperlink"/>
            <w:noProof/>
          </w:rPr>
          <w:t>2</w:t>
        </w:r>
        <w:r>
          <w:rPr>
            <w:rFonts w:asciiTheme="minorHAnsi" w:eastAsiaTheme="minorEastAsia" w:hAnsiTheme="minorHAnsi" w:cstheme="minorBidi"/>
            <w:noProof/>
            <w:sz w:val="22"/>
            <w:szCs w:val="22"/>
          </w:rPr>
          <w:tab/>
        </w:r>
        <w:r w:rsidRPr="00A9409E">
          <w:rPr>
            <w:rStyle w:val="Hyperlink"/>
            <w:noProof/>
          </w:rPr>
          <w:t>Voraussetzungen</w:t>
        </w:r>
        <w:r>
          <w:rPr>
            <w:noProof/>
            <w:webHidden/>
          </w:rPr>
          <w:tab/>
        </w:r>
        <w:r>
          <w:rPr>
            <w:noProof/>
            <w:webHidden/>
          </w:rPr>
          <w:fldChar w:fldCharType="begin"/>
        </w:r>
        <w:r>
          <w:rPr>
            <w:noProof/>
            <w:webHidden/>
          </w:rPr>
          <w:instrText xml:space="preserve"> PAGEREF _Toc52218869 \h </w:instrText>
        </w:r>
        <w:r>
          <w:rPr>
            <w:noProof/>
            <w:webHidden/>
          </w:rPr>
        </w:r>
        <w:r>
          <w:rPr>
            <w:noProof/>
            <w:webHidden/>
          </w:rPr>
          <w:fldChar w:fldCharType="separate"/>
        </w:r>
        <w:r>
          <w:rPr>
            <w:noProof/>
            <w:webHidden/>
          </w:rPr>
          <w:t>9</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8870" w:history="1">
        <w:r w:rsidRPr="00A9409E">
          <w:rPr>
            <w:rStyle w:val="Hyperlink"/>
            <w:noProof/>
          </w:rPr>
          <w:t>2.1</w:t>
        </w:r>
        <w:r>
          <w:rPr>
            <w:rFonts w:asciiTheme="minorHAnsi" w:eastAsiaTheme="minorEastAsia" w:hAnsiTheme="minorHAnsi" w:cstheme="minorBidi"/>
            <w:noProof/>
            <w:sz w:val="22"/>
            <w:szCs w:val="22"/>
          </w:rPr>
          <w:tab/>
        </w:r>
        <w:r w:rsidRPr="00A9409E">
          <w:rPr>
            <w:rStyle w:val="Hyperlink"/>
            <w:noProof/>
          </w:rPr>
          <w:t>Systemzugriff</w:t>
        </w:r>
        <w:r>
          <w:rPr>
            <w:noProof/>
            <w:webHidden/>
          </w:rPr>
          <w:tab/>
        </w:r>
        <w:r>
          <w:rPr>
            <w:noProof/>
            <w:webHidden/>
          </w:rPr>
          <w:fldChar w:fldCharType="begin"/>
        </w:r>
        <w:r>
          <w:rPr>
            <w:noProof/>
            <w:webHidden/>
          </w:rPr>
          <w:instrText xml:space="preserve"> PAGEREF _Toc52218870 \h </w:instrText>
        </w:r>
        <w:r>
          <w:rPr>
            <w:noProof/>
            <w:webHidden/>
          </w:rPr>
        </w:r>
        <w:r>
          <w:rPr>
            <w:noProof/>
            <w:webHidden/>
          </w:rPr>
          <w:fldChar w:fldCharType="separate"/>
        </w:r>
        <w:r>
          <w:rPr>
            <w:noProof/>
            <w:webHidden/>
          </w:rPr>
          <w:t>9</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8871" w:history="1">
        <w:r w:rsidRPr="00A9409E">
          <w:rPr>
            <w:rStyle w:val="Hyperlink"/>
            <w:noProof/>
          </w:rPr>
          <w:t>2.2</w:t>
        </w:r>
        <w:r>
          <w:rPr>
            <w:rFonts w:asciiTheme="minorHAnsi" w:eastAsiaTheme="minorEastAsia" w:hAnsiTheme="minorHAnsi" w:cstheme="minorBidi"/>
            <w:noProof/>
            <w:sz w:val="22"/>
            <w:szCs w:val="22"/>
          </w:rPr>
          <w:tab/>
        </w:r>
        <w:r w:rsidRPr="00A9409E">
          <w:rPr>
            <w:rStyle w:val="Hyperlink"/>
            <w:noProof/>
          </w:rPr>
          <w:t>Rollen</w:t>
        </w:r>
        <w:r>
          <w:rPr>
            <w:noProof/>
            <w:webHidden/>
          </w:rPr>
          <w:tab/>
        </w:r>
        <w:r>
          <w:rPr>
            <w:noProof/>
            <w:webHidden/>
          </w:rPr>
          <w:fldChar w:fldCharType="begin"/>
        </w:r>
        <w:r>
          <w:rPr>
            <w:noProof/>
            <w:webHidden/>
          </w:rPr>
          <w:instrText xml:space="preserve"> PAGEREF _Toc52218871 \h </w:instrText>
        </w:r>
        <w:r>
          <w:rPr>
            <w:noProof/>
            <w:webHidden/>
          </w:rPr>
        </w:r>
        <w:r>
          <w:rPr>
            <w:noProof/>
            <w:webHidden/>
          </w:rPr>
          <w:fldChar w:fldCharType="separate"/>
        </w:r>
        <w:r>
          <w:rPr>
            <w:noProof/>
            <w:webHidden/>
          </w:rPr>
          <w:t>9</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8872" w:history="1">
        <w:r w:rsidRPr="00A9409E">
          <w:rPr>
            <w:rStyle w:val="Hyperlink"/>
            <w:noProof/>
          </w:rPr>
          <w:t>2.3</w:t>
        </w:r>
        <w:r>
          <w:rPr>
            <w:rFonts w:asciiTheme="minorHAnsi" w:eastAsiaTheme="minorEastAsia" w:hAnsiTheme="minorHAnsi" w:cstheme="minorBidi"/>
            <w:noProof/>
            <w:sz w:val="22"/>
            <w:szCs w:val="22"/>
          </w:rPr>
          <w:tab/>
        </w:r>
        <w:r w:rsidRPr="00A9409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_Toc52218872 \h </w:instrText>
        </w:r>
        <w:r>
          <w:rPr>
            <w:noProof/>
            <w:webHidden/>
          </w:rPr>
        </w:r>
        <w:r>
          <w:rPr>
            <w:noProof/>
            <w:webHidden/>
          </w:rPr>
          <w:fldChar w:fldCharType="separate"/>
        </w:r>
        <w:r>
          <w:rPr>
            <w:noProof/>
            <w:webHidden/>
          </w:rPr>
          <w:t>10</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8873" w:history="1">
        <w:r w:rsidRPr="00A9409E">
          <w:rPr>
            <w:rStyle w:val="Hyperlink"/>
            <w:noProof/>
          </w:rPr>
          <w:t>2.4</w:t>
        </w:r>
        <w:r>
          <w:rPr>
            <w:rFonts w:asciiTheme="minorHAnsi" w:eastAsiaTheme="minorEastAsia" w:hAnsiTheme="minorHAnsi" w:cstheme="minorBidi"/>
            <w:noProof/>
            <w:sz w:val="22"/>
            <w:szCs w:val="22"/>
          </w:rPr>
          <w:tab/>
        </w:r>
        <w:r w:rsidRPr="00A9409E">
          <w:rPr>
            <w:rStyle w:val="Hyperlink"/>
            <w:noProof/>
          </w:rPr>
          <w:t>Voraussetzungen/Situation</w:t>
        </w:r>
        <w:r>
          <w:rPr>
            <w:noProof/>
            <w:webHidden/>
          </w:rPr>
          <w:tab/>
        </w:r>
        <w:r>
          <w:rPr>
            <w:noProof/>
            <w:webHidden/>
          </w:rPr>
          <w:fldChar w:fldCharType="begin"/>
        </w:r>
        <w:r>
          <w:rPr>
            <w:noProof/>
            <w:webHidden/>
          </w:rPr>
          <w:instrText xml:space="preserve"> PAGEREF _Toc52218873 \h </w:instrText>
        </w:r>
        <w:r>
          <w:rPr>
            <w:noProof/>
            <w:webHidden/>
          </w:rPr>
        </w:r>
        <w:r>
          <w:rPr>
            <w:noProof/>
            <w:webHidden/>
          </w:rPr>
          <w:fldChar w:fldCharType="separate"/>
        </w:r>
        <w:r>
          <w:rPr>
            <w:noProof/>
            <w:webHidden/>
          </w:rPr>
          <w:t>11</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8874" w:history="1">
        <w:r w:rsidRPr="00A9409E">
          <w:rPr>
            <w:rStyle w:val="Hyperlink"/>
            <w:noProof/>
          </w:rPr>
          <w:t>2.5</w:t>
        </w:r>
        <w:r>
          <w:rPr>
            <w:rFonts w:asciiTheme="minorHAnsi" w:eastAsiaTheme="minorEastAsia" w:hAnsiTheme="minorHAnsi" w:cstheme="minorBidi"/>
            <w:noProof/>
            <w:sz w:val="22"/>
            <w:szCs w:val="22"/>
          </w:rPr>
          <w:tab/>
        </w:r>
        <w:r w:rsidRPr="00A9409E">
          <w:rPr>
            <w:rStyle w:val="Hyperlink"/>
            <w:noProof/>
          </w:rPr>
          <w:t>Vorbereitende Schritte</w:t>
        </w:r>
        <w:r>
          <w:rPr>
            <w:noProof/>
            <w:webHidden/>
          </w:rPr>
          <w:tab/>
        </w:r>
        <w:r>
          <w:rPr>
            <w:noProof/>
            <w:webHidden/>
          </w:rPr>
          <w:fldChar w:fldCharType="begin"/>
        </w:r>
        <w:r>
          <w:rPr>
            <w:noProof/>
            <w:webHidden/>
          </w:rPr>
          <w:instrText xml:space="preserve"> PAGEREF _Toc52218874 \h </w:instrText>
        </w:r>
        <w:r>
          <w:rPr>
            <w:noProof/>
            <w:webHidden/>
          </w:rPr>
        </w:r>
        <w:r>
          <w:rPr>
            <w:noProof/>
            <w:webHidden/>
          </w:rPr>
          <w:fldChar w:fldCharType="separate"/>
        </w:r>
        <w:r>
          <w:rPr>
            <w:noProof/>
            <w:webHidden/>
          </w:rPr>
          <w:t>11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875" w:history="1">
        <w:r w:rsidRPr="00A9409E">
          <w:rPr>
            <w:rStyle w:val="Hyperlink"/>
            <w:noProof/>
          </w:rPr>
          <w:t>2.5.1</w:t>
        </w:r>
        <w:r>
          <w:rPr>
            <w:rFonts w:asciiTheme="minorHAnsi" w:eastAsiaTheme="minorEastAsia" w:hAnsiTheme="minorHAnsi" w:cstheme="minorBidi"/>
            <w:noProof/>
            <w:sz w:val="22"/>
            <w:szCs w:val="22"/>
          </w:rPr>
          <w:tab/>
        </w:r>
        <w:r w:rsidRPr="00A9409E">
          <w:rPr>
            <w:rStyle w:val="Hyperlink"/>
            <w:noProof/>
          </w:rPr>
          <w:t>Geschäftspartner anlegen</w:t>
        </w:r>
        <w:r>
          <w:rPr>
            <w:noProof/>
            <w:webHidden/>
          </w:rPr>
          <w:tab/>
        </w:r>
        <w:r>
          <w:rPr>
            <w:noProof/>
            <w:webHidden/>
          </w:rPr>
          <w:fldChar w:fldCharType="begin"/>
        </w:r>
        <w:r>
          <w:rPr>
            <w:noProof/>
            <w:webHidden/>
          </w:rPr>
          <w:instrText xml:space="preserve"> PAGEREF _Toc52218875 \h </w:instrText>
        </w:r>
        <w:r>
          <w:rPr>
            <w:noProof/>
            <w:webHidden/>
          </w:rPr>
        </w:r>
        <w:r>
          <w:rPr>
            <w:noProof/>
            <w:webHidden/>
          </w:rPr>
          <w:fldChar w:fldCharType="separate"/>
        </w:r>
        <w:r>
          <w:rPr>
            <w:noProof/>
            <w:webHidden/>
          </w:rPr>
          <w:t>11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76" w:history="1">
        <w:r w:rsidRPr="00A9409E">
          <w:rPr>
            <w:rStyle w:val="Hyperlink"/>
            <w:noProof/>
          </w:rPr>
          <w:t>2.5.1.1</w:t>
        </w:r>
        <w:r>
          <w:rPr>
            <w:rFonts w:asciiTheme="minorHAnsi" w:eastAsiaTheme="minorEastAsia" w:hAnsiTheme="minorHAnsi" w:cstheme="minorBidi"/>
            <w:noProof/>
            <w:sz w:val="22"/>
            <w:szCs w:val="22"/>
          </w:rPr>
          <w:tab/>
        </w:r>
        <w:r w:rsidRPr="00A9409E">
          <w:rPr>
            <w:rStyle w:val="Hyperlink"/>
            <w:noProof/>
          </w:rPr>
          <w:t>Allgemeine Daten für Geschäftspartner pflegen</w:t>
        </w:r>
        <w:r>
          <w:rPr>
            <w:noProof/>
            <w:webHidden/>
          </w:rPr>
          <w:tab/>
        </w:r>
        <w:r>
          <w:rPr>
            <w:noProof/>
            <w:webHidden/>
          </w:rPr>
          <w:fldChar w:fldCharType="begin"/>
        </w:r>
        <w:r>
          <w:rPr>
            <w:noProof/>
            <w:webHidden/>
          </w:rPr>
          <w:instrText xml:space="preserve"> PAGEREF _Toc52218876 \h </w:instrText>
        </w:r>
        <w:r>
          <w:rPr>
            <w:noProof/>
            <w:webHidden/>
          </w:rPr>
        </w:r>
        <w:r>
          <w:rPr>
            <w:noProof/>
            <w:webHidden/>
          </w:rPr>
          <w:fldChar w:fldCharType="separate"/>
        </w:r>
        <w:r>
          <w:rPr>
            <w:noProof/>
            <w:webHidden/>
          </w:rPr>
          <w:t>11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77" w:history="1">
        <w:r w:rsidRPr="00A9409E">
          <w:rPr>
            <w:rStyle w:val="Hyperlink"/>
            <w:noProof/>
          </w:rPr>
          <w:t>2.5.1.2</w:t>
        </w:r>
        <w:r>
          <w:rPr>
            <w:rFonts w:asciiTheme="minorHAnsi" w:eastAsiaTheme="minorEastAsia" w:hAnsiTheme="minorHAnsi" w:cstheme="minorBidi"/>
            <w:noProof/>
            <w:sz w:val="22"/>
            <w:szCs w:val="22"/>
          </w:rPr>
          <w:tab/>
        </w:r>
        <w:r w:rsidRPr="00A9409E">
          <w:rPr>
            <w:rStyle w:val="Hyperlink"/>
            <w:noProof/>
          </w:rPr>
          <w:t>Zahlungsverbindungen für Geschäftspartner pflegen</w:t>
        </w:r>
        <w:r>
          <w:rPr>
            <w:noProof/>
            <w:webHidden/>
          </w:rPr>
          <w:tab/>
        </w:r>
        <w:r>
          <w:rPr>
            <w:noProof/>
            <w:webHidden/>
          </w:rPr>
          <w:fldChar w:fldCharType="begin"/>
        </w:r>
        <w:r>
          <w:rPr>
            <w:noProof/>
            <w:webHidden/>
          </w:rPr>
          <w:instrText xml:space="preserve"> PAGEREF _Toc52218877 \h </w:instrText>
        </w:r>
        <w:r>
          <w:rPr>
            <w:noProof/>
            <w:webHidden/>
          </w:rPr>
        </w:r>
        <w:r>
          <w:rPr>
            <w:noProof/>
            <w:webHidden/>
          </w:rPr>
          <w:fldChar w:fldCharType="separate"/>
        </w:r>
        <w:r>
          <w:rPr>
            <w:noProof/>
            <w:webHidden/>
          </w:rPr>
          <w:t>14</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78" w:history="1">
        <w:r w:rsidRPr="00A9409E">
          <w:rPr>
            <w:rStyle w:val="Hyperlink"/>
            <w:noProof/>
          </w:rPr>
          <w:t>2.5.1.3</w:t>
        </w:r>
        <w:r>
          <w:rPr>
            <w:rFonts w:asciiTheme="minorHAnsi" w:eastAsiaTheme="minorEastAsia" w:hAnsiTheme="minorHAnsi" w:cstheme="minorBidi"/>
            <w:noProof/>
            <w:sz w:val="22"/>
            <w:szCs w:val="22"/>
          </w:rPr>
          <w:tab/>
        </w:r>
        <w:r w:rsidRPr="00A9409E">
          <w:rPr>
            <w:rStyle w:val="Hyperlink"/>
            <w:noProof/>
          </w:rPr>
          <w:t>Berechtigungen für Geschäftspartner pflegen</w:t>
        </w:r>
        <w:r>
          <w:rPr>
            <w:noProof/>
            <w:webHidden/>
          </w:rPr>
          <w:tab/>
        </w:r>
        <w:r>
          <w:rPr>
            <w:noProof/>
            <w:webHidden/>
          </w:rPr>
          <w:fldChar w:fldCharType="begin"/>
        </w:r>
        <w:r>
          <w:rPr>
            <w:noProof/>
            <w:webHidden/>
          </w:rPr>
          <w:instrText xml:space="preserve"> PAGEREF _Toc52218878 \h </w:instrText>
        </w:r>
        <w:r>
          <w:rPr>
            <w:noProof/>
            <w:webHidden/>
          </w:rPr>
        </w:r>
        <w:r>
          <w:rPr>
            <w:noProof/>
            <w:webHidden/>
          </w:rPr>
          <w:fldChar w:fldCharType="separate"/>
        </w:r>
        <w:r>
          <w:rPr>
            <w:noProof/>
            <w:webHidden/>
          </w:rPr>
          <w:t>18</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79" w:history="1">
        <w:r w:rsidRPr="00A9409E">
          <w:rPr>
            <w:rStyle w:val="Hyperlink"/>
            <w:noProof/>
          </w:rPr>
          <w:t>2.5.1.4</w:t>
        </w:r>
        <w:r>
          <w:rPr>
            <w:rFonts w:asciiTheme="minorHAnsi" w:eastAsiaTheme="minorEastAsia" w:hAnsiTheme="minorHAnsi" w:cstheme="minorBidi"/>
            <w:noProof/>
            <w:sz w:val="22"/>
            <w:szCs w:val="22"/>
          </w:rPr>
          <w:tab/>
        </w:r>
        <w:r w:rsidRPr="00A9409E">
          <w:rPr>
            <w:rStyle w:val="Hyperlink"/>
            <w:noProof/>
          </w:rPr>
          <w:t>Meldedaten im Buchungskreis für Geschäftspartner pflegen</w:t>
        </w:r>
        <w:r>
          <w:rPr>
            <w:noProof/>
            <w:webHidden/>
          </w:rPr>
          <w:tab/>
        </w:r>
        <w:r>
          <w:rPr>
            <w:noProof/>
            <w:webHidden/>
          </w:rPr>
          <w:fldChar w:fldCharType="begin"/>
        </w:r>
        <w:r>
          <w:rPr>
            <w:noProof/>
            <w:webHidden/>
          </w:rPr>
          <w:instrText xml:space="preserve"> PAGEREF _Toc52218879 \h </w:instrText>
        </w:r>
        <w:r>
          <w:rPr>
            <w:noProof/>
            <w:webHidden/>
          </w:rPr>
        </w:r>
        <w:r>
          <w:rPr>
            <w:noProof/>
            <w:webHidden/>
          </w:rPr>
          <w:fldChar w:fldCharType="separate"/>
        </w:r>
        <w:r>
          <w:rPr>
            <w:noProof/>
            <w:webHidden/>
          </w:rPr>
          <w:t>20</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880" w:history="1">
        <w:r w:rsidRPr="00A9409E">
          <w:rPr>
            <w:rStyle w:val="Hyperlink"/>
            <w:noProof/>
          </w:rPr>
          <w:t>2.5.2</w:t>
        </w:r>
        <w:r>
          <w:rPr>
            <w:rFonts w:asciiTheme="minorHAnsi" w:eastAsiaTheme="minorEastAsia" w:hAnsiTheme="minorHAnsi" w:cstheme="minorBidi"/>
            <w:noProof/>
            <w:sz w:val="22"/>
            <w:szCs w:val="22"/>
          </w:rPr>
          <w:tab/>
        </w:r>
        <w:r w:rsidRPr="00A9409E">
          <w:rPr>
            <w:rStyle w:val="Hyperlink"/>
            <w:noProof/>
          </w:rPr>
          <w:t>Korrespondenz</w:t>
        </w:r>
        <w:r>
          <w:rPr>
            <w:noProof/>
            <w:webHidden/>
          </w:rPr>
          <w:tab/>
        </w:r>
        <w:r>
          <w:rPr>
            <w:noProof/>
            <w:webHidden/>
          </w:rPr>
          <w:fldChar w:fldCharType="begin"/>
        </w:r>
        <w:r>
          <w:rPr>
            <w:noProof/>
            <w:webHidden/>
          </w:rPr>
          <w:instrText xml:space="preserve"> PAGEREF _Toc52218880 \h </w:instrText>
        </w:r>
        <w:r>
          <w:rPr>
            <w:noProof/>
            <w:webHidden/>
          </w:rPr>
        </w:r>
        <w:r>
          <w:rPr>
            <w:noProof/>
            <w:webHidden/>
          </w:rPr>
          <w:fldChar w:fldCharType="separate"/>
        </w:r>
        <w:r>
          <w:rPr>
            <w:noProof/>
            <w:webHidden/>
          </w:rPr>
          <w:t>21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81" w:history="1">
        <w:r w:rsidRPr="00A9409E">
          <w:rPr>
            <w:rStyle w:val="Hyperlink"/>
            <w:noProof/>
          </w:rPr>
          <w:t>2.5.2.1</w:t>
        </w:r>
        <w:r>
          <w:rPr>
            <w:rFonts w:asciiTheme="minorHAnsi" w:eastAsiaTheme="minorEastAsia" w:hAnsiTheme="minorHAnsi" w:cstheme="minorBidi"/>
            <w:noProof/>
            <w:sz w:val="22"/>
            <w:szCs w:val="22"/>
          </w:rPr>
          <w:tab/>
        </w:r>
        <w:r w:rsidRPr="00A9409E">
          <w:rPr>
            <w:rStyle w:val="Hyperlink"/>
            <w:noProof/>
          </w:rPr>
          <w:t>Zuordnung von Profilen und Geschäftspartnergruppen zu externen Empfängern pflegen</w:t>
        </w:r>
        <w:r>
          <w:rPr>
            <w:noProof/>
            <w:webHidden/>
          </w:rPr>
          <w:tab/>
        </w:r>
        <w:r>
          <w:rPr>
            <w:noProof/>
            <w:webHidden/>
          </w:rPr>
          <w:fldChar w:fldCharType="begin"/>
        </w:r>
        <w:r>
          <w:rPr>
            <w:noProof/>
            <w:webHidden/>
          </w:rPr>
          <w:instrText xml:space="preserve"> PAGEREF _Toc52218881 \h </w:instrText>
        </w:r>
        <w:r>
          <w:rPr>
            <w:noProof/>
            <w:webHidden/>
          </w:rPr>
        </w:r>
        <w:r>
          <w:rPr>
            <w:noProof/>
            <w:webHidden/>
          </w:rPr>
          <w:fldChar w:fldCharType="separate"/>
        </w:r>
        <w:r>
          <w:rPr>
            <w:noProof/>
            <w:webHidden/>
          </w:rPr>
          <w:t>22</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82" w:history="1">
        <w:r w:rsidRPr="00A9409E">
          <w:rPr>
            <w:rStyle w:val="Hyperlink"/>
            <w:noProof/>
          </w:rPr>
          <w:t>2.5.2.2</w:t>
        </w:r>
        <w:r>
          <w:rPr>
            <w:rFonts w:asciiTheme="minorHAnsi" w:eastAsiaTheme="minorEastAsia" w:hAnsiTheme="minorHAnsi" w:cstheme="minorBidi"/>
            <w:noProof/>
            <w:sz w:val="22"/>
            <w:szCs w:val="22"/>
          </w:rPr>
          <w:tab/>
        </w:r>
        <w:r w:rsidRPr="00A9409E">
          <w:rPr>
            <w:rStyle w:val="Hyperlink"/>
            <w:noProof/>
          </w:rPr>
          <w:t>Zuordnung von Profilen und Geschäftspartnergruppen zu internen Empfängern pflegen</w:t>
        </w:r>
        <w:r>
          <w:rPr>
            <w:noProof/>
            <w:webHidden/>
          </w:rPr>
          <w:tab/>
        </w:r>
        <w:r>
          <w:rPr>
            <w:noProof/>
            <w:webHidden/>
          </w:rPr>
          <w:fldChar w:fldCharType="begin"/>
        </w:r>
        <w:r>
          <w:rPr>
            <w:noProof/>
            <w:webHidden/>
          </w:rPr>
          <w:instrText xml:space="preserve"> PAGEREF _Toc52218882 \h </w:instrText>
        </w:r>
        <w:r>
          <w:rPr>
            <w:noProof/>
            <w:webHidden/>
          </w:rPr>
        </w:r>
        <w:r>
          <w:rPr>
            <w:noProof/>
            <w:webHidden/>
          </w:rPr>
          <w:fldChar w:fldCharType="separate"/>
        </w:r>
        <w:r>
          <w:rPr>
            <w:noProof/>
            <w:webHidden/>
          </w:rPr>
          <w:t>25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883" w:history="1">
        <w:r w:rsidRPr="00A9409E">
          <w:rPr>
            <w:rStyle w:val="Hyperlink"/>
            <w:noProof/>
          </w:rPr>
          <w:t>2.5.3</w:t>
        </w:r>
        <w:r>
          <w:rPr>
            <w:rFonts w:asciiTheme="minorHAnsi" w:eastAsiaTheme="minorEastAsia" w:hAnsiTheme="minorHAnsi" w:cstheme="minorBidi"/>
            <w:noProof/>
            <w:sz w:val="22"/>
            <w:szCs w:val="22"/>
          </w:rPr>
          <w:tab/>
        </w:r>
        <w:r w:rsidRPr="00A9409E">
          <w:rPr>
            <w:rStyle w:val="Hyperlink"/>
            <w:noProof/>
          </w:rPr>
          <w:t>Pflegen des Kreditlimits</w:t>
        </w:r>
        <w:r>
          <w:rPr>
            <w:noProof/>
            <w:webHidden/>
          </w:rPr>
          <w:tab/>
        </w:r>
        <w:r>
          <w:rPr>
            <w:noProof/>
            <w:webHidden/>
          </w:rPr>
          <w:fldChar w:fldCharType="begin"/>
        </w:r>
        <w:r>
          <w:rPr>
            <w:noProof/>
            <w:webHidden/>
          </w:rPr>
          <w:instrText xml:space="preserve"> PAGEREF _Toc52218883 \h </w:instrText>
        </w:r>
        <w:r>
          <w:rPr>
            <w:noProof/>
            <w:webHidden/>
          </w:rPr>
        </w:r>
        <w:r>
          <w:rPr>
            <w:noProof/>
            <w:webHidden/>
          </w:rPr>
          <w:fldChar w:fldCharType="separate"/>
        </w:r>
        <w:r>
          <w:rPr>
            <w:noProof/>
            <w:webHidden/>
          </w:rPr>
          <w:t>28</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84" w:history="1">
        <w:r w:rsidRPr="00A9409E">
          <w:rPr>
            <w:rStyle w:val="Hyperlink"/>
            <w:noProof/>
          </w:rPr>
          <w:t>2.5.3.1</w:t>
        </w:r>
        <w:r>
          <w:rPr>
            <w:rFonts w:asciiTheme="minorHAnsi" w:eastAsiaTheme="minorEastAsia" w:hAnsiTheme="minorHAnsi" w:cstheme="minorBidi"/>
            <w:noProof/>
            <w:sz w:val="22"/>
            <w:szCs w:val="22"/>
          </w:rPr>
          <w:tab/>
        </w:r>
        <w:r w:rsidRPr="00A9409E">
          <w:rPr>
            <w:rStyle w:val="Hyperlink"/>
            <w:noProof/>
          </w:rPr>
          <w:t>Limit mit Limitart Y01 pflegen</w:t>
        </w:r>
        <w:r>
          <w:rPr>
            <w:noProof/>
            <w:webHidden/>
          </w:rPr>
          <w:tab/>
        </w:r>
        <w:r>
          <w:rPr>
            <w:noProof/>
            <w:webHidden/>
          </w:rPr>
          <w:fldChar w:fldCharType="begin"/>
        </w:r>
        <w:r>
          <w:rPr>
            <w:noProof/>
            <w:webHidden/>
          </w:rPr>
          <w:instrText xml:space="preserve"> PAGEREF _Toc52218884 \h </w:instrText>
        </w:r>
        <w:r>
          <w:rPr>
            <w:noProof/>
            <w:webHidden/>
          </w:rPr>
        </w:r>
        <w:r>
          <w:rPr>
            <w:noProof/>
            <w:webHidden/>
          </w:rPr>
          <w:fldChar w:fldCharType="separate"/>
        </w:r>
        <w:r>
          <w:rPr>
            <w:noProof/>
            <w:webHidden/>
          </w:rPr>
          <w:t>28</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85" w:history="1">
        <w:r w:rsidRPr="00A9409E">
          <w:rPr>
            <w:rStyle w:val="Hyperlink"/>
            <w:noProof/>
          </w:rPr>
          <w:t>2.5.3.2</w:t>
        </w:r>
        <w:r>
          <w:rPr>
            <w:rFonts w:asciiTheme="minorHAnsi" w:eastAsiaTheme="minorEastAsia" w:hAnsiTheme="minorHAnsi" w:cstheme="minorBidi"/>
            <w:noProof/>
            <w:sz w:val="22"/>
            <w:szCs w:val="22"/>
          </w:rPr>
          <w:tab/>
        </w:r>
        <w:r w:rsidRPr="00A9409E">
          <w:rPr>
            <w:rStyle w:val="Hyperlink"/>
            <w:noProof/>
          </w:rPr>
          <w:t>Limit mit Limitart Y07 pflegen</w:t>
        </w:r>
        <w:r>
          <w:rPr>
            <w:noProof/>
            <w:webHidden/>
          </w:rPr>
          <w:tab/>
        </w:r>
        <w:r>
          <w:rPr>
            <w:noProof/>
            <w:webHidden/>
          </w:rPr>
          <w:fldChar w:fldCharType="begin"/>
        </w:r>
        <w:r>
          <w:rPr>
            <w:noProof/>
            <w:webHidden/>
          </w:rPr>
          <w:instrText xml:space="preserve"> PAGEREF _Toc52218885 \h </w:instrText>
        </w:r>
        <w:r>
          <w:rPr>
            <w:noProof/>
            <w:webHidden/>
          </w:rPr>
        </w:r>
        <w:r>
          <w:rPr>
            <w:noProof/>
            <w:webHidden/>
          </w:rPr>
          <w:fldChar w:fldCharType="separate"/>
        </w:r>
        <w:r>
          <w:rPr>
            <w:noProof/>
            <w:webHidden/>
          </w:rPr>
          <w:t>30</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886" w:history="1">
        <w:r w:rsidRPr="00A9409E">
          <w:rPr>
            <w:rStyle w:val="Hyperlink"/>
            <w:noProof/>
          </w:rPr>
          <w:t>2.5.4</w:t>
        </w:r>
        <w:r>
          <w:rPr>
            <w:rFonts w:asciiTheme="minorHAnsi" w:eastAsiaTheme="minorEastAsia" w:hAnsiTheme="minorHAnsi" w:cstheme="minorBidi"/>
            <w:noProof/>
            <w:sz w:val="22"/>
            <w:szCs w:val="22"/>
          </w:rPr>
          <w:tab/>
        </w:r>
        <w:r w:rsidRPr="00A9409E">
          <w:rPr>
            <w:rStyle w:val="Hyperlink"/>
            <w:noProof/>
          </w:rPr>
          <w:t>Händler und Händlerberechtigungen pflegen</w:t>
        </w:r>
        <w:r>
          <w:rPr>
            <w:noProof/>
            <w:webHidden/>
          </w:rPr>
          <w:tab/>
        </w:r>
        <w:r>
          <w:rPr>
            <w:noProof/>
            <w:webHidden/>
          </w:rPr>
          <w:fldChar w:fldCharType="begin"/>
        </w:r>
        <w:r>
          <w:rPr>
            <w:noProof/>
            <w:webHidden/>
          </w:rPr>
          <w:instrText xml:space="preserve"> PAGEREF _Toc52218886 \h </w:instrText>
        </w:r>
        <w:r>
          <w:rPr>
            <w:noProof/>
            <w:webHidden/>
          </w:rPr>
        </w:r>
        <w:r>
          <w:rPr>
            <w:noProof/>
            <w:webHidden/>
          </w:rPr>
          <w:fldChar w:fldCharType="separate"/>
        </w:r>
        <w:r>
          <w:rPr>
            <w:noProof/>
            <w:webHidden/>
          </w:rPr>
          <w:t>31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87" w:history="1">
        <w:r w:rsidRPr="00A9409E">
          <w:rPr>
            <w:rStyle w:val="Hyperlink"/>
            <w:noProof/>
          </w:rPr>
          <w:t>2.5.4.1</w:t>
        </w:r>
        <w:r>
          <w:rPr>
            <w:rFonts w:asciiTheme="minorHAnsi" w:eastAsiaTheme="minorEastAsia" w:hAnsiTheme="minorHAnsi" w:cstheme="minorBidi"/>
            <w:noProof/>
            <w:sz w:val="22"/>
            <w:szCs w:val="22"/>
          </w:rPr>
          <w:tab/>
        </w:r>
        <w:r w:rsidRPr="00A9409E">
          <w:rPr>
            <w:rStyle w:val="Hyperlink"/>
            <w:noProof/>
          </w:rPr>
          <w:t>Händler definieren</w:t>
        </w:r>
        <w:r>
          <w:rPr>
            <w:noProof/>
            <w:webHidden/>
          </w:rPr>
          <w:tab/>
        </w:r>
        <w:r>
          <w:rPr>
            <w:noProof/>
            <w:webHidden/>
          </w:rPr>
          <w:fldChar w:fldCharType="begin"/>
        </w:r>
        <w:r>
          <w:rPr>
            <w:noProof/>
            <w:webHidden/>
          </w:rPr>
          <w:instrText xml:space="preserve"> PAGEREF _Toc52218887 \h </w:instrText>
        </w:r>
        <w:r>
          <w:rPr>
            <w:noProof/>
            <w:webHidden/>
          </w:rPr>
        </w:r>
        <w:r>
          <w:rPr>
            <w:noProof/>
            <w:webHidden/>
          </w:rPr>
          <w:fldChar w:fldCharType="separate"/>
        </w:r>
        <w:r>
          <w:rPr>
            <w:noProof/>
            <w:webHidden/>
          </w:rPr>
          <w:t>31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88" w:history="1">
        <w:r w:rsidRPr="00A9409E">
          <w:rPr>
            <w:rStyle w:val="Hyperlink"/>
            <w:noProof/>
          </w:rPr>
          <w:t>2.5.4.2</w:t>
        </w:r>
        <w:r>
          <w:rPr>
            <w:rFonts w:asciiTheme="minorHAnsi" w:eastAsiaTheme="minorEastAsia" w:hAnsiTheme="minorHAnsi" w:cstheme="minorBidi"/>
            <w:noProof/>
            <w:sz w:val="22"/>
            <w:szCs w:val="22"/>
          </w:rPr>
          <w:tab/>
        </w:r>
        <w:r w:rsidRPr="00A9409E">
          <w:rPr>
            <w:rStyle w:val="Hyperlink"/>
            <w:noProof/>
          </w:rPr>
          <w:t>Benutzerdaten definieren</w:t>
        </w:r>
        <w:r>
          <w:rPr>
            <w:noProof/>
            <w:webHidden/>
          </w:rPr>
          <w:tab/>
        </w:r>
        <w:r>
          <w:rPr>
            <w:noProof/>
            <w:webHidden/>
          </w:rPr>
          <w:fldChar w:fldCharType="begin"/>
        </w:r>
        <w:r>
          <w:rPr>
            <w:noProof/>
            <w:webHidden/>
          </w:rPr>
          <w:instrText xml:space="preserve"> PAGEREF _Toc52218888 \h </w:instrText>
        </w:r>
        <w:r>
          <w:rPr>
            <w:noProof/>
            <w:webHidden/>
          </w:rPr>
        </w:r>
        <w:r>
          <w:rPr>
            <w:noProof/>
            <w:webHidden/>
          </w:rPr>
          <w:fldChar w:fldCharType="separate"/>
        </w:r>
        <w:r>
          <w:rPr>
            <w:noProof/>
            <w:webHidden/>
          </w:rPr>
          <w:t>33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89" w:history="1">
        <w:r w:rsidRPr="00A9409E">
          <w:rPr>
            <w:rStyle w:val="Hyperlink"/>
            <w:noProof/>
          </w:rPr>
          <w:t>2.5.4.3</w:t>
        </w:r>
        <w:r>
          <w:rPr>
            <w:rFonts w:asciiTheme="minorHAnsi" w:eastAsiaTheme="minorEastAsia" w:hAnsiTheme="minorHAnsi" w:cstheme="minorBidi"/>
            <w:noProof/>
            <w:sz w:val="22"/>
            <w:szCs w:val="22"/>
          </w:rPr>
          <w:tab/>
        </w:r>
        <w:r w:rsidRPr="00A9409E">
          <w:rPr>
            <w:rStyle w:val="Hyperlink"/>
            <w:noProof/>
          </w:rPr>
          <w:t>Händlerberechtigungen pflegen</w:t>
        </w:r>
        <w:r>
          <w:rPr>
            <w:noProof/>
            <w:webHidden/>
          </w:rPr>
          <w:tab/>
        </w:r>
        <w:r>
          <w:rPr>
            <w:noProof/>
            <w:webHidden/>
          </w:rPr>
          <w:fldChar w:fldCharType="begin"/>
        </w:r>
        <w:r>
          <w:rPr>
            <w:noProof/>
            <w:webHidden/>
          </w:rPr>
          <w:instrText xml:space="preserve"> PAGEREF _Toc52218889 \h </w:instrText>
        </w:r>
        <w:r>
          <w:rPr>
            <w:noProof/>
            <w:webHidden/>
          </w:rPr>
        </w:r>
        <w:r>
          <w:rPr>
            <w:noProof/>
            <w:webHidden/>
          </w:rPr>
          <w:fldChar w:fldCharType="separate"/>
        </w:r>
        <w:r>
          <w:rPr>
            <w:noProof/>
            <w:webHidden/>
          </w:rPr>
          <w:t>34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890" w:history="1">
        <w:r w:rsidRPr="00A9409E">
          <w:rPr>
            <w:rStyle w:val="Hyperlink"/>
            <w:noProof/>
          </w:rPr>
          <w:t>2.5.5</w:t>
        </w:r>
        <w:r>
          <w:rPr>
            <w:rFonts w:asciiTheme="minorHAnsi" w:eastAsiaTheme="minorEastAsia" w:hAnsiTheme="minorHAnsi" w:cstheme="minorBidi"/>
            <w:noProof/>
            <w:sz w:val="22"/>
            <w:szCs w:val="22"/>
          </w:rPr>
          <w:tab/>
        </w:r>
        <w:r w:rsidRPr="00A9409E">
          <w:rPr>
            <w:rStyle w:val="Hyperlink"/>
            <w:noProof/>
          </w:rPr>
          <w:t>Exposure Management und Hedge Management</w:t>
        </w:r>
        <w:r>
          <w:rPr>
            <w:noProof/>
            <w:webHidden/>
          </w:rPr>
          <w:tab/>
        </w:r>
        <w:r>
          <w:rPr>
            <w:noProof/>
            <w:webHidden/>
          </w:rPr>
          <w:fldChar w:fldCharType="begin"/>
        </w:r>
        <w:r>
          <w:rPr>
            <w:noProof/>
            <w:webHidden/>
          </w:rPr>
          <w:instrText xml:space="preserve"> PAGEREF _Toc52218890 \h </w:instrText>
        </w:r>
        <w:r>
          <w:rPr>
            <w:noProof/>
            <w:webHidden/>
          </w:rPr>
        </w:r>
        <w:r>
          <w:rPr>
            <w:noProof/>
            <w:webHidden/>
          </w:rPr>
          <w:fldChar w:fldCharType="separate"/>
        </w:r>
        <w:r>
          <w:rPr>
            <w:noProof/>
            <w:webHidden/>
          </w:rPr>
          <w:t>36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91" w:history="1">
        <w:r w:rsidRPr="00A9409E">
          <w:rPr>
            <w:rStyle w:val="Hyperlink"/>
            <w:noProof/>
          </w:rPr>
          <w:t>2.5.5.1</w:t>
        </w:r>
        <w:r>
          <w:rPr>
            <w:rFonts w:asciiTheme="minorHAnsi" w:eastAsiaTheme="minorEastAsia" w:hAnsiTheme="minorHAnsi" w:cstheme="minorBidi"/>
            <w:noProof/>
            <w:sz w:val="22"/>
            <w:szCs w:val="22"/>
          </w:rPr>
          <w:tab/>
        </w:r>
        <w:r w:rsidRPr="00A9409E">
          <w:rPr>
            <w:rStyle w:val="Hyperlink"/>
            <w:noProof/>
          </w:rPr>
          <w:t>Zeitraster definieren</w:t>
        </w:r>
        <w:r>
          <w:rPr>
            <w:noProof/>
            <w:webHidden/>
          </w:rPr>
          <w:tab/>
        </w:r>
        <w:r>
          <w:rPr>
            <w:noProof/>
            <w:webHidden/>
          </w:rPr>
          <w:fldChar w:fldCharType="begin"/>
        </w:r>
        <w:r>
          <w:rPr>
            <w:noProof/>
            <w:webHidden/>
          </w:rPr>
          <w:instrText xml:space="preserve"> PAGEREF _Toc52218891 \h </w:instrText>
        </w:r>
        <w:r>
          <w:rPr>
            <w:noProof/>
            <w:webHidden/>
          </w:rPr>
        </w:r>
        <w:r>
          <w:rPr>
            <w:noProof/>
            <w:webHidden/>
          </w:rPr>
          <w:fldChar w:fldCharType="separate"/>
        </w:r>
        <w:r>
          <w:rPr>
            <w:noProof/>
            <w:webHidden/>
          </w:rPr>
          <w:t>36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92" w:history="1">
        <w:r w:rsidRPr="00A9409E">
          <w:rPr>
            <w:rStyle w:val="Hyperlink"/>
            <w:noProof/>
          </w:rPr>
          <w:t>2.5.5.2</w:t>
        </w:r>
        <w:r>
          <w:rPr>
            <w:rFonts w:asciiTheme="minorHAnsi" w:eastAsiaTheme="minorEastAsia" w:hAnsiTheme="minorHAnsi" w:cstheme="minorBidi"/>
            <w:noProof/>
            <w:sz w:val="22"/>
            <w:szCs w:val="22"/>
          </w:rPr>
          <w:tab/>
        </w:r>
        <w:r w:rsidRPr="00A9409E">
          <w:rPr>
            <w:rStyle w:val="Hyperlink"/>
            <w:noProof/>
          </w:rPr>
          <w:t>Sicherungsbereich definieren</w:t>
        </w:r>
        <w:r>
          <w:rPr>
            <w:noProof/>
            <w:webHidden/>
          </w:rPr>
          <w:tab/>
        </w:r>
        <w:r>
          <w:rPr>
            <w:noProof/>
            <w:webHidden/>
          </w:rPr>
          <w:fldChar w:fldCharType="begin"/>
        </w:r>
        <w:r>
          <w:rPr>
            <w:noProof/>
            <w:webHidden/>
          </w:rPr>
          <w:instrText xml:space="preserve"> PAGEREF _Toc52218892 \h </w:instrText>
        </w:r>
        <w:r>
          <w:rPr>
            <w:noProof/>
            <w:webHidden/>
          </w:rPr>
        </w:r>
        <w:r>
          <w:rPr>
            <w:noProof/>
            <w:webHidden/>
          </w:rPr>
          <w:fldChar w:fldCharType="separate"/>
        </w:r>
        <w:r>
          <w:rPr>
            <w:noProof/>
            <w:webHidden/>
          </w:rPr>
          <w:t>37</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93" w:history="1">
        <w:r w:rsidRPr="00A9409E">
          <w:rPr>
            <w:rStyle w:val="Hyperlink"/>
            <w:noProof/>
          </w:rPr>
          <w:t>2.5.5.3</w:t>
        </w:r>
        <w:r>
          <w:rPr>
            <w:rFonts w:asciiTheme="minorHAnsi" w:eastAsiaTheme="minorEastAsia" w:hAnsiTheme="minorHAnsi" w:cstheme="minorBidi"/>
            <w:noProof/>
            <w:sz w:val="22"/>
            <w:szCs w:val="22"/>
          </w:rPr>
          <w:tab/>
        </w:r>
        <w:r w:rsidRPr="00A9409E">
          <w:rPr>
            <w:rStyle w:val="Hyperlink"/>
            <w:noProof/>
          </w:rPr>
          <w:t>Kennzahlen für Bilanzdevisenrisiko definieren</w:t>
        </w:r>
        <w:r>
          <w:rPr>
            <w:noProof/>
            <w:webHidden/>
          </w:rPr>
          <w:tab/>
        </w:r>
        <w:r>
          <w:rPr>
            <w:noProof/>
            <w:webHidden/>
          </w:rPr>
          <w:fldChar w:fldCharType="begin"/>
        </w:r>
        <w:r>
          <w:rPr>
            <w:noProof/>
            <w:webHidden/>
          </w:rPr>
          <w:instrText xml:space="preserve"> PAGEREF _Toc52218893 \h </w:instrText>
        </w:r>
        <w:r>
          <w:rPr>
            <w:noProof/>
            <w:webHidden/>
          </w:rPr>
        </w:r>
        <w:r>
          <w:rPr>
            <w:noProof/>
            <w:webHidden/>
          </w:rPr>
          <w:fldChar w:fldCharType="separate"/>
        </w:r>
        <w:r>
          <w:rPr>
            <w:noProof/>
            <w:webHidden/>
          </w:rPr>
          <w:t>42</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894" w:history="1">
        <w:r w:rsidRPr="00A9409E">
          <w:rPr>
            <w:rStyle w:val="Hyperlink"/>
            <w:noProof/>
          </w:rPr>
          <w:t>2.5.5.4</w:t>
        </w:r>
        <w:r>
          <w:rPr>
            <w:rFonts w:asciiTheme="minorHAnsi" w:eastAsiaTheme="minorEastAsia" w:hAnsiTheme="minorHAnsi" w:cstheme="minorBidi"/>
            <w:noProof/>
            <w:sz w:val="22"/>
            <w:szCs w:val="22"/>
          </w:rPr>
          <w:tab/>
        </w:r>
        <w:r w:rsidRPr="00A9409E">
          <w:rPr>
            <w:rStyle w:val="Hyperlink"/>
            <w:noProof/>
          </w:rPr>
          <w:t>Anforderungsparameter für Bilanzdevisenrisiko definieren</w:t>
        </w:r>
        <w:r>
          <w:rPr>
            <w:noProof/>
            <w:webHidden/>
          </w:rPr>
          <w:tab/>
        </w:r>
        <w:r>
          <w:rPr>
            <w:noProof/>
            <w:webHidden/>
          </w:rPr>
          <w:fldChar w:fldCharType="begin"/>
        </w:r>
        <w:r>
          <w:rPr>
            <w:noProof/>
            <w:webHidden/>
          </w:rPr>
          <w:instrText xml:space="preserve"> PAGEREF _Toc52218894 \h </w:instrText>
        </w:r>
        <w:r>
          <w:rPr>
            <w:noProof/>
            <w:webHidden/>
          </w:rPr>
        </w:r>
        <w:r>
          <w:rPr>
            <w:noProof/>
            <w:webHidden/>
          </w:rPr>
          <w:fldChar w:fldCharType="separate"/>
        </w:r>
        <w:r>
          <w:rPr>
            <w:noProof/>
            <w:webHidden/>
          </w:rPr>
          <w:t>44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895" w:history="1">
        <w:r w:rsidRPr="00A9409E">
          <w:rPr>
            <w:rStyle w:val="Hyperlink"/>
            <w:noProof/>
          </w:rPr>
          <w:t>2.5.6</w:t>
        </w:r>
        <w:r>
          <w:rPr>
            <w:rFonts w:asciiTheme="minorHAnsi" w:eastAsiaTheme="minorEastAsia" w:hAnsiTheme="minorHAnsi" w:cstheme="minorBidi"/>
            <w:noProof/>
            <w:sz w:val="22"/>
            <w:szCs w:val="22"/>
          </w:rPr>
          <w:tab/>
        </w:r>
        <w:r w:rsidRPr="00A9409E">
          <w:rPr>
            <w:rStyle w:val="Hyperlink"/>
            <w:noProof/>
          </w:rPr>
          <w:t>Fixingreferenzen definieren</w:t>
        </w:r>
        <w:r>
          <w:rPr>
            <w:noProof/>
            <w:webHidden/>
          </w:rPr>
          <w:tab/>
        </w:r>
        <w:r>
          <w:rPr>
            <w:noProof/>
            <w:webHidden/>
          </w:rPr>
          <w:fldChar w:fldCharType="begin"/>
        </w:r>
        <w:r>
          <w:rPr>
            <w:noProof/>
            <w:webHidden/>
          </w:rPr>
          <w:instrText xml:space="preserve"> PAGEREF _Toc52218895 \h </w:instrText>
        </w:r>
        <w:r>
          <w:rPr>
            <w:noProof/>
            <w:webHidden/>
          </w:rPr>
        </w:r>
        <w:r>
          <w:rPr>
            <w:noProof/>
            <w:webHidden/>
          </w:rPr>
          <w:fldChar w:fldCharType="separate"/>
        </w:r>
        <w:r>
          <w:rPr>
            <w:noProof/>
            <w:webHidden/>
          </w:rPr>
          <w:t>47</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896" w:history="1">
        <w:r w:rsidRPr="00A9409E">
          <w:rPr>
            <w:rStyle w:val="Hyperlink"/>
            <w:noProof/>
          </w:rPr>
          <w:t>2.5.7</w:t>
        </w:r>
        <w:r>
          <w:rPr>
            <w:rFonts w:asciiTheme="minorHAnsi" w:eastAsiaTheme="minorEastAsia" w:hAnsiTheme="minorHAnsi" w:cstheme="minorBidi"/>
            <w:noProof/>
            <w:sz w:val="22"/>
            <w:szCs w:val="22"/>
          </w:rPr>
          <w:tab/>
        </w:r>
        <w:r w:rsidRPr="00A9409E">
          <w:rPr>
            <w:rStyle w:val="Hyperlink"/>
            <w:noProof/>
          </w:rPr>
          <w:t>Werte für die Verfallszeit definieren</w:t>
        </w:r>
        <w:r>
          <w:rPr>
            <w:noProof/>
            <w:webHidden/>
          </w:rPr>
          <w:tab/>
        </w:r>
        <w:r>
          <w:rPr>
            <w:noProof/>
            <w:webHidden/>
          </w:rPr>
          <w:fldChar w:fldCharType="begin"/>
        </w:r>
        <w:r>
          <w:rPr>
            <w:noProof/>
            <w:webHidden/>
          </w:rPr>
          <w:instrText xml:space="preserve"> PAGEREF _Toc52218896 \h </w:instrText>
        </w:r>
        <w:r>
          <w:rPr>
            <w:noProof/>
            <w:webHidden/>
          </w:rPr>
        </w:r>
        <w:r>
          <w:rPr>
            <w:noProof/>
            <w:webHidden/>
          </w:rPr>
          <w:fldChar w:fldCharType="separate"/>
        </w:r>
        <w:r>
          <w:rPr>
            <w:noProof/>
            <w:webHidden/>
          </w:rPr>
          <w:t>50</w:t>
        </w:r>
        <w:r>
          <w:rPr>
            <w:noProof/>
            <w:webHidden/>
          </w:rPr>
          <w:fldChar w:fldCharType="end"/>
        </w:r>
      </w:hyperlink>
    </w:p>
    <w:p w:rsidR="00E860BC" w:rsidRDefault="00E860BC">
      <w:pPr>
        <w:pStyle w:val="TOC1"/>
        <w:rPr>
          <w:rFonts w:asciiTheme="minorHAnsi" w:eastAsiaTheme="minorEastAsia" w:hAnsiTheme="minorHAnsi" w:cstheme="minorBidi"/>
          <w:noProof/>
          <w:sz w:val="22"/>
          <w:szCs w:val="22"/>
        </w:rPr>
      </w:pPr>
      <w:hyperlink w:anchor="_Toc52218897" w:history="1">
        <w:r w:rsidRPr="00A9409E">
          <w:rPr>
            <w:rStyle w:val="Hyperlink"/>
            <w:noProof/>
          </w:rPr>
          <w:t>3</w:t>
        </w:r>
        <w:r>
          <w:rPr>
            <w:rFonts w:asciiTheme="minorHAnsi" w:eastAsiaTheme="minorEastAsia" w:hAnsiTheme="minorHAnsi" w:cstheme="minorBidi"/>
            <w:noProof/>
            <w:sz w:val="22"/>
            <w:szCs w:val="22"/>
          </w:rPr>
          <w:tab/>
        </w:r>
        <w:r w:rsidRPr="00A9409E">
          <w:rPr>
            <w:rStyle w:val="Hyperlink"/>
            <w:noProof/>
          </w:rPr>
          <w:t>Übersichtstabelle</w:t>
        </w:r>
        <w:r>
          <w:rPr>
            <w:noProof/>
            <w:webHidden/>
          </w:rPr>
          <w:tab/>
        </w:r>
        <w:r>
          <w:rPr>
            <w:noProof/>
            <w:webHidden/>
          </w:rPr>
          <w:fldChar w:fldCharType="begin"/>
        </w:r>
        <w:r>
          <w:rPr>
            <w:noProof/>
            <w:webHidden/>
          </w:rPr>
          <w:instrText xml:space="preserve"> PAGEREF _Toc52218897 \h </w:instrText>
        </w:r>
        <w:r>
          <w:rPr>
            <w:noProof/>
            <w:webHidden/>
          </w:rPr>
        </w:r>
        <w:r>
          <w:rPr>
            <w:noProof/>
            <w:webHidden/>
          </w:rPr>
          <w:fldChar w:fldCharType="separate"/>
        </w:r>
        <w:r>
          <w:rPr>
            <w:noProof/>
            <w:webHidden/>
          </w:rPr>
          <w:t>52</w:t>
        </w:r>
        <w:r>
          <w:rPr>
            <w:noProof/>
            <w:webHidden/>
          </w:rPr>
          <w:fldChar w:fldCharType="end"/>
        </w:r>
      </w:hyperlink>
    </w:p>
    <w:p w:rsidR="00E860BC" w:rsidRDefault="00E860BC">
      <w:pPr>
        <w:pStyle w:val="TOC1"/>
        <w:rPr>
          <w:rFonts w:asciiTheme="minorHAnsi" w:eastAsiaTheme="minorEastAsia" w:hAnsiTheme="minorHAnsi" w:cstheme="minorBidi"/>
          <w:noProof/>
          <w:sz w:val="22"/>
          <w:szCs w:val="22"/>
        </w:rPr>
      </w:pPr>
      <w:hyperlink w:anchor="_Toc52218898" w:history="1">
        <w:r w:rsidRPr="00A9409E">
          <w:rPr>
            <w:rStyle w:val="Hyperlink"/>
            <w:noProof/>
          </w:rPr>
          <w:t>4</w:t>
        </w:r>
        <w:r>
          <w:rPr>
            <w:rFonts w:asciiTheme="minorHAnsi" w:eastAsiaTheme="minorEastAsia" w:hAnsiTheme="minorHAnsi" w:cstheme="minorBidi"/>
            <w:noProof/>
            <w:sz w:val="22"/>
            <w:szCs w:val="22"/>
          </w:rPr>
          <w:tab/>
        </w:r>
        <w:r w:rsidRPr="00A9409E">
          <w:rPr>
            <w:rStyle w:val="Hyperlink"/>
            <w:noProof/>
          </w:rPr>
          <w:t>Testverfahren</w:t>
        </w:r>
        <w:r>
          <w:rPr>
            <w:noProof/>
            <w:webHidden/>
          </w:rPr>
          <w:tab/>
        </w:r>
        <w:r>
          <w:rPr>
            <w:noProof/>
            <w:webHidden/>
          </w:rPr>
          <w:fldChar w:fldCharType="begin"/>
        </w:r>
        <w:r>
          <w:rPr>
            <w:noProof/>
            <w:webHidden/>
          </w:rPr>
          <w:instrText xml:space="preserve"> PAGEREF _Toc52218898 \h </w:instrText>
        </w:r>
        <w:r>
          <w:rPr>
            <w:noProof/>
            <w:webHidden/>
          </w:rPr>
        </w:r>
        <w:r>
          <w:rPr>
            <w:noProof/>
            <w:webHidden/>
          </w:rPr>
          <w:fldChar w:fldCharType="separate"/>
        </w:r>
        <w:r>
          <w:rPr>
            <w:noProof/>
            <w:webHidden/>
          </w:rPr>
          <w:t>62</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8899" w:history="1">
        <w:r w:rsidRPr="00A9409E">
          <w:rPr>
            <w:rStyle w:val="Hyperlink"/>
            <w:noProof/>
          </w:rPr>
          <w:t>4.1</w:t>
        </w:r>
        <w:r>
          <w:rPr>
            <w:rFonts w:asciiTheme="minorHAnsi" w:eastAsiaTheme="minorEastAsia" w:hAnsiTheme="minorHAnsi" w:cstheme="minorBidi"/>
            <w:noProof/>
            <w:sz w:val="22"/>
            <w:szCs w:val="22"/>
          </w:rPr>
          <w:tab/>
        </w:r>
        <w:r w:rsidRPr="00A9409E">
          <w:rPr>
            <w:rStyle w:val="Hyperlink"/>
            <w:noProof/>
          </w:rPr>
          <w:t>Fremdwährungs-Risikomanagement und -Buchhaltung – Ohne Optionen</w:t>
        </w:r>
        <w:r>
          <w:rPr>
            <w:noProof/>
            <w:webHidden/>
          </w:rPr>
          <w:tab/>
        </w:r>
        <w:r>
          <w:rPr>
            <w:noProof/>
            <w:webHidden/>
          </w:rPr>
          <w:fldChar w:fldCharType="begin"/>
        </w:r>
        <w:r>
          <w:rPr>
            <w:noProof/>
            <w:webHidden/>
          </w:rPr>
          <w:instrText xml:space="preserve"> PAGEREF _Toc52218899 \h </w:instrText>
        </w:r>
        <w:r>
          <w:rPr>
            <w:noProof/>
            <w:webHidden/>
          </w:rPr>
        </w:r>
        <w:r>
          <w:rPr>
            <w:noProof/>
            <w:webHidden/>
          </w:rPr>
          <w:fldChar w:fldCharType="separate"/>
        </w:r>
        <w:r>
          <w:rPr>
            <w:noProof/>
            <w:webHidden/>
          </w:rPr>
          <w:t>62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00" w:history="1">
        <w:r w:rsidRPr="00A9409E">
          <w:rPr>
            <w:rStyle w:val="Hyperlink"/>
            <w:noProof/>
          </w:rPr>
          <w:t>4.1.1</w:t>
        </w:r>
        <w:r>
          <w:rPr>
            <w:rFonts w:asciiTheme="minorHAnsi" w:eastAsiaTheme="minorEastAsia" w:hAnsiTheme="minorHAnsi" w:cstheme="minorBidi"/>
            <w:noProof/>
            <w:sz w:val="22"/>
            <w:szCs w:val="22"/>
          </w:rPr>
          <w:tab/>
        </w:r>
        <w:r w:rsidRPr="00A9409E">
          <w:rPr>
            <w:rStyle w:val="Hyperlink"/>
            <w:noProof/>
          </w:rPr>
          <w:t>(1XN) Market Rates Management – manuell per Upload</w:t>
        </w:r>
        <w:r>
          <w:rPr>
            <w:noProof/>
            <w:webHidden/>
          </w:rPr>
          <w:tab/>
        </w:r>
        <w:r>
          <w:rPr>
            <w:noProof/>
            <w:webHidden/>
          </w:rPr>
          <w:fldChar w:fldCharType="begin"/>
        </w:r>
        <w:r>
          <w:rPr>
            <w:noProof/>
            <w:webHidden/>
          </w:rPr>
          <w:instrText xml:space="preserve"> PAGEREF _Toc52218900 \h </w:instrText>
        </w:r>
        <w:r>
          <w:rPr>
            <w:noProof/>
            <w:webHidden/>
          </w:rPr>
        </w:r>
        <w:r>
          <w:rPr>
            <w:noProof/>
            <w:webHidden/>
          </w:rPr>
          <w:fldChar w:fldCharType="separate"/>
        </w:r>
        <w:r>
          <w:rPr>
            <w:noProof/>
            <w:webHidden/>
          </w:rPr>
          <w:t>62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01" w:history="1">
        <w:r w:rsidRPr="00A9409E">
          <w:rPr>
            <w:rStyle w:val="Hyperlink"/>
            <w:noProof/>
          </w:rPr>
          <w:t>4.1.2</w:t>
        </w:r>
        <w:r>
          <w:rPr>
            <w:rFonts w:asciiTheme="minorHAnsi" w:eastAsiaTheme="minorEastAsia" w:hAnsiTheme="minorHAnsi" w:cstheme="minorBidi"/>
            <w:noProof/>
            <w:sz w:val="22"/>
            <w:szCs w:val="22"/>
          </w:rPr>
          <w:tab/>
        </w:r>
        <w:r w:rsidRPr="00A9409E">
          <w:rPr>
            <w:rStyle w:val="Hyperlink"/>
            <w:noProof/>
          </w:rPr>
          <w:t>Limitinanspruchnahmen aufbauen</w:t>
        </w:r>
        <w:r>
          <w:rPr>
            <w:noProof/>
            <w:webHidden/>
          </w:rPr>
          <w:tab/>
        </w:r>
        <w:r>
          <w:rPr>
            <w:noProof/>
            <w:webHidden/>
          </w:rPr>
          <w:fldChar w:fldCharType="begin"/>
        </w:r>
        <w:r>
          <w:rPr>
            <w:noProof/>
            <w:webHidden/>
          </w:rPr>
          <w:instrText xml:space="preserve"> PAGEREF _Toc52218901 \h </w:instrText>
        </w:r>
        <w:r>
          <w:rPr>
            <w:noProof/>
            <w:webHidden/>
          </w:rPr>
        </w:r>
        <w:r>
          <w:rPr>
            <w:noProof/>
            <w:webHidden/>
          </w:rPr>
          <w:fldChar w:fldCharType="separate"/>
        </w:r>
        <w:r>
          <w:rPr>
            <w:noProof/>
            <w:webHidden/>
          </w:rPr>
          <w:t>63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02" w:history="1">
        <w:r w:rsidRPr="00A9409E">
          <w:rPr>
            <w:rStyle w:val="Hyperlink"/>
            <w:noProof/>
          </w:rPr>
          <w:t>4.1.3</w:t>
        </w:r>
        <w:r>
          <w:rPr>
            <w:rFonts w:asciiTheme="minorHAnsi" w:eastAsiaTheme="minorEastAsia" w:hAnsiTheme="minorHAnsi" w:cstheme="minorBidi"/>
            <w:noProof/>
            <w:sz w:val="22"/>
            <w:szCs w:val="22"/>
          </w:rPr>
          <w:tab/>
        </w:r>
        <w:r w:rsidRPr="00A9409E">
          <w:rPr>
            <w:rStyle w:val="Hyperlink"/>
            <w:noProof/>
          </w:rPr>
          <w:t>Tagesfinanzstatus analysieren</w:t>
        </w:r>
        <w:r>
          <w:rPr>
            <w:noProof/>
            <w:webHidden/>
          </w:rPr>
          <w:tab/>
        </w:r>
        <w:r>
          <w:rPr>
            <w:noProof/>
            <w:webHidden/>
          </w:rPr>
          <w:fldChar w:fldCharType="begin"/>
        </w:r>
        <w:r>
          <w:rPr>
            <w:noProof/>
            <w:webHidden/>
          </w:rPr>
          <w:instrText xml:space="preserve"> PAGEREF _Toc52218902 \h </w:instrText>
        </w:r>
        <w:r>
          <w:rPr>
            <w:noProof/>
            <w:webHidden/>
          </w:rPr>
        </w:r>
        <w:r>
          <w:rPr>
            <w:noProof/>
            <w:webHidden/>
          </w:rPr>
          <w:fldChar w:fldCharType="separate"/>
        </w:r>
        <w:r>
          <w:rPr>
            <w:noProof/>
            <w:webHidden/>
          </w:rPr>
          <w:t>64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03" w:history="1">
        <w:r w:rsidRPr="00A9409E">
          <w:rPr>
            <w:rStyle w:val="Hyperlink"/>
            <w:noProof/>
          </w:rPr>
          <w:t>4.1.4</w:t>
        </w:r>
        <w:r>
          <w:rPr>
            <w:rFonts w:asciiTheme="minorHAnsi" w:eastAsiaTheme="minorEastAsia" w:hAnsiTheme="minorHAnsi" w:cstheme="minorBidi"/>
            <w:noProof/>
            <w:sz w:val="22"/>
            <w:szCs w:val="22"/>
          </w:rPr>
          <w:tab/>
        </w:r>
        <w:r w:rsidRPr="00A9409E">
          <w:rPr>
            <w:rStyle w:val="Hyperlink"/>
            <w:noProof/>
          </w:rPr>
          <w:t>Liquiditätsvorschau analysieren</w:t>
        </w:r>
        <w:r>
          <w:rPr>
            <w:noProof/>
            <w:webHidden/>
          </w:rPr>
          <w:tab/>
        </w:r>
        <w:r>
          <w:rPr>
            <w:noProof/>
            <w:webHidden/>
          </w:rPr>
          <w:fldChar w:fldCharType="begin"/>
        </w:r>
        <w:r>
          <w:rPr>
            <w:noProof/>
            <w:webHidden/>
          </w:rPr>
          <w:instrText xml:space="preserve"> PAGEREF _Toc52218903 \h </w:instrText>
        </w:r>
        <w:r>
          <w:rPr>
            <w:noProof/>
            <w:webHidden/>
          </w:rPr>
        </w:r>
        <w:r>
          <w:rPr>
            <w:noProof/>
            <w:webHidden/>
          </w:rPr>
          <w:fldChar w:fldCharType="separate"/>
        </w:r>
        <w:r>
          <w:rPr>
            <w:noProof/>
            <w:webHidden/>
          </w:rPr>
          <w:t>65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04" w:history="1">
        <w:r w:rsidRPr="00A9409E">
          <w:rPr>
            <w:rStyle w:val="Hyperlink"/>
            <w:noProof/>
          </w:rPr>
          <w:t>4.1.5</w:t>
        </w:r>
        <w:r>
          <w:rPr>
            <w:rFonts w:asciiTheme="minorHAnsi" w:eastAsiaTheme="minorEastAsia" w:hAnsiTheme="minorHAnsi" w:cstheme="minorBidi"/>
            <w:noProof/>
            <w:sz w:val="22"/>
            <w:szCs w:val="22"/>
          </w:rPr>
          <w:tab/>
        </w:r>
        <w:r w:rsidRPr="00A9409E">
          <w:rPr>
            <w:rStyle w:val="Hyperlink"/>
            <w:noProof/>
          </w:rPr>
          <w:t>Bilanz-Exposure-Management</w:t>
        </w:r>
        <w:r>
          <w:rPr>
            <w:noProof/>
            <w:webHidden/>
          </w:rPr>
          <w:tab/>
        </w:r>
        <w:r>
          <w:rPr>
            <w:noProof/>
            <w:webHidden/>
          </w:rPr>
          <w:fldChar w:fldCharType="begin"/>
        </w:r>
        <w:r>
          <w:rPr>
            <w:noProof/>
            <w:webHidden/>
          </w:rPr>
          <w:instrText xml:space="preserve"> PAGEREF _Toc52218904 \h </w:instrText>
        </w:r>
        <w:r>
          <w:rPr>
            <w:noProof/>
            <w:webHidden/>
          </w:rPr>
        </w:r>
        <w:r>
          <w:rPr>
            <w:noProof/>
            <w:webHidden/>
          </w:rPr>
          <w:fldChar w:fldCharType="separate"/>
        </w:r>
        <w:r>
          <w:rPr>
            <w:noProof/>
            <w:webHidden/>
          </w:rPr>
          <w:t>65</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05" w:history="1">
        <w:r w:rsidRPr="00A9409E">
          <w:rPr>
            <w:rStyle w:val="Hyperlink"/>
            <w:noProof/>
          </w:rPr>
          <w:t>4.1.5.1</w:t>
        </w:r>
        <w:r>
          <w:rPr>
            <w:rFonts w:asciiTheme="minorHAnsi" w:eastAsiaTheme="minorEastAsia" w:hAnsiTheme="minorHAnsi" w:cstheme="minorBidi"/>
            <w:noProof/>
            <w:sz w:val="22"/>
            <w:szCs w:val="22"/>
          </w:rPr>
          <w:tab/>
        </w:r>
        <w:r w:rsidRPr="00A9409E">
          <w:rPr>
            <w:rStyle w:val="Hyperlink"/>
            <w:noProof/>
          </w:rPr>
          <w:t>Bilanzdevisenrisiko prüfen</w:t>
        </w:r>
        <w:r>
          <w:rPr>
            <w:noProof/>
            <w:webHidden/>
          </w:rPr>
          <w:tab/>
        </w:r>
        <w:r>
          <w:rPr>
            <w:noProof/>
            <w:webHidden/>
          </w:rPr>
          <w:fldChar w:fldCharType="begin"/>
        </w:r>
        <w:r>
          <w:rPr>
            <w:noProof/>
            <w:webHidden/>
          </w:rPr>
          <w:instrText xml:space="preserve"> PAGEREF _Toc52218905 \h </w:instrText>
        </w:r>
        <w:r>
          <w:rPr>
            <w:noProof/>
            <w:webHidden/>
          </w:rPr>
        </w:r>
        <w:r>
          <w:rPr>
            <w:noProof/>
            <w:webHidden/>
          </w:rPr>
          <w:fldChar w:fldCharType="separate"/>
        </w:r>
        <w:r>
          <w:rPr>
            <w:noProof/>
            <w:webHidden/>
          </w:rPr>
          <w:t>65</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06" w:history="1">
        <w:r w:rsidRPr="00A9409E">
          <w:rPr>
            <w:rStyle w:val="Hyperlink"/>
            <w:noProof/>
          </w:rPr>
          <w:t>4.1.5.2</w:t>
        </w:r>
        <w:r>
          <w:rPr>
            <w:rFonts w:asciiTheme="minorHAnsi" w:eastAsiaTheme="minorEastAsia" w:hAnsiTheme="minorHAnsi" w:cstheme="minorBidi"/>
            <w:noProof/>
            <w:sz w:val="22"/>
            <w:szCs w:val="22"/>
          </w:rPr>
          <w:tab/>
        </w:r>
        <w:r w:rsidRPr="00A9409E">
          <w:rPr>
            <w:rStyle w:val="Hyperlink"/>
            <w:noProof/>
          </w:rPr>
          <w:t>Snapshot für Bilanzdevisenrisiko erstellen</w:t>
        </w:r>
        <w:r>
          <w:rPr>
            <w:noProof/>
            <w:webHidden/>
          </w:rPr>
          <w:tab/>
        </w:r>
        <w:r>
          <w:rPr>
            <w:noProof/>
            <w:webHidden/>
          </w:rPr>
          <w:fldChar w:fldCharType="begin"/>
        </w:r>
        <w:r>
          <w:rPr>
            <w:noProof/>
            <w:webHidden/>
          </w:rPr>
          <w:instrText xml:space="preserve"> PAGEREF _Toc52218906 \h </w:instrText>
        </w:r>
        <w:r>
          <w:rPr>
            <w:noProof/>
            <w:webHidden/>
          </w:rPr>
        </w:r>
        <w:r>
          <w:rPr>
            <w:noProof/>
            <w:webHidden/>
          </w:rPr>
          <w:fldChar w:fldCharType="separate"/>
        </w:r>
        <w:r>
          <w:rPr>
            <w:noProof/>
            <w:webHidden/>
          </w:rPr>
          <w:t>67</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07" w:history="1">
        <w:r w:rsidRPr="00A9409E">
          <w:rPr>
            <w:rStyle w:val="Hyperlink"/>
            <w:noProof/>
          </w:rPr>
          <w:t>4.1.5.3</w:t>
        </w:r>
        <w:r>
          <w:rPr>
            <w:rFonts w:asciiTheme="minorHAnsi" w:eastAsiaTheme="minorEastAsia" w:hAnsiTheme="minorHAnsi" w:cstheme="minorBidi"/>
            <w:noProof/>
            <w:sz w:val="22"/>
            <w:szCs w:val="22"/>
          </w:rPr>
          <w:tab/>
        </w:r>
        <w:r w:rsidRPr="00A9409E">
          <w:rPr>
            <w:rStyle w:val="Hyperlink"/>
            <w:noProof/>
          </w:rPr>
          <w:t>Snapshot-Position prüfen und verarbeiten</w:t>
        </w:r>
        <w:r>
          <w:rPr>
            <w:noProof/>
            <w:webHidden/>
          </w:rPr>
          <w:tab/>
        </w:r>
        <w:r>
          <w:rPr>
            <w:noProof/>
            <w:webHidden/>
          </w:rPr>
          <w:fldChar w:fldCharType="begin"/>
        </w:r>
        <w:r>
          <w:rPr>
            <w:noProof/>
            <w:webHidden/>
          </w:rPr>
          <w:instrText xml:space="preserve"> PAGEREF _Toc52218907 \h </w:instrText>
        </w:r>
        <w:r>
          <w:rPr>
            <w:noProof/>
            <w:webHidden/>
          </w:rPr>
        </w:r>
        <w:r>
          <w:rPr>
            <w:noProof/>
            <w:webHidden/>
          </w:rPr>
          <w:fldChar w:fldCharType="separate"/>
        </w:r>
        <w:r>
          <w:rPr>
            <w:noProof/>
            <w:webHidden/>
          </w:rPr>
          <w:t>69</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08" w:history="1">
        <w:r w:rsidRPr="00A9409E">
          <w:rPr>
            <w:rStyle w:val="Hyperlink"/>
            <w:noProof/>
          </w:rPr>
          <w:t>4.1.5.4</w:t>
        </w:r>
        <w:r>
          <w:rPr>
            <w:rFonts w:asciiTheme="minorHAnsi" w:eastAsiaTheme="minorEastAsia" w:hAnsiTheme="minorHAnsi" w:cstheme="minorBidi"/>
            <w:noProof/>
            <w:sz w:val="22"/>
            <w:szCs w:val="22"/>
          </w:rPr>
          <w:tab/>
        </w:r>
        <w:r w:rsidRPr="00A9409E">
          <w:rPr>
            <w:rStyle w:val="Hyperlink"/>
            <w:noProof/>
          </w:rPr>
          <w:t>Snapshot freigeben</w:t>
        </w:r>
        <w:r>
          <w:rPr>
            <w:noProof/>
            <w:webHidden/>
          </w:rPr>
          <w:tab/>
        </w:r>
        <w:r>
          <w:rPr>
            <w:noProof/>
            <w:webHidden/>
          </w:rPr>
          <w:fldChar w:fldCharType="begin"/>
        </w:r>
        <w:r>
          <w:rPr>
            <w:noProof/>
            <w:webHidden/>
          </w:rPr>
          <w:instrText xml:space="preserve"> PAGEREF _Toc52218908 \h </w:instrText>
        </w:r>
        <w:r>
          <w:rPr>
            <w:noProof/>
            <w:webHidden/>
          </w:rPr>
        </w:r>
        <w:r>
          <w:rPr>
            <w:noProof/>
            <w:webHidden/>
          </w:rPr>
          <w:fldChar w:fldCharType="separate"/>
        </w:r>
        <w:r>
          <w:rPr>
            <w:noProof/>
            <w:webHidden/>
          </w:rPr>
          <w:t>70</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09" w:history="1">
        <w:r w:rsidRPr="00A9409E">
          <w:rPr>
            <w:rStyle w:val="Hyperlink"/>
            <w:noProof/>
          </w:rPr>
          <w:t>4.1.6</w:t>
        </w:r>
        <w:r>
          <w:rPr>
            <w:rFonts w:asciiTheme="minorHAnsi" w:eastAsiaTheme="minorEastAsia" w:hAnsiTheme="minorHAnsi" w:cstheme="minorBidi"/>
            <w:noProof/>
            <w:sz w:val="22"/>
            <w:szCs w:val="22"/>
          </w:rPr>
          <w:tab/>
        </w:r>
        <w:r w:rsidRPr="00A9409E">
          <w:rPr>
            <w:rStyle w:val="Hyperlink"/>
            <w:noProof/>
          </w:rPr>
          <w:t>Cashflow-Exposure-Management</w:t>
        </w:r>
        <w:r>
          <w:rPr>
            <w:noProof/>
            <w:webHidden/>
          </w:rPr>
          <w:tab/>
        </w:r>
        <w:r>
          <w:rPr>
            <w:noProof/>
            <w:webHidden/>
          </w:rPr>
          <w:fldChar w:fldCharType="begin"/>
        </w:r>
        <w:r>
          <w:rPr>
            <w:noProof/>
            <w:webHidden/>
          </w:rPr>
          <w:instrText xml:space="preserve"> PAGEREF _Toc52218909 \h </w:instrText>
        </w:r>
        <w:r>
          <w:rPr>
            <w:noProof/>
            <w:webHidden/>
          </w:rPr>
        </w:r>
        <w:r>
          <w:rPr>
            <w:noProof/>
            <w:webHidden/>
          </w:rPr>
          <w:fldChar w:fldCharType="separate"/>
        </w:r>
        <w:r>
          <w:rPr>
            <w:noProof/>
            <w:webHidden/>
          </w:rPr>
          <w:t>71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10" w:history="1">
        <w:r w:rsidRPr="00A9409E">
          <w:rPr>
            <w:rStyle w:val="Hyperlink"/>
            <w:noProof/>
          </w:rPr>
          <w:t>4.1.6.1</w:t>
        </w:r>
        <w:r>
          <w:rPr>
            <w:rFonts w:asciiTheme="minorHAnsi" w:eastAsiaTheme="minorEastAsia" w:hAnsiTheme="minorHAnsi" w:cstheme="minorBidi"/>
            <w:noProof/>
            <w:sz w:val="22"/>
            <w:szCs w:val="22"/>
          </w:rPr>
          <w:tab/>
        </w:r>
        <w:r w:rsidRPr="00A9409E">
          <w:rPr>
            <w:rStyle w:val="Hyperlink"/>
            <w:noProof/>
          </w:rPr>
          <w:t>Exposure-Daten sammeln</w:t>
        </w:r>
        <w:r>
          <w:rPr>
            <w:noProof/>
            <w:webHidden/>
          </w:rPr>
          <w:tab/>
        </w:r>
        <w:r>
          <w:rPr>
            <w:noProof/>
            <w:webHidden/>
          </w:rPr>
          <w:fldChar w:fldCharType="begin"/>
        </w:r>
        <w:r>
          <w:rPr>
            <w:noProof/>
            <w:webHidden/>
          </w:rPr>
          <w:instrText xml:space="preserve"> PAGEREF _Toc52218910 \h </w:instrText>
        </w:r>
        <w:r>
          <w:rPr>
            <w:noProof/>
            <w:webHidden/>
          </w:rPr>
        </w:r>
        <w:r>
          <w:rPr>
            <w:noProof/>
            <w:webHidden/>
          </w:rPr>
          <w:fldChar w:fldCharType="separate"/>
        </w:r>
        <w:r>
          <w:rPr>
            <w:noProof/>
            <w:webHidden/>
          </w:rPr>
          <w:t>72</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11" w:history="1">
        <w:r w:rsidRPr="00A9409E">
          <w:rPr>
            <w:rStyle w:val="Hyperlink"/>
            <w:noProof/>
          </w:rPr>
          <w:t>4.1.6.2</w:t>
        </w:r>
        <w:r>
          <w:rPr>
            <w:rFonts w:asciiTheme="minorHAnsi" w:eastAsiaTheme="minorEastAsia" w:hAnsiTheme="minorHAnsi" w:cstheme="minorBidi"/>
            <w:noProof/>
            <w:sz w:val="22"/>
            <w:szCs w:val="22"/>
          </w:rPr>
          <w:tab/>
        </w:r>
        <w:r w:rsidRPr="00A9409E">
          <w:rPr>
            <w:rStyle w:val="Hyperlink"/>
            <w:noProof/>
          </w:rPr>
          <w:t>Rohexposure anlegen</w:t>
        </w:r>
        <w:r>
          <w:rPr>
            <w:noProof/>
            <w:webHidden/>
          </w:rPr>
          <w:tab/>
        </w:r>
        <w:r>
          <w:rPr>
            <w:noProof/>
            <w:webHidden/>
          </w:rPr>
          <w:fldChar w:fldCharType="begin"/>
        </w:r>
        <w:r>
          <w:rPr>
            <w:noProof/>
            <w:webHidden/>
          </w:rPr>
          <w:instrText xml:space="preserve"> PAGEREF _Toc52218911 \h </w:instrText>
        </w:r>
        <w:r>
          <w:rPr>
            <w:noProof/>
            <w:webHidden/>
          </w:rPr>
        </w:r>
        <w:r>
          <w:rPr>
            <w:noProof/>
            <w:webHidden/>
          </w:rPr>
          <w:fldChar w:fldCharType="separate"/>
        </w:r>
        <w:r>
          <w:rPr>
            <w:noProof/>
            <w:webHidden/>
          </w:rPr>
          <w:t>72</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12" w:history="1">
        <w:r w:rsidRPr="00A9409E">
          <w:rPr>
            <w:rStyle w:val="Hyperlink"/>
            <w:noProof/>
          </w:rPr>
          <w:t>4.1.6.3</w:t>
        </w:r>
        <w:r>
          <w:rPr>
            <w:rFonts w:asciiTheme="minorHAnsi" w:eastAsiaTheme="minorEastAsia" w:hAnsiTheme="minorHAnsi" w:cstheme="minorBidi"/>
            <w:noProof/>
            <w:sz w:val="22"/>
            <w:szCs w:val="22"/>
          </w:rPr>
          <w:tab/>
        </w:r>
        <w:r w:rsidRPr="00A9409E">
          <w:rPr>
            <w:rStyle w:val="Hyperlink"/>
            <w:noProof/>
          </w:rPr>
          <w:t>Snapshot für Cashflow-Exposure erstellen</w:t>
        </w:r>
        <w:r>
          <w:rPr>
            <w:noProof/>
            <w:webHidden/>
          </w:rPr>
          <w:tab/>
        </w:r>
        <w:r>
          <w:rPr>
            <w:noProof/>
            <w:webHidden/>
          </w:rPr>
          <w:fldChar w:fldCharType="begin"/>
        </w:r>
        <w:r>
          <w:rPr>
            <w:noProof/>
            <w:webHidden/>
          </w:rPr>
          <w:instrText xml:space="preserve"> PAGEREF _Toc52218912 \h </w:instrText>
        </w:r>
        <w:r>
          <w:rPr>
            <w:noProof/>
            <w:webHidden/>
          </w:rPr>
        </w:r>
        <w:r>
          <w:rPr>
            <w:noProof/>
            <w:webHidden/>
          </w:rPr>
          <w:fldChar w:fldCharType="separate"/>
        </w:r>
        <w:r>
          <w:rPr>
            <w:noProof/>
            <w:webHidden/>
          </w:rPr>
          <w:t>76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13" w:history="1">
        <w:r w:rsidRPr="00A9409E">
          <w:rPr>
            <w:rStyle w:val="Hyperlink"/>
            <w:noProof/>
          </w:rPr>
          <w:t>4.1.6.4</w:t>
        </w:r>
        <w:r>
          <w:rPr>
            <w:rFonts w:asciiTheme="minorHAnsi" w:eastAsiaTheme="minorEastAsia" w:hAnsiTheme="minorHAnsi" w:cstheme="minorBidi"/>
            <w:noProof/>
            <w:sz w:val="22"/>
            <w:szCs w:val="22"/>
          </w:rPr>
          <w:tab/>
        </w:r>
        <w:r w:rsidRPr="00A9409E">
          <w:rPr>
            <w:rStyle w:val="Hyperlink"/>
            <w:noProof/>
          </w:rPr>
          <w:t>Cashflow-Netto-Exposure überprüfen</w:t>
        </w:r>
        <w:r>
          <w:rPr>
            <w:noProof/>
            <w:webHidden/>
          </w:rPr>
          <w:tab/>
        </w:r>
        <w:r>
          <w:rPr>
            <w:noProof/>
            <w:webHidden/>
          </w:rPr>
          <w:fldChar w:fldCharType="begin"/>
        </w:r>
        <w:r>
          <w:rPr>
            <w:noProof/>
            <w:webHidden/>
          </w:rPr>
          <w:instrText xml:space="preserve"> PAGEREF _Toc52218913 \h </w:instrText>
        </w:r>
        <w:r>
          <w:rPr>
            <w:noProof/>
            <w:webHidden/>
          </w:rPr>
        </w:r>
        <w:r>
          <w:rPr>
            <w:noProof/>
            <w:webHidden/>
          </w:rPr>
          <w:fldChar w:fldCharType="separate"/>
        </w:r>
        <w:r>
          <w:rPr>
            <w:noProof/>
            <w:webHidden/>
          </w:rPr>
          <w:t>77</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14" w:history="1">
        <w:r w:rsidRPr="00A9409E">
          <w:rPr>
            <w:rStyle w:val="Hyperlink"/>
            <w:noProof/>
          </w:rPr>
          <w:t>4.1.7</w:t>
        </w:r>
        <w:r>
          <w:rPr>
            <w:rFonts w:asciiTheme="minorHAnsi" w:eastAsiaTheme="minorEastAsia" w:hAnsiTheme="minorHAnsi" w:cstheme="minorBidi"/>
            <w:noProof/>
            <w:sz w:val="22"/>
            <w:szCs w:val="22"/>
          </w:rPr>
          <w:tab/>
        </w:r>
        <w:r w:rsidRPr="00A9409E">
          <w:rPr>
            <w:rStyle w:val="Hyperlink"/>
            <w:noProof/>
          </w:rPr>
          <w:t>Exposure analysieren und Sicherungsmaßnahmen vereinbaren</w:t>
        </w:r>
        <w:r>
          <w:rPr>
            <w:noProof/>
            <w:webHidden/>
          </w:rPr>
          <w:tab/>
        </w:r>
        <w:r>
          <w:rPr>
            <w:noProof/>
            <w:webHidden/>
          </w:rPr>
          <w:fldChar w:fldCharType="begin"/>
        </w:r>
        <w:r>
          <w:rPr>
            <w:noProof/>
            <w:webHidden/>
          </w:rPr>
          <w:instrText xml:space="preserve"> PAGEREF _Toc52218914 \h </w:instrText>
        </w:r>
        <w:r>
          <w:rPr>
            <w:noProof/>
            <w:webHidden/>
          </w:rPr>
        </w:r>
        <w:r>
          <w:rPr>
            <w:noProof/>
            <w:webHidden/>
          </w:rPr>
          <w:fldChar w:fldCharType="separate"/>
        </w:r>
        <w:r>
          <w:rPr>
            <w:noProof/>
            <w:webHidden/>
          </w:rPr>
          <w:t>79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15" w:history="1">
        <w:r w:rsidRPr="00A9409E">
          <w:rPr>
            <w:rStyle w:val="Hyperlink"/>
            <w:noProof/>
          </w:rPr>
          <w:t>4.1.8</w:t>
        </w:r>
        <w:r>
          <w:rPr>
            <w:rFonts w:asciiTheme="minorHAnsi" w:eastAsiaTheme="minorEastAsia" w:hAnsiTheme="minorHAnsi" w:cstheme="minorBidi"/>
            <w:noProof/>
            <w:sz w:val="22"/>
            <w:szCs w:val="22"/>
          </w:rPr>
          <w:tab/>
        </w:r>
        <w:r w:rsidRPr="00A9409E">
          <w:rPr>
            <w:rStyle w:val="Hyperlink"/>
            <w:noProof/>
          </w:rPr>
          <w:t>Handelsanforderung anlegen</w:t>
        </w:r>
        <w:r>
          <w:rPr>
            <w:noProof/>
            <w:webHidden/>
          </w:rPr>
          <w:tab/>
        </w:r>
        <w:r>
          <w:rPr>
            <w:noProof/>
            <w:webHidden/>
          </w:rPr>
          <w:fldChar w:fldCharType="begin"/>
        </w:r>
        <w:r>
          <w:rPr>
            <w:noProof/>
            <w:webHidden/>
          </w:rPr>
          <w:instrText xml:space="preserve"> PAGEREF _Toc52218915 \h </w:instrText>
        </w:r>
        <w:r>
          <w:rPr>
            <w:noProof/>
            <w:webHidden/>
          </w:rPr>
        </w:r>
        <w:r>
          <w:rPr>
            <w:noProof/>
            <w:webHidden/>
          </w:rPr>
          <w:fldChar w:fldCharType="separate"/>
        </w:r>
        <w:r>
          <w:rPr>
            <w:noProof/>
            <w:webHidden/>
          </w:rPr>
          <w:t>79</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16" w:history="1">
        <w:r w:rsidRPr="00A9409E">
          <w:rPr>
            <w:rStyle w:val="Hyperlink"/>
            <w:noProof/>
          </w:rPr>
          <w:t>4.1.8.1</w:t>
        </w:r>
        <w:r>
          <w:rPr>
            <w:rFonts w:asciiTheme="minorHAnsi" w:eastAsiaTheme="minorEastAsia" w:hAnsiTheme="minorHAnsi" w:cstheme="minorBidi"/>
            <w:noProof/>
            <w:sz w:val="22"/>
            <w:szCs w:val="22"/>
          </w:rPr>
          <w:tab/>
        </w:r>
        <w:r w:rsidRPr="00A9409E">
          <w:rPr>
            <w:rStyle w:val="Hyperlink"/>
            <w:noProof/>
          </w:rPr>
          <w:t>Handelsanforderung über Bilanz-Exposure-Sicherungsanforderung anlegen</w:t>
        </w:r>
        <w:r>
          <w:rPr>
            <w:noProof/>
            <w:webHidden/>
          </w:rPr>
          <w:tab/>
        </w:r>
        <w:r>
          <w:rPr>
            <w:noProof/>
            <w:webHidden/>
          </w:rPr>
          <w:fldChar w:fldCharType="begin"/>
        </w:r>
        <w:r>
          <w:rPr>
            <w:noProof/>
            <w:webHidden/>
          </w:rPr>
          <w:instrText xml:space="preserve"> PAGEREF _Toc52218916 \h </w:instrText>
        </w:r>
        <w:r>
          <w:rPr>
            <w:noProof/>
            <w:webHidden/>
          </w:rPr>
        </w:r>
        <w:r>
          <w:rPr>
            <w:noProof/>
            <w:webHidden/>
          </w:rPr>
          <w:fldChar w:fldCharType="separate"/>
        </w:r>
        <w:r>
          <w:rPr>
            <w:noProof/>
            <w:webHidden/>
          </w:rPr>
          <w:t>80</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17" w:history="1">
        <w:r w:rsidRPr="00A9409E">
          <w:rPr>
            <w:rStyle w:val="Hyperlink"/>
            <w:noProof/>
          </w:rPr>
          <w:t>4.1.8.1.1</w:t>
        </w:r>
        <w:r>
          <w:rPr>
            <w:rFonts w:asciiTheme="minorHAnsi" w:eastAsiaTheme="minorEastAsia" w:hAnsiTheme="minorHAnsi" w:cstheme="minorBidi"/>
            <w:noProof/>
            <w:sz w:val="22"/>
            <w:szCs w:val="22"/>
          </w:rPr>
          <w:tab/>
        </w:r>
        <w:r w:rsidRPr="00A9409E">
          <w:rPr>
            <w:rStyle w:val="Hyperlink"/>
            <w:noProof/>
          </w:rPr>
          <w:t>Sicherungsanforderung generieren</w:t>
        </w:r>
        <w:r>
          <w:rPr>
            <w:noProof/>
            <w:webHidden/>
          </w:rPr>
          <w:tab/>
        </w:r>
        <w:r>
          <w:rPr>
            <w:noProof/>
            <w:webHidden/>
          </w:rPr>
          <w:fldChar w:fldCharType="begin"/>
        </w:r>
        <w:r>
          <w:rPr>
            <w:noProof/>
            <w:webHidden/>
          </w:rPr>
          <w:instrText xml:space="preserve"> PAGEREF _Toc52218917 \h </w:instrText>
        </w:r>
        <w:r>
          <w:rPr>
            <w:noProof/>
            <w:webHidden/>
          </w:rPr>
        </w:r>
        <w:r>
          <w:rPr>
            <w:noProof/>
            <w:webHidden/>
          </w:rPr>
          <w:fldChar w:fldCharType="separate"/>
        </w:r>
        <w:r>
          <w:rPr>
            <w:noProof/>
            <w:webHidden/>
          </w:rPr>
          <w:t>80</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18" w:history="1">
        <w:r w:rsidRPr="00A9409E">
          <w:rPr>
            <w:rStyle w:val="Hyperlink"/>
            <w:noProof/>
          </w:rPr>
          <w:t>4.1.8.1.2</w:t>
        </w:r>
        <w:r>
          <w:rPr>
            <w:rFonts w:asciiTheme="minorHAnsi" w:eastAsiaTheme="minorEastAsia" w:hAnsiTheme="minorHAnsi" w:cstheme="minorBidi"/>
            <w:noProof/>
            <w:sz w:val="22"/>
            <w:szCs w:val="22"/>
          </w:rPr>
          <w:tab/>
        </w:r>
        <w:r w:rsidRPr="00A9409E">
          <w:rPr>
            <w:rStyle w:val="Hyperlink"/>
            <w:noProof/>
          </w:rPr>
          <w:t>Sicherungsanforderung prüfen und verarbeiten</w:t>
        </w:r>
        <w:r>
          <w:rPr>
            <w:noProof/>
            <w:webHidden/>
          </w:rPr>
          <w:tab/>
        </w:r>
        <w:r>
          <w:rPr>
            <w:noProof/>
            <w:webHidden/>
          </w:rPr>
          <w:fldChar w:fldCharType="begin"/>
        </w:r>
        <w:r>
          <w:rPr>
            <w:noProof/>
            <w:webHidden/>
          </w:rPr>
          <w:instrText xml:space="preserve"> PAGEREF _Toc52218918 \h </w:instrText>
        </w:r>
        <w:r>
          <w:rPr>
            <w:noProof/>
            <w:webHidden/>
          </w:rPr>
        </w:r>
        <w:r>
          <w:rPr>
            <w:noProof/>
            <w:webHidden/>
          </w:rPr>
          <w:fldChar w:fldCharType="separate"/>
        </w:r>
        <w:r>
          <w:rPr>
            <w:noProof/>
            <w:webHidden/>
          </w:rPr>
          <w:t>82</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19" w:history="1">
        <w:r w:rsidRPr="00A9409E">
          <w:rPr>
            <w:rStyle w:val="Hyperlink"/>
            <w:noProof/>
          </w:rPr>
          <w:t>4.1.8.1.3</w:t>
        </w:r>
        <w:r>
          <w:rPr>
            <w:rFonts w:asciiTheme="minorHAnsi" w:eastAsiaTheme="minorEastAsia" w:hAnsiTheme="minorHAnsi" w:cstheme="minorBidi"/>
            <w:noProof/>
            <w:sz w:val="22"/>
            <w:szCs w:val="22"/>
          </w:rPr>
          <w:tab/>
        </w:r>
        <w:r w:rsidRPr="00A9409E">
          <w:rPr>
            <w:rStyle w:val="Hyperlink"/>
            <w:noProof/>
          </w:rPr>
          <w:t>Sicherungsanforderung freigeben</w:t>
        </w:r>
        <w:r>
          <w:rPr>
            <w:noProof/>
            <w:webHidden/>
          </w:rPr>
          <w:tab/>
        </w:r>
        <w:r>
          <w:rPr>
            <w:noProof/>
            <w:webHidden/>
          </w:rPr>
          <w:fldChar w:fldCharType="begin"/>
        </w:r>
        <w:r>
          <w:rPr>
            <w:noProof/>
            <w:webHidden/>
          </w:rPr>
          <w:instrText xml:space="preserve"> PAGEREF _Toc52218919 \h </w:instrText>
        </w:r>
        <w:r>
          <w:rPr>
            <w:noProof/>
            <w:webHidden/>
          </w:rPr>
        </w:r>
        <w:r>
          <w:rPr>
            <w:noProof/>
            <w:webHidden/>
          </w:rPr>
          <w:fldChar w:fldCharType="separate"/>
        </w:r>
        <w:r>
          <w:rPr>
            <w:noProof/>
            <w:webHidden/>
          </w:rPr>
          <w:t>84</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20" w:history="1">
        <w:r w:rsidRPr="00A9409E">
          <w:rPr>
            <w:rStyle w:val="Hyperlink"/>
            <w:noProof/>
          </w:rPr>
          <w:t>4.1.8.2</w:t>
        </w:r>
        <w:r>
          <w:rPr>
            <w:rFonts w:asciiTheme="minorHAnsi" w:eastAsiaTheme="minorEastAsia" w:hAnsiTheme="minorHAnsi" w:cstheme="minorBidi"/>
            <w:noProof/>
            <w:sz w:val="22"/>
            <w:szCs w:val="22"/>
          </w:rPr>
          <w:tab/>
        </w:r>
        <w:r w:rsidRPr="00A9409E">
          <w:rPr>
            <w:rStyle w:val="Hyperlink"/>
            <w:noProof/>
          </w:rPr>
          <w:t>Handelsanforderung über Cashflow-Exposure-Sicherungsanforderung anlegen</w:t>
        </w:r>
        <w:r>
          <w:rPr>
            <w:noProof/>
            <w:webHidden/>
          </w:rPr>
          <w:tab/>
        </w:r>
        <w:r>
          <w:rPr>
            <w:noProof/>
            <w:webHidden/>
          </w:rPr>
          <w:fldChar w:fldCharType="begin"/>
        </w:r>
        <w:r>
          <w:rPr>
            <w:noProof/>
            <w:webHidden/>
          </w:rPr>
          <w:instrText xml:space="preserve"> PAGEREF _Toc52218920 \h </w:instrText>
        </w:r>
        <w:r>
          <w:rPr>
            <w:noProof/>
            <w:webHidden/>
          </w:rPr>
        </w:r>
        <w:r>
          <w:rPr>
            <w:noProof/>
            <w:webHidden/>
          </w:rPr>
          <w:fldChar w:fldCharType="separate"/>
        </w:r>
        <w:r>
          <w:rPr>
            <w:noProof/>
            <w:webHidden/>
          </w:rPr>
          <w:t>85</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21" w:history="1">
        <w:r w:rsidRPr="00A9409E">
          <w:rPr>
            <w:rStyle w:val="Hyperlink"/>
            <w:noProof/>
          </w:rPr>
          <w:t>4.1.8.2.1</w:t>
        </w:r>
        <w:r>
          <w:rPr>
            <w:rFonts w:asciiTheme="minorHAnsi" w:eastAsiaTheme="minorEastAsia" w:hAnsiTheme="minorHAnsi" w:cstheme="minorBidi"/>
            <w:noProof/>
            <w:sz w:val="22"/>
            <w:szCs w:val="22"/>
          </w:rPr>
          <w:tab/>
        </w:r>
        <w:r w:rsidRPr="00A9409E">
          <w:rPr>
            <w:rStyle w:val="Hyperlink"/>
            <w:noProof/>
          </w:rPr>
          <w:t>Sicherungsanforderung generieren</w:t>
        </w:r>
        <w:r>
          <w:rPr>
            <w:noProof/>
            <w:webHidden/>
          </w:rPr>
          <w:tab/>
        </w:r>
        <w:r>
          <w:rPr>
            <w:noProof/>
            <w:webHidden/>
          </w:rPr>
          <w:fldChar w:fldCharType="begin"/>
        </w:r>
        <w:r>
          <w:rPr>
            <w:noProof/>
            <w:webHidden/>
          </w:rPr>
          <w:instrText xml:space="preserve"> PAGEREF _Toc52218921 \h </w:instrText>
        </w:r>
        <w:r>
          <w:rPr>
            <w:noProof/>
            <w:webHidden/>
          </w:rPr>
        </w:r>
        <w:r>
          <w:rPr>
            <w:noProof/>
            <w:webHidden/>
          </w:rPr>
          <w:fldChar w:fldCharType="separate"/>
        </w:r>
        <w:r>
          <w:rPr>
            <w:noProof/>
            <w:webHidden/>
          </w:rPr>
          <w:t>85</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22" w:history="1">
        <w:r w:rsidRPr="00A9409E">
          <w:rPr>
            <w:rStyle w:val="Hyperlink"/>
            <w:noProof/>
          </w:rPr>
          <w:t>4.1.8.2.2</w:t>
        </w:r>
        <w:r>
          <w:rPr>
            <w:rFonts w:asciiTheme="minorHAnsi" w:eastAsiaTheme="minorEastAsia" w:hAnsiTheme="minorHAnsi" w:cstheme="minorBidi"/>
            <w:noProof/>
            <w:sz w:val="22"/>
            <w:szCs w:val="22"/>
          </w:rPr>
          <w:tab/>
        </w:r>
        <w:r w:rsidRPr="00A9409E">
          <w:rPr>
            <w:rStyle w:val="Hyperlink"/>
            <w:noProof/>
          </w:rPr>
          <w:t>Sicherungsanforderung freigeben</w:t>
        </w:r>
        <w:r>
          <w:rPr>
            <w:noProof/>
            <w:webHidden/>
          </w:rPr>
          <w:tab/>
        </w:r>
        <w:r>
          <w:rPr>
            <w:noProof/>
            <w:webHidden/>
          </w:rPr>
          <w:fldChar w:fldCharType="begin"/>
        </w:r>
        <w:r>
          <w:rPr>
            <w:noProof/>
            <w:webHidden/>
          </w:rPr>
          <w:instrText xml:space="preserve"> PAGEREF _Toc52218922 \h </w:instrText>
        </w:r>
        <w:r>
          <w:rPr>
            <w:noProof/>
            <w:webHidden/>
          </w:rPr>
        </w:r>
        <w:r>
          <w:rPr>
            <w:noProof/>
            <w:webHidden/>
          </w:rPr>
          <w:fldChar w:fldCharType="separate"/>
        </w:r>
        <w:r>
          <w:rPr>
            <w:noProof/>
            <w:webHidden/>
          </w:rPr>
          <w:t>88</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23" w:history="1">
        <w:r w:rsidRPr="00A9409E">
          <w:rPr>
            <w:rStyle w:val="Hyperlink"/>
            <w:noProof/>
          </w:rPr>
          <w:t>4.1.8.3</w:t>
        </w:r>
        <w:r>
          <w:rPr>
            <w:rFonts w:asciiTheme="minorHAnsi" w:eastAsiaTheme="minorEastAsia" w:hAnsiTheme="minorHAnsi" w:cstheme="minorBidi"/>
            <w:noProof/>
            <w:sz w:val="22"/>
            <w:szCs w:val="22"/>
          </w:rPr>
          <w:tab/>
        </w:r>
        <w:r w:rsidRPr="00A9409E">
          <w:rPr>
            <w:rStyle w:val="Hyperlink"/>
            <w:noProof/>
          </w:rPr>
          <w:t>Handelsanforderung manuell anlegen</w:t>
        </w:r>
        <w:r>
          <w:rPr>
            <w:noProof/>
            <w:webHidden/>
          </w:rPr>
          <w:tab/>
        </w:r>
        <w:r>
          <w:rPr>
            <w:noProof/>
            <w:webHidden/>
          </w:rPr>
          <w:fldChar w:fldCharType="begin"/>
        </w:r>
        <w:r>
          <w:rPr>
            <w:noProof/>
            <w:webHidden/>
          </w:rPr>
          <w:instrText xml:space="preserve"> PAGEREF _Toc52218923 \h </w:instrText>
        </w:r>
        <w:r>
          <w:rPr>
            <w:noProof/>
            <w:webHidden/>
          </w:rPr>
        </w:r>
        <w:r>
          <w:rPr>
            <w:noProof/>
            <w:webHidden/>
          </w:rPr>
          <w:fldChar w:fldCharType="separate"/>
        </w:r>
        <w:r>
          <w:rPr>
            <w:noProof/>
            <w:webHidden/>
          </w:rPr>
          <w:t>90</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24" w:history="1">
        <w:r w:rsidRPr="00A9409E">
          <w:rPr>
            <w:rStyle w:val="Hyperlink"/>
            <w:noProof/>
          </w:rPr>
          <w:t>4.1.9</w:t>
        </w:r>
        <w:r>
          <w:rPr>
            <w:rFonts w:asciiTheme="minorHAnsi" w:eastAsiaTheme="minorEastAsia" w:hAnsiTheme="minorHAnsi" w:cstheme="minorBidi"/>
            <w:noProof/>
            <w:sz w:val="22"/>
            <w:szCs w:val="22"/>
          </w:rPr>
          <w:tab/>
        </w:r>
        <w:r w:rsidRPr="00A9409E">
          <w:rPr>
            <w:rStyle w:val="Hyperlink"/>
            <w:noProof/>
          </w:rPr>
          <w:t>Status der Handelsanforderungen prüfen</w:t>
        </w:r>
        <w:r>
          <w:rPr>
            <w:noProof/>
            <w:webHidden/>
          </w:rPr>
          <w:tab/>
        </w:r>
        <w:r>
          <w:rPr>
            <w:noProof/>
            <w:webHidden/>
          </w:rPr>
          <w:fldChar w:fldCharType="begin"/>
        </w:r>
        <w:r>
          <w:rPr>
            <w:noProof/>
            <w:webHidden/>
          </w:rPr>
          <w:instrText xml:space="preserve"> PAGEREF _Toc52218924 \h </w:instrText>
        </w:r>
        <w:r>
          <w:rPr>
            <w:noProof/>
            <w:webHidden/>
          </w:rPr>
        </w:r>
        <w:r>
          <w:rPr>
            <w:noProof/>
            <w:webHidden/>
          </w:rPr>
          <w:fldChar w:fldCharType="separate"/>
        </w:r>
        <w:r>
          <w:rPr>
            <w:noProof/>
            <w:webHidden/>
          </w:rPr>
          <w:t>92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25" w:history="1">
        <w:r w:rsidRPr="00A9409E">
          <w:rPr>
            <w:rStyle w:val="Hyperlink"/>
            <w:noProof/>
          </w:rPr>
          <w:t>4.1.10</w:t>
        </w:r>
        <w:r>
          <w:rPr>
            <w:rFonts w:asciiTheme="minorHAnsi" w:eastAsiaTheme="minorEastAsia" w:hAnsiTheme="minorHAnsi" w:cstheme="minorBidi"/>
            <w:noProof/>
            <w:sz w:val="22"/>
            <w:szCs w:val="22"/>
          </w:rPr>
          <w:tab/>
        </w:r>
        <w:r w:rsidRPr="00A9409E">
          <w:rPr>
            <w:rStyle w:val="Hyperlink"/>
            <w:noProof/>
          </w:rPr>
          <w:t>Bericht "Limitinanspruchnahme" prüfen</w:t>
        </w:r>
        <w:r>
          <w:rPr>
            <w:noProof/>
            <w:webHidden/>
          </w:rPr>
          <w:tab/>
        </w:r>
        <w:r>
          <w:rPr>
            <w:noProof/>
            <w:webHidden/>
          </w:rPr>
          <w:fldChar w:fldCharType="begin"/>
        </w:r>
        <w:r>
          <w:rPr>
            <w:noProof/>
            <w:webHidden/>
          </w:rPr>
          <w:instrText xml:space="preserve"> PAGEREF _Toc52218925 \h </w:instrText>
        </w:r>
        <w:r>
          <w:rPr>
            <w:noProof/>
            <w:webHidden/>
          </w:rPr>
        </w:r>
        <w:r>
          <w:rPr>
            <w:noProof/>
            <w:webHidden/>
          </w:rPr>
          <w:fldChar w:fldCharType="separate"/>
        </w:r>
        <w:r>
          <w:rPr>
            <w:noProof/>
            <w:webHidden/>
          </w:rPr>
          <w:t>93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26" w:history="1">
        <w:r w:rsidRPr="00A9409E">
          <w:rPr>
            <w:rStyle w:val="Hyperlink"/>
            <w:noProof/>
          </w:rPr>
          <w:t>4.1.11</w:t>
        </w:r>
        <w:r>
          <w:rPr>
            <w:rFonts w:asciiTheme="minorHAnsi" w:eastAsiaTheme="minorEastAsia" w:hAnsiTheme="minorHAnsi" w:cstheme="minorBidi"/>
            <w:noProof/>
            <w:sz w:val="22"/>
            <w:szCs w:val="22"/>
          </w:rPr>
          <w:tab/>
        </w:r>
        <w:r w:rsidRPr="00A9409E">
          <w:rPr>
            <w:rStyle w:val="Hyperlink"/>
            <w:noProof/>
          </w:rPr>
          <w:t>Devisenkontrakt anlegen</w:t>
        </w:r>
        <w:r>
          <w:rPr>
            <w:noProof/>
            <w:webHidden/>
          </w:rPr>
          <w:tab/>
        </w:r>
        <w:r>
          <w:rPr>
            <w:noProof/>
            <w:webHidden/>
          </w:rPr>
          <w:fldChar w:fldCharType="begin"/>
        </w:r>
        <w:r>
          <w:rPr>
            <w:noProof/>
            <w:webHidden/>
          </w:rPr>
          <w:instrText xml:space="preserve"> PAGEREF _Toc52218926 \h </w:instrText>
        </w:r>
        <w:r>
          <w:rPr>
            <w:noProof/>
            <w:webHidden/>
          </w:rPr>
        </w:r>
        <w:r>
          <w:rPr>
            <w:noProof/>
            <w:webHidden/>
          </w:rPr>
          <w:fldChar w:fldCharType="separate"/>
        </w:r>
        <w:r>
          <w:rPr>
            <w:noProof/>
            <w:webHidden/>
          </w:rPr>
          <w:t>95</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27" w:history="1">
        <w:r w:rsidRPr="00A9409E">
          <w:rPr>
            <w:rStyle w:val="Hyperlink"/>
            <w:noProof/>
          </w:rPr>
          <w:t>4.1.11.1</w:t>
        </w:r>
        <w:r>
          <w:rPr>
            <w:rFonts w:asciiTheme="minorHAnsi" w:eastAsiaTheme="minorEastAsia" w:hAnsiTheme="minorHAnsi" w:cstheme="minorBidi"/>
            <w:noProof/>
            <w:sz w:val="22"/>
            <w:szCs w:val="22"/>
          </w:rPr>
          <w:tab/>
        </w:r>
        <w:r w:rsidRPr="00A9409E">
          <w:rPr>
            <w:rStyle w:val="Hyperlink"/>
            <w:noProof/>
          </w:rPr>
          <w:t>Kassa-/Termingeschäft anlegen</w:t>
        </w:r>
        <w:r>
          <w:rPr>
            <w:noProof/>
            <w:webHidden/>
          </w:rPr>
          <w:tab/>
        </w:r>
        <w:r>
          <w:rPr>
            <w:noProof/>
            <w:webHidden/>
          </w:rPr>
          <w:fldChar w:fldCharType="begin"/>
        </w:r>
        <w:r>
          <w:rPr>
            <w:noProof/>
            <w:webHidden/>
          </w:rPr>
          <w:instrText xml:space="preserve"> PAGEREF _Toc52218927 \h </w:instrText>
        </w:r>
        <w:r>
          <w:rPr>
            <w:noProof/>
            <w:webHidden/>
          </w:rPr>
        </w:r>
        <w:r>
          <w:rPr>
            <w:noProof/>
            <w:webHidden/>
          </w:rPr>
          <w:fldChar w:fldCharType="separate"/>
        </w:r>
        <w:r>
          <w:rPr>
            <w:noProof/>
            <w:webHidden/>
          </w:rPr>
          <w:t>95</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28" w:history="1">
        <w:r w:rsidRPr="00A9409E">
          <w:rPr>
            <w:rStyle w:val="Hyperlink"/>
            <w:noProof/>
          </w:rPr>
          <w:t>4.1.11.2</w:t>
        </w:r>
        <w:r>
          <w:rPr>
            <w:rFonts w:asciiTheme="minorHAnsi" w:eastAsiaTheme="minorEastAsia" w:hAnsiTheme="minorHAnsi" w:cstheme="minorBidi"/>
            <w:noProof/>
            <w:sz w:val="22"/>
            <w:szCs w:val="22"/>
          </w:rPr>
          <w:tab/>
        </w:r>
        <w:r w:rsidRPr="00A9409E">
          <w:rPr>
            <w:rStyle w:val="Hyperlink"/>
            <w:noProof/>
          </w:rPr>
          <w:t>Devisenswap anlegen</w:t>
        </w:r>
        <w:r>
          <w:rPr>
            <w:noProof/>
            <w:webHidden/>
          </w:rPr>
          <w:tab/>
        </w:r>
        <w:r>
          <w:rPr>
            <w:noProof/>
            <w:webHidden/>
          </w:rPr>
          <w:fldChar w:fldCharType="begin"/>
        </w:r>
        <w:r>
          <w:rPr>
            <w:noProof/>
            <w:webHidden/>
          </w:rPr>
          <w:instrText xml:space="preserve"> PAGEREF _Toc52218928 \h </w:instrText>
        </w:r>
        <w:r>
          <w:rPr>
            <w:noProof/>
            <w:webHidden/>
          </w:rPr>
        </w:r>
        <w:r>
          <w:rPr>
            <w:noProof/>
            <w:webHidden/>
          </w:rPr>
          <w:fldChar w:fldCharType="separate"/>
        </w:r>
        <w:r>
          <w:rPr>
            <w:noProof/>
            <w:webHidden/>
          </w:rPr>
          <w:t>97</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29" w:history="1">
        <w:r w:rsidRPr="00A9409E">
          <w:rPr>
            <w:rStyle w:val="Hyperlink"/>
            <w:noProof/>
          </w:rPr>
          <w:t>4.1.11.3</w:t>
        </w:r>
        <w:r>
          <w:rPr>
            <w:rFonts w:asciiTheme="minorHAnsi" w:eastAsiaTheme="minorEastAsia" w:hAnsiTheme="minorHAnsi" w:cstheme="minorBidi"/>
            <w:noProof/>
            <w:sz w:val="22"/>
            <w:szCs w:val="22"/>
          </w:rPr>
          <w:tab/>
        </w:r>
        <w:r w:rsidRPr="00A9409E">
          <w:rPr>
            <w:rStyle w:val="Hyperlink"/>
            <w:noProof/>
          </w:rPr>
          <w:t>Non-Deliverable Forward anlegen</w:t>
        </w:r>
        <w:r>
          <w:rPr>
            <w:noProof/>
            <w:webHidden/>
          </w:rPr>
          <w:tab/>
        </w:r>
        <w:r>
          <w:rPr>
            <w:noProof/>
            <w:webHidden/>
          </w:rPr>
          <w:fldChar w:fldCharType="begin"/>
        </w:r>
        <w:r>
          <w:rPr>
            <w:noProof/>
            <w:webHidden/>
          </w:rPr>
          <w:instrText xml:space="preserve"> PAGEREF _Toc52218929 \h </w:instrText>
        </w:r>
        <w:r>
          <w:rPr>
            <w:noProof/>
            <w:webHidden/>
          </w:rPr>
        </w:r>
        <w:r>
          <w:rPr>
            <w:noProof/>
            <w:webHidden/>
          </w:rPr>
          <w:fldChar w:fldCharType="separate"/>
        </w:r>
        <w:r>
          <w:rPr>
            <w:noProof/>
            <w:webHidden/>
          </w:rPr>
          <w:t>99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30" w:history="1">
        <w:r w:rsidRPr="00A9409E">
          <w:rPr>
            <w:rStyle w:val="Hyperlink"/>
            <w:noProof/>
          </w:rPr>
          <w:t>4.1.12</w:t>
        </w:r>
        <w:r>
          <w:rPr>
            <w:rFonts w:asciiTheme="minorHAnsi" w:eastAsiaTheme="minorEastAsia" w:hAnsiTheme="minorHAnsi" w:cstheme="minorBidi"/>
            <w:noProof/>
            <w:sz w:val="22"/>
            <w:szCs w:val="22"/>
          </w:rPr>
          <w:tab/>
        </w:r>
        <w:r w:rsidRPr="00A9409E">
          <w:rPr>
            <w:rStyle w:val="Hyperlink"/>
            <w:noProof/>
          </w:rPr>
          <w:t>(BFB) Grundlegende Kassenvorgänge</w:t>
        </w:r>
        <w:r>
          <w:rPr>
            <w:noProof/>
            <w:webHidden/>
          </w:rPr>
          <w:tab/>
        </w:r>
        <w:r>
          <w:rPr>
            <w:noProof/>
            <w:webHidden/>
          </w:rPr>
          <w:fldChar w:fldCharType="begin"/>
        </w:r>
        <w:r>
          <w:rPr>
            <w:noProof/>
            <w:webHidden/>
          </w:rPr>
          <w:instrText xml:space="preserve"> PAGEREF _Toc52218930 \h </w:instrText>
        </w:r>
        <w:r>
          <w:rPr>
            <w:noProof/>
            <w:webHidden/>
          </w:rPr>
        </w:r>
        <w:r>
          <w:rPr>
            <w:noProof/>
            <w:webHidden/>
          </w:rPr>
          <w:fldChar w:fldCharType="separate"/>
        </w:r>
        <w:r>
          <w:rPr>
            <w:noProof/>
            <w:webHidden/>
          </w:rPr>
          <w:t>101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31" w:history="1">
        <w:r w:rsidRPr="00A9409E">
          <w:rPr>
            <w:rStyle w:val="Hyperlink"/>
            <w:noProof/>
          </w:rPr>
          <w:t>4.1.13</w:t>
        </w:r>
        <w:r>
          <w:rPr>
            <w:rFonts w:asciiTheme="minorHAnsi" w:eastAsiaTheme="minorEastAsia" w:hAnsiTheme="minorHAnsi" w:cstheme="minorBidi"/>
            <w:noProof/>
            <w:sz w:val="22"/>
            <w:szCs w:val="22"/>
          </w:rPr>
          <w:tab/>
        </w:r>
        <w:r w:rsidRPr="00A9409E">
          <w:rPr>
            <w:rStyle w:val="Hyperlink"/>
            <w:noProof/>
          </w:rPr>
          <w:t>(J78) Erweiterte Kassenvorgänge</w:t>
        </w:r>
        <w:r>
          <w:rPr>
            <w:noProof/>
            <w:webHidden/>
          </w:rPr>
          <w:tab/>
        </w:r>
        <w:r>
          <w:rPr>
            <w:noProof/>
            <w:webHidden/>
          </w:rPr>
          <w:fldChar w:fldCharType="begin"/>
        </w:r>
        <w:r>
          <w:rPr>
            <w:noProof/>
            <w:webHidden/>
          </w:rPr>
          <w:instrText xml:space="preserve"> PAGEREF _Toc52218931 \h </w:instrText>
        </w:r>
        <w:r>
          <w:rPr>
            <w:noProof/>
            <w:webHidden/>
          </w:rPr>
        </w:r>
        <w:r>
          <w:rPr>
            <w:noProof/>
            <w:webHidden/>
          </w:rPr>
          <w:fldChar w:fldCharType="separate"/>
        </w:r>
        <w:r>
          <w:rPr>
            <w:noProof/>
            <w:webHidden/>
          </w:rPr>
          <w:t>102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32" w:history="1">
        <w:r w:rsidRPr="00A9409E">
          <w:rPr>
            <w:rStyle w:val="Hyperlink"/>
            <w:noProof/>
          </w:rPr>
          <w:t>4.1.14</w:t>
        </w:r>
        <w:r>
          <w:rPr>
            <w:rFonts w:asciiTheme="minorHAnsi" w:eastAsiaTheme="minorEastAsia" w:hAnsiTheme="minorHAnsi" w:cstheme="minorBidi"/>
            <w:noProof/>
            <w:sz w:val="22"/>
            <w:szCs w:val="22"/>
          </w:rPr>
          <w:tab/>
        </w:r>
        <w:r w:rsidRPr="00A9409E">
          <w:rPr>
            <w:rStyle w:val="Hyperlink"/>
            <w:noProof/>
          </w:rPr>
          <w:t>Korrespondenz</w:t>
        </w:r>
        <w:r>
          <w:rPr>
            <w:noProof/>
            <w:webHidden/>
          </w:rPr>
          <w:tab/>
        </w:r>
        <w:r>
          <w:rPr>
            <w:noProof/>
            <w:webHidden/>
          </w:rPr>
          <w:fldChar w:fldCharType="begin"/>
        </w:r>
        <w:r>
          <w:rPr>
            <w:noProof/>
            <w:webHidden/>
          </w:rPr>
          <w:instrText xml:space="preserve"> PAGEREF _Toc52218932 \h </w:instrText>
        </w:r>
        <w:r>
          <w:rPr>
            <w:noProof/>
            <w:webHidden/>
          </w:rPr>
        </w:r>
        <w:r>
          <w:rPr>
            <w:noProof/>
            <w:webHidden/>
          </w:rPr>
          <w:fldChar w:fldCharType="separate"/>
        </w:r>
        <w:r>
          <w:rPr>
            <w:noProof/>
            <w:webHidden/>
          </w:rPr>
          <w:t>103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33" w:history="1">
        <w:r w:rsidRPr="00A9409E">
          <w:rPr>
            <w:rStyle w:val="Hyperlink"/>
            <w:noProof/>
          </w:rPr>
          <w:t>4.1.14.1</w:t>
        </w:r>
        <w:r>
          <w:rPr>
            <w:rFonts w:asciiTheme="minorHAnsi" w:eastAsiaTheme="minorEastAsia" w:hAnsiTheme="minorHAnsi" w:cstheme="minorBidi"/>
            <w:noProof/>
            <w:sz w:val="22"/>
            <w:szCs w:val="22"/>
          </w:rPr>
          <w:tab/>
        </w:r>
        <w:r w:rsidRPr="00A9409E">
          <w:rPr>
            <w:rStyle w:val="Hyperlink"/>
            <w:noProof/>
          </w:rPr>
          <w:t>Abrechnungsstatus setzen (manuell)</w:t>
        </w:r>
        <w:r>
          <w:rPr>
            <w:noProof/>
            <w:webHidden/>
          </w:rPr>
          <w:tab/>
        </w:r>
        <w:r>
          <w:rPr>
            <w:noProof/>
            <w:webHidden/>
          </w:rPr>
          <w:fldChar w:fldCharType="begin"/>
        </w:r>
        <w:r>
          <w:rPr>
            <w:noProof/>
            <w:webHidden/>
          </w:rPr>
          <w:instrText xml:space="preserve"> PAGEREF _Toc52218933 \h </w:instrText>
        </w:r>
        <w:r>
          <w:rPr>
            <w:noProof/>
            <w:webHidden/>
          </w:rPr>
        </w:r>
        <w:r>
          <w:rPr>
            <w:noProof/>
            <w:webHidden/>
          </w:rPr>
          <w:fldChar w:fldCharType="separate"/>
        </w:r>
        <w:r>
          <w:rPr>
            <w:noProof/>
            <w:webHidden/>
          </w:rPr>
          <w:t>103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34" w:history="1">
        <w:r w:rsidRPr="00A9409E">
          <w:rPr>
            <w:rStyle w:val="Hyperlink"/>
            <w:noProof/>
          </w:rPr>
          <w:t>4.1.14.2</w:t>
        </w:r>
        <w:r>
          <w:rPr>
            <w:rFonts w:asciiTheme="minorHAnsi" w:eastAsiaTheme="minorEastAsia" w:hAnsiTheme="minorHAnsi" w:cstheme="minorBidi"/>
            <w:noProof/>
            <w:sz w:val="22"/>
            <w:szCs w:val="22"/>
          </w:rPr>
          <w:tab/>
        </w:r>
        <w:r w:rsidRPr="00A9409E">
          <w:rPr>
            <w:rStyle w:val="Hyperlink"/>
            <w:noProof/>
          </w:rPr>
          <w:t>Korrespondenz über PDF-Formular</w:t>
        </w:r>
        <w:r>
          <w:rPr>
            <w:noProof/>
            <w:webHidden/>
          </w:rPr>
          <w:tab/>
        </w:r>
        <w:r>
          <w:rPr>
            <w:noProof/>
            <w:webHidden/>
          </w:rPr>
          <w:fldChar w:fldCharType="begin"/>
        </w:r>
        <w:r>
          <w:rPr>
            <w:noProof/>
            <w:webHidden/>
          </w:rPr>
          <w:instrText xml:space="preserve"> PAGEREF _Toc52218934 \h </w:instrText>
        </w:r>
        <w:r>
          <w:rPr>
            <w:noProof/>
            <w:webHidden/>
          </w:rPr>
        </w:r>
        <w:r>
          <w:rPr>
            <w:noProof/>
            <w:webHidden/>
          </w:rPr>
          <w:fldChar w:fldCharType="separate"/>
        </w:r>
        <w:r>
          <w:rPr>
            <w:noProof/>
            <w:webHidden/>
          </w:rPr>
          <w:t>105</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35" w:history="1">
        <w:r w:rsidRPr="00A9409E">
          <w:rPr>
            <w:rStyle w:val="Hyperlink"/>
            <w:noProof/>
          </w:rPr>
          <w:t>4.1.14.2.1</w:t>
        </w:r>
        <w:r>
          <w:rPr>
            <w:rFonts w:asciiTheme="minorHAnsi" w:eastAsiaTheme="minorEastAsia" w:hAnsiTheme="minorHAnsi" w:cstheme="minorBidi"/>
            <w:noProof/>
            <w:sz w:val="22"/>
            <w:szCs w:val="22"/>
          </w:rPr>
          <w:tab/>
        </w:r>
        <w:r w:rsidRPr="00A9409E">
          <w:rPr>
            <w:rStyle w:val="Hyperlink"/>
            <w:noProof/>
          </w:rPr>
          <w:t>Bestätigungs-E-Mail/Ausdruck senden</w:t>
        </w:r>
        <w:r>
          <w:rPr>
            <w:noProof/>
            <w:webHidden/>
          </w:rPr>
          <w:tab/>
        </w:r>
        <w:r>
          <w:rPr>
            <w:noProof/>
            <w:webHidden/>
          </w:rPr>
          <w:fldChar w:fldCharType="begin"/>
        </w:r>
        <w:r>
          <w:rPr>
            <w:noProof/>
            <w:webHidden/>
          </w:rPr>
          <w:instrText xml:space="preserve"> PAGEREF _Toc52218935 \h </w:instrText>
        </w:r>
        <w:r>
          <w:rPr>
            <w:noProof/>
            <w:webHidden/>
          </w:rPr>
        </w:r>
        <w:r>
          <w:rPr>
            <w:noProof/>
            <w:webHidden/>
          </w:rPr>
          <w:fldChar w:fldCharType="separate"/>
        </w:r>
        <w:r>
          <w:rPr>
            <w:noProof/>
            <w:webHidden/>
          </w:rPr>
          <w:t>106</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36" w:history="1">
        <w:r w:rsidRPr="00A9409E">
          <w:rPr>
            <w:rStyle w:val="Hyperlink"/>
            <w:noProof/>
          </w:rPr>
          <w:t>4.1.14.2.2</w:t>
        </w:r>
        <w:r>
          <w:rPr>
            <w:rFonts w:asciiTheme="minorHAnsi" w:eastAsiaTheme="minorEastAsia" w:hAnsiTheme="minorHAnsi" w:cstheme="minorBidi"/>
            <w:noProof/>
            <w:sz w:val="22"/>
            <w:szCs w:val="22"/>
          </w:rPr>
          <w:tab/>
        </w:r>
        <w:r w:rsidRPr="00A9409E">
          <w:rPr>
            <w:rStyle w:val="Hyperlink"/>
            <w:noProof/>
          </w:rPr>
          <w:t>Korrespondenzstatus prüfen</w:t>
        </w:r>
        <w:r>
          <w:rPr>
            <w:noProof/>
            <w:webHidden/>
          </w:rPr>
          <w:tab/>
        </w:r>
        <w:r>
          <w:rPr>
            <w:noProof/>
            <w:webHidden/>
          </w:rPr>
          <w:fldChar w:fldCharType="begin"/>
        </w:r>
        <w:r>
          <w:rPr>
            <w:noProof/>
            <w:webHidden/>
          </w:rPr>
          <w:instrText xml:space="preserve"> PAGEREF _Toc52218936 \h </w:instrText>
        </w:r>
        <w:r>
          <w:rPr>
            <w:noProof/>
            <w:webHidden/>
          </w:rPr>
        </w:r>
        <w:r>
          <w:rPr>
            <w:noProof/>
            <w:webHidden/>
          </w:rPr>
          <w:fldChar w:fldCharType="separate"/>
        </w:r>
        <w:r>
          <w:rPr>
            <w:noProof/>
            <w:webHidden/>
          </w:rPr>
          <w:t>106</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37" w:history="1">
        <w:r w:rsidRPr="00A9409E">
          <w:rPr>
            <w:rStyle w:val="Hyperlink"/>
            <w:noProof/>
          </w:rPr>
          <w:t>4.1.14.2.3</w:t>
        </w:r>
        <w:r>
          <w:rPr>
            <w:rFonts w:asciiTheme="minorHAnsi" w:eastAsiaTheme="minorEastAsia" w:hAnsiTheme="minorHAnsi" w:cstheme="minorBidi"/>
            <w:noProof/>
            <w:sz w:val="22"/>
            <w:szCs w:val="22"/>
          </w:rPr>
          <w:tab/>
        </w:r>
        <w:r w:rsidRPr="00A9409E">
          <w:rPr>
            <w:rStyle w:val="Hyperlink"/>
            <w:noProof/>
          </w:rPr>
          <w:t>Eingehende Bestätigung erhalten</w:t>
        </w:r>
        <w:r>
          <w:rPr>
            <w:noProof/>
            <w:webHidden/>
          </w:rPr>
          <w:tab/>
        </w:r>
        <w:r>
          <w:rPr>
            <w:noProof/>
            <w:webHidden/>
          </w:rPr>
          <w:fldChar w:fldCharType="begin"/>
        </w:r>
        <w:r>
          <w:rPr>
            <w:noProof/>
            <w:webHidden/>
          </w:rPr>
          <w:instrText xml:space="preserve"> PAGEREF _Toc52218937 \h </w:instrText>
        </w:r>
        <w:r>
          <w:rPr>
            <w:noProof/>
            <w:webHidden/>
          </w:rPr>
        </w:r>
        <w:r>
          <w:rPr>
            <w:noProof/>
            <w:webHidden/>
          </w:rPr>
          <w:fldChar w:fldCharType="separate"/>
        </w:r>
        <w:r>
          <w:rPr>
            <w:noProof/>
            <w:webHidden/>
          </w:rPr>
          <w:t>108</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38" w:history="1">
        <w:r w:rsidRPr="00A9409E">
          <w:rPr>
            <w:rStyle w:val="Hyperlink"/>
            <w:noProof/>
          </w:rPr>
          <w:t>4.1.14.2.4</w:t>
        </w:r>
        <w:r>
          <w:rPr>
            <w:rFonts w:asciiTheme="minorHAnsi" w:eastAsiaTheme="minorEastAsia" w:hAnsiTheme="minorHAnsi" w:cstheme="minorBidi"/>
            <w:noProof/>
            <w:sz w:val="22"/>
            <w:szCs w:val="22"/>
          </w:rPr>
          <w:tab/>
        </w:r>
        <w:r w:rsidRPr="00A9409E">
          <w:rPr>
            <w:rStyle w:val="Hyperlink"/>
            <w:noProof/>
          </w:rPr>
          <w:t>Geschäft suchen und Geschäftsdetails abgleichen</w:t>
        </w:r>
        <w:r>
          <w:rPr>
            <w:noProof/>
            <w:webHidden/>
          </w:rPr>
          <w:tab/>
        </w:r>
        <w:r>
          <w:rPr>
            <w:noProof/>
            <w:webHidden/>
          </w:rPr>
          <w:fldChar w:fldCharType="begin"/>
        </w:r>
        <w:r>
          <w:rPr>
            <w:noProof/>
            <w:webHidden/>
          </w:rPr>
          <w:instrText xml:space="preserve"> PAGEREF _Toc52218938 \h </w:instrText>
        </w:r>
        <w:r>
          <w:rPr>
            <w:noProof/>
            <w:webHidden/>
          </w:rPr>
        </w:r>
        <w:r>
          <w:rPr>
            <w:noProof/>
            <w:webHidden/>
          </w:rPr>
          <w:fldChar w:fldCharType="separate"/>
        </w:r>
        <w:r>
          <w:rPr>
            <w:noProof/>
            <w:webHidden/>
          </w:rPr>
          <w:t>109</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39" w:history="1">
        <w:r w:rsidRPr="00A9409E">
          <w:rPr>
            <w:rStyle w:val="Hyperlink"/>
            <w:noProof/>
          </w:rPr>
          <w:t>4.1.14.2.5</w:t>
        </w:r>
        <w:r>
          <w:rPr>
            <w:rFonts w:asciiTheme="minorHAnsi" w:eastAsiaTheme="minorEastAsia" w:hAnsiTheme="minorHAnsi" w:cstheme="minorBidi"/>
            <w:noProof/>
            <w:sz w:val="22"/>
            <w:szCs w:val="22"/>
          </w:rPr>
          <w:tab/>
        </w:r>
        <w:r w:rsidRPr="00A9409E">
          <w:rPr>
            <w:rStyle w:val="Hyperlink"/>
            <w:noProof/>
          </w:rPr>
          <w:t>Abrechnungsstatus setzen</w:t>
        </w:r>
        <w:r>
          <w:rPr>
            <w:noProof/>
            <w:webHidden/>
          </w:rPr>
          <w:tab/>
        </w:r>
        <w:r>
          <w:rPr>
            <w:noProof/>
            <w:webHidden/>
          </w:rPr>
          <w:fldChar w:fldCharType="begin"/>
        </w:r>
        <w:r>
          <w:rPr>
            <w:noProof/>
            <w:webHidden/>
          </w:rPr>
          <w:instrText xml:space="preserve"> PAGEREF _Toc52218939 \h </w:instrText>
        </w:r>
        <w:r>
          <w:rPr>
            <w:noProof/>
            <w:webHidden/>
          </w:rPr>
        </w:r>
        <w:r>
          <w:rPr>
            <w:noProof/>
            <w:webHidden/>
          </w:rPr>
          <w:fldChar w:fldCharType="separate"/>
        </w:r>
        <w:r>
          <w:rPr>
            <w:noProof/>
            <w:webHidden/>
          </w:rPr>
          <w:t>111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40" w:history="1">
        <w:r w:rsidRPr="00A9409E">
          <w:rPr>
            <w:rStyle w:val="Hyperlink"/>
            <w:noProof/>
          </w:rPr>
          <w:t>4.1.15</w:t>
        </w:r>
        <w:r>
          <w:rPr>
            <w:rFonts w:asciiTheme="minorHAnsi" w:eastAsiaTheme="minorEastAsia" w:hAnsiTheme="minorHAnsi" w:cstheme="minorBidi"/>
            <w:noProof/>
            <w:sz w:val="22"/>
            <w:szCs w:val="22"/>
          </w:rPr>
          <w:tab/>
        </w:r>
        <w:r w:rsidRPr="00A9409E">
          <w:rPr>
            <w:rStyle w:val="Hyperlink"/>
            <w:noProof/>
          </w:rPr>
          <w:t>Periodenende wurde erreicht</w:t>
        </w:r>
        <w:r>
          <w:rPr>
            <w:noProof/>
            <w:webHidden/>
          </w:rPr>
          <w:tab/>
        </w:r>
        <w:r>
          <w:rPr>
            <w:noProof/>
            <w:webHidden/>
          </w:rPr>
          <w:fldChar w:fldCharType="begin"/>
        </w:r>
        <w:r>
          <w:rPr>
            <w:noProof/>
            <w:webHidden/>
          </w:rPr>
          <w:instrText xml:space="preserve"> PAGEREF _Toc52218940 \h </w:instrText>
        </w:r>
        <w:r>
          <w:rPr>
            <w:noProof/>
            <w:webHidden/>
          </w:rPr>
        </w:r>
        <w:r>
          <w:rPr>
            <w:noProof/>
            <w:webHidden/>
          </w:rPr>
          <w:fldChar w:fldCharType="separate"/>
        </w:r>
        <w:r>
          <w:rPr>
            <w:noProof/>
            <w:webHidden/>
          </w:rPr>
          <w:t>113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41" w:history="1">
        <w:r w:rsidRPr="00A9409E">
          <w:rPr>
            <w:rStyle w:val="Hyperlink"/>
            <w:noProof/>
          </w:rPr>
          <w:t>4.1.15.1</w:t>
        </w:r>
        <w:r>
          <w:rPr>
            <w:rFonts w:asciiTheme="minorHAnsi" w:eastAsiaTheme="minorEastAsia" w:hAnsiTheme="minorHAnsi" w:cstheme="minorBidi"/>
            <w:noProof/>
            <w:sz w:val="22"/>
            <w:szCs w:val="22"/>
          </w:rPr>
          <w:tab/>
        </w:r>
        <w:r w:rsidRPr="00A9409E">
          <w:rPr>
            <w:rStyle w:val="Hyperlink"/>
            <w:noProof/>
          </w:rPr>
          <w:t>Marktwert der Geschäfte berechnen oder pflegen</w:t>
        </w:r>
        <w:r>
          <w:rPr>
            <w:noProof/>
            <w:webHidden/>
          </w:rPr>
          <w:tab/>
        </w:r>
        <w:r>
          <w:rPr>
            <w:noProof/>
            <w:webHidden/>
          </w:rPr>
          <w:fldChar w:fldCharType="begin"/>
        </w:r>
        <w:r>
          <w:rPr>
            <w:noProof/>
            <w:webHidden/>
          </w:rPr>
          <w:instrText xml:space="preserve"> PAGEREF _Toc52218941 \h </w:instrText>
        </w:r>
        <w:r>
          <w:rPr>
            <w:noProof/>
            <w:webHidden/>
          </w:rPr>
        </w:r>
        <w:r>
          <w:rPr>
            <w:noProof/>
            <w:webHidden/>
          </w:rPr>
          <w:fldChar w:fldCharType="separate"/>
        </w:r>
        <w:r>
          <w:rPr>
            <w:noProof/>
            <w:webHidden/>
          </w:rPr>
          <w:t>113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42" w:history="1">
        <w:r w:rsidRPr="00A9409E">
          <w:rPr>
            <w:rStyle w:val="Hyperlink"/>
            <w:noProof/>
          </w:rPr>
          <w:t>4.1.15.2</w:t>
        </w:r>
        <w:r>
          <w:rPr>
            <w:rFonts w:asciiTheme="minorHAnsi" w:eastAsiaTheme="minorEastAsia" w:hAnsiTheme="minorHAnsi" w:cstheme="minorBidi"/>
            <w:noProof/>
            <w:sz w:val="22"/>
            <w:szCs w:val="22"/>
          </w:rPr>
          <w:tab/>
        </w:r>
        <w:r w:rsidRPr="00A9409E">
          <w:rPr>
            <w:rStyle w:val="Hyperlink"/>
            <w:noProof/>
          </w:rPr>
          <w:t>Stichtagsbewertung durchführen</w:t>
        </w:r>
        <w:r>
          <w:rPr>
            <w:noProof/>
            <w:webHidden/>
          </w:rPr>
          <w:tab/>
        </w:r>
        <w:r>
          <w:rPr>
            <w:noProof/>
            <w:webHidden/>
          </w:rPr>
          <w:fldChar w:fldCharType="begin"/>
        </w:r>
        <w:r>
          <w:rPr>
            <w:noProof/>
            <w:webHidden/>
          </w:rPr>
          <w:instrText xml:space="preserve"> PAGEREF _Toc52218942 \h </w:instrText>
        </w:r>
        <w:r>
          <w:rPr>
            <w:noProof/>
            <w:webHidden/>
          </w:rPr>
        </w:r>
        <w:r>
          <w:rPr>
            <w:noProof/>
            <w:webHidden/>
          </w:rPr>
          <w:fldChar w:fldCharType="separate"/>
        </w:r>
        <w:r>
          <w:rPr>
            <w:noProof/>
            <w:webHidden/>
          </w:rPr>
          <w:t>117</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43" w:history="1">
        <w:r w:rsidRPr="00A9409E">
          <w:rPr>
            <w:rStyle w:val="Hyperlink"/>
            <w:noProof/>
          </w:rPr>
          <w:t>4.1.16</w:t>
        </w:r>
        <w:r>
          <w:rPr>
            <w:rFonts w:asciiTheme="minorHAnsi" w:eastAsiaTheme="minorEastAsia" w:hAnsiTheme="minorHAnsi" w:cstheme="minorBidi"/>
            <w:noProof/>
            <w:sz w:val="22"/>
            <w:szCs w:val="22"/>
          </w:rPr>
          <w:tab/>
        </w:r>
        <w:r w:rsidRPr="00A9409E">
          <w:rPr>
            <w:rStyle w:val="Hyperlink"/>
            <w:noProof/>
          </w:rPr>
          <w:t>Geschäft ist fällig</w:t>
        </w:r>
        <w:r>
          <w:rPr>
            <w:noProof/>
            <w:webHidden/>
          </w:rPr>
          <w:tab/>
        </w:r>
        <w:r>
          <w:rPr>
            <w:noProof/>
            <w:webHidden/>
          </w:rPr>
          <w:fldChar w:fldCharType="begin"/>
        </w:r>
        <w:r>
          <w:rPr>
            <w:noProof/>
            <w:webHidden/>
          </w:rPr>
          <w:instrText xml:space="preserve"> PAGEREF _Toc52218943 \h </w:instrText>
        </w:r>
        <w:r>
          <w:rPr>
            <w:noProof/>
            <w:webHidden/>
          </w:rPr>
        </w:r>
        <w:r>
          <w:rPr>
            <w:noProof/>
            <w:webHidden/>
          </w:rPr>
          <w:fldChar w:fldCharType="separate"/>
        </w:r>
        <w:r>
          <w:rPr>
            <w:noProof/>
            <w:webHidden/>
          </w:rPr>
          <w:t>120</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44" w:history="1">
        <w:r w:rsidRPr="00A9409E">
          <w:rPr>
            <w:rStyle w:val="Hyperlink"/>
            <w:noProof/>
          </w:rPr>
          <w:t>4.1.16.1</w:t>
        </w:r>
        <w:r>
          <w:rPr>
            <w:rFonts w:asciiTheme="minorHAnsi" w:eastAsiaTheme="minorEastAsia" w:hAnsiTheme="minorHAnsi" w:cstheme="minorBidi"/>
            <w:noProof/>
            <w:sz w:val="22"/>
            <w:szCs w:val="22"/>
          </w:rPr>
          <w:tab/>
        </w:r>
        <w:r w:rsidRPr="00A9409E">
          <w:rPr>
            <w:rStyle w:val="Hyperlink"/>
            <w:noProof/>
          </w:rPr>
          <w:t>Für NDF</w:t>
        </w:r>
        <w:r>
          <w:rPr>
            <w:noProof/>
            <w:webHidden/>
          </w:rPr>
          <w:tab/>
        </w:r>
        <w:r>
          <w:rPr>
            <w:noProof/>
            <w:webHidden/>
          </w:rPr>
          <w:fldChar w:fldCharType="begin"/>
        </w:r>
        <w:r>
          <w:rPr>
            <w:noProof/>
            <w:webHidden/>
          </w:rPr>
          <w:instrText xml:space="preserve"> PAGEREF _Toc52218944 \h </w:instrText>
        </w:r>
        <w:r>
          <w:rPr>
            <w:noProof/>
            <w:webHidden/>
          </w:rPr>
        </w:r>
        <w:r>
          <w:rPr>
            <w:noProof/>
            <w:webHidden/>
          </w:rPr>
          <w:fldChar w:fldCharType="separate"/>
        </w:r>
        <w:r>
          <w:rPr>
            <w:noProof/>
            <w:webHidden/>
          </w:rPr>
          <w:t>120</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45" w:history="1">
        <w:r w:rsidRPr="00A9409E">
          <w:rPr>
            <w:rStyle w:val="Hyperlink"/>
            <w:noProof/>
          </w:rPr>
          <w:t>4.1.16.1.1</w:t>
        </w:r>
        <w:r>
          <w:rPr>
            <w:rFonts w:asciiTheme="minorHAnsi" w:eastAsiaTheme="minorEastAsia" w:hAnsiTheme="minorHAnsi" w:cstheme="minorBidi"/>
            <w:noProof/>
            <w:sz w:val="22"/>
            <w:szCs w:val="22"/>
          </w:rPr>
          <w:tab/>
        </w:r>
        <w:r w:rsidRPr="00A9409E">
          <w:rPr>
            <w:rStyle w:val="Hyperlink"/>
            <w:noProof/>
          </w:rPr>
          <w:t>Kurs für NDF festlegen</w:t>
        </w:r>
        <w:r>
          <w:rPr>
            <w:noProof/>
            <w:webHidden/>
          </w:rPr>
          <w:tab/>
        </w:r>
        <w:r>
          <w:rPr>
            <w:noProof/>
            <w:webHidden/>
          </w:rPr>
          <w:fldChar w:fldCharType="begin"/>
        </w:r>
        <w:r>
          <w:rPr>
            <w:noProof/>
            <w:webHidden/>
          </w:rPr>
          <w:instrText xml:space="preserve"> PAGEREF _Toc52218945 \h </w:instrText>
        </w:r>
        <w:r>
          <w:rPr>
            <w:noProof/>
            <w:webHidden/>
          </w:rPr>
        </w:r>
        <w:r>
          <w:rPr>
            <w:noProof/>
            <w:webHidden/>
          </w:rPr>
          <w:fldChar w:fldCharType="separate"/>
        </w:r>
        <w:r>
          <w:rPr>
            <w:noProof/>
            <w:webHidden/>
          </w:rPr>
          <w:t>120</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46" w:history="1">
        <w:r w:rsidRPr="00A9409E">
          <w:rPr>
            <w:rStyle w:val="Hyperlink"/>
            <w:noProof/>
          </w:rPr>
          <w:t>4.1.16.1.2</w:t>
        </w:r>
        <w:r>
          <w:rPr>
            <w:rFonts w:asciiTheme="minorHAnsi" w:eastAsiaTheme="minorEastAsia" w:hAnsiTheme="minorHAnsi" w:cstheme="minorBidi"/>
            <w:noProof/>
            <w:sz w:val="22"/>
            <w:szCs w:val="22"/>
          </w:rPr>
          <w:tab/>
        </w:r>
        <w:r w:rsidRPr="00A9409E">
          <w:rPr>
            <w:rStyle w:val="Hyperlink"/>
            <w:noProof/>
          </w:rPr>
          <w:t>Korrespondenz</w:t>
        </w:r>
        <w:r>
          <w:rPr>
            <w:noProof/>
            <w:webHidden/>
          </w:rPr>
          <w:tab/>
        </w:r>
        <w:r>
          <w:rPr>
            <w:noProof/>
            <w:webHidden/>
          </w:rPr>
          <w:fldChar w:fldCharType="begin"/>
        </w:r>
        <w:r>
          <w:rPr>
            <w:noProof/>
            <w:webHidden/>
          </w:rPr>
          <w:instrText xml:space="preserve"> PAGEREF _Toc52218946 \h </w:instrText>
        </w:r>
        <w:r>
          <w:rPr>
            <w:noProof/>
            <w:webHidden/>
          </w:rPr>
        </w:r>
        <w:r>
          <w:rPr>
            <w:noProof/>
            <w:webHidden/>
          </w:rPr>
          <w:fldChar w:fldCharType="separate"/>
        </w:r>
        <w:r>
          <w:rPr>
            <w:noProof/>
            <w:webHidden/>
          </w:rPr>
          <w:t>121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47" w:history="1">
        <w:r w:rsidRPr="00A9409E">
          <w:rPr>
            <w:rStyle w:val="Hyperlink"/>
            <w:noProof/>
          </w:rPr>
          <w:t>4.1.16.2</w:t>
        </w:r>
        <w:r>
          <w:rPr>
            <w:rFonts w:asciiTheme="minorHAnsi" w:eastAsiaTheme="minorEastAsia" w:hAnsiTheme="minorHAnsi" w:cstheme="minorBidi"/>
            <w:noProof/>
            <w:sz w:val="22"/>
            <w:szCs w:val="22"/>
          </w:rPr>
          <w:tab/>
        </w:r>
        <w:r w:rsidRPr="00A9409E">
          <w:rPr>
            <w:rStyle w:val="Hyperlink"/>
            <w:noProof/>
          </w:rPr>
          <w:t>Zahlungsanforderung für fälliges Geschäft erzeugen</w:t>
        </w:r>
        <w:r>
          <w:rPr>
            <w:noProof/>
            <w:webHidden/>
          </w:rPr>
          <w:tab/>
        </w:r>
        <w:r>
          <w:rPr>
            <w:noProof/>
            <w:webHidden/>
          </w:rPr>
          <w:fldChar w:fldCharType="begin"/>
        </w:r>
        <w:r>
          <w:rPr>
            <w:noProof/>
            <w:webHidden/>
          </w:rPr>
          <w:instrText xml:space="preserve"> PAGEREF _Toc52218947 \h </w:instrText>
        </w:r>
        <w:r>
          <w:rPr>
            <w:noProof/>
            <w:webHidden/>
          </w:rPr>
        </w:r>
        <w:r>
          <w:rPr>
            <w:noProof/>
            <w:webHidden/>
          </w:rPr>
          <w:fldChar w:fldCharType="separate"/>
        </w:r>
        <w:r>
          <w:rPr>
            <w:noProof/>
            <w:webHidden/>
          </w:rPr>
          <w:t>131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48" w:history="1">
        <w:r w:rsidRPr="00A9409E">
          <w:rPr>
            <w:rStyle w:val="Hyperlink"/>
            <w:noProof/>
          </w:rPr>
          <w:t>4.1.16.3</w:t>
        </w:r>
        <w:r>
          <w:rPr>
            <w:rFonts w:asciiTheme="minorHAnsi" w:eastAsiaTheme="minorEastAsia" w:hAnsiTheme="minorHAnsi" w:cstheme="minorBidi"/>
            <w:noProof/>
            <w:sz w:val="22"/>
            <w:szCs w:val="22"/>
          </w:rPr>
          <w:tab/>
        </w:r>
        <w:r w:rsidRPr="00A9409E">
          <w:rPr>
            <w:rStyle w:val="Hyperlink"/>
            <w:noProof/>
          </w:rPr>
          <w:t>Zahlungsanordnung verarbeiten</w:t>
        </w:r>
        <w:r>
          <w:rPr>
            <w:noProof/>
            <w:webHidden/>
          </w:rPr>
          <w:tab/>
        </w:r>
        <w:r>
          <w:rPr>
            <w:noProof/>
            <w:webHidden/>
          </w:rPr>
          <w:fldChar w:fldCharType="begin"/>
        </w:r>
        <w:r>
          <w:rPr>
            <w:noProof/>
            <w:webHidden/>
          </w:rPr>
          <w:instrText xml:space="preserve"> PAGEREF _Toc52218948 \h </w:instrText>
        </w:r>
        <w:r>
          <w:rPr>
            <w:noProof/>
            <w:webHidden/>
          </w:rPr>
        </w:r>
        <w:r>
          <w:rPr>
            <w:noProof/>
            <w:webHidden/>
          </w:rPr>
          <w:fldChar w:fldCharType="separate"/>
        </w:r>
        <w:r>
          <w:rPr>
            <w:noProof/>
            <w:webHidden/>
          </w:rPr>
          <w:t>133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49" w:history="1">
        <w:r w:rsidRPr="00A9409E">
          <w:rPr>
            <w:rStyle w:val="Hyperlink"/>
            <w:noProof/>
          </w:rPr>
          <w:t>4.1.16.4</w:t>
        </w:r>
        <w:r>
          <w:rPr>
            <w:rFonts w:asciiTheme="minorHAnsi" w:eastAsiaTheme="minorEastAsia" w:hAnsiTheme="minorHAnsi" w:cstheme="minorBidi"/>
            <w:noProof/>
            <w:sz w:val="22"/>
            <w:szCs w:val="22"/>
          </w:rPr>
          <w:tab/>
        </w:r>
        <w:r w:rsidRPr="00A9409E">
          <w:rPr>
            <w:rStyle w:val="Hyperlink"/>
            <w:noProof/>
          </w:rPr>
          <w:t>Von Bank initiierte Zahlung</w:t>
        </w:r>
        <w:r>
          <w:rPr>
            <w:noProof/>
            <w:webHidden/>
          </w:rPr>
          <w:tab/>
        </w:r>
        <w:r>
          <w:rPr>
            <w:noProof/>
            <w:webHidden/>
          </w:rPr>
          <w:fldChar w:fldCharType="begin"/>
        </w:r>
        <w:r>
          <w:rPr>
            <w:noProof/>
            <w:webHidden/>
          </w:rPr>
          <w:instrText xml:space="preserve"> PAGEREF _Toc52218949 \h </w:instrText>
        </w:r>
        <w:r>
          <w:rPr>
            <w:noProof/>
            <w:webHidden/>
          </w:rPr>
        </w:r>
        <w:r>
          <w:rPr>
            <w:noProof/>
            <w:webHidden/>
          </w:rPr>
          <w:fldChar w:fldCharType="separate"/>
        </w:r>
        <w:r>
          <w:rPr>
            <w:noProof/>
            <w:webHidden/>
          </w:rPr>
          <w:t>137</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50" w:history="1">
        <w:r w:rsidRPr="00A9409E">
          <w:rPr>
            <w:rStyle w:val="Hyperlink"/>
            <w:noProof/>
          </w:rPr>
          <w:t>4.1.16.5</w:t>
        </w:r>
        <w:r>
          <w:rPr>
            <w:rFonts w:asciiTheme="minorHAnsi" w:eastAsiaTheme="minorEastAsia" w:hAnsiTheme="minorHAnsi" w:cstheme="minorBidi"/>
            <w:noProof/>
            <w:sz w:val="22"/>
            <w:szCs w:val="22"/>
          </w:rPr>
          <w:tab/>
        </w:r>
        <w:r w:rsidRPr="00A9409E">
          <w:rPr>
            <w:rStyle w:val="Hyperlink"/>
            <w:noProof/>
          </w:rPr>
          <w:t>Im Hauptbuch buchen</w:t>
        </w:r>
        <w:r>
          <w:rPr>
            <w:noProof/>
            <w:webHidden/>
          </w:rPr>
          <w:tab/>
        </w:r>
        <w:r>
          <w:rPr>
            <w:noProof/>
            <w:webHidden/>
          </w:rPr>
          <w:fldChar w:fldCharType="begin"/>
        </w:r>
        <w:r>
          <w:rPr>
            <w:noProof/>
            <w:webHidden/>
          </w:rPr>
          <w:instrText xml:space="preserve"> PAGEREF _Toc52218950 \h </w:instrText>
        </w:r>
        <w:r>
          <w:rPr>
            <w:noProof/>
            <w:webHidden/>
          </w:rPr>
        </w:r>
        <w:r>
          <w:rPr>
            <w:noProof/>
            <w:webHidden/>
          </w:rPr>
          <w:fldChar w:fldCharType="separate"/>
        </w:r>
        <w:r>
          <w:rPr>
            <w:noProof/>
            <w:webHidden/>
          </w:rPr>
          <w:t>137</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51" w:history="1">
        <w:r w:rsidRPr="00A9409E">
          <w:rPr>
            <w:rStyle w:val="Hyperlink"/>
            <w:noProof/>
          </w:rPr>
          <w:t>4.1.16.6</w:t>
        </w:r>
        <w:r>
          <w:rPr>
            <w:rFonts w:asciiTheme="minorHAnsi" w:eastAsiaTheme="minorEastAsia" w:hAnsiTheme="minorHAnsi" w:cstheme="minorBidi"/>
            <w:noProof/>
            <w:sz w:val="22"/>
            <w:szCs w:val="22"/>
          </w:rPr>
          <w:tab/>
        </w:r>
        <w:r w:rsidRPr="00A9409E">
          <w:rPr>
            <w:rStyle w:val="Hyperlink"/>
            <w:noProof/>
          </w:rPr>
          <w:t>Realisierten Gewinn und Verlust buchen</w:t>
        </w:r>
        <w:r>
          <w:rPr>
            <w:noProof/>
            <w:webHidden/>
          </w:rPr>
          <w:tab/>
        </w:r>
        <w:r>
          <w:rPr>
            <w:noProof/>
            <w:webHidden/>
          </w:rPr>
          <w:fldChar w:fldCharType="begin"/>
        </w:r>
        <w:r>
          <w:rPr>
            <w:noProof/>
            <w:webHidden/>
          </w:rPr>
          <w:instrText xml:space="preserve"> PAGEREF _Toc52218951 \h </w:instrText>
        </w:r>
        <w:r>
          <w:rPr>
            <w:noProof/>
            <w:webHidden/>
          </w:rPr>
        </w:r>
        <w:r>
          <w:rPr>
            <w:noProof/>
            <w:webHidden/>
          </w:rPr>
          <w:fldChar w:fldCharType="separate"/>
        </w:r>
        <w:r>
          <w:rPr>
            <w:noProof/>
            <w:webHidden/>
          </w:rPr>
          <w:t>141</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8952" w:history="1">
        <w:r w:rsidRPr="00A9409E">
          <w:rPr>
            <w:rStyle w:val="Hyperlink"/>
            <w:noProof/>
          </w:rPr>
          <w:t>4.2</w:t>
        </w:r>
        <w:r>
          <w:rPr>
            <w:rFonts w:asciiTheme="minorHAnsi" w:eastAsiaTheme="minorEastAsia" w:hAnsiTheme="minorHAnsi" w:cstheme="minorBidi"/>
            <w:noProof/>
            <w:sz w:val="22"/>
            <w:szCs w:val="22"/>
          </w:rPr>
          <w:tab/>
        </w:r>
        <w:r w:rsidRPr="00A9409E">
          <w:rPr>
            <w:rStyle w:val="Hyperlink"/>
            <w:noProof/>
          </w:rPr>
          <w:t>Fremdwährungs-Risikomanagement und -Buchhaltung – Mit Optionen</w:t>
        </w:r>
        <w:r>
          <w:rPr>
            <w:noProof/>
            <w:webHidden/>
          </w:rPr>
          <w:tab/>
        </w:r>
        <w:r>
          <w:rPr>
            <w:noProof/>
            <w:webHidden/>
          </w:rPr>
          <w:fldChar w:fldCharType="begin"/>
        </w:r>
        <w:r>
          <w:rPr>
            <w:noProof/>
            <w:webHidden/>
          </w:rPr>
          <w:instrText xml:space="preserve"> PAGEREF _Toc52218952 \h </w:instrText>
        </w:r>
        <w:r>
          <w:rPr>
            <w:noProof/>
            <w:webHidden/>
          </w:rPr>
        </w:r>
        <w:r>
          <w:rPr>
            <w:noProof/>
            <w:webHidden/>
          </w:rPr>
          <w:fldChar w:fldCharType="separate"/>
        </w:r>
        <w:r>
          <w:rPr>
            <w:noProof/>
            <w:webHidden/>
          </w:rPr>
          <w:t>143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53" w:history="1">
        <w:r w:rsidRPr="00A9409E">
          <w:rPr>
            <w:rStyle w:val="Hyperlink"/>
            <w:noProof/>
          </w:rPr>
          <w:t>4.2.1</w:t>
        </w:r>
        <w:r>
          <w:rPr>
            <w:rFonts w:asciiTheme="minorHAnsi" w:eastAsiaTheme="minorEastAsia" w:hAnsiTheme="minorHAnsi" w:cstheme="minorBidi"/>
            <w:noProof/>
            <w:sz w:val="22"/>
            <w:szCs w:val="22"/>
          </w:rPr>
          <w:tab/>
        </w:r>
        <w:r w:rsidRPr="00A9409E">
          <w:rPr>
            <w:rStyle w:val="Hyperlink"/>
            <w:noProof/>
          </w:rPr>
          <w:t>(1XN) Market Rates Management – manuell per Upload</w:t>
        </w:r>
        <w:r>
          <w:rPr>
            <w:noProof/>
            <w:webHidden/>
          </w:rPr>
          <w:tab/>
        </w:r>
        <w:r>
          <w:rPr>
            <w:noProof/>
            <w:webHidden/>
          </w:rPr>
          <w:fldChar w:fldCharType="begin"/>
        </w:r>
        <w:r>
          <w:rPr>
            <w:noProof/>
            <w:webHidden/>
          </w:rPr>
          <w:instrText xml:space="preserve"> PAGEREF _Toc52218953 \h </w:instrText>
        </w:r>
        <w:r>
          <w:rPr>
            <w:noProof/>
            <w:webHidden/>
          </w:rPr>
        </w:r>
        <w:r>
          <w:rPr>
            <w:noProof/>
            <w:webHidden/>
          </w:rPr>
          <w:fldChar w:fldCharType="separate"/>
        </w:r>
        <w:r>
          <w:rPr>
            <w:noProof/>
            <w:webHidden/>
          </w:rPr>
          <w:t>144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54" w:history="1">
        <w:r w:rsidRPr="00A9409E">
          <w:rPr>
            <w:rStyle w:val="Hyperlink"/>
            <w:noProof/>
          </w:rPr>
          <w:t>4.2.2</w:t>
        </w:r>
        <w:r>
          <w:rPr>
            <w:rFonts w:asciiTheme="minorHAnsi" w:eastAsiaTheme="minorEastAsia" w:hAnsiTheme="minorHAnsi" w:cstheme="minorBidi"/>
            <w:noProof/>
            <w:sz w:val="22"/>
            <w:szCs w:val="22"/>
          </w:rPr>
          <w:tab/>
        </w:r>
        <w:r w:rsidRPr="00A9409E">
          <w:rPr>
            <w:rStyle w:val="Hyperlink"/>
            <w:noProof/>
          </w:rPr>
          <w:t>Limitinanspruchnahmen aufbauen</w:t>
        </w:r>
        <w:r>
          <w:rPr>
            <w:noProof/>
            <w:webHidden/>
          </w:rPr>
          <w:tab/>
        </w:r>
        <w:r>
          <w:rPr>
            <w:noProof/>
            <w:webHidden/>
          </w:rPr>
          <w:fldChar w:fldCharType="begin"/>
        </w:r>
        <w:r>
          <w:rPr>
            <w:noProof/>
            <w:webHidden/>
          </w:rPr>
          <w:instrText xml:space="preserve"> PAGEREF _Toc52218954 \h </w:instrText>
        </w:r>
        <w:r>
          <w:rPr>
            <w:noProof/>
            <w:webHidden/>
          </w:rPr>
        </w:r>
        <w:r>
          <w:rPr>
            <w:noProof/>
            <w:webHidden/>
          </w:rPr>
          <w:fldChar w:fldCharType="separate"/>
        </w:r>
        <w:r>
          <w:rPr>
            <w:noProof/>
            <w:webHidden/>
          </w:rPr>
          <w:t>144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55" w:history="1">
        <w:r w:rsidRPr="00A9409E">
          <w:rPr>
            <w:rStyle w:val="Hyperlink"/>
            <w:noProof/>
          </w:rPr>
          <w:t>4.2.3</w:t>
        </w:r>
        <w:r>
          <w:rPr>
            <w:rFonts w:asciiTheme="minorHAnsi" w:eastAsiaTheme="minorEastAsia" w:hAnsiTheme="minorHAnsi" w:cstheme="minorBidi"/>
            <w:noProof/>
            <w:sz w:val="22"/>
            <w:szCs w:val="22"/>
          </w:rPr>
          <w:tab/>
        </w:r>
        <w:r w:rsidRPr="00A9409E">
          <w:rPr>
            <w:rStyle w:val="Hyperlink"/>
            <w:noProof/>
          </w:rPr>
          <w:t>Liquiditätsvorschau analysieren</w:t>
        </w:r>
        <w:r>
          <w:rPr>
            <w:noProof/>
            <w:webHidden/>
          </w:rPr>
          <w:tab/>
        </w:r>
        <w:r>
          <w:rPr>
            <w:noProof/>
            <w:webHidden/>
          </w:rPr>
          <w:fldChar w:fldCharType="begin"/>
        </w:r>
        <w:r>
          <w:rPr>
            <w:noProof/>
            <w:webHidden/>
          </w:rPr>
          <w:instrText xml:space="preserve"> PAGEREF _Toc52218955 \h </w:instrText>
        </w:r>
        <w:r>
          <w:rPr>
            <w:noProof/>
            <w:webHidden/>
          </w:rPr>
        </w:r>
        <w:r>
          <w:rPr>
            <w:noProof/>
            <w:webHidden/>
          </w:rPr>
          <w:fldChar w:fldCharType="separate"/>
        </w:r>
        <w:r>
          <w:rPr>
            <w:noProof/>
            <w:webHidden/>
          </w:rPr>
          <w:t>146</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56" w:history="1">
        <w:r w:rsidRPr="00A9409E">
          <w:rPr>
            <w:rStyle w:val="Hyperlink"/>
            <w:noProof/>
          </w:rPr>
          <w:t>4.2.4</w:t>
        </w:r>
        <w:r>
          <w:rPr>
            <w:rFonts w:asciiTheme="minorHAnsi" w:eastAsiaTheme="minorEastAsia" w:hAnsiTheme="minorHAnsi" w:cstheme="minorBidi"/>
            <w:noProof/>
            <w:sz w:val="22"/>
            <w:szCs w:val="22"/>
          </w:rPr>
          <w:tab/>
        </w:r>
        <w:r w:rsidRPr="00A9409E">
          <w:rPr>
            <w:rStyle w:val="Hyperlink"/>
            <w:noProof/>
          </w:rPr>
          <w:t>Bilanz-Exposure-Management</w:t>
        </w:r>
        <w:r>
          <w:rPr>
            <w:noProof/>
            <w:webHidden/>
          </w:rPr>
          <w:tab/>
        </w:r>
        <w:r>
          <w:rPr>
            <w:noProof/>
            <w:webHidden/>
          </w:rPr>
          <w:fldChar w:fldCharType="begin"/>
        </w:r>
        <w:r>
          <w:rPr>
            <w:noProof/>
            <w:webHidden/>
          </w:rPr>
          <w:instrText xml:space="preserve"> PAGEREF _Toc52218956 \h </w:instrText>
        </w:r>
        <w:r>
          <w:rPr>
            <w:noProof/>
            <w:webHidden/>
          </w:rPr>
        </w:r>
        <w:r>
          <w:rPr>
            <w:noProof/>
            <w:webHidden/>
          </w:rPr>
          <w:fldChar w:fldCharType="separate"/>
        </w:r>
        <w:r>
          <w:rPr>
            <w:noProof/>
            <w:webHidden/>
          </w:rPr>
          <w:t>146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57" w:history="1">
        <w:r w:rsidRPr="00A9409E">
          <w:rPr>
            <w:rStyle w:val="Hyperlink"/>
            <w:noProof/>
          </w:rPr>
          <w:t>4.2.4.1</w:t>
        </w:r>
        <w:r>
          <w:rPr>
            <w:rFonts w:asciiTheme="minorHAnsi" w:eastAsiaTheme="minorEastAsia" w:hAnsiTheme="minorHAnsi" w:cstheme="minorBidi"/>
            <w:noProof/>
            <w:sz w:val="22"/>
            <w:szCs w:val="22"/>
          </w:rPr>
          <w:tab/>
        </w:r>
        <w:r w:rsidRPr="00A9409E">
          <w:rPr>
            <w:rStyle w:val="Hyperlink"/>
            <w:noProof/>
          </w:rPr>
          <w:t>Bilanzdevisenrisiko prüfen</w:t>
        </w:r>
        <w:r>
          <w:rPr>
            <w:noProof/>
            <w:webHidden/>
          </w:rPr>
          <w:tab/>
        </w:r>
        <w:r>
          <w:rPr>
            <w:noProof/>
            <w:webHidden/>
          </w:rPr>
          <w:fldChar w:fldCharType="begin"/>
        </w:r>
        <w:r>
          <w:rPr>
            <w:noProof/>
            <w:webHidden/>
          </w:rPr>
          <w:instrText xml:space="preserve"> PAGEREF _Toc52218957 \h </w:instrText>
        </w:r>
        <w:r>
          <w:rPr>
            <w:noProof/>
            <w:webHidden/>
          </w:rPr>
        </w:r>
        <w:r>
          <w:rPr>
            <w:noProof/>
            <w:webHidden/>
          </w:rPr>
          <w:fldChar w:fldCharType="separate"/>
        </w:r>
        <w:r>
          <w:rPr>
            <w:noProof/>
            <w:webHidden/>
          </w:rPr>
          <w:t>146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58" w:history="1">
        <w:r w:rsidRPr="00A9409E">
          <w:rPr>
            <w:rStyle w:val="Hyperlink"/>
            <w:noProof/>
          </w:rPr>
          <w:t>4.2.4.2</w:t>
        </w:r>
        <w:r>
          <w:rPr>
            <w:rFonts w:asciiTheme="minorHAnsi" w:eastAsiaTheme="minorEastAsia" w:hAnsiTheme="minorHAnsi" w:cstheme="minorBidi"/>
            <w:noProof/>
            <w:sz w:val="22"/>
            <w:szCs w:val="22"/>
          </w:rPr>
          <w:tab/>
        </w:r>
        <w:r w:rsidRPr="00A9409E">
          <w:rPr>
            <w:rStyle w:val="Hyperlink"/>
            <w:noProof/>
          </w:rPr>
          <w:t>Snapshot für Bilanzdevisenrisiko erstellen</w:t>
        </w:r>
        <w:r>
          <w:rPr>
            <w:noProof/>
            <w:webHidden/>
          </w:rPr>
          <w:tab/>
        </w:r>
        <w:r>
          <w:rPr>
            <w:noProof/>
            <w:webHidden/>
          </w:rPr>
          <w:fldChar w:fldCharType="begin"/>
        </w:r>
        <w:r>
          <w:rPr>
            <w:noProof/>
            <w:webHidden/>
          </w:rPr>
          <w:instrText xml:space="preserve"> PAGEREF _Toc52218958 \h </w:instrText>
        </w:r>
        <w:r>
          <w:rPr>
            <w:noProof/>
            <w:webHidden/>
          </w:rPr>
        </w:r>
        <w:r>
          <w:rPr>
            <w:noProof/>
            <w:webHidden/>
          </w:rPr>
          <w:fldChar w:fldCharType="separate"/>
        </w:r>
        <w:r>
          <w:rPr>
            <w:noProof/>
            <w:webHidden/>
          </w:rPr>
          <w:t>148</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59" w:history="1">
        <w:r w:rsidRPr="00A9409E">
          <w:rPr>
            <w:rStyle w:val="Hyperlink"/>
            <w:noProof/>
          </w:rPr>
          <w:t>4.2.4.3</w:t>
        </w:r>
        <w:r>
          <w:rPr>
            <w:rFonts w:asciiTheme="minorHAnsi" w:eastAsiaTheme="minorEastAsia" w:hAnsiTheme="minorHAnsi" w:cstheme="minorBidi"/>
            <w:noProof/>
            <w:sz w:val="22"/>
            <w:szCs w:val="22"/>
          </w:rPr>
          <w:tab/>
        </w:r>
        <w:r w:rsidRPr="00A9409E">
          <w:rPr>
            <w:rStyle w:val="Hyperlink"/>
            <w:noProof/>
          </w:rPr>
          <w:t>Snapshot-Position prüfen und verarbeiten</w:t>
        </w:r>
        <w:r>
          <w:rPr>
            <w:noProof/>
            <w:webHidden/>
          </w:rPr>
          <w:tab/>
        </w:r>
        <w:r>
          <w:rPr>
            <w:noProof/>
            <w:webHidden/>
          </w:rPr>
          <w:fldChar w:fldCharType="begin"/>
        </w:r>
        <w:r>
          <w:rPr>
            <w:noProof/>
            <w:webHidden/>
          </w:rPr>
          <w:instrText xml:space="preserve"> PAGEREF _Toc52218959 \h </w:instrText>
        </w:r>
        <w:r>
          <w:rPr>
            <w:noProof/>
            <w:webHidden/>
          </w:rPr>
        </w:r>
        <w:r>
          <w:rPr>
            <w:noProof/>
            <w:webHidden/>
          </w:rPr>
          <w:fldChar w:fldCharType="separate"/>
        </w:r>
        <w:r>
          <w:rPr>
            <w:noProof/>
            <w:webHidden/>
          </w:rPr>
          <w:t>150</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60" w:history="1">
        <w:r w:rsidRPr="00A9409E">
          <w:rPr>
            <w:rStyle w:val="Hyperlink"/>
            <w:noProof/>
          </w:rPr>
          <w:t>4.2.4.4</w:t>
        </w:r>
        <w:r>
          <w:rPr>
            <w:rFonts w:asciiTheme="minorHAnsi" w:eastAsiaTheme="minorEastAsia" w:hAnsiTheme="minorHAnsi" w:cstheme="minorBidi"/>
            <w:noProof/>
            <w:sz w:val="22"/>
            <w:szCs w:val="22"/>
          </w:rPr>
          <w:tab/>
        </w:r>
        <w:r w:rsidRPr="00A9409E">
          <w:rPr>
            <w:rStyle w:val="Hyperlink"/>
            <w:noProof/>
          </w:rPr>
          <w:t>Snapshot freigeben</w:t>
        </w:r>
        <w:r>
          <w:rPr>
            <w:noProof/>
            <w:webHidden/>
          </w:rPr>
          <w:tab/>
        </w:r>
        <w:r>
          <w:rPr>
            <w:noProof/>
            <w:webHidden/>
          </w:rPr>
          <w:fldChar w:fldCharType="begin"/>
        </w:r>
        <w:r>
          <w:rPr>
            <w:noProof/>
            <w:webHidden/>
          </w:rPr>
          <w:instrText xml:space="preserve"> PAGEREF _Toc52218960 \h </w:instrText>
        </w:r>
        <w:r>
          <w:rPr>
            <w:noProof/>
            <w:webHidden/>
          </w:rPr>
        </w:r>
        <w:r>
          <w:rPr>
            <w:noProof/>
            <w:webHidden/>
          </w:rPr>
          <w:fldChar w:fldCharType="separate"/>
        </w:r>
        <w:r>
          <w:rPr>
            <w:noProof/>
            <w:webHidden/>
          </w:rPr>
          <w:t>151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61" w:history="1">
        <w:r w:rsidRPr="00A9409E">
          <w:rPr>
            <w:rStyle w:val="Hyperlink"/>
            <w:noProof/>
          </w:rPr>
          <w:t>4.2.5</w:t>
        </w:r>
        <w:r>
          <w:rPr>
            <w:rFonts w:asciiTheme="minorHAnsi" w:eastAsiaTheme="minorEastAsia" w:hAnsiTheme="minorHAnsi" w:cstheme="minorBidi"/>
            <w:noProof/>
            <w:sz w:val="22"/>
            <w:szCs w:val="22"/>
          </w:rPr>
          <w:tab/>
        </w:r>
        <w:r w:rsidRPr="00A9409E">
          <w:rPr>
            <w:rStyle w:val="Hyperlink"/>
            <w:noProof/>
          </w:rPr>
          <w:t>Cashflow-Exposure-Management</w:t>
        </w:r>
        <w:r>
          <w:rPr>
            <w:noProof/>
            <w:webHidden/>
          </w:rPr>
          <w:tab/>
        </w:r>
        <w:r>
          <w:rPr>
            <w:noProof/>
            <w:webHidden/>
          </w:rPr>
          <w:fldChar w:fldCharType="begin"/>
        </w:r>
        <w:r>
          <w:rPr>
            <w:noProof/>
            <w:webHidden/>
          </w:rPr>
          <w:instrText xml:space="preserve"> PAGEREF _Toc52218961 \h </w:instrText>
        </w:r>
        <w:r>
          <w:rPr>
            <w:noProof/>
            <w:webHidden/>
          </w:rPr>
        </w:r>
        <w:r>
          <w:rPr>
            <w:noProof/>
            <w:webHidden/>
          </w:rPr>
          <w:fldChar w:fldCharType="separate"/>
        </w:r>
        <w:r>
          <w:rPr>
            <w:noProof/>
            <w:webHidden/>
          </w:rPr>
          <w:t>152</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62" w:history="1">
        <w:r w:rsidRPr="00A9409E">
          <w:rPr>
            <w:rStyle w:val="Hyperlink"/>
            <w:noProof/>
          </w:rPr>
          <w:t>4.2.5.1</w:t>
        </w:r>
        <w:r>
          <w:rPr>
            <w:rFonts w:asciiTheme="minorHAnsi" w:eastAsiaTheme="minorEastAsia" w:hAnsiTheme="minorHAnsi" w:cstheme="minorBidi"/>
            <w:noProof/>
            <w:sz w:val="22"/>
            <w:szCs w:val="22"/>
          </w:rPr>
          <w:tab/>
        </w:r>
        <w:r w:rsidRPr="00A9409E">
          <w:rPr>
            <w:rStyle w:val="Hyperlink"/>
            <w:noProof/>
          </w:rPr>
          <w:t>Exposure-Daten sammeln</w:t>
        </w:r>
        <w:r>
          <w:rPr>
            <w:noProof/>
            <w:webHidden/>
          </w:rPr>
          <w:tab/>
        </w:r>
        <w:r>
          <w:rPr>
            <w:noProof/>
            <w:webHidden/>
          </w:rPr>
          <w:fldChar w:fldCharType="begin"/>
        </w:r>
        <w:r>
          <w:rPr>
            <w:noProof/>
            <w:webHidden/>
          </w:rPr>
          <w:instrText xml:space="preserve"> PAGEREF _Toc52218962 \h </w:instrText>
        </w:r>
        <w:r>
          <w:rPr>
            <w:noProof/>
            <w:webHidden/>
          </w:rPr>
        </w:r>
        <w:r>
          <w:rPr>
            <w:noProof/>
            <w:webHidden/>
          </w:rPr>
          <w:fldChar w:fldCharType="separate"/>
        </w:r>
        <w:r>
          <w:rPr>
            <w:noProof/>
            <w:webHidden/>
          </w:rPr>
          <w:t>153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63" w:history="1">
        <w:r w:rsidRPr="00A9409E">
          <w:rPr>
            <w:rStyle w:val="Hyperlink"/>
            <w:noProof/>
          </w:rPr>
          <w:t>4.2.5.2</w:t>
        </w:r>
        <w:r>
          <w:rPr>
            <w:rFonts w:asciiTheme="minorHAnsi" w:eastAsiaTheme="minorEastAsia" w:hAnsiTheme="minorHAnsi" w:cstheme="minorBidi"/>
            <w:noProof/>
            <w:sz w:val="22"/>
            <w:szCs w:val="22"/>
          </w:rPr>
          <w:tab/>
        </w:r>
        <w:r w:rsidRPr="00A9409E">
          <w:rPr>
            <w:rStyle w:val="Hyperlink"/>
            <w:noProof/>
          </w:rPr>
          <w:t>Rohexposure anlegen</w:t>
        </w:r>
        <w:r>
          <w:rPr>
            <w:noProof/>
            <w:webHidden/>
          </w:rPr>
          <w:tab/>
        </w:r>
        <w:r>
          <w:rPr>
            <w:noProof/>
            <w:webHidden/>
          </w:rPr>
          <w:fldChar w:fldCharType="begin"/>
        </w:r>
        <w:r>
          <w:rPr>
            <w:noProof/>
            <w:webHidden/>
          </w:rPr>
          <w:instrText xml:space="preserve"> PAGEREF _Toc52218963 \h </w:instrText>
        </w:r>
        <w:r>
          <w:rPr>
            <w:noProof/>
            <w:webHidden/>
          </w:rPr>
        </w:r>
        <w:r>
          <w:rPr>
            <w:noProof/>
            <w:webHidden/>
          </w:rPr>
          <w:fldChar w:fldCharType="separate"/>
        </w:r>
        <w:r>
          <w:rPr>
            <w:noProof/>
            <w:webHidden/>
          </w:rPr>
          <w:t>153</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64" w:history="1">
        <w:r w:rsidRPr="00A9409E">
          <w:rPr>
            <w:rStyle w:val="Hyperlink"/>
            <w:noProof/>
          </w:rPr>
          <w:t>4.2.5.3</w:t>
        </w:r>
        <w:r>
          <w:rPr>
            <w:rFonts w:asciiTheme="minorHAnsi" w:eastAsiaTheme="minorEastAsia" w:hAnsiTheme="minorHAnsi" w:cstheme="minorBidi"/>
            <w:noProof/>
            <w:sz w:val="22"/>
            <w:szCs w:val="22"/>
          </w:rPr>
          <w:tab/>
        </w:r>
        <w:r w:rsidRPr="00A9409E">
          <w:rPr>
            <w:rStyle w:val="Hyperlink"/>
            <w:noProof/>
          </w:rPr>
          <w:t>Snapshot für Cashflow-Exposure erstellen</w:t>
        </w:r>
        <w:r>
          <w:rPr>
            <w:noProof/>
            <w:webHidden/>
          </w:rPr>
          <w:tab/>
        </w:r>
        <w:r>
          <w:rPr>
            <w:noProof/>
            <w:webHidden/>
          </w:rPr>
          <w:fldChar w:fldCharType="begin"/>
        </w:r>
        <w:r>
          <w:rPr>
            <w:noProof/>
            <w:webHidden/>
          </w:rPr>
          <w:instrText xml:space="preserve"> PAGEREF _Toc52218964 \h </w:instrText>
        </w:r>
        <w:r>
          <w:rPr>
            <w:noProof/>
            <w:webHidden/>
          </w:rPr>
        </w:r>
        <w:r>
          <w:rPr>
            <w:noProof/>
            <w:webHidden/>
          </w:rPr>
          <w:fldChar w:fldCharType="separate"/>
        </w:r>
        <w:r>
          <w:rPr>
            <w:noProof/>
            <w:webHidden/>
          </w:rPr>
          <w:t>156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65" w:history="1">
        <w:r w:rsidRPr="00A9409E">
          <w:rPr>
            <w:rStyle w:val="Hyperlink"/>
            <w:noProof/>
          </w:rPr>
          <w:t>4.2.5.4</w:t>
        </w:r>
        <w:r>
          <w:rPr>
            <w:rFonts w:asciiTheme="minorHAnsi" w:eastAsiaTheme="minorEastAsia" w:hAnsiTheme="minorHAnsi" w:cstheme="minorBidi"/>
            <w:noProof/>
            <w:sz w:val="22"/>
            <w:szCs w:val="22"/>
          </w:rPr>
          <w:tab/>
        </w:r>
        <w:r w:rsidRPr="00A9409E">
          <w:rPr>
            <w:rStyle w:val="Hyperlink"/>
            <w:noProof/>
          </w:rPr>
          <w:t>Cashflow-Netto-Exposure überprüfen</w:t>
        </w:r>
        <w:r>
          <w:rPr>
            <w:noProof/>
            <w:webHidden/>
          </w:rPr>
          <w:tab/>
        </w:r>
        <w:r>
          <w:rPr>
            <w:noProof/>
            <w:webHidden/>
          </w:rPr>
          <w:fldChar w:fldCharType="begin"/>
        </w:r>
        <w:r>
          <w:rPr>
            <w:noProof/>
            <w:webHidden/>
          </w:rPr>
          <w:instrText xml:space="preserve"> PAGEREF _Toc52218965 \h </w:instrText>
        </w:r>
        <w:r>
          <w:rPr>
            <w:noProof/>
            <w:webHidden/>
          </w:rPr>
        </w:r>
        <w:r>
          <w:rPr>
            <w:noProof/>
            <w:webHidden/>
          </w:rPr>
          <w:fldChar w:fldCharType="separate"/>
        </w:r>
        <w:r>
          <w:rPr>
            <w:noProof/>
            <w:webHidden/>
          </w:rPr>
          <w:t>158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66" w:history="1">
        <w:r w:rsidRPr="00A9409E">
          <w:rPr>
            <w:rStyle w:val="Hyperlink"/>
            <w:noProof/>
          </w:rPr>
          <w:t>4.2.6</w:t>
        </w:r>
        <w:r>
          <w:rPr>
            <w:rFonts w:asciiTheme="minorHAnsi" w:eastAsiaTheme="minorEastAsia" w:hAnsiTheme="minorHAnsi" w:cstheme="minorBidi"/>
            <w:noProof/>
            <w:sz w:val="22"/>
            <w:szCs w:val="22"/>
          </w:rPr>
          <w:tab/>
        </w:r>
        <w:r w:rsidRPr="00A9409E">
          <w:rPr>
            <w:rStyle w:val="Hyperlink"/>
            <w:noProof/>
          </w:rPr>
          <w:t>Exposure analysieren und Sicherungsmaßnahmen vereinbaren</w:t>
        </w:r>
        <w:r>
          <w:rPr>
            <w:noProof/>
            <w:webHidden/>
          </w:rPr>
          <w:tab/>
        </w:r>
        <w:r>
          <w:rPr>
            <w:noProof/>
            <w:webHidden/>
          </w:rPr>
          <w:fldChar w:fldCharType="begin"/>
        </w:r>
        <w:r>
          <w:rPr>
            <w:noProof/>
            <w:webHidden/>
          </w:rPr>
          <w:instrText xml:space="preserve"> PAGEREF _Toc52218966 \h </w:instrText>
        </w:r>
        <w:r>
          <w:rPr>
            <w:noProof/>
            <w:webHidden/>
          </w:rPr>
        </w:r>
        <w:r>
          <w:rPr>
            <w:noProof/>
            <w:webHidden/>
          </w:rPr>
          <w:fldChar w:fldCharType="separate"/>
        </w:r>
        <w:r>
          <w:rPr>
            <w:noProof/>
            <w:webHidden/>
          </w:rPr>
          <w:t>159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67" w:history="1">
        <w:r w:rsidRPr="00A9409E">
          <w:rPr>
            <w:rStyle w:val="Hyperlink"/>
            <w:noProof/>
          </w:rPr>
          <w:t>4.2.7</w:t>
        </w:r>
        <w:r>
          <w:rPr>
            <w:rFonts w:asciiTheme="minorHAnsi" w:eastAsiaTheme="minorEastAsia" w:hAnsiTheme="minorHAnsi" w:cstheme="minorBidi"/>
            <w:noProof/>
            <w:sz w:val="22"/>
            <w:szCs w:val="22"/>
          </w:rPr>
          <w:tab/>
        </w:r>
        <w:r w:rsidRPr="00A9409E">
          <w:rPr>
            <w:rStyle w:val="Hyperlink"/>
            <w:noProof/>
          </w:rPr>
          <w:t>Handelsanforderung anlegen</w:t>
        </w:r>
        <w:r>
          <w:rPr>
            <w:noProof/>
            <w:webHidden/>
          </w:rPr>
          <w:tab/>
        </w:r>
        <w:r>
          <w:rPr>
            <w:noProof/>
            <w:webHidden/>
          </w:rPr>
          <w:fldChar w:fldCharType="begin"/>
        </w:r>
        <w:r>
          <w:rPr>
            <w:noProof/>
            <w:webHidden/>
          </w:rPr>
          <w:instrText xml:space="preserve"> PAGEREF _Toc52218967 \h </w:instrText>
        </w:r>
        <w:r>
          <w:rPr>
            <w:noProof/>
            <w:webHidden/>
          </w:rPr>
        </w:r>
        <w:r>
          <w:rPr>
            <w:noProof/>
            <w:webHidden/>
          </w:rPr>
          <w:fldChar w:fldCharType="separate"/>
        </w:r>
        <w:r>
          <w:rPr>
            <w:noProof/>
            <w:webHidden/>
          </w:rPr>
          <w:t>160</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68" w:history="1">
        <w:r w:rsidRPr="00A9409E">
          <w:rPr>
            <w:rStyle w:val="Hyperlink"/>
            <w:noProof/>
          </w:rPr>
          <w:t>4.2.7.1</w:t>
        </w:r>
        <w:r>
          <w:rPr>
            <w:rFonts w:asciiTheme="minorHAnsi" w:eastAsiaTheme="minorEastAsia" w:hAnsiTheme="minorHAnsi" w:cstheme="minorBidi"/>
            <w:noProof/>
            <w:sz w:val="22"/>
            <w:szCs w:val="22"/>
          </w:rPr>
          <w:tab/>
        </w:r>
        <w:r w:rsidRPr="00A9409E">
          <w:rPr>
            <w:rStyle w:val="Hyperlink"/>
            <w:noProof/>
          </w:rPr>
          <w:t>Handelsanforderung über Bilanz-Exposure-Sicherungsanforderung anlegen</w:t>
        </w:r>
        <w:r>
          <w:rPr>
            <w:noProof/>
            <w:webHidden/>
          </w:rPr>
          <w:tab/>
        </w:r>
        <w:r>
          <w:rPr>
            <w:noProof/>
            <w:webHidden/>
          </w:rPr>
          <w:fldChar w:fldCharType="begin"/>
        </w:r>
        <w:r>
          <w:rPr>
            <w:noProof/>
            <w:webHidden/>
          </w:rPr>
          <w:instrText xml:space="preserve"> PAGEREF _Toc52218968 \h </w:instrText>
        </w:r>
        <w:r>
          <w:rPr>
            <w:noProof/>
            <w:webHidden/>
          </w:rPr>
        </w:r>
        <w:r>
          <w:rPr>
            <w:noProof/>
            <w:webHidden/>
          </w:rPr>
          <w:fldChar w:fldCharType="separate"/>
        </w:r>
        <w:r>
          <w:rPr>
            <w:noProof/>
            <w:webHidden/>
          </w:rPr>
          <w:t>160</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69" w:history="1">
        <w:r w:rsidRPr="00A9409E">
          <w:rPr>
            <w:rStyle w:val="Hyperlink"/>
            <w:noProof/>
          </w:rPr>
          <w:t>4.2.7.1.1</w:t>
        </w:r>
        <w:r>
          <w:rPr>
            <w:rFonts w:asciiTheme="minorHAnsi" w:eastAsiaTheme="minorEastAsia" w:hAnsiTheme="minorHAnsi" w:cstheme="minorBidi"/>
            <w:noProof/>
            <w:sz w:val="22"/>
            <w:szCs w:val="22"/>
          </w:rPr>
          <w:tab/>
        </w:r>
        <w:r w:rsidRPr="00A9409E">
          <w:rPr>
            <w:rStyle w:val="Hyperlink"/>
            <w:noProof/>
          </w:rPr>
          <w:t>Sicherungsanforderung generieren</w:t>
        </w:r>
        <w:r>
          <w:rPr>
            <w:noProof/>
            <w:webHidden/>
          </w:rPr>
          <w:tab/>
        </w:r>
        <w:r>
          <w:rPr>
            <w:noProof/>
            <w:webHidden/>
          </w:rPr>
          <w:fldChar w:fldCharType="begin"/>
        </w:r>
        <w:r>
          <w:rPr>
            <w:noProof/>
            <w:webHidden/>
          </w:rPr>
          <w:instrText xml:space="preserve"> PAGEREF _Toc52218969 \h </w:instrText>
        </w:r>
        <w:r>
          <w:rPr>
            <w:noProof/>
            <w:webHidden/>
          </w:rPr>
        </w:r>
        <w:r>
          <w:rPr>
            <w:noProof/>
            <w:webHidden/>
          </w:rPr>
          <w:fldChar w:fldCharType="separate"/>
        </w:r>
        <w:r>
          <w:rPr>
            <w:noProof/>
            <w:webHidden/>
          </w:rPr>
          <w:t>160</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70" w:history="1">
        <w:r w:rsidRPr="00A9409E">
          <w:rPr>
            <w:rStyle w:val="Hyperlink"/>
            <w:noProof/>
          </w:rPr>
          <w:t>4.2.7.1.2</w:t>
        </w:r>
        <w:r>
          <w:rPr>
            <w:rFonts w:asciiTheme="minorHAnsi" w:eastAsiaTheme="minorEastAsia" w:hAnsiTheme="minorHAnsi" w:cstheme="minorBidi"/>
            <w:noProof/>
            <w:sz w:val="22"/>
            <w:szCs w:val="22"/>
          </w:rPr>
          <w:tab/>
        </w:r>
        <w:r w:rsidRPr="00A9409E">
          <w:rPr>
            <w:rStyle w:val="Hyperlink"/>
            <w:noProof/>
          </w:rPr>
          <w:t>Sicherungsanforderung prüfen und verarbeiten</w:t>
        </w:r>
        <w:r>
          <w:rPr>
            <w:noProof/>
            <w:webHidden/>
          </w:rPr>
          <w:tab/>
        </w:r>
        <w:r>
          <w:rPr>
            <w:noProof/>
            <w:webHidden/>
          </w:rPr>
          <w:fldChar w:fldCharType="begin"/>
        </w:r>
        <w:r>
          <w:rPr>
            <w:noProof/>
            <w:webHidden/>
          </w:rPr>
          <w:instrText xml:space="preserve"> PAGEREF _Toc52218970 \h </w:instrText>
        </w:r>
        <w:r>
          <w:rPr>
            <w:noProof/>
            <w:webHidden/>
          </w:rPr>
        </w:r>
        <w:r>
          <w:rPr>
            <w:noProof/>
            <w:webHidden/>
          </w:rPr>
          <w:fldChar w:fldCharType="separate"/>
        </w:r>
        <w:r>
          <w:rPr>
            <w:noProof/>
            <w:webHidden/>
          </w:rPr>
          <w:t>163</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71" w:history="1">
        <w:r w:rsidRPr="00A9409E">
          <w:rPr>
            <w:rStyle w:val="Hyperlink"/>
            <w:noProof/>
          </w:rPr>
          <w:t>4.2.7.1.3</w:t>
        </w:r>
        <w:r>
          <w:rPr>
            <w:rFonts w:asciiTheme="minorHAnsi" w:eastAsiaTheme="minorEastAsia" w:hAnsiTheme="minorHAnsi" w:cstheme="minorBidi"/>
            <w:noProof/>
            <w:sz w:val="22"/>
            <w:szCs w:val="22"/>
          </w:rPr>
          <w:tab/>
        </w:r>
        <w:r w:rsidRPr="00A9409E">
          <w:rPr>
            <w:rStyle w:val="Hyperlink"/>
            <w:noProof/>
          </w:rPr>
          <w:t>Sicherungsanforderung freigeben</w:t>
        </w:r>
        <w:r>
          <w:rPr>
            <w:noProof/>
            <w:webHidden/>
          </w:rPr>
          <w:tab/>
        </w:r>
        <w:r>
          <w:rPr>
            <w:noProof/>
            <w:webHidden/>
          </w:rPr>
          <w:fldChar w:fldCharType="begin"/>
        </w:r>
        <w:r>
          <w:rPr>
            <w:noProof/>
            <w:webHidden/>
          </w:rPr>
          <w:instrText xml:space="preserve"> PAGEREF _Toc52218971 \h </w:instrText>
        </w:r>
        <w:r>
          <w:rPr>
            <w:noProof/>
            <w:webHidden/>
          </w:rPr>
        </w:r>
        <w:r>
          <w:rPr>
            <w:noProof/>
            <w:webHidden/>
          </w:rPr>
          <w:fldChar w:fldCharType="separate"/>
        </w:r>
        <w:r>
          <w:rPr>
            <w:noProof/>
            <w:webHidden/>
          </w:rPr>
          <w:t>164</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72" w:history="1">
        <w:r w:rsidRPr="00A9409E">
          <w:rPr>
            <w:rStyle w:val="Hyperlink"/>
            <w:noProof/>
          </w:rPr>
          <w:t>4.2.7.2</w:t>
        </w:r>
        <w:r>
          <w:rPr>
            <w:rFonts w:asciiTheme="minorHAnsi" w:eastAsiaTheme="minorEastAsia" w:hAnsiTheme="minorHAnsi" w:cstheme="minorBidi"/>
            <w:noProof/>
            <w:sz w:val="22"/>
            <w:szCs w:val="22"/>
          </w:rPr>
          <w:tab/>
        </w:r>
        <w:r w:rsidRPr="00A9409E">
          <w:rPr>
            <w:rStyle w:val="Hyperlink"/>
            <w:noProof/>
          </w:rPr>
          <w:t>Handelsanforderung über Cashflow-Exposure-Sicherungsanforderung anlegen</w:t>
        </w:r>
        <w:r>
          <w:rPr>
            <w:noProof/>
            <w:webHidden/>
          </w:rPr>
          <w:tab/>
        </w:r>
        <w:r>
          <w:rPr>
            <w:noProof/>
            <w:webHidden/>
          </w:rPr>
          <w:fldChar w:fldCharType="begin"/>
        </w:r>
        <w:r>
          <w:rPr>
            <w:noProof/>
            <w:webHidden/>
          </w:rPr>
          <w:instrText xml:space="preserve"> PAGEREF _Toc52218972 \h </w:instrText>
        </w:r>
        <w:r>
          <w:rPr>
            <w:noProof/>
            <w:webHidden/>
          </w:rPr>
        </w:r>
        <w:r>
          <w:rPr>
            <w:noProof/>
            <w:webHidden/>
          </w:rPr>
          <w:fldChar w:fldCharType="separate"/>
        </w:r>
        <w:r>
          <w:rPr>
            <w:noProof/>
            <w:webHidden/>
          </w:rPr>
          <w:t>166</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73" w:history="1">
        <w:r w:rsidRPr="00A9409E">
          <w:rPr>
            <w:rStyle w:val="Hyperlink"/>
            <w:noProof/>
          </w:rPr>
          <w:t>4.2.7.2.1</w:t>
        </w:r>
        <w:r>
          <w:rPr>
            <w:rFonts w:asciiTheme="minorHAnsi" w:eastAsiaTheme="minorEastAsia" w:hAnsiTheme="minorHAnsi" w:cstheme="minorBidi"/>
            <w:noProof/>
            <w:sz w:val="22"/>
            <w:szCs w:val="22"/>
          </w:rPr>
          <w:tab/>
        </w:r>
        <w:r w:rsidRPr="00A9409E">
          <w:rPr>
            <w:rStyle w:val="Hyperlink"/>
            <w:noProof/>
          </w:rPr>
          <w:t>Sicherungsanforderung generieren</w:t>
        </w:r>
        <w:r>
          <w:rPr>
            <w:noProof/>
            <w:webHidden/>
          </w:rPr>
          <w:tab/>
        </w:r>
        <w:r>
          <w:rPr>
            <w:noProof/>
            <w:webHidden/>
          </w:rPr>
          <w:fldChar w:fldCharType="begin"/>
        </w:r>
        <w:r>
          <w:rPr>
            <w:noProof/>
            <w:webHidden/>
          </w:rPr>
          <w:instrText xml:space="preserve"> PAGEREF _Toc52218973 \h </w:instrText>
        </w:r>
        <w:r>
          <w:rPr>
            <w:noProof/>
            <w:webHidden/>
          </w:rPr>
        </w:r>
        <w:r>
          <w:rPr>
            <w:noProof/>
            <w:webHidden/>
          </w:rPr>
          <w:fldChar w:fldCharType="separate"/>
        </w:r>
        <w:r>
          <w:rPr>
            <w:noProof/>
            <w:webHidden/>
          </w:rPr>
          <w:t>166</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74" w:history="1">
        <w:r w:rsidRPr="00A9409E">
          <w:rPr>
            <w:rStyle w:val="Hyperlink"/>
            <w:noProof/>
          </w:rPr>
          <w:t>4.2.7.2.2</w:t>
        </w:r>
        <w:r>
          <w:rPr>
            <w:rFonts w:asciiTheme="minorHAnsi" w:eastAsiaTheme="minorEastAsia" w:hAnsiTheme="minorHAnsi" w:cstheme="minorBidi"/>
            <w:noProof/>
            <w:sz w:val="22"/>
            <w:szCs w:val="22"/>
          </w:rPr>
          <w:tab/>
        </w:r>
        <w:r w:rsidRPr="00A9409E">
          <w:rPr>
            <w:rStyle w:val="Hyperlink"/>
            <w:noProof/>
          </w:rPr>
          <w:t>Sicherungsanforderung freigeben</w:t>
        </w:r>
        <w:r>
          <w:rPr>
            <w:noProof/>
            <w:webHidden/>
          </w:rPr>
          <w:tab/>
        </w:r>
        <w:r>
          <w:rPr>
            <w:noProof/>
            <w:webHidden/>
          </w:rPr>
          <w:fldChar w:fldCharType="begin"/>
        </w:r>
        <w:r>
          <w:rPr>
            <w:noProof/>
            <w:webHidden/>
          </w:rPr>
          <w:instrText xml:space="preserve"> PAGEREF _Toc52218974 \h </w:instrText>
        </w:r>
        <w:r>
          <w:rPr>
            <w:noProof/>
            <w:webHidden/>
          </w:rPr>
        </w:r>
        <w:r>
          <w:rPr>
            <w:noProof/>
            <w:webHidden/>
          </w:rPr>
          <w:fldChar w:fldCharType="separate"/>
        </w:r>
        <w:r>
          <w:rPr>
            <w:noProof/>
            <w:webHidden/>
          </w:rPr>
          <w:t>169</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75" w:history="1">
        <w:r w:rsidRPr="00A9409E">
          <w:rPr>
            <w:rStyle w:val="Hyperlink"/>
            <w:noProof/>
          </w:rPr>
          <w:t>4.2.7.3</w:t>
        </w:r>
        <w:r>
          <w:rPr>
            <w:rFonts w:asciiTheme="minorHAnsi" w:eastAsiaTheme="minorEastAsia" w:hAnsiTheme="minorHAnsi" w:cstheme="minorBidi"/>
            <w:noProof/>
            <w:sz w:val="22"/>
            <w:szCs w:val="22"/>
          </w:rPr>
          <w:tab/>
        </w:r>
        <w:r w:rsidRPr="00A9409E">
          <w:rPr>
            <w:rStyle w:val="Hyperlink"/>
            <w:noProof/>
          </w:rPr>
          <w:t>Handelsanforderung manuell anlegen</w:t>
        </w:r>
        <w:r>
          <w:rPr>
            <w:noProof/>
            <w:webHidden/>
          </w:rPr>
          <w:tab/>
        </w:r>
        <w:r>
          <w:rPr>
            <w:noProof/>
            <w:webHidden/>
          </w:rPr>
          <w:fldChar w:fldCharType="begin"/>
        </w:r>
        <w:r>
          <w:rPr>
            <w:noProof/>
            <w:webHidden/>
          </w:rPr>
          <w:instrText xml:space="preserve"> PAGEREF _Toc52218975 \h </w:instrText>
        </w:r>
        <w:r>
          <w:rPr>
            <w:noProof/>
            <w:webHidden/>
          </w:rPr>
        </w:r>
        <w:r>
          <w:rPr>
            <w:noProof/>
            <w:webHidden/>
          </w:rPr>
          <w:fldChar w:fldCharType="separate"/>
        </w:r>
        <w:r>
          <w:rPr>
            <w:noProof/>
            <w:webHidden/>
          </w:rPr>
          <w:t>171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76" w:history="1">
        <w:r w:rsidRPr="00A9409E">
          <w:rPr>
            <w:rStyle w:val="Hyperlink"/>
            <w:noProof/>
          </w:rPr>
          <w:t>4.2.8</w:t>
        </w:r>
        <w:r>
          <w:rPr>
            <w:rFonts w:asciiTheme="minorHAnsi" w:eastAsiaTheme="minorEastAsia" w:hAnsiTheme="minorHAnsi" w:cstheme="minorBidi"/>
            <w:noProof/>
            <w:sz w:val="22"/>
            <w:szCs w:val="22"/>
          </w:rPr>
          <w:tab/>
        </w:r>
        <w:r w:rsidRPr="00A9409E">
          <w:rPr>
            <w:rStyle w:val="Hyperlink"/>
            <w:noProof/>
          </w:rPr>
          <w:t>Status der Handelsanforderungen prüfen</w:t>
        </w:r>
        <w:r>
          <w:rPr>
            <w:noProof/>
            <w:webHidden/>
          </w:rPr>
          <w:tab/>
        </w:r>
        <w:r>
          <w:rPr>
            <w:noProof/>
            <w:webHidden/>
          </w:rPr>
          <w:fldChar w:fldCharType="begin"/>
        </w:r>
        <w:r>
          <w:rPr>
            <w:noProof/>
            <w:webHidden/>
          </w:rPr>
          <w:instrText xml:space="preserve"> PAGEREF _Toc52218976 \h </w:instrText>
        </w:r>
        <w:r>
          <w:rPr>
            <w:noProof/>
            <w:webHidden/>
          </w:rPr>
        </w:r>
        <w:r>
          <w:rPr>
            <w:noProof/>
            <w:webHidden/>
          </w:rPr>
          <w:fldChar w:fldCharType="separate"/>
        </w:r>
        <w:r>
          <w:rPr>
            <w:noProof/>
            <w:webHidden/>
          </w:rPr>
          <w:t>172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77" w:history="1">
        <w:r w:rsidRPr="00A9409E">
          <w:rPr>
            <w:rStyle w:val="Hyperlink"/>
            <w:noProof/>
          </w:rPr>
          <w:t>4.2.9</w:t>
        </w:r>
        <w:r>
          <w:rPr>
            <w:rFonts w:asciiTheme="minorHAnsi" w:eastAsiaTheme="minorEastAsia" w:hAnsiTheme="minorHAnsi" w:cstheme="minorBidi"/>
            <w:noProof/>
            <w:sz w:val="22"/>
            <w:szCs w:val="22"/>
          </w:rPr>
          <w:tab/>
        </w:r>
        <w:r w:rsidRPr="00A9409E">
          <w:rPr>
            <w:rStyle w:val="Hyperlink"/>
            <w:noProof/>
          </w:rPr>
          <w:t>Bericht "Limitinanspruchnahme" prüfen</w:t>
        </w:r>
        <w:r>
          <w:rPr>
            <w:noProof/>
            <w:webHidden/>
          </w:rPr>
          <w:tab/>
        </w:r>
        <w:r>
          <w:rPr>
            <w:noProof/>
            <w:webHidden/>
          </w:rPr>
          <w:fldChar w:fldCharType="begin"/>
        </w:r>
        <w:r>
          <w:rPr>
            <w:noProof/>
            <w:webHidden/>
          </w:rPr>
          <w:instrText xml:space="preserve"> PAGEREF _Toc52218977 \h </w:instrText>
        </w:r>
        <w:r>
          <w:rPr>
            <w:noProof/>
            <w:webHidden/>
          </w:rPr>
        </w:r>
        <w:r>
          <w:rPr>
            <w:noProof/>
            <w:webHidden/>
          </w:rPr>
          <w:fldChar w:fldCharType="separate"/>
        </w:r>
        <w:r>
          <w:rPr>
            <w:noProof/>
            <w:webHidden/>
          </w:rPr>
          <w:t>174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78" w:history="1">
        <w:r w:rsidRPr="00A9409E">
          <w:rPr>
            <w:rStyle w:val="Hyperlink"/>
            <w:noProof/>
          </w:rPr>
          <w:t>4.2.10</w:t>
        </w:r>
        <w:r>
          <w:rPr>
            <w:rFonts w:asciiTheme="minorHAnsi" w:eastAsiaTheme="minorEastAsia" w:hAnsiTheme="minorHAnsi" w:cstheme="minorBidi"/>
            <w:noProof/>
            <w:sz w:val="22"/>
            <w:szCs w:val="22"/>
          </w:rPr>
          <w:tab/>
        </w:r>
        <w:r w:rsidRPr="00A9409E">
          <w:rPr>
            <w:rStyle w:val="Hyperlink"/>
            <w:noProof/>
          </w:rPr>
          <w:t>Devisenoptionsgeschäft anlegen</w:t>
        </w:r>
        <w:r>
          <w:rPr>
            <w:noProof/>
            <w:webHidden/>
          </w:rPr>
          <w:tab/>
        </w:r>
        <w:r>
          <w:rPr>
            <w:noProof/>
            <w:webHidden/>
          </w:rPr>
          <w:fldChar w:fldCharType="begin"/>
        </w:r>
        <w:r>
          <w:rPr>
            <w:noProof/>
            <w:webHidden/>
          </w:rPr>
          <w:instrText xml:space="preserve"> PAGEREF _Toc52218978 \h </w:instrText>
        </w:r>
        <w:r>
          <w:rPr>
            <w:noProof/>
            <w:webHidden/>
          </w:rPr>
        </w:r>
        <w:r>
          <w:rPr>
            <w:noProof/>
            <w:webHidden/>
          </w:rPr>
          <w:fldChar w:fldCharType="separate"/>
        </w:r>
        <w:r>
          <w:rPr>
            <w:noProof/>
            <w:webHidden/>
          </w:rPr>
          <w:t>175</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79" w:history="1">
        <w:r w:rsidRPr="00A9409E">
          <w:rPr>
            <w:rStyle w:val="Hyperlink"/>
            <w:noProof/>
          </w:rPr>
          <w:t>4.2.10.1</w:t>
        </w:r>
        <w:r>
          <w:rPr>
            <w:rFonts w:asciiTheme="minorHAnsi" w:eastAsiaTheme="minorEastAsia" w:hAnsiTheme="minorHAnsi" w:cstheme="minorBidi"/>
            <w:noProof/>
            <w:sz w:val="22"/>
            <w:szCs w:val="22"/>
          </w:rPr>
          <w:tab/>
        </w:r>
        <w:r w:rsidRPr="00A9409E">
          <w:rPr>
            <w:rStyle w:val="Hyperlink"/>
            <w:noProof/>
          </w:rPr>
          <w:t>Devisenoption Plain Vanilla anlegen</w:t>
        </w:r>
        <w:r>
          <w:rPr>
            <w:noProof/>
            <w:webHidden/>
          </w:rPr>
          <w:tab/>
        </w:r>
        <w:r>
          <w:rPr>
            <w:noProof/>
            <w:webHidden/>
          </w:rPr>
          <w:fldChar w:fldCharType="begin"/>
        </w:r>
        <w:r>
          <w:rPr>
            <w:noProof/>
            <w:webHidden/>
          </w:rPr>
          <w:instrText xml:space="preserve"> PAGEREF _Toc52218979 \h </w:instrText>
        </w:r>
        <w:r>
          <w:rPr>
            <w:noProof/>
            <w:webHidden/>
          </w:rPr>
        </w:r>
        <w:r>
          <w:rPr>
            <w:noProof/>
            <w:webHidden/>
          </w:rPr>
          <w:fldChar w:fldCharType="separate"/>
        </w:r>
        <w:r>
          <w:rPr>
            <w:noProof/>
            <w:webHidden/>
          </w:rPr>
          <w:t>176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80" w:history="1">
        <w:r w:rsidRPr="00A9409E">
          <w:rPr>
            <w:rStyle w:val="Hyperlink"/>
            <w:noProof/>
          </w:rPr>
          <w:t>4.2.10.2</w:t>
        </w:r>
        <w:r>
          <w:rPr>
            <w:rFonts w:asciiTheme="minorHAnsi" w:eastAsiaTheme="minorEastAsia" w:hAnsiTheme="minorHAnsi" w:cstheme="minorBidi"/>
            <w:noProof/>
            <w:sz w:val="22"/>
            <w:szCs w:val="22"/>
          </w:rPr>
          <w:tab/>
        </w:r>
        <w:r w:rsidRPr="00A9409E">
          <w:rPr>
            <w:rStyle w:val="Hyperlink"/>
            <w:noProof/>
          </w:rPr>
          <w:t>Null-/Niederstwert-Collar-Devisenoption (Zylinderoption) anlegen</w:t>
        </w:r>
        <w:r>
          <w:rPr>
            <w:noProof/>
            <w:webHidden/>
          </w:rPr>
          <w:tab/>
        </w:r>
        <w:r>
          <w:rPr>
            <w:noProof/>
            <w:webHidden/>
          </w:rPr>
          <w:fldChar w:fldCharType="begin"/>
        </w:r>
        <w:r>
          <w:rPr>
            <w:noProof/>
            <w:webHidden/>
          </w:rPr>
          <w:instrText xml:space="preserve"> PAGEREF _Toc52218980 \h </w:instrText>
        </w:r>
        <w:r>
          <w:rPr>
            <w:noProof/>
            <w:webHidden/>
          </w:rPr>
        </w:r>
        <w:r>
          <w:rPr>
            <w:noProof/>
            <w:webHidden/>
          </w:rPr>
          <w:fldChar w:fldCharType="separate"/>
        </w:r>
        <w:r>
          <w:rPr>
            <w:noProof/>
            <w:webHidden/>
          </w:rPr>
          <w:t>178</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81" w:history="1">
        <w:r w:rsidRPr="00A9409E">
          <w:rPr>
            <w:rStyle w:val="Hyperlink"/>
            <w:noProof/>
          </w:rPr>
          <w:t>4.2.10.2.1</w:t>
        </w:r>
        <w:r>
          <w:rPr>
            <w:rFonts w:asciiTheme="minorHAnsi" w:eastAsiaTheme="minorEastAsia" w:hAnsiTheme="minorHAnsi" w:cstheme="minorBidi"/>
            <w:noProof/>
            <w:sz w:val="22"/>
            <w:szCs w:val="22"/>
          </w:rPr>
          <w:tab/>
        </w:r>
        <w:r w:rsidRPr="00A9409E">
          <w:rPr>
            <w:rStyle w:val="Hyperlink"/>
            <w:noProof/>
          </w:rPr>
          <w:t>Option 1: Beide Optionen separat und Optionsreferenz anlegen</w:t>
        </w:r>
        <w:r>
          <w:rPr>
            <w:noProof/>
            <w:webHidden/>
          </w:rPr>
          <w:tab/>
        </w:r>
        <w:r>
          <w:rPr>
            <w:noProof/>
            <w:webHidden/>
          </w:rPr>
          <w:fldChar w:fldCharType="begin"/>
        </w:r>
        <w:r>
          <w:rPr>
            <w:noProof/>
            <w:webHidden/>
          </w:rPr>
          <w:instrText xml:space="preserve"> PAGEREF _Toc52218981 \h </w:instrText>
        </w:r>
        <w:r>
          <w:rPr>
            <w:noProof/>
            <w:webHidden/>
          </w:rPr>
        </w:r>
        <w:r>
          <w:rPr>
            <w:noProof/>
            <w:webHidden/>
          </w:rPr>
          <w:fldChar w:fldCharType="separate"/>
        </w:r>
        <w:r>
          <w:rPr>
            <w:noProof/>
            <w:webHidden/>
          </w:rPr>
          <w:t>179</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82" w:history="1">
        <w:r w:rsidRPr="00A9409E">
          <w:rPr>
            <w:rStyle w:val="Hyperlink"/>
            <w:noProof/>
          </w:rPr>
          <w:t>4.2.10.2.2</w:t>
        </w:r>
        <w:r>
          <w:rPr>
            <w:rFonts w:asciiTheme="minorHAnsi" w:eastAsiaTheme="minorEastAsia" w:hAnsiTheme="minorHAnsi" w:cstheme="minorBidi"/>
            <w:noProof/>
            <w:sz w:val="22"/>
            <w:szCs w:val="22"/>
          </w:rPr>
          <w:tab/>
        </w:r>
        <w:r w:rsidRPr="00A9409E">
          <w:rPr>
            <w:rStyle w:val="Hyperlink"/>
            <w:noProof/>
          </w:rPr>
          <w:t>Option 2: Null-/Niederstwert-Collar Devisenoption in einem Schritt anlegen</w:t>
        </w:r>
        <w:r>
          <w:rPr>
            <w:noProof/>
            <w:webHidden/>
          </w:rPr>
          <w:tab/>
        </w:r>
        <w:r>
          <w:rPr>
            <w:noProof/>
            <w:webHidden/>
          </w:rPr>
          <w:fldChar w:fldCharType="begin"/>
        </w:r>
        <w:r>
          <w:rPr>
            <w:noProof/>
            <w:webHidden/>
          </w:rPr>
          <w:instrText xml:space="preserve"> PAGEREF _Toc52218982 \h </w:instrText>
        </w:r>
        <w:r>
          <w:rPr>
            <w:noProof/>
            <w:webHidden/>
          </w:rPr>
        </w:r>
        <w:r>
          <w:rPr>
            <w:noProof/>
            <w:webHidden/>
          </w:rPr>
          <w:fldChar w:fldCharType="separate"/>
        </w:r>
        <w:r>
          <w:rPr>
            <w:noProof/>
            <w:webHidden/>
          </w:rPr>
          <w:t>184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83" w:history="1">
        <w:r w:rsidRPr="00A9409E">
          <w:rPr>
            <w:rStyle w:val="Hyperlink"/>
            <w:noProof/>
          </w:rPr>
          <w:t>4.2.11</w:t>
        </w:r>
        <w:r>
          <w:rPr>
            <w:rFonts w:asciiTheme="minorHAnsi" w:eastAsiaTheme="minorEastAsia" w:hAnsiTheme="minorHAnsi" w:cstheme="minorBidi"/>
            <w:noProof/>
            <w:sz w:val="22"/>
            <w:szCs w:val="22"/>
          </w:rPr>
          <w:tab/>
        </w:r>
        <w:r w:rsidRPr="00A9409E">
          <w:rPr>
            <w:rStyle w:val="Hyperlink"/>
            <w:noProof/>
          </w:rPr>
          <w:t>(BFB) Grundlegende Kassenvorgänge</w:t>
        </w:r>
        <w:r>
          <w:rPr>
            <w:noProof/>
            <w:webHidden/>
          </w:rPr>
          <w:tab/>
        </w:r>
        <w:r>
          <w:rPr>
            <w:noProof/>
            <w:webHidden/>
          </w:rPr>
          <w:fldChar w:fldCharType="begin"/>
        </w:r>
        <w:r>
          <w:rPr>
            <w:noProof/>
            <w:webHidden/>
          </w:rPr>
          <w:instrText xml:space="preserve"> PAGEREF _Toc52218983 \h </w:instrText>
        </w:r>
        <w:r>
          <w:rPr>
            <w:noProof/>
            <w:webHidden/>
          </w:rPr>
        </w:r>
        <w:r>
          <w:rPr>
            <w:noProof/>
            <w:webHidden/>
          </w:rPr>
          <w:fldChar w:fldCharType="separate"/>
        </w:r>
        <w:r>
          <w:rPr>
            <w:noProof/>
            <w:webHidden/>
          </w:rPr>
          <w:t>188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84" w:history="1">
        <w:r w:rsidRPr="00A9409E">
          <w:rPr>
            <w:rStyle w:val="Hyperlink"/>
            <w:noProof/>
          </w:rPr>
          <w:t>4.2.12</w:t>
        </w:r>
        <w:r>
          <w:rPr>
            <w:rFonts w:asciiTheme="minorHAnsi" w:eastAsiaTheme="minorEastAsia" w:hAnsiTheme="minorHAnsi" w:cstheme="minorBidi"/>
            <w:noProof/>
            <w:sz w:val="22"/>
            <w:szCs w:val="22"/>
          </w:rPr>
          <w:tab/>
        </w:r>
        <w:r w:rsidRPr="00A9409E">
          <w:rPr>
            <w:rStyle w:val="Hyperlink"/>
            <w:noProof/>
          </w:rPr>
          <w:t>(J78) Erweiterte Kassenvorgänge</w:t>
        </w:r>
        <w:r>
          <w:rPr>
            <w:noProof/>
            <w:webHidden/>
          </w:rPr>
          <w:tab/>
        </w:r>
        <w:r>
          <w:rPr>
            <w:noProof/>
            <w:webHidden/>
          </w:rPr>
          <w:fldChar w:fldCharType="begin"/>
        </w:r>
        <w:r>
          <w:rPr>
            <w:noProof/>
            <w:webHidden/>
          </w:rPr>
          <w:instrText xml:space="preserve"> PAGEREF _Toc52218984 \h </w:instrText>
        </w:r>
        <w:r>
          <w:rPr>
            <w:noProof/>
            <w:webHidden/>
          </w:rPr>
        </w:r>
        <w:r>
          <w:rPr>
            <w:noProof/>
            <w:webHidden/>
          </w:rPr>
          <w:fldChar w:fldCharType="separate"/>
        </w:r>
        <w:r>
          <w:rPr>
            <w:noProof/>
            <w:webHidden/>
          </w:rPr>
          <w:t>189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85" w:history="1">
        <w:r w:rsidRPr="00A9409E">
          <w:rPr>
            <w:rStyle w:val="Hyperlink"/>
            <w:noProof/>
          </w:rPr>
          <w:t>4.2.13</w:t>
        </w:r>
        <w:r>
          <w:rPr>
            <w:rFonts w:asciiTheme="minorHAnsi" w:eastAsiaTheme="minorEastAsia" w:hAnsiTheme="minorHAnsi" w:cstheme="minorBidi"/>
            <w:noProof/>
            <w:sz w:val="22"/>
            <w:szCs w:val="22"/>
          </w:rPr>
          <w:tab/>
        </w:r>
        <w:r w:rsidRPr="00A9409E">
          <w:rPr>
            <w:rStyle w:val="Hyperlink"/>
            <w:noProof/>
          </w:rPr>
          <w:t>Korrespondenz</w:t>
        </w:r>
        <w:r>
          <w:rPr>
            <w:noProof/>
            <w:webHidden/>
          </w:rPr>
          <w:tab/>
        </w:r>
        <w:r>
          <w:rPr>
            <w:noProof/>
            <w:webHidden/>
          </w:rPr>
          <w:fldChar w:fldCharType="begin"/>
        </w:r>
        <w:r>
          <w:rPr>
            <w:noProof/>
            <w:webHidden/>
          </w:rPr>
          <w:instrText xml:space="preserve"> PAGEREF _Toc52218985 \h </w:instrText>
        </w:r>
        <w:r>
          <w:rPr>
            <w:noProof/>
            <w:webHidden/>
          </w:rPr>
        </w:r>
        <w:r>
          <w:rPr>
            <w:noProof/>
            <w:webHidden/>
          </w:rPr>
          <w:fldChar w:fldCharType="separate"/>
        </w:r>
        <w:r>
          <w:rPr>
            <w:noProof/>
            <w:webHidden/>
          </w:rPr>
          <w:t>190</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86" w:history="1">
        <w:r w:rsidRPr="00A9409E">
          <w:rPr>
            <w:rStyle w:val="Hyperlink"/>
            <w:noProof/>
          </w:rPr>
          <w:t>4.2.13.1</w:t>
        </w:r>
        <w:r>
          <w:rPr>
            <w:rFonts w:asciiTheme="minorHAnsi" w:eastAsiaTheme="minorEastAsia" w:hAnsiTheme="minorHAnsi" w:cstheme="minorBidi"/>
            <w:noProof/>
            <w:sz w:val="22"/>
            <w:szCs w:val="22"/>
          </w:rPr>
          <w:tab/>
        </w:r>
        <w:r w:rsidRPr="00A9409E">
          <w:rPr>
            <w:rStyle w:val="Hyperlink"/>
            <w:noProof/>
          </w:rPr>
          <w:t>Abrechnungsstatus setzen (manuell)</w:t>
        </w:r>
        <w:r>
          <w:rPr>
            <w:noProof/>
            <w:webHidden/>
          </w:rPr>
          <w:tab/>
        </w:r>
        <w:r>
          <w:rPr>
            <w:noProof/>
            <w:webHidden/>
          </w:rPr>
          <w:fldChar w:fldCharType="begin"/>
        </w:r>
        <w:r>
          <w:rPr>
            <w:noProof/>
            <w:webHidden/>
          </w:rPr>
          <w:instrText xml:space="preserve"> PAGEREF _Toc52218986 \h </w:instrText>
        </w:r>
        <w:r>
          <w:rPr>
            <w:noProof/>
            <w:webHidden/>
          </w:rPr>
        </w:r>
        <w:r>
          <w:rPr>
            <w:noProof/>
            <w:webHidden/>
          </w:rPr>
          <w:fldChar w:fldCharType="separate"/>
        </w:r>
        <w:r>
          <w:rPr>
            <w:noProof/>
            <w:webHidden/>
          </w:rPr>
          <w:t>190</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87" w:history="1">
        <w:r w:rsidRPr="00A9409E">
          <w:rPr>
            <w:rStyle w:val="Hyperlink"/>
            <w:noProof/>
          </w:rPr>
          <w:t>4.2.13.2</w:t>
        </w:r>
        <w:r>
          <w:rPr>
            <w:rFonts w:asciiTheme="minorHAnsi" w:eastAsiaTheme="minorEastAsia" w:hAnsiTheme="minorHAnsi" w:cstheme="minorBidi"/>
            <w:noProof/>
            <w:sz w:val="22"/>
            <w:szCs w:val="22"/>
          </w:rPr>
          <w:tab/>
        </w:r>
        <w:r w:rsidRPr="00A9409E">
          <w:rPr>
            <w:rStyle w:val="Hyperlink"/>
            <w:noProof/>
          </w:rPr>
          <w:t>Korrespondenz über PDF-Formular</w:t>
        </w:r>
        <w:r>
          <w:rPr>
            <w:noProof/>
            <w:webHidden/>
          </w:rPr>
          <w:tab/>
        </w:r>
        <w:r>
          <w:rPr>
            <w:noProof/>
            <w:webHidden/>
          </w:rPr>
          <w:fldChar w:fldCharType="begin"/>
        </w:r>
        <w:r>
          <w:rPr>
            <w:noProof/>
            <w:webHidden/>
          </w:rPr>
          <w:instrText xml:space="preserve"> PAGEREF _Toc52218987 \h </w:instrText>
        </w:r>
        <w:r>
          <w:rPr>
            <w:noProof/>
            <w:webHidden/>
          </w:rPr>
        </w:r>
        <w:r>
          <w:rPr>
            <w:noProof/>
            <w:webHidden/>
          </w:rPr>
          <w:fldChar w:fldCharType="separate"/>
        </w:r>
        <w:r>
          <w:rPr>
            <w:noProof/>
            <w:webHidden/>
          </w:rPr>
          <w:t>192</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88" w:history="1">
        <w:r w:rsidRPr="00A9409E">
          <w:rPr>
            <w:rStyle w:val="Hyperlink"/>
            <w:noProof/>
          </w:rPr>
          <w:t>4.2.13.2.1</w:t>
        </w:r>
        <w:r>
          <w:rPr>
            <w:rFonts w:asciiTheme="minorHAnsi" w:eastAsiaTheme="minorEastAsia" w:hAnsiTheme="minorHAnsi" w:cstheme="minorBidi"/>
            <w:noProof/>
            <w:sz w:val="22"/>
            <w:szCs w:val="22"/>
          </w:rPr>
          <w:tab/>
        </w:r>
        <w:r w:rsidRPr="00A9409E">
          <w:rPr>
            <w:rStyle w:val="Hyperlink"/>
            <w:noProof/>
          </w:rPr>
          <w:t>Bestätigungs-E-Mail/Ausdruck senden</w:t>
        </w:r>
        <w:r>
          <w:rPr>
            <w:noProof/>
            <w:webHidden/>
          </w:rPr>
          <w:tab/>
        </w:r>
        <w:r>
          <w:rPr>
            <w:noProof/>
            <w:webHidden/>
          </w:rPr>
          <w:fldChar w:fldCharType="begin"/>
        </w:r>
        <w:r>
          <w:rPr>
            <w:noProof/>
            <w:webHidden/>
          </w:rPr>
          <w:instrText xml:space="preserve"> PAGEREF _Toc52218988 \h </w:instrText>
        </w:r>
        <w:r>
          <w:rPr>
            <w:noProof/>
            <w:webHidden/>
          </w:rPr>
        </w:r>
        <w:r>
          <w:rPr>
            <w:noProof/>
            <w:webHidden/>
          </w:rPr>
          <w:fldChar w:fldCharType="separate"/>
        </w:r>
        <w:r>
          <w:rPr>
            <w:noProof/>
            <w:webHidden/>
          </w:rPr>
          <w:t>193</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89" w:history="1">
        <w:r w:rsidRPr="00A9409E">
          <w:rPr>
            <w:rStyle w:val="Hyperlink"/>
            <w:noProof/>
          </w:rPr>
          <w:t>4.2.13.2.2</w:t>
        </w:r>
        <w:r>
          <w:rPr>
            <w:rFonts w:asciiTheme="minorHAnsi" w:eastAsiaTheme="minorEastAsia" w:hAnsiTheme="minorHAnsi" w:cstheme="minorBidi"/>
            <w:noProof/>
            <w:sz w:val="22"/>
            <w:szCs w:val="22"/>
          </w:rPr>
          <w:tab/>
        </w:r>
        <w:r w:rsidRPr="00A9409E">
          <w:rPr>
            <w:rStyle w:val="Hyperlink"/>
            <w:noProof/>
          </w:rPr>
          <w:t>Korrespondenzstatus prüfen</w:t>
        </w:r>
        <w:r>
          <w:rPr>
            <w:noProof/>
            <w:webHidden/>
          </w:rPr>
          <w:tab/>
        </w:r>
        <w:r>
          <w:rPr>
            <w:noProof/>
            <w:webHidden/>
          </w:rPr>
          <w:fldChar w:fldCharType="begin"/>
        </w:r>
        <w:r>
          <w:rPr>
            <w:noProof/>
            <w:webHidden/>
          </w:rPr>
          <w:instrText xml:space="preserve"> PAGEREF _Toc52218989 \h </w:instrText>
        </w:r>
        <w:r>
          <w:rPr>
            <w:noProof/>
            <w:webHidden/>
          </w:rPr>
        </w:r>
        <w:r>
          <w:rPr>
            <w:noProof/>
            <w:webHidden/>
          </w:rPr>
          <w:fldChar w:fldCharType="separate"/>
        </w:r>
        <w:r>
          <w:rPr>
            <w:noProof/>
            <w:webHidden/>
          </w:rPr>
          <w:t>193</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90" w:history="1">
        <w:r w:rsidRPr="00A9409E">
          <w:rPr>
            <w:rStyle w:val="Hyperlink"/>
            <w:noProof/>
          </w:rPr>
          <w:t>4.2.13.2.3</w:t>
        </w:r>
        <w:r>
          <w:rPr>
            <w:rFonts w:asciiTheme="minorHAnsi" w:eastAsiaTheme="minorEastAsia" w:hAnsiTheme="minorHAnsi" w:cstheme="minorBidi"/>
            <w:noProof/>
            <w:sz w:val="22"/>
            <w:szCs w:val="22"/>
          </w:rPr>
          <w:tab/>
        </w:r>
        <w:r w:rsidRPr="00A9409E">
          <w:rPr>
            <w:rStyle w:val="Hyperlink"/>
            <w:noProof/>
          </w:rPr>
          <w:t>Eingehende Bestätigung erhalten</w:t>
        </w:r>
        <w:r>
          <w:rPr>
            <w:noProof/>
            <w:webHidden/>
          </w:rPr>
          <w:tab/>
        </w:r>
        <w:r>
          <w:rPr>
            <w:noProof/>
            <w:webHidden/>
          </w:rPr>
          <w:fldChar w:fldCharType="begin"/>
        </w:r>
        <w:r>
          <w:rPr>
            <w:noProof/>
            <w:webHidden/>
          </w:rPr>
          <w:instrText xml:space="preserve"> PAGEREF _Toc52218990 \h </w:instrText>
        </w:r>
        <w:r>
          <w:rPr>
            <w:noProof/>
            <w:webHidden/>
          </w:rPr>
        </w:r>
        <w:r>
          <w:rPr>
            <w:noProof/>
            <w:webHidden/>
          </w:rPr>
          <w:fldChar w:fldCharType="separate"/>
        </w:r>
        <w:r>
          <w:rPr>
            <w:noProof/>
            <w:webHidden/>
          </w:rPr>
          <w:t>195</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91" w:history="1">
        <w:r w:rsidRPr="00A9409E">
          <w:rPr>
            <w:rStyle w:val="Hyperlink"/>
            <w:noProof/>
          </w:rPr>
          <w:t>4.2.13.2.4</w:t>
        </w:r>
        <w:r>
          <w:rPr>
            <w:rFonts w:asciiTheme="minorHAnsi" w:eastAsiaTheme="minorEastAsia" w:hAnsiTheme="minorHAnsi" w:cstheme="minorBidi"/>
            <w:noProof/>
            <w:sz w:val="22"/>
            <w:szCs w:val="22"/>
          </w:rPr>
          <w:tab/>
        </w:r>
        <w:r w:rsidRPr="00A9409E">
          <w:rPr>
            <w:rStyle w:val="Hyperlink"/>
            <w:noProof/>
          </w:rPr>
          <w:t>Geschäft suchen und Geschäftsdetails abgleichen</w:t>
        </w:r>
        <w:r>
          <w:rPr>
            <w:noProof/>
            <w:webHidden/>
          </w:rPr>
          <w:tab/>
        </w:r>
        <w:r>
          <w:rPr>
            <w:noProof/>
            <w:webHidden/>
          </w:rPr>
          <w:fldChar w:fldCharType="begin"/>
        </w:r>
        <w:r>
          <w:rPr>
            <w:noProof/>
            <w:webHidden/>
          </w:rPr>
          <w:instrText xml:space="preserve"> PAGEREF _Toc52218991 \h </w:instrText>
        </w:r>
        <w:r>
          <w:rPr>
            <w:noProof/>
            <w:webHidden/>
          </w:rPr>
        </w:r>
        <w:r>
          <w:rPr>
            <w:noProof/>
            <w:webHidden/>
          </w:rPr>
          <w:fldChar w:fldCharType="separate"/>
        </w:r>
        <w:r>
          <w:rPr>
            <w:noProof/>
            <w:webHidden/>
          </w:rPr>
          <w:t>196</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8992" w:history="1">
        <w:r w:rsidRPr="00A9409E">
          <w:rPr>
            <w:rStyle w:val="Hyperlink"/>
            <w:noProof/>
          </w:rPr>
          <w:t>4.2.13.2.5</w:t>
        </w:r>
        <w:r>
          <w:rPr>
            <w:rFonts w:asciiTheme="minorHAnsi" w:eastAsiaTheme="minorEastAsia" w:hAnsiTheme="minorHAnsi" w:cstheme="minorBidi"/>
            <w:noProof/>
            <w:sz w:val="22"/>
            <w:szCs w:val="22"/>
          </w:rPr>
          <w:tab/>
        </w:r>
        <w:r w:rsidRPr="00A9409E">
          <w:rPr>
            <w:rStyle w:val="Hyperlink"/>
            <w:noProof/>
          </w:rPr>
          <w:t>Abrechnungsstatus setzen</w:t>
        </w:r>
        <w:r>
          <w:rPr>
            <w:noProof/>
            <w:webHidden/>
          </w:rPr>
          <w:tab/>
        </w:r>
        <w:r>
          <w:rPr>
            <w:noProof/>
            <w:webHidden/>
          </w:rPr>
          <w:fldChar w:fldCharType="begin"/>
        </w:r>
        <w:r>
          <w:rPr>
            <w:noProof/>
            <w:webHidden/>
          </w:rPr>
          <w:instrText xml:space="preserve"> PAGEREF _Toc52218992 \h </w:instrText>
        </w:r>
        <w:r>
          <w:rPr>
            <w:noProof/>
            <w:webHidden/>
          </w:rPr>
        </w:r>
        <w:r>
          <w:rPr>
            <w:noProof/>
            <w:webHidden/>
          </w:rPr>
          <w:fldChar w:fldCharType="separate"/>
        </w:r>
        <w:r>
          <w:rPr>
            <w:noProof/>
            <w:webHidden/>
          </w:rPr>
          <w:t>198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93" w:history="1">
        <w:r w:rsidRPr="00A9409E">
          <w:rPr>
            <w:rStyle w:val="Hyperlink"/>
            <w:noProof/>
          </w:rPr>
          <w:t>4.2.14</w:t>
        </w:r>
        <w:r>
          <w:rPr>
            <w:rFonts w:asciiTheme="minorHAnsi" w:eastAsiaTheme="minorEastAsia" w:hAnsiTheme="minorHAnsi" w:cstheme="minorBidi"/>
            <w:noProof/>
            <w:sz w:val="22"/>
            <w:szCs w:val="22"/>
          </w:rPr>
          <w:tab/>
        </w:r>
        <w:r w:rsidRPr="00A9409E">
          <w:rPr>
            <w:rStyle w:val="Hyperlink"/>
            <w:noProof/>
          </w:rPr>
          <w:t>Prämienzahlung</w:t>
        </w:r>
        <w:r>
          <w:rPr>
            <w:noProof/>
            <w:webHidden/>
          </w:rPr>
          <w:tab/>
        </w:r>
        <w:r>
          <w:rPr>
            <w:noProof/>
            <w:webHidden/>
          </w:rPr>
          <w:fldChar w:fldCharType="begin"/>
        </w:r>
        <w:r>
          <w:rPr>
            <w:noProof/>
            <w:webHidden/>
          </w:rPr>
          <w:instrText xml:space="preserve"> PAGEREF _Toc52218993 \h </w:instrText>
        </w:r>
        <w:r>
          <w:rPr>
            <w:noProof/>
            <w:webHidden/>
          </w:rPr>
        </w:r>
        <w:r>
          <w:rPr>
            <w:noProof/>
            <w:webHidden/>
          </w:rPr>
          <w:fldChar w:fldCharType="separate"/>
        </w:r>
        <w:r>
          <w:rPr>
            <w:noProof/>
            <w:webHidden/>
          </w:rPr>
          <w:t>200</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94" w:history="1">
        <w:r w:rsidRPr="00A9409E">
          <w:rPr>
            <w:rStyle w:val="Hyperlink"/>
            <w:noProof/>
          </w:rPr>
          <w:t>4.2.14.1</w:t>
        </w:r>
        <w:r>
          <w:rPr>
            <w:rFonts w:asciiTheme="minorHAnsi" w:eastAsiaTheme="minorEastAsia" w:hAnsiTheme="minorHAnsi" w:cstheme="minorBidi"/>
            <w:noProof/>
            <w:sz w:val="22"/>
            <w:szCs w:val="22"/>
          </w:rPr>
          <w:tab/>
        </w:r>
        <w:r w:rsidRPr="00A9409E">
          <w:rPr>
            <w:rStyle w:val="Hyperlink"/>
            <w:noProof/>
          </w:rPr>
          <w:t>Zahlungsanforderung für Prämie erzeugen</w:t>
        </w:r>
        <w:r>
          <w:rPr>
            <w:noProof/>
            <w:webHidden/>
          </w:rPr>
          <w:tab/>
        </w:r>
        <w:r>
          <w:rPr>
            <w:noProof/>
            <w:webHidden/>
          </w:rPr>
          <w:fldChar w:fldCharType="begin"/>
        </w:r>
        <w:r>
          <w:rPr>
            <w:noProof/>
            <w:webHidden/>
          </w:rPr>
          <w:instrText xml:space="preserve"> PAGEREF _Toc52218994 \h </w:instrText>
        </w:r>
        <w:r>
          <w:rPr>
            <w:noProof/>
            <w:webHidden/>
          </w:rPr>
        </w:r>
        <w:r>
          <w:rPr>
            <w:noProof/>
            <w:webHidden/>
          </w:rPr>
          <w:fldChar w:fldCharType="separate"/>
        </w:r>
        <w:r>
          <w:rPr>
            <w:noProof/>
            <w:webHidden/>
          </w:rPr>
          <w:t>200</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95" w:history="1">
        <w:r w:rsidRPr="00A9409E">
          <w:rPr>
            <w:rStyle w:val="Hyperlink"/>
            <w:noProof/>
          </w:rPr>
          <w:t>4.2.14.2</w:t>
        </w:r>
        <w:r>
          <w:rPr>
            <w:rFonts w:asciiTheme="minorHAnsi" w:eastAsiaTheme="minorEastAsia" w:hAnsiTheme="minorHAnsi" w:cstheme="minorBidi"/>
            <w:noProof/>
            <w:sz w:val="22"/>
            <w:szCs w:val="22"/>
          </w:rPr>
          <w:tab/>
        </w:r>
        <w:r w:rsidRPr="00A9409E">
          <w:rPr>
            <w:rStyle w:val="Hyperlink"/>
            <w:noProof/>
          </w:rPr>
          <w:t>Zahlungsanordnung verarbeiten</w:t>
        </w:r>
        <w:r>
          <w:rPr>
            <w:noProof/>
            <w:webHidden/>
          </w:rPr>
          <w:tab/>
        </w:r>
        <w:r>
          <w:rPr>
            <w:noProof/>
            <w:webHidden/>
          </w:rPr>
          <w:fldChar w:fldCharType="begin"/>
        </w:r>
        <w:r>
          <w:rPr>
            <w:noProof/>
            <w:webHidden/>
          </w:rPr>
          <w:instrText xml:space="preserve"> PAGEREF _Toc52218995 \h </w:instrText>
        </w:r>
        <w:r>
          <w:rPr>
            <w:noProof/>
            <w:webHidden/>
          </w:rPr>
        </w:r>
        <w:r>
          <w:rPr>
            <w:noProof/>
            <w:webHidden/>
          </w:rPr>
          <w:fldChar w:fldCharType="separate"/>
        </w:r>
        <w:r>
          <w:rPr>
            <w:noProof/>
            <w:webHidden/>
          </w:rPr>
          <w:t>201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96" w:history="1">
        <w:r w:rsidRPr="00A9409E">
          <w:rPr>
            <w:rStyle w:val="Hyperlink"/>
            <w:noProof/>
          </w:rPr>
          <w:t>4.2.14.3</w:t>
        </w:r>
        <w:r>
          <w:rPr>
            <w:rFonts w:asciiTheme="minorHAnsi" w:eastAsiaTheme="minorEastAsia" w:hAnsiTheme="minorHAnsi" w:cstheme="minorBidi"/>
            <w:noProof/>
            <w:sz w:val="22"/>
            <w:szCs w:val="22"/>
          </w:rPr>
          <w:tab/>
        </w:r>
        <w:r w:rsidRPr="00A9409E">
          <w:rPr>
            <w:rStyle w:val="Hyperlink"/>
            <w:noProof/>
          </w:rPr>
          <w:t>Von Bank initiierte Zahlung</w:t>
        </w:r>
        <w:r>
          <w:rPr>
            <w:noProof/>
            <w:webHidden/>
          </w:rPr>
          <w:tab/>
        </w:r>
        <w:r>
          <w:rPr>
            <w:noProof/>
            <w:webHidden/>
          </w:rPr>
          <w:fldChar w:fldCharType="begin"/>
        </w:r>
        <w:r>
          <w:rPr>
            <w:noProof/>
            <w:webHidden/>
          </w:rPr>
          <w:instrText xml:space="preserve"> PAGEREF _Toc52218996 \h </w:instrText>
        </w:r>
        <w:r>
          <w:rPr>
            <w:noProof/>
            <w:webHidden/>
          </w:rPr>
        </w:r>
        <w:r>
          <w:rPr>
            <w:noProof/>
            <w:webHidden/>
          </w:rPr>
          <w:fldChar w:fldCharType="separate"/>
        </w:r>
        <w:r>
          <w:rPr>
            <w:noProof/>
            <w:webHidden/>
          </w:rPr>
          <w:t>205</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97" w:history="1">
        <w:r w:rsidRPr="00A9409E">
          <w:rPr>
            <w:rStyle w:val="Hyperlink"/>
            <w:noProof/>
          </w:rPr>
          <w:t>4.2.14.4</w:t>
        </w:r>
        <w:r>
          <w:rPr>
            <w:rFonts w:asciiTheme="minorHAnsi" w:eastAsiaTheme="minorEastAsia" w:hAnsiTheme="minorHAnsi" w:cstheme="minorBidi"/>
            <w:noProof/>
            <w:sz w:val="22"/>
            <w:szCs w:val="22"/>
          </w:rPr>
          <w:tab/>
        </w:r>
        <w:r w:rsidRPr="00A9409E">
          <w:rPr>
            <w:rStyle w:val="Hyperlink"/>
            <w:noProof/>
          </w:rPr>
          <w:t>Im Hauptbuch buchen</w:t>
        </w:r>
        <w:r>
          <w:rPr>
            <w:noProof/>
            <w:webHidden/>
          </w:rPr>
          <w:tab/>
        </w:r>
        <w:r>
          <w:rPr>
            <w:noProof/>
            <w:webHidden/>
          </w:rPr>
          <w:fldChar w:fldCharType="begin"/>
        </w:r>
        <w:r>
          <w:rPr>
            <w:noProof/>
            <w:webHidden/>
          </w:rPr>
          <w:instrText xml:space="preserve"> PAGEREF _Toc52218997 \h </w:instrText>
        </w:r>
        <w:r>
          <w:rPr>
            <w:noProof/>
            <w:webHidden/>
          </w:rPr>
        </w:r>
        <w:r>
          <w:rPr>
            <w:noProof/>
            <w:webHidden/>
          </w:rPr>
          <w:fldChar w:fldCharType="separate"/>
        </w:r>
        <w:r>
          <w:rPr>
            <w:noProof/>
            <w:webHidden/>
          </w:rPr>
          <w:t>205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8998" w:history="1">
        <w:r w:rsidRPr="00A9409E">
          <w:rPr>
            <w:rStyle w:val="Hyperlink"/>
            <w:noProof/>
          </w:rPr>
          <w:t>4.2.15</w:t>
        </w:r>
        <w:r>
          <w:rPr>
            <w:rFonts w:asciiTheme="minorHAnsi" w:eastAsiaTheme="minorEastAsia" w:hAnsiTheme="minorHAnsi" w:cstheme="minorBidi"/>
            <w:noProof/>
            <w:sz w:val="22"/>
            <w:szCs w:val="22"/>
          </w:rPr>
          <w:tab/>
        </w:r>
        <w:r w:rsidRPr="00A9409E">
          <w:rPr>
            <w:rStyle w:val="Hyperlink"/>
            <w:noProof/>
          </w:rPr>
          <w:t>Periodenende wurde erreicht</w:t>
        </w:r>
        <w:r>
          <w:rPr>
            <w:noProof/>
            <w:webHidden/>
          </w:rPr>
          <w:tab/>
        </w:r>
        <w:r>
          <w:rPr>
            <w:noProof/>
            <w:webHidden/>
          </w:rPr>
          <w:fldChar w:fldCharType="begin"/>
        </w:r>
        <w:r>
          <w:rPr>
            <w:noProof/>
            <w:webHidden/>
          </w:rPr>
          <w:instrText xml:space="preserve"> PAGEREF _Toc52218998 \h </w:instrText>
        </w:r>
        <w:r>
          <w:rPr>
            <w:noProof/>
            <w:webHidden/>
          </w:rPr>
        </w:r>
        <w:r>
          <w:rPr>
            <w:noProof/>
            <w:webHidden/>
          </w:rPr>
          <w:fldChar w:fldCharType="separate"/>
        </w:r>
        <w:r>
          <w:rPr>
            <w:noProof/>
            <w:webHidden/>
          </w:rPr>
          <w:t>209</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8999" w:history="1">
        <w:r w:rsidRPr="00A9409E">
          <w:rPr>
            <w:rStyle w:val="Hyperlink"/>
            <w:noProof/>
          </w:rPr>
          <w:t>4.2.15.1</w:t>
        </w:r>
        <w:r>
          <w:rPr>
            <w:rFonts w:asciiTheme="minorHAnsi" w:eastAsiaTheme="minorEastAsia" w:hAnsiTheme="minorHAnsi" w:cstheme="minorBidi"/>
            <w:noProof/>
            <w:sz w:val="22"/>
            <w:szCs w:val="22"/>
          </w:rPr>
          <w:tab/>
        </w:r>
        <w:r w:rsidRPr="00A9409E">
          <w:rPr>
            <w:rStyle w:val="Hyperlink"/>
            <w:noProof/>
          </w:rPr>
          <w:t>Marktwert der Geschäfte berechnen oder pflegen</w:t>
        </w:r>
        <w:r>
          <w:rPr>
            <w:noProof/>
            <w:webHidden/>
          </w:rPr>
          <w:tab/>
        </w:r>
        <w:r>
          <w:rPr>
            <w:noProof/>
            <w:webHidden/>
          </w:rPr>
          <w:fldChar w:fldCharType="begin"/>
        </w:r>
        <w:r>
          <w:rPr>
            <w:noProof/>
            <w:webHidden/>
          </w:rPr>
          <w:instrText xml:space="preserve"> PAGEREF _Toc52218999 \h </w:instrText>
        </w:r>
        <w:r>
          <w:rPr>
            <w:noProof/>
            <w:webHidden/>
          </w:rPr>
        </w:r>
        <w:r>
          <w:rPr>
            <w:noProof/>
            <w:webHidden/>
          </w:rPr>
          <w:fldChar w:fldCharType="separate"/>
        </w:r>
        <w:r>
          <w:rPr>
            <w:noProof/>
            <w:webHidden/>
          </w:rPr>
          <w:t>209</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9000" w:history="1">
        <w:r w:rsidRPr="00A9409E">
          <w:rPr>
            <w:rStyle w:val="Hyperlink"/>
            <w:noProof/>
          </w:rPr>
          <w:t>4.2.15.2</w:t>
        </w:r>
        <w:r>
          <w:rPr>
            <w:rFonts w:asciiTheme="minorHAnsi" w:eastAsiaTheme="minorEastAsia" w:hAnsiTheme="minorHAnsi" w:cstheme="minorBidi"/>
            <w:noProof/>
            <w:sz w:val="22"/>
            <w:szCs w:val="22"/>
          </w:rPr>
          <w:tab/>
        </w:r>
        <w:r w:rsidRPr="00A9409E">
          <w:rPr>
            <w:rStyle w:val="Hyperlink"/>
            <w:noProof/>
          </w:rPr>
          <w:t>Stichtagsbewertung durchführen</w:t>
        </w:r>
        <w:r>
          <w:rPr>
            <w:noProof/>
            <w:webHidden/>
          </w:rPr>
          <w:tab/>
        </w:r>
        <w:r>
          <w:rPr>
            <w:noProof/>
            <w:webHidden/>
          </w:rPr>
          <w:fldChar w:fldCharType="begin"/>
        </w:r>
        <w:r>
          <w:rPr>
            <w:noProof/>
            <w:webHidden/>
          </w:rPr>
          <w:instrText xml:space="preserve"> PAGEREF _Toc52219000 \h </w:instrText>
        </w:r>
        <w:r>
          <w:rPr>
            <w:noProof/>
            <w:webHidden/>
          </w:rPr>
        </w:r>
        <w:r>
          <w:rPr>
            <w:noProof/>
            <w:webHidden/>
          </w:rPr>
          <w:fldChar w:fldCharType="separate"/>
        </w:r>
        <w:r>
          <w:rPr>
            <w:noProof/>
            <w:webHidden/>
          </w:rPr>
          <w:t>213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01" w:history="1">
        <w:r w:rsidRPr="00A9409E">
          <w:rPr>
            <w:rStyle w:val="Hyperlink"/>
            <w:noProof/>
          </w:rPr>
          <w:t>4.2.16</w:t>
        </w:r>
        <w:r>
          <w:rPr>
            <w:rFonts w:asciiTheme="minorHAnsi" w:eastAsiaTheme="minorEastAsia" w:hAnsiTheme="minorHAnsi" w:cstheme="minorBidi"/>
            <w:noProof/>
            <w:sz w:val="22"/>
            <w:szCs w:val="22"/>
          </w:rPr>
          <w:tab/>
        </w:r>
        <w:r w:rsidRPr="00A9409E">
          <w:rPr>
            <w:rStyle w:val="Hyperlink"/>
            <w:noProof/>
          </w:rPr>
          <w:t>Geschäft ist fällig</w:t>
        </w:r>
        <w:r>
          <w:rPr>
            <w:noProof/>
            <w:webHidden/>
          </w:rPr>
          <w:tab/>
        </w:r>
        <w:r>
          <w:rPr>
            <w:noProof/>
            <w:webHidden/>
          </w:rPr>
          <w:fldChar w:fldCharType="begin"/>
        </w:r>
        <w:r>
          <w:rPr>
            <w:noProof/>
            <w:webHidden/>
          </w:rPr>
          <w:instrText xml:space="preserve"> PAGEREF _Toc52219001 \h </w:instrText>
        </w:r>
        <w:r>
          <w:rPr>
            <w:noProof/>
            <w:webHidden/>
          </w:rPr>
        </w:r>
        <w:r>
          <w:rPr>
            <w:noProof/>
            <w:webHidden/>
          </w:rPr>
          <w:fldChar w:fldCharType="separate"/>
        </w:r>
        <w:r>
          <w:rPr>
            <w:noProof/>
            <w:webHidden/>
          </w:rPr>
          <w:t>216</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9002" w:history="1">
        <w:r w:rsidRPr="00A9409E">
          <w:rPr>
            <w:rStyle w:val="Hyperlink"/>
            <w:noProof/>
          </w:rPr>
          <w:t>4.2.16.1</w:t>
        </w:r>
        <w:r>
          <w:rPr>
            <w:rFonts w:asciiTheme="minorHAnsi" w:eastAsiaTheme="minorEastAsia" w:hAnsiTheme="minorHAnsi" w:cstheme="minorBidi"/>
            <w:noProof/>
            <w:sz w:val="22"/>
            <w:szCs w:val="22"/>
          </w:rPr>
          <w:tab/>
        </w:r>
        <w:r w:rsidRPr="00A9409E">
          <w:rPr>
            <w:rStyle w:val="Hyperlink"/>
            <w:noProof/>
          </w:rPr>
          <w:t>Bericht zur Sammelbearbeitung von Devisenoptionen überprüfen</w:t>
        </w:r>
        <w:r>
          <w:rPr>
            <w:noProof/>
            <w:webHidden/>
          </w:rPr>
          <w:tab/>
        </w:r>
        <w:r>
          <w:rPr>
            <w:noProof/>
            <w:webHidden/>
          </w:rPr>
          <w:fldChar w:fldCharType="begin"/>
        </w:r>
        <w:r>
          <w:rPr>
            <w:noProof/>
            <w:webHidden/>
          </w:rPr>
          <w:instrText xml:space="preserve"> PAGEREF _Toc52219002 \h </w:instrText>
        </w:r>
        <w:r>
          <w:rPr>
            <w:noProof/>
            <w:webHidden/>
          </w:rPr>
        </w:r>
        <w:r>
          <w:rPr>
            <w:noProof/>
            <w:webHidden/>
          </w:rPr>
          <w:fldChar w:fldCharType="separate"/>
        </w:r>
        <w:r>
          <w:rPr>
            <w:noProof/>
            <w:webHidden/>
          </w:rPr>
          <w:t>216</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9003" w:history="1">
        <w:r w:rsidRPr="00A9409E">
          <w:rPr>
            <w:rStyle w:val="Hyperlink"/>
            <w:noProof/>
          </w:rPr>
          <w:t>4.2.16.1.1</w:t>
        </w:r>
        <w:r>
          <w:rPr>
            <w:rFonts w:asciiTheme="minorHAnsi" w:eastAsiaTheme="minorEastAsia" w:hAnsiTheme="minorHAnsi" w:cstheme="minorBidi"/>
            <w:noProof/>
            <w:sz w:val="22"/>
            <w:szCs w:val="22"/>
          </w:rPr>
          <w:tab/>
        </w:r>
        <w:r w:rsidRPr="00A9409E">
          <w:rPr>
            <w:rStyle w:val="Hyperlink"/>
            <w:noProof/>
          </w:rPr>
          <w:t>Entscheidung für "Ausübung"</w:t>
        </w:r>
        <w:r>
          <w:rPr>
            <w:noProof/>
            <w:webHidden/>
          </w:rPr>
          <w:tab/>
        </w:r>
        <w:r>
          <w:rPr>
            <w:noProof/>
            <w:webHidden/>
          </w:rPr>
          <w:fldChar w:fldCharType="begin"/>
        </w:r>
        <w:r>
          <w:rPr>
            <w:noProof/>
            <w:webHidden/>
          </w:rPr>
          <w:instrText xml:space="preserve"> PAGEREF _Toc52219003 \h </w:instrText>
        </w:r>
        <w:r>
          <w:rPr>
            <w:noProof/>
            <w:webHidden/>
          </w:rPr>
        </w:r>
        <w:r>
          <w:rPr>
            <w:noProof/>
            <w:webHidden/>
          </w:rPr>
          <w:fldChar w:fldCharType="separate"/>
        </w:r>
        <w:r>
          <w:rPr>
            <w:noProof/>
            <w:webHidden/>
          </w:rPr>
          <w:t>217</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9004" w:history="1">
        <w:r w:rsidRPr="00A9409E">
          <w:rPr>
            <w:rStyle w:val="Hyperlink"/>
            <w:noProof/>
          </w:rPr>
          <w:t>4.2.16.1.2</w:t>
        </w:r>
        <w:r>
          <w:rPr>
            <w:rFonts w:asciiTheme="minorHAnsi" w:eastAsiaTheme="minorEastAsia" w:hAnsiTheme="minorHAnsi" w:cstheme="minorBidi"/>
            <w:noProof/>
            <w:sz w:val="22"/>
            <w:szCs w:val="22"/>
          </w:rPr>
          <w:tab/>
        </w:r>
        <w:r w:rsidRPr="00A9409E">
          <w:rPr>
            <w:rStyle w:val="Hyperlink"/>
            <w:noProof/>
          </w:rPr>
          <w:t>Kassakontrakt anlegen</w:t>
        </w:r>
        <w:r>
          <w:rPr>
            <w:noProof/>
            <w:webHidden/>
          </w:rPr>
          <w:tab/>
        </w:r>
        <w:r>
          <w:rPr>
            <w:noProof/>
            <w:webHidden/>
          </w:rPr>
          <w:fldChar w:fldCharType="begin"/>
        </w:r>
        <w:r>
          <w:rPr>
            <w:noProof/>
            <w:webHidden/>
          </w:rPr>
          <w:instrText xml:space="preserve"> PAGEREF _Toc52219004 \h </w:instrText>
        </w:r>
        <w:r>
          <w:rPr>
            <w:noProof/>
            <w:webHidden/>
          </w:rPr>
        </w:r>
        <w:r>
          <w:rPr>
            <w:noProof/>
            <w:webHidden/>
          </w:rPr>
          <w:fldChar w:fldCharType="separate"/>
        </w:r>
        <w:r>
          <w:rPr>
            <w:noProof/>
            <w:webHidden/>
          </w:rPr>
          <w:t>219</w:t>
        </w:r>
        <w:r>
          <w:rPr>
            <w:noProof/>
            <w:webHidden/>
          </w:rPr>
          <w:fldChar w:fldCharType="end"/>
        </w:r>
      </w:hyperlink>
    </w:p>
    <w:p w:rsidR="00E860BC" w:rsidRDefault="00E860BC">
      <w:pPr>
        <w:pStyle w:val="TOC5"/>
        <w:rPr>
          <w:rFonts w:asciiTheme="minorHAnsi" w:eastAsiaTheme="minorEastAsia" w:hAnsiTheme="minorHAnsi" w:cstheme="minorBidi"/>
          <w:noProof/>
          <w:sz w:val="22"/>
          <w:szCs w:val="22"/>
        </w:rPr>
      </w:pPr>
      <w:hyperlink w:anchor="_Toc52219005" w:history="1">
        <w:r w:rsidRPr="00A9409E">
          <w:rPr>
            <w:rStyle w:val="Hyperlink"/>
            <w:noProof/>
          </w:rPr>
          <w:t>4.2.16.1.3</w:t>
        </w:r>
        <w:r>
          <w:rPr>
            <w:rFonts w:asciiTheme="minorHAnsi" w:eastAsiaTheme="minorEastAsia" w:hAnsiTheme="minorHAnsi" w:cstheme="minorBidi"/>
            <w:noProof/>
            <w:sz w:val="22"/>
            <w:szCs w:val="22"/>
          </w:rPr>
          <w:tab/>
        </w:r>
        <w:r w:rsidRPr="00A9409E">
          <w:rPr>
            <w:rStyle w:val="Hyperlink"/>
            <w:noProof/>
          </w:rPr>
          <w:t>Entscheidung für "Verfall"</w:t>
        </w:r>
        <w:r>
          <w:rPr>
            <w:noProof/>
            <w:webHidden/>
          </w:rPr>
          <w:tab/>
        </w:r>
        <w:r>
          <w:rPr>
            <w:noProof/>
            <w:webHidden/>
          </w:rPr>
          <w:fldChar w:fldCharType="begin"/>
        </w:r>
        <w:r>
          <w:rPr>
            <w:noProof/>
            <w:webHidden/>
          </w:rPr>
          <w:instrText xml:space="preserve"> PAGEREF _Toc52219005 \h </w:instrText>
        </w:r>
        <w:r>
          <w:rPr>
            <w:noProof/>
            <w:webHidden/>
          </w:rPr>
        </w:r>
        <w:r>
          <w:rPr>
            <w:noProof/>
            <w:webHidden/>
          </w:rPr>
          <w:fldChar w:fldCharType="separate"/>
        </w:r>
        <w:r>
          <w:rPr>
            <w:noProof/>
            <w:webHidden/>
          </w:rPr>
          <w:t>221</w:t>
        </w:r>
        <w:r>
          <w:rPr>
            <w:noProof/>
            <w:webHidden/>
          </w:rPr>
          <w:fldChar w:fldCharType="end"/>
        </w:r>
      </w:hyperlink>
    </w:p>
    <w:p w:rsidR="00E860BC" w:rsidRDefault="00E860BC">
      <w:pPr>
        <w:pStyle w:val="TOC4"/>
        <w:rPr>
          <w:rFonts w:asciiTheme="minorHAnsi" w:eastAsiaTheme="minorEastAsia" w:hAnsiTheme="minorHAnsi" w:cstheme="minorBidi"/>
          <w:noProof/>
          <w:sz w:val="22"/>
          <w:szCs w:val="22"/>
        </w:rPr>
      </w:pPr>
      <w:hyperlink w:anchor="_Toc52219006" w:history="1">
        <w:r w:rsidRPr="00A9409E">
          <w:rPr>
            <w:rStyle w:val="Hyperlink"/>
            <w:noProof/>
          </w:rPr>
          <w:t>4.2.16.2</w:t>
        </w:r>
        <w:r>
          <w:rPr>
            <w:rFonts w:asciiTheme="minorHAnsi" w:eastAsiaTheme="minorEastAsia" w:hAnsiTheme="minorHAnsi" w:cstheme="minorBidi"/>
            <w:noProof/>
            <w:sz w:val="22"/>
            <w:szCs w:val="22"/>
          </w:rPr>
          <w:tab/>
        </w:r>
        <w:r w:rsidRPr="00A9409E">
          <w:rPr>
            <w:rStyle w:val="Hyperlink"/>
            <w:noProof/>
          </w:rPr>
          <w:t>Realisierten Gewinn und Verlust buchen</w:t>
        </w:r>
        <w:r>
          <w:rPr>
            <w:noProof/>
            <w:webHidden/>
          </w:rPr>
          <w:tab/>
        </w:r>
        <w:r>
          <w:rPr>
            <w:noProof/>
            <w:webHidden/>
          </w:rPr>
          <w:fldChar w:fldCharType="begin"/>
        </w:r>
        <w:r>
          <w:rPr>
            <w:noProof/>
            <w:webHidden/>
          </w:rPr>
          <w:instrText xml:space="preserve"> PAGEREF _Toc52219006 \h </w:instrText>
        </w:r>
        <w:r>
          <w:rPr>
            <w:noProof/>
            <w:webHidden/>
          </w:rPr>
        </w:r>
        <w:r>
          <w:rPr>
            <w:noProof/>
            <w:webHidden/>
          </w:rPr>
          <w:fldChar w:fldCharType="separate"/>
        </w:r>
        <w:r>
          <w:rPr>
            <w:noProof/>
            <w:webHidden/>
          </w:rPr>
          <w:t>223</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07" w:history="1">
        <w:r w:rsidRPr="00A9409E">
          <w:rPr>
            <w:rStyle w:val="Hyperlink"/>
            <w:noProof/>
          </w:rPr>
          <w:t>4.3</w:t>
        </w:r>
        <w:r>
          <w:rPr>
            <w:rFonts w:asciiTheme="minorHAnsi" w:eastAsiaTheme="minorEastAsia" w:hAnsiTheme="minorHAnsi" w:cstheme="minorBidi"/>
            <w:noProof/>
            <w:sz w:val="22"/>
            <w:szCs w:val="22"/>
          </w:rPr>
          <w:tab/>
        </w:r>
        <w:r w:rsidRPr="00A9409E">
          <w:rPr>
            <w:rStyle w:val="Hyperlink"/>
            <w:noProof/>
          </w:rPr>
          <w:t>Reporting</w:t>
        </w:r>
        <w:r>
          <w:rPr>
            <w:noProof/>
            <w:webHidden/>
          </w:rPr>
          <w:tab/>
        </w:r>
        <w:r>
          <w:rPr>
            <w:noProof/>
            <w:webHidden/>
          </w:rPr>
          <w:fldChar w:fldCharType="begin"/>
        </w:r>
        <w:r>
          <w:rPr>
            <w:noProof/>
            <w:webHidden/>
          </w:rPr>
          <w:instrText xml:space="preserve"> PAGEREF _Toc52219007 \h </w:instrText>
        </w:r>
        <w:r>
          <w:rPr>
            <w:noProof/>
            <w:webHidden/>
          </w:rPr>
        </w:r>
        <w:r>
          <w:rPr>
            <w:noProof/>
            <w:webHidden/>
          </w:rPr>
          <w:fldChar w:fldCharType="separate"/>
        </w:r>
        <w:r>
          <w:rPr>
            <w:noProof/>
            <w:webHidden/>
          </w:rPr>
          <w:t>225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08" w:history="1">
        <w:r w:rsidRPr="00A9409E">
          <w:rPr>
            <w:rStyle w:val="Hyperlink"/>
            <w:noProof/>
          </w:rPr>
          <w:t>4.3.1</w:t>
        </w:r>
        <w:r>
          <w:rPr>
            <w:rFonts w:asciiTheme="minorHAnsi" w:eastAsiaTheme="minorEastAsia" w:hAnsiTheme="minorHAnsi" w:cstheme="minorBidi"/>
            <w:noProof/>
            <w:sz w:val="22"/>
            <w:szCs w:val="22"/>
          </w:rPr>
          <w:tab/>
        </w:r>
        <w:r w:rsidRPr="00A9409E">
          <w:rPr>
            <w:rStyle w:val="Hyperlink"/>
            <w:noProof/>
          </w:rPr>
          <w:t>Treasury-Bestandsbewegungen anzeigen</w:t>
        </w:r>
        <w:r>
          <w:rPr>
            <w:noProof/>
            <w:webHidden/>
          </w:rPr>
          <w:tab/>
        </w:r>
        <w:r>
          <w:rPr>
            <w:noProof/>
            <w:webHidden/>
          </w:rPr>
          <w:fldChar w:fldCharType="begin"/>
        </w:r>
        <w:r>
          <w:rPr>
            <w:noProof/>
            <w:webHidden/>
          </w:rPr>
          <w:instrText xml:space="preserve"> PAGEREF _Toc52219008 \h </w:instrText>
        </w:r>
        <w:r>
          <w:rPr>
            <w:noProof/>
            <w:webHidden/>
          </w:rPr>
        </w:r>
        <w:r>
          <w:rPr>
            <w:noProof/>
            <w:webHidden/>
          </w:rPr>
          <w:fldChar w:fldCharType="separate"/>
        </w:r>
        <w:r>
          <w:rPr>
            <w:noProof/>
            <w:webHidden/>
          </w:rPr>
          <w:t>225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09" w:history="1">
        <w:r w:rsidRPr="00A9409E">
          <w:rPr>
            <w:rStyle w:val="Hyperlink"/>
            <w:noProof/>
          </w:rPr>
          <w:t>4.3.2</w:t>
        </w:r>
        <w:r>
          <w:rPr>
            <w:rFonts w:asciiTheme="minorHAnsi" w:eastAsiaTheme="minorEastAsia" w:hAnsiTheme="minorHAnsi" w:cstheme="minorBidi"/>
            <w:noProof/>
            <w:sz w:val="22"/>
            <w:szCs w:val="22"/>
          </w:rPr>
          <w:tab/>
        </w:r>
        <w:r w:rsidRPr="00A9409E">
          <w:rPr>
            <w:rStyle w:val="Hyperlink"/>
            <w:noProof/>
          </w:rPr>
          <w:t>Treasury-Alerts anzeigen – Buchung</w:t>
        </w:r>
        <w:r>
          <w:rPr>
            <w:noProof/>
            <w:webHidden/>
          </w:rPr>
          <w:tab/>
        </w:r>
        <w:r>
          <w:rPr>
            <w:noProof/>
            <w:webHidden/>
          </w:rPr>
          <w:fldChar w:fldCharType="begin"/>
        </w:r>
        <w:r>
          <w:rPr>
            <w:noProof/>
            <w:webHidden/>
          </w:rPr>
          <w:instrText xml:space="preserve"> PAGEREF _Toc52219009 \h </w:instrText>
        </w:r>
        <w:r>
          <w:rPr>
            <w:noProof/>
            <w:webHidden/>
          </w:rPr>
        </w:r>
        <w:r>
          <w:rPr>
            <w:noProof/>
            <w:webHidden/>
          </w:rPr>
          <w:fldChar w:fldCharType="separate"/>
        </w:r>
        <w:r>
          <w:rPr>
            <w:noProof/>
            <w:webHidden/>
          </w:rPr>
          <w:t>226</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0" w:history="1">
        <w:r w:rsidRPr="00A9409E">
          <w:rPr>
            <w:rStyle w:val="Hyperlink"/>
            <w:noProof/>
          </w:rPr>
          <w:t>4.3.3</w:t>
        </w:r>
        <w:r>
          <w:rPr>
            <w:rFonts w:asciiTheme="minorHAnsi" w:eastAsiaTheme="minorEastAsia" w:hAnsiTheme="minorHAnsi" w:cstheme="minorBidi"/>
            <w:noProof/>
            <w:sz w:val="22"/>
            <w:szCs w:val="22"/>
          </w:rPr>
          <w:tab/>
        </w:r>
        <w:r w:rsidRPr="00A9409E">
          <w:rPr>
            <w:rStyle w:val="Hyperlink"/>
            <w:noProof/>
          </w:rPr>
          <w:t>Treasury-Alerts anzeigen – Abrechnung, Freigabe, Zahlung und Korrespondenz</w:t>
        </w:r>
        <w:r>
          <w:rPr>
            <w:noProof/>
            <w:webHidden/>
          </w:rPr>
          <w:tab/>
        </w:r>
        <w:r>
          <w:rPr>
            <w:noProof/>
            <w:webHidden/>
          </w:rPr>
          <w:fldChar w:fldCharType="begin"/>
        </w:r>
        <w:r>
          <w:rPr>
            <w:noProof/>
            <w:webHidden/>
          </w:rPr>
          <w:instrText xml:space="preserve"> PAGEREF _Toc52219010 \h </w:instrText>
        </w:r>
        <w:r>
          <w:rPr>
            <w:noProof/>
            <w:webHidden/>
          </w:rPr>
        </w:r>
        <w:r>
          <w:rPr>
            <w:noProof/>
            <w:webHidden/>
          </w:rPr>
          <w:fldChar w:fldCharType="separate"/>
        </w:r>
        <w:r>
          <w:rPr>
            <w:noProof/>
            <w:webHidden/>
          </w:rPr>
          <w:t>228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1" w:history="1">
        <w:r w:rsidRPr="00A9409E">
          <w:rPr>
            <w:rStyle w:val="Hyperlink"/>
            <w:noProof/>
          </w:rPr>
          <w:t>4.3.4</w:t>
        </w:r>
        <w:r>
          <w:rPr>
            <w:rFonts w:asciiTheme="minorHAnsi" w:eastAsiaTheme="minorEastAsia" w:hAnsiTheme="minorHAnsi" w:cstheme="minorBidi"/>
            <w:noProof/>
            <w:sz w:val="22"/>
            <w:szCs w:val="22"/>
          </w:rPr>
          <w:tab/>
        </w:r>
        <w:r w:rsidRPr="00A9409E">
          <w:rPr>
            <w:rStyle w:val="Hyperlink"/>
            <w:noProof/>
          </w:rPr>
          <w:t>Zahlungsplan anzeigen</w:t>
        </w:r>
        <w:r>
          <w:rPr>
            <w:noProof/>
            <w:webHidden/>
          </w:rPr>
          <w:tab/>
        </w:r>
        <w:r>
          <w:rPr>
            <w:noProof/>
            <w:webHidden/>
          </w:rPr>
          <w:fldChar w:fldCharType="begin"/>
        </w:r>
        <w:r>
          <w:rPr>
            <w:noProof/>
            <w:webHidden/>
          </w:rPr>
          <w:instrText xml:space="preserve"> PAGEREF _Toc52219011 \h </w:instrText>
        </w:r>
        <w:r>
          <w:rPr>
            <w:noProof/>
            <w:webHidden/>
          </w:rPr>
        </w:r>
        <w:r>
          <w:rPr>
            <w:noProof/>
            <w:webHidden/>
          </w:rPr>
          <w:fldChar w:fldCharType="separate"/>
        </w:r>
        <w:r>
          <w:rPr>
            <w:noProof/>
            <w:webHidden/>
          </w:rPr>
          <w:t>229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2" w:history="1">
        <w:r w:rsidRPr="00A9409E">
          <w:rPr>
            <w:rStyle w:val="Hyperlink"/>
            <w:noProof/>
          </w:rPr>
          <w:t>4.3.5</w:t>
        </w:r>
        <w:r>
          <w:rPr>
            <w:rFonts w:asciiTheme="minorHAnsi" w:eastAsiaTheme="minorEastAsia" w:hAnsiTheme="minorHAnsi" w:cstheme="minorBidi"/>
            <w:noProof/>
            <w:sz w:val="22"/>
            <w:szCs w:val="22"/>
          </w:rPr>
          <w:tab/>
        </w:r>
        <w:r w:rsidRPr="00A9409E">
          <w:rPr>
            <w:rStyle w:val="Hyperlink"/>
            <w:noProof/>
          </w:rPr>
          <w:t>Treasury-Buchungsjournal anzeigen</w:t>
        </w:r>
        <w:r>
          <w:rPr>
            <w:noProof/>
            <w:webHidden/>
          </w:rPr>
          <w:tab/>
        </w:r>
        <w:r>
          <w:rPr>
            <w:noProof/>
            <w:webHidden/>
          </w:rPr>
          <w:fldChar w:fldCharType="begin"/>
        </w:r>
        <w:r>
          <w:rPr>
            <w:noProof/>
            <w:webHidden/>
          </w:rPr>
          <w:instrText xml:space="preserve"> PAGEREF _Toc52219012 \h </w:instrText>
        </w:r>
        <w:r>
          <w:rPr>
            <w:noProof/>
            <w:webHidden/>
          </w:rPr>
        </w:r>
        <w:r>
          <w:rPr>
            <w:noProof/>
            <w:webHidden/>
          </w:rPr>
          <w:fldChar w:fldCharType="separate"/>
        </w:r>
        <w:r>
          <w:rPr>
            <w:noProof/>
            <w:webHidden/>
          </w:rPr>
          <w:t>230</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3" w:history="1">
        <w:r w:rsidRPr="00A9409E">
          <w:rPr>
            <w:rStyle w:val="Hyperlink"/>
            <w:noProof/>
          </w:rPr>
          <w:t>4.3.6</w:t>
        </w:r>
        <w:r>
          <w:rPr>
            <w:rFonts w:asciiTheme="minorHAnsi" w:eastAsiaTheme="minorEastAsia" w:hAnsiTheme="minorHAnsi" w:cstheme="minorBidi"/>
            <w:noProof/>
            <w:sz w:val="22"/>
            <w:szCs w:val="22"/>
          </w:rPr>
          <w:tab/>
        </w:r>
        <w:r w:rsidRPr="00A9409E">
          <w:rPr>
            <w:rStyle w:val="Hyperlink"/>
            <w:noProof/>
          </w:rPr>
          <w:t>Treasury-Bestandsanalyse</w:t>
        </w:r>
        <w:r>
          <w:rPr>
            <w:noProof/>
            <w:webHidden/>
          </w:rPr>
          <w:tab/>
        </w:r>
        <w:r>
          <w:rPr>
            <w:noProof/>
            <w:webHidden/>
          </w:rPr>
          <w:fldChar w:fldCharType="begin"/>
        </w:r>
        <w:r>
          <w:rPr>
            <w:noProof/>
            <w:webHidden/>
          </w:rPr>
          <w:instrText xml:space="preserve"> PAGEREF _Toc52219013 \h </w:instrText>
        </w:r>
        <w:r>
          <w:rPr>
            <w:noProof/>
            <w:webHidden/>
          </w:rPr>
        </w:r>
        <w:r>
          <w:rPr>
            <w:noProof/>
            <w:webHidden/>
          </w:rPr>
          <w:fldChar w:fldCharType="separate"/>
        </w:r>
        <w:r>
          <w:rPr>
            <w:noProof/>
            <w:webHidden/>
          </w:rPr>
          <w:t>232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4" w:history="1">
        <w:r w:rsidRPr="00A9409E">
          <w:rPr>
            <w:rStyle w:val="Hyperlink"/>
            <w:noProof/>
          </w:rPr>
          <w:t>4.3.7</w:t>
        </w:r>
        <w:r>
          <w:rPr>
            <w:rFonts w:asciiTheme="minorHAnsi" w:eastAsiaTheme="minorEastAsia" w:hAnsiTheme="minorHAnsi" w:cstheme="minorBidi"/>
            <w:noProof/>
            <w:sz w:val="22"/>
            <w:szCs w:val="22"/>
          </w:rPr>
          <w:tab/>
        </w:r>
        <w:r w:rsidRPr="00A9409E">
          <w:rPr>
            <w:rStyle w:val="Hyperlink"/>
            <w:noProof/>
          </w:rPr>
          <w:t>Treasury-Bestandswerte anzeigen</w:t>
        </w:r>
        <w:r>
          <w:rPr>
            <w:noProof/>
            <w:webHidden/>
          </w:rPr>
          <w:tab/>
        </w:r>
        <w:r>
          <w:rPr>
            <w:noProof/>
            <w:webHidden/>
          </w:rPr>
          <w:fldChar w:fldCharType="begin"/>
        </w:r>
        <w:r>
          <w:rPr>
            <w:noProof/>
            <w:webHidden/>
          </w:rPr>
          <w:instrText xml:space="preserve"> PAGEREF _Toc52219014 \h </w:instrText>
        </w:r>
        <w:r>
          <w:rPr>
            <w:noProof/>
            <w:webHidden/>
          </w:rPr>
        </w:r>
        <w:r>
          <w:rPr>
            <w:noProof/>
            <w:webHidden/>
          </w:rPr>
          <w:fldChar w:fldCharType="separate"/>
        </w:r>
        <w:r>
          <w:rPr>
            <w:noProof/>
            <w:webHidden/>
          </w:rPr>
          <w:t>233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5" w:history="1">
        <w:r w:rsidRPr="00A9409E">
          <w:rPr>
            <w:rStyle w:val="Hyperlink"/>
            <w:noProof/>
          </w:rPr>
          <w:t>4.3.8</w:t>
        </w:r>
        <w:r>
          <w:rPr>
            <w:rFonts w:asciiTheme="minorHAnsi" w:eastAsiaTheme="minorEastAsia" w:hAnsiTheme="minorHAnsi" w:cstheme="minorBidi"/>
            <w:noProof/>
            <w:sz w:val="22"/>
            <w:szCs w:val="22"/>
          </w:rPr>
          <w:tab/>
        </w:r>
        <w:r w:rsidRPr="00A9409E">
          <w:rPr>
            <w:rStyle w:val="Hyperlink"/>
            <w:noProof/>
          </w:rPr>
          <w:t>Finanzpositionen definieren</w:t>
        </w:r>
        <w:r>
          <w:rPr>
            <w:noProof/>
            <w:webHidden/>
          </w:rPr>
          <w:tab/>
        </w:r>
        <w:r>
          <w:rPr>
            <w:noProof/>
            <w:webHidden/>
          </w:rPr>
          <w:fldChar w:fldCharType="begin"/>
        </w:r>
        <w:r>
          <w:rPr>
            <w:noProof/>
            <w:webHidden/>
          </w:rPr>
          <w:instrText xml:space="preserve"> PAGEREF _Toc52219015 \h </w:instrText>
        </w:r>
        <w:r>
          <w:rPr>
            <w:noProof/>
            <w:webHidden/>
          </w:rPr>
        </w:r>
        <w:r>
          <w:rPr>
            <w:noProof/>
            <w:webHidden/>
          </w:rPr>
          <w:fldChar w:fldCharType="separate"/>
        </w:r>
        <w:r>
          <w:rPr>
            <w:noProof/>
            <w:webHidden/>
          </w:rPr>
          <w:t>234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6" w:history="1">
        <w:r w:rsidRPr="00A9409E">
          <w:rPr>
            <w:rStyle w:val="Hyperlink"/>
            <w:noProof/>
          </w:rPr>
          <w:t>4.3.9</w:t>
        </w:r>
        <w:r>
          <w:rPr>
            <w:rFonts w:asciiTheme="minorHAnsi" w:eastAsiaTheme="minorEastAsia" w:hAnsiTheme="minorHAnsi" w:cstheme="minorBidi"/>
            <w:noProof/>
            <w:sz w:val="22"/>
            <w:szCs w:val="22"/>
          </w:rPr>
          <w:tab/>
        </w:r>
        <w:r w:rsidRPr="00A9409E">
          <w:rPr>
            <w:rStyle w:val="Hyperlink"/>
            <w:noProof/>
          </w:rPr>
          <w:t>Finanzstatus (Buchwert)</w:t>
        </w:r>
        <w:r>
          <w:rPr>
            <w:noProof/>
            <w:webHidden/>
          </w:rPr>
          <w:tab/>
        </w:r>
        <w:r>
          <w:rPr>
            <w:noProof/>
            <w:webHidden/>
          </w:rPr>
          <w:fldChar w:fldCharType="begin"/>
        </w:r>
        <w:r>
          <w:rPr>
            <w:noProof/>
            <w:webHidden/>
          </w:rPr>
          <w:instrText xml:space="preserve"> PAGEREF _Toc52219016 \h </w:instrText>
        </w:r>
        <w:r>
          <w:rPr>
            <w:noProof/>
            <w:webHidden/>
          </w:rPr>
        </w:r>
        <w:r>
          <w:rPr>
            <w:noProof/>
            <w:webHidden/>
          </w:rPr>
          <w:fldChar w:fldCharType="separate"/>
        </w:r>
        <w:r>
          <w:rPr>
            <w:noProof/>
            <w:webHidden/>
          </w:rPr>
          <w:t>238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7" w:history="1">
        <w:r w:rsidRPr="00A9409E">
          <w:rPr>
            <w:rStyle w:val="Hyperlink"/>
            <w:noProof/>
          </w:rPr>
          <w:t>4.3.10</w:t>
        </w:r>
        <w:r>
          <w:rPr>
            <w:rFonts w:asciiTheme="minorHAnsi" w:eastAsiaTheme="minorEastAsia" w:hAnsiTheme="minorHAnsi" w:cstheme="minorBidi"/>
            <w:noProof/>
            <w:sz w:val="22"/>
            <w:szCs w:val="22"/>
          </w:rPr>
          <w:tab/>
        </w:r>
        <w:r w:rsidRPr="00A9409E">
          <w:rPr>
            <w:rStyle w:val="Hyperlink"/>
            <w:noProof/>
          </w:rPr>
          <w:t>Finanzstatus (Nominalbetrag)</w:t>
        </w:r>
        <w:r>
          <w:rPr>
            <w:noProof/>
            <w:webHidden/>
          </w:rPr>
          <w:tab/>
        </w:r>
        <w:r>
          <w:rPr>
            <w:noProof/>
            <w:webHidden/>
          </w:rPr>
          <w:fldChar w:fldCharType="begin"/>
        </w:r>
        <w:r>
          <w:rPr>
            <w:noProof/>
            <w:webHidden/>
          </w:rPr>
          <w:instrText xml:space="preserve"> PAGEREF _Toc52219017 \h </w:instrText>
        </w:r>
        <w:r>
          <w:rPr>
            <w:noProof/>
            <w:webHidden/>
          </w:rPr>
        </w:r>
        <w:r>
          <w:rPr>
            <w:noProof/>
            <w:webHidden/>
          </w:rPr>
          <w:fldChar w:fldCharType="separate"/>
        </w:r>
        <w:r>
          <w:rPr>
            <w:noProof/>
            <w:webHidden/>
          </w:rPr>
          <w:t>239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8" w:history="1">
        <w:r w:rsidRPr="00A9409E">
          <w:rPr>
            <w:rStyle w:val="Hyperlink"/>
            <w:noProof/>
          </w:rPr>
          <w:t>4.3.11</w:t>
        </w:r>
        <w:r>
          <w:rPr>
            <w:rFonts w:asciiTheme="minorHAnsi" w:eastAsiaTheme="minorEastAsia" w:hAnsiTheme="minorHAnsi" w:cstheme="minorBidi"/>
            <w:noProof/>
            <w:sz w:val="22"/>
            <w:szCs w:val="22"/>
          </w:rPr>
          <w:tab/>
        </w:r>
        <w:r w:rsidRPr="00A9409E">
          <w:rPr>
            <w:rStyle w:val="Hyperlink"/>
            <w:noProof/>
          </w:rPr>
          <w:t>Treasury-Zahlungen anzeigen</w:t>
        </w:r>
        <w:r>
          <w:rPr>
            <w:noProof/>
            <w:webHidden/>
          </w:rPr>
          <w:tab/>
        </w:r>
        <w:r>
          <w:rPr>
            <w:noProof/>
            <w:webHidden/>
          </w:rPr>
          <w:fldChar w:fldCharType="begin"/>
        </w:r>
        <w:r>
          <w:rPr>
            <w:noProof/>
            <w:webHidden/>
          </w:rPr>
          <w:instrText xml:space="preserve"> PAGEREF _Toc52219018 \h </w:instrText>
        </w:r>
        <w:r>
          <w:rPr>
            <w:noProof/>
            <w:webHidden/>
          </w:rPr>
        </w:r>
        <w:r>
          <w:rPr>
            <w:noProof/>
            <w:webHidden/>
          </w:rPr>
          <w:fldChar w:fldCharType="separate"/>
        </w:r>
        <w:r>
          <w:rPr>
            <w:noProof/>
            <w:webHidden/>
          </w:rPr>
          <w:t>240</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19" w:history="1">
        <w:r w:rsidRPr="00A9409E">
          <w:rPr>
            <w:rStyle w:val="Hyperlink"/>
            <w:noProof/>
          </w:rPr>
          <w:t>4.3.12</w:t>
        </w:r>
        <w:r>
          <w:rPr>
            <w:rFonts w:asciiTheme="minorHAnsi" w:eastAsiaTheme="minorEastAsia" w:hAnsiTheme="minorHAnsi" w:cstheme="minorBidi"/>
            <w:noProof/>
            <w:sz w:val="22"/>
            <w:szCs w:val="22"/>
          </w:rPr>
          <w:tab/>
        </w:r>
        <w:r w:rsidRPr="00A9409E">
          <w:rPr>
            <w:rStyle w:val="Hyperlink"/>
            <w:noProof/>
          </w:rPr>
          <w:t>Barwert analysieren</w:t>
        </w:r>
        <w:r>
          <w:rPr>
            <w:noProof/>
            <w:webHidden/>
          </w:rPr>
          <w:tab/>
        </w:r>
        <w:r>
          <w:rPr>
            <w:noProof/>
            <w:webHidden/>
          </w:rPr>
          <w:fldChar w:fldCharType="begin"/>
        </w:r>
        <w:r>
          <w:rPr>
            <w:noProof/>
            <w:webHidden/>
          </w:rPr>
          <w:instrText xml:space="preserve"> PAGEREF _Toc52219019 \h </w:instrText>
        </w:r>
        <w:r>
          <w:rPr>
            <w:noProof/>
            <w:webHidden/>
          </w:rPr>
        </w:r>
        <w:r>
          <w:rPr>
            <w:noProof/>
            <w:webHidden/>
          </w:rPr>
          <w:fldChar w:fldCharType="separate"/>
        </w:r>
        <w:r>
          <w:rPr>
            <w:noProof/>
            <w:webHidden/>
          </w:rPr>
          <w:t>242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0" w:history="1">
        <w:r w:rsidRPr="00A9409E">
          <w:rPr>
            <w:rStyle w:val="Hyperlink"/>
            <w:noProof/>
          </w:rPr>
          <w:t>4.3.13</w:t>
        </w:r>
        <w:r>
          <w:rPr>
            <w:rFonts w:asciiTheme="minorHAnsi" w:eastAsiaTheme="minorEastAsia" w:hAnsiTheme="minorHAnsi" w:cstheme="minorBidi"/>
            <w:noProof/>
            <w:sz w:val="22"/>
            <w:szCs w:val="22"/>
          </w:rPr>
          <w:tab/>
        </w:r>
        <w:r w:rsidRPr="00A9409E">
          <w:rPr>
            <w:rStyle w:val="Hyperlink"/>
            <w:noProof/>
          </w:rPr>
          <w:t>Marktrisikokennzahlen berechnen</w:t>
        </w:r>
        <w:r>
          <w:rPr>
            <w:noProof/>
            <w:webHidden/>
          </w:rPr>
          <w:tab/>
        </w:r>
        <w:r>
          <w:rPr>
            <w:noProof/>
            <w:webHidden/>
          </w:rPr>
          <w:fldChar w:fldCharType="begin"/>
        </w:r>
        <w:r>
          <w:rPr>
            <w:noProof/>
            <w:webHidden/>
          </w:rPr>
          <w:instrText xml:space="preserve"> PAGEREF _Toc52219020 \h </w:instrText>
        </w:r>
        <w:r>
          <w:rPr>
            <w:noProof/>
            <w:webHidden/>
          </w:rPr>
        </w:r>
        <w:r>
          <w:rPr>
            <w:noProof/>
            <w:webHidden/>
          </w:rPr>
          <w:fldChar w:fldCharType="separate"/>
        </w:r>
        <w:r>
          <w:rPr>
            <w:noProof/>
            <w:webHidden/>
          </w:rPr>
          <w:t>243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1" w:history="1">
        <w:r w:rsidRPr="00A9409E">
          <w:rPr>
            <w:rStyle w:val="Hyperlink"/>
            <w:noProof/>
          </w:rPr>
          <w:t>4.3.14</w:t>
        </w:r>
        <w:r>
          <w:rPr>
            <w:rFonts w:asciiTheme="minorHAnsi" w:eastAsiaTheme="minorEastAsia" w:hAnsiTheme="minorHAnsi" w:cstheme="minorBidi"/>
            <w:noProof/>
            <w:sz w:val="22"/>
            <w:szCs w:val="22"/>
          </w:rPr>
          <w:tab/>
        </w:r>
        <w:r w:rsidRPr="00A9409E">
          <w:rPr>
            <w:rStyle w:val="Hyperlink"/>
            <w:noProof/>
          </w:rPr>
          <w:t>Sensitivitätskennzahlen</w:t>
        </w:r>
        <w:r>
          <w:rPr>
            <w:noProof/>
            <w:webHidden/>
          </w:rPr>
          <w:tab/>
        </w:r>
        <w:r>
          <w:rPr>
            <w:noProof/>
            <w:webHidden/>
          </w:rPr>
          <w:fldChar w:fldCharType="begin"/>
        </w:r>
        <w:r>
          <w:rPr>
            <w:noProof/>
            <w:webHidden/>
          </w:rPr>
          <w:instrText xml:space="preserve"> PAGEREF _Toc52219021 \h </w:instrText>
        </w:r>
        <w:r>
          <w:rPr>
            <w:noProof/>
            <w:webHidden/>
          </w:rPr>
        </w:r>
        <w:r>
          <w:rPr>
            <w:noProof/>
            <w:webHidden/>
          </w:rPr>
          <w:fldChar w:fldCharType="separate"/>
        </w:r>
        <w:r>
          <w:rPr>
            <w:noProof/>
            <w:webHidden/>
          </w:rPr>
          <w:t>245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2" w:history="1">
        <w:r w:rsidRPr="00A9409E">
          <w:rPr>
            <w:rStyle w:val="Hyperlink"/>
            <w:noProof/>
          </w:rPr>
          <w:t>4.3.15</w:t>
        </w:r>
        <w:r>
          <w:rPr>
            <w:rFonts w:asciiTheme="minorHAnsi" w:eastAsiaTheme="minorEastAsia" w:hAnsiTheme="minorHAnsi" w:cstheme="minorBidi"/>
            <w:noProof/>
            <w:sz w:val="22"/>
            <w:szCs w:val="22"/>
          </w:rPr>
          <w:tab/>
        </w:r>
        <w:r w:rsidRPr="00A9409E">
          <w:rPr>
            <w:rStyle w:val="Hyperlink"/>
            <w:noProof/>
          </w:rPr>
          <w:t>Bericht "Limitinanspruchnahmen prüfen"</w:t>
        </w:r>
        <w:r>
          <w:rPr>
            <w:noProof/>
            <w:webHidden/>
          </w:rPr>
          <w:tab/>
        </w:r>
        <w:r>
          <w:rPr>
            <w:noProof/>
            <w:webHidden/>
          </w:rPr>
          <w:fldChar w:fldCharType="begin"/>
        </w:r>
        <w:r>
          <w:rPr>
            <w:noProof/>
            <w:webHidden/>
          </w:rPr>
          <w:instrText xml:space="preserve"> PAGEREF _Toc52219022 \h </w:instrText>
        </w:r>
        <w:r>
          <w:rPr>
            <w:noProof/>
            <w:webHidden/>
          </w:rPr>
        </w:r>
        <w:r>
          <w:rPr>
            <w:noProof/>
            <w:webHidden/>
          </w:rPr>
          <w:fldChar w:fldCharType="separate"/>
        </w:r>
        <w:r>
          <w:rPr>
            <w:noProof/>
            <w:webHidden/>
          </w:rPr>
          <w:t>246</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3" w:history="1">
        <w:r w:rsidRPr="00A9409E">
          <w:rPr>
            <w:rStyle w:val="Hyperlink"/>
            <w:noProof/>
          </w:rPr>
          <w:t>4.3.16</w:t>
        </w:r>
        <w:r>
          <w:rPr>
            <w:rFonts w:asciiTheme="minorHAnsi" w:eastAsiaTheme="minorEastAsia" w:hAnsiTheme="minorHAnsi" w:cstheme="minorBidi"/>
            <w:noProof/>
            <w:sz w:val="22"/>
            <w:szCs w:val="22"/>
          </w:rPr>
          <w:tab/>
        </w:r>
        <w:r w:rsidRPr="00A9409E">
          <w:rPr>
            <w:rStyle w:val="Hyperlink"/>
            <w:noProof/>
          </w:rPr>
          <w:t>Schwellenwertberechnung ausführen</w:t>
        </w:r>
        <w:r>
          <w:rPr>
            <w:noProof/>
            <w:webHidden/>
          </w:rPr>
          <w:tab/>
        </w:r>
        <w:r>
          <w:rPr>
            <w:noProof/>
            <w:webHidden/>
          </w:rPr>
          <w:fldChar w:fldCharType="begin"/>
        </w:r>
        <w:r>
          <w:rPr>
            <w:noProof/>
            <w:webHidden/>
          </w:rPr>
          <w:instrText xml:space="preserve"> PAGEREF _Toc52219023 \h </w:instrText>
        </w:r>
        <w:r>
          <w:rPr>
            <w:noProof/>
            <w:webHidden/>
          </w:rPr>
        </w:r>
        <w:r>
          <w:rPr>
            <w:noProof/>
            <w:webHidden/>
          </w:rPr>
          <w:fldChar w:fldCharType="separate"/>
        </w:r>
        <w:r>
          <w:rPr>
            <w:noProof/>
            <w:webHidden/>
          </w:rPr>
          <w:t>248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4" w:history="1">
        <w:r w:rsidRPr="00A9409E">
          <w:rPr>
            <w:rStyle w:val="Hyperlink"/>
            <w:noProof/>
          </w:rPr>
          <w:t>4.3.17</w:t>
        </w:r>
        <w:r>
          <w:rPr>
            <w:rFonts w:asciiTheme="minorHAnsi" w:eastAsiaTheme="minorEastAsia" w:hAnsiTheme="minorHAnsi" w:cstheme="minorBidi"/>
            <w:noProof/>
            <w:sz w:val="22"/>
            <w:szCs w:val="22"/>
          </w:rPr>
          <w:tab/>
        </w:r>
        <w:r w:rsidRPr="00A9409E">
          <w:rPr>
            <w:rStyle w:val="Hyperlink"/>
            <w:noProof/>
          </w:rPr>
          <w:t>Schwellen-Report prüfen</w:t>
        </w:r>
        <w:r>
          <w:rPr>
            <w:noProof/>
            <w:webHidden/>
          </w:rPr>
          <w:tab/>
        </w:r>
        <w:r>
          <w:rPr>
            <w:noProof/>
            <w:webHidden/>
          </w:rPr>
          <w:fldChar w:fldCharType="begin"/>
        </w:r>
        <w:r>
          <w:rPr>
            <w:noProof/>
            <w:webHidden/>
          </w:rPr>
          <w:instrText xml:space="preserve"> PAGEREF _Toc52219024 \h </w:instrText>
        </w:r>
        <w:r>
          <w:rPr>
            <w:noProof/>
            <w:webHidden/>
          </w:rPr>
        </w:r>
        <w:r>
          <w:rPr>
            <w:noProof/>
            <w:webHidden/>
          </w:rPr>
          <w:fldChar w:fldCharType="separate"/>
        </w:r>
        <w:r>
          <w:rPr>
            <w:noProof/>
            <w:webHidden/>
          </w:rPr>
          <w:t>249</w:t>
        </w:r>
        <w:r>
          <w:rPr>
            <w:noProof/>
            <w:webHidden/>
          </w:rPr>
          <w:fldChar w:fldCharType="end"/>
        </w:r>
      </w:hyperlink>
    </w:p>
    <w:p w:rsidR="00E860BC" w:rsidRDefault="00E860BC">
      <w:pPr>
        <w:pStyle w:val="TOC1"/>
        <w:rPr>
          <w:rFonts w:asciiTheme="minorHAnsi" w:eastAsiaTheme="minorEastAsia" w:hAnsiTheme="minorHAnsi" w:cstheme="minorBidi"/>
          <w:noProof/>
          <w:sz w:val="22"/>
          <w:szCs w:val="22"/>
        </w:rPr>
      </w:pPr>
      <w:hyperlink w:anchor="_Toc52219025" w:history="1">
        <w:r w:rsidRPr="00A9409E">
          <w:rPr>
            <w:rStyle w:val="Hyperlink"/>
            <w:noProof/>
          </w:rPr>
          <w:t>5</w:t>
        </w:r>
        <w:r>
          <w:rPr>
            <w:rFonts w:asciiTheme="minorHAnsi" w:eastAsiaTheme="minorEastAsia" w:hAnsiTheme="minorHAnsi" w:cstheme="minorBidi"/>
            <w:noProof/>
            <w:sz w:val="22"/>
            <w:szCs w:val="22"/>
          </w:rPr>
          <w:tab/>
        </w:r>
        <w:r w:rsidRPr="00A9409E">
          <w:rPr>
            <w:rStyle w:val="Hyperlink"/>
            <w:noProof/>
          </w:rPr>
          <w:t>Anhang</w:t>
        </w:r>
        <w:r>
          <w:rPr>
            <w:noProof/>
            <w:webHidden/>
          </w:rPr>
          <w:tab/>
        </w:r>
        <w:r>
          <w:rPr>
            <w:noProof/>
            <w:webHidden/>
          </w:rPr>
          <w:fldChar w:fldCharType="begin"/>
        </w:r>
        <w:r>
          <w:rPr>
            <w:noProof/>
            <w:webHidden/>
          </w:rPr>
          <w:instrText xml:space="preserve"> PAGEREF _Toc52219025 \h </w:instrText>
        </w:r>
        <w:r>
          <w:rPr>
            <w:noProof/>
            <w:webHidden/>
          </w:rPr>
        </w:r>
        <w:r>
          <w:rPr>
            <w:noProof/>
            <w:webHidden/>
          </w:rPr>
          <w:fldChar w:fldCharType="separate"/>
        </w:r>
        <w:r>
          <w:rPr>
            <w:noProof/>
            <w:webHidden/>
          </w:rPr>
          <w:t>251</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26" w:history="1">
        <w:r w:rsidRPr="00A9409E">
          <w:rPr>
            <w:rStyle w:val="Hyperlink"/>
            <w:noProof/>
          </w:rPr>
          <w:t>5.1</w:t>
        </w:r>
        <w:r>
          <w:rPr>
            <w:rFonts w:asciiTheme="minorHAnsi" w:eastAsiaTheme="minorEastAsia" w:hAnsiTheme="minorHAnsi" w:cstheme="minorBidi"/>
            <w:noProof/>
            <w:sz w:val="22"/>
            <w:szCs w:val="22"/>
          </w:rPr>
          <w:tab/>
        </w:r>
        <w:r w:rsidRPr="00A9409E">
          <w:rPr>
            <w:rStyle w:val="Hyperlink"/>
            <w:noProof/>
          </w:rPr>
          <w:t>Exposure Management</w:t>
        </w:r>
        <w:r>
          <w:rPr>
            <w:noProof/>
            <w:webHidden/>
          </w:rPr>
          <w:tab/>
        </w:r>
        <w:r>
          <w:rPr>
            <w:noProof/>
            <w:webHidden/>
          </w:rPr>
          <w:fldChar w:fldCharType="begin"/>
        </w:r>
        <w:r>
          <w:rPr>
            <w:noProof/>
            <w:webHidden/>
          </w:rPr>
          <w:instrText xml:space="preserve"> PAGEREF _Toc52219026 \h </w:instrText>
        </w:r>
        <w:r>
          <w:rPr>
            <w:noProof/>
            <w:webHidden/>
          </w:rPr>
        </w:r>
        <w:r>
          <w:rPr>
            <w:noProof/>
            <w:webHidden/>
          </w:rPr>
          <w:fldChar w:fldCharType="separate"/>
        </w:r>
        <w:r>
          <w:rPr>
            <w:noProof/>
            <w:webHidden/>
          </w:rPr>
          <w:t>251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7" w:history="1">
        <w:r w:rsidRPr="00A9409E">
          <w:rPr>
            <w:rStyle w:val="Hyperlink"/>
            <w:noProof/>
          </w:rPr>
          <w:t>5.1.1</w:t>
        </w:r>
        <w:r>
          <w:rPr>
            <w:rFonts w:asciiTheme="minorHAnsi" w:eastAsiaTheme="minorEastAsia" w:hAnsiTheme="minorHAnsi" w:cstheme="minorBidi"/>
            <w:noProof/>
            <w:sz w:val="22"/>
            <w:szCs w:val="22"/>
          </w:rPr>
          <w:tab/>
        </w:r>
        <w:r w:rsidRPr="00A9409E">
          <w:rPr>
            <w:rStyle w:val="Hyperlink"/>
            <w:noProof/>
          </w:rPr>
          <w:t>Übersicht über Rohexposures</w:t>
        </w:r>
        <w:r>
          <w:rPr>
            <w:noProof/>
            <w:webHidden/>
          </w:rPr>
          <w:tab/>
        </w:r>
        <w:r>
          <w:rPr>
            <w:noProof/>
            <w:webHidden/>
          </w:rPr>
          <w:fldChar w:fldCharType="begin"/>
        </w:r>
        <w:r>
          <w:rPr>
            <w:noProof/>
            <w:webHidden/>
          </w:rPr>
          <w:instrText xml:space="preserve"> PAGEREF _Toc52219027 \h </w:instrText>
        </w:r>
        <w:r>
          <w:rPr>
            <w:noProof/>
            <w:webHidden/>
          </w:rPr>
        </w:r>
        <w:r>
          <w:rPr>
            <w:noProof/>
            <w:webHidden/>
          </w:rPr>
          <w:fldChar w:fldCharType="separate"/>
        </w:r>
        <w:r>
          <w:rPr>
            <w:noProof/>
            <w:webHidden/>
          </w:rPr>
          <w:t>251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8" w:history="1">
        <w:r w:rsidRPr="00A9409E">
          <w:rPr>
            <w:rStyle w:val="Hyperlink"/>
            <w:noProof/>
          </w:rPr>
          <w:t>5.1.2</w:t>
        </w:r>
        <w:r>
          <w:rPr>
            <w:rFonts w:asciiTheme="minorHAnsi" w:eastAsiaTheme="minorEastAsia" w:hAnsiTheme="minorHAnsi" w:cstheme="minorBidi"/>
            <w:noProof/>
            <w:sz w:val="22"/>
            <w:szCs w:val="22"/>
          </w:rPr>
          <w:tab/>
        </w:r>
        <w:r w:rsidRPr="00A9409E">
          <w:rPr>
            <w:rStyle w:val="Hyperlink"/>
            <w:noProof/>
          </w:rPr>
          <w:t>Exposure-Positionen bearbeiten</w:t>
        </w:r>
        <w:r>
          <w:rPr>
            <w:noProof/>
            <w:webHidden/>
          </w:rPr>
          <w:tab/>
        </w:r>
        <w:r>
          <w:rPr>
            <w:noProof/>
            <w:webHidden/>
          </w:rPr>
          <w:fldChar w:fldCharType="begin"/>
        </w:r>
        <w:r>
          <w:rPr>
            <w:noProof/>
            <w:webHidden/>
          </w:rPr>
          <w:instrText xml:space="preserve"> PAGEREF _Toc52219028 \h </w:instrText>
        </w:r>
        <w:r>
          <w:rPr>
            <w:noProof/>
            <w:webHidden/>
          </w:rPr>
        </w:r>
        <w:r>
          <w:rPr>
            <w:noProof/>
            <w:webHidden/>
          </w:rPr>
          <w:fldChar w:fldCharType="separate"/>
        </w:r>
        <w:r>
          <w:rPr>
            <w:noProof/>
            <w:webHidden/>
          </w:rPr>
          <w:t>252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29" w:history="1">
        <w:r w:rsidRPr="00A9409E">
          <w:rPr>
            <w:rStyle w:val="Hyperlink"/>
            <w:noProof/>
          </w:rPr>
          <w:t>5.1.3</w:t>
        </w:r>
        <w:r>
          <w:rPr>
            <w:rFonts w:asciiTheme="minorHAnsi" w:eastAsiaTheme="minorEastAsia" w:hAnsiTheme="minorHAnsi" w:cstheme="minorBidi"/>
            <w:noProof/>
            <w:sz w:val="22"/>
            <w:szCs w:val="22"/>
          </w:rPr>
          <w:tab/>
        </w:r>
        <w:r w:rsidRPr="00A9409E">
          <w:rPr>
            <w:rStyle w:val="Hyperlink"/>
            <w:noProof/>
          </w:rPr>
          <w:t>Bewegungen der Exposure-Bestände anzeigen</w:t>
        </w:r>
        <w:r>
          <w:rPr>
            <w:noProof/>
            <w:webHidden/>
          </w:rPr>
          <w:tab/>
        </w:r>
        <w:r>
          <w:rPr>
            <w:noProof/>
            <w:webHidden/>
          </w:rPr>
          <w:fldChar w:fldCharType="begin"/>
        </w:r>
        <w:r>
          <w:rPr>
            <w:noProof/>
            <w:webHidden/>
          </w:rPr>
          <w:instrText xml:space="preserve"> PAGEREF _Toc52219029 \h </w:instrText>
        </w:r>
        <w:r>
          <w:rPr>
            <w:noProof/>
            <w:webHidden/>
          </w:rPr>
        </w:r>
        <w:r>
          <w:rPr>
            <w:noProof/>
            <w:webHidden/>
          </w:rPr>
          <w:fldChar w:fldCharType="separate"/>
        </w:r>
        <w:r>
          <w:rPr>
            <w:noProof/>
            <w:webHidden/>
          </w:rPr>
          <w:t>253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0" w:history="1">
        <w:r w:rsidRPr="00A9409E">
          <w:rPr>
            <w:rStyle w:val="Hyperlink"/>
            <w:noProof/>
          </w:rPr>
          <w:t>5.1.4</w:t>
        </w:r>
        <w:r>
          <w:rPr>
            <w:rFonts w:asciiTheme="minorHAnsi" w:eastAsiaTheme="minorEastAsia" w:hAnsiTheme="minorHAnsi" w:cstheme="minorBidi"/>
            <w:noProof/>
            <w:sz w:val="22"/>
            <w:szCs w:val="22"/>
          </w:rPr>
          <w:tab/>
        </w:r>
        <w:r w:rsidRPr="00A9409E">
          <w:rPr>
            <w:rStyle w:val="Hyperlink"/>
            <w:noProof/>
          </w:rPr>
          <w:t>Beschreibung der Vorlage für den Import von Rohexposures</w:t>
        </w:r>
        <w:r>
          <w:rPr>
            <w:noProof/>
            <w:webHidden/>
          </w:rPr>
          <w:tab/>
        </w:r>
        <w:r>
          <w:rPr>
            <w:noProof/>
            <w:webHidden/>
          </w:rPr>
          <w:fldChar w:fldCharType="begin"/>
        </w:r>
        <w:r>
          <w:rPr>
            <w:noProof/>
            <w:webHidden/>
          </w:rPr>
          <w:instrText xml:space="preserve"> PAGEREF _Toc52219030 \h </w:instrText>
        </w:r>
        <w:r>
          <w:rPr>
            <w:noProof/>
            <w:webHidden/>
          </w:rPr>
        </w:r>
        <w:r>
          <w:rPr>
            <w:noProof/>
            <w:webHidden/>
          </w:rPr>
          <w:fldChar w:fldCharType="separate"/>
        </w:r>
        <w:r>
          <w:rPr>
            <w:noProof/>
            <w:webHidden/>
          </w:rPr>
          <w:t>254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1" w:history="1">
        <w:r w:rsidRPr="00A9409E">
          <w:rPr>
            <w:rStyle w:val="Hyperlink"/>
            <w:noProof/>
          </w:rPr>
          <w:t>5.1.5</w:t>
        </w:r>
        <w:r>
          <w:rPr>
            <w:rFonts w:asciiTheme="minorHAnsi" w:eastAsiaTheme="minorEastAsia" w:hAnsiTheme="minorHAnsi" w:cstheme="minorBidi"/>
            <w:noProof/>
            <w:sz w:val="22"/>
            <w:szCs w:val="22"/>
          </w:rPr>
          <w:tab/>
        </w:r>
        <w:r w:rsidRPr="00A9409E">
          <w:rPr>
            <w:rStyle w:val="Hyperlink"/>
            <w:noProof/>
          </w:rPr>
          <w:t>Beispieldaten für den Import von Rohexposures</w:t>
        </w:r>
        <w:r>
          <w:rPr>
            <w:noProof/>
            <w:webHidden/>
          </w:rPr>
          <w:tab/>
        </w:r>
        <w:r>
          <w:rPr>
            <w:noProof/>
            <w:webHidden/>
          </w:rPr>
          <w:fldChar w:fldCharType="begin"/>
        </w:r>
        <w:r>
          <w:rPr>
            <w:noProof/>
            <w:webHidden/>
          </w:rPr>
          <w:instrText xml:space="preserve"> PAGEREF _Toc52219031 \h </w:instrText>
        </w:r>
        <w:r>
          <w:rPr>
            <w:noProof/>
            <w:webHidden/>
          </w:rPr>
        </w:r>
        <w:r>
          <w:rPr>
            <w:noProof/>
            <w:webHidden/>
          </w:rPr>
          <w:fldChar w:fldCharType="separate"/>
        </w:r>
        <w:r>
          <w:rPr>
            <w:noProof/>
            <w:webHidden/>
          </w:rPr>
          <w:t>259</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32" w:history="1">
        <w:r w:rsidRPr="00A9409E">
          <w:rPr>
            <w:rStyle w:val="Hyperlink"/>
            <w:noProof/>
          </w:rPr>
          <w:t>5.2</w:t>
        </w:r>
        <w:r>
          <w:rPr>
            <w:rFonts w:asciiTheme="minorHAnsi" w:eastAsiaTheme="minorEastAsia" w:hAnsiTheme="minorHAnsi" w:cstheme="minorBidi"/>
            <w:noProof/>
            <w:sz w:val="22"/>
            <w:szCs w:val="22"/>
          </w:rPr>
          <w:tab/>
        </w:r>
        <w:r w:rsidRPr="00A9409E">
          <w:rPr>
            <w:rStyle w:val="Hyperlink"/>
            <w:noProof/>
          </w:rPr>
          <w:t>Buchhaltung</w:t>
        </w:r>
        <w:r>
          <w:rPr>
            <w:noProof/>
            <w:webHidden/>
          </w:rPr>
          <w:tab/>
        </w:r>
        <w:r>
          <w:rPr>
            <w:noProof/>
            <w:webHidden/>
          </w:rPr>
          <w:fldChar w:fldCharType="begin"/>
        </w:r>
        <w:r>
          <w:rPr>
            <w:noProof/>
            <w:webHidden/>
          </w:rPr>
          <w:instrText xml:space="preserve"> PAGEREF _Toc52219032 \h </w:instrText>
        </w:r>
        <w:r>
          <w:rPr>
            <w:noProof/>
            <w:webHidden/>
          </w:rPr>
        </w:r>
        <w:r>
          <w:rPr>
            <w:noProof/>
            <w:webHidden/>
          </w:rPr>
          <w:fldChar w:fldCharType="separate"/>
        </w:r>
        <w:r>
          <w:rPr>
            <w:noProof/>
            <w:webHidden/>
          </w:rPr>
          <w:t>262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3" w:history="1">
        <w:r w:rsidRPr="00A9409E">
          <w:rPr>
            <w:rStyle w:val="Hyperlink"/>
            <w:noProof/>
          </w:rPr>
          <w:t>5.2.1</w:t>
        </w:r>
        <w:r>
          <w:rPr>
            <w:rFonts w:asciiTheme="minorHAnsi" w:eastAsiaTheme="minorEastAsia" w:hAnsiTheme="minorHAnsi" w:cstheme="minorBidi"/>
            <w:noProof/>
            <w:sz w:val="22"/>
            <w:szCs w:val="22"/>
          </w:rPr>
          <w:tab/>
        </w:r>
        <w:r w:rsidRPr="00A9409E">
          <w:rPr>
            <w:rStyle w:val="Hyperlink"/>
            <w:noProof/>
          </w:rPr>
          <w:t>Bewertung stornieren</w:t>
        </w:r>
        <w:r>
          <w:rPr>
            <w:noProof/>
            <w:webHidden/>
          </w:rPr>
          <w:tab/>
        </w:r>
        <w:r>
          <w:rPr>
            <w:noProof/>
            <w:webHidden/>
          </w:rPr>
          <w:fldChar w:fldCharType="begin"/>
        </w:r>
        <w:r>
          <w:rPr>
            <w:noProof/>
            <w:webHidden/>
          </w:rPr>
          <w:instrText xml:space="preserve"> PAGEREF _Toc52219033 \h </w:instrText>
        </w:r>
        <w:r>
          <w:rPr>
            <w:noProof/>
            <w:webHidden/>
          </w:rPr>
        </w:r>
        <w:r>
          <w:rPr>
            <w:noProof/>
            <w:webHidden/>
          </w:rPr>
          <w:fldChar w:fldCharType="separate"/>
        </w:r>
        <w:r>
          <w:rPr>
            <w:noProof/>
            <w:webHidden/>
          </w:rPr>
          <w:t>262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4" w:history="1">
        <w:r w:rsidRPr="00A9409E">
          <w:rPr>
            <w:rStyle w:val="Hyperlink"/>
            <w:noProof/>
          </w:rPr>
          <w:t>5.2.2</w:t>
        </w:r>
        <w:r>
          <w:rPr>
            <w:rFonts w:asciiTheme="minorHAnsi" w:eastAsiaTheme="minorEastAsia" w:hAnsiTheme="minorHAnsi" w:cstheme="minorBidi"/>
            <w:noProof/>
            <w:sz w:val="22"/>
            <w:szCs w:val="22"/>
          </w:rPr>
          <w:tab/>
        </w:r>
        <w:r w:rsidRPr="00A9409E">
          <w:rPr>
            <w:rStyle w:val="Hyperlink"/>
            <w:noProof/>
          </w:rPr>
          <w:t>Kontierungsreferenzumbuchung</w:t>
        </w:r>
        <w:r>
          <w:rPr>
            <w:noProof/>
            <w:webHidden/>
          </w:rPr>
          <w:tab/>
        </w:r>
        <w:r>
          <w:rPr>
            <w:noProof/>
            <w:webHidden/>
          </w:rPr>
          <w:fldChar w:fldCharType="begin"/>
        </w:r>
        <w:r>
          <w:rPr>
            <w:noProof/>
            <w:webHidden/>
          </w:rPr>
          <w:instrText xml:space="preserve"> PAGEREF _Toc52219034 \h </w:instrText>
        </w:r>
        <w:r>
          <w:rPr>
            <w:noProof/>
            <w:webHidden/>
          </w:rPr>
        </w:r>
        <w:r>
          <w:rPr>
            <w:noProof/>
            <w:webHidden/>
          </w:rPr>
          <w:fldChar w:fldCharType="separate"/>
        </w:r>
        <w:r>
          <w:rPr>
            <w:noProof/>
            <w:webHidden/>
          </w:rPr>
          <w:t>265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5" w:history="1">
        <w:r w:rsidRPr="00A9409E">
          <w:rPr>
            <w:rStyle w:val="Hyperlink"/>
            <w:noProof/>
          </w:rPr>
          <w:t>5.2.3</w:t>
        </w:r>
        <w:r>
          <w:rPr>
            <w:rFonts w:asciiTheme="minorHAnsi" w:eastAsiaTheme="minorEastAsia" w:hAnsiTheme="minorHAnsi" w:cstheme="minorBidi"/>
            <w:noProof/>
            <w:sz w:val="22"/>
            <w:szCs w:val="22"/>
          </w:rPr>
          <w:tab/>
        </w:r>
        <w:r w:rsidRPr="00A9409E">
          <w:rPr>
            <w:rStyle w:val="Hyperlink"/>
            <w:noProof/>
          </w:rPr>
          <w:t>Kontierungsreferenzumbuchung stornieren</w:t>
        </w:r>
        <w:r>
          <w:rPr>
            <w:noProof/>
            <w:webHidden/>
          </w:rPr>
          <w:tab/>
        </w:r>
        <w:r>
          <w:rPr>
            <w:noProof/>
            <w:webHidden/>
          </w:rPr>
          <w:fldChar w:fldCharType="begin"/>
        </w:r>
        <w:r>
          <w:rPr>
            <w:noProof/>
            <w:webHidden/>
          </w:rPr>
          <w:instrText xml:space="preserve"> PAGEREF _Toc52219035 \h </w:instrText>
        </w:r>
        <w:r>
          <w:rPr>
            <w:noProof/>
            <w:webHidden/>
          </w:rPr>
        </w:r>
        <w:r>
          <w:rPr>
            <w:noProof/>
            <w:webHidden/>
          </w:rPr>
          <w:fldChar w:fldCharType="separate"/>
        </w:r>
        <w:r>
          <w:rPr>
            <w:noProof/>
            <w:webHidden/>
          </w:rPr>
          <w:t>267</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36" w:history="1">
        <w:r w:rsidRPr="00A9409E">
          <w:rPr>
            <w:rStyle w:val="Hyperlink"/>
            <w:noProof/>
          </w:rPr>
          <w:t>5.3</w:t>
        </w:r>
        <w:r>
          <w:rPr>
            <w:rFonts w:asciiTheme="minorHAnsi" w:eastAsiaTheme="minorEastAsia" w:hAnsiTheme="minorHAnsi" w:cstheme="minorBidi"/>
            <w:noProof/>
            <w:sz w:val="22"/>
            <w:szCs w:val="22"/>
          </w:rPr>
          <w:tab/>
        </w:r>
        <w:r w:rsidRPr="00A9409E">
          <w:rPr>
            <w:rStyle w:val="Hyperlink"/>
            <w:noProof/>
          </w:rPr>
          <w:t>Zinsanpassung</w:t>
        </w:r>
        <w:r>
          <w:rPr>
            <w:noProof/>
            <w:webHidden/>
          </w:rPr>
          <w:tab/>
        </w:r>
        <w:r>
          <w:rPr>
            <w:noProof/>
            <w:webHidden/>
          </w:rPr>
          <w:fldChar w:fldCharType="begin"/>
        </w:r>
        <w:r>
          <w:rPr>
            <w:noProof/>
            <w:webHidden/>
          </w:rPr>
          <w:instrText xml:space="preserve"> PAGEREF _Toc52219036 \h </w:instrText>
        </w:r>
        <w:r>
          <w:rPr>
            <w:noProof/>
            <w:webHidden/>
          </w:rPr>
        </w:r>
        <w:r>
          <w:rPr>
            <w:noProof/>
            <w:webHidden/>
          </w:rPr>
          <w:fldChar w:fldCharType="separate"/>
        </w:r>
        <w:r>
          <w:rPr>
            <w:noProof/>
            <w:webHidden/>
          </w:rPr>
          <w:t>269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7" w:history="1">
        <w:r w:rsidRPr="00A9409E">
          <w:rPr>
            <w:rStyle w:val="Hyperlink"/>
            <w:noProof/>
          </w:rPr>
          <w:t>5.3.1</w:t>
        </w:r>
        <w:r>
          <w:rPr>
            <w:rFonts w:asciiTheme="minorHAnsi" w:eastAsiaTheme="minorEastAsia" w:hAnsiTheme="minorHAnsi" w:cstheme="minorBidi"/>
            <w:noProof/>
            <w:sz w:val="22"/>
            <w:szCs w:val="22"/>
          </w:rPr>
          <w:tab/>
        </w:r>
        <w:r w:rsidRPr="00A9409E">
          <w:rPr>
            <w:rStyle w:val="Hyperlink"/>
            <w:noProof/>
          </w:rPr>
          <w:t>Anpassung ändern (Zinssätze/Preise)</w:t>
        </w:r>
        <w:r>
          <w:rPr>
            <w:noProof/>
            <w:webHidden/>
          </w:rPr>
          <w:tab/>
        </w:r>
        <w:r>
          <w:rPr>
            <w:noProof/>
            <w:webHidden/>
          </w:rPr>
          <w:fldChar w:fldCharType="begin"/>
        </w:r>
        <w:r>
          <w:rPr>
            <w:noProof/>
            <w:webHidden/>
          </w:rPr>
          <w:instrText xml:space="preserve"> PAGEREF _Toc52219037 \h </w:instrText>
        </w:r>
        <w:r>
          <w:rPr>
            <w:noProof/>
            <w:webHidden/>
          </w:rPr>
        </w:r>
        <w:r>
          <w:rPr>
            <w:noProof/>
            <w:webHidden/>
          </w:rPr>
          <w:fldChar w:fldCharType="separate"/>
        </w:r>
        <w:r>
          <w:rPr>
            <w:noProof/>
            <w:webHidden/>
          </w:rPr>
          <w:t>269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8" w:history="1">
        <w:r w:rsidRPr="00A9409E">
          <w:rPr>
            <w:rStyle w:val="Hyperlink"/>
            <w:noProof/>
          </w:rPr>
          <w:t>5.3.2</w:t>
        </w:r>
        <w:r>
          <w:rPr>
            <w:rFonts w:asciiTheme="minorHAnsi" w:eastAsiaTheme="minorEastAsia" w:hAnsiTheme="minorHAnsi" w:cstheme="minorBidi"/>
            <w:noProof/>
            <w:sz w:val="22"/>
            <w:szCs w:val="22"/>
          </w:rPr>
          <w:tab/>
        </w:r>
        <w:r w:rsidRPr="00A9409E">
          <w:rPr>
            <w:rStyle w:val="Hyperlink"/>
            <w:noProof/>
          </w:rPr>
          <w:t>Anpassung anzeigen (Zinssätze/Preise)</w:t>
        </w:r>
        <w:r>
          <w:rPr>
            <w:noProof/>
            <w:webHidden/>
          </w:rPr>
          <w:tab/>
        </w:r>
        <w:r>
          <w:rPr>
            <w:noProof/>
            <w:webHidden/>
          </w:rPr>
          <w:fldChar w:fldCharType="begin"/>
        </w:r>
        <w:r>
          <w:rPr>
            <w:noProof/>
            <w:webHidden/>
          </w:rPr>
          <w:instrText xml:space="preserve"> PAGEREF _Toc52219038 \h </w:instrText>
        </w:r>
        <w:r>
          <w:rPr>
            <w:noProof/>
            <w:webHidden/>
          </w:rPr>
        </w:r>
        <w:r>
          <w:rPr>
            <w:noProof/>
            <w:webHidden/>
          </w:rPr>
          <w:fldChar w:fldCharType="separate"/>
        </w:r>
        <w:r>
          <w:rPr>
            <w:noProof/>
            <w:webHidden/>
          </w:rPr>
          <w:t>271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39" w:history="1">
        <w:r w:rsidRPr="00A9409E">
          <w:rPr>
            <w:rStyle w:val="Hyperlink"/>
            <w:noProof/>
          </w:rPr>
          <w:t>5.3.3</w:t>
        </w:r>
        <w:r>
          <w:rPr>
            <w:rFonts w:asciiTheme="minorHAnsi" w:eastAsiaTheme="minorEastAsia" w:hAnsiTheme="minorHAnsi" w:cstheme="minorBidi"/>
            <w:noProof/>
            <w:sz w:val="22"/>
            <w:szCs w:val="22"/>
          </w:rPr>
          <w:tab/>
        </w:r>
        <w:r w:rsidRPr="00A9409E">
          <w:rPr>
            <w:rStyle w:val="Hyperlink"/>
            <w:noProof/>
          </w:rPr>
          <w:t>Automatische Anpassungen stornieren (Zinssätze/Preise)</w:t>
        </w:r>
        <w:r>
          <w:rPr>
            <w:noProof/>
            <w:webHidden/>
          </w:rPr>
          <w:tab/>
        </w:r>
        <w:r>
          <w:rPr>
            <w:noProof/>
            <w:webHidden/>
          </w:rPr>
          <w:fldChar w:fldCharType="begin"/>
        </w:r>
        <w:r>
          <w:rPr>
            <w:noProof/>
            <w:webHidden/>
          </w:rPr>
          <w:instrText xml:space="preserve"> PAGEREF _Toc52219039 \h </w:instrText>
        </w:r>
        <w:r>
          <w:rPr>
            <w:noProof/>
            <w:webHidden/>
          </w:rPr>
        </w:r>
        <w:r>
          <w:rPr>
            <w:noProof/>
            <w:webHidden/>
          </w:rPr>
          <w:fldChar w:fldCharType="separate"/>
        </w:r>
        <w:r>
          <w:rPr>
            <w:noProof/>
            <w:webHidden/>
          </w:rPr>
          <w:t>272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40" w:history="1">
        <w:r w:rsidRPr="00A9409E">
          <w:rPr>
            <w:rStyle w:val="Hyperlink"/>
            <w:noProof/>
          </w:rPr>
          <w:t>5.3.4</w:t>
        </w:r>
        <w:r>
          <w:rPr>
            <w:rFonts w:asciiTheme="minorHAnsi" w:eastAsiaTheme="minorEastAsia" w:hAnsiTheme="minorHAnsi" w:cstheme="minorBidi"/>
            <w:noProof/>
            <w:sz w:val="22"/>
            <w:szCs w:val="22"/>
          </w:rPr>
          <w:tab/>
        </w:r>
        <w:r w:rsidRPr="00A9409E">
          <w:rPr>
            <w:rStyle w:val="Hyperlink"/>
            <w:noProof/>
          </w:rPr>
          <w:t>Anpassung stornieren (Zinssätze/Preise)</w:t>
        </w:r>
        <w:r>
          <w:rPr>
            <w:noProof/>
            <w:webHidden/>
          </w:rPr>
          <w:tab/>
        </w:r>
        <w:r>
          <w:rPr>
            <w:noProof/>
            <w:webHidden/>
          </w:rPr>
          <w:fldChar w:fldCharType="begin"/>
        </w:r>
        <w:r>
          <w:rPr>
            <w:noProof/>
            <w:webHidden/>
          </w:rPr>
          <w:instrText xml:space="preserve"> PAGEREF _Toc52219040 \h </w:instrText>
        </w:r>
        <w:r>
          <w:rPr>
            <w:noProof/>
            <w:webHidden/>
          </w:rPr>
        </w:r>
        <w:r>
          <w:rPr>
            <w:noProof/>
            <w:webHidden/>
          </w:rPr>
          <w:fldChar w:fldCharType="separate"/>
        </w:r>
        <w:r>
          <w:rPr>
            <w:noProof/>
            <w:webHidden/>
          </w:rPr>
          <w:t>273</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41" w:history="1">
        <w:r w:rsidRPr="00A9409E">
          <w:rPr>
            <w:rStyle w:val="Hyperlink"/>
            <w:noProof/>
          </w:rPr>
          <w:t>5.4</w:t>
        </w:r>
        <w:r>
          <w:rPr>
            <w:rFonts w:asciiTheme="minorHAnsi" w:eastAsiaTheme="minorEastAsia" w:hAnsiTheme="minorHAnsi" w:cstheme="minorBidi"/>
            <w:noProof/>
            <w:sz w:val="22"/>
            <w:szCs w:val="22"/>
          </w:rPr>
          <w:tab/>
        </w:r>
        <w:r w:rsidRPr="00A9409E">
          <w:rPr>
            <w:rStyle w:val="Hyperlink"/>
            <w:noProof/>
          </w:rPr>
          <w:t>Market Risk Analyzer</w:t>
        </w:r>
        <w:r>
          <w:rPr>
            <w:noProof/>
            <w:webHidden/>
          </w:rPr>
          <w:tab/>
        </w:r>
        <w:r>
          <w:rPr>
            <w:noProof/>
            <w:webHidden/>
          </w:rPr>
          <w:fldChar w:fldCharType="begin"/>
        </w:r>
        <w:r>
          <w:rPr>
            <w:noProof/>
            <w:webHidden/>
          </w:rPr>
          <w:instrText xml:space="preserve"> PAGEREF _Toc52219041 \h </w:instrText>
        </w:r>
        <w:r>
          <w:rPr>
            <w:noProof/>
            <w:webHidden/>
          </w:rPr>
        </w:r>
        <w:r>
          <w:rPr>
            <w:noProof/>
            <w:webHidden/>
          </w:rPr>
          <w:fldChar w:fldCharType="separate"/>
        </w:r>
        <w:r>
          <w:rPr>
            <w:noProof/>
            <w:webHidden/>
          </w:rPr>
          <w:t>275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42" w:history="1">
        <w:r w:rsidRPr="00A9409E">
          <w:rPr>
            <w:rStyle w:val="Hyperlink"/>
            <w:noProof/>
          </w:rPr>
          <w:t>5.4.1</w:t>
        </w:r>
        <w:r>
          <w:rPr>
            <w:rFonts w:asciiTheme="minorHAnsi" w:eastAsiaTheme="minorEastAsia" w:hAnsiTheme="minorHAnsi" w:cstheme="minorBidi"/>
            <w:noProof/>
            <w:sz w:val="22"/>
            <w:szCs w:val="22"/>
          </w:rPr>
          <w:tab/>
        </w:r>
        <w:r w:rsidRPr="00A9409E">
          <w:rPr>
            <w:rStyle w:val="Hyperlink"/>
            <w:noProof/>
          </w:rPr>
          <w:t>Marktdaten-Shift verwalten</w:t>
        </w:r>
        <w:r>
          <w:rPr>
            <w:noProof/>
            <w:webHidden/>
          </w:rPr>
          <w:tab/>
        </w:r>
        <w:r>
          <w:rPr>
            <w:noProof/>
            <w:webHidden/>
          </w:rPr>
          <w:fldChar w:fldCharType="begin"/>
        </w:r>
        <w:r>
          <w:rPr>
            <w:noProof/>
            <w:webHidden/>
          </w:rPr>
          <w:instrText xml:space="preserve"> PAGEREF _Toc52219042 \h </w:instrText>
        </w:r>
        <w:r>
          <w:rPr>
            <w:noProof/>
            <w:webHidden/>
          </w:rPr>
        </w:r>
        <w:r>
          <w:rPr>
            <w:noProof/>
            <w:webHidden/>
          </w:rPr>
          <w:fldChar w:fldCharType="separate"/>
        </w:r>
        <w:r>
          <w:rPr>
            <w:noProof/>
            <w:webHidden/>
          </w:rPr>
          <w:t>275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43" w:history="1">
        <w:r w:rsidRPr="00A9409E">
          <w:rPr>
            <w:rStyle w:val="Hyperlink"/>
            <w:noProof/>
          </w:rPr>
          <w:t>5.4.2</w:t>
        </w:r>
        <w:r>
          <w:rPr>
            <w:rFonts w:asciiTheme="minorHAnsi" w:eastAsiaTheme="minorEastAsia" w:hAnsiTheme="minorHAnsi" w:cstheme="minorBidi"/>
            <w:noProof/>
            <w:sz w:val="22"/>
            <w:szCs w:val="22"/>
          </w:rPr>
          <w:tab/>
        </w:r>
        <w:r w:rsidRPr="00A9409E">
          <w:rPr>
            <w:rStyle w:val="Hyperlink"/>
            <w:noProof/>
          </w:rPr>
          <w:t>Szenarien pflegen</w:t>
        </w:r>
        <w:r>
          <w:rPr>
            <w:noProof/>
            <w:webHidden/>
          </w:rPr>
          <w:tab/>
        </w:r>
        <w:r>
          <w:rPr>
            <w:noProof/>
            <w:webHidden/>
          </w:rPr>
          <w:fldChar w:fldCharType="begin"/>
        </w:r>
        <w:r>
          <w:rPr>
            <w:noProof/>
            <w:webHidden/>
          </w:rPr>
          <w:instrText xml:space="preserve"> PAGEREF _Toc52219043 \h </w:instrText>
        </w:r>
        <w:r>
          <w:rPr>
            <w:noProof/>
            <w:webHidden/>
          </w:rPr>
        </w:r>
        <w:r>
          <w:rPr>
            <w:noProof/>
            <w:webHidden/>
          </w:rPr>
          <w:fldChar w:fldCharType="separate"/>
        </w:r>
        <w:r>
          <w:rPr>
            <w:noProof/>
            <w:webHidden/>
          </w:rPr>
          <w:t>276</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44" w:history="1">
        <w:r w:rsidRPr="00A9409E">
          <w:rPr>
            <w:rStyle w:val="Hyperlink"/>
            <w:noProof/>
          </w:rPr>
          <w:t>5.4.3</w:t>
        </w:r>
        <w:r>
          <w:rPr>
            <w:rFonts w:asciiTheme="minorHAnsi" w:eastAsiaTheme="minorEastAsia" w:hAnsiTheme="minorHAnsi" w:cstheme="minorBidi"/>
            <w:noProof/>
            <w:sz w:val="22"/>
            <w:szCs w:val="22"/>
          </w:rPr>
          <w:tab/>
        </w:r>
        <w:r w:rsidRPr="00A9409E">
          <w:rPr>
            <w:rStyle w:val="Hyperlink"/>
            <w:noProof/>
          </w:rPr>
          <w:t>Definieren des Berichtslayouts für "Marktrisikokennzahlen berechnen"</w:t>
        </w:r>
        <w:r>
          <w:rPr>
            <w:noProof/>
            <w:webHidden/>
          </w:rPr>
          <w:tab/>
        </w:r>
        <w:r>
          <w:rPr>
            <w:noProof/>
            <w:webHidden/>
          </w:rPr>
          <w:fldChar w:fldCharType="begin"/>
        </w:r>
        <w:r>
          <w:rPr>
            <w:noProof/>
            <w:webHidden/>
          </w:rPr>
          <w:instrText xml:space="preserve"> PAGEREF _Toc52219044 \h </w:instrText>
        </w:r>
        <w:r>
          <w:rPr>
            <w:noProof/>
            <w:webHidden/>
          </w:rPr>
        </w:r>
        <w:r>
          <w:rPr>
            <w:noProof/>
            <w:webHidden/>
          </w:rPr>
          <w:fldChar w:fldCharType="separate"/>
        </w:r>
        <w:r>
          <w:rPr>
            <w:noProof/>
            <w:webHidden/>
          </w:rPr>
          <w:t>278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45" w:history="1">
        <w:r w:rsidRPr="00A9409E">
          <w:rPr>
            <w:rStyle w:val="Hyperlink"/>
            <w:noProof/>
          </w:rPr>
          <w:t>5.4.4</w:t>
        </w:r>
        <w:r>
          <w:rPr>
            <w:rFonts w:asciiTheme="minorHAnsi" w:eastAsiaTheme="minorEastAsia" w:hAnsiTheme="minorHAnsi" w:cstheme="minorBidi"/>
            <w:noProof/>
            <w:sz w:val="22"/>
            <w:szCs w:val="22"/>
          </w:rPr>
          <w:tab/>
        </w:r>
        <w:r w:rsidRPr="00A9409E">
          <w:rPr>
            <w:rStyle w:val="Hyperlink"/>
            <w:noProof/>
          </w:rPr>
          <w:t>Marktrisikokennzahlensätze verwalten</w:t>
        </w:r>
        <w:r>
          <w:rPr>
            <w:noProof/>
            <w:webHidden/>
          </w:rPr>
          <w:tab/>
        </w:r>
        <w:r>
          <w:rPr>
            <w:noProof/>
            <w:webHidden/>
          </w:rPr>
          <w:fldChar w:fldCharType="begin"/>
        </w:r>
        <w:r>
          <w:rPr>
            <w:noProof/>
            <w:webHidden/>
          </w:rPr>
          <w:instrText xml:space="preserve"> PAGEREF _Toc52219045 \h </w:instrText>
        </w:r>
        <w:r>
          <w:rPr>
            <w:noProof/>
            <w:webHidden/>
          </w:rPr>
        </w:r>
        <w:r>
          <w:rPr>
            <w:noProof/>
            <w:webHidden/>
          </w:rPr>
          <w:fldChar w:fldCharType="separate"/>
        </w:r>
        <w:r>
          <w:rPr>
            <w:noProof/>
            <w:webHidden/>
          </w:rPr>
          <w:t>282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46" w:history="1">
        <w:r w:rsidRPr="00A9409E">
          <w:rPr>
            <w:rStyle w:val="Hyperlink"/>
            <w:noProof/>
          </w:rPr>
          <w:t>5.4.5</w:t>
        </w:r>
        <w:r>
          <w:rPr>
            <w:rFonts w:asciiTheme="minorHAnsi" w:eastAsiaTheme="minorEastAsia" w:hAnsiTheme="minorHAnsi" w:cstheme="minorBidi"/>
            <w:noProof/>
            <w:sz w:val="22"/>
            <w:szCs w:val="22"/>
          </w:rPr>
          <w:tab/>
        </w:r>
        <w:r w:rsidRPr="00A9409E">
          <w:rPr>
            <w:rStyle w:val="Hyperlink"/>
            <w:noProof/>
          </w:rPr>
          <w:t>Marktrisikokennzahlen berechnen</w:t>
        </w:r>
        <w:r>
          <w:rPr>
            <w:noProof/>
            <w:webHidden/>
          </w:rPr>
          <w:tab/>
        </w:r>
        <w:r>
          <w:rPr>
            <w:noProof/>
            <w:webHidden/>
          </w:rPr>
          <w:fldChar w:fldCharType="begin"/>
        </w:r>
        <w:r>
          <w:rPr>
            <w:noProof/>
            <w:webHidden/>
          </w:rPr>
          <w:instrText xml:space="preserve"> PAGEREF _Toc52219046 \h </w:instrText>
        </w:r>
        <w:r>
          <w:rPr>
            <w:noProof/>
            <w:webHidden/>
          </w:rPr>
        </w:r>
        <w:r>
          <w:rPr>
            <w:noProof/>
            <w:webHidden/>
          </w:rPr>
          <w:fldChar w:fldCharType="separate"/>
        </w:r>
        <w:r>
          <w:rPr>
            <w:noProof/>
            <w:webHidden/>
          </w:rPr>
          <w:t>285</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47" w:history="1">
        <w:r w:rsidRPr="00A9409E">
          <w:rPr>
            <w:rStyle w:val="Hyperlink"/>
            <w:noProof/>
          </w:rPr>
          <w:t>5.5</w:t>
        </w:r>
        <w:r>
          <w:rPr>
            <w:rFonts w:asciiTheme="minorHAnsi" w:eastAsiaTheme="minorEastAsia" w:hAnsiTheme="minorHAnsi" w:cstheme="minorBidi"/>
            <w:noProof/>
            <w:sz w:val="22"/>
            <w:szCs w:val="22"/>
          </w:rPr>
          <w:tab/>
        </w:r>
        <w:r w:rsidRPr="00A9409E">
          <w:rPr>
            <w:rStyle w:val="Hyperlink"/>
            <w:noProof/>
          </w:rPr>
          <w:t>Credit Risk Analyzer</w:t>
        </w:r>
        <w:r>
          <w:rPr>
            <w:noProof/>
            <w:webHidden/>
          </w:rPr>
          <w:tab/>
        </w:r>
        <w:r>
          <w:rPr>
            <w:noProof/>
            <w:webHidden/>
          </w:rPr>
          <w:fldChar w:fldCharType="begin"/>
        </w:r>
        <w:r>
          <w:rPr>
            <w:noProof/>
            <w:webHidden/>
          </w:rPr>
          <w:instrText xml:space="preserve"> PAGEREF _Toc52219047 \h </w:instrText>
        </w:r>
        <w:r>
          <w:rPr>
            <w:noProof/>
            <w:webHidden/>
          </w:rPr>
        </w:r>
        <w:r>
          <w:rPr>
            <w:noProof/>
            <w:webHidden/>
          </w:rPr>
          <w:fldChar w:fldCharType="separate"/>
        </w:r>
        <w:r>
          <w:rPr>
            <w:noProof/>
            <w:webHidden/>
          </w:rPr>
          <w:t>287</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48" w:history="1">
        <w:r w:rsidRPr="00A9409E">
          <w:rPr>
            <w:rStyle w:val="Hyperlink"/>
            <w:noProof/>
          </w:rPr>
          <w:t>5.5.1</w:t>
        </w:r>
        <w:r>
          <w:rPr>
            <w:rFonts w:asciiTheme="minorHAnsi" w:eastAsiaTheme="minorEastAsia" w:hAnsiTheme="minorHAnsi" w:cstheme="minorBidi"/>
            <w:noProof/>
            <w:sz w:val="22"/>
            <w:szCs w:val="22"/>
          </w:rPr>
          <w:tab/>
        </w:r>
        <w:r w:rsidRPr="00A9409E">
          <w:rPr>
            <w:rStyle w:val="Hyperlink"/>
            <w:noProof/>
          </w:rPr>
          <w:t>Übersicht der Limitvorgaben anzeigen</w:t>
        </w:r>
        <w:r>
          <w:rPr>
            <w:noProof/>
            <w:webHidden/>
          </w:rPr>
          <w:tab/>
        </w:r>
        <w:r>
          <w:rPr>
            <w:noProof/>
            <w:webHidden/>
          </w:rPr>
          <w:fldChar w:fldCharType="begin"/>
        </w:r>
        <w:r>
          <w:rPr>
            <w:noProof/>
            <w:webHidden/>
          </w:rPr>
          <w:instrText xml:space="preserve"> PAGEREF _Toc52219048 \h </w:instrText>
        </w:r>
        <w:r>
          <w:rPr>
            <w:noProof/>
            <w:webHidden/>
          </w:rPr>
        </w:r>
        <w:r>
          <w:rPr>
            <w:noProof/>
            <w:webHidden/>
          </w:rPr>
          <w:fldChar w:fldCharType="separate"/>
        </w:r>
        <w:r>
          <w:rPr>
            <w:noProof/>
            <w:webHidden/>
          </w:rPr>
          <w:t>287</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49" w:history="1">
        <w:r w:rsidRPr="00A9409E">
          <w:rPr>
            <w:rStyle w:val="Hyperlink"/>
            <w:noProof/>
          </w:rPr>
          <w:t>5.6</w:t>
        </w:r>
        <w:r>
          <w:rPr>
            <w:rFonts w:asciiTheme="minorHAnsi" w:eastAsiaTheme="minorEastAsia" w:hAnsiTheme="minorHAnsi" w:cstheme="minorBidi"/>
            <w:noProof/>
            <w:sz w:val="22"/>
            <w:szCs w:val="22"/>
          </w:rPr>
          <w:tab/>
        </w:r>
        <w:r w:rsidRPr="00A9409E">
          <w:rPr>
            <w:rStyle w:val="Hyperlink"/>
            <w:noProof/>
          </w:rPr>
          <w:t>Kontrahent ändern</w:t>
        </w:r>
        <w:r>
          <w:rPr>
            <w:noProof/>
            <w:webHidden/>
          </w:rPr>
          <w:tab/>
        </w:r>
        <w:r>
          <w:rPr>
            <w:noProof/>
            <w:webHidden/>
          </w:rPr>
          <w:fldChar w:fldCharType="begin"/>
        </w:r>
        <w:r>
          <w:rPr>
            <w:noProof/>
            <w:webHidden/>
          </w:rPr>
          <w:instrText xml:space="preserve"> PAGEREF _Toc52219049 \h </w:instrText>
        </w:r>
        <w:r>
          <w:rPr>
            <w:noProof/>
            <w:webHidden/>
          </w:rPr>
        </w:r>
        <w:r>
          <w:rPr>
            <w:noProof/>
            <w:webHidden/>
          </w:rPr>
          <w:fldChar w:fldCharType="separate"/>
        </w:r>
        <w:r>
          <w:rPr>
            <w:noProof/>
            <w:webHidden/>
          </w:rPr>
          <w:t>289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0" w:history="1">
        <w:r w:rsidRPr="00A9409E">
          <w:rPr>
            <w:rStyle w:val="Hyperlink"/>
            <w:noProof/>
          </w:rPr>
          <w:t>5.6.1</w:t>
        </w:r>
        <w:r>
          <w:rPr>
            <w:rFonts w:asciiTheme="minorHAnsi" w:eastAsiaTheme="minorEastAsia" w:hAnsiTheme="minorHAnsi" w:cstheme="minorBidi"/>
            <w:noProof/>
            <w:sz w:val="22"/>
            <w:szCs w:val="22"/>
          </w:rPr>
          <w:tab/>
        </w:r>
        <w:r w:rsidRPr="00A9409E">
          <w:rPr>
            <w:rStyle w:val="Hyperlink"/>
            <w:noProof/>
          </w:rPr>
          <w:t>Kontrahenten von Finanzgeschäften ändern</w:t>
        </w:r>
        <w:r>
          <w:rPr>
            <w:noProof/>
            <w:webHidden/>
          </w:rPr>
          <w:tab/>
        </w:r>
        <w:r>
          <w:rPr>
            <w:noProof/>
            <w:webHidden/>
          </w:rPr>
          <w:fldChar w:fldCharType="begin"/>
        </w:r>
        <w:r>
          <w:rPr>
            <w:noProof/>
            <w:webHidden/>
          </w:rPr>
          <w:instrText xml:space="preserve"> PAGEREF _Toc52219050 \h </w:instrText>
        </w:r>
        <w:r>
          <w:rPr>
            <w:noProof/>
            <w:webHidden/>
          </w:rPr>
        </w:r>
        <w:r>
          <w:rPr>
            <w:noProof/>
            <w:webHidden/>
          </w:rPr>
          <w:fldChar w:fldCharType="separate"/>
        </w:r>
        <w:r>
          <w:rPr>
            <w:noProof/>
            <w:webHidden/>
          </w:rPr>
          <w:t>289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1" w:history="1">
        <w:r w:rsidRPr="00A9409E">
          <w:rPr>
            <w:rStyle w:val="Hyperlink"/>
            <w:noProof/>
          </w:rPr>
          <w:t>5.6.2</w:t>
        </w:r>
        <w:r>
          <w:rPr>
            <w:rFonts w:asciiTheme="minorHAnsi" w:eastAsiaTheme="minorEastAsia" w:hAnsiTheme="minorHAnsi" w:cstheme="minorBidi"/>
            <w:noProof/>
            <w:sz w:val="22"/>
            <w:szCs w:val="22"/>
          </w:rPr>
          <w:tab/>
        </w:r>
        <w:r w:rsidRPr="00A9409E">
          <w:rPr>
            <w:rStyle w:val="Hyperlink"/>
            <w:noProof/>
          </w:rPr>
          <w:t>Finanzgeschäfte mit geändertem Kontrahenten anzeigen</w:t>
        </w:r>
        <w:r>
          <w:rPr>
            <w:noProof/>
            <w:webHidden/>
          </w:rPr>
          <w:tab/>
        </w:r>
        <w:r>
          <w:rPr>
            <w:noProof/>
            <w:webHidden/>
          </w:rPr>
          <w:fldChar w:fldCharType="begin"/>
        </w:r>
        <w:r>
          <w:rPr>
            <w:noProof/>
            <w:webHidden/>
          </w:rPr>
          <w:instrText xml:space="preserve"> PAGEREF _Toc52219051 \h </w:instrText>
        </w:r>
        <w:r>
          <w:rPr>
            <w:noProof/>
            <w:webHidden/>
          </w:rPr>
        </w:r>
        <w:r>
          <w:rPr>
            <w:noProof/>
            <w:webHidden/>
          </w:rPr>
          <w:fldChar w:fldCharType="separate"/>
        </w:r>
        <w:r>
          <w:rPr>
            <w:noProof/>
            <w:webHidden/>
          </w:rPr>
          <w:t>290</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52" w:history="1">
        <w:r w:rsidRPr="00A9409E">
          <w:rPr>
            <w:rStyle w:val="Hyperlink"/>
            <w:noProof/>
          </w:rPr>
          <w:t>5.7</w:t>
        </w:r>
        <w:r>
          <w:rPr>
            <w:rFonts w:asciiTheme="minorHAnsi" w:eastAsiaTheme="minorEastAsia" w:hAnsiTheme="minorHAnsi" w:cstheme="minorBidi"/>
            <w:noProof/>
            <w:sz w:val="22"/>
            <w:szCs w:val="22"/>
          </w:rPr>
          <w:tab/>
        </w:r>
        <w:r w:rsidRPr="00A9409E">
          <w:rPr>
            <w:rStyle w:val="Hyperlink"/>
            <w:noProof/>
          </w:rPr>
          <w:t>Analytische Apps</w:t>
        </w:r>
        <w:r>
          <w:rPr>
            <w:noProof/>
            <w:webHidden/>
          </w:rPr>
          <w:tab/>
        </w:r>
        <w:r>
          <w:rPr>
            <w:noProof/>
            <w:webHidden/>
          </w:rPr>
          <w:fldChar w:fldCharType="begin"/>
        </w:r>
        <w:r>
          <w:rPr>
            <w:noProof/>
            <w:webHidden/>
          </w:rPr>
          <w:instrText xml:space="preserve"> PAGEREF _Toc52219052 \h </w:instrText>
        </w:r>
        <w:r>
          <w:rPr>
            <w:noProof/>
            <w:webHidden/>
          </w:rPr>
        </w:r>
        <w:r>
          <w:rPr>
            <w:noProof/>
            <w:webHidden/>
          </w:rPr>
          <w:fldChar w:fldCharType="separate"/>
        </w:r>
        <w:r>
          <w:rPr>
            <w:noProof/>
            <w:webHidden/>
          </w:rPr>
          <w:t>292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3" w:history="1">
        <w:r w:rsidRPr="00A9409E">
          <w:rPr>
            <w:rStyle w:val="Hyperlink"/>
            <w:noProof/>
          </w:rPr>
          <w:t>5.7.1</w:t>
        </w:r>
        <w:r>
          <w:rPr>
            <w:rFonts w:asciiTheme="minorHAnsi" w:eastAsiaTheme="minorEastAsia" w:hAnsiTheme="minorHAnsi" w:cstheme="minorBidi"/>
            <w:noProof/>
            <w:sz w:val="22"/>
            <w:szCs w:val="22"/>
          </w:rPr>
          <w:tab/>
        </w:r>
        <w:r w:rsidRPr="00A9409E">
          <w:rPr>
            <w:rStyle w:val="Hyperlink"/>
            <w:noProof/>
          </w:rPr>
          <w:t>Anzeigereihenfolge festlegen</w:t>
        </w:r>
        <w:r>
          <w:rPr>
            <w:noProof/>
            <w:webHidden/>
          </w:rPr>
          <w:tab/>
        </w:r>
        <w:r>
          <w:rPr>
            <w:noProof/>
            <w:webHidden/>
          </w:rPr>
          <w:fldChar w:fldCharType="begin"/>
        </w:r>
        <w:r>
          <w:rPr>
            <w:noProof/>
            <w:webHidden/>
          </w:rPr>
          <w:instrText xml:space="preserve"> PAGEREF _Toc52219053 \h </w:instrText>
        </w:r>
        <w:r>
          <w:rPr>
            <w:noProof/>
            <w:webHidden/>
          </w:rPr>
        </w:r>
        <w:r>
          <w:rPr>
            <w:noProof/>
            <w:webHidden/>
          </w:rPr>
          <w:fldChar w:fldCharType="separate"/>
        </w:r>
        <w:r>
          <w:rPr>
            <w:noProof/>
            <w:webHidden/>
          </w:rPr>
          <w:t>292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4" w:history="1">
        <w:r w:rsidRPr="00A9409E">
          <w:rPr>
            <w:rStyle w:val="Hyperlink"/>
            <w:noProof/>
          </w:rPr>
          <w:t>5.7.2</w:t>
        </w:r>
        <w:r>
          <w:rPr>
            <w:rFonts w:asciiTheme="minorHAnsi" w:eastAsiaTheme="minorEastAsia" w:hAnsiTheme="minorHAnsi" w:cstheme="minorBidi"/>
            <w:noProof/>
            <w:sz w:val="22"/>
            <w:szCs w:val="22"/>
          </w:rPr>
          <w:tab/>
        </w:r>
        <w:r w:rsidRPr="00A9409E">
          <w:rPr>
            <w:rStyle w:val="Hyperlink"/>
            <w:noProof/>
          </w:rPr>
          <w:t>Analytische Apps</w:t>
        </w:r>
        <w:r>
          <w:rPr>
            <w:noProof/>
            <w:webHidden/>
          </w:rPr>
          <w:tab/>
        </w:r>
        <w:r>
          <w:rPr>
            <w:noProof/>
            <w:webHidden/>
          </w:rPr>
          <w:fldChar w:fldCharType="begin"/>
        </w:r>
        <w:r>
          <w:rPr>
            <w:noProof/>
            <w:webHidden/>
          </w:rPr>
          <w:instrText xml:space="preserve"> PAGEREF _Toc52219054 \h </w:instrText>
        </w:r>
        <w:r>
          <w:rPr>
            <w:noProof/>
            <w:webHidden/>
          </w:rPr>
        </w:r>
        <w:r>
          <w:rPr>
            <w:noProof/>
            <w:webHidden/>
          </w:rPr>
          <w:fldChar w:fldCharType="separate"/>
        </w:r>
        <w:r>
          <w:rPr>
            <w:noProof/>
            <w:webHidden/>
          </w:rPr>
          <w:t>293</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55" w:history="1">
        <w:r w:rsidRPr="00A9409E">
          <w:rPr>
            <w:rStyle w:val="Hyperlink"/>
            <w:noProof/>
          </w:rPr>
          <w:t>5.8</w:t>
        </w:r>
        <w:r>
          <w:rPr>
            <w:rFonts w:asciiTheme="minorHAnsi" w:eastAsiaTheme="minorEastAsia" w:hAnsiTheme="minorHAnsi" w:cstheme="minorBidi"/>
            <w:noProof/>
            <w:sz w:val="22"/>
            <w:szCs w:val="22"/>
          </w:rPr>
          <w:tab/>
        </w:r>
        <w:r w:rsidRPr="00A9409E">
          <w:rPr>
            <w:rStyle w:val="Hyperlink"/>
            <w:noProof/>
          </w:rPr>
          <w:t>FX-Netting</w:t>
        </w:r>
        <w:r>
          <w:rPr>
            <w:noProof/>
            <w:webHidden/>
          </w:rPr>
          <w:tab/>
        </w:r>
        <w:r>
          <w:rPr>
            <w:noProof/>
            <w:webHidden/>
          </w:rPr>
          <w:fldChar w:fldCharType="begin"/>
        </w:r>
        <w:r>
          <w:rPr>
            <w:noProof/>
            <w:webHidden/>
          </w:rPr>
          <w:instrText xml:space="preserve"> PAGEREF _Toc52219055 \h </w:instrText>
        </w:r>
        <w:r>
          <w:rPr>
            <w:noProof/>
            <w:webHidden/>
          </w:rPr>
        </w:r>
        <w:r>
          <w:rPr>
            <w:noProof/>
            <w:webHidden/>
          </w:rPr>
          <w:fldChar w:fldCharType="separate"/>
        </w:r>
        <w:r>
          <w:rPr>
            <w:noProof/>
            <w:webHidden/>
          </w:rPr>
          <w:t>294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6" w:history="1">
        <w:r w:rsidRPr="00A9409E">
          <w:rPr>
            <w:rStyle w:val="Hyperlink"/>
            <w:noProof/>
          </w:rPr>
          <w:t>5.8.1</w:t>
        </w:r>
        <w:r>
          <w:rPr>
            <w:rFonts w:asciiTheme="minorHAnsi" w:eastAsiaTheme="minorEastAsia" w:hAnsiTheme="minorHAnsi" w:cstheme="minorBidi"/>
            <w:noProof/>
            <w:sz w:val="22"/>
            <w:szCs w:val="22"/>
          </w:rPr>
          <w:tab/>
        </w:r>
        <w:r w:rsidRPr="00A9409E">
          <w:rPr>
            <w:rStyle w:val="Hyperlink"/>
            <w:noProof/>
          </w:rPr>
          <w:t>Devisentermingeschäft anlegen</w:t>
        </w:r>
        <w:r>
          <w:rPr>
            <w:noProof/>
            <w:webHidden/>
          </w:rPr>
          <w:tab/>
        </w:r>
        <w:r>
          <w:rPr>
            <w:noProof/>
            <w:webHidden/>
          </w:rPr>
          <w:fldChar w:fldCharType="begin"/>
        </w:r>
        <w:r>
          <w:rPr>
            <w:noProof/>
            <w:webHidden/>
          </w:rPr>
          <w:instrText xml:space="preserve"> PAGEREF _Toc52219056 \h </w:instrText>
        </w:r>
        <w:r>
          <w:rPr>
            <w:noProof/>
            <w:webHidden/>
          </w:rPr>
        </w:r>
        <w:r>
          <w:rPr>
            <w:noProof/>
            <w:webHidden/>
          </w:rPr>
          <w:fldChar w:fldCharType="separate"/>
        </w:r>
        <w:r>
          <w:rPr>
            <w:noProof/>
            <w:webHidden/>
          </w:rPr>
          <w:t>294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7" w:history="1">
        <w:r w:rsidRPr="00A9409E">
          <w:rPr>
            <w:rStyle w:val="Hyperlink"/>
            <w:noProof/>
          </w:rPr>
          <w:t>5.8.2</w:t>
        </w:r>
        <w:r>
          <w:rPr>
            <w:rFonts w:asciiTheme="minorHAnsi" w:eastAsiaTheme="minorEastAsia" w:hAnsiTheme="minorHAnsi" w:cstheme="minorBidi"/>
            <w:noProof/>
            <w:sz w:val="22"/>
            <w:szCs w:val="22"/>
          </w:rPr>
          <w:tab/>
        </w:r>
        <w:r w:rsidRPr="00A9409E">
          <w:rPr>
            <w:rStyle w:val="Hyperlink"/>
            <w:noProof/>
          </w:rPr>
          <w:t>Manuelle Abrechnung</w:t>
        </w:r>
        <w:r>
          <w:rPr>
            <w:noProof/>
            <w:webHidden/>
          </w:rPr>
          <w:tab/>
        </w:r>
        <w:r>
          <w:rPr>
            <w:noProof/>
            <w:webHidden/>
          </w:rPr>
          <w:fldChar w:fldCharType="begin"/>
        </w:r>
        <w:r>
          <w:rPr>
            <w:noProof/>
            <w:webHidden/>
          </w:rPr>
          <w:instrText xml:space="preserve"> PAGEREF _Toc52219057 \h </w:instrText>
        </w:r>
        <w:r>
          <w:rPr>
            <w:noProof/>
            <w:webHidden/>
          </w:rPr>
        </w:r>
        <w:r>
          <w:rPr>
            <w:noProof/>
            <w:webHidden/>
          </w:rPr>
          <w:fldChar w:fldCharType="separate"/>
        </w:r>
        <w:r>
          <w:rPr>
            <w:noProof/>
            <w:webHidden/>
          </w:rPr>
          <w:t>295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8" w:history="1">
        <w:r w:rsidRPr="00A9409E">
          <w:rPr>
            <w:rStyle w:val="Hyperlink"/>
            <w:noProof/>
          </w:rPr>
          <w:t>5.8.3</w:t>
        </w:r>
        <w:r>
          <w:rPr>
            <w:rFonts w:asciiTheme="minorHAnsi" w:eastAsiaTheme="minorEastAsia" w:hAnsiTheme="minorHAnsi" w:cstheme="minorBidi"/>
            <w:noProof/>
            <w:sz w:val="22"/>
            <w:szCs w:val="22"/>
          </w:rPr>
          <w:tab/>
        </w:r>
        <w:r w:rsidRPr="00A9409E">
          <w:rPr>
            <w:rStyle w:val="Hyperlink"/>
            <w:noProof/>
          </w:rPr>
          <w:t>Devisengeschäft prolongieren</w:t>
        </w:r>
        <w:r>
          <w:rPr>
            <w:noProof/>
            <w:webHidden/>
          </w:rPr>
          <w:tab/>
        </w:r>
        <w:r>
          <w:rPr>
            <w:noProof/>
            <w:webHidden/>
          </w:rPr>
          <w:fldChar w:fldCharType="begin"/>
        </w:r>
        <w:r>
          <w:rPr>
            <w:noProof/>
            <w:webHidden/>
          </w:rPr>
          <w:instrText xml:space="preserve"> PAGEREF _Toc52219058 \h </w:instrText>
        </w:r>
        <w:r>
          <w:rPr>
            <w:noProof/>
            <w:webHidden/>
          </w:rPr>
        </w:r>
        <w:r>
          <w:rPr>
            <w:noProof/>
            <w:webHidden/>
          </w:rPr>
          <w:fldChar w:fldCharType="separate"/>
        </w:r>
        <w:r>
          <w:rPr>
            <w:noProof/>
            <w:webHidden/>
          </w:rPr>
          <w:t>295</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59" w:history="1">
        <w:r w:rsidRPr="00A9409E">
          <w:rPr>
            <w:rStyle w:val="Hyperlink"/>
            <w:noProof/>
          </w:rPr>
          <w:t>5.8.4</w:t>
        </w:r>
        <w:r>
          <w:rPr>
            <w:rFonts w:asciiTheme="minorHAnsi" w:eastAsiaTheme="minorEastAsia" w:hAnsiTheme="minorHAnsi" w:cstheme="minorBidi"/>
            <w:noProof/>
            <w:sz w:val="22"/>
            <w:szCs w:val="22"/>
          </w:rPr>
          <w:tab/>
        </w:r>
        <w:r w:rsidRPr="00A9409E">
          <w:rPr>
            <w:rStyle w:val="Hyperlink"/>
            <w:noProof/>
          </w:rPr>
          <w:t>Zahlungsverbindungen der Devisengeschäfte bearbeiten</w:t>
        </w:r>
        <w:r>
          <w:rPr>
            <w:noProof/>
            <w:webHidden/>
          </w:rPr>
          <w:tab/>
        </w:r>
        <w:r>
          <w:rPr>
            <w:noProof/>
            <w:webHidden/>
          </w:rPr>
          <w:fldChar w:fldCharType="begin"/>
        </w:r>
        <w:r>
          <w:rPr>
            <w:noProof/>
            <w:webHidden/>
          </w:rPr>
          <w:instrText xml:space="preserve"> PAGEREF _Toc52219059 \h </w:instrText>
        </w:r>
        <w:r>
          <w:rPr>
            <w:noProof/>
            <w:webHidden/>
          </w:rPr>
        </w:r>
        <w:r>
          <w:rPr>
            <w:noProof/>
            <w:webHidden/>
          </w:rPr>
          <w:fldChar w:fldCharType="separate"/>
        </w:r>
        <w:r>
          <w:rPr>
            <w:noProof/>
            <w:webHidden/>
          </w:rPr>
          <w:t>297</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0" w:history="1">
        <w:r w:rsidRPr="00A9409E">
          <w:rPr>
            <w:rStyle w:val="Hyperlink"/>
            <w:noProof/>
          </w:rPr>
          <w:t>5.8.5</w:t>
        </w:r>
        <w:r>
          <w:rPr>
            <w:rFonts w:asciiTheme="minorHAnsi" w:eastAsiaTheme="minorEastAsia" w:hAnsiTheme="minorHAnsi" w:cstheme="minorBidi"/>
            <w:noProof/>
            <w:sz w:val="22"/>
            <w:szCs w:val="22"/>
          </w:rPr>
          <w:tab/>
        </w:r>
        <w:r w:rsidRPr="00A9409E">
          <w:rPr>
            <w:rStyle w:val="Hyperlink"/>
            <w:noProof/>
          </w:rPr>
          <w:t>Netting-Liste vorschlagen</w:t>
        </w:r>
        <w:r>
          <w:rPr>
            <w:noProof/>
            <w:webHidden/>
          </w:rPr>
          <w:tab/>
        </w:r>
        <w:r>
          <w:rPr>
            <w:noProof/>
            <w:webHidden/>
          </w:rPr>
          <w:fldChar w:fldCharType="begin"/>
        </w:r>
        <w:r>
          <w:rPr>
            <w:noProof/>
            <w:webHidden/>
          </w:rPr>
          <w:instrText xml:space="preserve"> PAGEREF _Toc52219060 \h </w:instrText>
        </w:r>
        <w:r>
          <w:rPr>
            <w:noProof/>
            <w:webHidden/>
          </w:rPr>
        </w:r>
        <w:r>
          <w:rPr>
            <w:noProof/>
            <w:webHidden/>
          </w:rPr>
          <w:fldChar w:fldCharType="separate"/>
        </w:r>
        <w:r>
          <w:rPr>
            <w:noProof/>
            <w:webHidden/>
          </w:rPr>
          <w:t>300</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1" w:history="1">
        <w:r w:rsidRPr="00A9409E">
          <w:rPr>
            <w:rStyle w:val="Hyperlink"/>
            <w:noProof/>
          </w:rPr>
          <w:t>5.8.6</w:t>
        </w:r>
        <w:r>
          <w:rPr>
            <w:rFonts w:asciiTheme="minorHAnsi" w:eastAsiaTheme="minorEastAsia" w:hAnsiTheme="minorHAnsi" w:cstheme="minorBidi"/>
            <w:noProof/>
            <w:sz w:val="22"/>
            <w:szCs w:val="22"/>
          </w:rPr>
          <w:tab/>
        </w:r>
        <w:r w:rsidRPr="00A9409E">
          <w:rPr>
            <w:rStyle w:val="Hyperlink"/>
            <w:noProof/>
          </w:rPr>
          <w:t>Kompensation anzeigen</w:t>
        </w:r>
        <w:r>
          <w:rPr>
            <w:noProof/>
            <w:webHidden/>
          </w:rPr>
          <w:tab/>
        </w:r>
        <w:r>
          <w:rPr>
            <w:noProof/>
            <w:webHidden/>
          </w:rPr>
          <w:fldChar w:fldCharType="begin"/>
        </w:r>
        <w:r>
          <w:rPr>
            <w:noProof/>
            <w:webHidden/>
          </w:rPr>
          <w:instrText xml:space="preserve"> PAGEREF _Toc52219061 \h </w:instrText>
        </w:r>
        <w:r>
          <w:rPr>
            <w:noProof/>
            <w:webHidden/>
          </w:rPr>
        </w:r>
        <w:r>
          <w:rPr>
            <w:noProof/>
            <w:webHidden/>
          </w:rPr>
          <w:fldChar w:fldCharType="separate"/>
        </w:r>
        <w:r>
          <w:rPr>
            <w:noProof/>
            <w:webHidden/>
          </w:rPr>
          <w:t>301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2" w:history="1">
        <w:r w:rsidRPr="00A9409E">
          <w:rPr>
            <w:rStyle w:val="Hyperlink"/>
            <w:noProof/>
          </w:rPr>
          <w:t>5.8.7</w:t>
        </w:r>
        <w:r>
          <w:rPr>
            <w:rFonts w:asciiTheme="minorHAnsi" w:eastAsiaTheme="minorEastAsia" w:hAnsiTheme="minorHAnsi" w:cstheme="minorBidi"/>
            <w:noProof/>
            <w:sz w:val="22"/>
            <w:szCs w:val="22"/>
          </w:rPr>
          <w:tab/>
        </w:r>
        <w:r w:rsidRPr="00A9409E">
          <w:rPr>
            <w:rStyle w:val="Hyperlink"/>
            <w:noProof/>
          </w:rPr>
          <w:t>Zahlungsanordnungen für kompensierte Geschäfte erzeugen</w:t>
        </w:r>
        <w:r>
          <w:rPr>
            <w:noProof/>
            <w:webHidden/>
          </w:rPr>
          <w:tab/>
        </w:r>
        <w:r>
          <w:rPr>
            <w:noProof/>
            <w:webHidden/>
          </w:rPr>
          <w:fldChar w:fldCharType="begin"/>
        </w:r>
        <w:r>
          <w:rPr>
            <w:noProof/>
            <w:webHidden/>
          </w:rPr>
          <w:instrText xml:space="preserve"> PAGEREF _Toc52219062 \h </w:instrText>
        </w:r>
        <w:r>
          <w:rPr>
            <w:noProof/>
            <w:webHidden/>
          </w:rPr>
        </w:r>
        <w:r>
          <w:rPr>
            <w:noProof/>
            <w:webHidden/>
          </w:rPr>
          <w:fldChar w:fldCharType="separate"/>
        </w:r>
        <w:r>
          <w:rPr>
            <w:noProof/>
            <w:webHidden/>
          </w:rPr>
          <w:t>303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3" w:history="1">
        <w:r w:rsidRPr="00A9409E">
          <w:rPr>
            <w:rStyle w:val="Hyperlink"/>
            <w:noProof/>
          </w:rPr>
          <w:t>5.8.8</w:t>
        </w:r>
        <w:r>
          <w:rPr>
            <w:rFonts w:asciiTheme="minorHAnsi" w:eastAsiaTheme="minorEastAsia" w:hAnsiTheme="minorHAnsi" w:cstheme="minorBidi"/>
            <w:noProof/>
            <w:sz w:val="22"/>
            <w:szCs w:val="22"/>
          </w:rPr>
          <w:tab/>
        </w:r>
        <w:r w:rsidRPr="00A9409E">
          <w:rPr>
            <w:rStyle w:val="Hyperlink"/>
            <w:noProof/>
          </w:rPr>
          <w:t>Zahlungsanordnung verarbeiten</w:t>
        </w:r>
        <w:r>
          <w:rPr>
            <w:noProof/>
            <w:webHidden/>
          </w:rPr>
          <w:tab/>
        </w:r>
        <w:r>
          <w:rPr>
            <w:noProof/>
            <w:webHidden/>
          </w:rPr>
          <w:fldChar w:fldCharType="begin"/>
        </w:r>
        <w:r>
          <w:rPr>
            <w:noProof/>
            <w:webHidden/>
          </w:rPr>
          <w:instrText xml:space="preserve"> PAGEREF _Toc52219063 \h </w:instrText>
        </w:r>
        <w:r>
          <w:rPr>
            <w:noProof/>
            <w:webHidden/>
          </w:rPr>
        </w:r>
        <w:r>
          <w:rPr>
            <w:noProof/>
            <w:webHidden/>
          </w:rPr>
          <w:fldChar w:fldCharType="separate"/>
        </w:r>
        <w:r>
          <w:rPr>
            <w:noProof/>
            <w:webHidden/>
          </w:rPr>
          <w:t>304</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64" w:history="1">
        <w:r w:rsidRPr="00A9409E">
          <w:rPr>
            <w:rStyle w:val="Hyperlink"/>
            <w:noProof/>
          </w:rPr>
          <w:t>5.9</w:t>
        </w:r>
        <w:r>
          <w:rPr>
            <w:rFonts w:asciiTheme="minorHAnsi" w:eastAsiaTheme="minorEastAsia" w:hAnsiTheme="minorHAnsi" w:cstheme="minorBidi"/>
            <w:noProof/>
            <w:sz w:val="22"/>
            <w:szCs w:val="22"/>
          </w:rPr>
          <w:tab/>
        </w:r>
        <w:r w:rsidRPr="00A9409E">
          <w:rPr>
            <w:rStyle w:val="Hyperlink"/>
            <w:noProof/>
          </w:rPr>
          <w:t>Vorhandenes Geschäft kopieren</w:t>
        </w:r>
        <w:r>
          <w:rPr>
            <w:noProof/>
            <w:webHidden/>
          </w:rPr>
          <w:tab/>
        </w:r>
        <w:r>
          <w:rPr>
            <w:noProof/>
            <w:webHidden/>
          </w:rPr>
          <w:fldChar w:fldCharType="begin"/>
        </w:r>
        <w:r>
          <w:rPr>
            <w:noProof/>
            <w:webHidden/>
          </w:rPr>
          <w:instrText xml:space="preserve"> PAGEREF _Toc52219064 \h </w:instrText>
        </w:r>
        <w:r>
          <w:rPr>
            <w:noProof/>
            <w:webHidden/>
          </w:rPr>
        </w:r>
        <w:r>
          <w:rPr>
            <w:noProof/>
            <w:webHidden/>
          </w:rPr>
          <w:fldChar w:fldCharType="separate"/>
        </w:r>
        <w:r>
          <w:rPr>
            <w:noProof/>
            <w:webHidden/>
          </w:rPr>
          <w:t>308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5" w:history="1">
        <w:r w:rsidRPr="00A9409E">
          <w:rPr>
            <w:rStyle w:val="Hyperlink"/>
            <w:noProof/>
          </w:rPr>
          <w:t>5.9.1</w:t>
        </w:r>
        <w:r>
          <w:rPr>
            <w:rFonts w:asciiTheme="minorHAnsi" w:eastAsiaTheme="minorEastAsia" w:hAnsiTheme="minorHAnsi" w:cstheme="minorBidi"/>
            <w:noProof/>
            <w:sz w:val="22"/>
            <w:szCs w:val="22"/>
          </w:rPr>
          <w:tab/>
        </w:r>
        <w:r w:rsidRPr="00A9409E">
          <w:rPr>
            <w:rStyle w:val="Hyperlink"/>
            <w:noProof/>
          </w:rPr>
          <w:t>Devisenkassa-/Devisentermingeschäft kopieren</w:t>
        </w:r>
        <w:r>
          <w:rPr>
            <w:noProof/>
            <w:webHidden/>
          </w:rPr>
          <w:tab/>
        </w:r>
        <w:r>
          <w:rPr>
            <w:noProof/>
            <w:webHidden/>
          </w:rPr>
          <w:fldChar w:fldCharType="begin"/>
        </w:r>
        <w:r>
          <w:rPr>
            <w:noProof/>
            <w:webHidden/>
          </w:rPr>
          <w:instrText xml:space="preserve"> PAGEREF _Toc52219065 \h </w:instrText>
        </w:r>
        <w:r>
          <w:rPr>
            <w:noProof/>
            <w:webHidden/>
          </w:rPr>
        </w:r>
        <w:r>
          <w:rPr>
            <w:noProof/>
            <w:webHidden/>
          </w:rPr>
          <w:fldChar w:fldCharType="separate"/>
        </w:r>
        <w:r>
          <w:rPr>
            <w:noProof/>
            <w:webHidden/>
          </w:rPr>
          <w:t>308</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6" w:history="1">
        <w:r w:rsidRPr="00A9409E">
          <w:rPr>
            <w:rStyle w:val="Hyperlink"/>
            <w:noProof/>
          </w:rPr>
          <w:t>5.9.2</w:t>
        </w:r>
        <w:r>
          <w:rPr>
            <w:rFonts w:asciiTheme="minorHAnsi" w:eastAsiaTheme="minorEastAsia" w:hAnsiTheme="minorHAnsi" w:cstheme="minorBidi"/>
            <w:noProof/>
            <w:sz w:val="22"/>
            <w:szCs w:val="22"/>
          </w:rPr>
          <w:tab/>
        </w:r>
        <w:r w:rsidRPr="00A9409E">
          <w:rPr>
            <w:rStyle w:val="Hyperlink"/>
            <w:noProof/>
          </w:rPr>
          <w:t>Non-Deliverable Forwards anlegen</w:t>
        </w:r>
        <w:r>
          <w:rPr>
            <w:noProof/>
            <w:webHidden/>
          </w:rPr>
          <w:tab/>
        </w:r>
        <w:r>
          <w:rPr>
            <w:noProof/>
            <w:webHidden/>
          </w:rPr>
          <w:fldChar w:fldCharType="begin"/>
        </w:r>
        <w:r>
          <w:rPr>
            <w:noProof/>
            <w:webHidden/>
          </w:rPr>
          <w:instrText xml:space="preserve"> PAGEREF _Toc52219066 \h </w:instrText>
        </w:r>
        <w:r>
          <w:rPr>
            <w:noProof/>
            <w:webHidden/>
          </w:rPr>
        </w:r>
        <w:r>
          <w:rPr>
            <w:noProof/>
            <w:webHidden/>
          </w:rPr>
          <w:fldChar w:fldCharType="separate"/>
        </w:r>
        <w:r>
          <w:rPr>
            <w:noProof/>
            <w:webHidden/>
          </w:rPr>
          <w:t>310</w:t>
        </w:r>
        <w:r>
          <w:rPr>
            <w:noProof/>
            <w:webHidden/>
          </w:rPr>
          <w:fldChar w:fldCharType="end"/>
        </w:r>
      </w:hyperlink>
    </w:p>
    <w:p w:rsidR="00E860BC" w:rsidRDefault="00E860BC">
      <w:pPr>
        <w:pStyle w:val="TOC2"/>
        <w:rPr>
          <w:rFonts w:asciiTheme="minorHAnsi" w:eastAsiaTheme="minorEastAsia" w:hAnsiTheme="minorHAnsi" w:cstheme="minorBidi"/>
          <w:noProof/>
          <w:sz w:val="22"/>
          <w:szCs w:val="22"/>
        </w:rPr>
      </w:pPr>
      <w:hyperlink w:anchor="_Toc52219067" w:history="1">
        <w:r w:rsidRPr="00A9409E">
          <w:rPr>
            <w:rStyle w:val="Hyperlink"/>
            <w:noProof/>
          </w:rPr>
          <w:t>5.10</w:t>
        </w:r>
        <w:r>
          <w:rPr>
            <w:rFonts w:asciiTheme="minorHAnsi" w:eastAsiaTheme="minorEastAsia" w:hAnsiTheme="minorHAnsi" w:cstheme="minorBidi"/>
            <w:noProof/>
            <w:sz w:val="22"/>
            <w:szCs w:val="22"/>
          </w:rPr>
          <w:tab/>
        </w:r>
        <w:r w:rsidRPr="00A9409E">
          <w:rPr>
            <w:rStyle w:val="Hyperlink"/>
            <w:noProof/>
          </w:rPr>
          <w:t>Kündigung des Devisengeschäfts</w:t>
        </w:r>
        <w:r>
          <w:rPr>
            <w:noProof/>
            <w:webHidden/>
          </w:rPr>
          <w:tab/>
        </w:r>
        <w:r>
          <w:rPr>
            <w:noProof/>
            <w:webHidden/>
          </w:rPr>
          <w:fldChar w:fldCharType="begin"/>
        </w:r>
        <w:r>
          <w:rPr>
            <w:noProof/>
            <w:webHidden/>
          </w:rPr>
          <w:instrText xml:space="preserve"> PAGEREF _Toc52219067 \h </w:instrText>
        </w:r>
        <w:r>
          <w:rPr>
            <w:noProof/>
            <w:webHidden/>
          </w:rPr>
        </w:r>
        <w:r>
          <w:rPr>
            <w:noProof/>
            <w:webHidden/>
          </w:rPr>
          <w:fldChar w:fldCharType="separate"/>
        </w:r>
        <w:r>
          <w:rPr>
            <w:noProof/>
            <w:webHidden/>
          </w:rPr>
          <w:t>312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8" w:history="1">
        <w:r w:rsidRPr="00A9409E">
          <w:rPr>
            <w:rStyle w:val="Hyperlink"/>
            <w:noProof/>
          </w:rPr>
          <w:t>5.10.1</w:t>
        </w:r>
        <w:r>
          <w:rPr>
            <w:rFonts w:asciiTheme="minorHAnsi" w:eastAsiaTheme="minorEastAsia" w:hAnsiTheme="minorHAnsi" w:cstheme="minorBidi"/>
            <w:noProof/>
            <w:sz w:val="22"/>
            <w:szCs w:val="22"/>
          </w:rPr>
          <w:tab/>
        </w:r>
        <w:r w:rsidRPr="00A9409E">
          <w:rPr>
            <w:rStyle w:val="Hyperlink"/>
            <w:noProof/>
          </w:rPr>
          <w:t>Kündigungsanforderung für ein Termingeschäft anlegen, einreichen und freigeben</w:t>
        </w:r>
        <w:r>
          <w:rPr>
            <w:noProof/>
            <w:webHidden/>
          </w:rPr>
          <w:tab/>
        </w:r>
        <w:r>
          <w:rPr>
            <w:noProof/>
            <w:webHidden/>
          </w:rPr>
          <w:fldChar w:fldCharType="begin"/>
        </w:r>
        <w:r>
          <w:rPr>
            <w:noProof/>
            <w:webHidden/>
          </w:rPr>
          <w:instrText xml:space="preserve"> PAGEREF _Toc52219068 \h </w:instrText>
        </w:r>
        <w:r>
          <w:rPr>
            <w:noProof/>
            <w:webHidden/>
          </w:rPr>
        </w:r>
        <w:r>
          <w:rPr>
            <w:noProof/>
            <w:webHidden/>
          </w:rPr>
          <w:fldChar w:fldCharType="separate"/>
        </w:r>
        <w:r>
          <w:rPr>
            <w:noProof/>
            <w:webHidden/>
          </w:rPr>
          <w:t>312</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69" w:history="1">
        <w:r w:rsidRPr="00A9409E">
          <w:rPr>
            <w:rStyle w:val="Hyperlink"/>
            <w:noProof/>
          </w:rPr>
          <w:t>5.10.2</w:t>
        </w:r>
        <w:r>
          <w:rPr>
            <w:rFonts w:asciiTheme="minorHAnsi" w:eastAsiaTheme="minorEastAsia" w:hAnsiTheme="minorHAnsi" w:cstheme="minorBidi"/>
            <w:noProof/>
            <w:sz w:val="22"/>
            <w:szCs w:val="22"/>
          </w:rPr>
          <w:tab/>
        </w:r>
        <w:r w:rsidRPr="00A9409E">
          <w:rPr>
            <w:rStyle w:val="Hyperlink"/>
            <w:noProof/>
          </w:rPr>
          <w:t>Devisentermingeschäft kündigen</w:t>
        </w:r>
        <w:r>
          <w:rPr>
            <w:noProof/>
            <w:webHidden/>
          </w:rPr>
          <w:tab/>
        </w:r>
        <w:r>
          <w:rPr>
            <w:noProof/>
            <w:webHidden/>
          </w:rPr>
          <w:fldChar w:fldCharType="begin"/>
        </w:r>
        <w:r>
          <w:rPr>
            <w:noProof/>
            <w:webHidden/>
          </w:rPr>
          <w:instrText xml:space="preserve"> PAGEREF _Toc52219069 \h </w:instrText>
        </w:r>
        <w:r>
          <w:rPr>
            <w:noProof/>
            <w:webHidden/>
          </w:rPr>
        </w:r>
        <w:r>
          <w:rPr>
            <w:noProof/>
            <w:webHidden/>
          </w:rPr>
          <w:fldChar w:fldCharType="separate"/>
        </w:r>
        <w:r>
          <w:rPr>
            <w:noProof/>
            <w:webHidden/>
          </w:rPr>
          <w:t>314</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70" w:history="1">
        <w:r w:rsidRPr="00A9409E">
          <w:rPr>
            <w:rStyle w:val="Hyperlink"/>
            <w:noProof/>
          </w:rPr>
          <w:t>5.10.3</w:t>
        </w:r>
        <w:r>
          <w:rPr>
            <w:rFonts w:asciiTheme="minorHAnsi" w:eastAsiaTheme="minorEastAsia" w:hAnsiTheme="minorHAnsi" w:cstheme="minorBidi"/>
            <w:noProof/>
            <w:sz w:val="22"/>
            <w:szCs w:val="22"/>
          </w:rPr>
          <w:tab/>
        </w:r>
        <w:r w:rsidRPr="00A9409E">
          <w:rPr>
            <w:rStyle w:val="Hyperlink"/>
            <w:noProof/>
          </w:rPr>
          <w:t>Kündigungsabrechnungsstatus für Devisentermingeschäft setzen</w:t>
        </w:r>
        <w:r>
          <w:rPr>
            <w:noProof/>
            <w:webHidden/>
          </w:rPr>
          <w:tab/>
        </w:r>
        <w:r>
          <w:rPr>
            <w:noProof/>
            <w:webHidden/>
          </w:rPr>
          <w:fldChar w:fldCharType="begin"/>
        </w:r>
        <w:r>
          <w:rPr>
            <w:noProof/>
            <w:webHidden/>
          </w:rPr>
          <w:instrText xml:space="preserve"> PAGEREF _Toc52219070 \h </w:instrText>
        </w:r>
        <w:r>
          <w:rPr>
            <w:noProof/>
            <w:webHidden/>
          </w:rPr>
        </w:r>
        <w:r>
          <w:rPr>
            <w:noProof/>
            <w:webHidden/>
          </w:rPr>
          <w:fldChar w:fldCharType="separate"/>
        </w:r>
        <w:r>
          <w:rPr>
            <w:noProof/>
            <w:webHidden/>
          </w:rPr>
          <w:t>316</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71" w:history="1">
        <w:r w:rsidRPr="00A9409E">
          <w:rPr>
            <w:rStyle w:val="Hyperlink"/>
            <w:noProof/>
          </w:rPr>
          <w:t>5.10.4</w:t>
        </w:r>
        <w:r>
          <w:rPr>
            <w:rFonts w:asciiTheme="minorHAnsi" w:eastAsiaTheme="minorEastAsia" w:hAnsiTheme="minorHAnsi" w:cstheme="minorBidi"/>
            <w:noProof/>
            <w:sz w:val="22"/>
            <w:szCs w:val="22"/>
          </w:rPr>
          <w:tab/>
        </w:r>
        <w:r w:rsidRPr="00A9409E">
          <w:rPr>
            <w:rStyle w:val="Hyperlink"/>
            <w:noProof/>
          </w:rPr>
          <w:t>Bewegungen zur Kündigung buchen</w:t>
        </w:r>
        <w:r>
          <w:rPr>
            <w:noProof/>
            <w:webHidden/>
          </w:rPr>
          <w:tab/>
        </w:r>
        <w:r>
          <w:rPr>
            <w:noProof/>
            <w:webHidden/>
          </w:rPr>
          <w:fldChar w:fldCharType="begin"/>
        </w:r>
        <w:r>
          <w:rPr>
            <w:noProof/>
            <w:webHidden/>
          </w:rPr>
          <w:instrText xml:space="preserve"> PAGEREF _Toc52219071 \h </w:instrText>
        </w:r>
        <w:r>
          <w:rPr>
            <w:noProof/>
            <w:webHidden/>
          </w:rPr>
        </w:r>
        <w:r>
          <w:rPr>
            <w:noProof/>
            <w:webHidden/>
          </w:rPr>
          <w:fldChar w:fldCharType="separate"/>
        </w:r>
        <w:r>
          <w:rPr>
            <w:noProof/>
            <w:webHidden/>
          </w:rPr>
          <w:t>317</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72" w:history="1">
        <w:r w:rsidRPr="00A9409E">
          <w:rPr>
            <w:rStyle w:val="Hyperlink"/>
            <w:noProof/>
          </w:rPr>
          <w:t>5.10.5</w:t>
        </w:r>
        <w:r>
          <w:rPr>
            <w:rFonts w:asciiTheme="minorHAnsi" w:eastAsiaTheme="minorEastAsia" w:hAnsiTheme="minorHAnsi" w:cstheme="minorBidi"/>
            <w:noProof/>
            <w:sz w:val="22"/>
            <w:szCs w:val="22"/>
          </w:rPr>
          <w:tab/>
        </w:r>
        <w:r w:rsidRPr="00A9409E">
          <w:rPr>
            <w:rStyle w:val="Hyperlink"/>
            <w:noProof/>
          </w:rPr>
          <w:t>Kündigungsanforderung für eine Option anlegen, einreichen und freigeben</w:t>
        </w:r>
        <w:r>
          <w:rPr>
            <w:noProof/>
            <w:webHidden/>
          </w:rPr>
          <w:tab/>
        </w:r>
        <w:r>
          <w:rPr>
            <w:noProof/>
            <w:webHidden/>
          </w:rPr>
          <w:fldChar w:fldCharType="begin"/>
        </w:r>
        <w:r>
          <w:rPr>
            <w:noProof/>
            <w:webHidden/>
          </w:rPr>
          <w:instrText xml:space="preserve"> PAGEREF _Toc52219072 \h </w:instrText>
        </w:r>
        <w:r>
          <w:rPr>
            <w:noProof/>
            <w:webHidden/>
          </w:rPr>
        </w:r>
        <w:r>
          <w:rPr>
            <w:noProof/>
            <w:webHidden/>
          </w:rPr>
          <w:fldChar w:fldCharType="separate"/>
        </w:r>
        <w:r>
          <w:rPr>
            <w:noProof/>
            <w:webHidden/>
          </w:rPr>
          <w:t>319</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73" w:history="1">
        <w:r w:rsidRPr="00A9409E">
          <w:rPr>
            <w:rStyle w:val="Hyperlink"/>
            <w:noProof/>
          </w:rPr>
          <w:t>5.10.6</w:t>
        </w:r>
        <w:r>
          <w:rPr>
            <w:rFonts w:asciiTheme="minorHAnsi" w:eastAsiaTheme="minorEastAsia" w:hAnsiTheme="minorHAnsi" w:cstheme="minorBidi"/>
            <w:noProof/>
            <w:sz w:val="22"/>
            <w:szCs w:val="22"/>
          </w:rPr>
          <w:tab/>
        </w:r>
        <w:r w:rsidRPr="00A9409E">
          <w:rPr>
            <w:rStyle w:val="Hyperlink"/>
            <w:noProof/>
          </w:rPr>
          <w:t>Devisenoption kündigen</w:t>
        </w:r>
        <w:r>
          <w:rPr>
            <w:noProof/>
            <w:webHidden/>
          </w:rPr>
          <w:tab/>
        </w:r>
        <w:r>
          <w:rPr>
            <w:noProof/>
            <w:webHidden/>
          </w:rPr>
          <w:fldChar w:fldCharType="begin"/>
        </w:r>
        <w:r>
          <w:rPr>
            <w:noProof/>
            <w:webHidden/>
          </w:rPr>
          <w:instrText xml:space="preserve"> PAGEREF _Toc52219073 \h </w:instrText>
        </w:r>
        <w:r>
          <w:rPr>
            <w:noProof/>
            <w:webHidden/>
          </w:rPr>
        </w:r>
        <w:r>
          <w:rPr>
            <w:noProof/>
            <w:webHidden/>
          </w:rPr>
          <w:fldChar w:fldCharType="separate"/>
        </w:r>
        <w:r>
          <w:rPr>
            <w:noProof/>
            <w:webHidden/>
          </w:rPr>
          <w:t>321</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74" w:history="1">
        <w:r w:rsidRPr="00A9409E">
          <w:rPr>
            <w:rStyle w:val="Hyperlink"/>
            <w:noProof/>
          </w:rPr>
          <w:t>5.10.7</w:t>
        </w:r>
        <w:r>
          <w:rPr>
            <w:rFonts w:asciiTheme="minorHAnsi" w:eastAsiaTheme="minorEastAsia" w:hAnsiTheme="minorHAnsi" w:cstheme="minorBidi"/>
            <w:noProof/>
            <w:sz w:val="22"/>
            <w:szCs w:val="22"/>
          </w:rPr>
          <w:tab/>
        </w:r>
        <w:r w:rsidRPr="00A9409E">
          <w:rPr>
            <w:rStyle w:val="Hyperlink"/>
            <w:noProof/>
          </w:rPr>
          <w:t>Kündigungsabrechnungsstatus für Devisenoption setzen</w:t>
        </w:r>
        <w:r>
          <w:rPr>
            <w:noProof/>
            <w:webHidden/>
          </w:rPr>
          <w:tab/>
        </w:r>
        <w:r>
          <w:rPr>
            <w:noProof/>
            <w:webHidden/>
          </w:rPr>
          <w:fldChar w:fldCharType="begin"/>
        </w:r>
        <w:r>
          <w:rPr>
            <w:noProof/>
            <w:webHidden/>
          </w:rPr>
          <w:instrText xml:space="preserve"> PAGEREF _Toc52219074 \h </w:instrText>
        </w:r>
        <w:r>
          <w:rPr>
            <w:noProof/>
            <w:webHidden/>
          </w:rPr>
        </w:r>
        <w:r>
          <w:rPr>
            <w:noProof/>
            <w:webHidden/>
          </w:rPr>
          <w:fldChar w:fldCharType="separate"/>
        </w:r>
        <w:r>
          <w:rPr>
            <w:noProof/>
            <w:webHidden/>
          </w:rPr>
          <w:t>323</w:t>
        </w:r>
        <w:r>
          <w:rPr>
            <w:noProof/>
            <w:webHidden/>
          </w:rPr>
          <w:fldChar w:fldCharType="end"/>
        </w:r>
      </w:hyperlink>
    </w:p>
    <w:p w:rsidR="00E860BC" w:rsidRDefault="00E860BC">
      <w:pPr>
        <w:pStyle w:val="TOC3"/>
        <w:rPr>
          <w:rFonts w:asciiTheme="minorHAnsi" w:eastAsiaTheme="minorEastAsia" w:hAnsiTheme="minorHAnsi" w:cstheme="minorBidi"/>
          <w:noProof/>
          <w:sz w:val="22"/>
          <w:szCs w:val="22"/>
        </w:rPr>
      </w:pPr>
      <w:hyperlink w:anchor="_Toc52219075" w:history="1">
        <w:r w:rsidRPr="00A9409E">
          <w:rPr>
            <w:rStyle w:val="Hyperlink"/>
            <w:noProof/>
          </w:rPr>
          <w:t>5.10.8</w:t>
        </w:r>
        <w:r>
          <w:rPr>
            <w:rFonts w:asciiTheme="minorHAnsi" w:eastAsiaTheme="minorEastAsia" w:hAnsiTheme="minorHAnsi" w:cstheme="minorBidi"/>
            <w:noProof/>
            <w:sz w:val="22"/>
            <w:szCs w:val="22"/>
          </w:rPr>
          <w:tab/>
        </w:r>
        <w:r w:rsidRPr="00A9409E">
          <w:rPr>
            <w:rStyle w:val="Hyperlink"/>
            <w:noProof/>
          </w:rPr>
          <w:t>Bewegungen zur Kündigung buchen</w:t>
        </w:r>
        <w:r>
          <w:rPr>
            <w:noProof/>
            <w:webHidden/>
          </w:rPr>
          <w:tab/>
        </w:r>
        <w:r>
          <w:rPr>
            <w:noProof/>
            <w:webHidden/>
          </w:rPr>
          <w:fldChar w:fldCharType="begin"/>
        </w:r>
        <w:r>
          <w:rPr>
            <w:noProof/>
            <w:webHidden/>
          </w:rPr>
          <w:instrText xml:space="preserve"> PAGEREF _Toc52219075 \h </w:instrText>
        </w:r>
        <w:r>
          <w:rPr>
            <w:noProof/>
            <w:webHidden/>
          </w:rPr>
        </w:r>
        <w:r>
          <w:rPr>
            <w:noProof/>
            <w:webHidden/>
          </w:rPr>
          <w:fldChar w:fldCharType="separate"/>
        </w:r>
        <w:r>
          <w:rPr>
            <w:noProof/>
            <w:webHidden/>
          </w:rPr>
          <w:t>325</w:t>
        </w:r>
        <w:r>
          <w:rPr>
            <w:noProof/>
            <w:webHidden/>
          </w:rPr>
          <w:fldChar w:fldCharType="end"/>
        </w:r>
      </w:hyperlink>
    </w:p>
    <w:p w:rsidR="00E860BC" w:rsidRDefault="00E860BC" w:rsidP="008F402F">
      <w:pPr>
        <w:tabs>
          <w:tab w:val="right" w:leader="dot" w:pos="14317"/>
        </w:tabs>
        <w:rPr>
          <w:rFonts w:ascii="BentonSans Bold" w:hAnsi="BentonSans Bold"/>
        </w:rPr>
      </w:pPr>
      <w:r>
        <w:rPr>
          <w:rFonts w:ascii="BentonSans Bold" w:hAnsi="BentonSans Bold"/>
        </w:rPr>
        <w:fldChar w:fldCharType="end"/>
      </w:r>
    </w:p>
    <w:p w:rsidR="00E860BC" w:rsidRPr="008F402F" w:rsidRDefault="00E860BC" w:rsidP="008F402F">
      <w:pPr>
        <w:spacing w:after="200" w:line="276" w:lineRule="auto"/>
        <w:rPr>
          <w:rFonts w:ascii="BentonSans Bold" w:hAnsi="BentonSans Bold"/>
        </w:rPr>
      </w:pPr>
    </w:p>
    <w:p w:rsidR="00F46689" w:rsidRDefault="00E860BC">
      <w:pPr>
        <w:pStyle w:val="Heading1"/>
      </w:pPr>
      <w:bookmarkStart w:id="3" w:name="_Toc52218868"/>
      <w:r>
        <w:lastRenderedPageBreak/>
        <w:t>Verwendungszweck</w:t>
      </w:r>
      <w:bookmarkEnd w:id="0"/>
      <w:bookmarkEnd w:id="3"/>
    </w:p>
    <w:p w:rsidR="00F46689" w:rsidRDefault="00E860BC">
      <w:r>
        <w:t>Mit Fremdwährungs-Risikomanagement</w:t>
      </w:r>
      <w:r>
        <w:t xml:space="preserve"> erhalten Sie einen Überblick über das Devisenrisiko, dem Ihr Unternehmen ausgesetzt ist, sowie über die Absicherungsinstrumente, mit denen Sie dieses Risiko gemindert haben. Sie können Ihr Bilanzdevisenrisiko überprüfen und die offenen Nettoexposures (Dev</w:t>
      </w:r>
      <w:r>
        <w:t>isenrisiko) bestimmen.</w:t>
      </w:r>
    </w:p>
    <w:p w:rsidR="00F46689" w:rsidRDefault="00E860BC">
      <w:r>
        <w:t>Mit den für diesen Prozess vorgesehenen Finanzgeschäften können Sie die Devisenrisiken mindern.</w:t>
      </w:r>
    </w:p>
    <w:p w:rsidR="00F46689" w:rsidRDefault="00E860BC">
      <w:r>
        <w:t xml:space="preserve">Diese Funktion hilft Ihnen dabei, arbeitsintensive Prozesse zu automatisieren, z.B. die Bestätigung von Finanzgeschäften und </w:t>
      </w:r>
      <w:r>
        <w:t>FI-Buchungen, sodass Sie mehr Zeit haben, sich auf wertschöpfende Tätigkeiten zu konzentrieren. Sie können Betrieb und Rechnungswesen verwalten. Der Prozess umfasst Kassageschäfte, Termingeschäfte, Swaps, Non-Deliverable Forwards und Devisenoptionen.</w:t>
      </w:r>
    </w:p>
    <w:p w:rsidR="00F46689" w:rsidRDefault="00E860BC">
      <w:r>
        <w:t>Diese</w:t>
      </w:r>
      <w:r>
        <w:t>s Dokument enthält eine detaillierte Ablaufbeschreibung, anhand deren der Umfangsbestandteil nach der Lösungsaktivierung getestet werden kann; außerdem bildet es den vordefinierten Umfang der Lösung ab. Jeder Prozessschritt, Report oder Bestandteil wird in</w:t>
      </w:r>
      <w:r>
        <w:t xml:space="preserve"> einem eigenen Abschnitt beschrieben, in dem die Interaktionen im System (Testschritte) tabellarisch dargestellt sind. Schritte, die nicht im Prozessumfang enthalten sind, aber zu Testzwecken benötigt werden, sind entsprechend gekennzeichnet. Projektspezif</w:t>
      </w:r>
      <w:r>
        <w:t>ische Schritte sind zu ergänzen.</w:t>
      </w:r>
    </w:p>
    <w:p w:rsidR="00F46689" w:rsidRDefault="00E860BC">
      <w:pPr>
        <w:pStyle w:val="Heading1"/>
      </w:pPr>
      <w:bookmarkStart w:id="4" w:name="unique_2"/>
      <w:bookmarkStart w:id="5" w:name="_Toc52218869"/>
      <w:r>
        <w:lastRenderedPageBreak/>
        <w:t>Voraussetzungen</w:t>
      </w:r>
      <w:bookmarkEnd w:id="4"/>
      <w:bookmarkEnd w:id="5"/>
    </w:p>
    <w:p w:rsidR="00F46689" w:rsidRDefault="00E860BC">
      <w:r>
        <w:t>In diesem Abschnitt sind alle Voraussetzungen für den Test hinsichtlich System, Benutzer, Stammdaten, Organisationsdaten, sonstige Testdaten und Voraussetzungen zusammengefasst.</w:t>
      </w:r>
    </w:p>
    <w:p w:rsidR="00F46689" w:rsidRDefault="00E860BC">
      <w:pPr>
        <w:pStyle w:val="Heading2"/>
      </w:pPr>
      <w:bookmarkStart w:id="6" w:name="unique_3"/>
      <w:bookmarkStart w:id="7" w:name="_Toc52218870"/>
      <w:r>
        <w:t>Systemzugriff</w:t>
      </w:r>
      <w:bookmarkEnd w:id="6"/>
      <w:bookmarkEnd w:id="7"/>
    </w:p>
    <w:p w:rsidR="00F46689" w:rsidRDefault="00E860BC">
      <w:r>
        <w:t xml:space="preserve">Der Test wird </w:t>
      </w:r>
      <w:r>
        <w:t>in den folgenden Systemen durchgeführt:</w:t>
      </w:r>
    </w:p>
    <w:tbl>
      <w:tblPr>
        <w:tblStyle w:val="SAPStandardTable"/>
        <w:tblW w:w="0" w:type="auto"/>
        <w:tblLook w:val="0620" w:firstRow="1" w:lastRow="0" w:firstColumn="0" w:lastColumn="0" w:noHBand="1" w:noVBand="1"/>
      </w:tblPr>
      <w:tblGrid>
        <w:gridCol w:w="1987"/>
        <w:gridCol w:w="1218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System</w:t>
            </w:r>
          </w:p>
        </w:tc>
        <w:tc>
          <w:tcPr>
            <w:tcW w:w="0" w:type="auto"/>
          </w:tcPr>
          <w:p w:rsidR="00F46689" w:rsidRDefault="00E860BC">
            <w:pPr>
              <w:pStyle w:val="SAPTableHeader"/>
            </w:pPr>
            <w:r>
              <w:t>Details</w:t>
            </w:r>
          </w:p>
        </w:tc>
      </w:tr>
      <w:tr w:rsidR="00F46689" w:rsidTr="00E860BC">
        <w:tc>
          <w:tcPr>
            <w:tcW w:w="0" w:type="auto"/>
          </w:tcPr>
          <w:p w:rsidR="00F46689" w:rsidRDefault="00E860BC">
            <w:r>
              <w:t>SAP-S/4HANA-System</w:t>
            </w:r>
          </w:p>
        </w:tc>
        <w:tc>
          <w:tcPr>
            <w:tcW w:w="0" w:type="auto"/>
          </w:tcPr>
          <w:p w:rsidR="00F46689" w:rsidRDefault="00E860BC">
            <w:r>
              <w:t>Erreichbar über SAP Fiori Launchpad. Ihr Systemadministrator stellt Ihnen die URL für den Zugriff auf die verschiedenen Apps zur Verfügung, die Ihrer Rolle zugeordnet sind.</w:t>
            </w:r>
          </w:p>
        </w:tc>
      </w:tr>
    </w:tbl>
    <w:p w:rsidR="00F46689" w:rsidRDefault="00E860BC">
      <w:pPr>
        <w:pStyle w:val="Heading2"/>
      </w:pPr>
      <w:bookmarkStart w:id="8" w:name="unique_4"/>
      <w:bookmarkStart w:id="9" w:name="_Toc52218871"/>
      <w:r>
        <w:t>Rollen</w:t>
      </w:r>
      <w:bookmarkEnd w:id="8"/>
      <w:bookmarkEnd w:id="9"/>
    </w:p>
    <w:p w:rsidR="00E860BC" w:rsidRDefault="00E860BC">
      <w:r>
        <w:t>Weisen Sie Ihren einzelnen Testbenutzern folgende Benutzerrollen zu. Alternativ können Sie, falls verfügbar, Benutzerrollen unter Verwendung der folgenden Bereiche mit Seiten und vordefinierten Apps für das SAP Fiori Launchpad anlegen und die Benutzerrolle</w:t>
      </w:r>
      <w:r>
        <w:t>n zu Ihren individuellen Testbenutzern zuordnen.</w:t>
      </w:r>
    </w:p>
    <w:p w:rsidR="00E860BC" w:rsidRDefault="00E860BC">
      <w:r>
        <w:rPr>
          <w:rStyle w:val="SAPEmphasis"/>
        </w:rPr>
        <w:t xml:space="preserve">Hinweis </w:t>
      </w:r>
      <w:r>
        <w:t>Diese Rollen oder Bereiche sind Beispiele, die von SAP bereitgestellt werden. Sie können sie als Vorlagen zum Anlegen Ihrer eigenen Rollen und Bereiche verwenden.</w:t>
      </w:r>
    </w:p>
    <w:p w:rsidR="00F46689" w:rsidRDefault="00E860BC">
      <w:r>
        <w:t>Weitere Informationen zu Benutzerr</w:t>
      </w:r>
      <w:r>
        <w:t xml:space="preserve">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411"/>
        <w:gridCol w:w="1435"/>
        <w:gridCol w:w="3022"/>
        <w:gridCol w:w="2055"/>
        <w:gridCol w:w="3022"/>
        <w:gridCol w:w="122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Name (Rolle)</w:t>
            </w:r>
          </w:p>
        </w:tc>
        <w:tc>
          <w:tcPr>
            <w:tcW w:w="0" w:type="auto"/>
          </w:tcPr>
          <w:p w:rsidR="00F46689" w:rsidRDefault="00E860BC">
            <w:pPr>
              <w:pStyle w:val="SAPTableHeader"/>
            </w:pPr>
            <w:r>
              <w:t>Beschreibung</w:t>
            </w:r>
          </w:p>
        </w:tc>
        <w:tc>
          <w:tcPr>
            <w:tcW w:w="0" w:type="auto"/>
          </w:tcPr>
          <w:p w:rsidR="00F46689" w:rsidRDefault="00E860BC">
            <w:pPr>
              <w:pStyle w:val="SAPTableHeader"/>
            </w:pPr>
            <w:r>
              <w:t>ID (Rolle)</w:t>
            </w:r>
          </w:p>
        </w:tc>
        <w:tc>
          <w:tcPr>
            <w:tcW w:w="0" w:type="auto"/>
          </w:tcPr>
          <w:p w:rsidR="00F46689" w:rsidRDefault="00E860BC">
            <w:pPr>
              <w:pStyle w:val="SAPTableHeader"/>
            </w:pPr>
            <w:r>
              <w:t>Bes</w:t>
            </w:r>
            <w:r>
              <w:t>chreibung (Bereich)</w:t>
            </w:r>
          </w:p>
        </w:tc>
        <w:tc>
          <w:tcPr>
            <w:tcW w:w="0" w:type="auto"/>
          </w:tcPr>
          <w:p w:rsidR="00F46689" w:rsidRDefault="00E860BC">
            <w:pPr>
              <w:pStyle w:val="SAPTableHeader"/>
            </w:pPr>
            <w:r>
              <w:t>ID (Bereich)</w:t>
            </w:r>
          </w:p>
        </w:tc>
        <w:tc>
          <w:tcPr>
            <w:tcW w:w="0" w:type="auto"/>
          </w:tcPr>
          <w:p w:rsidR="00F46689" w:rsidRDefault="00E860BC">
            <w:pPr>
              <w:pStyle w:val="SAPTableHeader"/>
            </w:pPr>
            <w:r>
              <w:t>Anmeldung</w:t>
            </w:r>
          </w:p>
        </w:tc>
      </w:tr>
      <w:tr w:rsidR="00F46689" w:rsidTr="00E860BC">
        <w:tc>
          <w:tcPr>
            <w:tcW w:w="0" w:type="auto"/>
          </w:tcPr>
          <w:p w:rsidR="00F46689" w:rsidRDefault="00E860BC">
            <w:r>
              <w:t>Treasury-Spezialist – Backoffice</w:t>
            </w:r>
          </w:p>
        </w:tc>
        <w:tc>
          <w:tcPr>
            <w:tcW w:w="0" w:type="auto"/>
          </w:tcPr>
          <w:p w:rsidR="00F46689" w:rsidRDefault="00E860BC">
            <w:r>
              <w:t> </w:t>
            </w:r>
          </w:p>
        </w:tc>
        <w:tc>
          <w:tcPr>
            <w:tcW w:w="0" w:type="auto"/>
          </w:tcPr>
          <w:p w:rsidR="00F46689" w:rsidRDefault="00E860BC">
            <w:r>
              <w:rPr>
                <w:rStyle w:val="SAPMonospace"/>
              </w:rPr>
              <w:t>SAP_BR_TREASURY_SPECIALIST_BOE</w:t>
            </w:r>
          </w:p>
        </w:tc>
        <w:tc>
          <w:tcPr>
            <w:tcW w:w="0" w:type="auto"/>
          </w:tcPr>
          <w:p w:rsidR="00F46689" w:rsidRDefault="00E860BC">
            <w:r>
              <w:t>Treasury-Backoffice</w:t>
            </w:r>
          </w:p>
        </w:tc>
        <w:tc>
          <w:tcPr>
            <w:tcW w:w="0" w:type="auto"/>
          </w:tcPr>
          <w:p w:rsidR="00F46689" w:rsidRDefault="00E860BC">
            <w:r>
              <w:rPr>
                <w:rStyle w:val="SAPMonospace"/>
              </w:rPr>
              <w:t>SAP_BR_TREASURY_SPECIALIST_BOE</w:t>
            </w:r>
          </w:p>
        </w:tc>
        <w:tc>
          <w:tcPr>
            <w:tcW w:w="0" w:type="auto"/>
          </w:tcPr>
          <w:p w:rsidR="00F46689" w:rsidRDefault="00E860BC">
            <w:r>
              <w:t> </w:t>
            </w:r>
          </w:p>
        </w:tc>
      </w:tr>
      <w:tr w:rsidR="00F46689" w:rsidTr="00E860BC">
        <w:tc>
          <w:tcPr>
            <w:tcW w:w="0" w:type="auto"/>
          </w:tcPr>
          <w:p w:rsidR="00F46689" w:rsidRDefault="00E860BC">
            <w:r>
              <w:t>Treasury-Spezialist – Frontoffice</w:t>
            </w:r>
          </w:p>
        </w:tc>
        <w:tc>
          <w:tcPr>
            <w:tcW w:w="0" w:type="auto"/>
          </w:tcPr>
          <w:p w:rsidR="00F46689" w:rsidRDefault="00E860BC">
            <w:r>
              <w:t> </w:t>
            </w:r>
          </w:p>
        </w:tc>
        <w:tc>
          <w:tcPr>
            <w:tcW w:w="0" w:type="auto"/>
          </w:tcPr>
          <w:p w:rsidR="00F46689" w:rsidRDefault="00E860BC">
            <w:r>
              <w:rPr>
                <w:rStyle w:val="SAPMonospace"/>
              </w:rPr>
              <w:t>SAP_BR_TREASURY_SPECIALIST_FOE</w:t>
            </w:r>
          </w:p>
        </w:tc>
        <w:tc>
          <w:tcPr>
            <w:tcW w:w="0" w:type="auto"/>
          </w:tcPr>
          <w:p w:rsidR="00F46689" w:rsidRDefault="00E860BC">
            <w:r>
              <w:t>Treasury-Frontoffice</w:t>
            </w:r>
          </w:p>
        </w:tc>
        <w:tc>
          <w:tcPr>
            <w:tcW w:w="0" w:type="auto"/>
          </w:tcPr>
          <w:p w:rsidR="00F46689" w:rsidRDefault="00E860BC">
            <w:r>
              <w:rPr>
                <w:rStyle w:val="SAPMonospace"/>
              </w:rPr>
              <w:t>SAP_BR_TREASURY_SPECIALIST_FOE</w:t>
            </w:r>
          </w:p>
        </w:tc>
        <w:tc>
          <w:tcPr>
            <w:tcW w:w="0" w:type="auto"/>
          </w:tcPr>
          <w:p w:rsidR="00F46689" w:rsidRDefault="00E860BC">
            <w:r>
              <w:t> </w:t>
            </w:r>
          </w:p>
        </w:tc>
      </w:tr>
      <w:tr w:rsidR="00F46689" w:rsidTr="00E860BC">
        <w:tc>
          <w:tcPr>
            <w:tcW w:w="0" w:type="auto"/>
          </w:tcPr>
          <w:p w:rsidR="00F46689" w:rsidRDefault="00E860BC">
            <w:r>
              <w:t>Treasury-Spezialist – Middle-Office</w:t>
            </w:r>
          </w:p>
        </w:tc>
        <w:tc>
          <w:tcPr>
            <w:tcW w:w="0" w:type="auto"/>
          </w:tcPr>
          <w:p w:rsidR="00F46689" w:rsidRDefault="00E860BC">
            <w:r>
              <w:t> </w:t>
            </w:r>
          </w:p>
        </w:tc>
        <w:tc>
          <w:tcPr>
            <w:tcW w:w="0" w:type="auto"/>
          </w:tcPr>
          <w:p w:rsidR="00F46689" w:rsidRDefault="00E860BC">
            <w:r>
              <w:rPr>
                <w:rStyle w:val="SAPMonospace"/>
              </w:rPr>
              <w:t>SAP_BR_TREASURY_SPECIALIST_MOE</w:t>
            </w:r>
          </w:p>
        </w:tc>
        <w:tc>
          <w:tcPr>
            <w:tcW w:w="0" w:type="auto"/>
          </w:tcPr>
          <w:p w:rsidR="00F46689" w:rsidRDefault="00E860BC">
            <w:r>
              <w:t>Treasury-Middle-Office</w:t>
            </w:r>
          </w:p>
        </w:tc>
        <w:tc>
          <w:tcPr>
            <w:tcW w:w="0" w:type="auto"/>
          </w:tcPr>
          <w:p w:rsidR="00F46689" w:rsidRDefault="00E860BC">
            <w:r>
              <w:rPr>
                <w:rStyle w:val="SAPMonospace"/>
              </w:rPr>
              <w:t>SAP_BR_TREASURY_SPECIALIST_MOE</w:t>
            </w:r>
          </w:p>
        </w:tc>
        <w:tc>
          <w:tcPr>
            <w:tcW w:w="0" w:type="auto"/>
          </w:tcPr>
          <w:p w:rsidR="00F46689" w:rsidRDefault="00E860BC">
            <w:r>
              <w:t> </w:t>
            </w:r>
          </w:p>
        </w:tc>
      </w:tr>
      <w:tr w:rsidR="00F46689" w:rsidTr="00E860BC">
        <w:tc>
          <w:tcPr>
            <w:tcW w:w="0" w:type="auto"/>
          </w:tcPr>
          <w:p w:rsidR="00F46689" w:rsidRDefault="00E860BC">
            <w:r>
              <w:lastRenderedPageBreak/>
              <w:t>Treasury-Buchhalter</w:t>
            </w:r>
          </w:p>
        </w:tc>
        <w:tc>
          <w:tcPr>
            <w:tcW w:w="0" w:type="auto"/>
          </w:tcPr>
          <w:p w:rsidR="00F46689" w:rsidRDefault="00E860BC">
            <w:r>
              <w:t> </w:t>
            </w:r>
          </w:p>
        </w:tc>
        <w:tc>
          <w:tcPr>
            <w:tcW w:w="0" w:type="auto"/>
          </w:tcPr>
          <w:p w:rsidR="00F46689" w:rsidRDefault="00E860BC">
            <w:r>
              <w:rPr>
                <w:rStyle w:val="SAPMonospace"/>
              </w:rPr>
              <w:t>SAP_BR_TREASURY_ACCOUNTANT</w:t>
            </w:r>
          </w:p>
        </w:tc>
        <w:tc>
          <w:tcPr>
            <w:tcW w:w="0" w:type="auto"/>
          </w:tcPr>
          <w:p w:rsidR="00F46689" w:rsidRDefault="00E860BC">
            <w:r>
              <w:t>Treasury Buchhaltung</w:t>
            </w:r>
          </w:p>
        </w:tc>
        <w:tc>
          <w:tcPr>
            <w:tcW w:w="0" w:type="auto"/>
          </w:tcPr>
          <w:p w:rsidR="00F46689" w:rsidRDefault="00E860BC">
            <w:r>
              <w:rPr>
                <w:rStyle w:val="SAPMonospace"/>
              </w:rPr>
              <w:t>SAP_BR_TREASURY_ACCOUNTANT</w:t>
            </w:r>
          </w:p>
        </w:tc>
        <w:tc>
          <w:tcPr>
            <w:tcW w:w="0" w:type="auto"/>
          </w:tcPr>
          <w:p w:rsidR="00F46689" w:rsidRDefault="00E860BC">
            <w:r>
              <w:t> </w:t>
            </w:r>
          </w:p>
        </w:tc>
      </w:tr>
      <w:tr w:rsidR="00F46689" w:rsidTr="00E860BC">
        <w:tc>
          <w:tcPr>
            <w:tcW w:w="0" w:type="auto"/>
          </w:tcPr>
          <w:p w:rsidR="00F46689" w:rsidRDefault="00E860BC">
            <w:r>
              <w:t>Treasury Risk Manager</w:t>
            </w:r>
          </w:p>
        </w:tc>
        <w:tc>
          <w:tcPr>
            <w:tcW w:w="0" w:type="auto"/>
          </w:tcPr>
          <w:p w:rsidR="00F46689" w:rsidRDefault="00E860BC">
            <w:r>
              <w:t> </w:t>
            </w:r>
          </w:p>
        </w:tc>
        <w:tc>
          <w:tcPr>
            <w:tcW w:w="0" w:type="auto"/>
          </w:tcPr>
          <w:p w:rsidR="00F46689" w:rsidRDefault="00E860BC">
            <w:r>
              <w:rPr>
                <w:rStyle w:val="SAPMonospace"/>
              </w:rPr>
              <w:t>SAP_BR_TREASURY_RISK_MANAGER</w:t>
            </w:r>
          </w:p>
        </w:tc>
        <w:tc>
          <w:tcPr>
            <w:tcW w:w="0" w:type="auto"/>
          </w:tcPr>
          <w:p w:rsidR="00F46689" w:rsidRDefault="00E860BC">
            <w:r>
              <w:t>Treasury</w:t>
            </w:r>
          </w:p>
        </w:tc>
        <w:tc>
          <w:tcPr>
            <w:tcW w:w="0" w:type="auto"/>
          </w:tcPr>
          <w:p w:rsidR="00F46689" w:rsidRDefault="00E860BC">
            <w:r>
              <w:rPr>
                <w:rStyle w:val="SAPMonospace"/>
              </w:rPr>
              <w:t>SAP_BR_TREASURY_RISK_MANAGER</w:t>
            </w:r>
          </w:p>
        </w:tc>
        <w:tc>
          <w:tcPr>
            <w:tcW w:w="0" w:type="auto"/>
          </w:tcPr>
          <w:p w:rsidR="00F46689" w:rsidRDefault="00E860BC">
            <w:r>
              <w:t> </w:t>
            </w:r>
          </w:p>
        </w:tc>
      </w:tr>
      <w:tr w:rsidR="00F46689" w:rsidTr="00E860BC">
        <w:tc>
          <w:tcPr>
            <w:tcW w:w="0" w:type="auto"/>
          </w:tcPr>
          <w:p w:rsidR="00F46689" w:rsidRDefault="00E860BC">
            <w:r>
              <w:t>Cash-Manager</w:t>
            </w:r>
          </w:p>
        </w:tc>
        <w:tc>
          <w:tcPr>
            <w:tcW w:w="0" w:type="auto"/>
          </w:tcPr>
          <w:p w:rsidR="00F46689" w:rsidRDefault="00E860BC">
            <w:r>
              <w:t> </w:t>
            </w:r>
          </w:p>
        </w:tc>
        <w:tc>
          <w:tcPr>
            <w:tcW w:w="0" w:type="auto"/>
          </w:tcPr>
          <w:p w:rsidR="00F46689" w:rsidRDefault="00E860BC">
            <w:r>
              <w:rPr>
                <w:rStyle w:val="SAPMonospace"/>
              </w:rPr>
              <w:t>SAP_BR_CASH_MANAGER</w:t>
            </w:r>
          </w:p>
        </w:tc>
        <w:tc>
          <w:tcPr>
            <w:tcW w:w="0" w:type="auto"/>
          </w:tcPr>
          <w:p w:rsidR="00F46689" w:rsidRDefault="00E860BC">
            <w:r>
              <w:t>Cash Management</w:t>
            </w:r>
          </w:p>
        </w:tc>
        <w:tc>
          <w:tcPr>
            <w:tcW w:w="0" w:type="auto"/>
          </w:tcPr>
          <w:p w:rsidR="00F46689" w:rsidRDefault="00E860BC">
            <w:r>
              <w:rPr>
                <w:rStyle w:val="SAPMonospace"/>
              </w:rPr>
              <w:t>SAP_BR_CASH_MANAGER</w:t>
            </w:r>
          </w:p>
        </w:tc>
        <w:tc>
          <w:tcPr>
            <w:tcW w:w="0" w:type="auto"/>
          </w:tcPr>
          <w:p w:rsidR="00F46689" w:rsidRDefault="00E860BC">
            <w:r>
              <w:t> </w:t>
            </w:r>
          </w:p>
        </w:tc>
      </w:tr>
      <w:tr w:rsidR="00F46689" w:rsidTr="00E860BC">
        <w:tc>
          <w:tcPr>
            <w:tcW w:w="0" w:type="auto"/>
          </w:tcPr>
          <w:p w:rsidR="00F46689" w:rsidRDefault="00E860BC">
            <w:r>
              <w:t>Administrator</w:t>
            </w:r>
          </w:p>
        </w:tc>
        <w:tc>
          <w:tcPr>
            <w:tcW w:w="0" w:type="auto"/>
          </w:tcPr>
          <w:p w:rsidR="00000000" w:rsidRDefault="00E860BC"/>
        </w:tc>
        <w:tc>
          <w:tcPr>
            <w:tcW w:w="0" w:type="auto"/>
          </w:tcPr>
          <w:p w:rsidR="00F46689" w:rsidRDefault="00E860BC">
            <w:r>
              <w:rPr>
                <w:rStyle w:val="SAPMonospace"/>
              </w:rPr>
              <w:t>SAP_BR_ADMINISTRATOR</w:t>
            </w:r>
          </w:p>
        </w:tc>
        <w:tc>
          <w:tcPr>
            <w:tcW w:w="0" w:type="auto"/>
          </w:tcPr>
          <w:p w:rsidR="00F46689" w:rsidRDefault="00E860BC">
            <w:r>
              <w:t>Verwaltung</w:t>
            </w:r>
          </w:p>
        </w:tc>
        <w:tc>
          <w:tcPr>
            <w:tcW w:w="0" w:type="auto"/>
          </w:tcPr>
          <w:p w:rsidR="00F46689" w:rsidRDefault="00E860BC">
            <w:r>
              <w:rPr>
                <w:rStyle w:val="SAPMonospace"/>
              </w:rPr>
              <w:t>SAP_BR_ADMINISTRATOR</w:t>
            </w:r>
          </w:p>
        </w:tc>
        <w:tc>
          <w:tcPr>
            <w:tcW w:w="0" w:type="auto"/>
          </w:tcPr>
          <w:p w:rsidR="00000000" w:rsidRDefault="00E860BC"/>
        </w:tc>
      </w:tr>
      <w:tr w:rsidR="00F46689" w:rsidTr="00E860BC">
        <w:tc>
          <w:tcPr>
            <w:tcW w:w="0" w:type="auto"/>
          </w:tcPr>
          <w:p w:rsidR="00F46689" w:rsidRDefault="00E860BC">
            <w:r>
              <w:t>Stammdatenexperte – Geschäftspartnerdaten</w:t>
            </w:r>
          </w:p>
        </w:tc>
        <w:tc>
          <w:tcPr>
            <w:tcW w:w="0" w:type="auto"/>
          </w:tcPr>
          <w:p w:rsidR="00000000" w:rsidRDefault="00E860BC"/>
        </w:tc>
        <w:tc>
          <w:tcPr>
            <w:tcW w:w="0" w:type="auto"/>
          </w:tcPr>
          <w:p w:rsidR="00F46689" w:rsidRDefault="00E860BC">
            <w:r>
              <w:rPr>
                <w:rStyle w:val="SAPMonospace"/>
              </w:rPr>
              <w:t>SAP_BR_BUPA_MASTER_SPECIALIST</w:t>
            </w:r>
          </w:p>
        </w:tc>
        <w:tc>
          <w:tcPr>
            <w:tcW w:w="0" w:type="auto"/>
          </w:tcPr>
          <w:p w:rsidR="00F46689" w:rsidRDefault="00E860BC">
            <w:r>
              <w:t>Geschäftspartner</w:t>
            </w:r>
          </w:p>
        </w:tc>
        <w:tc>
          <w:tcPr>
            <w:tcW w:w="0" w:type="auto"/>
          </w:tcPr>
          <w:p w:rsidR="00F46689" w:rsidRDefault="00E860BC">
            <w:r>
              <w:rPr>
                <w:rStyle w:val="SAPMonospace"/>
              </w:rPr>
              <w:t>SAP_BR_BUPA_MASTER_SPECIALIST</w:t>
            </w:r>
          </w:p>
        </w:tc>
        <w:tc>
          <w:tcPr>
            <w:tcW w:w="0" w:type="auto"/>
          </w:tcPr>
          <w:p w:rsidR="00F46689" w:rsidRDefault="00F46689"/>
        </w:tc>
      </w:tr>
    </w:tbl>
    <w:p w:rsidR="00F46689" w:rsidRDefault="00E860BC">
      <w:pPr>
        <w:pStyle w:val="Heading2"/>
      </w:pPr>
      <w:bookmarkStart w:id="10" w:name="unique_5"/>
      <w:bookmarkStart w:id="11" w:name="_Toc52218872"/>
      <w:r>
        <w:t>Stammdaten, Organisationsdaten und sonstige Daten</w:t>
      </w:r>
      <w:bookmarkEnd w:id="10"/>
      <w:bookmarkEnd w:id="11"/>
    </w:p>
    <w:p w:rsidR="00F46689" w:rsidRDefault="00E860BC">
      <w:r>
        <w:t xml:space="preserve">Die Organisationsstruktur und die Stammdaten Ihres Unternehmens werden bei der </w:t>
      </w:r>
      <w:r>
        <w:t>Aktivierung in Ihrem System angelegt. Die Organisationsstruktur gibt den Aufbau Ihres Unternehmens wieder. Die Stammdaten stehen beispielsweise für Materialien, Kunden und Lieferanten, je nach betrieblichem Schwerpunkt Ihres Unternehmens.</w:t>
      </w:r>
    </w:p>
    <w:p w:rsidR="00F46689" w:rsidRDefault="00E860BC">
      <w:r>
        <w:t>Verwenden Sie bei</w:t>
      </w:r>
      <w:r>
        <w:t>m Durchführen des Tests eigene Stammdaten. Wenn Sie ein SAP Best Practices Baseline Package installiert haben, können Sie die folgenden Baseline-Package-Beispieldaten verwenden:</w:t>
      </w:r>
    </w:p>
    <w:tbl>
      <w:tblPr>
        <w:tblStyle w:val="SAPStandardTable"/>
        <w:tblW w:w="0" w:type="auto"/>
        <w:tblLook w:val="0620" w:firstRow="1" w:lastRow="0" w:firstColumn="0" w:lastColumn="0" w:noHBand="1" w:noVBand="1"/>
      </w:tblPr>
      <w:tblGrid>
        <w:gridCol w:w="1827"/>
        <w:gridCol w:w="2342"/>
        <w:gridCol w:w="836"/>
        <w:gridCol w:w="136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Daten</w:t>
            </w:r>
          </w:p>
        </w:tc>
        <w:tc>
          <w:tcPr>
            <w:tcW w:w="0" w:type="auto"/>
          </w:tcPr>
          <w:p w:rsidR="00F46689" w:rsidRDefault="00E860BC">
            <w:pPr>
              <w:pStyle w:val="SAPTableHeader"/>
            </w:pPr>
            <w:r>
              <w:t>Beispielwert</w:t>
            </w:r>
          </w:p>
        </w:tc>
        <w:tc>
          <w:tcPr>
            <w:tcW w:w="0" w:type="auto"/>
          </w:tcPr>
          <w:p w:rsidR="00F46689" w:rsidRDefault="00E860BC">
            <w:pPr>
              <w:pStyle w:val="SAPTableHeader"/>
            </w:pPr>
            <w:r>
              <w:t>Details</w:t>
            </w:r>
          </w:p>
        </w:tc>
        <w:tc>
          <w:tcPr>
            <w:tcW w:w="0" w:type="auto"/>
          </w:tcPr>
          <w:p w:rsidR="00F46689" w:rsidRDefault="00E860BC">
            <w:pPr>
              <w:pStyle w:val="SAPTableHeader"/>
            </w:pPr>
            <w:r>
              <w:t>Kommentare</w:t>
            </w:r>
          </w:p>
        </w:tc>
      </w:tr>
      <w:tr w:rsidR="00F46689" w:rsidTr="00E860BC">
        <w:tc>
          <w:tcPr>
            <w:tcW w:w="0" w:type="auto"/>
          </w:tcPr>
          <w:p w:rsidR="00F46689" w:rsidRDefault="00E860BC">
            <w:r>
              <w:t>Buchungskreis</w:t>
            </w:r>
          </w:p>
        </w:tc>
        <w:tc>
          <w:tcPr>
            <w:tcW w:w="0" w:type="auto"/>
          </w:tcPr>
          <w:p w:rsidR="00F46689" w:rsidRDefault="00E860BC">
            <w:r>
              <w:rPr>
                <w:rStyle w:val="SAPUserEntry"/>
              </w:rPr>
              <w:t>1010</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Währung</w:t>
            </w:r>
          </w:p>
        </w:tc>
        <w:tc>
          <w:tcPr>
            <w:tcW w:w="0" w:type="auto"/>
          </w:tcPr>
          <w:p w:rsidR="00F46689" w:rsidRDefault="00E860BC">
            <w:r>
              <w:rPr>
                <w:rStyle w:val="SAPUserEntry"/>
              </w:rPr>
              <w:t>EUR</w:t>
            </w:r>
            <w:r>
              <w:t xml:space="preserve">, </w:t>
            </w:r>
            <w:r>
              <w:rPr>
                <w:rStyle w:val="SAPUserEntry"/>
              </w:rPr>
              <w:t>USD</w:t>
            </w:r>
            <w:r>
              <w:t xml:space="preserve"> und</w:t>
            </w:r>
            <w:r>
              <w:rPr>
                <w:rStyle w:val="SAPUserEntry"/>
              </w:rPr>
              <w:t xml:space="preserve"> BRL</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Geschäftspartner</w:t>
            </w:r>
          </w:p>
        </w:tc>
        <w:tc>
          <w:tcPr>
            <w:tcW w:w="0" w:type="auto"/>
          </w:tcPr>
          <w:p w:rsidR="00F46689" w:rsidRDefault="00E860BC">
            <w:r>
              <w:rPr>
                <w:rStyle w:val="SAPUserEntry"/>
              </w:rPr>
              <w:t>10537001</w:t>
            </w:r>
            <w:r>
              <w:t xml:space="preserve"> und </w:t>
            </w:r>
            <w:r>
              <w:rPr>
                <w:rStyle w:val="SAPUserEntry"/>
              </w:rPr>
              <w:t>10537002</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Bewertungsbereich</w:t>
            </w:r>
          </w:p>
        </w:tc>
        <w:tc>
          <w:tcPr>
            <w:tcW w:w="0" w:type="auto"/>
          </w:tcPr>
          <w:p w:rsidR="00F46689" w:rsidRDefault="00E860BC">
            <w:r>
              <w:rPr>
                <w:rStyle w:val="SAPUserEntry"/>
              </w:rPr>
              <w:t>DE0</w:t>
            </w:r>
          </w:p>
        </w:tc>
        <w:tc>
          <w:tcPr>
            <w:tcW w:w="0" w:type="auto"/>
          </w:tcPr>
          <w:p w:rsidR="00000000" w:rsidRDefault="00E860BC"/>
        </w:tc>
        <w:tc>
          <w:tcPr>
            <w:tcW w:w="0" w:type="auto"/>
          </w:tcPr>
          <w:p w:rsidR="00000000" w:rsidRDefault="00E860BC"/>
        </w:tc>
      </w:tr>
    </w:tbl>
    <w:p w:rsidR="00F46689" w:rsidRDefault="00E860BC">
      <w:r>
        <w:t xml:space="preserve">Weitere Informationen zum Anlegen dieser Stammdatenobjekte finden Sie unter </w:t>
      </w:r>
      <w:hyperlink r:id="rId8" w:history="1">
        <w:r>
          <w:rPr>
            <w:rStyle w:val="underline"/>
          </w:rPr>
          <w:t>Stammdatenskripte (MDS)</w:t>
        </w:r>
      </w:hyperlink>
      <w:r>
        <w:t>.</w:t>
      </w:r>
    </w:p>
    <w:p w:rsidR="00F46689" w:rsidRDefault="00E860BC">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638"/>
        <w:gridCol w:w="528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MDS</w:t>
            </w:r>
          </w:p>
        </w:tc>
        <w:tc>
          <w:tcPr>
            <w:tcW w:w="0" w:type="auto"/>
          </w:tcPr>
          <w:p w:rsidR="00F46689" w:rsidRDefault="00E860BC">
            <w:pPr>
              <w:pStyle w:val="SAPTableHeader"/>
            </w:pPr>
            <w:r>
              <w:t>Beschreibung</w:t>
            </w:r>
          </w:p>
        </w:tc>
      </w:tr>
      <w:tr w:rsidR="00F46689" w:rsidTr="00E860BC">
        <w:tc>
          <w:tcPr>
            <w:tcW w:w="0" w:type="auto"/>
          </w:tcPr>
          <w:p w:rsidR="00F46689" w:rsidRDefault="00E860BC">
            <w:r>
              <w:t>22G</w:t>
            </w:r>
          </w:p>
        </w:tc>
        <w:tc>
          <w:tcPr>
            <w:tcW w:w="0" w:type="auto"/>
          </w:tcPr>
          <w:p w:rsidR="00F46689" w:rsidRDefault="00E860BC">
            <w:r>
              <w:t>Geschäftspartner für Treasury and Risk Management anlegen</w:t>
            </w:r>
          </w:p>
        </w:tc>
      </w:tr>
    </w:tbl>
    <w:p w:rsidR="00F46689" w:rsidRDefault="00E860BC">
      <w:pPr>
        <w:pStyle w:val="Heading2"/>
      </w:pPr>
      <w:bookmarkStart w:id="12" w:name="unique_6"/>
      <w:bookmarkStart w:id="13" w:name="_Toc52218873"/>
      <w:r>
        <w:lastRenderedPageBreak/>
        <w:t>Voraussetzungen/Situation</w:t>
      </w:r>
      <w:bookmarkEnd w:id="12"/>
      <w:bookmarkEnd w:id="13"/>
    </w:p>
    <w:p w:rsidR="00F46689" w:rsidRDefault="00E860BC">
      <w:r>
        <w:t xml:space="preserve">Um diesen Umfangsbestandteil testen zu können, müssen die </w:t>
      </w:r>
      <w:r>
        <w:t>folgenden Voraussetzungen erfüllt sein.</w:t>
      </w:r>
    </w:p>
    <w:tbl>
      <w:tblPr>
        <w:tblStyle w:val="SAPStandardTable"/>
        <w:tblW w:w="0" w:type="auto"/>
        <w:tblLook w:val="0620" w:firstRow="1" w:lastRow="0" w:firstColumn="0" w:lastColumn="0" w:noHBand="1" w:noVBand="1"/>
      </w:tblPr>
      <w:tblGrid>
        <w:gridCol w:w="3545"/>
        <w:gridCol w:w="1062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Umfangsbestandteil</w:t>
            </w:r>
          </w:p>
        </w:tc>
        <w:tc>
          <w:tcPr>
            <w:tcW w:w="0" w:type="auto"/>
          </w:tcPr>
          <w:p w:rsidR="00F46689" w:rsidRDefault="00E860BC">
            <w:pPr>
              <w:pStyle w:val="SAPTableHeader"/>
            </w:pPr>
            <w:r>
              <w:t>Voraussetzungen/Situation</w:t>
            </w:r>
          </w:p>
        </w:tc>
      </w:tr>
      <w:tr w:rsidR="00F46689" w:rsidTr="00E860BC">
        <w:tc>
          <w:tcPr>
            <w:tcW w:w="0" w:type="auto"/>
          </w:tcPr>
          <w:p w:rsidR="00F46689" w:rsidRDefault="00E860BC">
            <w:r>
              <w:t>1XN - Market Rates Management – manuell per Upload</w:t>
            </w:r>
          </w:p>
        </w:tc>
        <w:tc>
          <w:tcPr>
            <w:tcW w:w="0" w:type="auto"/>
          </w:tcPr>
          <w:p w:rsidR="00F46689" w:rsidRDefault="00E860BC">
            <w:r>
              <w:t>Muss vor diesem Testskript ausgeführt werden; Marktdaten müssen erstellt werden.</w:t>
            </w:r>
          </w:p>
        </w:tc>
      </w:tr>
      <w:tr w:rsidR="00F46689" w:rsidTr="00E860BC">
        <w:tc>
          <w:tcPr>
            <w:tcW w:w="0" w:type="auto"/>
          </w:tcPr>
          <w:p w:rsidR="00F46689" w:rsidRDefault="00E860BC">
            <w:r>
              <w:t>J60 – Kreditorenbuchhaltung</w:t>
            </w:r>
          </w:p>
        </w:tc>
        <w:tc>
          <w:tcPr>
            <w:tcW w:w="0" w:type="auto"/>
          </w:tcPr>
          <w:p w:rsidR="00F46689" w:rsidRDefault="00E860BC">
            <w:r>
              <w:t xml:space="preserve">Führen </w:t>
            </w:r>
            <w:r>
              <w:t xml:space="preserve">Sie die </w:t>
            </w:r>
            <w:r>
              <w:rPr>
                <w:rStyle w:val="italic"/>
              </w:rPr>
              <w:t>Voraussetzungen</w:t>
            </w:r>
            <w:r>
              <w:t xml:space="preserve"> in J60 aus, um die Zahlungsträger-Formatvarianten (ZTF) zu definieren. </w:t>
            </w:r>
            <w:r>
              <w:rPr>
                <w:rStyle w:val="SAPScreenElement"/>
              </w:rPr>
              <w:t>Voraussetzungen &gt; Vorbereitende Schritte &gt; Zahlungsträger-Formatvarianten definieren</w:t>
            </w:r>
          </w:p>
        </w:tc>
      </w:tr>
    </w:tbl>
    <w:p w:rsidR="00F46689" w:rsidRDefault="00E860BC">
      <w:pPr>
        <w:pStyle w:val="Heading2"/>
      </w:pPr>
      <w:bookmarkStart w:id="14" w:name="d2e768"/>
      <w:bookmarkStart w:id="15" w:name="_Toc52218874"/>
      <w:r>
        <w:t>Vorbereitende Schritte</w:t>
      </w:r>
      <w:bookmarkEnd w:id="14"/>
      <w:bookmarkEnd w:id="15"/>
    </w:p>
    <w:p w:rsidR="00F46689" w:rsidRDefault="00E860BC">
      <w:pPr>
        <w:pStyle w:val="Heading3"/>
      </w:pPr>
      <w:bookmarkStart w:id="16" w:name="d2e769"/>
      <w:bookmarkStart w:id="17" w:name="_Toc52218875"/>
      <w:r>
        <w:t>Geschäftspartner anlegen</w:t>
      </w:r>
      <w:bookmarkEnd w:id="16"/>
      <w:bookmarkEnd w:id="17"/>
    </w:p>
    <w:p w:rsidR="00F46689" w:rsidRDefault="00E860BC">
      <w:pPr>
        <w:pStyle w:val="Heading4"/>
      </w:pPr>
      <w:bookmarkStart w:id="18" w:name="unique_7"/>
      <w:bookmarkStart w:id="19" w:name="_Toc52218876"/>
      <w:r>
        <w:t>Allgemeine Daten für Gesch</w:t>
      </w:r>
      <w:r>
        <w:t>äftspartner pflegen</w:t>
      </w:r>
      <w:bookmarkEnd w:id="18"/>
      <w:bookmarkEnd w:id="1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In diesem Abschnitt werden die Schritte zum Pflegen der allgemeinen Daten für einen Geschäftspartner beschrieben.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5"/>
        <w:gridCol w:w="2212"/>
        <w:gridCol w:w="4012"/>
        <w:gridCol w:w="4083"/>
        <w:gridCol w:w="239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 xml:space="preserve">Bezeichnung des </w:t>
            </w:r>
            <w:r>
              <w:t>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Stammdatenexperte – Geschäftspartnerdaten</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Geschäftspartner pflegen</w:t>
            </w:r>
            <w:r>
              <w:rPr>
                <w:rStyle w:val="SAPMonospace"/>
              </w:rPr>
              <w:t>(BP)</w:t>
            </w:r>
            <w:r>
              <w:t>.</w:t>
            </w:r>
          </w:p>
        </w:tc>
        <w:tc>
          <w:tcPr>
            <w:tcW w:w="0" w:type="auto"/>
          </w:tcPr>
          <w:p w:rsidR="00F46689" w:rsidRDefault="00E860BC">
            <w:r>
              <w:t xml:space="preserve">Das Bild </w:t>
            </w:r>
            <w:r>
              <w:rPr>
                <w:rStyle w:val="SAPScreenElement"/>
              </w:rPr>
              <w:t>Geschäftspartner pflegen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Datenerfassung auf dem Einstiegsbild</w:t>
            </w:r>
          </w:p>
        </w:tc>
        <w:tc>
          <w:tcPr>
            <w:tcW w:w="0" w:type="auto"/>
          </w:tcPr>
          <w:p w:rsidR="00F46689" w:rsidRDefault="00E860BC">
            <w:r>
              <w:t xml:space="preserve">Wählen Sie </w:t>
            </w:r>
            <w:r>
              <w:rPr>
                <w:rStyle w:val="SAPScreenElement"/>
              </w:rPr>
              <w:t>Organisation</w:t>
            </w:r>
            <w:r>
              <w:t>.</w:t>
            </w:r>
          </w:p>
        </w:tc>
        <w:tc>
          <w:tcPr>
            <w:tcW w:w="0" w:type="auto"/>
          </w:tcPr>
          <w:p w:rsidR="00F46689" w:rsidRDefault="00E860BC">
            <w:r>
              <w:t xml:space="preserve">Das Bild </w:t>
            </w:r>
            <w:r>
              <w:rPr>
                <w:rStyle w:val="SAPScreenElement"/>
              </w:rPr>
              <w:t xml:space="preserve">Organisation </w:t>
            </w:r>
            <w:r>
              <w:rPr>
                <w:rStyle w:val="SAPScreenElement"/>
              </w:rPr>
              <w:t>anlegen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Adressdaten eingeben</w:t>
            </w:r>
          </w:p>
        </w:tc>
        <w:tc>
          <w:tcPr>
            <w:tcW w:w="0" w:type="auto"/>
          </w:tcPr>
          <w:p w:rsidR="00F46689" w:rsidRDefault="00E860BC">
            <w:r>
              <w:t xml:space="preserve">Geben Sie die folgenden Daten ein, und wählen Sie </w:t>
            </w:r>
            <w:r>
              <w:rPr>
                <w:rStyle w:val="SAPScreenElement"/>
              </w:rPr>
              <w:t>Sichern</w:t>
            </w:r>
            <w:r>
              <w:t>:</w:t>
            </w:r>
          </w:p>
          <w:p w:rsidR="00F46689" w:rsidRDefault="00E860BC">
            <w:r>
              <w:rPr>
                <w:rStyle w:val="SAPScreenElement"/>
              </w:rPr>
              <w:t>Geschäftspartner</w:t>
            </w:r>
            <w:r>
              <w:t xml:space="preserve">: z.B. </w:t>
            </w:r>
            <w:r>
              <w:rPr>
                <w:rStyle w:val="SAPUserEntry"/>
              </w:rPr>
              <w:t>10537001</w:t>
            </w:r>
          </w:p>
          <w:p w:rsidR="00F46689" w:rsidRDefault="00E860BC">
            <w:r>
              <w:rPr>
                <w:rStyle w:val="SAPScreenElement"/>
              </w:rPr>
              <w:t>Gruppierung</w:t>
            </w:r>
            <w:r>
              <w:t xml:space="preserve">: </w:t>
            </w:r>
            <w:r>
              <w:rPr>
                <w:rStyle w:val="SAPUserEntry"/>
              </w:rPr>
              <w:t>&lt;Wählen Sie TR02 Treasury-Partner (extern)&gt;</w:t>
            </w:r>
            <w:r>
              <w:t>.</w:t>
            </w:r>
          </w:p>
          <w:p w:rsidR="00F46689" w:rsidRDefault="00E860BC">
            <w:r>
              <w:rPr>
                <w:rStyle w:val="SAPScreenElement"/>
              </w:rPr>
              <w:t>Anlegen in GP-Rolle</w:t>
            </w:r>
            <w:r>
              <w:t xml:space="preserve">: </w:t>
            </w:r>
            <w:r>
              <w:rPr>
                <w:rStyle w:val="SAPUserEntry"/>
              </w:rPr>
              <w:t xml:space="preserve">&lt;Wählen Sie 000000 Geschäftspartner </w:t>
            </w:r>
            <w:r>
              <w:rPr>
                <w:rStyle w:val="SAPUserEntry"/>
              </w:rPr>
              <w:t>(allg.)&gt;</w:t>
            </w:r>
            <w:r>
              <w:t>.</w:t>
            </w:r>
          </w:p>
          <w:p w:rsidR="00F46689" w:rsidRDefault="00E860BC">
            <w:r>
              <w:rPr>
                <w:rStyle w:val="SAPScreenElement"/>
              </w:rPr>
              <w:t>Titel</w:t>
            </w:r>
            <w:r>
              <w:t xml:space="preserve">: </w:t>
            </w:r>
            <w:r>
              <w:rPr>
                <w:rStyle w:val="SAPUserEntry"/>
              </w:rPr>
              <w:t>&lt;Wählen Sie 0003 Unternehmen&gt;</w:t>
            </w:r>
            <w:r>
              <w:t>.</w:t>
            </w:r>
          </w:p>
          <w:p w:rsidR="00F46689" w:rsidRDefault="00E860BC">
            <w:r>
              <w:rPr>
                <w:rStyle w:val="SAPScreenElement"/>
              </w:rPr>
              <w:t>Name</w:t>
            </w:r>
            <w:r>
              <w:t xml:space="preserve">: z.B. </w:t>
            </w:r>
            <w:r>
              <w:rPr>
                <w:rStyle w:val="SAPUserEntry"/>
              </w:rPr>
              <w:t>&lt;Bank 1 – BEISPIELBANK&gt;</w:t>
            </w:r>
          </w:p>
          <w:p w:rsidR="00F46689" w:rsidRDefault="00E860BC">
            <w:r>
              <w:rPr>
                <w:rStyle w:val="SAPScreenElement"/>
              </w:rPr>
              <w:t>Anrede</w:t>
            </w:r>
            <w:r>
              <w:t xml:space="preserve">: z.B. </w:t>
            </w:r>
            <w:r>
              <w:rPr>
                <w:rStyle w:val="SAPUserEntry"/>
              </w:rPr>
              <w:t>&lt;Bank 1&gt;</w:t>
            </w:r>
          </w:p>
          <w:p w:rsidR="00F46689" w:rsidRDefault="00E860BC">
            <w:r>
              <w:rPr>
                <w:rStyle w:val="SAPScreenElement"/>
              </w:rPr>
              <w:t>Suchbegriff 1/2</w:t>
            </w:r>
            <w:r>
              <w:t xml:space="preserve">: z.B. </w:t>
            </w:r>
            <w:r>
              <w:rPr>
                <w:rStyle w:val="SAPUserEntry"/>
              </w:rPr>
              <w:t>&lt;Bank 1&gt;</w:t>
            </w:r>
          </w:p>
          <w:p w:rsidR="00F46689" w:rsidRDefault="00E860BC">
            <w:r>
              <w:rPr>
                <w:rStyle w:val="SAPScreenElement"/>
              </w:rPr>
              <w:t>Straße/Hausnummer</w:t>
            </w:r>
            <w:r>
              <w:t xml:space="preserve">: z.B. </w:t>
            </w:r>
            <w:r>
              <w:rPr>
                <w:rStyle w:val="SAPUserEntry"/>
              </w:rPr>
              <w:t>&lt;Theodor-Heuss-Allee 70&gt;</w:t>
            </w:r>
          </w:p>
          <w:p w:rsidR="00F46689" w:rsidRDefault="00E860BC">
            <w:r>
              <w:rPr>
                <w:rStyle w:val="SAPScreenElement"/>
              </w:rPr>
              <w:t>Postleitzahl/Ort</w:t>
            </w:r>
            <w:r>
              <w:t xml:space="preserve">: z.B. </w:t>
            </w:r>
            <w:r>
              <w:rPr>
                <w:rStyle w:val="SAPUserEntry"/>
              </w:rPr>
              <w:t>60486 Frankfurt</w:t>
            </w:r>
          </w:p>
          <w:p w:rsidR="00F46689" w:rsidRDefault="00E860BC">
            <w:r>
              <w:rPr>
                <w:rStyle w:val="SAPScreenElement"/>
              </w:rPr>
              <w:t>Land</w:t>
            </w:r>
            <w:r>
              <w:t xml:space="preserve">: Wählen Sie </w:t>
            </w:r>
            <w:r>
              <w:rPr>
                <w:rStyle w:val="SAPUserEntry"/>
              </w:rPr>
              <w:t>DE</w:t>
            </w:r>
            <w:r>
              <w:t xml:space="preserve"> aus.</w:t>
            </w:r>
          </w:p>
          <w:p w:rsidR="00F46689" w:rsidRDefault="00E860BC">
            <w:r>
              <w:rPr>
                <w:rStyle w:val="SAPScreenElement"/>
              </w:rPr>
              <w:lastRenderedPageBreak/>
              <w:t>Sprac</w:t>
            </w:r>
            <w:r>
              <w:rPr>
                <w:rStyle w:val="SAPScreenElement"/>
              </w:rPr>
              <w:t>he</w:t>
            </w:r>
            <w:r>
              <w:t xml:space="preserve">: Wählen Sie </w:t>
            </w:r>
            <w:r>
              <w:rPr>
                <w:rStyle w:val="SAPUserEntry"/>
              </w:rPr>
              <w:t>EN</w:t>
            </w:r>
            <w:r>
              <w:t xml:space="preserve"> aus.</w:t>
            </w:r>
          </w:p>
          <w:p w:rsidR="00F46689" w:rsidRDefault="00E860BC">
            <w:r>
              <w:rPr>
                <w:rStyle w:val="SAPScreenElement"/>
              </w:rPr>
              <w:t>E-Mail</w:t>
            </w:r>
            <w:r>
              <w:t xml:space="preserve">: z.B. </w:t>
            </w:r>
            <w:r>
              <w:rPr>
                <w:rStyle w:val="SAPUserEntry"/>
              </w:rPr>
              <w:t>&lt;E-Mail&gt;</w:t>
            </w:r>
          </w:p>
          <w:p w:rsidR="00F46689" w:rsidRDefault="00E860BC">
            <w:r>
              <w:rPr>
                <w:rStyle w:val="SAPScreenElement"/>
              </w:rPr>
              <w:t>Adresse gültig ab</w:t>
            </w:r>
            <w:r>
              <w:t xml:space="preserve">: z.B. </w:t>
            </w:r>
            <w:r>
              <w:rPr>
                <w:rStyle w:val="SAPUserEntry"/>
              </w:rPr>
              <w:t>&lt;aktuelles Datum im vorherigen Jahr&gt;</w:t>
            </w:r>
          </w:p>
          <w:p w:rsidR="00F46689" w:rsidRDefault="00E860BC">
            <w:r>
              <w:rPr>
                <w:rStyle w:val="SAPScreenElement"/>
              </w:rPr>
              <w:t>Adresse gültig bis</w:t>
            </w:r>
            <w:r>
              <w:t xml:space="preserve">: z.B. </w:t>
            </w:r>
            <w:r>
              <w:rPr>
                <w:rStyle w:val="SAPUserEntry"/>
              </w:rPr>
              <w:t>&lt;31. Dez. des Jahres 9999&gt;</w:t>
            </w:r>
          </w:p>
          <w:p w:rsidR="00F46689" w:rsidRDefault="00E860BC">
            <w:r>
              <w:rPr>
                <w:rStyle w:val="SAPEmphasis"/>
              </w:rPr>
              <w:t xml:space="preserve">Hinweis </w:t>
            </w:r>
            <w:r>
              <w:t>Bleiben Sie für die nachfolgenden Schritte auf dem Bild.</w:t>
            </w:r>
          </w:p>
        </w:tc>
        <w:tc>
          <w:tcPr>
            <w:tcW w:w="0" w:type="auto"/>
          </w:tcPr>
          <w:p w:rsidR="00F46689" w:rsidRDefault="00E860BC">
            <w:r>
              <w:lastRenderedPageBreak/>
              <w:t>Der Geschäftspartner wurde erfolg</w:t>
            </w:r>
            <w:r>
              <w:t>reich angelegt.</w:t>
            </w:r>
          </w:p>
          <w:p w:rsidR="00F46689" w:rsidRDefault="00E860BC">
            <w:r>
              <w:t xml:space="preserve">Die Sicht </w:t>
            </w:r>
            <w:r>
              <w:rPr>
                <w:rStyle w:val="SAPScreenElement"/>
              </w:rPr>
              <w:t xml:space="preserve">Organisation anzeigen: </w:t>
            </w:r>
            <w:r>
              <w:rPr>
                <w:rStyle w:val="SAPUserEntry"/>
              </w:rPr>
              <w:t>10537001</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Änderungsmodus aufrufen</w:t>
            </w:r>
          </w:p>
        </w:tc>
        <w:tc>
          <w:tcPr>
            <w:tcW w:w="0" w:type="auto"/>
          </w:tcPr>
          <w:p w:rsidR="00F46689" w:rsidRDefault="00E860BC">
            <w:r>
              <w:t xml:space="preserve">Wählen Sie </w:t>
            </w:r>
            <w:r>
              <w:rPr>
                <w:rStyle w:val="SAPScreenElement"/>
              </w:rPr>
              <w:t>Umschalten zwischen Anzeigen und Ändern</w:t>
            </w:r>
            <w:r>
              <w:t>.</w:t>
            </w:r>
          </w:p>
          <w:p w:rsidR="00F46689" w:rsidRDefault="00E860BC">
            <w:r>
              <w:t>Geben Sie folgende Daten ein:</w:t>
            </w:r>
          </w:p>
          <w:p w:rsidR="00F46689" w:rsidRDefault="00E860BC">
            <w:r>
              <w:rPr>
                <w:rStyle w:val="SAPScreenElement"/>
              </w:rPr>
              <w:t>Ändern in GP-Rolle</w:t>
            </w:r>
            <w:r>
              <w:t>:</w:t>
            </w:r>
            <w:r>
              <w:rPr>
                <w:rStyle w:val="SAPScreenElement"/>
              </w:rPr>
              <w:t xml:space="preserve"> </w:t>
            </w:r>
            <w:r>
              <w:t xml:space="preserve">Wählen Sie </w:t>
            </w:r>
            <w:r>
              <w:rPr>
                <w:rStyle w:val="SAPUserEntry"/>
              </w:rPr>
              <w:t>TR0151 Kontrahent</w:t>
            </w:r>
            <w:r>
              <w:t>.</w:t>
            </w:r>
          </w:p>
        </w:tc>
        <w:tc>
          <w:tcPr>
            <w:tcW w:w="0" w:type="auto"/>
          </w:tcPr>
          <w:p w:rsidR="00F46689" w:rsidRDefault="00E860BC">
            <w:r>
              <w:t>Es werden zusätzliche Registerkarten speziell für Kontrahenten angezeigt, z.B. "Juristische Daten" oder "Bewertung".</w:t>
            </w:r>
          </w:p>
          <w:p w:rsidR="00F46689" w:rsidRDefault="00E860BC">
            <w:r>
              <w:t xml:space="preserve">Das Bild </w:t>
            </w:r>
            <w:r>
              <w:rPr>
                <w:rStyle w:val="SAPScreenElement"/>
              </w:rPr>
              <w:t>Organisation ändern:</w:t>
            </w:r>
            <w:r>
              <w:rPr>
                <w:rStyle w:val="SAPUserEntry"/>
              </w:rPr>
              <w:t>10537001</w:t>
            </w:r>
            <w:r>
              <w:rPr>
                <w:rStyle w:val="SAPScreenElement"/>
              </w:rPr>
              <w:t>, neue Rolle Kontrahent</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Juristische Daten eingeben</w:t>
            </w:r>
          </w:p>
        </w:tc>
        <w:tc>
          <w:tcPr>
            <w:tcW w:w="0" w:type="auto"/>
          </w:tcPr>
          <w:p w:rsidR="00F46689" w:rsidRDefault="00E860BC">
            <w:r>
              <w:t xml:space="preserve">Wählen Sie </w:t>
            </w:r>
            <w:r>
              <w:rPr>
                <w:rStyle w:val="SAPScreenElement"/>
              </w:rPr>
              <w:t>… &gt; Juristische Daten</w:t>
            </w:r>
            <w:r>
              <w:t>.</w:t>
            </w:r>
          </w:p>
          <w:p w:rsidR="00F46689" w:rsidRDefault="00E860BC">
            <w:r>
              <w:rPr>
                <w:rStyle w:val="SAPEmphasis"/>
              </w:rPr>
              <w:t xml:space="preserve">Hinweis </w:t>
            </w:r>
            <w:r>
              <w:t>Die drei Punkte (...) stehen für das Navigationsmenü.</w:t>
            </w:r>
          </w:p>
          <w:p w:rsidR="00F46689" w:rsidRDefault="00E860BC">
            <w:r>
              <w:t xml:space="preserve">Geben Sie folgende Daten ein, und wählen Sie </w:t>
            </w:r>
            <w:r>
              <w:rPr>
                <w:rStyle w:val="SAPScreenElement"/>
              </w:rPr>
              <w:t>Sichern</w:t>
            </w:r>
            <w:r>
              <w:t>:</w:t>
            </w:r>
          </w:p>
          <w:p w:rsidR="00F46689" w:rsidRDefault="00E860BC">
            <w:r>
              <w:rPr>
                <w:rStyle w:val="SAPScreenElement"/>
              </w:rPr>
              <w:t>Land</w:t>
            </w:r>
            <w:r>
              <w:t xml:space="preserve">: </w:t>
            </w:r>
            <w:r>
              <w:rPr>
                <w:rStyle w:val="SAPUserEntry"/>
              </w:rPr>
              <w:t>Wählen Sie DE</w:t>
            </w:r>
          </w:p>
          <w:p w:rsidR="00F46689" w:rsidRDefault="00E860BC">
            <w:r>
              <w:rPr>
                <w:rStyle w:val="SAPEmphasis"/>
              </w:rPr>
              <w:t xml:space="preserve">Hinweis </w:t>
            </w:r>
            <w:r>
              <w:t>Bleiben Sie für die nachfolgenden Schritte auf dem Bild.</w:t>
            </w:r>
          </w:p>
        </w:tc>
        <w:tc>
          <w:tcPr>
            <w:tcW w:w="0" w:type="auto"/>
          </w:tcPr>
          <w:p w:rsidR="00F46689" w:rsidRDefault="00E860BC">
            <w:r>
              <w:t>Die juristischen Date</w:t>
            </w:r>
            <w:r>
              <w:t>n werden erfasst und gesichert.</w:t>
            </w:r>
          </w:p>
          <w:p w:rsidR="00F46689" w:rsidRDefault="00E860BC">
            <w:r>
              <w:t xml:space="preserve">Die Sicht </w:t>
            </w:r>
            <w:r>
              <w:rPr>
                <w:rStyle w:val="SAPScreenElement"/>
              </w:rPr>
              <w:t xml:space="preserve">Organisation ändern: </w:t>
            </w:r>
            <w:r>
              <w:rPr>
                <w:rStyle w:val="SAPUserEntry"/>
              </w:rPr>
              <w:t>10537001</w:t>
            </w:r>
            <w:r>
              <w:rPr>
                <w:rStyle w:val="SAPScreenElement"/>
              </w:rPr>
              <w:t>, neue Rolle Kontrahent</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Daten zum Zahlungsverkehr eingeben</w:t>
            </w:r>
          </w:p>
        </w:tc>
        <w:tc>
          <w:tcPr>
            <w:tcW w:w="0" w:type="auto"/>
          </w:tcPr>
          <w:p w:rsidR="00F46689" w:rsidRDefault="00E860BC">
            <w:r>
              <w:t xml:space="preserve">Wählen Sie </w:t>
            </w:r>
            <w:r>
              <w:rPr>
                <w:rStyle w:val="SAPScreenElement"/>
              </w:rPr>
              <w:t>... &gt; Zahlungsverkehr</w:t>
            </w:r>
            <w:r>
              <w:t>.</w:t>
            </w:r>
          </w:p>
          <w:p w:rsidR="00F46689" w:rsidRDefault="00E860BC">
            <w:r>
              <w:t xml:space="preserve">Geben Sie folgende Daten ein, und wählen Sie </w:t>
            </w:r>
            <w:r>
              <w:rPr>
                <w:rStyle w:val="SAPScreenElement"/>
              </w:rPr>
              <w:t>Sichern</w:t>
            </w:r>
            <w:r>
              <w:t>:</w:t>
            </w:r>
          </w:p>
          <w:p w:rsidR="00F46689" w:rsidRDefault="00E860BC">
            <w:r>
              <w:rPr>
                <w:rStyle w:val="SAPEmphasis"/>
              </w:rPr>
              <w:t>Zeile 1:</w:t>
            </w:r>
          </w:p>
          <w:p w:rsidR="00F46689" w:rsidRDefault="00E860BC">
            <w:r>
              <w:rPr>
                <w:rStyle w:val="SAPScreenElement"/>
              </w:rPr>
              <w:t>ID</w:t>
            </w:r>
            <w:r>
              <w:t xml:space="preserve">: z.B. </w:t>
            </w:r>
            <w:r>
              <w:rPr>
                <w:rStyle w:val="SAPUserEntry"/>
              </w:rPr>
              <w:t>EUR1</w:t>
            </w:r>
          </w:p>
          <w:p w:rsidR="00F46689" w:rsidRDefault="00E860BC">
            <w:r>
              <w:rPr>
                <w:rStyle w:val="SAPScreenElement"/>
              </w:rPr>
              <w:t>Lnd</w:t>
            </w:r>
            <w:r>
              <w:t xml:space="preserve">: z.B. </w:t>
            </w:r>
            <w:r>
              <w:rPr>
                <w:rStyle w:val="SAPUserEntry"/>
              </w:rPr>
              <w:t>DE</w:t>
            </w:r>
          </w:p>
          <w:p w:rsidR="00F46689" w:rsidRDefault="00E860BC">
            <w:r>
              <w:rPr>
                <w:rStyle w:val="SAPScreenElement"/>
              </w:rPr>
              <w:t>Bankschlüssel</w:t>
            </w:r>
            <w:r>
              <w:t xml:space="preserve">, z.B. </w:t>
            </w:r>
            <w:r>
              <w:rPr>
                <w:rStyle w:val="SAPUserEntry"/>
              </w:rPr>
              <w:t>50070010</w:t>
            </w:r>
          </w:p>
          <w:p w:rsidR="00F46689" w:rsidRDefault="00E860BC">
            <w:r>
              <w:rPr>
                <w:rStyle w:val="SAPScreenElement"/>
              </w:rPr>
              <w:t>Bankkonto</w:t>
            </w:r>
            <w:r>
              <w:t xml:space="preserve">: z.B. </w:t>
            </w:r>
            <w:r>
              <w:rPr>
                <w:rStyle w:val="SAPUserEntry"/>
              </w:rPr>
              <w:t>&lt;Bankkonto&gt;</w:t>
            </w:r>
          </w:p>
          <w:p w:rsidR="00F46689" w:rsidRDefault="00E860BC">
            <w:r>
              <w:rPr>
                <w:rStyle w:val="SAPScreenElement"/>
              </w:rPr>
              <w:lastRenderedPageBreak/>
              <w:t>IBAN</w:t>
            </w:r>
            <w:r>
              <w:t xml:space="preserve">: Wählen Sie die Drucktaste </w:t>
            </w:r>
            <w:r>
              <w:rPr>
                <w:rStyle w:val="SAPScreenElement"/>
              </w:rPr>
              <w:t>IBAN</w:t>
            </w:r>
            <w:r>
              <w:t xml:space="preserve">, und wählen Sie </w:t>
            </w:r>
            <w:r>
              <w:rPr>
                <w:rStyle w:val="SAPScreenElement"/>
              </w:rPr>
              <w:t>Weiter</w:t>
            </w:r>
            <w:r>
              <w:t xml:space="preserve"> in der Sicht </w:t>
            </w:r>
            <w:r>
              <w:rPr>
                <w:rStyle w:val="SAPScreenElement"/>
              </w:rPr>
              <w:t>IBAN</w:t>
            </w:r>
            <w:r>
              <w:t>.</w:t>
            </w:r>
          </w:p>
          <w:p w:rsidR="00F46689" w:rsidRDefault="00E860BC">
            <w:r>
              <w:rPr>
                <w:rStyle w:val="SAPEmphasis"/>
              </w:rPr>
              <w:t>Zeile 2:</w:t>
            </w:r>
          </w:p>
          <w:p w:rsidR="00F46689" w:rsidRDefault="00E860BC">
            <w:r>
              <w:rPr>
                <w:rStyle w:val="SAPScreenElement"/>
              </w:rPr>
              <w:t>ID</w:t>
            </w:r>
            <w:r>
              <w:t xml:space="preserve">: z.B. </w:t>
            </w:r>
            <w:r>
              <w:rPr>
                <w:rStyle w:val="SAPUserEntry"/>
              </w:rPr>
              <w:t>USD1</w:t>
            </w:r>
          </w:p>
          <w:p w:rsidR="00F46689" w:rsidRDefault="00E860BC">
            <w:r>
              <w:rPr>
                <w:rStyle w:val="SAPScreenElement"/>
              </w:rPr>
              <w:t>Land</w:t>
            </w:r>
            <w:r>
              <w:t xml:space="preserve">: z.B. </w:t>
            </w:r>
            <w:r>
              <w:rPr>
                <w:rStyle w:val="SAPUserEntry"/>
              </w:rPr>
              <w:t>DE</w:t>
            </w:r>
          </w:p>
          <w:p w:rsidR="00F46689" w:rsidRDefault="00E860BC">
            <w:r>
              <w:rPr>
                <w:rStyle w:val="SAPScreenElement"/>
              </w:rPr>
              <w:t>Bankschlüssel</w:t>
            </w:r>
            <w:r>
              <w:t xml:space="preserve">, z.B. </w:t>
            </w:r>
            <w:r>
              <w:rPr>
                <w:rStyle w:val="SAPUserEntry"/>
              </w:rPr>
              <w:t>50070010</w:t>
            </w:r>
          </w:p>
          <w:p w:rsidR="00F46689" w:rsidRDefault="00E860BC">
            <w:r>
              <w:rPr>
                <w:rStyle w:val="SAPScreenElement"/>
              </w:rPr>
              <w:t>Bankkonto</w:t>
            </w:r>
            <w:r>
              <w:t xml:space="preserve">: z.B. </w:t>
            </w:r>
            <w:r>
              <w:rPr>
                <w:rStyle w:val="SAPUserEntry"/>
              </w:rPr>
              <w:t>&lt;Bankkonto&gt;</w:t>
            </w:r>
          </w:p>
          <w:p w:rsidR="00F46689" w:rsidRDefault="00E860BC">
            <w:r>
              <w:rPr>
                <w:rStyle w:val="SAPScreenElement"/>
              </w:rPr>
              <w:t>IBAN</w:t>
            </w:r>
            <w:r>
              <w:t xml:space="preserve">: </w:t>
            </w:r>
            <w:r>
              <w:t xml:space="preserve">Wählen Sie die Drucktaste </w:t>
            </w:r>
            <w:r>
              <w:rPr>
                <w:rStyle w:val="SAPScreenElement"/>
              </w:rPr>
              <w:t>IBAN</w:t>
            </w:r>
            <w:r>
              <w:t xml:space="preserve">, und wählen Sie </w:t>
            </w:r>
            <w:r>
              <w:rPr>
                <w:rStyle w:val="SAPScreenElement"/>
              </w:rPr>
              <w:t>Weiter</w:t>
            </w:r>
            <w:r>
              <w:t xml:space="preserve"> im Dialogfenster </w:t>
            </w:r>
            <w:r>
              <w:rPr>
                <w:rStyle w:val="SAPScreenElement"/>
              </w:rPr>
              <w:t>IBAN</w:t>
            </w:r>
            <w:r>
              <w:t>.</w:t>
            </w:r>
          </w:p>
          <w:p w:rsidR="00F46689" w:rsidRDefault="00E860BC">
            <w:r>
              <w:rPr>
                <w:rStyle w:val="SAPEmphasis"/>
              </w:rPr>
              <w:t xml:space="preserve">Hinweis </w:t>
            </w:r>
            <w:r>
              <w:t xml:space="preserve">Wenn beim Auswählen der </w:t>
            </w:r>
            <w:r>
              <w:rPr>
                <w:rStyle w:val="SAPScreenElement"/>
              </w:rPr>
              <w:t>IBAN</w:t>
            </w:r>
            <w:r>
              <w:t xml:space="preserve"> das Dialogfenster </w:t>
            </w:r>
            <w:r>
              <w:rPr>
                <w:rStyle w:val="SAPScreenElement"/>
              </w:rPr>
              <w:t>Informationen</w:t>
            </w:r>
            <w:r>
              <w:t xml:space="preserve"> angezeigt wird, wählen Sie </w:t>
            </w:r>
            <w:r>
              <w:rPr>
                <w:rStyle w:val="SAPScreenElement"/>
              </w:rPr>
              <w:t>Weiter</w:t>
            </w:r>
            <w:r>
              <w:t>.</w:t>
            </w:r>
          </w:p>
        </w:tc>
        <w:tc>
          <w:tcPr>
            <w:tcW w:w="0" w:type="auto"/>
          </w:tcPr>
          <w:p w:rsidR="00F46689" w:rsidRDefault="00E860BC">
            <w:r>
              <w:lastRenderedPageBreak/>
              <w:t>Die Daten zum Zahlungsverkehr sind erfasst, und der Geschäftspartner wird g</w:t>
            </w:r>
            <w:r>
              <w:t>esichert.</w:t>
            </w:r>
          </w:p>
        </w:tc>
        <w:tc>
          <w:tcPr>
            <w:tcW w:w="0" w:type="auto"/>
          </w:tcPr>
          <w:p w:rsidR="00000000" w:rsidRDefault="00E860BC"/>
        </w:tc>
      </w:tr>
    </w:tbl>
    <w:p w:rsidR="00F46689" w:rsidRDefault="00E860BC">
      <w:pPr>
        <w:pStyle w:val="Heading4"/>
      </w:pPr>
      <w:bookmarkStart w:id="20" w:name="unique_8"/>
      <w:bookmarkStart w:id="21" w:name="_Toc52218877"/>
      <w:r>
        <w:t>Zahlungsverbindungen für Geschäftspartner pflegen</w:t>
      </w:r>
      <w:bookmarkEnd w:id="20"/>
      <w:bookmarkEnd w:id="2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w:t>
            </w:r>
            <w:r>
              <w:rPr>
                <w:rStyle w:val="SAPUserEntry"/>
              </w:rPr>
              <w:t xml:space="preserve">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In diesem Abschnitt werden die genauen Schritte zum Pflegen der Zahlungsverbindungsdaten für einen Geschäftspartner beschrieben.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17"/>
        <w:gridCol w:w="2151"/>
        <w:gridCol w:w="4820"/>
        <w:gridCol w:w="3118"/>
        <w:gridCol w:w="256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Stammdatenexperte – Geschäftspartnerdaten</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Geschäftspartner pflegen</w:t>
            </w:r>
            <w:r>
              <w:rPr>
                <w:rStyle w:val="SAPMonospace"/>
              </w:rPr>
              <w:t>(BP)</w:t>
            </w:r>
            <w:r>
              <w:t>.</w:t>
            </w:r>
          </w:p>
        </w:tc>
        <w:tc>
          <w:tcPr>
            <w:tcW w:w="0" w:type="auto"/>
          </w:tcPr>
          <w:p w:rsidR="00F46689" w:rsidRDefault="00E860BC">
            <w:r>
              <w:t xml:space="preserve">Das Bild </w:t>
            </w:r>
            <w:r>
              <w:rPr>
                <w:rStyle w:val="SAPScreenElement"/>
              </w:rPr>
              <w:t>Geschäftspartner pflegen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Änderungsmodus aufrufen</w:t>
            </w:r>
          </w:p>
        </w:tc>
        <w:tc>
          <w:tcPr>
            <w:tcW w:w="0" w:type="auto"/>
          </w:tcPr>
          <w:p w:rsidR="00F46689" w:rsidRDefault="00E860BC">
            <w:r>
              <w:t xml:space="preserve">Wählen Sie im Popup-Dialogfeld die Option </w:t>
            </w:r>
            <w:r>
              <w:rPr>
                <w:rStyle w:val="SAPScreenElement"/>
              </w:rPr>
              <w:t>BP öffnen</w:t>
            </w:r>
            <w:r>
              <w:t xml:space="preserve">, und geben </w:t>
            </w:r>
            <w:r>
              <w:t>Sie folgende Daten ein:</w:t>
            </w:r>
          </w:p>
          <w:p w:rsidR="00F46689" w:rsidRDefault="00E860BC">
            <w:r>
              <w:rPr>
                <w:rStyle w:val="SAPScreenElement"/>
              </w:rPr>
              <w:t>Geschäftspartner</w:t>
            </w:r>
            <w:r>
              <w:t xml:space="preserve">: </w:t>
            </w:r>
            <w:r>
              <w:rPr>
                <w:rStyle w:val="SAPUserEntry"/>
              </w:rPr>
              <w:t>10537001</w:t>
            </w:r>
          </w:p>
          <w:p w:rsidR="00F46689" w:rsidRDefault="00E860BC">
            <w:r>
              <w:t xml:space="preserve">Wählen Sie zunächst </w:t>
            </w:r>
            <w:r>
              <w:rPr>
                <w:rStyle w:val="SAPScreenElement"/>
              </w:rPr>
              <w:t>Enter</w:t>
            </w:r>
            <w:r>
              <w:t xml:space="preserve"> und anschließend </w:t>
            </w:r>
            <w:r>
              <w:rPr>
                <w:rStyle w:val="SAPScreenElement"/>
              </w:rPr>
              <w:t>Zwischen Anzeigen und Ändern wechseln</w:t>
            </w:r>
            <w:r>
              <w:t>.</w:t>
            </w:r>
          </w:p>
          <w:p w:rsidR="00F46689" w:rsidRDefault="00E860BC">
            <w:r>
              <w:t>Geben Sie folgende Daten ein:</w:t>
            </w:r>
          </w:p>
          <w:p w:rsidR="00F46689" w:rsidRDefault="00E860BC">
            <w:r>
              <w:rPr>
                <w:rStyle w:val="SAPScreenElement"/>
              </w:rPr>
              <w:t>Ändern in GP-Rolle</w:t>
            </w:r>
            <w:r>
              <w:t xml:space="preserve">: </w:t>
            </w:r>
            <w:r>
              <w:rPr>
                <w:rStyle w:val="SAPUserEntry"/>
              </w:rPr>
              <w:t>&lt;Wählen Sie TR0151 Kontrahent (definiert) aus.&gt;</w:t>
            </w:r>
          </w:p>
        </w:tc>
        <w:tc>
          <w:tcPr>
            <w:tcW w:w="0" w:type="auto"/>
          </w:tcPr>
          <w:p w:rsidR="00F46689" w:rsidRDefault="00E860BC">
            <w:r>
              <w:t xml:space="preserve">Die Sicht </w:t>
            </w:r>
            <w:r>
              <w:rPr>
                <w:rStyle w:val="SAPScreenElement"/>
              </w:rPr>
              <w:t>Organisation än</w:t>
            </w:r>
            <w:r>
              <w:rPr>
                <w:rStyle w:val="SAPScreenElement"/>
              </w:rPr>
              <w:t xml:space="preserve">dern: </w:t>
            </w:r>
            <w:r>
              <w:rPr>
                <w:rStyle w:val="SAPUserEntry"/>
              </w:rPr>
              <w:t>1010</w:t>
            </w:r>
            <w:r>
              <w:t xml:space="preserve">, </w:t>
            </w:r>
            <w:r>
              <w:rPr>
                <w:rStyle w:val="SAPScreenElement"/>
              </w:rPr>
              <w:t>Rolle Kontrahent</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SI: Zahlungsverbindungen eingeben</w:t>
            </w:r>
          </w:p>
        </w:tc>
        <w:tc>
          <w:tcPr>
            <w:tcW w:w="0" w:type="auto"/>
          </w:tcPr>
          <w:p w:rsidR="00F46689" w:rsidRDefault="00E860BC">
            <w:r>
              <w:t xml:space="preserve">Wählen Sie </w:t>
            </w:r>
            <w:r>
              <w:rPr>
                <w:rStyle w:val="SAPScreenElement"/>
              </w:rPr>
              <w:t>Buchungskreis</w:t>
            </w:r>
            <w:r>
              <w:t>.</w:t>
            </w:r>
          </w:p>
          <w:p w:rsidR="00F46689" w:rsidRDefault="00E860BC">
            <w:r>
              <w:t>Geben Sie folgende Daten ein:</w:t>
            </w:r>
          </w:p>
          <w:p w:rsidR="00F46689" w:rsidRDefault="00E860BC">
            <w:r>
              <w:rPr>
                <w:rStyle w:val="SAPScreenElement"/>
              </w:rPr>
              <w:t>Buchungskreis</w:t>
            </w:r>
            <w:r>
              <w:t xml:space="preserve">: z.B. </w:t>
            </w:r>
            <w:r>
              <w:rPr>
                <w:rStyle w:val="SAPUserEntry"/>
              </w:rPr>
              <w:t>1010</w:t>
            </w:r>
          </w:p>
          <w:p w:rsidR="00F46689" w:rsidRDefault="00E860BC">
            <w:r>
              <w:t>Wählen Sie Enter.</w:t>
            </w:r>
          </w:p>
          <w:p w:rsidR="00F46689" w:rsidRDefault="00E860BC">
            <w:r>
              <w:t xml:space="preserve">Wählen Sie </w:t>
            </w:r>
            <w:r>
              <w:rPr>
                <w:rStyle w:val="SAPScreenElement"/>
              </w:rPr>
              <w:t>SI: Zahlungsverbindungen</w:t>
            </w:r>
            <w:r>
              <w:t>.</w:t>
            </w:r>
          </w:p>
          <w:p w:rsidR="00F46689" w:rsidRDefault="00E860BC">
            <w:r>
              <w:t>Geben Sie folgende Daten ein:</w:t>
            </w:r>
          </w:p>
          <w:p w:rsidR="00F46689" w:rsidRDefault="00E860BC">
            <w:r>
              <w:rPr>
                <w:rStyle w:val="SAPEmphasis"/>
              </w:rPr>
              <w:t xml:space="preserve">Zeile </w:t>
            </w:r>
            <w:r>
              <w:rPr>
                <w:rStyle w:val="SAPEmphasis"/>
              </w:rPr>
              <w:t>1:</w:t>
            </w:r>
          </w:p>
          <w:p w:rsidR="00F46689" w:rsidRDefault="00E860BC">
            <w:r>
              <w:rPr>
                <w:rStyle w:val="SAPScreenElement"/>
              </w:rPr>
              <w:t>Währung</w:t>
            </w:r>
            <w:r>
              <w:t xml:space="preserve">: z.B. </w:t>
            </w:r>
            <w:r>
              <w:rPr>
                <w:rStyle w:val="SAPUserEntry"/>
              </w:rPr>
              <w:t>EUR</w:t>
            </w:r>
          </w:p>
          <w:p w:rsidR="00F46689" w:rsidRDefault="00E860BC">
            <w:r>
              <w:rPr>
                <w:rStyle w:val="SAPScreenElement"/>
              </w:rPr>
              <w:t>Zahlver-ID</w:t>
            </w:r>
            <w:r>
              <w:t xml:space="preserve">: z.B. </w:t>
            </w:r>
            <w:r>
              <w:rPr>
                <w:rStyle w:val="SAPUserEntry"/>
              </w:rPr>
              <w:t>EURI</w:t>
            </w:r>
          </w:p>
          <w:p w:rsidR="00F46689" w:rsidRDefault="00E860BC">
            <w:r>
              <w:rPr>
                <w:rStyle w:val="SAPScreenElement"/>
              </w:rPr>
              <w:t>Hausbank</w:t>
            </w:r>
            <w:r>
              <w:t xml:space="preserve">: z.B. </w:t>
            </w:r>
            <w:r>
              <w:rPr>
                <w:rStyle w:val="SAPUserEntry"/>
              </w:rPr>
              <w:t>DEBK1</w:t>
            </w:r>
          </w:p>
          <w:p w:rsidR="00F46689" w:rsidRDefault="00E860BC">
            <w:r>
              <w:rPr>
                <w:rStyle w:val="SAPScreenElement"/>
              </w:rPr>
              <w:lastRenderedPageBreak/>
              <w:t>Konto-ID</w:t>
            </w:r>
            <w:r>
              <w:t xml:space="preserve">: z.B. </w:t>
            </w:r>
            <w:r>
              <w:rPr>
                <w:rStyle w:val="SAPUserEntry"/>
              </w:rPr>
              <w:t>DEAC1</w:t>
            </w:r>
          </w:p>
          <w:p w:rsidR="00F46689" w:rsidRDefault="00E860BC">
            <w:r>
              <w:rPr>
                <w:rStyle w:val="SAPScreenElement"/>
              </w:rPr>
              <w:t>Regulierer</w:t>
            </w:r>
            <w:r>
              <w:t xml:space="preserve">: </w:t>
            </w:r>
            <w:r>
              <w:rPr>
                <w:rStyle w:val="SAPUserEntry"/>
              </w:rPr>
              <w:t>&lt;leer&gt;</w:t>
            </w:r>
          </w:p>
          <w:p w:rsidR="00F46689" w:rsidRDefault="00E860BC">
            <w:r>
              <w:rPr>
                <w:rStyle w:val="SAPScreenElement"/>
              </w:rPr>
              <w:t>Partnerbank</w:t>
            </w:r>
            <w:r>
              <w:t xml:space="preserve">: </w:t>
            </w:r>
            <w:r>
              <w:rPr>
                <w:rStyle w:val="SAPUserEntry"/>
              </w:rPr>
              <w:t>&lt;leer&gt;</w:t>
            </w:r>
          </w:p>
          <w:p w:rsidR="00F46689" w:rsidRDefault="00E860BC">
            <w:r>
              <w:rPr>
                <w:rStyle w:val="SAPScreenElement"/>
              </w:rPr>
              <w:t>Zahlungsanforderung</w:t>
            </w:r>
            <w:r>
              <w:t xml:space="preserve">: </w:t>
            </w:r>
            <w:r>
              <w:rPr>
                <w:rStyle w:val="SAPUserEntry"/>
              </w:rPr>
              <w:t>&lt;entmarkieren&gt;</w:t>
            </w:r>
          </w:p>
          <w:p w:rsidR="00F46689" w:rsidRDefault="00E860BC">
            <w:r>
              <w:rPr>
                <w:rStyle w:val="SAPScreenElement"/>
              </w:rPr>
              <w:t>Zahlwege</w:t>
            </w:r>
            <w:r>
              <w:t xml:space="preserve">: </w:t>
            </w:r>
            <w:r>
              <w:rPr>
                <w:rStyle w:val="SAPUserEntry"/>
              </w:rPr>
              <w:t>&lt;leer&gt;</w:t>
            </w:r>
          </w:p>
          <w:p w:rsidR="00F46689" w:rsidRDefault="00E860BC">
            <w:r>
              <w:rPr>
                <w:rStyle w:val="SAPEmphasis"/>
              </w:rPr>
              <w:t>Zeile 2:</w:t>
            </w:r>
          </w:p>
          <w:p w:rsidR="00F46689" w:rsidRDefault="00E860BC">
            <w:r>
              <w:rPr>
                <w:rStyle w:val="SAPScreenElement"/>
              </w:rPr>
              <w:t>Währung</w:t>
            </w:r>
            <w:r>
              <w:t xml:space="preserve">: z.B. </w:t>
            </w:r>
            <w:r>
              <w:rPr>
                <w:rStyle w:val="SAPUserEntry"/>
              </w:rPr>
              <w:t>EUR</w:t>
            </w:r>
          </w:p>
          <w:p w:rsidR="00F46689" w:rsidRDefault="00E860BC">
            <w:r>
              <w:rPr>
                <w:rStyle w:val="SAPScreenElement"/>
              </w:rPr>
              <w:t>Zahlver-ID</w:t>
            </w:r>
            <w:r>
              <w:t xml:space="preserve">: z.B. </w:t>
            </w:r>
            <w:r>
              <w:rPr>
                <w:rStyle w:val="SAPUserEntry"/>
              </w:rPr>
              <w:t>EURO</w:t>
            </w:r>
          </w:p>
          <w:p w:rsidR="00F46689" w:rsidRDefault="00E860BC">
            <w:r>
              <w:rPr>
                <w:rStyle w:val="SAPScreenElement"/>
              </w:rPr>
              <w:t>Hausbank</w:t>
            </w:r>
            <w:r>
              <w:t xml:space="preserve">: z.B. </w:t>
            </w:r>
            <w:r>
              <w:rPr>
                <w:rStyle w:val="SAPUserEntry"/>
              </w:rPr>
              <w:t>DEBK1</w:t>
            </w:r>
          </w:p>
          <w:p w:rsidR="00F46689" w:rsidRDefault="00E860BC">
            <w:r>
              <w:rPr>
                <w:rStyle w:val="SAPScreenElement"/>
              </w:rPr>
              <w:t>Konto-ID</w:t>
            </w:r>
            <w:r>
              <w:t>:</w:t>
            </w:r>
            <w:r>
              <w:t xml:space="preserve"> z.B. </w:t>
            </w:r>
            <w:r>
              <w:rPr>
                <w:rStyle w:val="SAPUserEntry"/>
              </w:rPr>
              <w:t>DEAC1</w:t>
            </w:r>
          </w:p>
          <w:p w:rsidR="00F46689" w:rsidRDefault="00E860BC">
            <w:r>
              <w:rPr>
                <w:rStyle w:val="SAPScreenElement"/>
              </w:rPr>
              <w:t>Zahlungsregulierer</w:t>
            </w:r>
            <w:r>
              <w:t xml:space="preserve">: z.B. </w:t>
            </w:r>
            <w:r>
              <w:rPr>
                <w:rStyle w:val="SAPUserEntry"/>
              </w:rPr>
              <w:t>10537001</w:t>
            </w:r>
          </w:p>
          <w:p w:rsidR="00F46689" w:rsidRDefault="00E860BC">
            <w:r>
              <w:rPr>
                <w:rStyle w:val="SAPScreenElement"/>
              </w:rPr>
              <w:t>Partnerbank</w:t>
            </w:r>
            <w:r>
              <w:t xml:space="preserve">: z.B. </w:t>
            </w:r>
            <w:r>
              <w:rPr>
                <w:rStyle w:val="SAPUserEntry"/>
              </w:rPr>
              <w:t>EUR1</w:t>
            </w:r>
          </w:p>
          <w:p w:rsidR="00F46689" w:rsidRDefault="00E860BC">
            <w:r>
              <w:rPr>
                <w:rStyle w:val="SAPScreenElement"/>
              </w:rPr>
              <w:t>Zahlungsanforderung</w:t>
            </w:r>
            <w:r>
              <w:t xml:space="preserve">: </w:t>
            </w:r>
            <w:r>
              <w:rPr>
                <w:rStyle w:val="SAPUserEntry"/>
              </w:rPr>
              <w:t>&lt;markieren&gt;</w:t>
            </w:r>
          </w:p>
          <w:p w:rsidR="00F46689" w:rsidRDefault="00E860BC">
            <w:r>
              <w:rPr>
                <w:rStyle w:val="SAPScreenElement"/>
              </w:rPr>
              <w:t>Zahlwege</w:t>
            </w:r>
            <w:r>
              <w:t xml:space="preserve">: z.B. </w:t>
            </w:r>
            <w:r>
              <w:rPr>
                <w:rStyle w:val="SAPUserEntry"/>
              </w:rPr>
              <w:t>&lt;Wählen Sie einen oder mehrere Zahlwege aus der Wertehilfe aus.&gt;</w:t>
            </w:r>
          </w:p>
          <w:p w:rsidR="00F46689" w:rsidRDefault="00E860BC">
            <w:r>
              <w:rPr>
                <w:rStyle w:val="SAPEmphasis"/>
              </w:rPr>
              <w:t>Zeile 3:</w:t>
            </w:r>
          </w:p>
          <w:p w:rsidR="00F46689" w:rsidRDefault="00E860BC">
            <w:r>
              <w:rPr>
                <w:rStyle w:val="SAPScreenElement"/>
              </w:rPr>
              <w:t>Währung</w:t>
            </w:r>
            <w:r>
              <w:t xml:space="preserve">: z.B. </w:t>
            </w:r>
            <w:r>
              <w:rPr>
                <w:rStyle w:val="SAPUserEntry"/>
              </w:rPr>
              <w:t>USD</w:t>
            </w:r>
          </w:p>
          <w:p w:rsidR="00F46689" w:rsidRDefault="00E860BC">
            <w:r>
              <w:rPr>
                <w:rStyle w:val="SAPScreenElement"/>
              </w:rPr>
              <w:t>Zahlver-ID</w:t>
            </w:r>
            <w:r>
              <w:t xml:space="preserve">: z.B. </w:t>
            </w:r>
            <w:r>
              <w:rPr>
                <w:rStyle w:val="SAPUserEntry"/>
              </w:rPr>
              <w:t>USDI</w:t>
            </w:r>
          </w:p>
          <w:p w:rsidR="00F46689" w:rsidRDefault="00E860BC">
            <w:r>
              <w:rPr>
                <w:rStyle w:val="SAPScreenElement"/>
              </w:rPr>
              <w:t>Hausbank</w:t>
            </w:r>
            <w:r>
              <w:t xml:space="preserve">: z.B. </w:t>
            </w:r>
            <w:r>
              <w:rPr>
                <w:rStyle w:val="SAPUserEntry"/>
              </w:rPr>
              <w:t>DEBK1</w:t>
            </w:r>
          </w:p>
          <w:p w:rsidR="00F46689" w:rsidRDefault="00E860BC">
            <w:r>
              <w:rPr>
                <w:rStyle w:val="SAPScreenElement"/>
              </w:rPr>
              <w:t>Kont</w:t>
            </w:r>
            <w:r>
              <w:rPr>
                <w:rStyle w:val="SAPScreenElement"/>
              </w:rPr>
              <w:t>o-ID</w:t>
            </w:r>
            <w:r>
              <w:t xml:space="preserve">: z.B. </w:t>
            </w:r>
            <w:r>
              <w:rPr>
                <w:rStyle w:val="SAPUserEntry"/>
              </w:rPr>
              <w:t>USDAC</w:t>
            </w:r>
          </w:p>
          <w:p w:rsidR="00F46689" w:rsidRDefault="00E860BC">
            <w:r>
              <w:rPr>
                <w:rStyle w:val="SAPScreenElement"/>
              </w:rPr>
              <w:t>Regulierer</w:t>
            </w:r>
            <w:r>
              <w:t xml:space="preserve">: </w:t>
            </w:r>
            <w:r>
              <w:rPr>
                <w:rStyle w:val="SAPUserEntry"/>
              </w:rPr>
              <w:t>&lt;leer&gt;</w:t>
            </w:r>
          </w:p>
          <w:p w:rsidR="00F46689" w:rsidRDefault="00E860BC">
            <w:r>
              <w:rPr>
                <w:rStyle w:val="SAPScreenElement"/>
              </w:rPr>
              <w:t>Partnerbank</w:t>
            </w:r>
            <w:r>
              <w:t xml:space="preserve">: </w:t>
            </w:r>
            <w:r>
              <w:rPr>
                <w:rStyle w:val="SAPUserEntry"/>
              </w:rPr>
              <w:t>&lt;leer&gt;</w:t>
            </w:r>
          </w:p>
          <w:p w:rsidR="00F46689" w:rsidRDefault="00E860BC">
            <w:r>
              <w:rPr>
                <w:rStyle w:val="SAPScreenElement"/>
              </w:rPr>
              <w:t>Zahlungsanforderung</w:t>
            </w:r>
            <w:r>
              <w:t xml:space="preserve">: </w:t>
            </w:r>
            <w:r>
              <w:rPr>
                <w:rStyle w:val="SAPUserEntry"/>
              </w:rPr>
              <w:t>&lt;entmarkieren&gt;</w:t>
            </w:r>
          </w:p>
          <w:p w:rsidR="00F46689" w:rsidRDefault="00E860BC">
            <w:r>
              <w:rPr>
                <w:rStyle w:val="SAPScreenElement"/>
              </w:rPr>
              <w:t>Zahlwege</w:t>
            </w:r>
            <w:r>
              <w:t xml:space="preserve">: </w:t>
            </w:r>
            <w:r>
              <w:rPr>
                <w:rStyle w:val="SAPUserEntry"/>
              </w:rPr>
              <w:t>&lt;leer&gt;</w:t>
            </w:r>
          </w:p>
          <w:p w:rsidR="00F46689" w:rsidRDefault="00E860BC">
            <w:r>
              <w:rPr>
                <w:rStyle w:val="SAPEmphasis"/>
              </w:rPr>
              <w:t>Zeile 4:</w:t>
            </w:r>
          </w:p>
          <w:p w:rsidR="00F46689" w:rsidRDefault="00E860BC">
            <w:r>
              <w:rPr>
                <w:rStyle w:val="SAPScreenElement"/>
              </w:rPr>
              <w:t>Währung</w:t>
            </w:r>
            <w:r>
              <w:t xml:space="preserve">: z.B. </w:t>
            </w:r>
            <w:r>
              <w:rPr>
                <w:rStyle w:val="SAPUserEntry"/>
              </w:rPr>
              <w:t>USD</w:t>
            </w:r>
          </w:p>
          <w:p w:rsidR="00F46689" w:rsidRDefault="00E860BC">
            <w:r>
              <w:rPr>
                <w:rStyle w:val="SAPScreenElement"/>
              </w:rPr>
              <w:t>Zahlver-ID</w:t>
            </w:r>
            <w:r>
              <w:t xml:space="preserve">: z.B. </w:t>
            </w:r>
            <w:r>
              <w:rPr>
                <w:rStyle w:val="SAPUserEntry"/>
              </w:rPr>
              <w:t>USDO</w:t>
            </w:r>
          </w:p>
          <w:p w:rsidR="00F46689" w:rsidRDefault="00E860BC">
            <w:r>
              <w:rPr>
                <w:rStyle w:val="SAPScreenElement"/>
              </w:rPr>
              <w:t>Hausbank</w:t>
            </w:r>
            <w:r>
              <w:t xml:space="preserve">: z.B. </w:t>
            </w:r>
            <w:r>
              <w:rPr>
                <w:rStyle w:val="SAPUserEntry"/>
              </w:rPr>
              <w:t>DEBK1</w:t>
            </w:r>
          </w:p>
          <w:p w:rsidR="00F46689" w:rsidRDefault="00E860BC">
            <w:r>
              <w:rPr>
                <w:rStyle w:val="SAPScreenElement"/>
              </w:rPr>
              <w:lastRenderedPageBreak/>
              <w:t>Konto-ID</w:t>
            </w:r>
            <w:r>
              <w:t xml:space="preserve">: z.B. </w:t>
            </w:r>
            <w:r>
              <w:rPr>
                <w:rStyle w:val="SAPUserEntry"/>
              </w:rPr>
              <w:t>USDAC</w:t>
            </w:r>
          </w:p>
          <w:p w:rsidR="00F46689" w:rsidRDefault="00E860BC">
            <w:r>
              <w:rPr>
                <w:rStyle w:val="SAPScreenElement"/>
              </w:rPr>
              <w:t>Zahlungsregulierer</w:t>
            </w:r>
            <w:r>
              <w:t xml:space="preserve">: z.B. </w:t>
            </w:r>
            <w:r>
              <w:rPr>
                <w:rStyle w:val="SAPUserEntry"/>
              </w:rPr>
              <w:t>10537001</w:t>
            </w:r>
          </w:p>
          <w:p w:rsidR="00F46689" w:rsidRDefault="00E860BC">
            <w:r>
              <w:rPr>
                <w:rStyle w:val="SAPScreenElement"/>
              </w:rPr>
              <w:t>Partnerbank</w:t>
            </w:r>
            <w:r>
              <w:t xml:space="preserve">: z.B. </w:t>
            </w:r>
            <w:r>
              <w:rPr>
                <w:rStyle w:val="SAPUserEntry"/>
              </w:rPr>
              <w:t>USD1</w:t>
            </w:r>
          </w:p>
          <w:p w:rsidR="00F46689" w:rsidRDefault="00E860BC">
            <w:r>
              <w:rPr>
                <w:rStyle w:val="SAPScreenElement"/>
              </w:rPr>
              <w:t>Zahlungsanforderung</w:t>
            </w:r>
            <w:r>
              <w:t xml:space="preserve">: </w:t>
            </w:r>
            <w:r>
              <w:rPr>
                <w:rStyle w:val="SAPUserEntry"/>
              </w:rPr>
              <w:t>&lt;markieren&gt;</w:t>
            </w:r>
          </w:p>
          <w:p w:rsidR="00F46689" w:rsidRDefault="00E860BC">
            <w:r>
              <w:rPr>
                <w:rStyle w:val="SAPScreenElement"/>
              </w:rPr>
              <w:t>Zahlwege</w:t>
            </w:r>
            <w:r>
              <w:t xml:space="preserve">: z.B. </w:t>
            </w:r>
            <w:r>
              <w:rPr>
                <w:rStyle w:val="SAPUserEntry"/>
              </w:rPr>
              <w:t>&lt;Wählen Sie einen oder mehrere Zahlwege aus der Wertehilfe aus&gt;</w:t>
            </w:r>
          </w:p>
          <w:p w:rsidR="00F46689" w:rsidRDefault="00E860BC">
            <w:r>
              <w:rPr>
                <w:rStyle w:val="SAPEmphasis"/>
              </w:rPr>
              <w:t xml:space="preserve">Hinweis </w:t>
            </w:r>
            <w:r>
              <w:t>Bleiben Sie für die nachfolgenden Schritte auf dem Bild.</w:t>
            </w:r>
          </w:p>
          <w:p w:rsidR="00F46689" w:rsidRDefault="00E860BC">
            <w:r>
              <w:rPr>
                <w:rStyle w:val="SAPEmphasis"/>
              </w:rPr>
              <w:t xml:space="preserve">Hinweis </w:t>
            </w:r>
            <w:r>
              <w:t xml:space="preserve">Wenn ein Fenster mit der folgenden Meldung angezeigt wird, wählen Sie </w:t>
            </w:r>
            <w:r>
              <w:rPr>
                <w:rStyle w:val="SAPScreenElement"/>
              </w:rPr>
              <w:t>Nein</w:t>
            </w:r>
            <w:r>
              <w:t>.</w:t>
            </w:r>
          </w:p>
          <w:p w:rsidR="00F46689" w:rsidRDefault="00E860BC">
            <w:r>
              <w:rPr>
                <w:rStyle w:val="SAPMonospace"/>
              </w:rPr>
              <w:t>Geschäftspartner als Regulierer vorgeschlagen (bitte Langtext beachten!).</w:t>
            </w:r>
          </w:p>
          <w:p w:rsidR="00F46689" w:rsidRDefault="00E860BC">
            <w:r>
              <w:rPr>
                <w:rStyle w:val="SAPMonospace"/>
              </w:rPr>
              <w:t>Diese Meldung für diesen Geschäftspartner noch einmal anzeigen?</w:t>
            </w:r>
          </w:p>
        </w:tc>
        <w:tc>
          <w:tcPr>
            <w:tcW w:w="0" w:type="auto"/>
          </w:tcPr>
          <w:p w:rsidR="00F46689" w:rsidRDefault="00E860BC">
            <w:r>
              <w:lastRenderedPageBreak/>
              <w:t>Die SI-Zahlungsverbindungsdaten werden erfasst.</w:t>
            </w:r>
          </w:p>
        </w:tc>
        <w:tc>
          <w:tcPr>
            <w:tcW w:w="0" w:type="auto"/>
          </w:tcPr>
          <w:p w:rsidR="00000000" w:rsidRDefault="00E860BC"/>
        </w:tc>
      </w:tr>
      <w:tr w:rsidR="00F46689" w:rsidTr="00E860BC">
        <w:tc>
          <w:tcPr>
            <w:tcW w:w="0" w:type="auto"/>
          </w:tcPr>
          <w:p w:rsidR="00F46689" w:rsidRDefault="00E860BC">
            <w:r>
              <w:lastRenderedPageBreak/>
              <w:t>5</w:t>
            </w:r>
          </w:p>
        </w:tc>
        <w:tc>
          <w:tcPr>
            <w:tcW w:w="0" w:type="auto"/>
          </w:tcPr>
          <w:p w:rsidR="00F46689" w:rsidRDefault="00E860BC">
            <w:r>
              <w:rPr>
                <w:rStyle w:val="SAPEmphasis"/>
              </w:rPr>
              <w:t>Zahlungsverbindungen zuordnen</w:t>
            </w:r>
          </w:p>
        </w:tc>
        <w:tc>
          <w:tcPr>
            <w:tcW w:w="0" w:type="auto"/>
          </w:tcPr>
          <w:p w:rsidR="00F46689" w:rsidRDefault="00E860BC">
            <w:r>
              <w:t xml:space="preserve">Auf dem letzten Bild des </w:t>
            </w:r>
            <w:r>
              <w:t>vorherigen Schritts:</w:t>
            </w:r>
          </w:p>
          <w:p w:rsidR="00F46689" w:rsidRDefault="00E860BC">
            <w:r>
              <w:t xml:space="preserve">Markieren Sie für </w:t>
            </w:r>
            <w:r>
              <w:rPr>
                <w:rStyle w:val="SAPUserEntry"/>
              </w:rPr>
              <w:t>EUR</w:t>
            </w:r>
            <w:r>
              <w:t xml:space="preserve"> das Ankreuzfeld für </w:t>
            </w:r>
            <w:r>
              <w:rPr>
                <w:rStyle w:val="SAPUserEntry"/>
              </w:rPr>
              <w:t>EUREURI</w:t>
            </w:r>
            <w:r>
              <w:t xml:space="preserve">, und wählen Sie </w:t>
            </w:r>
            <w:r>
              <w:rPr>
                <w:rStyle w:val="SAPScreenElement"/>
              </w:rPr>
              <w:t>Zuordnen</w:t>
            </w:r>
            <w:r>
              <w:t>.</w:t>
            </w:r>
          </w:p>
          <w:p w:rsidR="00F46689" w:rsidRDefault="00E860BC">
            <w:r>
              <w:t xml:space="preserve">Im Dialogfenster </w:t>
            </w:r>
            <w:r>
              <w:rPr>
                <w:rStyle w:val="SAPScreenElement"/>
              </w:rPr>
              <w:t>Kontrahentenänderung: Zuordnung Zahlungsverbindungen</w:t>
            </w:r>
            <w:r>
              <w:t xml:space="preserve"> wählen Sie </w:t>
            </w:r>
            <w:r>
              <w:rPr>
                <w:rStyle w:val="SAPScreenElement"/>
              </w:rPr>
              <w:t>Alle eingehenden markieren</w:t>
            </w:r>
            <w:r>
              <w:t>.</w:t>
            </w:r>
          </w:p>
          <w:p w:rsidR="00F46689" w:rsidRDefault="00E860BC">
            <w:r>
              <w:t xml:space="preserve">Jetzt wird </w:t>
            </w:r>
            <w:r>
              <w:rPr>
                <w:rStyle w:val="SAPUserEntry"/>
              </w:rPr>
              <w:t>EURI</w:t>
            </w:r>
            <w:r>
              <w:t xml:space="preserve"> unter </w:t>
            </w:r>
            <w:r>
              <w:rPr>
                <w:rStyle w:val="SAPScreenElement"/>
              </w:rPr>
              <w:t>Z-ID eing.</w:t>
            </w:r>
            <w:r>
              <w:t>angezeigt.</w:t>
            </w:r>
          </w:p>
          <w:p w:rsidR="00F46689" w:rsidRDefault="00E860BC">
            <w:r>
              <w:t xml:space="preserve">Wählen </w:t>
            </w:r>
            <w:r>
              <w:t xml:space="preserve">Sie </w:t>
            </w:r>
            <w:r>
              <w:rPr>
                <w:rStyle w:val="SAPScreenElement"/>
              </w:rPr>
              <w:t>Weiter</w:t>
            </w:r>
            <w:r>
              <w:t>.</w:t>
            </w:r>
          </w:p>
          <w:p w:rsidR="00F46689" w:rsidRDefault="00E860BC">
            <w:r>
              <w:t xml:space="preserve">Markieren Sie das Ankreuzfeld für </w:t>
            </w:r>
            <w:r>
              <w:rPr>
                <w:rStyle w:val="SAPUserEntry"/>
              </w:rPr>
              <w:t>EUREURO</w:t>
            </w:r>
            <w:r>
              <w:t xml:space="preserve">, und wählen Sie </w:t>
            </w:r>
            <w:r>
              <w:rPr>
                <w:rStyle w:val="SAPScreenElement"/>
              </w:rPr>
              <w:t>Zuordnen</w:t>
            </w:r>
            <w:r>
              <w:t>.</w:t>
            </w:r>
          </w:p>
          <w:p w:rsidR="00F46689" w:rsidRDefault="00E860BC">
            <w:r>
              <w:t xml:space="preserve">Im Dialogfenster </w:t>
            </w:r>
            <w:r>
              <w:rPr>
                <w:rStyle w:val="SAPScreenElement"/>
              </w:rPr>
              <w:t>Kontrahentenänderung: Zuordnung Zahlungsverbindungen</w:t>
            </w:r>
            <w:r>
              <w:t xml:space="preserve"> wählen Sie </w:t>
            </w:r>
            <w:r>
              <w:rPr>
                <w:rStyle w:val="SAPScreenElement"/>
              </w:rPr>
              <w:t>Alle ausgehenden markieren</w:t>
            </w:r>
            <w:r>
              <w:t>.</w:t>
            </w:r>
          </w:p>
          <w:p w:rsidR="00F46689" w:rsidRDefault="00E860BC">
            <w:r>
              <w:t xml:space="preserve">Nun wird </w:t>
            </w:r>
            <w:r>
              <w:rPr>
                <w:rStyle w:val="SAPUserEntry"/>
              </w:rPr>
              <w:t>EURO</w:t>
            </w:r>
            <w:r>
              <w:t xml:space="preserve"> unter </w:t>
            </w:r>
            <w:r>
              <w:rPr>
                <w:rStyle w:val="SAPScreenElement"/>
              </w:rPr>
              <w:t>Z-ID ausg.</w:t>
            </w:r>
            <w:r>
              <w:t xml:space="preserve"> angezeigt.</w:t>
            </w:r>
          </w:p>
          <w:p w:rsidR="00F46689" w:rsidRDefault="00E860BC">
            <w:r>
              <w:t xml:space="preserve">Wählen Sie </w:t>
            </w:r>
            <w:r>
              <w:rPr>
                <w:rStyle w:val="SAPScreenElement"/>
              </w:rPr>
              <w:t>Weiter</w:t>
            </w:r>
            <w:r>
              <w:t>.</w:t>
            </w:r>
          </w:p>
          <w:p w:rsidR="00F46689" w:rsidRDefault="00E860BC">
            <w:r>
              <w:t>Verfah</w:t>
            </w:r>
            <w:r>
              <w:t xml:space="preserve">ren Sie ebenso bei </w:t>
            </w:r>
            <w:r>
              <w:rPr>
                <w:rStyle w:val="SAPUserEntry"/>
              </w:rPr>
              <w:t>USD</w:t>
            </w:r>
            <w:r>
              <w:t>:</w:t>
            </w:r>
          </w:p>
          <w:p w:rsidR="00F46689" w:rsidRDefault="00E860BC">
            <w:r>
              <w:rPr>
                <w:rStyle w:val="SAPUserEntry"/>
              </w:rPr>
              <w:lastRenderedPageBreak/>
              <w:t>USDI</w:t>
            </w:r>
            <w:r>
              <w:t>: Z-ID eing.</w:t>
            </w:r>
          </w:p>
          <w:p w:rsidR="00F46689" w:rsidRDefault="00E860BC">
            <w:r>
              <w:rPr>
                <w:rStyle w:val="SAPUserEntry"/>
              </w:rPr>
              <w:t>USDO</w:t>
            </w:r>
            <w:r>
              <w:t>: Z-ID ausg.</w:t>
            </w:r>
          </w:p>
          <w:p w:rsidR="00F46689" w:rsidRDefault="00E860BC">
            <w:r>
              <w:t xml:space="preserve">Auf dem Bild </w:t>
            </w:r>
            <w:r>
              <w:rPr>
                <w:rStyle w:val="SAPScreenElement"/>
              </w:rPr>
              <w:t xml:space="preserve">Organisation ändern: </w:t>
            </w:r>
            <w:r>
              <w:rPr>
                <w:rStyle w:val="SAPUserEntry"/>
              </w:rPr>
              <w:t>10537001</w:t>
            </w:r>
            <w:r>
              <w:rPr>
                <w:rStyle w:val="SAPScreenElement"/>
              </w:rPr>
              <w:t>, Rolle Kontrahent</w:t>
            </w:r>
            <w:r>
              <w:t xml:space="preserve"> wählen Sie </w:t>
            </w:r>
            <w:r>
              <w:rPr>
                <w:rStyle w:val="SAPScreenElement"/>
              </w:rPr>
              <w:t>Sichern</w:t>
            </w:r>
            <w:r>
              <w:t>.</w:t>
            </w:r>
          </w:p>
        </w:tc>
        <w:tc>
          <w:tcPr>
            <w:tcW w:w="0" w:type="auto"/>
          </w:tcPr>
          <w:p w:rsidR="00F46689" w:rsidRDefault="00E860BC">
            <w:r>
              <w:lastRenderedPageBreak/>
              <w:t>Die Zahlungsverbindungen und Zuordnungen werden gesichert.</w:t>
            </w:r>
          </w:p>
        </w:tc>
        <w:tc>
          <w:tcPr>
            <w:tcW w:w="0" w:type="auto"/>
          </w:tcPr>
          <w:p w:rsidR="00000000" w:rsidRDefault="00E860BC"/>
        </w:tc>
      </w:tr>
    </w:tbl>
    <w:p w:rsidR="00F46689" w:rsidRDefault="00E860BC">
      <w:pPr>
        <w:pStyle w:val="Heading4"/>
      </w:pPr>
      <w:bookmarkStart w:id="22" w:name="unique_9"/>
      <w:bookmarkStart w:id="23" w:name="_Toc52218878"/>
      <w:r>
        <w:t>Berechtigungen für Geschäftspartner pflegen</w:t>
      </w:r>
      <w:bookmarkEnd w:id="22"/>
      <w:bookmarkEnd w:id="2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Dieser Abschnitt beschreibt die detaillierten Schritte zur Pflege der Berechtigungsdaten für einen Geschäftspartner für SAP TRM.</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42"/>
        <w:gridCol w:w="1607"/>
        <w:gridCol w:w="6129"/>
        <w:gridCol w:w="2667"/>
        <w:gridCol w:w="232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w:t>
            </w:r>
            <w:r>
              <w:t>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Stammdatenexperte – Geschäftspartnerdaten</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Geschäftspartner pflegen</w:t>
            </w:r>
            <w:r>
              <w:rPr>
                <w:rStyle w:val="SAPMonospace"/>
              </w:rPr>
              <w:t>(BP)</w:t>
            </w:r>
            <w:r>
              <w:t>.</w:t>
            </w:r>
          </w:p>
        </w:tc>
        <w:tc>
          <w:tcPr>
            <w:tcW w:w="0" w:type="auto"/>
          </w:tcPr>
          <w:p w:rsidR="00F46689" w:rsidRDefault="00E860BC">
            <w:r>
              <w:t xml:space="preserve">Das Bild </w:t>
            </w:r>
            <w:r>
              <w:rPr>
                <w:rStyle w:val="SAPScreenElement"/>
              </w:rPr>
              <w:t>Geschäftspartner pflegen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Änderungsmodus aufrufen</w:t>
            </w:r>
          </w:p>
        </w:tc>
        <w:tc>
          <w:tcPr>
            <w:tcW w:w="0" w:type="auto"/>
          </w:tcPr>
          <w:p w:rsidR="00F46689" w:rsidRDefault="00E860BC">
            <w:r>
              <w:t xml:space="preserve">Wählen Sie im Popup-Dialogfeld die Option </w:t>
            </w:r>
            <w:r>
              <w:rPr>
                <w:rStyle w:val="SAPScreenElement"/>
              </w:rPr>
              <w:t>BP öffnen</w:t>
            </w:r>
            <w:r>
              <w:t>, und geben Sie folgende Daten ein:</w:t>
            </w:r>
          </w:p>
          <w:p w:rsidR="00F46689" w:rsidRDefault="00E860BC">
            <w:r>
              <w:rPr>
                <w:rStyle w:val="SAPScreenElement"/>
              </w:rPr>
              <w:t>Geschäftspartner</w:t>
            </w:r>
            <w:r>
              <w:t xml:space="preserve">: </w:t>
            </w:r>
            <w:r>
              <w:rPr>
                <w:rStyle w:val="SAPUserEntry"/>
              </w:rPr>
              <w:t>10537001</w:t>
            </w:r>
          </w:p>
          <w:p w:rsidR="00F46689" w:rsidRDefault="00E860BC">
            <w:r>
              <w:t xml:space="preserve">Wählen Sie zunächst </w:t>
            </w:r>
            <w:r>
              <w:rPr>
                <w:rStyle w:val="SAPScreenElement"/>
              </w:rPr>
              <w:t>Enter</w:t>
            </w:r>
            <w:r>
              <w:t xml:space="preserve"> und anschließend </w:t>
            </w:r>
            <w:r>
              <w:rPr>
                <w:rStyle w:val="SAPScreenElement"/>
              </w:rPr>
              <w:t>Zwischen Anzeigen und Ändern wechseln</w:t>
            </w:r>
            <w:r>
              <w:t>.</w:t>
            </w:r>
          </w:p>
          <w:p w:rsidR="00F46689" w:rsidRDefault="00E860BC">
            <w:r>
              <w:t>Geben Sie folge</w:t>
            </w:r>
            <w:r>
              <w:t>nde Daten ein:</w:t>
            </w:r>
          </w:p>
          <w:p w:rsidR="00F46689" w:rsidRDefault="00E860BC">
            <w:r>
              <w:rPr>
                <w:rStyle w:val="SAPScreenElement"/>
              </w:rPr>
              <w:t>Ändern in GP-Rolle</w:t>
            </w:r>
            <w:r>
              <w:t xml:space="preserve">: </w:t>
            </w:r>
            <w:r>
              <w:rPr>
                <w:rStyle w:val="SAPUserEntry"/>
              </w:rPr>
              <w:t>&lt;Wählen Sie TR0151 Kontrahent (definiert) aus.&gt;</w:t>
            </w:r>
          </w:p>
        </w:tc>
        <w:tc>
          <w:tcPr>
            <w:tcW w:w="0" w:type="auto"/>
          </w:tcPr>
          <w:p w:rsidR="00F46689" w:rsidRDefault="00E860BC">
            <w:r>
              <w:t xml:space="preserve">Die Sicht </w:t>
            </w:r>
            <w:r>
              <w:rPr>
                <w:rStyle w:val="SAPScreenElement"/>
              </w:rPr>
              <w:t xml:space="preserve">Organisation ändern: </w:t>
            </w:r>
            <w:r>
              <w:rPr>
                <w:rStyle w:val="SAPUserEntry"/>
              </w:rPr>
              <w:t>10537001</w:t>
            </w:r>
            <w:r>
              <w:rPr>
                <w:rStyle w:val="SAPScreenElement"/>
              </w:rPr>
              <w:t>, Rolle Kontrahent</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SI-Berechtigungsdaten eingeben</w:t>
            </w:r>
          </w:p>
        </w:tc>
        <w:tc>
          <w:tcPr>
            <w:tcW w:w="0" w:type="auto"/>
          </w:tcPr>
          <w:p w:rsidR="00F46689" w:rsidRDefault="00E860BC">
            <w:r>
              <w:t xml:space="preserve">Wählen Sie </w:t>
            </w:r>
            <w:r>
              <w:rPr>
                <w:rStyle w:val="SAPScreenElement"/>
              </w:rPr>
              <w:t>Buchungskreis</w:t>
            </w:r>
            <w:r>
              <w:t>.</w:t>
            </w:r>
          </w:p>
          <w:p w:rsidR="00F46689" w:rsidRDefault="00E860BC">
            <w:r>
              <w:t xml:space="preserve">Wählen Sie </w:t>
            </w:r>
            <w:r>
              <w:rPr>
                <w:rStyle w:val="SAPScreenElement"/>
              </w:rPr>
              <w:t>SI: Berechtigungen</w:t>
            </w:r>
            <w:r>
              <w:t>.</w:t>
            </w:r>
          </w:p>
          <w:p w:rsidR="00F46689" w:rsidRDefault="00E860BC">
            <w:r>
              <w:t xml:space="preserve">Geben </w:t>
            </w:r>
            <w:r>
              <w:t xml:space="preserve">Sie die folgenden Daten ein, und wählen Sie </w:t>
            </w:r>
            <w:r>
              <w:rPr>
                <w:rStyle w:val="SAPScreenElement"/>
              </w:rPr>
              <w:t>Sichern</w:t>
            </w:r>
            <w:r>
              <w:t>:</w:t>
            </w:r>
          </w:p>
          <w:p w:rsidR="00F46689" w:rsidRDefault="00E860BC">
            <w:r>
              <w:rPr>
                <w:rStyle w:val="SAPScreenElement"/>
              </w:rPr>
              <w:t>Devisen</w:t>
            </w:r>
            <w:r>
              <w:t xml:space="preserve">: </w:t>
            </w:r>
            <w:r>
              <w:rPr>
                <w:rStyle w:val="SAPScreenElement"/>
              </w:rPr>
              <w:t>Berecht.</w:t>
            </w:r>
            <w:r>
              <w:t xml:space="preserve">: </w:t>
            </w:r>
            <w:r>
              <w:rPr>
                <w:rStyle w:val="SAPUserEntry"/>
              </w:rPr>
              <w:t>markiert</w:t>
            </w:r>
          </w:p>
          <w:p w:rsidR="00F46689" w:rsidRDefault="00E860BC">
            <w:r>
              <w:rPr>
                <w:rStyle w:val="SAPScreenElement"/>
              </w:rPr>
              <w:t>Derivate</w:t>
            </w:r>
            <w:r>
              <w:t xml:space="preserve">: </w:t>
            </w:r>
            <w:r>
              <w:rPr>
                <w:rStyle w:val="SAPScreenElement"/>
              </w:rPr>
              <w:t>Berecht.</w:t>
            </w:r>
            <w:r>
              <w:t xml:space="preserve">: </w:t>
            </w:r>
            <w:r>
              <w:rPr>
                <w:rStyle w:val="SAPUserEntry"/>
              </w:rPr>
              <w:t>markiert</w:t>
            </w:r>
          </w:p>
          <w:p w:rsidR="00F46689" w:rsidRDefault="00E860BC">
            <w:r>
              <w:rPr>
                <w:rStyle w:val="SAPEmphasis"/>
              </w:rPr>
              <w:t xml:space="preserve">Hinweis </w:t>
            </w:r>
            <w:r>
              <w:t xml:space="preserve">Sie können die Ordner aufklappen, um die Berechtigung für eine bestimmte Produkt- oder Geschäftsart zu erteilen. Zu Testzwecken werden </w:t>
            </w:r>
            <w:r>
              <w:t>alle Berechtigungen allen Produkt- und Geschäftsarten zugeordnet.</w:t>
            </w:r>
          </w:p>
        </w:tc>
        <w:tc>
          <w:tcPr>
            <w:tcW w:w="0" w:type="auto"/>
          </w:tcPr>
          <w:p w:rsidR="00F46689" w:rsidRDefault="00E860BC">
            <w:r>
              <w:t>Die Berechtigungsdaten werden gesichert.</w:t>
            </w:r>
          </w:p>
        </w:tc>
        <w:tc>
          <w:tcPr>
            <w:tcW w:w="0" w:type="auto"/>
          </w:tcPr>
          <w:p w:rsidR="00000000" w:rsidRDefault="00E860BC"/>
        </w:tc>
      </w:tr>
    </w:tbl>
    <w:p w:rsidR="00F46689" w:rsidRDefault="00E860BC">
      <w:pPr>
        <w:pStyle w:val="Heading4"/>
      </w:pPr>
      <w:bookmarkStart w:id="24" w:name="unique_10"/>
      <w:bookmarkStart w:id="25" w:name="_Toc52218879"/>
      <w:r>
        <w:lastRenderedPageBreak/>
        <w:t>Meldedaten im Buchungskreis für Geschäftspartner pflegen</w:t>
      </w:r>
      <w:bookmarkEnd w:id="24"/>
      <w:bookmarkEnd w:id="25"/>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w:t>
            </w:r>
            <w:r>
              <w:t>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diesem Abschnitt </w:t>
      </w:r>
      <w:r>
        <w:t>werden die genauen Schritte zum Pflegen der Unternehmensbeziehungen für einen Geschäftspartner beschrieben.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7"/>
        <w:gridCol w:w="1853"/>
        <w:gridCol w:w="5590"/>
        <w:gridCol w:w="2855"/>
        <w:gridCol w:w="240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w:t>
            </w:r>
            <w:r>
              <w:t>Sie sich am SAP Fiori Launchpad als Stammdatenexperte – Geschäftspartnerdaten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Geschäftspartner pflegen</w:t>
            </w:r>
            <w:r>
              <w:rPr>
                <w:rStyle w:val="SAPMonospace"/>
              </w:rPr>
              <w:t>(BP)</w:t>
            </w:r>
            <w:r>
              <w:t>.</w:t>
            </w:r>
          </w:p>
        </w:tc>
        <w:tc>
          <w:tcPr>
            <w:tcW w:w="0" w:type="auto"/>
          </w:tcPr>
          <w:p w:rsidR="00F46689" w:rsidRDefault="00E860BC">
            <w:r>
              <w:t xml:space="preserve">Das Bild </w:t>
            </w:r>
            <w:r>
              <w:rPr>
                <w:rStyle w:val="SAPScreenElement"/>
              </w:rPr>
              <w:t>Geschäftspartner pflegen</w:t>
            </w:r>
            <w:r>
              <w:t xml:space="preserve"> wird angezeigt.</w:t>
            </w:r>
          </w:p>
        </w:tc>
        <w:tc>
          <w:tcPr>
            <w:tcW w:w="0" w:type="auto"/>
          </w:tcPr>
          <w:p w:rsidR="00F46689" w:rsidRDefault="00F46689"/>
        </w:tc>
      </w:tr>
      <w:tr w:rsidR="00F46689" w:rsidTr="00E860BC">
        <w:tc>
          <w:tcPr>
            <w:tcW w:w="0" w:type="auto"/>
          </w:tcPr>
          <w:p w:rsidR="00F46689" w:rsidRDefault="00E860BC">
            <w:r>
              <w:lastRenderedPageBreak/>
              <w:t>3</w:t>
            </w:r>
          </w:p>
        </w:tc>
        <w:tc>
          <w:tcPr>
            <w:tcW w:w="0" w:type="auto"/>
          </w:tcPr>
          <w:p w:rsidR="00F46689" w:rsidRDefault="00E860BC">
            <w:r>
              <w:rPr>
                <w:rStyle w:val="SAPEmphasis"/>
              </w:rPr>
              <w:t>Änderungsmod</w:t>
            </w:r>
            <w:r>
              <w:rPr>
                <w:rStyle w:val="SAPEmphasis"/>
              </w:rPr>
              <w:t>us aufrufen</w:t>
            </w:r>
          </w:p>
        </w:tc>
        <w:tc>
          <w:tcPr>
            <w:tcW w:w="0" w:type="auto"/>
          </w:tcPr>
          <w:p w:rsidR="00F46689" w:rsidRDefault="00E860BC">
            <w:r>
              <w:t xml:space="preserve">Geben Sie die folgenden Daten ein, und wählen Sie </w:t>
            </w:r>
            <w:r>
              <w:rPr>
                <w:rStyle w:val="SAPScreenElement"/>
              </w:rPr>
              <w:t>Enter</w:t>
            </w:r>
            <w:r>
              <w:t>.</w:t>
            </w:r>
          </w:p>
          <w:p w:rsidR="00F46689" w:rsidRDefault="00E860BC">
            <w:r>
              <w:rPr>
                <w:rStyle w:val="SAPScreenElement"/>
              </w:rPr>
              <w:t>Geschäftspartner</w:t>
            </w:r>
            <w:r>
              <w:t xml:space="preserve">: </w:t>
            </w:r>
            <w:r>
              <w:rPr>
                <w:rStyle w:val="SAPUserEntry"/>
              </w:rPr>
              <w:t>10537001</w:t>
            </w:r>
          </w:p>
          <w:p w:rsidR="00F46689" w:rsidRDefault="00E860BC">
            <w:r>
              <w:t xml:space="preserve">Wählen Sie </w:t>
            </w:r>
            <w:r>
              <w:rPr>
                <w:rStyle w:val="SAPScreenElement"/>
              </w:rPr>
              <w:t>Umschalten zwischen Anzeigen und Ändern</w:t>
            </w:r>
            <w:r>
              <w:t>.</w:t>
            </w:r>
          </w:p>
          <w:p w:rsidR="00F46689" w:rsidRDefault="00E860BC">
            <w:r>
              <w:t>Geben Sie folgende Daten ein:</w:t>
            </w:r>
          </w:p>
          <w:p w:rsidR="00F46689" w:rsidRDefault="00E860BC">
            <w:r>
              <w:rPr>
                <w:rStyle w:val="SAPScreenElement"/>
              </w:rPr>
              <w:t>Ändern in GP-Rolle</w:t>
            </w:r>
            <w:r>
              <w:t xml:space="preserve">: </w:t>
            </w:r>
            <w:r>
              <w:rPr>
                <w:rStyle w:val="SAPUserEntry"/>
              </w:rPr>
              <w:t>TR0151 Kontrahent (definiert)</w:t>
            </w:r>
          </w:p>
        </w:tc>
        <w:tc>
          <w:tcPr>
            <w:tcW w:w="0" w:type="auto"/>
          </w:tcPr>
          <w:p w:rsidR="00F46689" w:rsidRDefault="00E860BC">
            <w:r>
              <w:t xml:space="preserve">Die Sicht </w:t>
            </w:r>
            <w:r>
              <w:rPr>
                <w:rStyle w:val="SAPScreenElement"/>
              </w:rPr>
              <w:t xml:space="preserve">Organisation </w:t>
            </w:r>
            <w:r>
              <w:rPr>
                <w:rStyle w:val="SAPScreenElement"/>
              </w:rPr>
              <w:t xml:space="preserve">ändern: </w:t>
            </w:r>
            <w:r>
              <w:rPr>
                <w:rStyle w:val="SAPUserEntry"/>
              </w:rPr>
              <w:t>10537001</w:t>
            </w:r>
            <w:r>
              <w:rPr>
                <w:rStyle w:val="SAPScreenElement"/>
              </w:rPr>
              <w:t>, Rolle Kontrahent</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Meldedaten im Buchungskreis erfassen</w:t>
            </w:r>
          </w:p>
        </w:tc>
        <w:tc>
          <w:tcPr>
            <w:tcW w:w="0" w:type="auto"/>
          </w:tcPr>
          <w:p w:rsidR="00F46689" w:rsidRDefault="00E860BC">
            <w:r>
              <w:t xml:space="preserve">Wählen Sie </w:t>
            </w:r>
            <w:r>
              <w:rPr>
                <w:rStyle w:val="SAPScreenElement"/>
              </w:rPr>
              <w:t>Buchungskreis</w:t>
            </w:r>
            <w:r>
              <w:t>.</w:t>
            </w:r>
          </w:p>
          <w:p w:rsidR="00F46689" w:rsidRDefault="00E860BC">
            <w:r>
              <w:t xml:space="preserve">Wählen Sie </w:t>
            </w:r>
            <w:r>
              <w:rPr>
                <w:rStyle w:val="SAPScreenElement"/>
              </w:rPr>
              <w:t>Meldedaten im Buchungskreis</w:t>
            </w:r>
            <w:r>
              <w:t>.</w:t>
            </w:r>
          </w:p>
          <w:p w:rsidR="00F46689" w:rsidRDefault="00E860BC">
            <w:r>
              <w:t xml:space="preserve">Geben Sie die folgenden Daten ein, und wählen Sie </w:t>
            </w:r>
            <w:r>
              <w:rPr>
                <w:rStyle w:val="SAPScreenElement"/>
              </w:rPr>
              <w:t>Sichern</w:t>
            </w:r>
            <w:r>
              <w:t>.</w:t>
            </w:r>
          </w:p>
          <w:p w:rsidR="00F46689" w:rsidRDefault="00E860BC">
            <w:r>
              <w:rPr>
                <w:rStyle w:val="SAPScreenElement"/>
              </w:rPr>
              <w:t>UBeziehung</w:t>
            </w:r>
            <w:r>
              <w:t xml:space="preserve">: </w:t>
            </w:r>
            <w:r>
              <w:rPr>
                <w:rStyle w:val="SAPUserEntry"/>
              </w:rPr>
              <w:t>3 Sonstige</w:t>
            </w:r>
          </w:p>
          <w:p w:rsidR="00F46689" w:rsidRDefault="00E860BC">
            <w:r>
              <w:rPr>
                <w:rStyle w:val="SAPEmphasis"/>
              </w:rPr>
              <w:t xml:space="preserve">Hinweis </w:t>
            </w:r>
            <w:r>
              <w:t>Wenn Sie</w:t>
            </w:r>
            <w:r>
              <w:t xml:space="preserve"> </w:t>
            </w:r>
            <w:r>
              <w:rPr>
                <w:rStyle w:val="SAPScreenElement"/>
              </w:rPr>
              <w:t>Meldedaten im Buchungskreis</w:t>
            </w:r>
            <w:r>
              <w:t xml:space="preserve"> nicht finden können, wählen Sie </w:t>
            </w:r>
            <w:r>
              <w:rPr>
                <w:rStyle w:val="SAPScreenElement"/>
              </w:rPr>
              <w:t>...</w:t>
            </w:r>
            <w:r>
              <w:t xml:space="preserve"> (Navigationsmenü), und wählen Sie im Dropdown-Menü die entsprechende Option aus.</w:t>
            </w:r>
          </w:p>
          <w:p w:rsidR="00F46689" w:rsidRDefault="00E860BC">
            <w:r>
              <w:rPr>
                <w:rStyle w:val="SAPEmphasis"/>
              </w:rPr>
              <w:t xml:space="preserve">Hinweis </w:t>
            </w:r>
            <w:r>
              <w:t>"UBeziehung" (Unternehmensbeziehung) steht für Ihre Beziehung zum Kontrahenten.</w:t>
            </w:r>
          </w:p>
          <w:p w:rsidR="00F46689" w:rsidRDefault="00E860BC">
            <w:pPr>
              <w:pStyle w:val="listpara1"/>
              <w:numPr>
                <w:ilvl w:val="0"/>
                <w:numId w:val="5"/>
              </w:numPr>
            </w:pPr>
            <w:r>
              <w:t>1 Verbunden und konsol</w:t>
            </w:r>
            <w:r>
              <w:t>idiert</w:t>
            </w:r>
          </w:p>
          <w:p w:rsidR="00F46689" w:rsidRDefault="00E860BC">
            <w:pPr>
              <w:pStyle w:val="listpara1"/>
              <w:numPr>
                <w:ilvl w:val="0"/>
                <w:numId w:val="3"/>
              </w:numPr>
            </w:pPr>
            <w:r>
              <w:t>2 Verbunden, aber nicht konsolidiert</w:t>
            </w:r>
          </w:p>
          <w:p w:rsidR="00F46689" w:rsidRDefault="00E860BC">
            <w:pPr>
              <w:pStyle w:val="listpara1"/>
              <w:numPr>
                <w:ilvl w:val="0"/>
                <w:numId w:val="3"/>
              </w:numPr>
            </w:pPr>
            <w:r>
              <w:t>3 Nicht verbunden</w:t>
            </w:r>
          </w:p>
          <w:p w:rsidR="00F46689" w:rsidRDefault="00E860BC">
            <w:pPr>
              <w:pStyle w:val="listpara1"/>
              <w:numPr>
                <w:ilvl w:val="0"/>
                <w:numId w:val="3"/>
              </w:numPr>
            </w:pPr>
            <w:r>
              <w:t>4 Nicht verwenden</w:t>
            </w:r>
          </w:p>
          <w:p w:rsidR="00F46689" w:rsidRDefault="00E860BC">
            <w:r>
              <w:t>Diese Werte werden zur Ableitung der korrekten Sachkonten verwendet.</w:t>
            </w:r>
          </w:p>
        </w:tc>
        <w:tc>
          <w:tcPr>
            <w:tcW w:w="0" w:type="auto"/>
          </w:tcPr>
          <w:p w:rsidR="00F46689" w:rsidRDefault="00E860BC">
            <w:r>
              <w:t>Die Meldedaten werden erfasst und gesichert.</w:t>
            </w:r>
          </w:p>
        </w:tc>
        <w:tc>
          <w:tcPr>
            <w:tcW w:w="0" w:type="auto"/>
          </w:tcPr>
          <w:p w:rsidR="00F46689" w:rsidRDefault="00F46689"/>
        </w:tc>
      </w:tr>
    </w:tbl>
    <w:p w:rsidR="00F46689" w:rsidRDefault="00E860BC">
      <w:pPr>
        <w:pStyle w:val="Heading3"/>
      </w:pPr>
      <w:bookmarkStart w:id="26" w:name="unique_11"/>
      <w:bookmarkStart w:id="27" w:name="_Toc52218880"/>
      <w:r>
        <w:t>Korrespondenz</w:t>
      </w:r>
      <w:bookmarkEnd w:id="26"/>
      <w:bookmarkEnd w:id="27"/>
    </w:p>
    <w:p w:rsidR="00F46689" w:rsidRDefault="00E860BC">
      <w:pPr>
        <w:pStyle w:val="SAPKeyblockTitle"/>
      </w:pPr>
      <w:r>
        <w:t>Zweck</w:t>
      </w:r>
    </w:p>
    <w:p w:rsidR="00E860BC" w:rsidRDefault="00E860BC">
      <w:r>
        <w:t xml:space="preserve">SAP TRM umfasst eine </w:t>
      </w:r>
      <w:r>
        <w:t>Standardkorrespondenzfunktion. Damit können Sie festlegen, dass bei jedem Sichern eines TRM-Geschäfts entweder eine E-Mail an den Geschäftspartner gesendet oder automatisch ein Formular ausgedruckt wird.</w:t>
      </w:r>
    </w:p>
    <w:p w:rsidR="00E860BC" w:rsidRDefault="00E860BC">
      <w:r>
        <w:t>Um diese Korrespondenzfunktion zu verwenden, müssen</w:t>
      </w:r>
      <w:r>
        <w:t xml:space="preserve"> dem Geschäftspartner die folgenden Daten zugeordnet sein:</w:t>
      </w:r>
    </w:p>
    <w:p w:rsidR="00F46689" w:rsidRDefault="00E860BC">
      <w:pPr>
        <w:pStyle w:val="listpara1"/>
        <w:numPr>
          <w:ilvl w:val="0"/>
          <w:numId w:val="6"/>
        </w:numPr>
      </w:pPr>
      <w:r>
        <w:lastRenderedPageBreak/>
        <w:t>Geschäftspartnerprofil</w:t>
      </w:r>
    </w:p>
    <w:p w:rsidR="00F46689" w:rsidRDefault="00E860BC">
      <w:pPr>
        <w:pStyle w:val="listpara1"/>
        <w:numPr>
          <w:ilvl w:val="0"/>
          <w:numId w:val="3"/>
        </w:numPr>
      </w:pPr>
      <w:r>
        <w:t>Geschäftspartnergruppe</w:t>
      </w:r>
    </w:p>
    <w:p w:rsidR="00F46689" w:rsidRDefault="00E860BC">
      <w:pPr>
        <w:pStyle w:val="listpara1"/>
        <w:numPr>
          <w:ilvl w:val="0"/>
          <w:numId w:val="3"/>
        </w:numPr>
      </w:pPr>
      <w:r>
        <w:t>Swift/BIC-Code</w:t>
      </w:r>
    </w:p>
    <w:p w:rsidR="00F46689" w:rsidRDefault="00E860BC">
      <w:pPr>
        <w:pStyle w:val="Heading4"/>
      </w:pPr>
      <w:bookmarkStart w:id="28" w:name="unique_12"/>
      <w:bookmarkStart w:id="29" w:name="_Toc52218881"/>
      <w:r>
        <w:t>Zuordnung von Profilen und Geschäftspartnergruppen zu externen Empfängern pflegen</w:t>
      </w:r>
      <w:bookmarkEnd w:id="28"/>
      <w:bookmarkEnd w:id="29"/>
    </w:p>
    <w:p w:rsidR="00F46689" w:rsidRDefault="00E860BC">
      <w:pPr>
        <w:pStyle w:val="SAPKeyblockTitle"/>
      </w:pPr>
      <w:r>
        <w:t>Testverwaltung</w:t>
      </w:r>
    </w:p>
    <w:p w:rsidR="00F46689" w:rsidRDefault="00E860BC">
      <w:r>
        <w:t>Kundenprojekt: Füllen Sie die projektb</w:t>
      </w:r>
      <w:r>
        <w:t>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w:t>
            </w:r>
            <w:r>
              <w:rPr>
                <w:rStyle w:val="SAPUserEntry"/>
              </w:rPr>
              <w:t xml:space="preserve"> ein.</w:t>
            </w:r>
          </w:p>
        </w:tc>
      </w:tr>
    </w:tbl>
    <w:p w:rsidR="00F46689" w:rsidRDefault="00E860BC">
      <w:pPr>
        <w:pStyle w:val="SAPKeyblockTitle"/>
      </w:pPr>
      <w:r>
        <w:t>Einsatzmöglichkeiten</w:t>
      </w:r>
    </w:p>
    <w:p w:rsidR="00E860BC" w:rsidRDefault="00E860BC">
      <w:r>
        <w:t>Geschäftspartnerprofile und Geschäftspartnergruppen steuern die Korrespondenzaktivitäten in SAP Treasury and Risk Management.</w:t>
      </w:r>
    </w:p>
    <w:p w:rsidR="00E860BC" w:rsidRDefault="00E860BC">
      <w:r>
        <w:t>SAP stellt die folgenden vordefinierten Geschäftspartnerprofile bereit:</w:t>
      </w:r>
    </w:p>
    <w:p w:rsidR="00F46689" w:rsidRDefault="00E860BC">
      <w:pPr>
        <w:pStyle w:val="listpara1"/>
        <w:numPr>
          <w:ilvl w:val="0"/>
          <w:numId w:val="7"/>
        </w:numPr>
      </w:pPr>
      <w:r>
        <w:rPr>
          <w:rStyle w:val="SAPEmphasis"/>
        </w:rPr>
        <w:t>PR_EMAIL</w:t>
      </w:r>
    </w:p>
    <w:p w:rsidR="00E860BC" w:rsidRDefault="00E860BC">
      <w:pPr>
        <w:pStyle w:val="listpara1"/>
        <w:numPr>
          <w:ilvl w:val="0"/>
          <w:numId w:val="3"/>
        </w:numPr>
      </w:pPr>
      <w:r>
        <w:rPr>
          <w:rStyle w:val="SAPEmphasis"/>
        </w:rPr>
        <w:t>PR_PRINT</w:t>
      </w:r>
    </w:p>
    <w:p w:rsidR="00E860BC" w:rsidRDefault="00E860BC">
      <w:r>
        <w:t xml:space="preserve">Sie </w:t>
      </w:r>
      <w:r>
        <w:t>können diese vordefinierten Geschäftspartnerprofile Ihrem Geschäftspartner zuweisen. Wenn die Kommunikation mit Ihrem Geschäftspartner per E-Mail erfolgt, können Sie Ihrem Geschäftspartner das Profil PR_EMAIL zuweisen. Wenn die Kommunikation über gedruckte</w:t>
      </w:r>
      <w:r>
        <w:t xml:space="preserve"> Dokumente erfolgt, können Sie PR_PRINT zuweisen.</w:t>
      </w:r>
    </w:p>
    <w:p w:rsidR="00E860BC" w:rsidRDefault="00E860BC">
      <w:r>
        <w:t>SAP stellt die folgende vordefinierte Geschäftspartnergruppe bereit:</w:t>
      </w:r>
    </w:p>
    <w:p w:rsidR="00E860BC" w:rsidRDefault="00E860BC">
      <w:pPr>
        <w:pStyle w:val="listpara1"/>
        <w:numPr>
          <w:ilvl w:val="0"/>
          <w:numId w:val="8"/>
        </w:numPr>
      </w:pPr>
      <w:r>
        <w:rPr>
          <w:rStyle w:val="SAPEmphasis"/>
        </w:rPr>
        <w:t>BPG_DEFAULT</w:t>
      </w:r>
    </w:p>
    <w:p w:rsidR="00E860BC" w:rsidRDefault="00E860BC">
      <w:r>
        <w:lastRenderedPageBreak/>
        <w:t xml:space="preserve">Sie können diese vordefinierte Geschäftspartnergruppe Ihrem Geschäftspartner zuweisen. Sie können über die IMGs </w:t>
      </w:r>
      <w:r>
        <w:rPr>
          <w:rStyle w:val="SAPScreenElement"/>
        </w:rPr>
        <w:t>Geschäftsp</w:t>
      </w:r>
      <w:r>
        <w:rPr>
          <w:rStyle w:val="SAPScreenElement"/>
        </w:rPr>
        <w:t>artnergruppe definieren</w:t>
      </w:r>
      <w:r>
        <w:t xml:space="preserve"> und </w:t>
      </w:r>
      <w:r>
        <w:rPr>
          <w:rStyle w:val="SAPScreenElement"/>
        </w:rPr>
        <w:t>Geschäftspartnergruppen Attribute</w:t>
      </w:r>
      <w:r>
        <w:t xml:space="preserve"> zuordnen auch Ihre eigene Geschäftspartnergruppe hinzufügen und geeignete Attribute Ihren Anforderungen entsprechend zuordnen: </w:t>
      </w:r>
      <w:r>
        <w:rPr>
          <w:rStyle w:val="SAPScreenElement"/>
        </w:rPr>
        <w:t>SPRO &gt; Financial Supply Chain Management &gt; Treasury and Risk Manage</w:t>
      </w:r>
      <w:r>
        <w:rPr>
          <w:rStyle w:val="SAPScreenElement"/>
        </w:rPr>
        <w:t>ment &gt; Transaction Manager &gt; Allgemeine Einstellungen &gt; Korrespondenz &gt; Allgemeine Einstellungen</w:t>
      </w:r>
      <w:r>
        <w:t>:</w:t>
      </w:r>
    </w:p>
    <w:p w:rsidR="00F46689" w:rsidRDefault="00E860BC">
      <w:r>
        <w:t>Dieser Schritt beschreibt die Zuordnung von Geschäftspartnerprofilen und Geschäftspartnergruppen zu einem externen Geschäftspartner.</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82"/>
        <w:gridCol w:w="2555"/>
        <w:gridCol w:w="5114"/>
        <w:gridCol w:w="2980"/>
        <w:gridCol w:w="214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w:t>
            </w:r>
            <w:r>
              <w:t>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Profil und GP-Gruppe zuordnen</w:t>
            </w:r>
            <w:r>
              <w:t xml:space="preserve"> - </w:t>
            </w:r>
            <w:r>
              <w:rPr>
                <w:rStyle w:val="SAPScreenElement"/>
              </w:rPr>
              <w:t>Externe Empfänger</w:t>
            </w:r>
            <w:r>
              <w:rPr>
                <w:rStyle w:val="SAPMonospace"/>
              </w:rPr>
              <w:t>(FTR_EXT_ASSIGN)</w:t>
            </w:r>
            <w:r>
              <w:t>.</w:t>
            </w:r>
          </w:p>
        </w:tc>
        <w:tc>
          <w:tcPr>
            <w:tcW w:w="0" w:type="auto"/>
          </w:tcPr>
          <w:p w:rsidR="00F46689" w:rsidRDefault="00E860BC">
            <w:r>
              <w:t xml:space="preserve">Die Sicht </w:t>
            </w:r>
            <w:r>
              <w:rPr>
                <w:rStyle w:val="SAPScreenElement"/>
              </w:rPr>
              <w:t xml:space="preserve">Zuordnung von Profilen und GP-Gruppen zu externen Empfängern </w:t>
            </w:r>
            <w:r>
              <w:t>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Geschäftspartnerdaten auf dem Bild erfassen</w:t>
            </w:r>
          </w:p>
        </w:tc>
        <w:tc>
          <w:tcPr>
            <w:tcW w:w="0" w:type="auto"/>
          </w:tcPr>
          <w:p w:rsidR="00F46689" w:rsidRDefault="00E860BC">
            <w:r>
              <w:t xml:space="preserve">Im linken Bildbereich wählen Sie </w:t>
            </w:r>
            <w:r>
              <w:rPr>
                <w:rStyle w:val="SAPScreenElement"/>
              </w:rPr>
              <w:t>Zeile einfügen</w:t>
            </w:r>
            <w:r>
              <w:t>.</w:t>
            </w:r>
          </w:p>
          <w:p w:rsidR="00F46689" w:rsidRDefault="00E860BC">
            <w:r>
              <w:t xml:space="preserve">Geben Sie die folgenden Daten ein, und wählen Sie </w:t>
            </w:r>
            <w:r>
              <w:rPr>
                <w:rStyle w:val="SAPScreenElement"/>
              </w:rPr>
              <w:t>Enter</w:t>
            </w:r>
            <w:r>
              <w:t>:</w:t>
            </w:r>
          </w:p>
          <w:p w:rsidR="00F46689" w:rsidRDefault="00E860BC">
            <w:r>
              <w:rPr>
                <w:rStyle w:val="SAPScreenElement"/>
              </w:rPr>
              <w:t>GeschPartner</w:t>
            </w:r>
            <w:r>
              <w:t xml:space="preserve">: z.B. </w:t>
            </w:r>
            <w:r>
              <w:rPr>
                <w:rStyle w:val="SAPUserEntry"/>
              </w:rPr>
              <w:t>10537001</w:t>
            </w:r>
          </w:p>
          <w:p w:rsidR="00F46689" w:rsidRDefault="00E860BC">
            <w:r>
              <w:rPr>
                <w:rStyle w:val="SAPScreenElement"/>
              </w:rPr>
              <w:t>Bukr</w:t>
            </w:r>
            <w:r>
              <w:t xml:space="preserve">: z.B. </w:t>
            </w:r>
            <w:r>
              <w:rPr>
                <w:rStyle w:val="SAPUserEntry"/>
              </w:rPr>
              <w:t>1010</w:t>
            </w:r>
          </w:p>
          <w:p w:rsidR="00F46689" w:rsidRDefault="00E860BC">
            <w:r>
              <w:rPr>
                <w:rStyle w:val="SAPScreenElement"/>
              </w:rPr>
              <w:t>Empf./Senderart</w:t>
            </w:r>
            <w:r>
              <w:t xml:space="preserve">: z.B. </w:t>
            </w:r>
            <w:r>
              <w:rPr>
                <w:rStyle w:val="SAPUserEntry"/>
              </w:rPr>
              <w:t>COUNTERPARTY</w:t>
            </w:r>
          </w:p>
          <w:p w:rsidR="00F46689" w:rsidRDefault="00E860BC">
            <w:r>
              <w:t>Markieren Sie das Ankreuzfe</w:t>
            </w:r>
            <w:r>
              <w:t>ld.</w:t>
            </w:r>
          </w:p>
        </w:tc>
        <w:tc>
          <w:tcPr>
            <w:tcW w:w="0" w:type="auto"/>
          </w:tcPr>
          <w:p w:rsidR="00F46689" w:rsidRDefault="00E860BC">
            <w:r>
              <w:t>Die Geschäftspartnerinformationen sind erfasst.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Geschäftsprofil und GP-Gruppe zu Geschäftspartner zuordnen</w:t>
            </w:r>
          </w:p>
        </w:tc>
        <w:tc>
          <w:tcPr>
            <w:tcW w:w="0" w:type="auto"/>
          </w:tcPr>
          <w:p w:rsidR="00F46689" w:rsidRDefault="00E860BC">
            <w:r>
              <w:t>Rechts oben auf dem Bild:</w:t>
            </w:r>
          </w:p>
          <w:p w:rsidR="00F46689" w:rsidRDefault="00E860BC">
            <w:r>
              <w:t xml:space="preserve">Wählen Sie </w:t>
            </w:r>
            <w:r>
              <w:rPr>
                <w:rStyle w:val="SAPScreenElement"/>
              </w:rPr>
              <w:t>Knoten expandieren</w:t>
            </w:r>
            <w:r>
              <w:t>.</w:t>
            </w:r>
          </w:p>
          <w:p w:rsidR="00F46689" w:rsidRDefault="00E860BC">
            <w:r>
              <w:t xml:space="preserve">Expandieren Sie </w:t>
            </w:r>
            <w:r>
              <w:rPr>
                <w:rStyle w:val="SAPScreenElement"/>
              </w:rPr>
              <w:t>GP:XXXXXXXX/Buchungskreis:YYYY/Empfänger/Senderart: KONTRAHENT &gt;</w:t>
            </w:r>
            <w:r>
              <w:rPr>
                <w:rStyle w:val="SAPScreenElement"/>
              </w:rPr>
              <w:t xml:space="preserve"> Devisen &gt; FX-Transaktion &gt; 60A Devisen &gt; 101 Kassageschäft &gt; 20 Vertrag</w:t>
            </w:r>
            <w:r>
              <w:t>.</w:t>
            </w:r>
          </w:p>
          <w:p w:rsidR="00F46689" w:rsidRDefault="00E860BC">
            <w:r>
              <w:t xml:space="preserve">Wählen Sie rechts unten auf dem Bild die Option </w:t>
            </w:r>
            <w:r>
              <w:rPr>
                <w:rStyle w:val="SAPScreenElement"/>
              </w:rPr>
              <w:t>Zeile einfügen</w:t>
            </w:r>
            <w:r>
              <w:t>, und geben Sie folgende Daten ein:</w:t>
            </w:r>
          </w:p>
          <w:p w:rsidR="00F46689" w:rsidRDefault="00E860BC">
            <w:r>
              <w:rPr>
                <w:rStyle w:val="SAPScreenElement"/>
              </w:rPr>
              <w:t>Profil</w:t>
            </w:r>
            <w:r>
              <w:t xml:space="preserve">: z.B. </w:t>
            </w:r>
            <w:r>
              <w:rPr>
                <w:rStyle w:val="SAPUserEntry"/>
              </w:rPr>
              <w:t>PR_EMAIL</w:t>
            </w:r>
          </w:p>
          <w:p w:rsidR="00F46689" w:rsidRDefault="00E860BC">
            <w:r>
              <w:rPr>
                <w:rStyle w:val="SAPScreenElement"/>
              </w:rPr>
              <w:t>GP-Gruppe</w:t>
            </w:r>
            <w:r>
              <w:t xml:space="preserve">: z.B. </w:t>
            </w:r>
            <w:r>
              <w:rPr>
                <w:rStyle w:val="SAPUserEntry"/>
              </w:rPr>
              <w:t>BPG_DEFAULT</w:t>
            </w:r>
          </w:p>
          <w:p w:rsidR="00F46689" w:rsidRDefault="00E860BC">
            <w:r>
              <w:lastRenderedPageBreak/>
              <w:t xml:space="preserve">Wählen Sie erneut </w:t>
            </w:r>
            <w:r>
              <w:rPr>
                <w:rStyle w:val="SAPScreenElement"/>
              </w:rPr>
              <w:t>Zeile einfügen</w:t>
            </w:r>
            <w:r>
              <w:t xml:space="preserve">. </w:t>
            </w:r>
            <w:r>
              <w:t xml:space="preserve">Fügen Sie einen weiteren Eintrag hinzu, und wählen Sie </w:t>
            </w:r>
            <w:r>
              <w:rPr>
                <w:rStyle w:val="SAPScreenElement"/>
              </w:rPr>
              <w:t>Sichern</w:t>
            </w:r>
            <w:r>
              <w:t>:</w:t>
            </w:r>
          </w:p>
          <w:p w:rsidR="00F46689" w:rsidRDefault="00E860BC">
            <w:r>
              <w:rPr>
                <w:rStyle w:val="SAPScreenElement"/>
              </w:rPr>
              <w:t>Profil</w:t>
            </w:r>
            <w:r>
              <w:t xml:space="preserve">: z.B. </w:t>
            </w:r>
            <w:r>
              <w:rPr>
                <w:rStyle w:val="SAPUserEntry"/>
              </w:rPr>
              <w:t>PR_PRINT</w:t>
            </w:r>
          </w:p>
          <w:p w:rsidR="00F46689" w:rsidRDefault="00E860BC">
            <w:r>
              <w:rPr>
                <w:rStyle w:val="SAPScreenElement"/>
              </w:rPr>
              <w:t>GP-Gruppe</w:t>
            </w:r>
            <w:r>
              <w:t xml:space="preserve">: z.B. </w:t>
            </w:r>
            <w:r>
              <w:rPr>
                <w:rStyle w:val="SAPUserEntry"/>
              </w:rPr>
              <w:t>BPG_DEFAULT</w:t>
            </w:r>
          </w:p>
          <w:p w:rsidR="00F46689" w:rsidRDefault="00E860BC">
            <w:r>
              <w:rPr>
                <w:rStyle w:val="SAPEmphasis"/>
              </w:rPr>
              <w:t xml:space="preserve">Hinweis </w:t>
            </w:r>
            <w:r>
              <w:t>In der Regel ordnen Sie einer Produktart, einer Geschäftsart und einem Aktivitätstyp nur ein Profil zu.</w:t>
            </w:r>
          </w:p>
        </w:tc>
        <w:tc>
          <w:tcPr>
            <w:tcW w:w="0" w:type="auto"/>
          </w:tcPr>
          <w:p w:rsidR="00F46689" w:rsidRDefault="00E860BC">
            <w:r>
              <w:lastRenderedPageBreak/>
              <w:t xml:space="preserve">Der Kombination aus </w:t>
            </w:r>
            <w:r>
              <w:t>Produktart, Geschäftsart und Aktivitätstyp wurden GP-Profile und GP-Gruppen zugeordnet.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Vorherigen Schritt wiederholen</w:t>
            </w:r>
          </w:p>
        </w:tc>
        <w:tc>
          <w:tcPr>
            <w:tcW w:w="0" w:type="auto"/>
          </w:tcPr>
          <w:p w:rsidR="00F46689" w:rsidRDefault="00E860BC">
            <w:r>
              <w:t>Wiederholen Sie den vorherigen Schritt mit den Werten in der folgenden Datentabelle.</w:t>
            </w:r>
          </w:p>
        </w:tc>
        <w:tc>
          <w:tcPr>
            <w:tcW w:w="0" w:type="auto"/>
          </w:tcPr>
          <w:p w:rsidR="00F46689" w:rsidRDefault="00E860BC">
            <w:r>
              <w:t>Die GP-Profile und GP-Gruppen werden allen aufge</w:t>
            </w:r>
            <w:r>
              <w:t>listeten Produktarten, Geschäftsarten und Aktivitätstypen zugeordnet.</w:t>
            </w:r>
          </w:p>
        </w:tc>
        <w:tc>
          <w:tcPr>
            <w:tcW w:w="0" w:type="auto"/>
          </w:tcPr>
          <w:p w:rsidR="00000000" w:rsidRDefault="00E860BC"/>
        </w:tc>
      </w:tr>
    </w:tbl>
    <w:p w:rsidR="00E860BC" w:rsidRDefault="00E860BC"/>
    <w:p w:rsidR="00F46689" w:rsidRDefault="00E860BC">
      <w:pPr>
        <w:pStyle w:val="tabletitle"/>
      </w:pPr>
      <w:r>
        <w:rPr>
          <w:rStyle w:val="SAPEmphasis"/>
        </w:rPr>
        <w:t>Tabelle 2: Tabelle "Geschäftspartnerzuordnung"</w:t>
      </w:r>
    </w:p>
    <w:tbl>
      <w:tblPr>
        <w:tblStyle w:val="SAPStandardTable"/>
        <w:tblW w:w="0" w:type="auto"/>
        <w:tblLook w:val="0620" w:firstRow="1" w:lastRow="0" w:firstColumn="0" w:lastColumn="0" w:noHBand="1" w:noVBand="1"/>
      </w:tblPr>
      <w:tblGrid>
        <w:gridCol w:w="1187"/>
        <w:gridCol w:w="1371"/>
        <w:gridCol w:w="148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Produktart</w:t>
            </w:r>
          </w:p>
        </w:tc>
        <w:tc>
          <w:tcPr>
            <w:tcW w:w="0" w:type="auto"/>
          </w:tcPr>
          <w:p w:rsidR="00F46689" w:rsidRDefault="00E860BC">
            <w:pPr>
              <w:pStyle w:val="SAPTableHeader"/>
            </w:pPr>
            <w:r>
              <w:t>Geschäftsart</w:t>
            </w:r>
          </w:p>
        </w:tc>
        <w:tc>
          <w:tcPr>
            <w:tcW w:w="0" w:type="auto"/>
          </w:tcPr>
          <w:p w:rsidR="00F46689" w:rsidRDefault="00E860BC">
            <w:pPr>
              <w:pStyle w:val="SAPTableHeader"/>
            </w:pPr>
            <w:r>
              <w:t>Aktivitäts- typ</w:t>
            </w:r>
          </w:p>
        </w:tc>
      </w:tr>
      <w:tr w:rsidR="00F46689" w:rsidTr="00E860BC">
        <w:tc>
          <w:tcPr>
            <w:tcW w:w="0" w:type="auto"/>
          </w:tcPr>
          <w:p w:rsidR="00F46689" w:rsidRDefault="00E860BC">
            <w:r>
              <w:t>60A</w:t>
            </w:r>
          </w:p>
        </w:tc>
        <w:tc>
          <w:tcPr>
            <w:tcW w:w="0" w:type="auto"/>
          </w:tcPr>
          <w:p w:rsidR="00F46689" w:rsidRDefault="00E860BC">
            <w:r>
              <w:t>101</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102</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103</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104</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105</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107</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103</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103</w:t>
            </w:r>
          </w:p>
        </w:tc>
        <w:tc>
          <w:tcPr>
            <w:tcW w:w="0" w:type="auto"/>
          </w:tcPr>
          <w:p w:rsidR="00F46689" w:rsidRDefault="00E860BC">
            <w:r>
              <w:t>55</w:t>
            </w:r>
          </w:p>
        </w:tc>
      </w:tr>
      <w:tr w:rsidR="00F46689" w:rsidTr="00E860BC">
        <w:tc>
          <w:tcPr>
            <w:tcW w:w="0" w:type="auto"/>
          </w:tcPr>
          <w:p w:rsidR="00F46689" w:rsidRDefault="00E860BC">
            <w:r>
              <w:t>60B</w:t>
            </w:r>
          </w:p>
        </w:tc>
        <w:tc>
          <w:tcPr>
            <w:tcW w:w="0" w:type="auto"/>
          </w:tcPr>
          <w:p w:rsidR="00F46689" w:rsidRDefault="00E860BC">
            <w:r>
              <w:t>104</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104</w:t>
            </w:r>
          </w:p>
        </w:tc>
        <w:tc>
          <w:tcPr>
            <w:tcW w:w="0" w:type="auto"/>
          </w:tcPr>
          <w:p w:rsidR="00F46689" w:rsidRDefault="00E860BC">
            <w:r>
              <w:t>55</w:t>
            </w:r>
          </w:p>
        </w:tc>
      </w:tr>
      <w:tr w:rsidR="00F46689" w:rsidTr="00E860BC">
        <w:tc>
          <w:tcPr>
            <w:tcW w:w="0" w:type="auto"/>
          </w:tcPr>
          <w:p w:rsidR="00F46689" w:rsidRDefault="00E860BC">
            <w:r>
              <w:t>60B</w:t>
            </w:r>
          </w:p>
        </w:tc>
        <w:tc>
          <w:tcPr>
            <w:tcW w:w="0" w:type="auto"/>
          </w:tcPr>
          <w:p w:rsidR="00F46689" w:rsidRDefault="00E860BC">
            <w:r>
              <w:t>105</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105</w:t>
            </w:r>
          </w:p>
        </w:tc>
        <w:tc>
          <w:tcPr>
            <w:tcW w:w="0" w:type="auto"/>
          </w:tcPr>
          <w:p w:rsidR="00F46689" w:rsidRDefault="00E860BC">
            <w:r>
              <w:t>55</w:t>
            </w:r>
          </w:p>
        </w:tc>
      </w:tr>
      <w:tr w:rsidR="00F46689" w:rsidTr="00E860BC">
        <w:tc>
          <w:tcPr>
            <w:tcW w:w="0" w:type="auto"/>
          </w:tcPr>
          <w:p w:rsidR="00F46689" w:rsidRDefault="00E860BC">
            <w:r>
              <w:lastRenderedPageBreak/>
              <w:t>60B</w:t>
            </w:r>
          </w:p>
        </w:tc>
        <w:tc>
          <w:tcPr>
            <w:tcW w:w="0" w:type="auto"/>
          </w:tcPr>
          <w:p w:rsidR="00F46689" w:rsidRDefault="00E860BC">
            <w:r>
              <w:t>110</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110</w:t>
            </w:r>
          </w:p>
        </w:tc>
        <w:tc>
          <w:tcPr>
            <w:tcW w:w="0" w:type="auto"/>
          </w:tcPr>
          <w:p w:rsidR="00F46689" w:rsidRDefault="00E860BC">
            <w:r>
              <w:t>55</w:t>
            </w:r>
          </w:p>
        </w:tc>
      </w:tr>
      <w:tr w:rsidR="00F46689" w:rsidTr="00E860BC">
        <w:tc>
          <w:tcPr>
            <w:tcW w:w="0" w:type="auto"/>
          </w:tcPr>
          <w:p w:rsidR="00F46689" w:rsidRDefault="00E860BC">
            <w:r>
              <w:t>76A</w:t>
            </w:r>
          </w:p>
        </w:tc>
        <w:tc>
          <w:tcPr>
            <w:tcW w:w="0" w:type="auto"/>
          </w:tcPr>
          <w:p w:rsidR="00F46689" w:rsidRDefault="00E860BC">
            <w:r>
              <w:t>100</w:t>
            </w:r>
          </w:p>
        </w:tc>
        <w:tc>
          <w:tcPr>
            <w:tcW w:w="0" w:type="auto"/>
          </w:tcPr>
          <w:p w:rsidR="00F46689" w:rsidRDefault="00E860BC">
            <w:r>
              <w:t>20</w:t>
            </w:r>
          </w:p>
        </w:tc>
      </w:tr>
      <w:tr w:rsidR="00F46689" w:rsidTr="00E860BC">
        <w:tc>
          <w:tcPr>
            <w:tcW w:w="0" w:type="auto"/>
          </w:tcPr>
          <w:p w:rsidR="00F46689" w:rsidRDefault="00E860BC">
            <w:r>
              <w:t>76A</w:t>
            </w:r>
          </w:p>
        </w:tc>
        <w:tc>
          <w:tcPr>
            <w:tcW w:w="0" w:type="auto"/>
          </w:tcPr>
          <w:p w:rsidR="00F46689" w:rsidRDefault="00E860BC">
            <w:r>
              <w:t>200</w:t>
            </w:r>
          </w:p>
        </w:tc>
        <w:tc>
          <w:tcPr>
            <w:tcW w:w="0" w:type="auto"/>
          </w:tcPr>
          <w:p w:rsidR="00F46689" w:rsidRDefault="00E860BC">
            <w:r>
              <w:t>20</w:t>
            </w:r>
          </w:p>
        </w:tc>
      </w:tr>
    </w:tbl>
    <w:p w:rsidR="00F46689" w:rsidRDefault="00F46689"/>
    <w:p w:rsidR="00F46689" w:rsidRDefault="00E860BC">
      <w:pPr>
        <w:pStyle w:val="Heading4"/>
      </w:pPr>
      <w:bookmarkStart w:id="30" w:name="unique_13"/>
      <w:bookmarkStart w:id="31" w:name="_Toc52218882"/>
      <w:r>
        <w:t>Zuordnung von Profilen und Geschäftspartnergruppen zu internen Empfängern pflegen</w:t>
      </w:r>
      <w:bookmarkEnd w:id="30"/>
      <w:bookmarkEnd w:id="3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Die </w:t>
      </w:r>
      <w:r>
        <w:t>interne Empfänger-ID ist von SAP vordefiniert und kann mit SAP-Benutzer-IDs verknüpft werden. Wenn eine Verknüpfung zu einer SAP-Benutzer-ID besteht, versucht SAP Treasury and Risk Management jedes Mal, wenn ein internes Korrespondenzobjekt generiert wird,</w:t>
      </w:r>
      <w:r>
        <w:t xml:space="preserve"> Korrespondenzinformationen an die Adresse der SAP-Benutzer-ID zu senden. In Abhängigkeit von den verschiedenen Profilen (PR_EMAIL oder PR_PRINT) kann entweder eine E-Mail an die E-Mail-Adresse des Benutzers gesendet oder ein Formular ausgedruckt werden.</w:t>
      </w:r>
    </w:p>
    <w:p w:rsidR="00F46689" w:rsidRDefault="00E860BC">
      <w:r>
        <w:t>Dieser Schritt beschreibt die Zuordnung von Geschäftspartnerprofilen und Geschäftspartnergruppen zu einem internen Geschäftspartner.</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384"/>
        <w:gridCol w:w="2564"/>
        <w:gridCol w:w="4856"/>
        <w:gridCol w:w="3222"/>
        <w:gridCol w:w="214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 xml:space="preserve">Bestanden/Nicht </w:t>
            </w:r>
            <w:r>
              <w:t>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Auf die SAP-Fiori-App zugreifen</w:t>
            </w:r>
          </w:p>
        </w:tc>
        <w:tc>
          <w:tcPr>
            <w:tcW w:w="0" w:type="auto"/>
          </w:tcPr>
          <w:p w:rsidR="00F46689" w:rsidRDefault="00E860BC">
            <w:r>
              <w:t xml:space="preserve">Öffnen Sie </w:t>
            </w:r>
            <w:r>
              <w:rPr>
                <w:rStyle w:val="SAPScreenElement"/>
              </w:rPr>
              <w:t>Profil und GP-Gruppe zuordnen</w:t>
            </w:r>
            <w:r>
              <w:t xml:space="preserve"> - </w:t>
            </w:r>
            <w:r>
              <w:rPr>
                <w:rStyle w:val="SAPScreenElement"/>
              </w:rPr>
              <w:t>Interne Empfänger</w:t>
            </w:r>
            <w:r>
              <w:rPr>
                <w:rStyle w:val="SAPMonospace"/>
              </w:rPr>
              <w:t>(FTR_INT_ASSIGN)</w:t>
            </w:r>
            <w:r>
              <w:t>.</w:t>
            </w:r>
          </w:p>
        </w:tc>
        <w:tc>
          <w:tcPr>
            <w:tcW w:w="0" w:type="auto"/>
          </w:tcPr>
          <w:p w:rsidR="00F46689" w:rsidRDefault="00E860BC">
            <w:r>
              <w:t xml:space="preserve">Das Bild </w:t>
            </w:r>
            <w:r>
              <w:rPr>
                <w:rStyle w:val="SAPScreenElement"/>
              </w:rPr>
              <w:t>Zuordnung von Profilen und GP-Gruppen zu internen Empfängern</w:t>
            </w:r>
            <w:r>
              <w:t xml:space="preserve"> wird</w:t>
            </w:r>
            <w:r>
              <w:t xml:space="preserve">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Geschäftspartnerdaten auf dem Bild erfassen</w:t>
            </w:r>
          </w:p>
        </w:tc>
        <w:tc>
          <w:tcPr>
            <w:tcW w:w="0" w:type="auto"/>
          </w:tcPr>
          <w:p w:rsidR="00F46689" w:rsidRDefault="00E860BC">
            <w:r>
              <w:t xml:space="preserve">Im linken Bildbereich wählen Sie </w:t>
            </w:r>
            <w:r>
              <w:rPr>
                <w:rStyle w:val="SAPScreenElement"/>
              </w:rPr>
              <w:t>Zeile einfügen</w:t>
            </w:r>
            <w:r>
              <w:t>.</w:t>
            </w:r>
          </w:p>
          <w:p w:rsidR="00F46689" w:rsidRDefault="00E860BC">
            <w:r>
              <w:t>Nehmen Sie folgende Einträge vor, und drücken Sie Enter:</w:t>
            </w:r>
          </w:p>
          <w:p w:rsidR="00F46689" w:rsidRDefault="00E860BC">
            <w:r>
              <w:rPr>
                <w:rStyle w:val="SAPScreenElement"/>
              </w:rPr>
              <w:t>Int. Empf.</w:t>
            </w:r>
            <w:r>
              <w:t xml:space="preserve">: z.B. </w:t>
            </w:r>
            <w:r>
              <w:rPr>
                <w:rStyle w:val="SAPUserEntry"/>
              </w:rPr>
              <w:t>INT.EMPF.</w:t>
            </w:r>
          </w:p>
          <w:p w:rsidR="00F46689" w:rsidRDefault="00E860BC">
            <w:r>
              <w:rPr>
                <w:rStyle w:val="SAPScreenElement"/>
              </w:rPr>
              <w:t>BuKr</w:t>
            </w:r>
            <w:r>
              <w:t xml:space="preserve">: z.B. </w:t>
            </w:r>
            <w:r>
              <w:rPr>
                <w:rStyle w:val="SAPUserEntry"/>
              </w:rPr>
              <w:t>1010</w:t>
            </w:r>
          </w:p>
          <w:p w:rsidR="00F46689" w:rsidRDefault="00E860BC">
            <w:r>
              <w:rPr>
                <w:rStyle w:val="SAPScreenElement"/>
              </w:rPr>
              <w:t>Empf./Senderart:</w:t>
            </w:r>
            <w:r>
              <w:t xml:space="preserve">: z.B. </w:t>
            </w:r>
            <w:r>
              <w:rPr>
                <w:rStyle w:val="SAPUserEntry"/>
              </w:rPr>
              <w:t>INTERN</w:t>
            </w:r>
          </w:p>
          <w:p w:rsidR="00F46689" w:rsidRDefault="00E860BC">
            <w:r>
              <w:rPr>
                <w:rStyle w:val="SAPScreenElement"/>
              </w:rPr>
              <w:t>Ankreuzfeld</w:t>
            </w:r>
            <w:r>
              <w:t xml:space="preserve">: </w:t>
            </w:r>
            <w:r>
              <w:rPr>
                <w:rStyle w:val="SAPUserEntry"/>
              </w:rPr>
              <w:t>mark</w:t>
            </w:r>
            <w:r>
              <w:rPr>
                <w:rStyle w:val="SAPUserEntry"/>
              </w:rPr>
              <w:t>iert</w:t>
            </w:r>
          </w:p>
        </w:tc>
        <w:tc>
          <w:tcPr>
            <w:tcW w:w="0" w:type="auto"/>
          </w:tcPr>
          <w:p w:rsidR="00F46689" w:rsidRDefault="00E860BC">
            <w:r>
              <w:t>Die Geschäftspartnerinformationen sind erfasst.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Geschäftsprofil und GP-Gruppe zu Geschäftspartner zuordnen</w:t>
            </w:r>
          </w:p>
        </w:tc>
        <w:tc>
          <w:tcPr>
            <w:tcW w:w="0" w:type="auto"/>
          </w:tcPr>
          <w:p w:rsidR="00F46689" w:rsidRDefault="00E860BC">
            <w:r>
              <w:t xml:space="preserve">Expandieren Sie rechts oben auf dem Bild den Geschäftspartner: </w:t>
            </w:r>
            <w:r>
              <w:rPr>
                <w:rStyle w:val="SAPScreenElement"/>
              </w:rPr>
              <w:t>INT.EMPF/Buchungskreis XXXX &gt;</w:t>
            </w:r>
            <w:r>
              <w:rPr>
                <w:rStyle w:val="SAPScreenElement"/>
              </w:rPr>
              <w:t xml:space="preserve"> Empfänger-/Senderart: INTERN &gt; Devisen &gt; 60A Devisen &gt; 101 Kassageschäft &gt; 20 Vertrag</w:t>
            </w:r>
            <w:r>
              <w:t>.</w:t>
            </w:r>
          </w:p>
          <w:p w:rsidR="00F46689" w:rsidRDefault="00E860BC">
            <w:r>
              <w:t xml:space="preserve">Wählen Sie rechts unten auf dem Bild </w:t>
            </w:r>
            <w:r>
              <w:rPr>
                <w:rStyle w:val="SAPScreenElement"/>
              </w:rPr>
              <w:t>Zeile einfügen</w:t>
            </w:r>
            <w:r>
              <w:t>.</w:t>
            </w:r>
          </w:p>
          <w:p w:rsidR="00F46689" w:rsidRDefault="00E860BC">
            <w:r>
              <w:t xml:space="preserve">Geben Sie folgende Daten ein, und wählen Sie </w:t>
            </w:r>
            <w:r>
              <w:rPr>
                <w:rStyle w:val="SAPScreenElement"/>
              </w:rPr>
              <w:t>Sichern</w:t>
            </w:r>
            <w:r>
              <w:t>:</w:t>
            </w:r>
          </w:p>
          <w:p w:rsidR="00F46689" w:rsidRDefault="00E860BC">
            <w:r>
              <w:rPr>
                <w:rStyle w:val="SAPScreenElement"/>
              </w:rPr>
              <w:t>Profil</w:t>
            </w:r>
            <w:r>
              <w:t xml:space="preserve">: z.B. </w:t>
            </w:r>
            <w:r>
              <w:rPr>
                <w:rStyle w:val="SAPUserEntry"/>
              </w:rPr>
              <w:t>PR_EMAIL</w:t>
            </w:r>
          </w:p>
          <w:p w:rsidR="00F46689" w:rsidRDefault="00E860BC">
            <w:r>
              <w:rPr>
                <w:rStyle w:val="SAPScreenElement"/>
              </w:rPr>
              <w:t>GP-Gruppe</w:t>
            </w:r>
            <w:r>
              <w:t xml:space="preserve">: z.B. </w:t>
            </w:r>
            <w:r>
              <w:rPr>
                <w:rStyle w:val="SAPUserEntry"/>
              </w:rPr>
              <w:t>BPG_DEFAULT</w:t>
            </w:r>
          </w:p>
          <w:p w:rsidR="00F46689" w:rsidRDefault="00E860BC">
            <w:r>
              <w:rPr>
                <w:rStyle w:val="SAPScreenElement"/>
              </w:rPr>
              <w:t>Benutzernam</w:t>
            </w:r>
            <w:r>
              <w:rPr>
                <w:rStyle w:val="SAPScreenElement"/>
              </w:rPr>
              <w:t>e</w:t>
            </w:r>
            <w:r>
              <w:t xml:space="preserve">: </w:t>
            </w:r>
            <w:r>
              <w:rPr>
                <w:rStyle w:val="SAPUserEntry"/>
              </w:rPr>
              <w:t>&lt;Wählen Sie eine Benutzer-ID&gt;</w:t>
            </w:r>
            <w:r>
              <w:t>.</w:t>
            </w:r>
          </w:p>
          <w:p w:rsidR="00F46689" w:rsidRDefault="00E860BC">
            <w:r>
              <w:t xml:space="preserve">Wählen Sie erneut </w:t>
            </w:r>
            <w:r>
              <w:rPr>
                <w:rStyle w:val="SAPScreenElement"/>
              </w:rPr>
              <w:t>Zeile einfügen</w:t>
            </w:r>
            <w:r>
              <w:t>.</w:t>
            </w:r>
          </w:p>
          <w:p w:rsidR="00F46689" w:rsidRDefault="00E860BC">
            <w:r>
              <w:t xml:space="preserve">Fügen Sie einen weiteren Eintrag hinzu, und wählen Sie </w:t>
            </w:r>
            <w:r>
              <w:rPr>
                <w:rStyle w:val="SAPScreenElement"/>
              </w:rPr>
              <w:t>Sichern</w:t>
            </w:r>
            <w:r>
              <w:t>:</w:t>
            </w:r>
          </w:p>
          <w:p w:rsidR="00F46689" w:rsidRDefault="00E860BC">
            <w:r>
              <w:rPr>
                <w:rStyle w:val="SAPScreenElement"/>
              </w:rPr>
              <w:t>Profil</w:t>
            </w:r>
            <w:r>
              <w:t xml:space="preserve">: z.B. </w:t>
            </w:r>
            <w:r>
              <w:rPr>
                <w:rStyle w:val="SAPUserEntry"/>
              </w:rPr>
              <w:t>PR_PRINT</w:t>
            </w:r>
          </w:p>
          <w:p w:rsidR="00F46689" w:rsidRDefault="00E860BC">
            <w:r>
              <w:rPr>
                <w:rStyle w:val="SAPScreenElement"/>
              </w:rPr>
              <w:t>GP-Gruppe</w:t>
            </w:r>
            <w:r>
              <w:t xml:space="preserve">: z.B. </w:t>
            </w:r>
            <w:r>
              <w:rPr>
                <w:rStyle w:val="SAPUserEntry"/>
              </w:rPr>
              <w:t>BPG_DEFAULT</w:t>
            </w:r>
          </w:p>
          <w:p w:rsidR="00F46689" w:rsidRDefault="00E860BC">
            <w:r>
              <w:rPr>
                <w:rStyle w:val="SAPScreenElement"/>
              </w:rPr>
              <w:t>Benutzername</w:t>
            </w:r>
            <w:r>
              <w:t xml:space="preserve">: Wählen Sie eine </w:t>
            </w:r>
            <w:r>
              <w:rPr>
                <w:rStyle w:val="SAPUserEntry"/>
              </w:rPr>
              <w:t>&lt;Benutzer-ID&gt;</w:t>
            </w:r>
            <w:r>
              <w:t>.</w:t>
            </w:r>
          </w:p>
          <w:p w:rsidR="00F46689" w:rsidRDefault="00E860BC">
            <w:r>
              <w:rPr>
                <w:rStyle w:val="SAPEmphasis"/>
              </w:rPr>
              <w:lastRenderedPageBreak/>
              <w:t xml:space="preserve">Hinweis </w:t>
            </w:r>
            <w:r>
              <w:t xml:space="preserve">Bei der Benutzer-ID </w:t>
            </w:r>
            <w:r>
              <w:t>handelt es sich um eine Backend-Benutzer-ID.</w:t>
            </w:r>
          </w:p>
        </w:tc>
        <w:tc>
          <w:tcPr>
            <w:tcW w:w="0" w:type="auto"/>
          </w:tcPr>
          <w:p w:rsidR="00F46689" w:rsidRDefault="00E860BC">
            <w:r>
              <w:lastRenderedPageBreak/>
              <w:t>GP-Profil, GP-Gruppe und Benutzer-ID werden der Produktart, der Geschäftsart und dem Aktivitätstyp zugeordnet.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Vorherigen Schritt wiederholen</w:t>
            </w:r>
          </w:p>
        </w:tc>
        <w:tc>
          <w:tcPr>
            <w:tcW w:w="0" w:type="auto"/>
          </w:tcPr>
          <w:p w:rsidR="00F46689" w:rsidRDefault="00E860BC">
            <w:r>
              <w:t xml:space="preserve">Wiederholen Sie den obigen Schritt mit den Daten aus der </w:t>
            </w:r>
            <w:r>
              <w:t>folgenden Tabelle.</w:t>
            </w:r>
          </w:p>
        </w:tc>
        <w:tc>
          <w:tcPr>
            <w:tcW w:w="0" w:type="auto"/>
          </w:tcPr>
          <w:p w:rsidR="00F46689" w:rsidRDefault="00E860BC">
            <w:r>
              <w:t>Die GP-Profile, GP-Gruppen und Benutzer-IDs werden allen aufgelisteten Produkttypen, Geschäftsarten und Aktivitätstypen zugeordnet.</w:t>
            </w:r>
          </w:p>
        </w:tc>
        <w:tc>
          <w:tcPr>
            <w:tcW w:w="0" w:type="auto"/>
          </w:tcPr>
          <w:p w:rsidR="00000000" w:rsidRDefault="00E860BC"/>
        </w:tc>
      </w:tr>
    </w:tbl>
    <w:p w:rsidR="00E860BC" w:rsidRDefault="00E860BC"/>
    <w:p w:rsidR="00F46689" w:rsidRDefault="00E860BC">
      <w:pPr>
        <w:pStyle w:val="tabletitle"/>
      </w:pPr>
      <w:r>
        <w:rPr>
          <w:rStyle w:val="SAPEmphasis"/>
        </w:rPr>
        <w:t>Tabelle 3: Tabelle "Geschäftspartnerzuordnung"</w:t>
      </w:r>
    </w:p>
    <w:tbl>
      <w:tblPr>
        <w:tblStyle w:val="SAPStandardTable"/>
        <w:tblW w:w="0" w:type="auto"/>
        <w:tblLook w:val="0620" w:firstRow="1" w:lastRow="0" w:firstColumn="0" w:lastColumn="0" w:noHBand="1" w:noVBand="1"/>
      </w:tblPr>
      <w:tblGrid>
        <w:gridCol w:w="1187"/>
        <w:gridCol w:w="1371"/>
        <w:gridCol w:w="137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Produktart</w:t>
            </w:r>
          </w:p>
        </w:tc>
        <w:tc>
          <w:tcPr>
            <w:tcW w:w="0" w:type="auto"/>
          </w:tcPr>
          <w:p w:rsidR="00F46689" w:rsidRDefault="00E860BC">
            <w:pPr>
              <w:pStyle w:val="SAPTableHeader"/>
            </w:pPr>
            <w:r>
              <w:t>Geschäftsart</w:t>
            </w:r>
          </w:p>
        </w:tc>
        <w:tc>
          <w:tcPr>
            <w:tcW w:w="0" w:type="auto"/>
          </w:tcPr>
          <w:p w:rsidR="00F46689" w:rsidRDefault="00E860BC">
            <w:pPr>
              <w:pStyle w:val="SAPTableHeader"/>
            </w:pPr>
            <w:r>
              <w:t>Aktivitätstyp</w:t>
            </w:r>
          </w:p>
        </w:tc>
      </w:tr>
      <w:tr w:rsidR="00F46689" w:rsidTr="00E860BC">
        <w:tc>
          <w:tcPr>
            <w:tcW w:w="0" w:type="auto"/>
          </w:tcPr>
          <w:p w:rsidR="00F46689" w:rsidRDefault="00E860BC">
            <w:r>
              <w:t>60A</w:t>
            </w:r>
          </w:p>
        </w:tc>
        <w:tc>
          <w:tcPr>
            <w:tcW w:w="0" w:type="auto"/>
          </w:tcPr>
          <w:p w:rsidR="00F46689" w:rsidRDefault="00E860BC">
            <w:r>
              <w:t>101</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102</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103</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104</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105</w:t>
            </w:r>
          </w:p>
        </w:tc>
        <w:tc>
          <w:tcPr>
            <w:tcW w:w="0" w:type="auto"/>
          </w:tcPr>
          <w:p w:rsidR="00F46689" w:rsidRDefault="00E860BC">
            <w:r>
              <w:t>20</w:t>
            </w:r>
          </w:p>
        </w:tc>
      </w:tr>
      <w:tr w:rsidR="00F46689" w:rsidTr="00E860BC">
        <w:tc>
          <w:tcPr>
            <w:tcW w:w="0" w:type="auto"/>
          </w:tcPr>
          <w:p w:rsidR="00F46689" w:rsidRDefault="00E860BC">
            <w:r>
              <w:t>60A</w:t>
            </w:r>
          </w:p>
        </w:tc>
        <w:tc>
          <w:tcPr>
            <w:tcW w:w="0" w:type="auto"/>
          </w:tcPr>
          <w:p w:rsidR="00F46689" w:rsidRDefault="00E860BC">
            <w:r>
              <w:t>107</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103</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103</w:t>
            </w:r>
          </w:p>
        </w:tc>
        <w:tc>
          <w:tcPr>
            <w:tcW w:w="0" w:type="auto"/>
          </w:tcPr>
          <w:p w:rsidR="00F46689" w:rsidRDefault="00E860BC">
            <w:r>
              <w:t>55</w:t>
            </w:r>
          </w:p>
        </w:tc>
      </w:tr>
      <w:tr w:rsidR="00F46689" w:rsidTr="00E860BC">
        <w:tc>
          <w:tcPr>
            <w:tcW w:w="0" w:type="auto"/>
          </w:tcPr>
          <w:p w:rsidR="00F46689" w:rsidRDefault="00E860BC">
            <w:r>
              <w:t>60B</w:t>
            </w:r>
          </w:p>
        </w:tc>
        <w:tc>
          <w:tcPr>
            <w:tcW w:w="0" w:type="auto"/>
          </w:tcPr>
          <w:p w:rsidR="00F46689" w:rsidRDefault="00E860BC">
            <w:r>
              <w:t>104</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104</w:t>
            </w:r>
          </w:p>
        </w:tc>
        <w:tc>
          <w:tcPr>
            <w:tcW w:w="0" w:type="auto"/>
          </w:tcPr>
          <w:p w:rsidR="00F46689" w:rsidRDefault="00E860BC">
            <w:r>
              <w:t>55</w:t>
            </w:r>
          </w:p>
        </w:tc>
      </w:tr>
      <w:tr w:rsidR="00F46689" w:rsidTr="00E860BC">
        <w:tc>
          <w:tcPr>
            <w:tcW w:w="0" w:type="auto"/>
          </w:tcPr>
          <w:p w:rsidR="00F46689" w:rsidRDefault="00E860BC">
            <w:r>
              <w:t>60B</w:t>
            </w:r>
          </w:p>
        </w:tc>
        <w:tc>
          <w:tcPr>
            <w:tcW w:w="0" w:type="auto"/>
          </w:tcPr>
          <w:p w:rsidR="00F46689" w:rsidRDefault="00E860BC">
            <w:r>
              <w:t>105</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105</w:t>
            </w:r>
          </w:p>
        </w:tc>
        <w:tc>
          <w:tcPr>
            <w:tcW w:w="0" w:type="auto"/>
          </w:tcPr>
          <w:p w:rsidR="00F46689" w:rsidRDefault="00E860BC">
            <w:r>
              <w:t>55</w:t>
            </w:r>
          </w:p>
        </w:tc>
      </w:tr>
      <w:tr w:rsidR="00F46689" w:rsidTr="00E860BC">
        <w:tc>
          <w:tcPr>
            <w:tcW w:w="0" w:type="auto"/>
          </w:tcPr>
          <w:p w:rsidR="00F46689" w:rsidRDefault="00E860BC">
            <w:r>
              <w:t>60B</w:t>
            </w:r>
          </w:p>
        </w:tc>
        <w:tc>
          <w:tcPr>
            <w:tcW w:w="0" w:type="auto"/>
          </w:tcPr>
          <w:p w:rsidR="00F46689" w:rsidRDefault="00E860BC">
            <w:r>
              <w:t>110</w:t>
            </w:r>
          </w:p>
        </w:tc>
        <w:tc>
          <w:tcPr>
            <w:tcW w:w="0" w:type="auto"/>
          </w:tcPr>
          <w:p w:rsidR="00F46689" w:rsidRDefault="00E860BC">
            <w:r>
              <w:t>20</w:t>
            </w:r>
          </w:p>
        </w:tc>
      </w:tr>
      <w:tr w:rsidR="00F46689" w:rsidTr="00E860BC">
        <w:tc>
          <w:tcPr>
            <w:tcW w:w="0" w:type="auto"/>
          </w:tcPr>
          <w:p w:rsidR="00F46689" w:rsidRDefault="00E860BC">
            <w:r>
              <w:t>60B</w:t>
            </w:r>
          </w:p>
        </w:tc>
        <w:tc>
          <w:tcPr>
            <w:tcW w:w="0" w:type="auto"/>
          </w:tcPr>
          <w:p w:rsidR="00F46689" w:rsidRDefault="00E860BC">
            <w:r>
              <w:t>110</w:t>
            </w:r>
          </w:p>
        </w:tc>
        <w:tc>
          <w:tcPr>
            <w:tcW w:w="0" w:type="auto"/>
          </w:tcPr>
          <w:p w:rsidR="00F46689" w:rsidRDefault="00E860BC">
            <w:r>
              <w:t>55</w:t>
            </w:r>
          </w:p>
        </w:tc>
      </w:tr>
      <w:tr w:rsidR="00F46689" w:rsidTr="00E860BC">
        <w:tc>
          <w:tcPr>
            <w:tcW w:w="0" w:type="auto"/>
          </w:tcPr>
          <w:p w:rsidR="00F46689" w:rsidRDefault="00E860BC">
            <w:r>
              <w:t>76A</w:t>
            </w:r>
          </w:p>
        </w:tc>
        <w:tc>
          <w:tcPr>
            <w:tcW w:w="0" w:type="auto"/>
          </w:tcPr>
          <w:p w:rsidR="00F46689" w:rsidRDefault="00E860BC">
            <w:r>
              <w:t>100</w:t>
            </w:r>
          </w:p>
        </w:tc>
        <w:tc>
          <w:tcPr>
            <w:tcW w:w="0" w:type="auto"/>
          </w:tcPr>
          <w:p w:rsidR="00F46689" w:rsidRDefault="00E860BC">
            <w:r>
              <w:t>20</w:t>
            </w:r>
          </w:p>
        </w:tc>
      </w:tr>
      <w:tr w:rsidR="00F46689" w:rsidTr="00E860BC">
        <w:tc>
          <w:tcPr>
            <w:tcW w:w="0" w:type="auto"/>
          </w:tcPr>
          <w:p w:rsidR="00F46689" w:rsidRDefault="00E860BC">
            <w:r>
              <w:lastRenderedPageBreak/>
              <w:t>76A</w:t>
            </w:r>
          </w:p>
        </w:tc>
        <w:tc>
          <w:tcPr>
            <w:tcW w:w="0" w:type="auto"/>
          </w:tcPr>
          <w:p w:rsidR="00F46689" w:rsidRDefault="00E860BC">
            <w:r>
              <w:t>200</w:t>
            </w:r>
          </w:p>
        </w:tc>
        <w:tc>
          <w:tcPr>
            <w:tcW w:w="0" w:type="auto"/>
          </w:tcPr>
          <w:p w:rsidR="00F46689" w:rsidRDefault="00E860BC">
            <w:r>
              <w:t>20</w:t>
            </w:r>
          </w:p>
        </w:tc>
      </w:tr>
    </w:tbl>
    <w:p w:rsidR="00F46689" w:rsidRDefault="00E860BC">
      <w:pPr>
        <w:pStyle w:val="Heading3"/>
      </w:pPr>
      <w:bookmarkStart w:id="32" w:name="unique_14"/>
      <w:bookmarkStart w:id="33" w:name="_Toc52218883"/>
      <w:r>
        <w:t>Pflegen des Kreditlimits</w:t>
      </w:r>
      <w:bookmarkEnd w:id="32"/>
      <w:bookmarkEnd w:id="33"/>
    </w:p>
    <w:p w:rsidR="00F46689" w:rsidRDefault="00E860BC">
      <w:pPr>
        <w:pStyle w:val="SAPKeyblockTitle"/>
      </w:pPr>
      <w:r>
        <w:t>Einsatzmöglichkeiten</w:t>
      </w:r>
    </w:p>
    <w:p w:rsidR="00F46689" w:rsidRDefault="00E860BC">
      <w:r>
        <w:t xml:space="preserve">Im System wurde eine Reihe von </w:t>
      </w:r>
      <w:r>
        <w:t>Limitarten angelegt. Sie können die Kreditlimits dem Geschäft entsprechend auf der Grundlage der angegebenen Limitart pflegen. In diesem Testskript werden die Limitarten Y01 und Y07 gepflegt.</w:t>
      </w:r>
    </w:p>
    <w:p w:rsidR="00F46689" w:rsidRDefault="00E860BC">
      <w:pPr>
        <w:pStyle w:val="Heading4"/>
      </w:pPr>
      <w:bookmarkStart w:id="34" w:name="unique_15"/>
      <w:bookmarkStart w:id="35" w:name="_Toc52218884"/>
      <w:r>
        <w:t>Limit mit Limitart Y01 pflegen</w:t>
      </w:r>
      <w:bookmarkEnd w:id="34"/>
      <w:bookmarkEnd w:id="35"/>
    </w:p>
    <w:p w:rsidR="00F46689" w:rsidRDefault="00E860BC">
      <w:pPr>
        <w:pStyle w:val="SAPKeyblockTitle"/>
      </w:pPr>
      <w:r>
        <w:t>Testverwaltung</w:t>
      </w:r>
    </w:p>
    <w:p w:rsidR="00F46689" w:rsidRDefault="00E860BC">
      <w:r>
        <w:t>Kundenprojekt: Fül</w:t>
      </w:r>
      <w:r>
        <w:t>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Sie können für jede Kombination von Limitmerkmalen, die in einem Limittyp definiert sind, Merkmalswerte erstellen.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549"/>
        <w:gridCol w:w="2282"/>
        <w:gridCol w:w="3813"/>
        <w:gridCol w:w="3866"/>
        <w:gridCol w:w="266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Limits verwalten</w:t>
            </w:r>
            <w:r>
              <w:rPr>
                <w:rStyle w:val="SAPMonospace"/>
              </w:rPr>
              <w:t>(TBL1)</w:t>
            </w:r>
            <w:r>
              <w:t>.</w:t>
            </w:r>
          </w:p>
        </w:tc>
        <w:tc>
          <w:tcPr>
            <w:tcW w:w="0" w:type="auto"/>
          </w:tcPr>
          <w:p w:rsidR="00F46689" w:rsidRDefault="00F46689"/>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 xml:space="preserve">Limitart </w:t>
            </w:r>
            <w:r>
              <w:rPr>
                <w:rStyle w:val="SAPEmphasis"/>
              </w:rPr>
              <w:t>auswählen</w:t>
            </w:r>
          </w:p>
        </w:tc>
        <w:tc>
          <w:tcPr>
            <w:tcW w:w="0" w:type="auto"/>
          </w:tcPr>
          <w:p w:rsidR="00F46689" w:rsidRDefault="00E860BC">
            <w:r>
              <w:t xml:space="preserve">Markieren Sie die Zeile </w:t>
            </w:r>
            <w:r>
              <w:rPr>
                <w:rStyle w:val="SAPScreenElement"/>
              </w:rPr>
              <w:t>Limitart Y01</w:t>
            </w:r>
            <w:r>
              <w:t xml:space="preserve">, und wählen Sie </w:t>
            </w:r>
            <w:r>
              <w:rPr>
                <w:rStyle w:val="SAPScreenElement"/>
              </w:rPr>
              <w:t>Limitvorgaben anlegen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Buchungskreis</w:t>
            </w:r>
          </w:p>
        </w:tc>
        <w:tc>
          <w:tcPr>
            <w:tcW w:w="0" w:type="auto"/>
          </w:tcPr>
          <w:p w:rsidR="00F46689" w:rsidRDefault="00E860BC">
            <w:r>
              <w:t xml:space="preserve">Geben Sie folgende Daten ein, und wählen Sie </w:t>
            </w:r>
            <w:r>
              <w:rPr>
                <w:rStyle w:val="SAPScreenElement"/>
              </w:rPr>
              <w:t>Weiter</w:t>
            </w:r>
            <w:r>
              <w: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 xml:space="preserve">Das Bild </w:t>
            </w:r>
            <w:r>
              <w:rPr>
                <w:rStyle w:val="SAPScreenElement"/>
              </w:rPr>
              <w:t>Limitvorgaben zu Limitart Y01 bearbeiten: Neue Vorgabe anlegen</w:t>
            </w:r>
            <w:r>
              <w:t xml:space="preserve"> w</w:t>
            </w:r>
            <w:r>
              <w:t>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Internen und externen Limitbetrag anlegen</w:t>
            </w:r>
          </w:p>
        </w:tc>
        <w:tc>
          <w:tcPr>
            <w:tcW w:w="0" w:type="auto"/>
          </w:tcPr>
          <w:p w:rsidR="00F46689" w:rsidRDefault="00E860BC">
            <w:r>
              <w:t xml:space="preserve">Geben Sie die folgenden Daten ein, und wählen Sie </w:t>
            </w:r>
            <w:r>
              <w:rPr>
                <w:rStyle w:val="SAPScreenElement"/>
              </w:rPr>
              <w:t>Sichern</w:t>
            </w:r>
            <w:r>
              <w:t>:</w:t>
            </w:r>
          </w:p>
          <w:p w:rsidR="00F46689" w:rsidRDefault="00E860BC">
            <w:r>
              <w:rPr>
                <w:rStyle w:val="SAPScreenElement"/>
              </w:rPr>
              <w:t>Gültig-ab-Datum</w:t>
            </w:r>
            <w:r>
              <w:t xml:space="preserve">: z.B. </w:t>
            </w:r>
            <w:r>
              <w:rPr>
                <w:rStyle w:val="SAPUserEntry"/>
              </w:rPr>
              <w:t>&lt;aktuelles Datum&gt;</w:t>
            </w:r>
          </w:p>
          <w:p w:rsidR="00F46689" w:rsidRDefault="00E860BC">
            <w:r>
              <w:rPr>
                <w:rStyle w:val="SAPScreenElement"/>
              </w:rPr>
              <w:t>Gültigkeitsende intern</w:t>
            </w:r>
            <w:r>
              <w:t xml:space="preserve">: z.B. </w:t>
            </w:r>
            <w:r>
              <w:rPr>
                <w:rStyle w:val="SAPUserEntry"/>
              </w:rPr>
              <w:t>12/31/9999</w:t>
            </w:r>
          </w:p>
          <w:p w:rsidR="00F46689" w:rsidRDefault="00E860BC">
            <w:r>
              <w:rPr>
                <w:rStyle w:val="SAPScreenElement"/>
              </w:rPr>
              <w:t>Gültigkeitsende extern</w:t>
            </w:r>
            <w:r>
              <w:t xml:space="preserve">: z.B. </w:t>
            </w:r>
            <w:r>
              <w:rPr>
                <w:rStyle w:val="SAPUserEntry"/>
              </w:rPr>
              <w:t>&lt;aktuelles Datum + 1 Jahr&gt;</w:t>
            </w:r>
          </w:p>
          <w:p w:rsidR="00F46689" w:rsidRDefault="00E860BC">
            <w:r>
              <w:rPr>
                <w:rStyle w:val="SAPScreenElement"/>
              </w:rPr>
              <w:t>Limitwährung</w:t>
            </w:r>
            <w:r>
              <w:t xml:space="preserve">: z.B. </w:t>
            </w:r>
            <w:r>
              <w:rPr>
                <w:rStyle w:val="SAPUserEntry"/>
              </w:rPr>
              <w:t>EUR</w:t>
            </w:r>
          </w:p>
          <w:p w:rsidR="00F46689" w:rsidRDefault="00E860BC">
            <w:r>
              <w:rPr>
                <w:rStyle w:val="SAPScreenElement"/>
              </w:rPr>
              <w:t>Interner Limitbetrag</w:t>
            </w:r>
            <w:r>
              <w:t xml:space="preserve">: z.B. </w:t>
            </w:r>
            <w:r>
              <w:rPr>
                <w:rStyle w:val="SAPUserEntry"/>
              </w:rPr>
              <w:t>250.000.000</w:t>
            </w:r>
          </w:p>
          <w:p w:rsidR="00F46689" w:rsidRDefault="00E860BC">
            <w:r>
              <w:rPr>
                <w:rStyle w:val="SAPScreenElement"/>
              </w:rPr>
              <w:t>Externer Limitbetrag</w:t>
            </w:r>
            <w:r>
              <w:t xml:space="preserve">: z.B. </w:t>
            </w:r>
            <w:r>
              <w:rPr>
                <w:rStyle w:val="SAPUserEntry"/>
              </w:rPr>
              <w:t>200.000.000</w:t>
            </w:r>
          </w:p>
          <w:p w:rsidR="00F46689" w:rsidRDefault="00E860BC">
            <w:r>
              <w:rPr>
                <w:rStyle w:val="SAPScreenElement"/>
              </w:rPr>
              <w:t>kritische Limitauslastung</w:t>
            </w:r>
            <w:r>
              <w:t xml:space="preserve">: z.B. </w:t>
            </w:r>
            <w:r>
              <w:rPr>
                <w:rStyle w:val="SAPUserEntry"/>
              </w:rPr>
              <w:t>90%</w:t>
            </w:r>
          </w:p>
          <w:p w:rsidR="00F46689" w:rsidRDefault="00E860BC">
            <w:r>
              <w:rPr>
                <w:rStyle w:val="SAPScreenElement"/>
              </w:rPr>
              <w:t>max. Risikobind. in Mon.</w:t>
            </w:r>
            <w:r>
              <w:t xml:space="preserve">: z.B. </w:t>
            </w:r>
            <w:r>
              <w:rPr>
                <w:rStyle w:val="SAPUserEntry"/>
              </w:rPr>
              <w:t>999</w:t>
            </w:r>
          </w:p>
          <w:p w:rsidR="00F46689" w:rsidRDefault="00E860BC">
            <w:r>
              <w:rPr>
                <w:rStyle w:val="SAPScreenElement"/>
              </w:rPr>
              <w:t>Limit</w:t>
            </w:r>
            <w:r>
              <w:t xml:space="preserve">: z.B. </w:t>
            </w:r>
            <w:r>
              <w:rPr>
                <w:rStyle w:val="SAPUserEntry"/>
              </w:rPr>
              <w:t>Scheck</w:t>
            </w:r>
          </w:p>
        </w:tc>
        <w:tc>
          <w:tcPr>
            <w:tcW w:w="0" w:type="auto"/>
          </w:tcPr>
          <w:p w:rsidR="00F46689" w:rsidRDefault="00F46689"/>
        </w:tc>
        <w:tc>
          <w:tcPr>
            <w:tcW w:w="0" w:type="auto"/>
          </w:tcPr>
          <w:p w:rsidR="00000000" w:rsidRDefault="00E860BC"/>
        </w:tc>
      </w:tr>
    </w:tbl>
    <w:p w:rsidR="00F46689" w:rsidRDefault="00E860BC">
      <w:pPr>
        <w:pStyle w:val="Heading4"/>
      </w:pPr>
      <w:bookmarkStart w:id="36" w:name="unique_16"/>
      <w:bookmarkStart w:id="37" w:name="_Toc52218885"/>
      <w:r>
        <w:lastRenderedPageBreak/>
        <w:t>Limit mit Limitart Y07 pflegen</w:t>
      </w:r>
      <w:bookmarkEnd w:id="36"/>
      <w:bookmarkEnd w:id="37"/>
    </w:p>
    <w:p w:rsidR="00F46689" w:rsidRDefault="00E860BC">
      <w:pPr>
        <w:pStyle w:val="SAPKeyblockTitle"/>
      </w:pPr>
      <w:r>
        <w:t>Testverwaltung</w:t>
      </w:r>
    </w:p>
    <w:p w:rsidR="00F46689" w:rsidRDefault="00E860BC">
      <w:r>
        <w:t xml:space="preserve">Kundenprojekt: </w:t>
      </w:r>
      <w:r>
        <w:t>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Sie können für jede Kombination von Limitmerkmalen, die in einem Limittyp definiert sind, Merkmalswerte erstellen.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45"/>
        <w:gridCol w:w="2306"/>
        <w:gridCol w:w="3791"/>
        <w:gridCol w:w="3876"/>
        <w:gridCol w:w="265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 xml:space="preserve">Erwartetes </w:t>
            </w:r>
            <w:r>
              <w:t>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Limits verwalten</w:t>
            </w:r>
            <w:r>
              <w:rPr>
                <w:rStyle w:val="SAPMonospace"/>
              </w:rPr>
              <w:t>(TBL1)</w:t>
            </w:r>
            <w:r>
              <w:t>.</w:t>
            </w:r>
          </w:p>
        </w:tc>
        <w:tc>
          <w:tcPr>
            <w:tcW w:w="0" w:type="auto"/>
          </w:tcPr>
          <w:p w:rsidR="00F46689" w:rsidRDefault="00E860BC">
            <w:r>
              <w:t>Die Sicht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Limitart auswählen</w:t>
            </w:r>
          </w:p>
        </w:tc>
        <w:tc>
          <w:tcPr>
            <w:tcW w:w="0" w:type="auto"/>
          </w:tcPr>
          <w:p w:rsidR="00F46689" w:rsidRDefault="00E860BC">
            <w:r>
              <w:t xml:space="preserve">Markieren Sie die Zeile </w:t>
            </w:r>
            <w:r>
              <w:rPr>
                <w:rStyle w:val="SAPScreenElement"/>
              </w:rPr>
              <w:t>Limitart Y07</w:t>
            </w:r>
            <w:r>
              <w:t xml:space="preserve">, und wählen Sie </w:t>
            </w:r>
            <w:r>
              <w:rPr>
                <w:rStyle w:val="SAPScreenElement"/>
              </w:rPr>
              <w:t>Limitvorgaben anlegen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lastRenderedPageBreak/>
              <w:t>4</w:t>
            </w:r>
          </w:p>
        </w:tc>
        <w:tc>
          <w:tcPr>
            <w:tcW w:w="0" w:type="auto"/>
          </w:tcPr>
          <w:p w:rsidR="00F46689" w:rsidRDefault="00E860BC">
            <w:r>
              <w:rPr>
                <w:rStyle w:val="SAPEmphasis"/>
              </w:rPr>
              <w:t>Limitvorgaben bearb</w:t>
            </w:r>
            <w:r>
              <w:rPr>
                <w:rStyle w:val="SAPEmphasis"/>
              </w:rPr>
              <w:t>eiten</w:t>
            </w:r>
          </w:p>
        </w:tc>
        <w:tc>
          <w:tcPr>
            <w:tcW w:w="0" w:type="auto"/>
          </w:tcPr>
          <w:p w:rsidR="00F46689" w:rsidRDefault="00E860BC">
            <w:r>
              <w:t>Geben Sie folgende Daten ein:</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GeschPartner</w:t>
            </w:r>
            <w:r>
              <w:t xml:space="preserve">: z.B. </w:t>
            </w:r>
            <w:r>
              <w:rPr>
                <w:rStyle w:val="SAPUserEntry"/>
              </w:rPr>
              <w:t>10537001</w:t>
            </w:r>
          </w:p>
          <w:p w:rsidR="00F46689" w:rsidRDefault="00E860BC">
            <w:r>
              <w:t xml:space="preserve">Wählen Sie anschließend </w:t>
            </w:r>
            <w:r>
              <w:rPr>
                <w:rStyle w:val="SAPScreenElement"/>
              </w:rPr>
              <w:t>Weiter</w:t>
            </w:r>
            <w:r>
              <w:t>.</w:t>
            </w:r>
          </w:p>
        </w:tc>
        <w:tc>
          <w:tcPr>
            <w:tcW w:w="0" w:type="auto"/>
          </w:tcPr>
          <w:p w:rsidR="00F46689" w:rsidRDefault="00E860BC">
            <w:r>
              <w:t xml:space="preserve">Die Sicht </w:t>
            </w:r>
            <w:r>
              <w:rPr>
                <w:rStyle w:val="SAPScreenElement"/>
              </w:rPr>
              <w:t>Limitvorgaben zu Limitart Y07 bearbeiten: Neue Vorgabe anlegen</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Internen und externen Limitbetrag anlegen</w:t>
            </w:r>
          </w:p>
        </w:tc>
        <w:tc>
          <w:tcPr>
            <w:tcW w:w="0" w:type="auto"/>
          </w:tcPr>
          <w:p w:rsidR="00F46689" w:rsidRDefault="00E860BC">
            <w:r>
              <w:t>Geben Sie folgende Daten ein:</w:t>
            </w:r>
          </w:p>
          <w:p w:rsidR="00F46689" w:rsidRDefault="00E860BC">
            <w:r>
              <w:rPr>
                <w:rStyle w:val="SAPScreenElement"/>
              </w:rPr>
              <w:t>Gültig-ab-Datum</w:t>
            </w:r>
            <w:r>
              <w:t xml:space="preserve">: z.B. </w:t>
            </w:r>
            <w:r>
              <w:rPr>
                <w:rStyle w:val="SAPUserEntry"/>
              </w:rPr>
              <w:t>&lt;aktuelles Datum&gt;</w:t>
            </w:r>
          </w:p>
          <w:p w:rsidR="00F46689" w:rsidRDefault="00E860BC">
            <w:r>
              <w:rPr>
                <w:rStyle w:val="SAPScreenElement"/>
              </w:rPr>
              <w:t>Gültigkeitsende intern</w:t>
            </w:r>
            <w:r>
              <w:t xml:space="preserve">: z.B. </w:t>
            </w:r>
            <w:r>
              <w:rPr>
                <w:rStyle w:val="SAPUserEntry"/>
              </w:rPr>
              <w:t>12/31/9999</w:t>
            </w:r>
          </w:p>
          <w:p w:rsidR="00F46689" w:rsidRDefault="00E860BC">
            <w:r>
              <w:rPr>
                <w:rStyle w:val="SAPScreenElement"/>
              </w:rPr>
              <w:t>Gültigkeitsende extern</w:t>
            </w:r>
            <w:r>
              <w:t xml:space="preserve">: z.B. </w:t>
            </w:r>
            <w:r>
              <w:rPr>
                <w:rStyle w:val="SAPUserEntry"/>
              </w:rPr>
              <w:t>&lt;aktuelles Datum + 1 Jahr&gt;</w:t>
            </w:r>
          </w:p>
          <w:p w:rsidR="00F46689" w:rsidRDefault="00E860BC">
            <w:r>
              <w:rPr>
                <w:rStyle w:val="SAPScreenElement"/>
              </w:rPr>
              <w:t>Limitwährung</w:t>
            </w:r>
            <w:r>
              <w:t xml:space="preserve">: z.B. </w:t>
            </w:r>
            <w:r>
              <w:rPr>
                <w:rStyle w:val="SAPUserEntry"/>
              </w:rPr>
              <w:t>EUR</w:t>
            </w:r>
          </w:p>
          <w:p w:rsidR="00F46689" w:rsidRDefault="00E860BC">
            <w:r>
              <w:rPr>
                <w:rStyle w:val="SAPScreenElement"/>
              </w:rPr>
              <w:t>Interner Limitbetrag</w:t>
            </w:r>
            <w:r>
              <w:t xml:space="preserve">: z.B. </w:t>
            </w:r>
            <w:r>
              <w:rPr>
                <w:rStyle w:val="SAPUserEntry"/>
              </w:rPr>
              <w:t>250.000.000</w:t>
            </w:r>
          </w:p>
          <w:p w:rsidR="00F46689" w:rsidRDefault="00E860BC">
            <w:r>
              <w:rPr>
                <w:rStyle w:val="SAPScreenElement"/>
              </w:rPr>
              <w:t>Externer Limitbetrag</w:t>
            </w:r>
            <w:r>
              <w:t xml:space="preserve">: z.B. </w:t>
            </w:r>
            <w:r>
              <w:rPr>
                <w:rStyle w:val="SAPUserEntry"/>
              </w:rPr>
              <w:t>200.000.000</w:t>
            </w:r>
          </w:p>
          <w:p w:rsidR="00F46689" w:rsidRDefault="00E860BC">
            <w:r>
              <w:rPr>
                <w:rStyle w:val="SAPScreenElement"/>
              </w:rPr>
              <w:t>kritische Limitauslastung</w:t>
            </w:r>
            <w:r>
              <w:t xml:space="preserve">: z.B. </w:t>
            </w:r>
            <w:r>
              <w:rPr>
                <w:rStyle w:val="SAPUserEntry"/>
              </w:rPr>
              <w:t>90%</w:t>
            </w:r>
          </w:p>
          <w:p w:rsidR="00F46689" w:rsidRDefault="00E860BC">
            <w:r>
              <w:rPr>
                <w:rStyle w:val="SAPScreenElement"/>
              </w:rPr>
              <w:t>max. Risikobind. in Mon.</w:t>
            </w:r>
            <w:r>
              <w:t xml:space="preserve">: z.B. </w:t>
            </w:r>
            <w:r>
              <w:rPr>
                <w:rStyle w:val="SAPUserEntry"/>
              </w:rPr>
              <w:t>999</w:t>
            </w:r>
          </w:p>
          <w:p w:rsidR="00F46689" w:rsidRDefault="00E860BC">
            <w:r>
              <w:rPr>
                <w:rStyle w:val="SAPScreenElement"/>
              </w:rPr>
              <w:t>Limit</w:t>
            </w:r>
            <w:r>
              <w:t xml:space="preserve">: z.B. </w:t>
            </w:r>
            <w:r>
              <w:rPr>
                <w:rStyle w:val="SAPUserEntry"/>
              </w:rPr>
              <w:t>Scheck</w:t>
            </w:r>
          </w:p>
          <w:p w:rsidR="00F46689" w:rsidRDefault="00E860BC">
            <w:r>
              <w:t xml:space="preserve">Wählen Sie </w:t>
            </w:r>
            <w:r>
              <w:rPr>
                <w:rStyle w:val="SAPScreenElement"/>
              </w:rPr>
              <w:t>Sichern</w:t>
            </w:r>
            <w:r>
              <w:t>.</w:t>
            </w:r>
          </w:p>
        </w:tc>
        <w:tc>
          <w:tcPr>
            <w:tcW w:w="0" w:type="auto"/>
          </w:tcPr>
          <w:p w:rsidR="00F46689" w:rsidRDefault="00F46689"/>
        </w:tc>
        <w:tc>
          <w:tcPr>
            <w:tcW w:w="0" w:type="auto"/>
          </w:tcPr>
          <w:p w:rsidR="00000000" w:rsidRDefault="00E860BC"/>
        </w:tc>
      </w:tr>
    </w:tbl>
    <w:p w:rsidR="00F46689" w:rsidRDefault="00E860BC">
      <w:pPr>
        <w:pStyle w:val="Heading3"/>
      </w:pPr>
      <w:bookmarkStart w:id="38" w:name="d2e1718"/>
      <w:bookmarkStart w:id="39" w:name="_Toc52218886"/>
      <w:r>
        <w:t>Händler und Händlerberechtigungen pflegen</w:t>
      </w:r>
      <w:bookmarkEnd w:id="38"/>
      <w:bookmarkEnd w:id="39"/>
    </w:p>
    <w:p w:rsidR="00F46689" w:rsidRDefault="00E860BC">
      <w:pPr>
        <w:pStyle w:val="Heading4"/>
      </w:pPr>
      <w:bookmarkStart w:id="40" w:name="unique_17"/>
      <w:bookmarkStart w:id="41" w:name="_Toc52218887"/>
      <w:r>
        <w:t>Händler definieren</w:t>
      </w:r>
      <w:bookmarkEnd w:id="40"/>
      <w:bookmarkEnd w:id="4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definieren Sie Händler.</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6"/>
        <w:gridCol w:w="1619"/>
        <w:gridCol w:w="6106"/>
        <w:gridCol w:w="2578"/>
        <w:gridCol w:w="240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 Risk Manager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Händler definieren</w:t>
            </w:r>
            <w:r>
              <w:rPr>
                <w:rStyle w:val="SAPMonospace"/>
              </w:rPr>
              <w:t>(S_ALR_87009302)</w:t>
            </w:r>
            <w:r>
              <w:t>.</w:t>
            </w:r>
          </w:p>
        </w:tc>
        <w:tc>
          <w:tcPr>
            <w:tcW w:w="0" w:type="auto"/>
          </w:tcPr>
          <w:p w:rsidR="00F46689" w:rsidRDefault="00E860BC">
            <w:r>
              <w:t xml:space="preserve">Das Dialogfenster </w:t>
            </w:r>
            <w:r>
              <w:rPr>
                <w:rStyle w:val="SAPScreenElement"/>
              </w:rPr>
              <w:t>Arbeitsbereich festlegen: Eingabe</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Arbeitsbereich eingeben</w:t>
            </w:r>
          </w:p>
        </w:tc>
        <w:tc>
          <w:tcPr>
            <w:tcW w:w="0" w:type="auto"/>
          </w:tcPr>
          <w:p w:rsidR="00F46689" w:rsidRDefault="00E860BC">
            <w:r>
              <w:t xml:space="preserve">Geben Sie folgende Daten ein, und wählen Sie </w:t>
            </w:r>
            <w:r>
              <w:rPr>
                <w:rStyle w:val="SAPScreenElement"/>
              </w:rPr>
              <w:t>Weiter</w:t>
            </w:r>
            <w:r>
              <w: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 xml:space="preserve">Das Bild </w:t>
            </w:r>
            <w:r>
              <w:rPr>
                <w:rStyle w:val="SAPScreenElement"/>
              </w:rPr>
              <w:t>Sicht „Treasury: Händler“ ändern: Übersicht</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Neue Einträge</w:t>
            </w:r>
          </w:p>
        </w:tc>
        <w:tc>
          <w:tcPr>
            <w:tcW w:w="0" w:type="auto"/>
          </w:tcPr>
          <w:p w:rsidR="00F46689" w:rsidRDefault="00E860BC">
            <w:r>
              <w:t xml:space="preserve">Wählen Sie </w:t>
            </w:r>
            <w:r>
              <w:rPr>
                <w:rStyle w:val="SAPScreenElement"/>
              </w:rPr>
              <w:t>Neue Einträge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Neuen Datensatz anlegen</w:t>
            </w:r>
          </w:p>
        </w:tc>
        <w:tc>
          <w:tcPr>
            <w:tcW w:w="0" w:type="auto"/>
          </w:tcPr>
          <w:p w:rsidR="00F46689" w:rsidRDefault="00E860BC">
            <w:r>
              <w:t xml:space="preserve">Geben Sie folgende Daten ein, und wählen Sie </w:t>
            </w:r>
            <w:r>
              <w:rPr>
                <w:rStyle w:val="SAPScreenElement"/>
              </w:rPr>
              <w:t>Sichern</w:t>
            </w:r>
            <w:r>
              <w:t>:</w:t>
            </w:r>
          </w:p>
          <w:p w:rsidR="00F46689" w:rsidRDefault="00E860BC">
            <w:r>
              <w:t xml:space="preserve">Händler: z.B. </w:t>
            </w:r>
            <w:r>
              <w:rPr>
                <w:rStyle w:val="SAPUserEntry"/>
              </w:rPr>
              <w:t>HÄNDLER02</w:t>
            </w:r>
            <w:r>
              <w:t>.</w:t>
            </w:r>
          </w:p>
          <w:p w:rsidR="00F46689" w:rsidRDefault="00E860BC">
            <w:r>
              <w:lastRenderedPageBreak/>
              <w:t xml:space="preserve">Wenn das Dialogfenster </w:t>
            </w:r>
            <w:r>
              <w:rPr>
                <w:rStyle w:val="SAPScreenElement"/>
              </w:rPr>
              <w:t>Eingabeaufforderung für Customizing-Auftrag</w:t>
            </w:r>
            <w:r>
              <w:t xml:space="preserve"> angezeigt wird, geben Sie eine Transportauftragsnummer ein, und wählen Sie </w:t>
            </w:r>
            <w:r>
              <w:rPr>
                <w:rStyle w:val="SAPScreenElement"/>
              </w:rPr>
              <w:t>Weiter</w:t>
            </w:r>
            <w:r>
              <w:t xml:space="preserve"> oder drücken Sie </w:t>
            </w:r>
            <w:r>
              <w:rPr>
                <w:rStyle w:val="SAPMonospace"/>
              </w:rPr>
              <w:t>Enter</w:t>
            </w:r>
            <w:r>
              <w:t>.</w:t>
            </w:r>
          </w:p>
        </w:tc>
        <w:tc>
          <w:tcPr>
            <w:tcW w:w="0" w:type="auto"/>
          </w:tcPr>
          <w:p w:rsidR="00F46689" w:rsidRDefault="00E860BC">
            <w:r>
              <w:lastRenderedPageBreak/>
              <w:t>Die Daten werden gesichert.</w:t>
            </w:r>
          </w:p>
        </w:tc>
        <w:tc>
          <w:tcPr>
            <w:tcW w:w="0" w:type="auto"/>
          </w:tcPr>
          <w:p w:rsidR="00000000" w:rsidRDefault="00E860BC"/>
        </w:tc>
      </w:tr>
    </w:tbl>
    <w:p w:rsidR="00F46689" w:rsidRDefault="00E860BC">
      <w:pPr>
        <w:pStyle w:val="Heading4"/>
      </w:pPr>
      <w:bookmarkStart w:id="42" w:name="unique_18"/>
      <w:bookmarkStart w:id="43" w:name="_Toc52218888"/>
      <w:r>
        <w:t>Benutzerdaten definieren</w:t>
      </w:r>
      <w:bookmarkEnd w:id="42"/>
      <w:bookmarkEnd w:id="4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w:t>
            </w:r>
            <w:r>
              <w:rPr>
                <w:rStyle w:val="SAPEmphasis"/>
              </w:rPr>
              <w: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ordnen </w:t>
      </w:r>
      <w:r>
        <w:t>Sie Benutzern einen Händler zu. Dieser Händler wird dann beim Anlegen eines neuen Geschäfts als Voreinstellung verwendet.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1572"/>
        <w:gridCol w:w="5766"/>
        <w:gridCol w:w="3040"/>
        <w:gridCol w:w="234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 Risk Manager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Benutzerdaten definieren</w:t>
            </w:r>
            <w:r>
              <w:rPr>
                <w:rStyle w:val="SAPMonospace"/>
              </w:rPr>
              <w:t>(S_ALR_87007933)</w:t>
            </w:r>
            <w:r>
              <w:t>.</w:t>
            </w:r>
          </w:p>
        </w:tc>
        <w:tc>
          <w:tcPr>
            <w:tcW w:w="0" w:type="auto"/>
          </w:tcPr>
          <w:p w:rsidR="00F46689" w:rsidRDefault="00E860BC">
            <w:r>
              <w:t xml:space="preserve">Das Bild </w:t>
            </w:r>
            <w:r>
              <w:rPr>
                <w:rStyle w:val="SAPScreenElement"/>
              </w:rPr>
              <w:t xml:space="preserve">Sicht "Treasury: Benutzerstamm Ergänzungen" </w:t>
            </w:r>
            <w:r>
              <w:rPr>
                <w:rStyle w:val="SAPScreenElement"/>
              </w:rPr>
              <w:t>ändern: Übersicht</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Neuen Datensatz anlegen</w:t>
            </w:r>
          </w:p>
        </w:tc>
        <w:tc>
          <w:tcPr>
            <w:tcW w:w="0" w:type="auto"/>
          </w:tcPr>
          <w:p w:rsidR="00F46689" w:rsidRDefault="00E860BC">
            <w:r>
              <w:t xml:space="preserve">Wählen Sie </w:t>
            </w:r>
            <w:r>
              <w:rPr>
                <w:rStyle w:val="SAPScreenElement"/>
              </w:rPr>
              <w:t>Neue Einträge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Daten eingeben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Benutzername</w:t>
            </w:r>
            <w:r>
              <w:t xml:space="preserve">: z.B. </w:t>
            </w:r>
            <w:r>
              <w:rPr>
                <w:rStyle w:val="SAPUserEntry"/>
              </w:rPr>
              <w:t>&lt;Ihr Benutzername&gt;</w:t>
            </w:r>
          </w:p>
          <w:p w:rsidR="00F46689" w:rsidRDefault="00E860BC">
            <w:r>
              <w:t xml:space="preserve">Händler: z.B. </w:t>
            </w:r>
            <w:r>
              <w:rPr>
                <w:rStyle w:val="SAPUserEntry"/>
              </w:rPr>
              <w:t>TRADER02</w:t>
            </w:r>
          </w:p>
          <w:p w:rsidR="00F46689" w:rsidRDefault="00E860BC">
            <w:r>
              <w:t xml:space="preserve">Wenn das Dialogfenster </w:t>
            </w:r>
            <w:r>
              <w:rPr>
                <w:rStyle w:val="SAPScreenElement"/>
              </w:rPr>
              <w:t>Eingabeaufforderung für Customizing-Auftrag</w:t>
            </w:r>
            <w:r>
              <w:t xml:space="preserve"> angezeigt wird, geben Sie eine Transportauftragsnummer ein, und wählen Sie </w:t>
            </w:r>
            <w:r>
              <w:rPr>
                <w:rStyle w:val="SAPScreenElement"/>
              </w:rPr>
              <w:t>Weiter</w:t>
            </w:r>
            <w:r>
              <w:t xml:space="preserve"> oder drücken Sie </w:t>
            </w:r>
            <w:r>
              <w:rPr>
                <w:rStyle w:val="SAPMonospace"/>
              </w:rPr>
              <w:t>Enter</w:t>
            </w:r>
            <w:r>
              <w:t>.</w:t>
            </w:r>
          </w:p>
        </w:tc>
        <w:tc>
          <w:tcPr>
            <w:tcW w:w="0" w:type="auto"/>
          </w:tcPr>
          <w:p w:rsidR="00F46689" w:rsidRDefault="00E860BC">
            <w:r>
              <w:t>Die Daten werden gesichert.</w:t>
            </w:r>
          </w:p>
        </w:tc>
        <w:tc>
          <w:tcPr>
            <w:tcW w:w="0" w:type="auto"/>
          </w:tcPr>
          <w:p w:rsidR="00000000" w:rsidRDefault="00E860BC"/>
        </w:tc>
      </w:tr>
    </w:tbl>
    <w:p w:rsidR="00F46689" w:rsidRDefault="00E860BC">
      <w:pPr>
        <w:pStyle w:val="Heading4"/>
      </w:pPr>
      <w:bookmarkStart w:id="44" w:name="unique_19"/>
      <w:bookmarkStart w:id="45" w:name="_Toc52218889"/>
      <w:r>
        <w:t>Händlerberechtigungen pflegen</w:t>
      </w:r>
      <w:bookmarkEnd w:id="44"/>
      <w:bookmarkEnd w:id="45"/>
    </w:p>
    <w:p w:rsidR="00F46689" w:rsidRDefault="00E860BC">
      <w:pPr>
        <w:pStyle w:val="SAPKeyblockTitle"/>
      </w:pPr>
      <w:r>
        <w:t>Testverwaltung</w:t>
      </w:r>
    </w:p>
    <w:p w:rsidR="00F46689" w:rsidRDefault="00E860BC">
      <w:r>
        <w:t>Kundenprojekt: Füllen Sie die p</w:t>
      </w:r>
      <w:r>
        <w:t>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w:t>
            </w:r>
            <w:r>
              <w:rPr>
                <w:rStyle w:val="SAPUserEntry"/>
              </w:rPr>
              <w:t>eine Dauer ein.</w:t>
            </w:r>
          </w:p>
        </w:tc>
      </w:tr>
    </w:tbl>
    <w:p w:rsidR="00F46689" w:rsidRDefault="00E860BC">
      <w:pPr>
        <w:pStyle w:val="SAPKeyblockTitle"/>
      </w:pPr>
      <w:r>
        <w:t>Zweck</w:t>
      </w:r>
    </w:p>
    <w:p w:rsidR="00F46689" w:rsidRDefault="00E860BC">
      <w:r>
        <w:t>In dieser Aktivität legen Sie Berechtigungen für Händler fest.</w:t>
      </w:r>
    </w:p>
    <w:p w:rsidR="00F46689" w:rsidRDefault="00E860BC">
      <w:pPr>
        <w:pStyle w:val="SAPKeyblockTitle"/>
      </w:pPr>
      <w:r>
        <w:t>Voraussetzungen</w:t>
      </w:r>
    </w:p>
    <w:p w:rsidR="00F46689" w:rsidRDefault="00E860BC">
      <w:r>
        <w:t xml:space="preserve">Vor diesem Schritt muss ein Händler definiert werden. Weitere Informationen erhalten Sie im Schritt </w:t>
      </w:r>
      <w:r>
        <w:rPr>
          <w:rStyle w:val="SAPEmphasis"/>
        </w:rPr>
        <w:t>Händler definieren</w:t>
      </w:r>
      <w:r>
        <w: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99"/>
        <w:gridCol w:w="1853"/>
        <w:gridCol w:w="3461"/>
        <w:gridCol w:w="4849"/>
        <w:gridCol w:w="250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 Risk Manager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Händlerberechtigungen verwalten</w:t>
            </w:r>
            <w:r>
              <w:rPr>
                <w:rStyle w:val="SAPMonospace"/>
              </w:rPr>
              <w:t>(TBT1)</w:t>
            </w:r>
            <w:r>
              <w:t>.</w:t>
            </w:r>
          </w:p>
        </w:tc>
        <w:tc>
          <w:tcPr>
            <w:tcW w:w="0" w:type="auto"/>
          </w:tcPr>
          <w:p w:rsidR="00F46689" w:rsidRDefault="00E860BC">
            <w:r>
              <w:t xml:space="preserve">Das Bild </w:t>
            </w:r>
            <w:r>
              <w:rPr>
                <w:rStyle w:val="SAPScreenElement"/>
              </w:rPr>
              <w:t>Geschäftsberechtigung für Händler anlegen/ändern: Einstieg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die fol</w:t>
            </w:r>
            <w:r>
              <w:t xml:space="preserve">genden Daten ein, und wählen Sie </w:t>
            </w:r>
            <w:r>
              <w:rPr>
                <w:rStyle w:val="SAPScreenElement"/>
              </w:rPr>
              <w:t>Enter</w:t>
            </w:r>
            <w:r>
              <w:t>.</w:t>
            </w:r>
          </w:p>
          <w:p w:rsidR="00F46689" w:rsidRDefault="00E860BC">
            <w:r>
              <w:t xml:space="preserve">Händler: z.B. </w:t>
            </w:r>
            <w:r>
              <w:rPr>
                <w:rStyle w:val="SAPUserEntry"/>
              </w:rPr>
              <w:t>TRADER02</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 xml:space="preserve">Das Bild </w:t>
            </w:r>
            <w:r>
              <w:rPr>
                <w:rStyle w:val="SAPScreenElement"/>
              </w:rPr>
              <w:t>Geschäftsberechtigung für Händler anlegen/ändern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Berechtigung eingeben und sichern</w:t>
            </w:r>
          </w:p>
        </w:tc>
        <w:tc>
          <w:tcPr>
            <w:tcW w:w="0" w:type="auto"/>
          </w:tcPr>
          <w:p w:rsidR="00F46689" w:rsidRDefault="00E860BC">
            <w:r>
              <w:t xml:space="preserve">Markieren oder entmarkieren Sie die Spalte </w:t>
            </w:r>
            <w:r>
              <w:rPr>
                <w:rStyle w:val="SAPScreenElement"/>
              </w:rPr>
              <w:t>Berechtigung</w:t>
            </w:r>
            <w:r>
              <w:t>,</w:t>
            </w:r>
            <w:r>
              <w:t xml:space="preserve"> und wählen Sie </w:t>
            </w:r>
            <w:r>
              <w:rPr>
                <w:rStyle w:val="SAPScreenElement"/>
              </w:rPr>
              <w:t>Sichern</w:t>
            </w:r>
            <w:r>
              <w:t>.</w:t>
            </w:r>
          </w:p>
          <w:p w:rsidR="00F46689" w:rsidRDefault="00E860BC">
            <w:r>
              <w:rPr>
                <w:rStyle w:val="SAPEmphasis"/>
              </w:rPr>
              <w:lastRenderedPageBreak/>
              <w:t xml:space="preserve">Hinweis </w:t>
            </w:r>
            <w:r>
              <w:t xml:space="preserve">Erteilen Sie </w:t>
            </w:r>
            <w:r>
              <w:rPr>
                <w:rStyle w:val="SAPScreenElement"/>
              </w:rPr>
              <w:t>TRADER02</w:t>
            </w:r>
            <w:r>
              <w:t xml:space="preserve"> die Berechtigung für Geschäfte mit </w:t>
            </w:r>
            <w:r>
              <w:rPr>
                <w:rStyle w:val="SAPScreenElement"/>
              </w:rPr>
              <w:t>Devisen</w:t>
            </w:r>
            <w:r>
              <w:t xml:space="preserve"> und </w:t>
            </w:r>
            <w:r>
              <w:rPr>
                <w:rStyle w:val="SAPScreenElement"/>
              </w:rPr>
              <w:t>Derivaten</w:t>
            </w:r>
            <w:r>
              <w:t>.</w:t>
            </w:r>
          </w:p>
        </w:tc>
        <w:tc>
          <w:tcPr>
            <w:tcW w:w="0" w:type="auto"/>
          </w:tcPr>
          <w:p w:rsidR="00F46689" w:rsidRDefault="00E860BC">
            <w:r>
              <w:lastRenderedPageBreak/>
              <w:t xml:space="preserve">Die Daten werden gesichert. Die Meldung </w:t>
            </w:r>
            <w:r>
              <w:rPr>
                <w:rStyle w:val="SAPMonospace"/>
              </w:rPr>
              <w:t>Geschäftsberechtigungen für Händler TRADER02 werden gesichert</w:t>
            </w:r>
            <w:r>
              <w:t xml:space="preserve"> wird angezeigt.</w:t>
            </w:r>
          </w:p>
        </w:tc>
        <w:tc>
          <w:tcPr>
            <w:tcW w:w="0" w:type="auto"/>
          </w:tcPr>
          <w:p w:rsidR="00000000" w:rsidRDefault="00E860BC"/>
        </w:tc>
      </w:tr>
    </w:tbl>
    <w:p w:rsidR="00F46689" w:rsidRDefault="00E860BC">
      <w:pPr>
        <w:pStyle w:val="Heading3"/>
      </w:pPr>
      <w:bookmarkStart w:id="46" w:name="d2e2004"/>
      <w:bookmarkStart w:id="47" w:name="_Toc52218890"/>
      <w:r>
        <w:t>Exposure Management und</w:t>
      </w:r>
      <w:r>
        <w:t xml:space="preserve"> Hedge Management</w:t>
      </w:r>
      <w:bookmarkEnd w:id="46"/>
      <w:bookmarkEnd w:id="47"/>
    </w:p>
    <w:p w:rsidR="00F46689" w:rsidRDefault="00E860BC">
      <w:pPr>
        <w:pStyle w:val="Heading4"/>
      </w:pPr>
      <w:bookmarkStart w:id="48" w:name="unique_20"/>
      <w:bookmarkStart w:id="49" w:name="_Toc52218891"/>
      <w:r>
        <w:t>Zeitraster definieren</w:t>
      </w:r>
      <w:bookmarkEnd w:id="48"/>
      <w:bookmarkEnd w:id="4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In dieser Aktivität definieren Sie ein Zeitraster, das für Zielquoten innerhalb eines Sicherungsbereichs verwendet</w:t>
      </w:r>
      <w:r>
        <w:t xml:space="preserve"> wird.</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548"/>
        <w:gridCol w:w="2739"/>
        <w:gridCol w:w="4429"/>
        <w:gridCol w:w="2753"/>
        <w:gridCol w:w="270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t>Testschrittnummer</w:t>
            </w:r>
          </w:p>
        </w:tc>
        <w:tc>
          <w:tcPr>
            <w:tcW w:w="0" w:type="auto"/>
          </w:tcPr>
          <w:p w:rsidR="00F46689" w:rsidRDefault="00E860BC">
            <w:pPr>
              <w:pStyle w:val="SAPTableHeader"/>
            </w:pPr>
            <w:r>
              <w:rPr>
                <w:rStyle w:val="SAPEmphasis"/>
              </w:rPr>
              <w:t>Bezeichnung des Testschritts</w:t>
            </w:r>
          </w:p>
        </w:tc>
        <w:tc>
          <w:tcPr>
            <w:tcW w:w="0" w:type="auto"/>
          </w:tcPr>
          <w:p w:rsidR="00F46689" w:rsidRDefault="00E860BC">
            <w:pPr>
              <w:pStyle w:val="SAPTableHeader"/>
            </w:pPr>
            <w:r>
              <w:rPr>
                <w:rStyle w:val="SAPEmphasis"/>
              </w:rPr>
              <w:t>Anweisung</w:t>
            </w:r>
          </w:p>
        </w:tc>
        <w:tc>
          <w:tcPr>
            <w:tcW w:w="0" w:type="auto"/>
          </w:tcPr>
          <w:p w:rsidR="00F46689" w:rsidRDefault="00E860BC">
            <w:pPr>
              <w:pStyle w:val="SAPTableHeader"/>
            </w:pPr>
            <w:r>
              <w:rPr>
                <w:rStyle w:val="SAPEmphasis"/>
              </w:rPr>
              <w:t>Erwartetes Ergebnis</w:t>
            </w:r>
          </w:p>
        </w:tc>
        <w:tc>
          <w:tcPr>
            <w:tcW w:w="0" w:type="auto"/>
          </w:tcPr>
          <w:p w:rsidR="00F46689" w:rsidRDefault="00E860BC">
            <w:pPr>
              <w:pStyle w:val="SAPTableHeader"/>
            </w:pPr>
            <w:r>
              <w:rPr>
                <w:rStyle w:val="SAPEmphasis"/>
              </w:rP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Zeitraster definieren</w:t>
            </w:r>
            <w:r>
              <w:rPr>
                <w:rStyle w:val="SAPMonospace"/>
              </w:rPr>
              <w:t>(TOE_TIME_PATTERN)</w:t>
            </w:r>
            <w:r>
              <w:t>.</w:t>
            </w:r>
          </w:p>
        </w:tc>
        <w:tc>
          <w:tcPr>
            <w:tcW w:w="0" w:type="auto"/>
          </w:tcPr>
          <w:p w:rsidR="00F46689" w:rsidRDefault="00E860BC">
            <w:r>
              <w:t xml:space="preserve">Das Bild </w:t>
            </w:r>
            <w:r>
              <w:rPr>
                <w:rStyle w:val="SAPScreenElement"/>
              </w:rPr>
              <w:t>Zeitraster anzeigen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Neuen Sicherungsbereich anlegen</w:t>
            </w:r>
          </w:p>
        </w:tc>
        <w:tc>
          <w:tcPr>
            <w:tcW w:w="0" w:type="auto"/>
          </w:tcPr>
          <w:p w:rsidR="00F46689" w:rsidRDefault="00E860BC">
            <w:r>
              <w:t xml:space="preserve">Geben Sie folgende Daten ein, und wählen Sie </w:t>
            </w:r>
            <w:r>
              <w:rPr>
                <w:rStyle w:val="SAPScreenElement"/>
              </w:rPr>
              <w:t>Anlege</w:t>
            </w:r>
            <w:r>
              <w:rPr>
                <w:rStyle w:val="SAPScreenElement"/>
              </w:rPr>
              <w:t>n</w:t>
            </w:r>
            <w:r>
              <w:t>:</w:t>
            </w:r>
          </w:p>
          <w:p w:rsidR="00F46689" w:rsidRDefault="00E860BC">
            <w:r>
              <w:rPr>
                <w:rStyle w:val="SAPScreenElement"/>
              </w:rPr>
              <w:t>Zeitraster</w:t>
            </w:r>
            <w:r>
              <w:t xml:space="preserve">: z.B. </w:t>
            </w:r>
            <w:r>
              <w:rPr>
                <w:rStyle w:val="SAPUserEntry"/>
              </w:rPr>
              <w:t>M12</w:t>
            </w:r>
          </w:p>
        </w:tc>
        <w:tc>
          <w:tcPr>
            <w:tcW w:w="0" w:type="auto"/>
          </w:tcPr>
          <w:p w:rsidR="00F46689" w:rsidRDefault="00E860BC">
            <w:r>
              <w:t xml:space="preserve">Das Dialogfenster </w:t>
            </w:r>
            <w:r>
              <w:rPr>
                <w:rStyle w:val="SAPScreenElement"/>
              </w:rPr>
              <w:t>Zeitraster anlegen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Details für den neuen Sicherungsbereich eingeben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Zeitraster</w:t>
            </w:r>
            <w:r>
              <w:t xml:space="preserve">: z.B. </w:t>
            </w:r>
            <w:r>
              <w:rPr>
                <w:rStyle w:val="SAPUserEntry"/>
              </w:rPr>
              <w:t>Klicken Sie auf "Kalenderbezogen"</w:t>
            </w:r>
          </w:p>
          <w:p w:rsidR="00F46689" w:rsidRDefault="00E860BC">
            <w:r>
              <w:rPr>
                <w:rStyle w:val="SAPScreenElement"/>
              </w:rPr>
              <w:t>Anzahl der Perioden</w:t>
            </w:r>
            <w:r>
              <w:t xml:space="preserve">: </w:t>
            </w:r>
            <w:r>
              <w:t xml:space="preserve">z.B. </w:t>
            </w:r>
            <w:r>
              <w:rPr>
                <w:rStyle w:val="SAPUserEntry"/>
              </w:rPr>
              <w:t>12</w:t>
            </w:r>
          </w:p>
          <w:p w:rsidR="00F46689" w:rsidRDefault="00E860BC">
            <w:r>
              <w:rPr>
                <w:rStyle w:val="SAPScreenElement"/>
              </w:rPr>
              <w:t>Periodenlänge</w:t>
            </w:r>
            <w:r>
              <w:t xml:space="preserve">: z.B. </w:t>
            </w:r>
            <w:r>
              <w:rPr>
                <w:rStyle w:val="SAPUserEntry"/>
              </w:rPr>
              <w:t>Monat</w:t>
            </w:r>
          </w:p>
          <w:p w:rsidR="00F46689" w:rsidRDefault="00E860BC">
            <w:r>
              <w:rPr>
                <w:rStyle w:val="SAPScreenElement"/>
              </w:rPr>
              <w:t>Absolutes Zeitraster</w:t>
            </w:r>
            <w:r>
              <w:t xml:space="preserve">: </w:t>
            </w:r>
            <w:r>
              <w:rPr>
                <w:rStyle w:val="SAPUserEntry"/>
              </w:rPr>
              <w:t>&lt;Nicht markieren&gt;</w:t>
            </w:r>
          </w:p>
        </w:tc>
        <w:tc>
          <w:tcPr>
            <w:tcW w:w="0" w:type="auto"/>
          </w:tcPr>
          <w:p w:rsidR="00F46689" w:rsidRDefault="00E860BC">
            <w:r>
              <w:t>Die Daten werden gesichert.</w:t>
            </w:r>
          </w:p>
        </w:tc>
        <w:tc>
          <w:tcPr>
            <w:tcW w:w="0" w:type="auto"/>
          </w:tcPr>
          <w:p w:rsidR="00000000" w:rsidRDefault="00E860BC"/>
        </w:tc>
      </w:tr>
    </w:tbl>
    <w:p w:rsidR="00F46689" w:rsidRDefault="00E860BC">
      <w:pPr>
        <w:pStyle w:val="Heading4"/>
      </w:pPr>
      <w:bookmarkStart w:id="50" w:name="unique_21"/>
      <w:bookmarkStart w:id="51" w:name="_Toc52218892"/>
      <w:r>
        <w:t>Sicherungsbereich definieren</w:t>
      </w:r>
      <w:bookmarkEnd w:id="50"/>
      <w:bookmarkEnd w:id="5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w:t>
            </w:r>
            <w:r>
              <w:rPr>
                <w:rStyle w:val="SAPUserEntry"/>
              </w:rPr>
              <w:t>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definieren Sie einen </w:t>
      </w:r>
      <w:r>
        <w:t xml:space="preserve">Sicherungsbereich, um die offenen Nettoexposures im </w:t>
      </w:r>
      <w:r>
        <w:rPr>
          <w:rStyle w:val="SAPScreenElement"/>
        </w:rPr>
        <w:t>Hedge-Management-Cockpit</w:t>
      </w:r>
      <w:r>
        <w:rPr>
          <w:rStyle w:val="SAPMonospace"/>
        </w:rPr>
        <w:t>(TOENE)</w:t>
      </w:r>
      <w:r>
        <w:t xml:space="preserve"> zu berechnen und anzuzeigen.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59"/>
        <w:gridCol w:w="1936"/>
        <w:gridCol w:w="6819"/>
        <w:gridCol w:w="1988"/>
        <w:gridCol w:w="206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Sicherungsbereich definieren</w:t>
            </w:r>
            <w:r>
              <w:rPr>
                <w:rStyle w:val="SAPMonospace"/>
              </w:rPr>
              <w:t>(TOE_HEDGING_AREA)</w:t>
            </w:r>
            <w:r>
              <w:t>.</w:t>
            </w:r>
          </w:p>
        </w:tc>
        <w:tc>
          <w:tcPr>
            <w:tcW w:w="0" w:type="auto"/>
          </w:tcPr>
          <w:p w:rsidR="00F46689" w:rsidRDefault="00E860BC">
            <w:r>
              <w:t xml:space="preserve">Das Bild </w:t>
            </w:r>
            <w:r>
              <w:rPr>
                <w:rStyle w:val="SAPScreenElement"/>
              </w:rPr>
              <w:t>Sicherungsbereich anzeigen</w:t>
            </w:r>
            <w:r>
              <w:t xml:space="preserve"> wird angeze</w:t>
            </w:r>
            <w:r>
              <w:t>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Neuen Sicherungsbereich anlegen</w:t>
            </w:r>
          </w:p>
        </w:tc>
        <w:tc>
          <w:tcPr>
            <w:tcW w:w="0" w:type="auto"/>
          </w:tcPr>
          <w:p w:rsidR="00F46689" w:rsidRDefault="00E860BC">
            <w:r>
              <w:t xml:space="preserve">Geben Sie folgende Daten ein, und wählen Sie </w:t>
            </w:r>
            <w:r>
              <w:rPr>
                <w:rStyle w:val="SAPScreenElement"/>
              </w:rPr>
              <w:t>Anlegen</w:t>
            </w:r>
            <w:r>
              <w:t>:</w:t>
            </w:r>
          </w:p>
          <w:p w:rsidR="00F46689" w:rsidRDefault="00E860BC">
            <w:r>
              <w:rPr>
                <w:rStyle w:val="SAPScreenElement"/>
              </w:rPr>
              <w:t>Sicherungsbereich</w:t>
            </w:r>
            <w:r>
              <w:t xml:space="preserve">: z.B. </w:t>
            </w:r>
            <w:r>
              <w:rPr>
                <w:rStyle w:val="SAPUserEntry"/>
              </w:rPr>
              <w:t>DE0001</w:t>
            </w:r>
          </w:p>
        </w:tc>
        <w:tc>
          <w:tcPr>
            <w:tcW w:w="0" w:type="auto"/>
          </w:tcPr>
          <w:p w:rsidR="00F46689" w:rsidRDefault="00E860BC">
            <w:r>
              <w:t xml:space="preserve">Das Dialogfenster </w:t>
            </w:r>
            <w:r>
              <w:rPr>
                <w:rStyle w:val="SAPScreenElement"/>
              </w:rPr>
              <w:t>Sicherungsbereich anlegen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Details für den neuen Sicherungsbereich eingeben</w:t>
            </w:r>
          </w:p>
        </w:tc>
        <w:tc>
          <w:tcPr>
            <w:tcW w:w="0" w:type="auto"/>
          </w:tcPr>
          <w:p w:rsidR="00F46689" w:rsidRDefault="00E860BC">
            <w:r>
              <w:t>Geben Sie folgend</w:t>
            </w:r>
            <w:r>
              <w:t xml:space="preserve">e Daten ein, und wählen Sie </w:t>
            </w:r>
            <w:r>
              <w:rPr>
                <w:rStyle w:val="SAPScreenElement"/>
              </w:rPr>
              <w:t>Anlegen</w:t>
            </w:r>
            <w:r>
              <w:t>:</w:t>
            </w:r>
          </w:p>
          <w:p w:rsidR="00F46689" w:rsidRDefault="00E860BC">
            <w:r>
              <w:rPr>
                <w:rStyle w:val="SAPScreenElement"/>
              </w:rPr>
              <w:t>Beschreibung</w:t>
            </w:r>
            <w:r>
              <w:t xml:space="preserve">: z.B. </w:t>
            </w:r>
            <w:r>
              <w:rPr>
                <w:rStyle w:val="SAPUserEntry"/>
              </w:rPr>
              <w:t>FX-Sicherungsbereich</w:t>
            </w:r>
          </w:p>
          <w:p w:rsidR="00F46689" w:rsidRDefault="00E860BC">
            <w:r>
              <w:rPr>
                <w:rStyle w:val="SAPScreenElement"/>
              </w:rPr>
              <w:t>Berechtigungsgruppe</w:t>
            </w:r>
            <w:r>
              <w:t xml:space="preserve">: z.B. </w:t>
            </w:r>
            <w:r>
              <w:rPr>
                <w:rStyle w:val="SAPUserEntry"/>
              </w:rPr>
              <w:t>HAG01</w:t>
            </w:r>
          </w:p>
          <w:p w:rsidR="00F46689" w:rsidRDefault="00E860BC">
            <w:r>
              <w:rPr>
                <w:rStyle w:val="SAPScreenElement"/>
              </w:rPr>
              <w:t>Gültig ab</w:t>
            </w:r>
            <w:r>
              <w:t xml:space="preserve">: z.B. </w:t>
            </w:r>
            <w:r>
              <w:rPr>
                <w:rStyle w:val="SAPUserEntry"/>
              </w:rPr>
              <w:t>&lt;1. Januar des aktuellen Jahres&gt;</w:t>
            </w:r>
          </w:p>
        </w:tc>
        <w:tc>
          <w:tcPr>
            <w:tcW w:w="0" w:type="auto"/>
          </w:tcPr>
          <w:p w:rsidR="00F46689" w:rsidRDefault="00E860BC">
            <w:r>
              <w:t xml:space="preserve">Die Daten werden gesichert. Das Bild </w:t>
            </w:r>
            <w:r>
              <w:rPr>
                <w:rStyle w:val="SAPScreenElement"/>
              </w:rPr>
              <w:t>Sicherungsbereich ändern</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Hauptdaten für Sicherungsbereich definieren</w:t>
            </w:r>
          </w:p>
        </w:tc>
        <w:tc>
          <w:tcPr>
            <w:tcW w:w="0" w:type="auto"/>
          </w:tcPr>
          <w:p w:rsidR="00F46689" w:rsidRDefault="00E860BC">
            <w:r>
              <w:t xml:space="preserve">Geben Sie auf der Registerkarte </w:t>
            </w:r>
            <w:r>
              <w:rPr>
                <w:rStyle w:val="SAPScreenElement"/>
              </w:rPr>
              <w:t>Hauptdaten</w:t>
            </w:r>
            <w:r>
              <w:t xml:space="preserve"> folgende Daten ein:</w:t>
            </w:r>
          </w:p>
          <w:p w:rsidR="00F46689" w:rsidRDefault="00E860BC">
            <w:r>
              <w:rPr>
                <w:rStyle w:val="SAPScreenElement"/>
              </w:rPr>
              <w:t>Handelsplattformintegration aktivieren</w:t>
            </w:r>
            <w:r>
              <w:t xml:space="preserve">: z.B. </w:t>
            </w:r>
            <w:r>
              <w:rPr>
                <w:rStyle w:val="SAPUserEntry"/>
              </w:rPr>
              <w:t>&lt;das Ankreuzfeld markieren&gt;</w:t>
            </w:r>
          </w:p>
          <w:p w:rsidR="00F46689" w:rsidRDefault="00E860BC">
            <w:r>
              <w:rPr>
                <w:rStyle w:val="SAPScreenElement"/>
              </w:rPr>
              <w:t>Exposure-Aggregationsebene</w:t>
            </w:r>
            <w:r>
              <w:t xml:space="preserve">: z.B. </w:t>
            </w:r>
            <w:r>
              <w:rPr>
                <w:rStyle w:val="SAPUserEntry"/>
              </w:rPr>
              <w:t>Netto und Brutto</w:t>
            </w:r>
          </w:p>
          <w:p w:rsidR="00F46689" w:rsidRDefault="00E860BC">
            <w:r>
              <w:rPr>
                <w:rStyle w:val="SAPScreenElement"/>
              </w:rPr>
              <w:t>Risikofreie Währung</w:t>
            </w:r>
            <w:r>
              <w:t xml:space="preserve">: z.B. </w:t>
            </w:r>
            <w:r>
              <w:rPr>
                <w:rStyle w:val="SAPUserEntry"/>
              </w:rPr>
              <w:t>Hauswährung</w:t>
            </w:r>
          </w:p>
          <w:p w:rsidR="00F46689" w:rsidRDefault="00E860BC">
            <w:r>
              <w:rPr>
                <w:rStyle w:val="SAPEmphasis"/>
              </w:rPr>
              <w:lastRenderedPageBreak/>
              <w:t xml:space="preserve">Hinweis </w:t>
            </w:r>
            <w:r>
              <w:t xml:space="preserve">Wenn Sie die Extraktion von währungsübergreifenden Exposures aktivieren möchten, wählen Sie </w:t>
            </w:r>
            <w:r>
              <w:rPr>
                <w:rStyle w:val="SAPScreenElement"/>
              </w:rPr>
              <w:t>Von der Quelle definierte Währung</w:t>
            </w:r>
            <w:r>
              <w:t>. Dadurch wird die risikolose Währung aus dem Währungspaar des Exposure-Postens abgel</w:t>
            </w:r>
            <w:r>
              <w:t xml:space="preserve">eitet. Wenn die Quelle </w:t>
            </w:r>
            <w:r>
              <w:rPr>
                <w:rStyle w:val="SAPEmphasis"/>
              </w:rPr>
              <w:t>Exposure Management</w:t>
            </w:r>
            <w:r>
              <w:t xml:space="preserve">ist, ist die risikofreie Währung die Zielwährung. Wenn die Quelle </w:t>
            </w:r>
            <w:r>
              <w:rPr>
                <w:rStyle w:val="SAPEmphasis"/>
              </w:rPr>
              <w:t>Cash Management</w:t>
            </w:r>
            <w:r>
              <w:t>ist, ist die risikolose Währung die Buchungskreiswährung.</w:t>
            </w:r>
          </w:p>
          <w:p w:rsidR="00F46689" w:rsidRDefault="00E860BC">
            <w:r>
              <w:rPr>
                <w:rStyle w:val="SAPScreenElement"/>
              </w:rPr>
              <w:t>Meldezeitraster</w:t>
            </w:r>
            <w:r>
              <w:t xml:space="preserve">: z.B. </w:t>
            </w:r>
            <w:r>
              <w:rPr>
                <w:rStyle w:val="SAPUserEntry"/>
              </w:rPr>
              <w:t>kalenderbezogen</w:t>
            </w:r>
          </w:p>
          <w:p w:rsidR="00F46689" w:rsidRDefault="00E860BC">
            <w:r>
              <w:rPr>
                <w:rStyle w:val="SAPScreenElement"/>
              </w:rPr>
              <w:t>Anzahl der Perioden</w:t>
            </w:r>
            <w:r>
              <w:t xml:space="preserve">: z.B. </w:t>
            </w:r>
            <w:r>
              <w:rPr>
                <w:rStyle w:val="SAPUserEntry"/>
              </w:rPr>
              <w:t>12</w:t>
            </w:r>
          </w:p>
          <w:p w:rsidR="00F46689" w:rsidRDefault="00E860BC">
            <w:r>
              <w:rPr>
                <w:rStyle w:val="SAPScreenElement"/>
              </w:rPr>
              <w:t>Perioden</w:t>
            </w:r>
            <w:r>
              <w:rPr>
                <w:rStyle w:val="SAPScreenElement"/>
              </w:rPr>
              <w:t>länge</w:t>
            </w:r>
            <w:r>
              <w:t xml:space="preserve">: z.B. </w:t>
            </w:r>
            <w:r>
              <w:rPr>
                <w:rStyle w:val="SAPUserEntry"/>
              </w:rPr>
              <w:t>Monat</w:t>
            </w:r>
          </w:p>
          <w:p w:rsidR="00F46689" w:rsidRDefault="00E860BC">
            <w:r>
              <w:rPr>
                <w:rStyle w:val="SAPScreenElement"/>
              </w:rPr>
              <w:t>Zielquote</w:t>
            </w:r>
            <w:r>
              <w:t xml:space="preserve">: z.B. </w:t>
            </w:r>
            <w:r>
              <w:rPr>
                <w:rStyle w:val="SAPUserEntry"/>
              </w:rPr>
              <w:t>Zielquote</w:t>
            </w:r>
            <w:r>
              <w:t xml:space="preserve"> auswählen</w:t>
            </w:r>
          </w:p>
          <w:p w:rsidR="00F46689" w:rsidRDefault="00E860BC">
            <w:r>
              <w:t xml:space="preserve">Wählen Sie </w:t>
            </w:r>
            <w:r>
              <w:rPr>
                <w:rStyle w:val="SAPScreenElement"/>
              </w:rPr>
              <w:t>Zielquotenart hinzufügen</w:t>
            </w:r>
          </w:p>
          <w:p w:rsidR="00F46689" w:rsidRDefault="00E860BC">
            <w:r>
              <w:rPr>
                <w:rStyle w:val="SAPScreenElement"/>
              </w:rPr>
              <w:t>ZQ-Art</w:t>
            </w:r>
            <w:r>
              <w:t xml:space="preserve">: z.B. </w:t>
            </w:r>
            <w:r>
              <w:rPr>
                <w:rStyle w:val="SAPUserEntry"/>
              </w:rPr>
              <w:t>YLQ</w:t>
            </w:r>
          </w:p>
          <w:p w:rsidR="00F46689" w:rsidRDefault="00E860BC">
            <w:r>
              <w:rPr>
                <w:rStyle w:val="SAPScreenElement"/>
              </w:rPr>
              <w:t>Zeitraster-ID</w:t>
            </w:r>
            <w:r>
              <w:t xml:space="preserve">: z.B. </w:t>
            </w:r>
            <w:r>
              <w:rPr>
                <w:rStyle w:val="SAPUserEntry"/>
              </w:rPr>
              <w:t>M12</w:t>
            </w:r>
          </w:p>
        </w:tc>
        <w:tc>
          <w:tcPr>
            <w:tcW w:w="0" w:type="auto"/>
          </w:tcPr>
          <w:p w:rsidR="00F46689" w:rsidRDefault="00E860BC">
            <w:r>
              <w:lastRenderedPageBreak/>
              <w:t>Die Daten werden gesichert.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Allgemeine Einstellungen</w:t>
            </w:r>
          </w:p>
        </w:tc>
        <w:tc>
          <w:tcPr>
            <w:tcW w:w="0" w:type="auto"/>
          </w:tcPr>
          <w:p w:rsidR="00F46689" w:rsidRDefault="00E860BC">
            <w:r>
              <w:t xml:space="preserve">Wählen Sie die Registerkarte </w:t>
            </w:r>
            <w:r>
              <w:rPr>
                <w:rStyle w:val="SAPScreenElement"/>
              </w:rPr>
              <w:t>Allgemeine Einstellungen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Allgemeine Einstellungen für den Sicherungsbereich definieren</w:t>
            </w:r>
          </w:p>
        </w:tc>
        <w:tc>
          <w:tcPr>
            <w:tcW w:w="0" w:type="auto"/>
          </w:tcPr>
          <w:p w:rsidR="00F46689" w:rsidRDefault="00E860BC">
            <w:r>
              <w:t>Geben Sie folgende Daten ein:</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Differenzierungskriterium</w:t>
            </w:r>
            <w:r>
              <w:t xml:space="preserve">: z.B. </w:t>
            </w:r>
            <w:r>
              <w:rPr>
                <w:rStyle w:val="SAPUserEntry"/>
              </w:rPr>
              <w:t>Währung/Währungsgruppe</w:t>
            </w:r>
            <w:r>
              <w:t xml:space="preserve"> und </w:t>
            </w:r>
            <w:r>
              <w:rPr>
                <w:rStyle w:val="SAPUserEntry"/>
              </w:rPr>
              <w:t>Buchungskreis</w:t>
            </w:r>
            <w:r>
              <w:t xml:space="preserve"> auswählen</w:t>
            </w:r>
          </w:p>
          <w:p w:rsidR="00F46689" w:rsidRDefault="00E860BC">
            <w:r>
              <w:rPr>
                <w:rStyle w:val="SAPScreenElement"/>
              </w:rPr>
              <w:t>Für Zielquote relevant</w:t>
            </w:r>
            <w:r>
              <w:t xml:space="preserve">: z.B. </w:t>
            </w:r>
            <w:r>
              <w:rPr>
                <w:rStyle w:val="SAPUserEntry"/>
              </w:rPr>
              <w:t>Währung / Währungsgruppe</w:t>
            </w:r>
            <w:r>
              <w:t xml:space="preserve"> a</w:t>
            </w:r>
            <w:r>
              <w:t>uswählen</w:t>
            </w:r>
          </w:p>
          <w:p w:rsidR="00F46689" w:rsidRDefault="00E860BC">
            <w:r>
              <w:t xml:space="preserve">Wählen Sie </w:t>
            </w:r>
            <w:r>
              <w:rPr>
                <w:rStyle w:val="SAPScreenElement"/>
              </w:rPr>
              <w:t>Sicherungsklassifizierung hinzufügen</w:t>
            </w:r>
            <w:r>
              <w:t>.</w:t>
            </w:r>
          </w:p>
          <w:p w:rsidR="00F46689" w:rsidRDefault="00E860BC">
            <w:r>
              <w:t xml:space="preserve">Fügen Sie </w:t>
            </w:r>
            <w:r>
              <w:rPr>
                <w:rStyle w:val="SAPUserEntry"/>
              </w:rPr>
              <w:t>Y0</w:t>
            </w:r>
            <w:r>
              <w:t xml:space="preserve"> hinzu.</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Währung</w:t>
            </w:r>
          </w:p>
        </w:tc>
        <w:tc>
          <w:tcPr>
            <w:tcW w:w="0" w:type="auto"/>
          </w:tcPr>
          <w:p w:rsidR="00F46689" w:rsidRDefault="00E860BC">
            <w:r>
              <w:t xml:space="preserve">Wählen Sie die Registerkarte </w:t>
            </w:r>
            <w:r>
              <w:rPr>
                <w:rStyle w:val="SAPScreenElement"/>
              </w:rPr>
              <w:t>Währungen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Währung</w:t>
            </w:r>
          </w:p>
        </w:tc>
        <w:tc>
          <w:tcPr>
            <w:tcW w:w="0" w:type="auto"/>
          </w:tcPr>
          <w:p w:rsidR="00F46689" w:rsidRDefault="00E860BC">
            <w:r>
              <w:t xml:space="preserve">Wählen Sie </w:t>
            </w:r>
            <w:r>
              <w:rPr>
                <w:rStyle w:val="SAPScreenElement"/>
              </w:rPr>
              <w:t>Währung hinzufügen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10</w:t>
            </w:r>
          </w:p>
        </w:tc>
        <w:tc>
          <w:tcPr>
            <w:tcW w:w="0" w:type="auto"/>
          </w:tcPr>
          <w:p w:rsidR="00F46689" w:rsidRDefault="00E860BC">
            <w:r>
              <w:rPr>
                <w:rStyle w:val="SAPEmphasis"/>
              </w:rPr>
              <w:t>Währungen definieren</w:t>
            </w:r>
          </w:p>
        </w:tc>
        <w:tc>
          <w:tcPr>
            <w:tcW w:w="0" w:type="auto"/>
          </w:tcPr>
          <w:p w:rsidR="00F46689" w:rsidRDefault="00E860BC">
            <w:r>
              <w:t xml:space="preserve">Geben Sie in der Spalte </w:t>
            </w:r>
            <w:r>
              <w:rPr>
                <w:rStyle w:val="SAPScreenElement"/>
              </w:rPr>
              <w:t>Währung</w:t>
            </w:r>
            <w:r>
              <w:t xml:space="preserve"> den Wert </w:t>
            </w:r>
            <w:r>
              <w:rPr>
                <w:rStyle w:val="SAPUserEntry"/>
              </w:rPr>
              <w:t>USD</w:t>
            </w:r>
            <w:r>
              <w:t xml:space="preserve"> ein.</w:t>
            </w:r>
          </w:p>
          <w:p w:rsidR="00F46689" w:rsidRDefault="00E860BC">
            <w:r>
              <w:t xml:space="preserve">Geben Sie in der Spalte </w:t>
            </w:r>
            <w:r>
              <w:rPr>
                <w:rStyle w:val="SAPScreenElement"/>
              </w:rPr>
              <w:t>Währungsgruppe</w:t>
            </w:r>
            <w:r>
              <w:t xml:space="preserve"> </w:t>
            </w:r>
            <w:r>
              <w:rPr>
                <w:rStyle w:val="SAPUserEntry"/>
              </w:rPr>
              <w:t>Amerika</w:t>
            </w:r>
            <w:r>
              <w:t xml:space="preserve"> ein.</w:t>
            </w:r>
          </w:p>
          <w:p w:rsidR="00F46689" w:rsidRDefault="00E860BC">
            <w:r>
              <w:t xml:space="preserve">Wiederholen Sie den Schritt, um </w:t>
            </w:r>
            <w:r>
              <w:rPr>
                <w:rStyle w:val="SAPUserEntry"/>
              </w:rPr>
              <w:t>BRL</w:t>
            </w:r>
            <w:r>
              <w:t xml:space="preserve"> hinzuzufügen, und geben Sie </w:t>
            </w:r>
            <w:r>
              <w:rPr>
                <w:rStyle w:val="SAPUserEntry"/>
              </w:rPr>
              <w:t>Amerika</w:t>
            </w:r>
            <w:r>
              <w:t xml:space="preserve"> in der </w:t>
            </w:r>
            <w:r>
              <w:rPr>
                <w:rStyle w:val="SAPScreenElement"/>
              </w:rPr>
              <w:t>Währungsgruppe</w:t>
            </w:r>
            <w:r>
              <w:t xml:space="preserve"> ein.</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lastRenderedPageBreak/>
              <w:t>11</w:t>
            </w:r>
          </w:p>
        </w:tc>
        <w:tc>
          <w:tcPr>
            <w:tcW w:w="0" w:type="auto"/>
          </w:tcPr>
          <w:p w:rsidR="00F46689" w:rsidRDefault="00E860BC">
            <w:r>
              <w:rPr>
                <w:rStyle w:val="SAPEmphasis"/>
              </w:rPr>
              <w:t>Filter für Exposures</w:t>
            </w:r>
          </w:p>
        </w:tc>
        <w:tc>
          <w:tcPr>
            <w:tcW w:w="0" w:type="auto"/>
          </w:tcPr>
          <w:p w:rsidR="00F46689" w:rsidRDefault="00E860BC">
            <w:r>
              <w:t>Wählen Sie die Registerka</w:t>
            </w:r>
            <w:r>
              <w:t xml:space="preserve">rte </w:t>
            </w:r>
            <w:r>
              <w:rPr>
                <w:rStyle w:val="SAPScreenElement"/>
              </w:rPr>
              <w:t>Filter für Exposures</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12</w:t>
            </w:r>
          </w:p>
        </w:tc>
        <w:tc>
          <w:tcPr>
            <w:tcW w:w="0" w:type="auto"/>
          </w:tcPr>
          <w:p w:rsidR="00F46689" w:rsidRDefault="00E860BC">
            <w:r>
              <w:rPr>
                <w:rStyle w:val="SAPEmphasis"/>
              </w:rPr>
              <w:t>Filter für Exposures anlegen</w:t>
            </w:r>
          </w:p>
        </w:tc>
        <w:tc>
          <w:tcPr>
            <w:tcW w:w="0" w:type="auto"/>
          </w:tcPr>
          <w:p w:rsidR="00F46689" w:rsidRDefault="00E860BC">
            <w:r>
              <w:t xml:space="preserve">Wählen Sie </w:t>
            </w:r>
            <w:r>
              <w:rPr>
                <w:rStyle w:val="SAPScreenElement"/>
              </w:rPr>
              <w:t>Filter anlegen</w:t>
            </w:r>
            <w:r>
              <w:t>.</w:t>
            </w:r>
          </w:p>
        </w:tc>
        <w:tc>
          <w:tcPr>
            <w:tcW w:w="0" w:type="auto"/>
          </w:tcPr>
          <w:p w:rsidR="00F46689" w:rsidRDefault="00E860BC">
            <w:r>
              <w:t xml:space="preserve">Das Dialogfenster </w:t>
            </w:r>
            <w:r>
              <w:rPr>
                <w:rStyle w:val="SAPScreenElement"/>
              </w:rPr>
              <w:t>Neuer Filter für Exposures</w:t>
            </w:r>
            <w:r>
              <w:t xml:space="preserve"> wird angezeigt.</w:t>
            </w:r>
          </w:p>
        </w:tc>
        <w:tc>
          <w:tcPr>
            <w:tcW w:w="0" w:type="auto"/>
          </w:tcPr>
          <w:p w:rsidR="00000000" w:rsidRDefault="00E860BC"/>
        </w:tc>
      </w:tr>
      <w:tr w:rsidR="00F46689" w:rsidTr="00E860BC">
        <w:tc>
          <w:tcPr>
            <w:tcW w:w="0" w:type="auto"/>
          </w:tcPr>
          <w:p w:rsidR="00F46689" w:rsidRDefault="00E860BC">
            <w:r>
              <w:t>13</w:t>
            </w:r>
          </w:p>
        </w:tc>
        <w:tc>
          <w:tcPr>
            <w:tcW w:w="0" w:type="auto"/>
          </w:tcPr>
          <w:p w:rsidR="00F46689" w:rsidRDefault="00E860BC">
            <w:r>
              <w:rPr>
                <w:rStyle w:val="SAPEmphasis"/>
              </w:rPr>
              <w:t>Daten für Filter für Exposures definieren</w:t>
            </w:r>
          </w:p>
        </w:tc>
        <w:tc>
          <w:tcPr>
            <w:tcW w:w="0" w:type="auto"/>
          </w:tcPr>
          <w:p w:rsidR="00F46689" w:rsidRDefault="00E860BC">
            <w:r>
              <w:t xml:space="preserve">Geben Sie folgende Daten ein, und wählen Sie </w:t>
            </w:r>
            <w:r>
              <w:rPr>
                <w:rStyle w:val="SAPScreenElement"/>
              </w:rPr>
              <w:t>Filter anlegen</w:t>
            </w:r>
            <w:r>
              <w:t>:</w:t>
            </w:r>
          </w:p>
          <w:p w:rsidR="00F46689" w:rsidRDefault="00E860BC">
            <w:r>
              <w:rPr>
                <w:rStyle w:val="SAPScreenElement"/>
              </w:rPr>
              <w:t>Filter</w:t>
            </w:r>
            <w:r>
              <w:t xml:space="preserve">: z.B. </w:t>
            </w:r>
            <w:r>
              <w:rPr>
                <w:rStyle w:val="SAPUserEntry"/>
              </w:rPr>
              <w:t>EXP_FILTER</w:t>
            </w:r>
          </w:p>
          <w:p w:rsidR="00F46689" w:rsidRDefault="00E860BC">
            <w:r>
              <w:rPr>
                <w:rStyle w:val="SAPScreenElement"/>
              </w:rPr>
              <w:t>Filterbeschreibung</w:t>
            </w:r>
            <w:r>
              <w:t xml:space="preserve">: z.B. </w:t>
            </w:r>
            <w:r>
              <w:rPr>
                <w:rStyle w:val="SAPUserEntry"/>
              </w:rPr>
              <w:t>Exposure-Filter</w:t>
            </w:r>
          </w:p>
          <w:p w:rsidR="00F46689" w:rsidRDefault="00E860BC">
            <w:r>
              <w:rPr>
                <w:rStyle w:val="SAPScreenElement"/>
              </w:rPr>
              <w:t>Quelle</w:t>
            </w:r>
            <w:r>
              <w:t xml:space="preserve">: </w:t>
            </w:r>
            <w:r>
              <w:rPr>
                <w:rStyle w:val="SAPUserEntry"/>
              </w:rPr>
              <w:t>E_EM2</w:t>
            </w:r>
          </w:p>
          <w:p w:rsidR="00F46689" w:rsidRDefault="00E860BC">
            <w:r>
              <w:rPr>
                <w:rStyle w:val="SAPEmphasis"/>
              </w:rPr>
              <w:t xml:space="preserve">Hinweis </w:t>
            </w:r>
            <w:r>
              <w:t xml:space="preserve">Sie können auch die Quelle </w:t>
            </w:r>
            <w:r>
              <w:rPr>
                <w:rStyle w:val="SAPEmphasis"/>
              </w:rPr>
              <w:t>E_1EXP</w:t>
            </w:r>
            <w:r>
              <w:t xml:space="preserve"> auswählen</w:t>
            </w:r>
            <w:r>
              <w:t>, d.h. One Exposure.</w:t>
            </w:r>
          </w:p>
        </w:tc>
        <w:tc>
          <w:tcPr>
            <w:tcW w:w="0" w:type="auto"/>
          </w:tcPr>
          <w:p w:rsidR="00F46689" w:rsidRDefault="00E860BC">
            <w:r>
              <w:t xml:space="preserve">In der </w:t>
            </w:r>
            <w:r>
              <w:rPr>
                <w:rStyle w:val="SAPScreenElement"/>
              </w:rPr>
              <w:t>Filterliste für Exposures</w:t>
            </w:r>
            <w:r>
              <w:t xml:space="preserve"> wird ein Datensatz angelegt.</w:t>
            </w:r>
          </w:p>
        </w:tc>
        <w:tc>
          <w:tcPr>
            <w:tcW w:w="0" w:type="auto"/>
          </w:tcPr>
          <w:p w:rsidR="00000000" w:rsidRDefault="00E860BC"/>
        </w:tc>
      </w:tr>
      <w:tr w:rsidR="00F46689" w:rsidTr="00E860BC">
        <w:tc>
          <w:tcPr>
            <w:tcW w:w="0" w:type="auto"/>
          </w:tcPr>
          <w:p w:rsidR="00F46689" w:rsidRDefault="00E860BC">
            <w:r>
              <w:t>14</w:t>
            </w:r>
          </w:p>
        </w:tc>
        <w:tc>
          <w:tcPr>
            <w:tcW w:w="0" w:type="auto"/>
          </w:tcPr>
          <w:p w:rsidR="00F46689" w:rsidRDefault="00E860BC">
            <w:r>
              <w:rPr>
                <w:rStyle w:val="SAPEmphasis"/>
              </w:rPr>
              <w:t>Andere filterspezifische Selektionen definieren</w:t>
            </w:r>
          </w:p>
        </w:tc>
        <w:tc>
          <w:tcPr>
            <w:tcW w:w="0" w:type="auto"/>
          </w:tcPr>
          <w:p w:rsidR="00F46689" w:rsidRDefault="00E860BC">
            <w:r>
              <w:t xml:space="preserve">Blättern Sie zum Abschnitt </w:t>
            </w:r>
            <w:r>
              <w:rPr>
                <w:rStyle w:val="SAPScreenElement"/>
              </w:rPr>
              <w:t>Andere filterspezifische Selektionen</w:t>
            </w:r>
            <w:r>
              <w:t>.</w:t>
            </w:r>
          </w:p>
          <w:p w:rsidR="00F46689" w:rsidRDefault="00E860BC">
            <w:r>
              <w:t>Geben Sie folgende Daten ein:</w:t>
            </w:r>
          </w:p>
          <w:p w:rsidR="00F46689" w:rsidRDefault="00E860BC">
            <w:r>
              <w:rPr>
                <w:rStyle w:val="SAPScreenElement"/>
              </w:rPr>
              <w:t>Exposure-Positionstyp</w:t>
            </w:r>
            <w:r>
              <w:t xml:space="preserve">: </w:t>
            </w:r>
            <w:r>
              <w:rPr>
                <w:rStyle w:val="SAPUserEntry"/>
              </w:rPr>
              <w:t>YFX</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t>15</w:t>
            </w:r>
          </w:p>
        </w:tc>
        <w:tc>
          <w:tcPr>
            <w:tcW w:w="0" w:type="auto"/>
          </w:tcPr>
          <w:p w:rsidR="00F46689" w:rsidRDefault="00E860BC">
            <w:r>
              <w:rPr>
                <w:rStyle w:val="SAPEmphasis"/>
              </w:rPr>
              <w:t>Filter für Sicherungen</w:t>
            </w:r>
          </w:p>
        </w:tc>
        <w:tc>
          <w:tcPr>
            <w:tcW w:w="0" w:type="auto"/>
          </w:tcPr>
          <w:p w:rsidR="00F46689" w:rsidRDefault="00E860BC">
            <w:r>
              <w:t xml:space="preserve">Wählen Sie die Registerkarte </w:t>
            </w:r>
            <w:r>
              <w:rPr>
                <w:rStyle w:val="SAPScreenElement"/>
              </w:rPr>
              <w:t>Filter für Sicherungen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16</w:t>
            </w:r>
          </w:p>
        </w:tc>
        <w:tc>
          <w:tcPr>
            <w:tcW w:w="0" w:type="auto"/>
          </w:tcPr>
          <w:p w:rsidR="00F46689" w:rsidRDefault="00E860BC">
            <w:r>
              <w:rPr>
                <w:rStyle w:val="SAPEmphasis"/>
              </w:rPr>
              <w:t>Filter für Sicherungen anlegen</w:t>
            </w:r>
          </w:p>
        </w:tc>
        <w:tc>
          <w:tcPr>
            <w:tcW w:w="0" w:type="auto"/>
          </w:tcPr>
          <w:p w:rsidR="00F46689" w:rsidRDefault="00E860BC">
            <w:r>
              <w:t xml:space="preserve">Wählen Sie </w:t>
            </w:r>
            <w:r>
              <w:rPr>
                <w:rStyle w:val="SAPScreenElement"/>
              </w:rPr>
              <w:t>Filter anlegen</w:t>
            </w:r>
            <w:r>
              <w:t>.</w:t>
            </w:r>
          </w:p>
        </w:tc>
        <w:tc>
          <w:tcPr>
            <w:tcW w:w="0" w:type="auto"/>
          </w:tcPr>
          <w:p w:rsidR="00F46689" w:rsidRDefault="00E860BC">
            <w:r>
              <w:t xml:space="preserve">Das Dialogfenster </w:t>
            </w:r>
            <w:r>
              <w:rPr>
                <w:rStyle w:val="SAPScreenElement"/>
              </w:rPr>
              <w:t>Neuer Filter für Sicherungen</w:t>
            </w:r>
            <w:r>
              <w:t xml:space="preserve"> wird angezeigt.</w:t>
            </w:r>
          </w:p>
        </w:tc>
        <w:tc>
          <w:tcPr>
            <w:tcW w:w="0" w:type="auto"/>
          </w:tcPr>
          <w:p w:rsidR="00000000" w:rsidRDefault="00E860BC"/>
        </w:tc>
      </w:tr>
      <w:tr w:rsidR="00F46689" w:rsidTr="00E860BC">
        <w:tc>
          <w:tcPr>
            <w:tcW w:w="0" w:type="auto"/>
          </w:tcPr>
          <w:p w:rsidR="00F46689" w:rsidRDefault="00E860BC">
            <w:r>
              <w:t>17</w:t>
            </w:r>
          </w:p>
        </w:tc>
        <w:tc>
          <w:tcPr>
            <w:tcW w:w="0" w:type="auto"/>
          </w:tcPr>
          <w:p w:rsidR="00F46689" w:rsidRDefault="00E860BC">
            <w:r>
              <w:rPr>
                <w:rStyle w:val="SAPEmphasis"/>
              </w:rPr>
              <w:t>Daten für Filter für Sicherungen definieren</w:t>
            </w:r>
          </w:p>
        </w:tc>
        <w:tc>
          <w:tcPr>
            <w:tcW w:w="0" w:type="auto"/>
          </w:tcPr>
          <w:p w:rsidR="00F46689" w:rsidRDefault="00E860BC">
            <w:r>
              <w:t xml:space="preserve">Geben Sie folgende Daten ein, und wählen Sie </w:t>
            </w:r>
            <w:r>
              <w:rPr>
                <w:rStyle w:val="SAPScreenElement"/>
              </w:rPr>
              <w:t>Filter anlegen</w:t>
            </w:r>
            <w:r>
              <w:t>:</w:t>
            </w:r>
          </w:p>
          <w:p w:rsidR="00F46689" w:rsidRDefault="00E860BC">
            <w:r>
              <w:rPr>
                <w:rStyle w:val="SAPScreenElement"/>
              </w:rPr>
              <w:t>Filter</w:t>
            </w:r>
            <w:r>
              <w:t xml:space="preserve">: z.B. </w:t>
            </w:r>
            <w:r>
              <w:rPr>
                <w:rStyle w:val="SAPUserEntry"/>
              </w:rPr>
              <w:t>HDG_FILTER</w:t>
            </w:r>
          </w:p>
          <w:p w:rsidR="00F46689" w:rsidRDefault="00E860BC">
            <w:r>
              <w:rPr>
                <w:rStyle w:val="SAPScreenElement"/>
              </w:rPr>
              <w:t>Filterbeschreibung</w:t>
            </w:r>
            <w:r>
              <w:t xml:space="preserve">: z.B. </w:t>
            </w:r>
            <w:r>
              <w:rPr>
                <w:rStyle w:val="SAPUserEntry"/>
              </w:rPr>
              <w:t>Sicherungsfilter</w:t>
            </w:r>
          </w:p>
          <w:p w:rsidR="00F46689" w:rsidRDefault="00E860BC">
            <w:r>
              <w:rPr>
                <w:rStyle w:val="SAPScreenElement"/>
              </w:rPr>
              <w:t>Datenquelle</w:t>
            </w:r>
            <w:r>
              <w:t xml:space="preserve">: </w:t>
            </w:r>
            <w:r>
              <w:rPr>
                <w:rStyle w:val="SAPUserEntry"/>
              </w:rPr>
              <w:t>H_TM</w:t>
            </w:r>
          </w:p>
        </w:tc>
        <w:tc>
          <w:tcPr>
            <w:tcW w:w="0" w:type="auto"/>
          </w:tcPr>
          <w:p w:rsidR="00F46689" w:rsidRDefault="00E860BC">
            <w:r>
              <w:t xml:space="preserve">In der </w:t>
            </w:r>
            <w:r>
              <w:rPr>
                <w:rStyle w:val="SAPScreenElement"/>
              </w:rPr>
              <w:t>Filterliste für Sicherungen</w:t>
            </w:r>
            <w:r>
              <w:t xml:space="preserve"> wird ein Datensatz angelegt.</w:t>
            </w:r>
          </w:p>
        </w:tc>
        <w:tc>
          <w:tcPr>
            <w:tcW w:w="0" w:type="auto"/>
          </w:tcPr>
          <w:p w:rsidR="00000000" w:rsidRDefault="00E860BC"/>
        </w:tc>
      </w:tr>
      <w:tr w:rsidR="00F46689" w:rsidTr="00E860BC">
        <w:tc>
          <w:tcPr>
            <w:tcW w:w="0" w:type="auto"/>
          </w:tcPr>
          <w:p w:rsidR="00F46689" w:rsidRDefault="00E860BC">
            <w:r>
              <w:t>18</w:t>
            </w:r>
          </w:p>
        </w:tc>
        <w:tc>
          <w:tcPr>
            <w:tcW w:w="0" w:type="auto"/>
          </w:tcPr>
          <w:p w:rsidR="00F46689" w:rsidRDefault="00E860BC">
            <w:r>
              <w:rPr>
                <w:rStyle w:val="SAPEmphasis"/>
              </w:rPr>
              <w:t>Andere filterspezifische Selektionen definieren</w:t>
            </w:r>
          </w:p>
        </w:tc>
        <w:tc>
          <w:tcPr>
            <w:tcW w:w="0" w:type="auto"/>
          </w:tcPr>
          <w:p w:rsidR="00F46689" w:rsidRDefault="00E860BC">
            <w:r>
              <w:t xml:space="preserve">Blättern Sie zum Abschnitt </w:t>
            </w:r>
            <w:r>
              <w:rPr>
                <w:rStyle w:val="SAPScreenElement"/>
              </w:rPr>
              <w:t>Andere filterspezifische Selektionen</w:t>
            </w:r>
            <w:r>
              <w:t>. Geben Sie folgende Daten ein:</w:t>
            </w:r>
          </w:p>
          <w:p w:rsidR="00F46689" w:rsidRDefault="00E860BC">
            <w:r>
              <w:rPr>
                <w:rStyle w:val="SAPScreenElement"/>
              </w:rPr>
              <w:t>Produktart</w:t>
            </w:r>
            <w:r>
              <w:t xml:space="preserve">: </w:t>
            </w:r>
            <w:r>
              <w:rPr>
                <w:rStyle w:val="SAPUserEntry"/>
              </w:rPr>
              <w:t>60A</w:t>
            </w:r>
            <w:r>
              <w:t xml:space="preserve"> und </w:t>
            </w:r>
            <w:r>
              <w:rPr>
                <w:rStyle w:val="SAPUserEntry"/>
              </w:rPr>
              <w:t>76A</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19</w:t>
            </w:r>
          </w:p>
        </w:tc>
        <w:tc>
          <w:tcPr>
            <w:tcW w:w="0" w:type="auto"/>
          </w:tcPr>
          <w:p w:rsidR="00F46689" w:rsidRDefault="00E860BC">
            <w:r>
              <w:rPr>
                <w:rStyle w:val="SAPEmphasis"/>
              </w:rPr>
              <w:t>Zielquoten</w:t>
            </w:r>
          </w:p>
        </w:tc>
        <w:tc>
          <w:tcPr>
            <w:tcW w:w="0" w:type="auto"/>
          </w:tcPr>
          <w:p w:rsidR="00F46689" w:rsidRDefault="00E860BC">
            <w:r>
              <w:t xml:space="preserve">Wählen Sie </w:t>
            </w:r>
            <w:r>
              <w:rPr>
                <w:rStyle w:val="SAPScreenElement"/>
              </w:rPr>
              <w:t>Zielquoten</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lastRenderedPageBreak/>
              <w:t>20</w:t>
            </w:r>
          </w:p>
        </w:tc>
        <w:tc>
          <w:tcPr>
            <w:tcW w:w="0" w:type="auto"/>
          </w:tcPr>
          <w:p w:rsidR="00F46689" w:rsidRDefault="00E860BC">
            <w:r>
              <w:rPr>
                <w:rStyle w:val="SAPEmphasis"/>
              </w:rPr>
              <w:t>Zielquot</w:t>
            </w:r>
            <w:r>
              <w:rPr>
                <w:rStyle w:val="SAPEmphasis"/>
              </w:rPr>
              <w:t>e definieren</w:t>
            </w:r>
          </w:p>
        </w:tc>
        <w:tc>
          <w:tcPr>
            <w:tcW w:w="0" w:type="auto"/>
          </w:tcPr>
          <w:p w:rsidR="00F46689" w:rsidRDefault="00E860BC">
            <w:r>
              <w:t xml:space="preserve">Fügen Sie eine Quote ein, und geben Sie die folgenden Daten im Bild </w:t>
            </w:r>
            <w:r>
              <w:rPr>
                <w:rStyle w:val="SAPScreenElement"/>
              </w:rPr>
              <w:t>Zielquote eingeben</w:t>
            </w:r>
            <w:r>
              <w:t xml:space="preserve"> ein. Wählen Sie anschließend </w:t>
            </w:r>
            <w:r>
              <w:rPr>
                <w:rStyle w:val="SAPScreenElement"/>
              </w:rPr>
              <w:t>Weiter</w:t>
            </w:r>
            <w:r>
              <w:t>:</w:t>
            </w:r>
          </w:p>
          <w:p w:rsidR="00F46689" w:rsidRDefault="00E860BC">
            <w:r>
              <w:rPr>
                <w:rStyle w:val="SAPScreenElement"/>
              </w:rPr>
              <w:t>Netto/Brutto</w:t>
            </w:r>
            <w:r>
              <w:t xml:space="preserve">: z.B. </w:t>
            </w:r>
            <w:r>
              <w:rPr>
                <w:rStyle w:val="SAPUserEntry"/>
              </w:rPr>
              <w:t>Netto</w:t>
            </w:r>
          </w:p>
          <w:p w:rsidR="00F46689" w:rsidRDefault="00E860BC">
            <w:r>
              <w:rPr>
                <w:rStyle w:val="SAPScreenElement"/>
              </w:rPr>
              <w:t>Währungsgruppe</w:t>
            </w:r>
            <w:r>
              <w:t xml:space="preserve">: z.B. </w:t>
            </w:r>
            <w:r>
              <w:rPr>
                <w:rStyle w:val="SAPUserEntry"/>
              </w:rPr>
              <w:t>Amerika</w:t>
            </w:r>
          </w:p>
          <w:p w:rsidR="00F46689" w:rsidRDefault="00E860BC">
            <w:r>
              <w:rPr>
                <w:rStyle w:val="SAPScreenElement"/>
              </w:rPr>
              <w:t>Zielquote</w:t>
            </w:r>
            <w:r>
              <w:t xml:space="preserve">: z.B. </w:t>
            </w:r>
            <w:r>
              <w:rPr>
                <w:rStyle w:val="SAPUserEntry"/>
              </w:rPr>
              <w:t>&lt;80 für Zeitraum 1,2,3,4,5,6 und 70 für Zeitraum 7,8,9,10,11,12&gt;</w:t>
            </w:r>
          </w:p>
          <w:p w:rsidR="00F46689" w:rsidRDefault="00E860BC">
            <w:r>
              <w:rPr>
                <w:rStyle w:val="SAPEmphasis"/>
              </w:rPr>
              <w:t xml:space="preserve">Hinweis </w:t>
            </w:r>
            <w:r>
              <w:t xml:space="preserve">Bestätigen Sie das Dialogfenster, indem Sie "Weiter" wählen, und geben Sie </w:t>
            </w:r>
            <w:r>
              <w:t>dann für jede Zeile die Zielquote ein.</w:t>
            </w:r>
          </w:p>
        </w:tc>
        <w:tc>
          <w:tcPr>
            <w:tcW w:w="0" w:type="auto"/>
          </w:tcPr>
          <w:p w:rsidR="00F46689" w:rsidRDefault="00E860BC">
            <w:r>
              <w:t>Die Zielquoten werden angelegt.</w:t>
            </w:r>
          </w:p>
        </w:tc>
        <w:tc>
          <w:tcPr>
            <w:tcW w:w="0" w:type="auto"/>
          </w:tcPr>
          <w:p w:rsidR="00F46689" w:rsidRDefault="00F46689"/>
        </w:tc>
      </w:tr>
      <w:tr w:rsidR="00F46689" w:rsidTr="00E860BC">
        <w:tc>
          <w:tcPr>
            <w:tcW w:w="0" w:type="auto"/>
          </w:tcPr>
          <w:p w:rsidR="00F46689" w:rsidRDefault="00E860BC">
            <w:r>
              <w:t>21</w:t>
            </w:r>
          </w:p>
        </w:tc>
        <w:tc>
          <w:tcPr>
            <w:tcW w:w="0" w:type="auto"/>
          </w:tcPr>
          <w:p w:rsidR="00F46689" w:rsidRDefault="00E860BC">
            <w:r>
              <w:rPr>
                <w:rStyle w:val="SAPEmphasis"/>
              </w:rPr>
              <w:t>Devisensicherungsanforderung</w:t>
            </w:r>
          </w:p>
        </w:tc>
        <w:tc>
          <w:tcPr>
            <w:tcW w:w="0" w:type="auto"/>
          </w:tcPr>
          <w:p w:rsidR="00F46689" w:rsidRDefault="00E860BC">
            <w:r>
              <w:t xml:space="preserve">Wählen Sie die Registerkarte </w:t>
            </w:r>
            <w:r>
              <w:rPr>
                <w:rStyle w:val="SAPScreenElement"/>
              </w:rPr>
              <w:t>Devisensicherungsanforderung</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22</w:t>
            </w:r>
          </w:p>
        </w:tc>
        <w:tc>
          <w:tcPr>
            <w:tcW w:w="0" w:type="auto"/>
          </w:tcPr>
          <w:p w:rsidR="00F46689" w:rsidRDefault="00E860BC">
            <w:r>
              <w:rPr>
                <w:rStyle w:val="SAPEmphasis"/>
              </w:rPr>
              <w:t>Automatisierung der Sicherungsanforderungseinstellungen definieren</w:t>
            </w:r>
          </w:p>
        </w:tc>
        <w:tc>
          <w:tcPr>
            <w:tcW w:w="0" w:type="auto"/>
          </w:tcPr>
          <w:p w:rsidR="00F46689" w:rsidRDefault="00E860BC">
            <w:r>
              <w:t xml:space="preserve">Geben Sie folgende </w:t>
            </w:r>
            <w:r>
              <w:t>Daten ein:</w:t>
            </w:r>
          </w:p>
          <w:p w:rsidR="00F46689" w:rsidRDefault="00E860BC">
            <w:r>
              <w:rPr>
                <w:rStyle w:val="SAPScreenElement"/>
              </w:rPr>
              <w:t>Zielstatus für Automatisierung</w:t>
            </w:r>
            <w:r>
              <w:t xml:space="preserve">: z.B. </w:t>
            </w:r>
            <w:r>
              <w:rPr>
                <w:rStyle w:val="SAPUserEntry"/>
              </w:rPr>
              <w:t>angelegt</w:t>
            </w:r>
          </w:p>
          <w:p w:rsidR="00F46689" w:rsidRDefault="00E860BC">
            <w:r>
              <w:rPr>
                <w:rStyle w:val="SAPScreenElement"/>
              </w:rPr>
              <w:t>Valutadefinition</w:t>
            </w:r>
            <w:r>
              <w:t xml:space="preserve">: z.B. </w:t>
            </w:r>
            <w:r>
              <w:rPr>
                <w:rStyle w:val="SAPUserEntry"/>
              </w:rPr>
              <w:t>&lt;letzter Tag der Periode&gt;</w:t>
            </w:r>
          </w:p>
          <w:p w:rsidR="00F46689" w:rsidRDefault="00E860BC">
            <w:r>
              <w:t xml:space="preserve">Blättern Sie zum Abschnitt </w:t>
            </w:r>
            <w:r>
              <w:rPr>
                <w:rStyle w:val="SAPScreenElement"/>
              </w:rPr>
              <w:t>Sicherungsanforderungseinstellungen</w:t>
            </w:r>
            <w:r>
              <w:t>. Fügen Sie folgende Einträge ein:</w:t>
            </w:r>
          </w:p>
          <w:p w:rsidR="00F46689" w:rsidRDefault="00E860BC">
            <w:r>
              <w:rPr>
                <w:rStyle w:val="SAPScreenElement"/>
              </w:rPr>
              <w:t>Unternehmen</w:t>
            </w:r>
            <w:r>
              <w:t xml:space="preserve">: z.B. </w:t>
            </w:r>
            <w:r>
              <w:rPr>
                <w:rStyle w:val="SAPUserEntry"/>
              </w:rPr>
              <w:t>1010</w:t>
            </w:r>
          </w:p>
          <w:p w:rsidR="00F46689" w:rsidRDefault="00E860BC">
            <w:r>
              <w:rPr>
                <w:rStyle w:val="SAPScreenElement"/>
              </w:rPr>
              <w:t>Währung</w:t>
            </w:r>
            <w:r>
              <w:t xml:space="preserve">: z.B. </w:t>
            </w:r>
            <w:r>
              <w:rPr>
                <w:rStyle w:val="SAPUserEntry"/>
              </w:rPr>
              <w:t>USD</w:t>
            </w:r>
          </w:p>
          <w:p w:rsidR="00F46689" w:rsidRDefault="00E860BC">
            <w:r>
              <w:rPr>
                <w:rStyle w:val="SAPScreenElement"/>
              </w:rPr>
              <w:t>Standardinstrumenttyp</w:t>
            </w:r>
            <w:r>
              <w:t xml:space="preserve">: z.B. </w:t>
            </w:r>
            <w:r>
              <w:rPr>
                <w:rStyle w:val="SAPUserEntry"/>
              </w:rPr>
              <w:t>FXFW</w:t>
            </w:r>
          </w:p>
          <w:p w:rsidR="00F46689" w:rsidRDefault="00E860BC">
            <w:r>
              <w:rPr>
                <w:rStyle w:val="SAPScreenElement"/>
              </w:rPr>
              <w:t>Sicherungsklassifizierung</w:t>
            </w:r>
            <w:r>
              <w:t xml:space="preserve">: z.B. </w:t>
            </w:r>
            <w:r>
              <w:rPr>
                <w:rStyle w:val="SAPUserEntry"/>
              </w:rPr>
              <w:t>Y0</w:t>
            </w:r>
          </w:p>
          <w:p w:rsidR="00F46689" w:rsidRDefault="00E860BC">
            <w:r>
              <w:rPr>
                <w:rStyle w:val="SAPScreenElement"/>
              </w:rPr>
              <w:t>Mindestbetrag</w:t>
            </w:r>
            <w:r>
              <w:t xml:space="preserve">: z.B. </w:t>
            </w:r>
            <w:r>
              <w:rPr>
                <w:rStyle w:val="SAPUserEntry"/>
              </w:rPr>
              <w:t>10.000</w:t>
            </w:r>
          </w:p>
          <w:p w:rsidR="00F46689" w:rsidRDefault="00E860BC">
            <w:r>
              <w:t xml:space="preserve">Wiederholen Sie diesen Schritt, um einen weiteren Eintrag für die Währung </w:t>
            </w:r>
            <w:r>
              <w:rPr>
                <w:rStyle w:val="SAPEmphasis"/>
              </w:rPr>
              <w:t>BRL</w:t>
            </w:r>
            <w:r>
              <w:t xml:space="preserve"> einzufügen.</w:t>
            </w:r>
          </w:p>
        </w:tc>
        <w:tc>
          <w:tcPr>
            <w:tcW w:w="0" w:type="auto"/>
          </w:tcPr>
          <w:p w:rsidR="00F46689" w:rsidRDefault="00E860BC">
            <w:r>
              <w:t>Die Automatisierung der Sicherungsanforderung ist festgelegt.</w:t>
            </w:r>
          </w:p>
        </w:tc>
        <w:tc>
          <w:tcPr>
            <w:tcW w:w="0" w:type="auto"/>
          </w:tcPr>
          <w:p w:rsidR="00F46689" w:rsidRDefault="00F46689"/>
        </w:tc>
      </w:tr>
      <w:tr w:rsidR="00F46689" w:rsidTr="00E860BC">
        <w:tc>
          <w:tcPr>
            <w:tcW w:w="0" w:type="auto"/>
          </w:tcPr>
          <w:p w:rsidR="00F46689" w:rsidRDefault="00E860BC">
            <w:r>
              <w:t>23</w:t>
            </w:r>
          </w:p>
        </w:tc>
        <w:tc>
          <w:tcPr>
            <w:tcW w:w="0" w:type="auto"/>
          </w:tcPr>
          <w:p w:rsidR="00F46689" w:rsidRDefault="00E860BC">
            <w:r>
              <w:rPr>
                <w:rStyle w:val="SAPEmphasis"/>
              </w:rPr>
              <w:t>Date</w:t>
            </w:r>
            <w:r>
              <w:rPr>
                <w:rStyle w:val="SAPEmphasis"/>
              </w:rPr>
              <w:t>n sichern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Die neue </w:t>
            </w:r>
            <w:r>
              <w:rPr>
                <w:rStyle w:val="SAPScreenElement"/>
              </w:rPr>
              <w:t>Sicherungsbereichsversion</w:t>
            </w:r>
            <w:r>
              <w:t xml:space="preserve"> wird gesichert.</w:t>
            </w:r>
          </w:p>
        </w:tc>
        <w:tc>
          <w:tcPr>
            <w:tcW w:w="0" w:type="auto"/>
          </w:tcPr>
          <w:p w:rsidR="00F46689" w:rsidRDefault="00F46689"/>
        </w:tc>
      </w:tr>
    </w:tbl>
    <w:p w:rsidR="00F46689" w:rsidRDefault="00E860BC">
      <w:pPr>
        <w:pStyle w:val="Heading4"/>
      </w:pPr>
      <w:bookmarkStart w:id="52" w:name="unique_22"/>
      <w:bookmarkStart w:id="53" w:name="_Toc52218893"/>
      <w:r>
        <w:lastRenderedPageBreak/>
        <w:t>Kennzahlen für Bilanzdevisenrisiko definieren</w:t>
      </w:r>
      <w:bookmarkEnd w:id="52"/>
      <w:bookmarkEnd w:id="5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w:t>
            </w:r>
            <w:r>
              <w:rPr>
                <w:rStyle w:val="SAPUserEntry"/>
              </w:rPr>
              <w:t>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In dieser Aktivität definieren Sie eine Reihe von </w:t>
      </w:r>
      <w:r>
        <w:t xml:space="preserve">Kennzahlen, die auf dem Bild </w:t>
      </w:r>
      <w:r>
        <w:rPr>
          <w:rStyle w:val="SAPScreenElement"/>
        </w:rPr>
        <w:t>Bilanzdevisenrisiko prüfen</w:t>
      </w:r>
      <w:r>
        <w:t xml:space="preserve"> angezeigt werden sollen.</w:t>
      </w:r>
    </w:p>
    <w:p w:rsidR="00F46689" w:rsidRDefault="00E860BC">
      <w:r>
        <w:rPr>
          <w:rStyle w:val="SAPEmphasis"/>
        </w:rPr>
        <w:t xml:space="preserve">Hinweis </w:t>
      </w:r>
      <w:r>
        <w:t xml:space="preserve">Die folgende Vorgehensweise veranschaulicht das Anlegen von Kennzahlen. Definieren Sie die Kennzahlengruppen und Kennzahlen entsprechend den Anforderungen ihres </w:t>
      </w:r>
      <w:r>
        <w:t>Unternehmens.</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21"/>
        <w:gridCol w:w="1763"/>
        <w:gridCol w:w="4980"/>
        <w:gridCol w:w="3330"/>
        <w:gridCol w:w="257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Kennzahlen definieren</w:t>
            </w:r>
            <w:r>
              <w:t xml:space="preserve"> - </w:t>
            </w:r>
            <w:r>
              <w:rPr>
                <w:rStyle w:val="SAPScreenElement"/>
              </w:rPr>
              <w:t>Bilanzdevisenrisiko</w:t>
            </w:r>
            <w:r>
              <w:rPr>
                <w:rStyle w:val="SAPMonospace"/>
              </w:rPr>
              <w:t>(FXM_KF_DEF)</w:t>
            </w:r>
            <w:r>
              <w:t>.</w:t>
            </w:r>
          </w:p>
        </w:tc>
        <w:tc>
          <w:tcPr>
            <w:tcW w:w="0" w:type="auto"/>
          </w:tcPr>
          <w:p w:rsidR="00F46689" w:rsidRDefault="00E860BC">
            <w:r>
              <w:t xml:space="preserve">Das Bild </w:t>
            </w:r>
            <w:r>
              <w:rPr>
                <w:rStyle w:val="SAPScreenElement"/>
              </w:rPr>
              <w:t>Sicht „Kennzahlengruppen pflegen“ anzeigen: Übersicht</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Neue Einträge</w:t>
            </w:r>
          </w:p>
        </w:tc>
        <w:tc>
          <w:tcPr>
            <w:tcW w:w="0" w:type="auto"/>
          </w:tcPr>
          <w:p w:rsidR="00F46689" w:rsidRDefault="00E860BC">
            <w:r>
              <w:t xml:space="preserve">Wählen Sie </w:t>
            </w:r>
            <w:r>
              <w:rPr>
                <w:rStyle w:val="SAPScreenElement"/>
              </w:rPr>
              <w:t>Neue Ein</w:t>
            </w:r>
            <w:r>
              <w:rPr>
                <w:rStyle w:val="SAPScreenElement"/>
              </w:rPr>
              <w:t>träge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Kennzahlengruppen pflegen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Kennzahlgruppe</w:t>
            </w:r>
            <w:r>
              <w:t xml:space="preserve">: z.B. </w:t>
            </w:r>
            <w:r>
              <w:rPr>
                <w:rStyle w:val="SAPUserEntry"/>
              </w:rPr>
              <w:t>EXP_GRP1</w:t>
            </w:r>
          </w:p>
          <w:p w:rsidR="00F46689" w:rsidRDefault="00E860BC">
            <w:r>
              <w:rPr>
                <w:rStyle w:val="SAPScreenElement"/>
              </w:rPr>
              <w:t>Beschreibung Kennzahlgruppe</w:t>
            </w:r>
            <w:r>
              <w:t xml:space="preserve">: z.B. </w:t>
            </w:r>
            <w:r>
              <w:rPr>
                <w:rStyle w:val="SAPUserEntry"/>
              </w:rPr>
              <w:t>alle Kreditoren</w:t>
            </w:r>
          </w:p>
          <w:p w:rsidR="00F46689" w:rsidRDefault="00E860BC">
            <w:r>
              <w:rPr>
                <w:rStyle w:val="SAPScreenElement"/>
              </w:rPr>
              <w:t>Exposure / Sicherung</w:t>
            </w:r>
            <w:r>
              <w:t xml:space="preserve">: z.B. </w:t>
            </w:r>
            <w:r>
              <w:rPr>
                <w:rStyle w:val="SAPUserEntry"/>
              </w:rPr>
              <w:t>Exposure</w:t>
            </w:r>
          </w:p>
          <w:p w:rsidR="00F46689" w:rsidRDefault="00E860BC">
            <w:r>
              <w:rPr>
                <w:rStyle w:val="SAPScreenElement"/>
              </w:rPr>
              <w:t>Kennzahlgruppe</w:t>
            </w:r>
            <w:r>
              <w:t xml:space="preserve">: z.B. </w:t>
            </w:r>
            <w:r>
              <w:rPr>
                <w:rStyle w:val="SAPUserEntry"/>
              </w:rPr>
              <w:t>HED_GRP1</w:t>
            </w:r>
          </w:p>
          <w:p w:rsidR="00F46689" w:rsidRDefault="00E860BC">
            <w:r>
              <w:rPr>
                <w:rStyle w:val="SAPScreenElement"/>
              </w:rPr>
              <w:t xml:space="preserve">Beschreibung </w:t>
            </w:r>
            <w:r>
              <w:rPr>
                <w:rStyle w:val="SAPScreenElement"/>
              </w:rPr>
              <w:t>Kennzahlgruppe</w:t>
            </w:r>
            <w:r>
              <w:t xml:space="preserve">: z.B. </w:t>
            </w:r>
            <w:r>
              <w:rPr>
                <w:rStyle w:val="SAPUserEntry"/>
              </w:rPr>
              <w:t>alle Währungstransaktionen</w:t>
            </w:r>
          </w:p>
          <w:p w:rsidR="00F46689" w:rsidRDefault="00E860BC">
            <w:r>
              <w:rPr>
                <w:rStyle w:val="SAPScreenElement"/>
              </w:rPr>
              <w:t>Exposure / Sicherung</w:t>
            </w:r>
            <w:r>
              <w:t xml:space="preserve">: z.B. </w:t>
            </w:r>
            <w:r>
              <w:rPr>
                <w:rStyle w:val="SAPUserEntry"/>
              </w:rPr>
              <w:t>Sicherung</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Kennzahlen pflegen</w:t>
            </w:r>
          </w:p>
        </w:tc>
        <w:tc>
          <w:tcPr>
            <w:tcW w:w="0" w:type="auto"/>
          </w:tcPr>
          <w:p w:rsidR="00F46689" w:rsidRDefault="00E860BC">
            <w:r>
              <w:t xml:space="preserve">Doppelklicken Sie im Bereich </w:t>
            </w:r>
            <w:r>
              <w:rPr>
                <w:rStyle w:val="SAPScreenElement"/>
              </w:rPr>
              <w:t>Dialogstruktur</w:t>
            </w:r>
            <w:r>
              <w:t xml:space="preserve"> auf </w:t>
            </w:r>
            <w:r>
              <w:rPr>
                <w:rStyle w:val="SAPScreenElement"/>
              </w:rPr>
              <w:t>Kennzahlen pflegen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Kennzahlen pflegen</w:t>
            </w:r>
          </w:p>
        </w:tc>
        <w:tc>
          <w:tcPr>
            <w:tcW w:w="0" w:type="auto"/>
          </w:tcPr>
          <w:p w:rsidR="00F46689" w:rsidRDefault="00E860BC">
            <w:r>
              <w:t xml:space="preserve">Wählen Sie </w:t>
            </w:r>
            <w:r>
              <w:rPr>
                <w:rStyle w:val="SAPScreenElement"/>
              </w:rPr>
              <w:t>Neue Einträge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Kennzahlen pflegen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Kennzahl</w:t>
            </w:r>
            <w:r>
              <w:t xml:space="preserve">: z.B. </w:t>
            </w:r>
            <w:r>
              <w:rPr>
                <w:rStyle w:val="SAPUserEntry"/>
              </w:rPr>
              <w:t>EG1K1</w:t>
            </w:r>
          </w:p>
          <w:p w:rsidR="00F46689" w:rsidRDefault="00E860BC">
            <w:r>
              <w:rPr>
                <w:rStyle w:val="SAPScreenElement"/>
              </w:rPr>
              <w:t>Kennzahlbeschreibung</w:t>
            </w:r>
            <w:r>
              <w:t xml:space="preserve">: z.B. </w:t>
            </w:r>
            <w:r>
              <w:rPr>
                <w:rStyle w:val="SAPUserEntry"/>
              </w:rPr>
              <w:t>alle Kreditoren</w:t>
            </w:r>
          </w:p>
          <w:p w:rsidR="00F46689" w:rsidRDefault="00E860BC">
            <w:r>
              <w:rPr>
                <w:rStyle w:val="SAPScreenElement"/>
              </w:rPr>
              <w:t>Kennzahlgruppe</w:t>
            </w:r>
            <w:r>
              <w:t xml:space="preserve">: z.B. </w:t>
            </w:r>
            <w:r>
              <w:rPr>
                <w:rStyle w:val="SAPUserEntry"/>
              </w:rPr>
              <w:t>EXP_GRP1</w:t>
            </w:r>
          </w:p>
          <w:p w:rsidR="00F46689" w:rsidRDefault="00E860BC">
            <w:r>
              <w:rPr>
                <w:rStyle w:val="SAPScreenElement"/>
              </w:rPr>
              <w:t>Datenquelle</w:t>
            </w:r>
            <w:r>
              <w:t xml:space="preserve">: z.B. </w:t>
            </w:r>
            <w:r>
              <w:rPr>
                <w:rStyle w:val="SAPUserEntry"/>
              </w:rPr>
              <w:t>One Exposure</w:t>
            </w:r>
          </w:p>
          <w:p w:rsidR="00F46689" w:rsidRDefault="00E860BC">
            <w:r>
              <w:rPr>
                <w:rStyle w:val="SAPScreenElement"/>
              </w:rPr>
              <w:t>Kennzahl</w:t>
            </w:r>
            <w:r>
              <w:t xml:space="preserve">: z.B. </w:t>
            </w:r>
            <w:r>
              <w:rPr>
                <w:rStyle w:val="SAPUserEntry"/>
              </w:rPr>
              <w:t>HG1K1</w:t>
            </w:r>
          </w:p>
          <w:p w:rsidR="00F46689" w:rsidRDefault="00E860BC">
            <w:r>
              <w:rPr>
                <w:rStyle w:val="SAPScreenElement"/>
              </w:rPr>
              <w:t>Kennzahlbeschreibung</w:t>
            </w:r>
            <w:r>
              <w:t xml:space="preserve">: z.B. </w:t>
            </w:r>
            <w:r>
              <w:rPr>
                <w:rStyle w:val="SAPUserEntry"/>
              </w:rPr>
              <w:t xml:space="preserve">alle </w:t>
            </w:r>
            <w:r>
              <w:rPr>
                <w:rStyle w:val="SAPUserEntry"/>
              </w:rPr>
              <w:t>Währungstransaktionen</w:t>
            </w:r>
          </w:p>
          <w:p w:rsidR="00F46689" w:rsidRDefault="00E860BC">
            <w:r>
              <w:rPr>
                <w:rStyle w:val="SAPScreenElement"/>
              </w:rPr>
              <w:t>Kennzahlgruppe</w:t>
            </w:r>
            <w:r>
              <w:t xml:space="preserve">: z.B. </w:t>
            </w:r>
            <w:r>
              <w:rPr>
                <w:rStyle w:val="SAPUserEntry"/>
              </w:rPr>
              <w:t>HED_GRP1</w:t>
            </w:r>
          </w:p>
          <w:p w:rsidR="00F46689" w:rsidRDefault="00E860BC">
            <w:r>
              <w:rPr>
                <w:rStyle w:val="SAPScreenElement"/>
              </w:rPr>
              <w:t>Datenquelle</w:t>
            </w:r>
            <w:r>
              <w:t xml:space="preserve">: z.B. </w:t>
            </w:r>
            <w:r>
              <w:rPr>
                <w:rStyle w:val="SAPUserEntry"/>
              </w:rPr>
              <w:t>Finanzgeschäfte</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Auswahl pflegen</w:t>
            </w:r>
          </w:p>
        </w:tc>
        <w:tc>
          <w:tcPr>
            <w:tcW w:w="0" w:type="auto"/>
          </w:tcPr>
          <w:p w:rsidR="00F46689" w:rsidRDefault="00E860BC">
            <w:r>
              <w:t xml:space="preserve">Selektieren Sie eine Kennzahl, und wählen Sie </w:t>
            </w:r>
            <w:r>
              <w:rPr>
                <w:rStyle w:val="SAPScreenElement"/>
              </w:rPr>
              <w:t>Auswahl pflegen</w:t>
            </w:r>
            <w:r>
              <w:t>.</w:t>
            </w:r>
          </w:p>
          <w:p w:rsidR="00F46689" w:rsidRDefault="00E860BC">
            <w:r>
              <w:rPr>
                <w:rStyle w:val="SAPEmphasis"/>
              </w:rPr>
              <w:t xml:space="preserve">Hinweis </w:t>
            </w:r>
            <w:r>
              <w:t>Wenn die Drucktaste "Auswahl pflegen" nicht angeze</w:t>
            </w:r>
            <w:r>
              <w:t>igt wird, müssen Sie evtl. die Taste "Zurück" wählen.</w:t>
            </w:r>
          </w:p>
        </w:tc>
        <w:tc>
          <w:tcPr>
            <w:tcW w:w="0" w:type="auto"/>
          </w:tcPr>
          <w:p w:rsidR="00F46689" w:rsidRDefault="00F46689"/>
        </w:tc>
        <w:tc>
          <w:tcPr>
            <w:tcW w:w="0" w:type="auto"/>
          </w:tcPr>
          <w:p w:rsidR="00000000" w:rsidRDefault="00E860BC"/>
        </w:tc>
      </w:tr>
      <w:tr w:rsidR="00F46689" w:rsidTr="00E860BC">
        <w:tc>
          <w:tcPr>
            <w:tcW w:w="0" w:type="auto"/>
          </w:tcPr>
          <w:p w:rsidR="00F46689" w:rsidRDefault="00E860BC">
            <w:r>
              <w:lastRenderedPageBreak/>
              <w:t>9</w:t>
            </w:r>
          </w:p>
        </w:tc>
        <w:tc>
          <w:tcPr>
            <w:tcW w:w="0" w:type="auto"/>
          </w:tcPr>
          <w:p w:rsidR="00F46689" w:rsidRDefault="00E860BC">
            <w:r>
              <w:rPr>
                <w:rStyle w:val="SAPEmphasis"/>
              </w:rPr>
              <w:t>Auswahl pflegen</w:t>
            </w:r>
          </w:p>
        </w:tc>
        <w:tc>
          <w:tcPr>
            <w:tcW w:w="0" w:type="auto"/>
          </w:tcPr>
          <w:p w:rsidR="00F46689" w:rsidRDefault="00E860BC">
            <w:r>
              <w:t xml:space="preserve">Wählen Sie Kennzahl: EG1K1 aus, geben Sie folgende Daten ein, und wählen Sie </w:t>
            </w:r>
            <w:r>
              <w:rPr>
                <w:rStyle w:val="SAPMonospace"/>
              </w:rPr>
              <w:t>Enter</w:t>
            </w:r>
            <w:r>
              <w:t>:</w:t>
            </w:r>
          </w:p>
          <w:p w:rsidR="00F46689" w:rsidRDefault="00E860BC">
            <w:r>
              <w:rPr>
                <w:rStyle w:val="SAPScreenElement"/>
              </w:rPr>
              <w:t>Wahrscheinlichkeitsstufe</w:t>
            </w:r>
            <w:r>
              <w:t xml:space="preserve">: z.B. </w:t>
            </w:r>
            <w:r>
              <w:rPr>
                <w:rStyle w:val="SAPUserEntry"/>
              </w:rPr>
              <w:t>PAY_N</w:t>
            </w:r>
          </w:p>
          <w:p w:rsidR="00F46689" w:rsidRDefault="00E860BC">
            <w:r>
              <w:t xml:space="preserve">Wählen Sie Kennzahl: HG1K1 aus, geben Sie folgende Daten </w:t>
            </w:r>
            <w:r>
              <w:t xml:space="preserve">ein, und wählen Sie </w:t>
            </w:r>
            <w:r>
              <w:rPr>
                <w:rStyle w:val="SAPScreenElement"/>
              </w:rPr>
              <w:t>Enter</w:t>
            </w:r>
            <w:r>
              <w:t>:</w:t>
            </w:r>
          </w:p>
          <w:p w:rsidR="00F46689" w:rsidRDefault="00E860BC">
            <w:r>
              <w:rPr>
                <w:rStyle w:val="SAPScreenElement"/>
              </w:rPr>
              <w:t>Produktart</w:t>
            </w:r>
            <w:r>
              <w:t xml:space="preserve">: z.B. </w:t>
            </w:r>
            <w:r>
              <w:rPr>
                <w:rStyle w:val="SAPUserEntry"/>
              </w:rPr>
              <w:t>60A</w:t>
            </w:r>
            <w:r>
              <w:t xml:space="preserve"> bis: z.B. </w:t>
            </w:r>
            <w:r>
              <w:rPr>
                <w:rStyle w:val="SAPUserEntry"/>
              </w:rPr>
              <w:t>60B</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10</w:t>
            </w:r>
          </w:p>
        </w:tc>
        <w:tc>
          <w:tcPr>
            <w:tcW w:w="0" w:type="auto"/>
          </w:tcPr>
          <w:p w:rsidR="00F46689" w:rsidRDefault="00E860BC">
            <w:r>
              <w:rPr>
                <w:rStyle w:val="SAPEmphasis"/>
              </w:rPr>
              <w:t>Sichern</w:t>
            </w:r>
          </w:p>
        </w:tc>
        <w:tc>
          <w:tcPr>
            <w:tcW w:w="0" w:type="auto"/>
          </w:tcPr>
          <w:p w:rsidR="00F46689" w:rsidRDefault="00E860BC">
            <w:r>
              <w:t xml:space="preserve">Wählen Sie </w:t>
            </w:r>
            <w:r>
              <w:rPr>
                <w:rStyle w:val="SAPScreenElement"/>
              </w:rPr>
              <w:t>Zurück</w:t>
            </w:r>
            <w:r>
              <w:t>.</w:t>
            </w:r>
          </w:p>
          <w:p w:rsidR="00F46689" w:rsidRDefault="00E860BC">
            <w:r>
              <w:t xml:space="preserve">Wählen Sie </w:t>
            </w:r>
            <w:r>
              <w:rPr>
                <w:rStyle w:val="SAPScreenElement"/>
              </w:rPr>
              <w:t>Sichern</w:t>
            </w:r>
            <w:r>
              <w:t>.</w:t>
            </w:r>
          </w:p>
        </w:tc>
        <w:tc>
          <w:tcPr>
            <w:tcW w:w="0" w:type="auto"/>
          </w:tcPr>
          <w:p w:rsidR="00F46689" w:rsidRDefault="00E860BC">
            <w:r>
              <w:t>Die Daten werden gesichert.</w:t>
            </w:r>
          </w:p>
        </w:tc>
        <w:tc>
          <w:tcPr>
            <w:tcW w:w="0" w:type="auto"/>
          </w:tcPr>
          <w:p w:rsidR="00000000" w:rsidRDefault="00E860BC"/>
        </w:tc>
      </w:tr>
    </w:tbl>
    <w:p w:rsidR="00F46689" w:rsidRDefault="00E860BC">
      <w:pPr>
        <w:pStyle w:val="Heading4"/>
      </w:pPr>
      <w:bookmarkStart w:id="54" w:name="unique_23"/>
      <w:bookmarkStart w:id="55" w:name="_Toc52218894"/>
      <w:r>
        <w:t>Anforderungsparameter für Bilanzdevisenrisiko definieren</w:t>
      </w:r>
      <w:bookmarkEnd w:id="54"/>
      <w:bookmarkEnd w:id="55"/>
    </w:p>
    <w:p w:rsidR="00F46689" w:rsidRDefault="00E860BC">
      <w:pPr>
        <w:pStyle w:val="SAPKeyblockTitle"/>
      </w:pPr>
      <w:r>
        <w:t>Testverwaltung</w:t>
      </w:r>
    </w:p>
    <w:p w:rsidR="00F46689" w:rsidRDefault="00E860BC">
      <w:r>
        <w:t xml:space="preserve">Kundenprojekt: Füllen Sie die </w:t>
      </w:r>
      <w:r>
        <w:t>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w:t>
            </w:r>
            <w:r>
              <w:rPr>
                <w:rStyle w:val="SAPUserEntry"/>
              </w:rPr>
              <w:t>Sie eine Dauer ein.</w:t>
            </w:r>
          </w:p>
        </w:tc>
      </w:tr>
    </w:tbl>
    <w:p w:rsidR="00F46689" w:rsidRDefault="00E860BC">
      <w:pPr>
        <w:pStyle w:val="SAPKeyblockTitle"/>
      </w:pPr>
      <w:r>
        <w:t>Zweck</w:t>
      </w:r>
    </w:p>
    <w:p w:rsidR="00E860BC" w:rsidRDefault="00E860BC">
      <w:r>
        <w:t>In diesem Schritt definieren Sie eine Reihe von Anforderungsparametern, um die Generierung der Sicherungsanforderungen zu filtern.</w:t>
      </w:r>
    </w:p>
    <w:p w:rsidR="00F46689" w:rsidRDefault="00E860BC">
      <w:r>
        <w:rPr>
          <w:rStyle w:val="SAPEmphasis"/>
        </w:rPr>
        <w:lastRenderedPageBreak/>
        <w:t xml:space="preserve">Hinweis </w:t>
      </w:r>
      <w:r>
        <w:t>Die folgende Prozedur veranschaulicht die Erstellung von Anforderungsparametern. Definier</w:t>
      </w:r>
      <w:r>
        <w:t>en Sie die Anforderungsparametergruppe und die Anforderungsparameter gemäß den Anforderungen Ihres Unternehmens.</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11"/>
        <w:gridCol w:w="2056"/>
        <w:gridCol w:w="4821"/>
        <w:gridCol w:w="3239"/>
        <w:gridCol w:w="254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Kennzahlen definieren</w:t>
            </w:r>
            <w:r>
              <w:t xml:space="preserve"> - </w:t>
            </w:r>
            <w:r>
              <w:rPr>
                <w:rStyle w:val="SAPScreenElement"/>
              </w:rPr>
              <w:t>Bilanzdevisenrisiko</w:t>
            </w:r>
            <w:r>
              <w:rPr>
                <w:rStyle w:val="SAPMonospace"/>
              </w:rPr>
              <w:t>(FXM_KF_DEF)</w:t>
            </w:r>
            <w:r>
              <w:t>.</w:t>
            </w:r>
          </w:p>
        </w:tc>
        <w:tc>
          <w:tcPr>
            <w:tcW w:w="0" w:type="auto"/>
          </w:tcPr>
          <w:p w:rsidR="00F46689" w:rsidRDefault="00E860BC">
            <w:r>
              <w:t>Das Bild Sicht „Kennzahlengruppen pfle</w:t>
            </w:r>
            <w:r>
              <w:t>gen“ ändern: Übersicht"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Anforderungsparametergruppen pflegen</w:t>
            </w:r>
          </w:p>
        </w:tc>
        <w:tc>
          <w:tcPr>
            <w:tcW w:w="0" w:type="auto"/>
          </w:tcPr>
          <w:p w:rsidR="00F46689" w:rsidRDefault="00E860BC">
            <w:r>
              <w:t xml:space="preserve">Doppelklicken Sie im Bereich </w:t>
            </w:r>
            <w:r>
              <w:rPr>
                <w:rStyle w:val="SAPScreenElement"/>
              </w:rPr>
              <w:t>Dialogstruktur</w:t>
            </w:r>
            <w:r>
              <w:t xml:space="preserve"> auf </w:t>
            </w:r>
            <w:r>
              <w:rPr>
                <w:rStyle w:val="SAPScreenElement"/>
              </w:rPr>
              <w:t>Anforderungsparametergruppen pflegen</w:t>
            </w:r>
            <w:r>
              <w:t>, um den Ordner zu öffnen.</w:t>
            </w:r>
          </w:p>
        </w:tc>
        <w:tc>
          <w:tcPr>
            <w:tcW w:w="0" w:type="auto"/>
          </w:tcPr>
          <w:p w:rsidR="00F46689" w:rsidRDefault="00E860BC">
            <w:r>
              <w:t xml:space="preserve">Der Ordner </w:t>
            </w:r>
            <w:r>
              <w:rPr>
                <w:rStyle w:val="SAPScreenElement"/>
              </w:rPr>
              <w:t>Anforderungsparametergruppen pflegen</w:t>
            </w:r>
            <w:r>
              <w:t xml:space="preserve"> wird geöffnet.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Neue Einträge</w:t>
            </w:r>
          </w:p>
        </w:tc>
        <w:tc>
          <w:tcPr>
            <w:tcW w:w="0" w:type="auto"/>
          </w:tcPr>
          <w:p w:rsidR="00F46689" w:rsidRDefault="00E860BC">
            <w:r>
              <w:t xml:space="preserve">Wählen Sie </w:t>
            </w:r>
            <w:r>
              <w:rPr>
                <w:rStyle w:val="SAPScreenElement"/>
              </w:rPr>
              <w:t>Neue Einträge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Anforderungsparametergruppen pflegen</w:t>
            </w:r>
          </w:p>
        </w:tc>
        <w:tc>
          <w:tcPr>
            <w:tcW w:w="0" w:type="auto"/>
          </w:tcPr>
          <w:p w:rsidR="00F46689" w:rsidRDefault="00E860BC">
            <w:r>
              <w:t>Geben Sie Folgendes ein, und wählen Sie</w:t>
            </w:r>
            <w:r>
              <w:t xml:space="preserve"> </w:t>
            </w:r>
            <w:r>
              <w:rPr>
                <w:rStyle w:val="SAPScreenElement"/>
              </w:rPr>
              <w:t>Sichern</w:t>
            </w:r>
            <w:r>
              <w:t>:</w:t>
            </w:r>
          </w:p>
          <w:p w:rsidR="00F46689" w:rsidRDefault="00E860BC">
            <w:r>
              <w:rPr>
                <w:rStyle w:val="SAPScreenElement"/>
              </w:rPr>
              <w:t>Anforderungsparametergruppe</w:t>
            </w:r>
            <w:r>
              <w:t xml:space="preserve">: z.B. </w:t>
            </w:r>
            <w:r>
              <w:rPr>
                <w:rStyle w:val="SAPUserEntry"/>
              </w:rPr>
              <w:t>RP_GRP1</w:t>
            </w:r>
          </w:p>
          <w:p w:rsidR="00F46689" w:rsidRDefault="00E860BC">
            <w:r>
              <w:rPr>
                <w:rStyle w:val="SAPScreenElement"/>
              </w:rPr>
              <w:t>Beschreibung Kennzahlengruppe</w:t>
            </w:r>
            <w:r>
              <w:t xml:space="preserve">: z.B. </w:t>
            </w:r>
            <w:r>
              <w:rPr>
                <w:rStyle w:val="SAPUserEntry"/>
              </w:rPr>
              <w:t>Standardparametergruppe für 1010</w:t>
            </w:r>
          </w:p>
          <w:p w:rsidR="00F46689" w:rsidRDefault="00E860BC">
            <w:r>
              <w:rPr>
                <w:rStyle w:val="SAPScreenElement"/>
              </w:rPr>
              <w:t>Standard</w:t>
            </w:r>
            <w:r>
              <w:t xml:space="preserve">: z.B. </w:t>
            </w:r>
            <w:r>
              <w:rPr>
                <w:rStyle w:val="SAPUserEntry"/>
              </w:rPr>
              <w:t>Ja</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Anforderungsparameter pflegen</w:t>
            </w:r>
          </w:p>
        </w:tc>
        <w:tc>
          <w:tcPr>
            <w:tcW w:w="0" w:type="auto"/>
          </w:tcPr>
          <w:p w:rsidR="00F46689" w:rsidRDefault="00E860BC">
            <w:r>
              <w:t xml:space="preserve">Doppelklicken Sie im Bereich </w:t>
            </w:r>
            <w:r>
              <w:rPr>
                <w:rStyle w:val="SAPScreenElement"/>
              </w:rPr>
              <w:t>Dialogstruktur</w:t>
            </w:r>
            <w:r>
              <w:t xml:space="preserve"> auf </w:t>
            </w:r>
            <w:r>
              <w:rPr>
                <w:rStyle w:val="SAPScreenElement"/>
              </w:rPr>
              <w:t>Anforderungsparameter pflegen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Anforderungsparameter pflegen</w:t>
            </w:r>
          </w:p>
        </w:tc>
        <w:tc>
          <w:tcPr>
            <w:tcW w:w="0" w:type="auto"/>
          </w:tcPr>
          <w:p w:rsidR="00F46689" w:rsidRDefault="00E860BC">
            <w:r>
              <w:t xml:space="preserve">Wählen Sie </w:t>
            </w:r>
            <w:r>
              <w:rPr>
                <w:rStyle w:val="SAPScreenElement"/>
              </w:rPr>
              <w:t>Neue Einträge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Anforderungsparameter pflegen</w:t>
            </w:r>
          </w:p>
        </w:tc>
        <w:tc>
          <w:tcPr>
            <w:tcW w:w="0" w:type="auto"/>
          </w:tcPr>
          <w:p w:rsidR="00F46689" w:rsidRDefault="00E860BC">
            <w:r>
              <w:t xml:space="preserve">Geben Sie Folgendes ein, und wählen Sie </w:t>
            </w:r>
            <w:r>
              <w:rPr>
                <w:rStyle w:val="SAPScreenElement"/>
              </w:rPr>
              <w:t>Sichern</w:t>
            </w:r>
            <w:r>
              <w:t>:</w:t>
            </w:r>
          </w:p>
          <w:p w:rsidR="00F46689" w:rsidRDefault="00E860BC">
            <w:r>
              <w:rPr>
                <w:rStyle w:val="SAPScreenElement"/>
              </w:rPr>
              <w:t>Kennzahl</w:t>
            </w:r>
            <w:r>
              <w:t xml:space="preserve">: z.B. </w:t>
            </w:r>
            <w:r>
              <w:rPr>
                <w:rStyle w:val="SAPUserEntry"/>
              </w:rPr>
              <w:t>RP1</w:t>
            </w:r>
          </w:p>
          <w:p w:rsidR="00F46689" w:rsidRDefault="00E860BC">
            <w:r>
              <w:rPr>
                <w:rStyle w:val="SAPScreenElement"/>
              </w:rPr>
              <w:t>Beschreibung Kennzahl</w:t>
            </w:r>
            <w:r>
              <w:t xml:space="preserve">: z.B. </w:t>
            </w:r>
            <w:r>
              <w:rPr>
                <w:rStyle w:val="SAPUserEntry"/>
              </w:rPr>
              <w:t>USD</w:t>
            </w:r>
          </w:p>
          <w:p w:rsidR="00F46689" w:rsidRDefault="00E860BC">
            <w:r>
              <w:rPr>
                <w:rStyle w:val="SAPScreenElement"/>
              </w:rPr>
              <w:t>Kennzahlengruppe</w:t>
            </w:r>
            <w:r>
              <w:t xml:space="preserve">: z.B. </w:t>
            </w:r>
            <w:r>
              <w:rPr>
                <w:rStyle w:val="SAPUserEntry"/>
              </w:rPr>
              <w:t>R</w:t>
            </w:r>
            <w:r>
              <w:rPr>
                <w:rStyle w:val="SAPUserEntry"/>
              </w:rPr>
              <w:t>P_GRP1</w:t>
            </w:r>
          </w:p>
          <w:p w:rsidR="00F46689" w:rsidRDefault="00E860BC">
            <w:r>
              <w:rPr>
                <w:rStyle w:val="SAPScreenElement"/>
              </w:rPr>
              <w:t>Kennzahl</w:t>
            </w:r>
            <w:r>
              <w:t xml:space="preserve">: z.B. </w:t>
            </w:r>
            <w:r>
              <w:rPr>
                <w:rStyle w:val="SAPUserEntry"/>
              </w:rPr>
              <w:t>RP2</w:t>
            </w:r>
          </w:p>
          <w:p w:rsidR="00F46689" w:rsidRDefault="00E860BC">
            <w:r>
              <w:rPr>
                <w:rStyle w:val="SAPScreenElement"/>
              </w:rPr>
              <w:lastRenderedPageBreak/>
              <w:t>Beschreibung Kennzahl</w:t>
            </w:r>
            <w:r>
              <w:t xml:space="preserve">: z.B. </w:t>
            </w:r>
            <w:r>
              <w:rPr>
                <w:rStyle w:val="SAPUserEntry"/>
              </w:rPr>
              <w:t>BRL</w:t>
            </w:r>
          </w:p>
          <w:p w:rsidR="00F46689" w:rsidRDefault="00E860BC">
            <w:r>
              <w:rPr>
                <w:rStyle w:val="SAPScreenElement"/>
              </w:rPr>
              <w:t>Kennzahlengruppe</w:t>
            </w:r>
            <w:r>
              <w:t>: z.B.</w:t>
            </w:r>
          </w:p>
          <w:p w:rsidR="00F46689" w:rsidRDefault="00E860BC">
            <w:r>
              <w:rPr>
                <w:rStyle w:val="SAPUserEntry"/>
              </w:rPr>
              <w:t>RP_GRP1</w:t>
            </w:r>
          </w:p>
        </w:tc>
        <w:tc>
          <w:tcPr>
            <w:tcW w:w="0" w:type="auto"/>
          </w:tcPr>
          <w:p w:rsidR="00F46689" w:rsidRDefault="00E860BC">
            <w:r>
              <w:lastRenderedPageBreak/>
              <w:t>Die Daten werden gesichert.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Auswahl pflegen</w:t>
            </w:r>
          </w:p>
        </w:tc>
        <w:tc>
          <w:tcPr>
            <w:tcW w:w="0" w:type="auto"/>
          </w:tcPr>
          <w:p w:rsidR="00F46689" w:rsidRDefault="00E860BC">
            <w:r>
              <w:t xml:space="preserve">Selektieren Sie einen Anforderungsparameter, und wählen Sie </w:t>
            </w:r>
            <w:r>
              <w:rPr>
                <w:rStyle w:val="SAPScreenElement"/>
              </w:rPr>
              <w:t>Auswahl pflegen</w:t>
            </w:r>
            <w:r>
              <w:t>.</w:t>
            </w:r>
          </w:p>
          <w:p w:rsidR="00F46689" w:rsidRDefault="00E860BC">
            <w:r>
              <w:rPr>
                <w:rStyle w:val="SAPEmphasis"/>
              </w:rPr>
              <w:t xml:space="preserve">Hinweis </w:t>
            </w:r>
            <w:r>
              <w:t xml:space="preserve">Wenn die Drucktaste </w:t>
            </w:r>
            <w:r>
              <w:rPr>
                <w:rStyle w:val="SAPScreenElement"/>
              </w:rPr>
              <w:t xml:space="preserve">Auswahl </w:t>
            </w:r>
            <w:r>
              <w:rPr>
                <w:rStyle w:val="SAPScreenElement"/>
              </w:rPr>
              <w:t>pflegen</w:t>
            </w:r>
            <w:r>
              <w:t xml:space="preserve"> nicht angezeigt wird, müssen Sie evtl. die Taste </w:t>
            </w:r>
            <w:r>
              <w:rPr>
                <w:rStyle w:val="SAPScreenElement"/>
              </w:rPr>
              <w:t>Zurück</w:t>
            </w:r>
            <w:r>
              <w:t xml:space="preserve"> wählen.</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10</w:t>
            </w:r>
          </w:p>
        </w:tc>
        <w:tc>
          <w:tcPr>
            <w:tcW w:w="0" w:type="auto"/>
          </w:tcPr>
          <w:p w:rsidR="00F46689" w:rsidRDefault="00E860BC">
            <w:r>
              <w:rPr>
                <w:rStyle w:val="SAPEmphasis"/>
              </w:rPr>
              <w:t>Auswahl pflegen</w:t>
            </w:r>
          </w:p>
        </w:tc>
        <w:tc>
          <w:tcPr>
            <w:tcW w:w="0" w:type="auto"/>
          </w:tcPr>
          <w:p w:rsidR="00F46689" w:rsidRDefault="00E860BC">
            <w:r>
              <w:t xml:space="preserve">Wählen Sie </w:t>
            </w:r>
            <w:r>
              <w:rPr>
                <w:rStyle w:val="SAPScreenElement"/>
              </w:rPr>
              <w:t>Kennzahl</w:t>
            </w:r>
            <w:r>
              <w:t>:</w:t>
            </w:r>
            <w:r>
              <w:rPr>
                <w:rStyle w:val="SAPScreenElement"/>
              </w:rPr>
              <w:t xml:space="preserve"> RP1</w:t>
            </w:r>
            <w:r>
              <w:t xml:space="preserve">, geben Sie folgende Daten ein, und wählen Sie </w:t>
            </w:r>
            <w:r>
              <w:rPr>
                <w:rStyle w:val="SAPScreenElement"/>
              </w:rPr>
              <w:t>Zurück</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Währung</w:t>
            </w:r>
            <w:r>
              <w:t xml:space="preserve">: z.B. </w:t>
            </w:r>
            <w:r>
              <w:rPr>
                <w:rStyle w:val="SAPUserEntry"/>
              </w:rPr>
              <w:t>USD</w:t>
            </w:r>
          </w:p>
          <w:p w:rsidR="00F46689" w:rsidRDefault="00E860BC">
            <w:r>
              <w:rPr>
                <w:rStyle w:val="SAPScreenElement"/>
              </w:rPr>
              <w:t>Zeitraum</w:t>
            </w:r>
            <w:r>
              <w:t xml:space="preserve">: z.B. </w:t>
            </w:r>
            <w:r>
              <w:rPr>
                <w:rStyle w:val="SAPUserEntry"/>
              </w:rPr>
              <w:t>&lt;markieren&gt;</w:t>
            </w:r>
          </w:p>
          <w:p w:rsidR="00F46689" w:rsidRDefault="00E860BC">
            <w:r>
              <w:rPr>
                <w:rStyle w:val="SAPScreenElement"/>
              </w:rPr>
              <w:t>Valutadefinition</w:t>
            </w:r>
            <w:r>
              <w:t xml:space="preserve">: z.B. </w:t>
            </w:r>
            <w:r>
              <w:rPr>
                <w:rStyle w:val="SAPUserEntry"/>
              </w:rPr>
              <w:t>&lt;erster Tag der Periode&gt;</w:t>
            </w:r>
          </w:p>
          <w:p w:rsidR="00F46689" w:rsidRDefault="00E860BC">
            <w:r>
              <w:rPr>
                <w:rStyle w:val="SAPScreenElement"/>
              </w:rPr>
              <w:t>Instrumenttyp</w:t>
            </w:r>
            <w:r>
              <w:t xml:space="preserve">: z.B. </w:t>
            </w:r>
            <w:r>
              <w:rPr>
                <w:rStyle w:val="SAPUserEntry"/>
              </w:rPr>
              <w:t>Devisentermingeschäft</w:t>
            </w:r>
          </w:p>
          <w:p w:rsidR="00F46689" w:rsidRDefault="00E860BC">
            <w:r>
              <w:rPr>
                <w:rStyle w:val="SAPScreenElement"/>
              </w:rPr>
              <w:t>Zielstatus</w:t>
            </w:r>
            <w:r>
              <w:t xml:space="preserve">: z.B. </w:t>
            </w:r>
            <w:r>
              <w:rPr>
                <w:rStyle w:val="SAPUserEntry"/>
              </w:rPr>
              <w:t>angelegt</w:t>
            </w:r>
          </w:p>
          <w:p w:rsidR="00F46689" w:rsidRDefault="00E860BC">
            <w:r>
              <w:t xml:space="preserve">Wählen Sie </w:t>
            </w:r>
            <w:r>
              <w:rPr>
                <w:rStyle w:val="SAPScreenElement"/>
              </w:rPr>
              <w:t>Kennzahl</w:t>
            </w:r>
            <w:r>
              <w:t>:</w:t>
            </w:r>
            <w:r>
              <w:rPr>
                <w:rStyle w:val="SAPScreenElement"/>
              </w:rPr>
              <w:t xml:space="preserve"> RP2</w:t>
            </w:r>
            <w:r>
              <w:t xml:space="preserve">, geben Sie die folgenden Daten ein, und wählen Sie </w:t>
            </w:r>
            <w:r>
              <w:rPr>
                <w:rStyle w:val="SAPScreenElement"/>
              </w:rPr>
              <w:t>Zurück</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Währung</w:t>
            </w:r>
            <w:r>
              <w:t xml:space="preserve">: z.B. </w:t>
            </w:r>
            <w:r>
              <w:rPr>
                <w:rStyle w:val="SAPUserEntry"/>
              </w:rPr>
              <w:t>BRL</w:t>
            </w:r>
          </w:p>
          <w:p w:rsidR="00F46689" w:rsidRDefault="00E860BC">
            <w:r>
              <w:rPr>
                <w:rStyle w:val="SAPScreenElement"/>
              </w:rPr>
              <w:t>Zeitraum</w:t>
            </w:r>
            <w:r>
              <w:t xml:space="preserve">: </w:t>
            </w:r>
            <w:r>
              <w:t xml:space="preserve">z.B. </w:t>
            </w:r>
            <w:r>
              <w:rPr>
                <w:rStyle w:val="SAPUserEntry"/>
              </w:rPr>
              <w:t>&lt;markieren&gt;</w:t>
            </w:r>
          </w:p>
          <w:p w:rsidR="00F46689" w:rsidRDefault="00E860BC">
            <w:r>
              <w:rPr>
                <w:rStyle w:val="SAPScreenElement"/>
              </w:rPr>
              <w:t>Valutadefinition</w:t>
            </w:r>
            <w:r>
              <w:t xml:space="preserve">: z.B. </w:t>
            </w:r>
            <w:r>
              <w:rPr>
                <w:rStyle w:val="SAPUserEntry"/>
              </w:rPr>
              <w:t>&lt;erster Tag der Periode&gt;</w:t>
            </w:r>
          </w:p>
          <w:p w:rsidR="00F46689" w:rsidRDefault="00E860BC">
            <w:r>
              <w:rPr>
                <w:rStyle w:val="SAPScreenElement"/>
              </w:rPr>
              <w:t>Instrumenttyp</w:t>
            </w:r>
            <w:r>
              <w:t xml:space="preserve">: z.B. </w:t>
            </w:r>
            <w:r>
              <w:rPr>
                <w:rStyle w:val="SAPUserEntry"/>
              </w:rPr>
              <w:t>Devisentermingeschäft</w:t>
            </w:r>
          </w:p>
          <w:p w:rsidR="00F46689" w:rsidRDefault="00E860BC">
            <w:r>
              <w:rPr>
                <w:rStyle w:val="SAPScreenElement"/>
              </w:rPr>
              <w:t>Zielstatus</w:t>
            </w:r>
            <w:r>
              <w:t xml:space="preserve">: z.B. </w:t>
            </w:r>
            <w:r>
              <w:rPr>
                <w:rStyle w:val="SAPUserEntry"/>
              </w:rPr>
              <w:t>angelegt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11</w:t>
            </w:r>
          </w:p>
        </w:tc>
        <w:tc>
          <w:tcPr>
            <w:tcW w:w="0" w:type="auto"/>
          </w:tcPr>
          <w:p w:rsidR="00F46689" w:rsidRDefault="00E860BC">
            <w:r>
              <w:rPr>
                <w:rStyle w:val="SAPEmphasis"/>
              </w:rPr>
              <w:t>Sichern</w:t>
            </w:r>
          </w:p>
        </w:tc>
        <w:tc>
          <w:tcPr>
            <w:tcW w:w="0" w:type="auto"/>
          </w:tcPr>
          <w:p w:rsidR="00F46689" w:rsidRDefault="00E860BC">
            <w:r>
              <w:t xml:space="preserve">Wählen Sie </w:t>
            </w:r>
            <w:r>
              <w:rPr>
                <w:rStyle w:val="SAPScreenElement"/>
              </w:rPr>
              <w:t>Zurück</w:t>
            </w:r>
            <w:r>
              <w:t>.</w:t>
            </w:r>
          </w:p>
          <w:p w:rsidR="00F46689" w:rsidRDefault="00E860BC">
            <w:r>
              <w:t xml:space="preserve">Wählen Sie </w:t>
            </w:r>
            <w:r>
              <w:rPr>
                <w:rStyle w:val="SAPScreenElement"/>
              </w:rPr>
              <w:t>Sichern</w:t>
            </w:r>
            <w:r>
              <w:t>.</w:t>
            </w:r>
          </w:p>
        </w:tc>
        <w:tc>
          <w:tcPr>
            <w:tcW w:w="0" w:type="auto"/>
          </w:tcPr>
          <w:p w:rsidR="00F46689" w:rsidRDefault="00E860BC">
            <w:r>
              <w:t>Die Daten werden gesichert.</w:t>
            </w:r>
          </w:p>
        </w:tc>
        <w:tc>
          <w:tcPr>
            <w:tcW w:w="0" w:type="auto"/>
          </w:tcPr>
          <w:p w:rsidR="00000000" w:rsidRDefault="00E860BC"/>
        </w:tc>
      </w:tr>
    </w:tbl>
    <w:p w:rsidR="00F46689" w:rsidRDefault="00E860BC">
      <w:pPr>
        <w:pStyle w:val="Heading3"/>
      </w:pPr>
      <w:bookmarkStart w:id="56" w:name="unique_24"/>
      <w:bookmarkStart w:id="57" w:name="_Toc52218895"/>
      <w:r>
        <w:lastRenderedPageBreak/>
        <w:t>Fixingreferenzen definieren</w:t>
      </w:r>
      <w:bookmarkEnd w:id="56"/>
      <w:bookmarkEnd w:id="57"/>
    </w:p>
    <w:p w:rsidR="00F46689" w:rsidRDefault="00E860BC">
      <w:pPr>
        <w:pStyle w:val="SAPKeyblockTitle"/>
      </w:pPr>
      <w:r>
        <w:t>Testverwaltu</w:t>
      </w:r>
      <w:r>
        <w:t>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Für das Swift-Format MT300 gibt es ein neues obligatorisches Feld mit der Bezeichnung "14S: Abrechnungskursquelle". Der Eintrag in diesem Feld beschreibt, ob der Fixingkurs:</w:t>
      </w:r>
    </w:p>
    <w:p w:rsidR="00F46689" w:rsidRDefault="00E860BC">
      <w:pPr>
        <w:pStyle w:val="listpara1"/>
        <w:numPr>
          <w:ilvl w:val="0"/>
          <w:numId w:val="9"/>
        </w:numPr>
      </w:pPr>
      <w:r>
        <w:t xml:space="preserve">über eine EMTA-Vorlage </w:t>
      </w:r>
      <w:r>
        <w:t xml:space="preserve">verwaltet wird (z.B. </w:t>
      </w:r>
      <w:r>
        <w:rPr>
          <w:rStyle w:val="SAPMonospace"/>
        </w:rPr>
        <w:t>:14S:EMT00</w:t>
      </w:r>
      <w:r>
        <w:t>) ODER</w:t>
      </w:r>
    </w:p>
    <w:p w:rsidR="00E860BC" w:rsidRDefault="00E860BC">
      <w:pPr>
        <w:pStyle w:val="listpara1"/>
        <w:numPr>
          <w:ilvl w:val="0"/>
          <w:numId w:val="3"/>
        </w:numPr>
      </w:pPr>
      <w:r>
        <w:t xml:space="preserve">mit dem Kontrahenten ausgehandelt und explizit beschrieben beschrieben wird (z.B. </w:t>
      </w:r>
      <w:r>
        <w:rPr>
          <w:rStyle w:val="SAPMonospace"/>
        </w:rPr>
        <w:t>:14S:EUR2/1600/GBLO</w:t>
      </w:r>
      <w:r>
        <w:t>)</w:t>
      </w:r>
    </w:p>
    <w:p w:rsidR="00E860BC" w:rsidRDefault="00E860BC">
      <w:r>
        <w:t>Zur Ableitung dieses Feldes müssen Sie Fixingreferenzen festlegen. Geben Sie die Fixingreferenzen in jedem NDF-Ges</w:t>
      </w:r>
      <w:r>
        <w:t>chäft ein. SAP liefert drei Fixingreferenztypen:</w:t>
      </w:r>
    </w:p>
    <w:p w:rsidR="00F46689" w:rsidRDefault="00E860BC">
      <w:pPr>
        <w:pStyle w:val="listpara1"/>
        <w:numPr>
          <w:ilvl w:val="0"/>
          <w:numId w:val="10"/>
        </w:numPr>
      </w:pPr>
      <w:r>
        <w:t>1: Allgemeine Fixingreferenz</w:t>
      </w:r>
    </w:p>
    <w:p w:rsidR="00F46689" w:rsidRDefault="00E860BC">
      <w:pPr>
        <w:pStyle w:val="listpara1"/>
        <w:numPr>
          <w:ilvl w:val="0"/>
          <w:numId w:val="3"/>
        </w:numPr>
      </w:pPr>
      <w:r>
        <w:t>2: EMTA-Fixingreferenz</w:t>
      </w:r>
    </w:p>
    <w:p w:rsidR="00E860BC" w:rsidRDefault="00E860BC">
      <w:pPr>
        <w:pStyle w:val="listpara1"/>
        <w:numPr>
          <w:ilvl w:val="0"/>
          <w:numId w:val="3"/>
        </w:numPr>
      </w:pPr>
      <w:r>
        <w:t>3: Kombinierte Fixingreferenz</w:t>
      </w:r>
    </w:p>
    <w:p w:rsidR="00F46689" w:rsidRDefault="00E860BC">
      <w:r>
        <w:t xml:space="preserve">Die ersten beiden Fixingreferenztypen sind die grundlegenden Fixingreferenztypen, mit denen die Fixingreferenz-IDs für den </w:t>
      </w:r>
      <w:r>
        <w:t>dritten Typ festgelegt werden können. Die Fixingreferenz-IDs für Typ 1 und Typ 2 können Sie direkt definieren. Um die Fixingreferenz-ID für Typ 3 zu definieren, müssen Sie zuerst die grundlegenden Fixingreferenz-IDs definieren. Dann können Sie mit diesen g</w:t>
      </w:r>
      <w:r>
        <w:t>rundlegenden Fixingreferenz-IDs die kombinierte Fixingreferenz-ID definieren.</w:t>
      </w:r>
    </w:p>
    <w:p w:rsidR="00F46689" w:rsidRDefault="00E860BC">
      <w:pPr>
        <w:pStyle w:val="SAPKeyblockTitle"/>
      </w:pPr>
      <w:r>
        <w:lastRenderedPageBreak/>
        <w:t>Vorgehensweise</w:t>
      </w:r>
    </w:p>
    <w:p w:rsidR="00F46689" w:rsidRDefault="00E860BC">
      <w:pPr>
        <w:pStyle w:val="tabletitle"/>
      </w:pPr>
      <w:r>
        <w:rPr>
          <w:rStyle w:val="SAPEmphasis"/>
        </w:rPr>
        <w:t>Tabelle 4: Allgemeine Fixingreferenz und EMTA-Fixingreferenz festlegen</w:t>
      </w:r>
    </w:p>
    <w:tbl>
      <w:tblPr>
        <w:tblStyle w:val="SAPStandardTable"/>
        <w:tblW w:w="0" w:type="auto"/>
        <w:tblLook w:val="0620" w:firstRow="1" w:lastRow="0" w:firstColumn="0" w:lastColumn="0" w:noHBand="1" w:noVBand="1"/>
      </w:tblPr>
      <w:tblGrid>
        <w:gridCol w:w="1497"/>
        <w:gridCol w:w="1702"/>
        <w:gridCol w:w="4088"/>
        <w:gridCol w:w="4381"/>
        <w:gridCol w:w="250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w:t>
            </w:r>
            <w:r>
              <w:t xml:space="preserve">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 xml:space="preserve">Öffnen Sie </w:t>
            </w:r>
            <w:r>
              <w:rPr>
                <w:rStyle w:val="SAPScreenElement"/>
              </w:rPr>
              <w:t>Fixingreferenzen definieren</w:t>
            </w:r>
            <w:r>
              <w:rPr>
                <w:rStyle w:val="SAPMonospace"/>
              </w:rPr>
              <w:t>(FTR_FIX_DEF)</w:t>
            </w:r>
            <w:r>
              <w:t>.</w:t>
            </w:r>
          </w:p>
        </w:tc>
        <w:tc>
          <w:tcPr>
            <w:tcW w:w="0" w:type="auto"/>
          </w:tcPr>
          <w:p w:rsidR="00F46689" w:rsidRDefault="00E860BC">
            <w:r>
              <w:t xml:space="preserve">Das Bild </w:t>
            </w:r>
            <w:r>
              <w:rPr>
                <w:rStyle w:val="SAPScreenElement"/>
              </w:rPr>
              <w:t xml:space="preserve">Sicht "Fixingreferenz </w:t>
            </w:r>
            <w:r>
              <w:rPr>
                <w:rStyle w:val="SAPScreenElement"/>
              </w:rPr>
              <w:t>definieren" ändern: Übersicht</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Fixingreferenz-IDs anlegen</w:t>
            </w:r>
          </w:p>
        </w:tc>
        <w:tc>
          <w:tcPr>
            <w:tcW w:w="0" w:type="auto"/>
          </w:tcPr>
          <w:p w:rsidR="00F46689" w:rsidRDefault="00E860BC">
            <w:r>
              <w:t xml:space="preserve">Wählen Sie </w:t>
            </w:r>
            <w:r>
              <w:rPr>
                <w:rStyle w:val="SAPScreenElement"/>
              </w:rPr>
              <w:t>Neue Einträge</w:t>
            </w:r>
            <w:r>
              <w:t>.</w:t>
            </w:r>
          </w:p>
        </w:tc>
        <w:tc>
          <w:tcPr>
            <w:tcW w:w="0" w:type="auto"/>
          </w:tcPr>
          <w:p w:rsidR="00F46689" w:rsidRDefault="00E860BC">
            <w:r>
              <w:t xml:space="preserve">Das Bild </w:t>
            </w:r>
            <w:r>
              <w:rPr>
                <w:rStyle w:val="SAPScreenElement"/>
              </w:rPr>
              <w:t>Neue Einträge: Übersicht Hinzugefügte</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Fixingreferenz-IDs anlegen</w:t>
            </w:r>
          </w:p>
        </w:tc>
        <w:tc>
          <w:tcPr>
            <w:tcW w:w="0" w:type="auto"/>
          </w:tcPr>
          <w:p w:rsidR="00F46689" w:rsidRDefault="00E860BC">
            <w:r>
              <w:t>Legen Sie die in der folgenden Tabelle definierten Fixingre</w:t>
            </w:r>
            <w:r>
              <w:t xml:space="preserve">ferenz-IDs an, und wählen Sie </w:t>
            </w:r>
            <w:r>
              <w:rPr>
                <w:rStyle w:val="SAPScreenElement"/>
              </w:rPr>
              <w:t>Sichern</w:t>
            </w:r>
            <w:r>
              <w:t>.</w:t>
            </w:r>
          </w:p>
        </w:tc>
        <w:tc>
          <w:tcPr>
            <w:tcW w:w="0" w:type="auto"/>
          </w:tcPr>
          <w:p w:rsidR="00F46689" w:rsidRDefault="00E860BC">
            <w:r>
              <w:t xml:space="preserve">Auf dem Bild </w:t>
            </w:r>
            <w:r>
              <w:rPr>
                <w:rStyle w:val="SAPScreenElement"/>
              </w:rPr>
              <w:t>Neue Einträge: Übersicht über hinzugefügte Einträge</w:t>
            </w:r>
            <w:r>
              <w:t xml:space="preserve"> wird die Meldung </w:t>
            </w:r>
            <w:r>
              <w:rPr>
                <w:rStyle w:val="SAPMonospace"/>
              </w:rPr>
              <w:t>Daten wurden gesichert</w:t>
            </w:r>
            <w:r>
              <w:t xml:space="preserve"> angezeigt.</w:t>
            </w:r>
          </w:p>
        </w:tc>
        <w:tc>
          <w:tcPr>
            <w:tcW w:w="0" w:type="auto"/>
          </w:tcPr>
          <w:p w:rsidR="00F46689" w:rsidRDefault="00F46689"/>
        </w:tc>
      </w:tr>
    </w:tbl>
    <w:p w:rsidR="00F46689" w:rsidRDefault="00F46689"/>
    <w:p w:rsidR="00F46689" w:rsidRDefault="00E860BC">
      <w:pPr>
        <w:pStyle w:val="tabletitle"/>
      </w:pPr>
      <w:r>
        <w:rPr>
          <w:rStyle w:val="SAPEmphasis"/>
        </w:rPr>
        <w:t>Tabelle 5: Tabelle "Fixingreferenz-IDs"</w:t>
      </w:r>
    </w:p>
    <w:tbl>
      <w:tblPr>
        <w:tblStyle w:val="SAPStandardTable"/>
        <w:tblW w:w="0" w:type="auto"/>
        <w:tblLook w:val="0620" w:firstRow="1" w:lastRow="0" w:firstColumn="0" w:lastColumn="0" w:noHBand="1" w:noVBand="1"/>
      </w:tblPr>
      <w:tblGrid>
        <w:gridCol w:w="2588"/>
        <w:gridCol w:w="2637"/>
        <w:gridCol w:w="1297"/>
        <w:gridCol w:w="1444"/>
        <w:gridCol w:w="2992"/>
        <w:gridCol w:w="1074"/>
        <w:gridCol w:w="1066"/>
        <w:gridCol w:w="107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Fixingreferenz-ID</w:t>
            </w:r>
          </w:p>
        </w:tc>
        <w:tc>
          <w:tcPr>
            <w:tcW w:w="0" w:type="auto"/>
          </w:tcPr>
          <w:p w:rsidR="00F46689" w:rsidRDefault="00E860BC">
            <w:pPr>
              <w:pStyle w:val="SAPTableHeader"/>
            </w:pPr>
            <w:r>
              <w:t>Fixingreferenzbeschreibung</w:t>
            </w:r>
          </w:p>
        </w:tc>
        <w:tc>
          <w:tcPr>
            <w:tcW w:w="0" w:type="auto"/>
          </w:tcPr>
          <w:p w:rsidR="00F46689" w:rsidRDefault="00E860BC">
            <w:pPr>
              <w:pStyle w:val="SAPTableHeader"/>
            </w:pPr>
            <w:r>
              <w:t>Leitwährung</w:t>
            </w:r>
          </w:p>
        </w:tc>
        <w:tc>
          <w:tcPr>
            <w:tcW w:w="0" w:type="auto"/>
          </w:tcPr>
          <w:p w:rsidR="00F46689" w:rsidRDefault="00E860BC">
            <w:pPr>
              <w:pStyle w:val="SAPTableHeader"/>
            </w:pPr>
            <w:r>
              <w:t>Folgewährung</w:t>
            </w:r>
          </w:p>
        </w:tc>
        <w:tc>
          <w:tcPr>
            <w:tcW w:w="0" w:type="auto"/>
          </w:tcPr>
          <w:p w:rsidR="00F46689" w:rsidRDefault="00E860BC">
            <w:pPr>
              <w:pStyle w:val="SAPTableHeader"/>
            </w:pPr>
            <w:r>
              <w:t>Fixingreferenztyp</w:t>
            </w:r>
          </w:p>
        </w:tc>
        <w:tc>
          <w:tcPr>
            <w:tcW w:w="0" w:type="auto"/>
          </w:tcPr>
          <w:p w:rsidR="00F46689" w:rsidRDefault="00E860BC">
            <w:pPr>
              <w:pStyle w:val="SAPTableHeader"/>
            </w:pPr>
            <w:r>
              <w:t>Quelle</w:t>
            </w:r>
          </w:p>
        </w:tc>
        <w:tc>
          <w:tcPr>
            <w:tcW w:w="0" w:type="auto"/>
          </w:tcPr>
          <w:p w:rsidR="00F46689" w:rsidRDefault="00E860BC">
            <w:pPr>
              <w:pStyle w:val="SAPTableHeader"/>
            </w:pPr>
            <w:r>
              <w:t>Ort</w:t>
            </w:r>
          </w:p>
        </w:tc>
        <w:tc>
          <w:tcPr>
            <w:tcW w:w="0" w:type="auto"/>
          </w:tcPr>
          <w:p w:rsidR="00F46689" w:rsidRDefault="00E860BC">
            <w:pPr>
              <w:pStyle w:val="SAPTableHeader"/>
            </w:pPr>
            <w:r>
              <w:t>Zeit</w:t>
            </w:r>
          </w:p>
        </w:tc>
      </w:tr>
      <w:tr w:rsidR="00F46689" w:rsidTr="00E860BC">
        <w:tc>
          <w:tcPr>
            <w:tcW w:w="0" w:type="auto"/>
          </w:tcPr>
          <w:p w:rsidR="00F46689" w:rsidRDefault="00E860BC">
            <w:r>
              <w:rPr>
                <w:rStyle w:val="SAPUserEntry"/>
              </w:rPr>
              <w:t>ECB37 EUR/USD</w:t>
            </w:r>
          </w:p>
        </w:tc>
        <w:tc>
          <w:tcPr>
            <w:tcW w:w="0" w:type="auto"/>
          </w:tcPr>
          <w:p w:rsidR="00F46689" w:rsidRDefault="00E860BC">
            <w:r>
              <w:rPr>
                <w:rStyle w:val="SAPUserEntry"/>
              </w:rPr>
              <w:t>ECB37 EUR/USD</w:t>
            </w:r>
          </w:p>
        </w:tc>
        <w:tc>
          <w:tcPr>
            <w:tcW w:w="0" w:type="auto"/>
          </w:tcPr>
          <w:p w:rsidR="00F46689" w:rsidRDefault="00E860BC">
            <w:r>
              <w:rPr>
                <w:rStyle w:val="SAPUserEntry"/>
              </w:rPr>
              <w:t>EUR</w:t>
            </w:r>
          </w:p>
        </w:tc>
        <w:tc>
          <w:tcPr>
            <w:tcW w:w="0" w:type="auto"/>
          </w:tcPr>
          <w:p w:rsidR="00F46689" w:rsidRDefault="00E860BC">
            <w:r>
              <w:rPr>
                <w:rStyle w:val="SAPUserEntry"/>
              </w:rPr>
              <w:t>USD</w:t>
            </w:r>
          </w:p>
        </w:tc>
        <w:tc>
          <w:tcPr>
            <w:tcW w:w="0" w:type="auto"/>
          </w:tcPr>
          <w:p w:rsidR="00F46689" w:rsidRDefault="00E860BC">
            <w:r>
              <w:rPr>
                <w:rStyle w:val="SAPUserEntry"/>
              </w:rPr>
              <w:t>1 Allgemeine Fixingreferenz</w:t>
            </w:r>
          </w:p>
        </w:tc>
        <w:tc>
          <w:tcPr>
            <w:tcW w:w="0" w:type="auto"/>
          </w:tcPr>
          <w:p w:rsidR="00F46689" w:rsidRDefault="00E860BC">
            <w:r>
              <w:rPr>
                <w:rStyle w:val="SAPUserEntry"/>
              </w:rPr>
              <w:t>EUR1</w:t>
            </w:r>
          </w:p>
        </w:tc>
        <w:tc>
          <w:tcPr>
            <w:tcW w:w="0" w:type="auto"/>
          </w:tcPr>
          <w:p w:rsidR="00F46689" w:rsidRDefault="00E860BC">
            <w:r>
              <w:rPr>
                <w:rStyle w:val="SAPUserEntry"/>
              </w:rPr>
              <w:t>DECB</w:t>
            </w:r>
          </w:p>
        </w:tc>
        <w:tc>
          <w:tcPr>
            <w:tcW w:w="0" w:type="auto"/>
          </w:tcPr>
          <w:p w:rsidR="00F46689" w:rsidRDefault="00E860BC">
            <w:r>
              <w:rPr>
                <w:rStyle w:val="SAPUserEntry"/>
              </w:rPr>
              <w:t>14:15</w:t>
            </w:r>
          </w:p>
        </w:tc>
      </w:tr>
      <w:tr w:rsidR="00F46689" w:rsidTr="00E860BC">
        <w:tc>
          <w:tcPr>
            <w:tcW w:w="0" w:type="auto"/>
          </w:tcPr>
          <w:p w:rsidR="00F46689" w:rsidRDefault="00E860BC">
            <w:r>
              <w:rPr>
                <w:rStyle w:val="SAPUserEntry"/>
              </w:rPr>
              <w:t>WM/REUTERS EUR/USD</w:t>
            </w:r>
            <w:r>
              <w:rPr>
                <w:rStyle w:val="SAPUserEntry"/>
              </w:rPr>
              <w:t xml:space="preserve"> 4 PM</w:t>
            </w:r>
          </w:p>
        </w:tc>
        <w:tc>
          <w:tcPr>
            <w:tcW w:w="0" w:type="auto"/>
          </w:tcPr>
          <w:p w:rsidR="00F46689" w:rsidRDefault="00E860BC">
            <w:r>
              <w:rPr>
                <w:rStyle w:val="SAPUserEntry"/>
              </w:rPr>
              <w:t>WM/REUTERS EUR/USD 4 PM</w:t>
            </w:r>
          </w:p>
        </w:tc>
        <w:tc>
          <w:tcPr>
            <w:tcW w:w="0" w:type="auto"/>
          </w:tcPr>
          <w:p w:rsidR="00F46689" w:rsidRDefault="00E860BC">
            <w:r>
              <w:rPr>
                <w:rStyle w:val="SAPUserEntry"/>
              </w:rPr>
              <w:t>EUR</w:t>
            </w:r>
          </w:p>
        </w:tc>
        <w:tc>
          <w:tcPr>
            <w:tcW w:w="0" w:type="auto"/>
          </w:tcPr>
          <w:p w:rsidR="00F46689" w:rsidRDefault="00E860BC">
            <w:r>
              <w:rPr>
                <w:rStyle w:val="SAPUserEntry"/>
              </w:rPr>
              <w:t>USD</w:t>
            </w:r>
          </w:p>
        </w:tc>
        <w:tc>
          <w:tcPr>
            <w:tcW w:w="0" w:type="auto"/>
          </w:tcPr>
          <w:p w:rsidR="00F46689" w:rsidRDefault="00E860BC">
            <w:r>
              <w:rPr>
                <w:rStyle w:val="SAPUserEntry"/>
              </w:rPr>
              <w:t>1 Allgemeine Fixingreferenz</w:t>
            </w:r>
          </w:p>
        </w:tc>
        <w:tc>
          <w:tcPr>
            <w:tcW w:w="0" w:type="auto"/>
          </w:tcPr>
          <w:p w:rsidR="00F46689" w:rsidRDefault="00E860BC">
            <w:r>
              <w:rPr>
                <w:rStyle w:val="SAPUserEntry"/>
              </w:rPr>
              <w:t>EUR2</w:t>
            </w:r>
          </w:p>
        </w:tc>
        <w:tc>
          <w:tcPr>
            <w:tcW w:w="0" w:type="auto"/>
          </w:tcPr>
          <w:p w:rsidR="00F46689" w:rsidRDefault="00E860BC">
            <w:r>
              <w:rPr>
                <w:rStyle w:val="SAPUserEntry"/>
              </w:rPr>
              <w:t>GBLO</w:t>
            </w:r>
          </w:p>
        </w:tc>
        <w:tc>
          <w:tcPr>
            <w:tcW w:w="0" w:type="auto"/>
          </w:tcPr>
          <w:p w:rsidR="00F46689" w:rsidRDefault="00E860BC">
            <w:r>
              <w:rPr>
                <w:rStyle w:val="SAPUserEntry"/>
              </w:rPr>
              <w:t>16:00</w:t>
            </w:r>
          </w:p>
        </w:tc>
      </w:tr>
      <w:tr w:rsidR="00F46689" w:rsidTr="00E860BC">
        <w:tc>
          <w:tcPr>
            <w:tcW w:w="0" w:type="auto"/>
          </w:tcPr>
          <w:p w:rsidR="00F46689" w:rsidRDefault="00E860BC">
            <w:r>
              <w:rPr>
                <w:rStyle w:val="SAPUserEntry"/>
              </w:rPr>
              <w:t>KFTC18 (KRW02)</w:t>
            </w:r>
          </w:p>
        </w:tc>
        <w:tc>
          <w:tcPr>
            <w:tcW w:w="0" w:type="auto"/>
          </w:tcPr>
          <w:p w:rsidR="00F46689" w:rsidRDefault="00E860BC">
            <w:r>
              <w:rPr>
                <w:rStyle w:val="SAPUserEntry"/>
              </w:rPr>
              <w:t>KFTC18 (KRW02)</w:t>
            </w:r>
          </w:p>
        </w:tc>
        <w:tc>
          <w:tcPr>
            <w:tcW w:w="0" w:type="auto"/>
          </w:tcPr>
          <w:p w:rsidR="00F46689" w:rsidRDefault="00E860BC">
            <w:r>
              <w:rPr>
                <w:rStyle w:val="SAPUserEntry"/>
              </w:rPr>
              <w:t>USD</w:t>
            </w:r>
          </w:p>
        </w:tc>
        <w:tc>
          <w:tcPr>
            <w:tcW w:w="0" w:type="auto"/>
          </w:tcPr>
          <w:p w:rsidR="00F46689" w:rsidRDefault="00E860BC">
            <w:r>
              <w:rPr>
                <w:rStyle w:val="SAPUserEntry"/>
              </w:rPr>
              <w:t>KRW</w:t>
            </w:r>
          </w:p>
        </w:tc>
        <w:tc>
          <w:tcPr>
            <w:tcW w:w="0" w:type="auto"/>
          </w:tcPr>
          <w:p w:rsidR="00F46689" w:rsidRDefault="00E860BC">
            <w:r>
              <w:rPr>
                <w:rStyle w:val="SAPUserEntry"/>
              </w:rPr>
              <w:t>2 EMTA-Fixingreferenz</w:t>
            </w:r>
          </w:p>
        </w:tc>
        <w:tc>
          <w:tcPr>
            <w:tcW w:w="0" w:type="auto"/>
          </w:tcPr>
          <w:p w:rsidR="00F46689" w:rsidRDefault="00E860BC">
            <w:r>
              <w:t>leer lassen</w:t>
            </w:r>
          </w:p>
        </w:tc>
        <w:tc>
          <w:tcPr>
            <w:tcW w:w="0" w:type="auto"/>
          </w:tcPr>
          <w:p w:rsidR="00F46689" w:rsidRDefault="00E860BC">
            <w:r>
              <w:t>leer lassen</w:t>
            </w:r>
          </w:p>
        </w:tc>
        <w:tc>
          <w:tcPr>
            <w:tcW w:w="0" w:type="auto"/>
          </w:tcPr>
          <w:p w:rsidR="00F46689" w:rsidRDefault="00E860BC">
            <w:r>
              <w:t>leer lassen</w:t>
            </w:r>
          </w:p>
        </w:tc>
      </w:tr>
      <w:tr w:rsidR="00F46689" w:rsidTr="00E860BC">
        <w:tc>
          <w:tcPr>
            <w:tcW w:w="0" w:type="auto"/>
          </w:tcPr>
          <w:p w:rsidR="00F46689" w:rsidRDefault="00E860BC">
            <w:r>
              <w:rPr>
                <w:rStyle w:val="SAPUserEntry"/>
              </w:rPr>
              <w:t>PTAX (BRL09)</w:t>
            </w:r>
          </w:p>
        </w:tc>
        <w:tc>
          <w:tcPr>
            <w:tcW w:w="0" w:type="auto"/>
          </w:tcPr>
          <w:p w:rsidR="00F46689" w:rsidRDefault="00E860BC">
            <w:r>
              <w:rPr>
                <w:rStyle w:val="SAPUserEntry"/>
              </w:rPr>
              <w:t>BRL PTAX (BRL09)</w:t>
            </w:r>
          </w:p>
        </w:tc>
        <w:tc>
          <w:tcPr>
            <w:tcW w:w="0" w:type="auto"/>
          </w:tcPr>
          <w:p w:rsidR="00F46689" w:rsidRDefault="00E860BC">
            <w:r>
              <w:rPr>
                <w:rStyle w:val="SAPUserEntry"/>
              </w:rPr>
              <w:t>USD</w:t>
            </w:r>
          </w:p>
        </w:tc>
        <w:tc>
          <w:tcPr>
            <w:tcW w:w="0" w:type="auto"/>
          </w:tcPr>
          <w:p w:rsidR="00F46689" w:rsidRDefault="00E860BC">
            <w:r>
              <w:rPr>
                <w:rStyle w:val="SAPUserEntry"/>
              </w:rPr>
              <w:t>BRL</w:t>
            </w:r>
          </w:p>
        </w:tc>
        <w:tc>
          <w:tcPr>
            <w:tcW w:w="0" w:type="auto"/>
          </w:tcPr>
          <w:p w:rsidR="00F46689" w:rsidRDefault="00E860BC">
            <w:r>
              <w:rPr>
                <w:rStyle w:val="SAPUserEntry"/>
              </w:rPr>
              <w:t>2 EMTA-Fixingreferenz</w:t>
            </w:r>
          </w:p>
        </w:tc>
        <w:tc>
          <w:tcPr>
            <w:tcW w:w="0" w:type="auto"/>
          </w:tcPr>
          <w:p w:rsidR="00F46689" w:rsidRDefault="00E860BC">
            <w:r>
              <w:t>leer lassen</w:t>
            </w:r>
          </w:p>
        </w:tc>
        <w:tc>
          <w:tcPr>
            <w:tcW w:w="0" w:type="auto"/>
          </w:tcPr>
          <w:p w:rsidR="00F46689" w:rsidRDefault="00E860BC">
            <w:r>
              <w:t>leer</w:t>
            </w:r>
            <w:r>
              <w:t xml:space="preserve"> lassen</w:t>
            </w:r>
          </w:p>
        </w:tc>
        <w:tc>
          <w:tcPr>
            <w:tcW w:w="0" w:type="auto"/>
          </w:tcPr>
          <w:p w:rsidR="00F46689" w:rsidRDefault="00E860BC">
            <w:r>
              <w:t>leer lassen</w:t>
            </w:r>
          </w:p>
        </w:tc>
      </w:tr>
    </w:tbl>
    <w:p w:rsidR="00F46689" w:rsidRDefault="00F46689"/>
    <w:p w:rsidR="00F46689" w:rsidRDefault="00E860BC">
      <w:pPr>
        <w:pStyle w:val="tabletitle"/>
      </w:pPr>
      <w:r>
        <w:rPr>
          <w:rStyle w:val="SAPEmphasis"/>
        </w:rPr>
        <w:lastRenderedPageBreak/>
        <w:t>Tabelle 6: Kombinierte Fixingreferenz festlegen</w:t>
      </w:r>
    </w:p>
    <w:tbl>
      <w:tblPr>
        <w:tblStyle w:val="SAPStandardTable"/>
        <w:tblW w:w="0" w:type="auto"/>
        <w:tblLook w:val="0620" w:firstRow="1" w:lastRow="0" w:firstColumn="0" w:lastColumn="0" w:noHBand="1" w:noVBand="1"/>
      </w:tblPr>
      <w:tblGrid>
        <w:gridCol w:w="1477"/>
        <w:gridCol w:w="1648"/>
        <w:gridCol w:w="4508"/>
        <w:gridCol w:w="4101"/>
        <w:gridCol w:w="243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als </w:t>
            </w:r>
            <w:r>
              <w:t>Treasury-Spezialist – Backoffice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 xml:space="preserve">Öffnen Sie </w:t>
            </w:r>
            <w:r>
              <w:rPr>
                <w:rStyle w:val="SAPScreenElement"/>
              </w:rPr>
              <w:t>Fixingreferenzen definieren</w:t>
            </w:r>
            <w:r>
              <w:rPr>
                <w:rStyle w:val="SAPMonospace"/>
              </w:rPr>
              <w:t>(FTR_FIX_DEF)</w:t>
            </w:r>
            <w:r>
              <w:t>.</w:t>
            </w:r>
          </w:p>
        </w:tc>
        <w:tc>
          <w:tcPr>
            <w:tcW w:w="0" w:type="auto"/>
          </w:tcPr>
          <w:p w:rsidR="00F46689" w:rsidRDefault="00E860BC">
            <w:r>
              <w:t xml:space="preserve">Das Bild </w:t>
            </w:r>
            <w:r>
              <w:rPr>
                <w:rStyle w:val="SAPScreenElement"/>
              </w:rPr>
              <w:t>Sicht "Fixingreferenz definieren" ändern: Übersicht</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Fixingreferenz-IDs anlegen</w:t>
            </w:r>
          </w:p>
        </w:tc>
        <w:tc>
          <w:tcPr>
            <w:tcW w:w="0" w:type="auto"/>
          </w:tcPr>
          <w:p w:rsidR="00F46689" w:rsidRDefault="00E860BC">
            <w:r>
              <w:t xml:space="preserve">Wählen Sie </w:t>
            </w:r>
            <w:r>
              <w:rPr>
                <w:rStyle w:val="SAPScreenElement"/>
              </w:rPr>
              <w:t>Neue Einträge</w:t>
            </w:r>
            <w:r>
              <w:t>.</w:t>
            </w:r>
          </w:p>
        </w:tc>
        <w:tc>
          <w:tcPr>
            <w:tcW w:w="0" w:type="auto"/>
          </w:tcPr>
          <w:p w:rsidR="00F46689" w:rsidRDefault="00E860BC">
            <w:r>
              <w:t xml:space="preserve">Das Bild </w:t>
            </w:r>
            <w:r>
              <w:rPr>
                <w:rStyle w:val="SAPScreenElement"/>
              </w:rPr>
              <w:t>Neue Einträge: Übersicht Hinzugefügte</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Fixingreferenz-IDs anlegen</w:t>
            </w:r>
          </w:p>
        </w:tc>
        <w:tc>
          <w:tcPr>
            <w:tcW w:w="0" w:type="auto"/>
          </w:tcPr>
          <w:p w:rsidR="00F46689" w:rsidRDefault="00E860BC">
            <w:r>
              <w:t>Geben Sie folgende Daten ein:</w:t>
            </w:r>
          </w:p>
          <w:p w:rsidR="00F46689" w:rsidRDefault="00E860BC">
            <w:r>
              <w:t>Erste Zeile:</w:t>
            </w:r>
          </w:p>
          <w:p w:rsidR="00F46689" w:rsidRDefault="00E860BC">
            <w:r>
              <w:rPr>
                <w:rStyle w:val="SAPScreenElement"/>
              </w:rPr>
              <w:t>Fixingreferenz-ID:</w:t>
            </w:r>
            <w:r>
              <w:rPr>
                <w:rStyle w:val="SAPUserEntry"/>
              </w:rPr>
              <w:t>PTAX(BRL09) -WM/REUTERS EUR/USD</w:t>
            </w:r>
          </w:p>
          <w:p w:rsidR="00F46689" w:rsidRDefault="00E860BC">
            <w:r>
              <w:rPr>
                <w:rStyle w:val="SAPScreenElement"/>
              </w:rPr>
              <w:t>Fixingreferenzbeschreibung</w:t>
            </w:r>
            <w:r>
              <w:t xml:space="preserve">: </w:t>
            </w:r>
            <w:r>
              <w:rPr>
                <w:rStyle w:val="SAPUserEntry"/>
              </w:rPr>
              <w:t>BRL PTAX (BRL09) - WM/REUTERS EUR/USD 4 PM</w:t>
            </w:r>
          </w:p>
          <w:p w:rsidR="00F46689" w:rsidRDefault="00E860BC">
            <w:r>
              <w:rPr>
                <w:rStyle w:val="SAPScreenElement"/>
              </w:rPr>
              <w:t>Leitwährung</w:t>
            </w:r>
            <w:r>
              <w:t xml:space="preserve">: </w:t>
            </w:r>
            <w:r>
              <w:rPr>
                <w:rStyle w:val="SAPUserEntry"/>
              </w:rPr>
              <w:t>EUR</w:t>
            </w:r>
          </w:p>
          <w:p w:rsidR="00F46689" w:rsidRDefault="00E860BC">
            <w:r>
              <w:rPr>
                <w:rStyle w:val="SAPScreenElement"/>
              </w:rPr>
              <w:t>Folgewährung</w:t>
            </w:r>
            <w:r>
              <w:t xml:space="preserve">: </w:t>
            </w:r>
            <w:r>
              <w:rPr>
                <w:rStyle w:val="SAPUserEntry"/>
              </w:rPr>
              <w:t>BRL</w:t>
            </w:r>
          </w:p>
          <w:p w:rsidR="00F46689" w:rsidRDefault="00E860BC">
            <w:r>
              <w:rPr>
                <w:rStyle w:val="SAPScreenElement"/>
              </w:rPr>
              <w:t>Fixingref</w:t>
            </w:r>
            <w:r>
              <w:rPr>
                <w:rStyle w:val="SAPScreenElement"/>
              </w:rPr>
              <w:t>erenztyp</w:t>
            </w:r>
            <w:r>
              <w:t xml:space="preserve">: </w:t>
            </w:r>
            <w:r>
              <w:rPr>
                <w:rStyle w:val="SAPUserEntry"/>
              </w:rPr>
              <w:t>3 Kombinierte Fixingreferenz</w:t>
            </w:r>
          </w:p>
          <w:p w:rsidR="00F46689" w:rsidRDefault="00E860BC">
            <w:r>
              <w:rPr>
                <w:rStyle w:val="SAPScreenElement"/>
              </w:rPr>
              <w:t>Quelle:</w:t>
            </w:r>
            <w:r>
              <w:t xml:space="preserve"> leer lassen</w:t>
            </w:r>
          </w:p>
          <w:p w:rsidR="00F46689" w:rsidRDefault="00E860BC">
            <w:r>
              <w:rPr>
                <w:rStyle w:val="SAPScreenElement"/>
              </w:rPr>
              <w:t>Ort</w:t>
            </w:r>
            <w:r>
              <w:t>: leer lassen</w:t>
            </w:r>
          </w:p>
          <w:p w:rsidR="00F46689" w:rsidRDefault="00E860BC">
            <w:r>
              <w:rPr>
                <w:rStyle w:val="SAPScreenElement"/>
              </w:rPr>
              <w:t>Zeit</w:t>
            </w:r>
            <w:r>
              <w:t>: leer lassen</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Fixingreferenz-IDs anlegen</w:t>
            </w:r>
          </w:p>
        </w:tc>
        <w:tc>
          <w:tcPr>
            <w:tcW w:w="0" w:type="auto"/>
          </w:tcPr>
          <w:p w:rsidR="00F46689" w:rsidRDefault="00E860BC">
            <w:r>
              <w:t xml:space="preserve">Markieren Sie das Ankreuzfeld am Anfang dieser Zeile, und wählen Sie </w:t>
            </w:r>
            <w:r>
              <w:rPr>
                <w:rStyle w:val="SAPScreenElement"/>
              </w:rPr>
              <w:t>Details der kombinierten Fixingreferenz angeben</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Fixingreferenz-IDs anlegen</w:t>
            </w:r>
          </w:p>
        </w:tc>
        <w:tc>
          <w:tcPr>
            <w:tcW w:w="0" w:type="auto"/>
          </w:tcPr>
          <w:p w:rsidR="00F46689" w:rsidRDefault="00E860BC">
            <w:r>
              <w:t xml:space="preserve">Geben Sie folgende Daten ein, und wählen Sie </w:t>
            </w:r>
            <w:r>
              <w:rPr>
                <w:rStyle w:val="SAPScreenElement"/>
              </w:rPr>
              <w:t>Sichern</w:t>
            </w:r>
            <w:r>
              <w:t>:</w:t>
            </w:r>
          </w:p>
          <w:p w:rsidR="00F46689" w:rsidRDefault="00E860BC">
            <w:r>
              <w:t>Zeile 1:</w:t>
            </w:r>
          </w:p>
          <w:p w:rsidR="00F46689" w:rsidRDefault="00E860BC">
            <w:r>
              <w:rPr>
                <w:rStyle w:val="SAPScreenElement"/>
              </w:rPr>
              <w:t>Fixingreferenz-ID:</w:t>
            </w:r>
            <w:r>
              <w:rPr>
                <w:rStyle w:val="SAPUserEntry"/>
              </w:rPr>
              <w:t>PTAX (BRL09)</w:t>
            </w:r>
          </w:p>
          <w:p w:rsidR="00F46689" w:rsidRDefault="00E860BC">
            <w:r>
              <w:rPr>
                <w:rStyle w:val="SAPScreenElement"/>
              </w:rPr>
              <w:t>Laufende Nummer:</w:t>
            </w:r>
            <w:r>
              <w:rPr>
                <w:rStyle w:val="SAPUserEntry"/>
              </w:rPr>
              <w:t>1</w:t>
            </w:r>
          </w:p>
          <w:p w:rsidR="00F46689" w:rsidRDefault="00E860BC">
            <w:r>
              <w:t>Zeile 2:</w:t>
            </w:r>
          </w:p>
          <w:p w:rsidR="00F46689" w:rsidRDefault="00E860BC">
            <w:r>
              <w:rPr>
                <w:rStyle w:val="SAPScreenElement"/>
              </w:rPr>
              <w:lastRenderedPageBreak/>
              <w:t>Fixingreferenz-ID:</w:t>
            </w:r>
            <w:r>
              <w:rPr>
                <w:rStyle w:val="SAPUserEntry"/>
              </w:rPr>
              <w:t>WM/REUTERS EUR/USD 4 PM</w:t>
            </w:r>
          </w:p>
          <w:p w:rsidR="00F46689" w:rsidRDefault="00E860BC">
            <w:r>
              <w:rPr>
                <w:rStyle w:val="SAPScreenElement"/>
              </w:rPr>
              <w:t>Laufende Nummer:</w:t>
            </w:r>
            <w:r>
              <w:rPr>
                <w:rStyle w:val="SAPUserEntry"/>
              </w:rPr>
              <w:t>2</w:t>
            </w:r>
          </w:p>
        </w:tc>
        <w:tc>
          <w:tcPr>
            <w:tcW w:w="0" w:type="auto"/>
          </w:tcPr>
          <w:p w:rsidR="00F46689" w:rsidRDefault="00E860BC">
            <w:r>
              <w:lastRenderedPageBreak/>
              <w:t xml:space="preserve">Auf dem Bild </w:t>
            </w:r>
            <w:r>
              <w:rPr>
                <w:rStyle w:val="SAPScreenElement"/>
              </w:rPr>
              <w:t>Neue Einträge: Übersicht über hinzu</w:t>
            </w:r>
            <w:r>
              <w:rPr>
                <w:rStyle w:val="SAPScreenElement"/>
              </w:rPr>
              <w:t>gefügte Einträge</w:t>
            </w:r>
            <w:r>
              <w:t xml:space="preserve"> wird die Meldung </w:t>
            </w:r>
            <w:r>
              <w:rPr>
                <w:rStyle w:val="SAPMonospace"/>
              </w:rPr>
              <w:t>Daten wurden gesichert</w:t>
            </w:r>
            <w:r>
              <w:t xml:space="preserve"> angezeigt.</w:t>
            </w:r>
          </w:p>
          <w:p w:rsidR="00F46689" w:rsidRDefault="00E860BC">
            <w:r>
              <w:t>Sie haben die erforderlichen Fixingreferenz-ID definiert.</w:t>
            </w:r>
          </w:p>
        </w:tc>
        <w:tc>
          <w:tcPr>
            <w:tcW w:w="0" w:type="auto"/>
          </w:tcPr>
          <w:p w:rsidR="00F46689" w:rsidRDefault="00F46689"/>
        </w:tc>
      </w:tr>
    </w:tbl>
    <w:p w:rsidR="00F46689" w:rsidRDefault="00E860BC">
      <w:pPr>
        <w:pStyle w:val="Heading3"/>
      </w:pPr>
      <w:bookmarkStart w:id="58" w:name="unique_25"/>
      <w:bookmarkStart w:id="59" w:name="_Toc52218896"/>
      <w:r>
        <w:t>Werte für die Verfallszeit definieren</w:t>
      </w:r>
      <w:bookmarkEnd w:id="58"/>
      <w:bookmarkEnd w:id="5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w:t>
            </w:r>
            <w:r>
              <w: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Für das Swift-Format </w:t>
      </w:r>
      <w:r>
        <w:t>MT305 gibt es ein neues Mussfeld mit der Bezeichnung 31G, in das Verfallseinzelheiten eingegeben werden. Hier werden Datum, Zeit und Ort für den Optionsverfall festgelegt. In dieser Aktivität ordnen Sie Zeiten zu Orten zu.</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511"/>
        <w:gridCol w:w="1744"/>
        <w:gridCol w:w="3816"/>
        <w:gridCol w:w="4557"/>
        <w:gridCol w:w="254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t>App aufrufen</w:t>
            </w:r>
          </w:p>
        </w:tc>
        <w:tc>
          <w:tcPr>
            <w:tcW w:w="0" w:type="auto"/>
          </w:tcPr>
          <w:p w:rsidR="00F46689" w:rsidRDefault="00E860BC">
            <w:r>
              <w:t xml:space="preserve">Öffnen Sie </w:t>
            </w:r>
            <w:r>
              <w:rPr>
                <w:rStyle w:val="SAPScreenElement"/>
              </w:rPr>
              <w:t>Werte für Verfallszeit definieren</w:t>
            </w:r>
            <w:r>
              <w:t xml:space="preserve"> - </w:t>
            </w:r>
            <w:r>
              <w:rPr>
                <w:rStyle w:val="SAPScreenElement"/>
              </w:rPr>
              <w:t>Devisenoption</w:t>
            </w:r>
            <w:r>
              <w:rPr>
                <w:rStyle w:val="SAPMonospace"/>
              </w:rPr>
              <w:t>(FTR_EXPIRY_TIME_DEF)</w:t>
            </w:r>
            <w:r>
              <w:t>.</w:t>
            </w:r>
          </w:p>
        </w:tc>
        <w:tc>
          <w:tcPr>
            <w:tcW w:w="0" w:type="auto"/>
          </w:tcPr>
          <w:p w:rsidR="00F46689" w:rsidRDefault="00E860BC">
            <w:r>
              <w:t xml:space="preserve">Das Bild </w:t>
            </w:r>
            <w:r>
              <w:rPr>
                <w:rStyle w:val="SAPScreenElement"/>
              </w:rPr>
              <w:t>Sicht "Zeiten zu Orten zuordnen" ändern: Übersicht</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t xml:space="preserve">Verfallszeiten zu Orten </w:t>
            </w:r>
            <w:r>
              <w:t>zuordnen</w:t>
            </w:r>
          </w:p>
        </w:tc>
        <w:tc>
          <w:tcPr>
            <w:tcW w:w="0" w:type="auto"/>
          </w:tcPr>
          <w:p w:rsidR="00F46689" w:rsidRDefault="00E860BC">
            <w:r>
              <w:t xml:space="preserve">Wählen Sie </w:t>
            </w:r>
            <w:r>
              <w:rPr>
                <w:rStyle w:val="SAPScreenElement"/>
              </w:rPr>
              <w:t>Neue Einträge</w:t>
            </w:r>
            <w:r>
              <w:t>.</w:t>
            </w:r>
          </w:p>
        </w:tc>
        <w:tc>
          <w:tcPr>
            <w:tcW w:w="0" w:type="auto"/>
          </w:tcPr>
          <w:p w:rsidR="00F46689" w:rsidRDefault="00E860BC">
            <w:r>
              <w:t xml:space="preserve">Das Bild </w:t>
            </w:r>
            <w:r>
              <w:rPr>
                <w:rStyle w:val="SAPScreenElement"/>
              </w:rPr>
              <w:t>Neue Einträge: Übersicht Hinzugefügte</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t>Verfallszeiten zu Orten zuordnen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Lokation</w:t>
            </w:r>
            <w:r>
              <w:t xml:space="preserve">: z.B. </w:t>
            </w:r>
            <w:r>
              <w:rPr>
                <w:rStyle w:val="SAPUserEntry"/>
              </w:rPr>
              <w:t>DEFR</w:t>
            </w:r>
          </w:p>
          <w:p w:rsidR="00F46689" w:rsidRDefault="00E860BC">
            <w:r>
              <w:rPr>
                <w:rStyle w:val="SAPScreenElement"/>
              </w:rPr>
              <w:t>Zeit</w:t>
            </w:r>
            <w:r>
              <w:t xml:space="preserve">: z.B. </w:t>
            </w:r>
            <w:r>
              <w:rPr>
                <w:rStyle w:val="SAPUserEntry"/>
              </w:rPr>
              <w:t>15:00</w:t>
            </w:r>
          </w:p>
        </w:tc>
        <w:tc>
          <w:tcPr>
            <w:tcW w:w="0" w:type="auto"/>
          </w:tcPr>
          <w:p w:rsidR="00F46689" w:rsidRDefault="00E860BC">
            <w:r>
              <w:t xml:space="preserve">Auf dem Bild </w:t>
            </w:r>
            <w:r>
              <w:rPr>
                <w:rStyle w:val="SAPScreenElement"/>
              </w:rPr>
              <w:t>Neue Einträge: Üb</w:t>
            </w:r>
            <w:r>
              <w:rPr>
                <w:rStyle w:val="SAPScreenElement"/>
              </w:rPr>
              <w:t>ersicht über hinzugefügte Einträge</w:t>
            </w:r>
            <w:r>
              <w:t xml:space="preserve"> wird die Meldung </w:t>
            </w:r>
            <w:r>
              <w:rPr>
                <w:rStyle w:val="SAPMonospace"/>
              </w:rPr>
              <w:t>Daten wurden gesichert</w:t>
            </w:r>
            <w:r>
              <w:t xml:space="preserve"> angezeigt.</w:t>
            </w:r>
          </w:p>
        </w:tc>
        <w:tc>
          <w:tcPr>
            <w:tcW w:w="0" w:type="auto"/>
          </w:tcPr>
          <w:p w:rsidR="00000000" w:rsidRDefault="00E860BC"/>
        </w:tc>
      </w:tr>
    </w:tbl>
    <w:p w:rsidR="00F46689" w:rsidRDefault="00E860BC">
      <w:pPr>
        <w:pStyle w:val="Heading1"/>
      </w:pPr>
      <w:bookmarkStart w:id="60" w:name="unique_26"/>
      <w:bookmarkStart w:id="61" w:name="_Toc52218897"/>
      <w:r>
        <w:lastRenderedPageBreak/>
        <w:t>Übersichtstabelle</w:t>
      </w:r>
      <w:bookmarkEnd w:id="60"/>
      <w:bookmarkEnd w:id="61"/>
    </w:p>
    <w:p w:rsidR="00F46689" w:rsidRDefault="00E860BC">
      <w:r>
        <w:t>Der Umfangsbestandteil Fremdwährungs-Risikomanagement (1X1) umfasst die verschiedenen Prozessschritte in der folgenden Tabelle.</w:t>
      </w:r>
    </w:p>
    <w:p w:rsidR="00F46689" w:rsidRDefault="00E860BC">
      <w:r>
        <w:rPr>
          <w:rStyle w:val="SAPEmphasis"/>
        </w:rPr>
        <w:t xml:space="preserve">Hinweis </w:t>
      </w:r>
      <w:r>
        <w:t>Wenn Ihr Systemadministrator Bereiche und Seiten auf dem SAP Fiori Launchpad aktiviert h</w:t>
      </w:r>
      <w:r>
        <w:t>at, enthält die Startseite nur die wesentlichen Apps, mit denen die typischen Aufgaben einer Benutzerrolle ausgeführt werden können.</w:t>
      </w:r>
    </w:p>
    <w:p w:rsidR="00F46689" w:rsidRDefault="00E860BC">
      <w:r>
        <w:t>Alle anderen Apps, die nicht auf der Startseite enthalten sind, finden Sie über die Suchleiste.</w:t>
      </w:r>
    </w:p>
    <w:p w:rsidR="00F46689" w:rsidRDefault="00E860BC">
      <w:r>
        <w:t>Wenn Sie die Startseite per</w:t>
      </w:r>
      <w:r>
        <w:t xml:space="preserve">sonalisieren und versteckte Apps hinzufügen möchten, wechseln Sie in Ihre Benutzerprofil und wählen Sie </w:t>
      </w:r>
      <w:r>
        <w:rPr>
          <w:rStyle w:val="SAPScreenElement"/>
        </w:rPr>
        <w:t>Einstellungen &gt; App Finder</w:t>
      </w:r>
      <w:r>
        <w:t>.</w:t>
      </w:r>
    </w:p>
    <w:p w:rsidR="00F46689" w:rsidRDefault="00E860BC">
      <w:r>
        <w:t>Fremdwährungs-Risikomanagement und -Buchhaltung – Ohne Optionen</w:t>
      </w:r>
    </w:p>
    <w:tbl>
      <w:tblPr>
        <w:tblStyle w:val="SAPStandardTable"/>
        <w:tblW w:w="0" w:type="auto"/>
        <w:tblLook w:val="0620" w:firstRow="1" w:lastRow="0" w:firstColumn="0" w:lastColumn="0" w:noHBand="1" w:noVBand="1"/>
      </w:tblPr>
      <w:tblGrid>
        <w:gridCol w:w="2916"/>
        <w:gridCol w:w="1662"/>
        <w:gridCol w:w="3791"/>
        <w:gridCol w:w="580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Prozessschritt</w:t>
            </w:r>
          </w:p>
        </w:tc>
        <w:tc>
          <w:tcPr>
            <w:tcW w:w="0" w:type="auto"/>
          </w:tcPr>
          <w:p w:rsidR="00F46689" w:rsidRDefault="00E860BC">
            <w:pPr>
              <w:pStyle w:val="SAPTableHeader"/>
            </w:pPr>
            <w:r>
              <w:t>Benutzerrolle</w:t>
            </w:r>
          </w:p>
        </w:tc>
        <w:tc>
          <w:tcPr>
            <w:tcW w:w="0" w:type="auto"/>
          </w:tcPr>
          <w:p w:rsidR="00F46689" w:rsidRDefault="00E860BC">
            <w:pPr>
              <w:pStyle w:val="SAPTableHeader"/>
            </w:pPr>
            <w:r>
              <w:rPr>
                <w:rStyle w:val="SAPMonospace"/>
              </w:rPr>
              <w:t>Transaction/APP</w:t>
            </w:r>
          </w:p>
        </w:tc>
        <w:tc>
          <w:tcPr>
            <w:tcW w:w="0" w:type="auto"/>
          </w:tcPr>
          <w:p w:rsidR="00F46689" w:rsidRDefault="00E860BC">
            <w:pPr>
              <w:pStyle w:val="SAPTableHeader"/>
            </w:pPr>
            <w:r>
              <w:t xml:space="preserve">Erwartete </w:t>
            </w:r>
            <w:r>
              <w:t>Ergebnisse</w:t>
            </w:r>
          </w:p>
        </w:tc>
      </w:tr>
      <w:tr w:rsidR="00F46689" w:rsidTr="00E860BC">
        <w:tc>
          <w:tcPr>
            <w:tcW w:w="0" w:type="auto"/>
          </w:tcPr>
          <w:p w:rsidR="00F46689" w:rsidRDefault="00E860BC">
            <w:hyperlink r:id="rId9" w:history="1">
              <w:r>
                <w:t>(1XN) Market Rates Management – manuell per Upload</w:t>
              </w:r>
            </w:hyperlink>
            <w:r>
              <w:t xml:space="preserve">  [Seite ] </w:t>
            </w:r>
            <w:r>
              <w:fldChar w:fldCharType="begin"/>
            </w:r>
            <w:r>
              <w:instrText xml:space="preserve"> PAGEREF unique_27 </w:instrText>
            </w:r>
            <w:r>
              <w:fldChar w:fldCharType="separate"/>
            </w:r>
            <w:r>
              <w:rPr>
                <w:noProof/>
              </w:rPr>
              <w:t>62</w:t>
            </w:r>
            <w:r>
              <w:fldChar w:fldCharType="end"/>
            </w:r>
          </w:p>
        </w:tc>
        <w:tc>
          <w:tcPr>
            <w:tcW w:w="0" w:type="auto"/>
          </w:tcPr>
          <w:p w:rsidR="00F46689" w:rsidRDefault="00E860BC">
            <w:r>
              <w:t>-</w:t>
            </w:r>
          </w:p>
        </w:tc>
        <w:tc>
          <w:tcPr>
            <w:tcW w:w="0" w:type="auto"/>
          </w:tcPr>
          <w:p w:rsidR="00F46689" w:rsidRDefault="00E860BC">
            <w:r>
              <w:t>-</w:t>
            </w:r>
          </w:p>
        </w:tc>
        <w:tc>
          <w:tcPr>
            <w:tcW w:w="0" w:type="auto"/>
          </w:tcPr>
          <w:p w:rsidR="00F46689" w:rsidRDefault="00E860BC">
            <w:r>
              <w:t>Die Marktdaten werden vorbereitet.</w:t>
            </w:r>
          </w:p>
        </w:tc>
      </w:tr>
      <w:tr w:rsidR="00F46689" w:rsidTr="00E860BC">
        <w:tc>
          <w:tcPr>
            <w:tcW w:w="0" w:type="auto"/>
          </w:tcPr>
          <w:p w:rsidR="00F46689" w:rsidRDefault="00E860BC">
            <w:hyperlink r:id="rId10" w:history="1">
              <w:r>
                <w:t>Limitinanspruchnahmen aufbauen</w:t>
              </w:r>
            </w:hyperlink>
            <w:r>
              <w:t xml:space="preserve">  [Seite ] </w:t>
            </w:r>
            <w:r>
              <w:fldChar w:fldCharType="begin"/>
            </w:r>
            <w:r>
              <w:instrText xml:space="preserve"> PAGEREF unique_28 </w:instrText>
            </w:r>
            <w:r>
              <w:fldChar w:fldCharType="separate"/>
            </w:r>
            <w:r>
              <w:rPr>
                <w:noProof/>
              </w:rPr>
              <w:t>63</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Tagesendeverarbeitung</w:t>
            </w:r>
            <w:r>
              <w:rPr>
                <w:rStyle w:val="SAPMonospace"/>
              </w:rPr>
              <w:t>(KLNACHT)</w:t>
            </w:r>
          </w:p>
        </w:tc>
        <w:tc>
          <w:tcPr>
            <w:tcW w:w="0" w:type="auto"/>
          </w:tcPr>
          <w:p w:rsidR="00F46689" w:rsidRDefault="00E860BC">
            <w:r>
              <w:t>Der Prozess wird erfolgreich abgeschlossen.</w:t>
            </w:r>
          </w:p>
        </w:tc>
      </w:tr>
      <w:tr w:rsidR="00F46689" w:rsidTr="00E860BC">
        <w:tc>
          <w:tcPr>
            <w:tcW w:w="0" w:type="auto"/>
          </w:tcPr>
          <w:p w:rsidR="00F46689" w:rsidRDefault="00E860BC">
            <w:hyperlink r:id="rId11" w:history="1">
              <w:r>
                <w:t>Tagesfinanzstatus analysieren</w:t>
              </w:r>
            </w:hyperlink>
            <w:r>
              <w:t xml:space="preserve"> </w:t>
            </w:r>
            <w:r>
              <w:t xml:space="preserve"> [Seite ] </w:t>
            </w:r>
            <w:r>
              <w:fldChar w:fldCharType="begin"/>
            </w:r>
            <w:r>
              <w:instrText xml:space="preserve"> PAGEREF unique_29 </w:instrText>
            </w:r>
            <w:r>
              <w:fldChar w:fldCharType="separate"/>
            </w:r>
            <w:r>
              <w:rPr>
                <w:noProof/>
              </w:rPr>
              <w:t>64</w:t>
            </w:r>
            <w:r>
              <w:fldChar w:fldCharType="end"/>
            </w:r>
          </w:p>
        </w:tc>
        <w:tc>
          <w:tcPr>
            <w:tcW w:w="0" w:type="auto"/>
          </w:tcPr>
          <w:p w:rsidR="00F46689" w:rsidRDefault="00E860BC">
            <w:r>
              <w:t>Cash-Manager</w:t>
            </w:r>
          </w:p>
        </w:tc>
        <w:tc>
          <w:tcPr>
            <w:tcW w:w="0" w:type="auto"/>
          </w:tcPr>
          <w:p w:rsidR="00F46689" w:rsidRDefault="00E860BC">
            <w:r>
              <w:t>-</w:t>
            </w:r>
          </w:p>
        </w:tc>
        <w:tc>
          <w:tcPr>
            <w:tcW w:w="0" w:type="auto"/>
          </w:tcPr>
          <w:p w:rsidR="00F46689" w:rsidRDefault="00E860BC">
            <w:r>
              <w:t>Den beiden Testskripts zu Vorgängen für Barmittel wird gefolgt.</w:t>
            </w:r>
          </w:p>
        </w:tc>
      </w:tr>
      <w:tr w:rsidR="00F46689" w:rsidTr="00E860BC">
        <w:tc>
          <w:tcPr>
            <w:tcW w:w="0" w:type="auto"/>
          </w:tcPr>
          <w:p w:rsidR="00F46689" w:rsidRDefault="00E860BC">
            <w:hyperlink r:id="rId12" w:history="1">
              <w:r>
                <w:t>Liquiditätsvorschau analysieren</w:t>
              </w:r>
            </w:hyperlink>
            <w:r>
              <w:t xml:space="preserve">  [Seite ] </w:t>
            </w:r>
            <w:r>
              <w:fldChar w:fldCharType="begin"/>
            </w:r>
            <w:r>
              <w:instrText xml:space="preserve"> PAGEREF unique_30 </w:instrText>
            </w:r>
            <w:r>
              <w:fldChar w:fldCharType="separate"/>
            </w:r>
            <w:r>
              <w:rPr>
                <w:noProof/>
              </w:rPr>
              <w:t>65</w:t>
            </w:r>
            <w:r>
              <w:fldChar w:fldCharType="end"/>
            </w:r>
          </w:p>
        </w:tc>
        <w:tc>
          <w:tcPr>
            <w:tcW w:w="0" w:type="auto"/>
          </w:tcPr>
          <w:p w:rsidR="00F46689" w:rsidRDefault="00E860BC">
            <w:r>
              <w:t>Cash-Manager</w:t>
            </w:r>
          </w:p>
        </w:tc>
        <w:tc>
          <w:tcPr>
            <w:tcW w:w="0" w:type="auto"/>
          </w:tcPr>
          <w:p w:rsidR="00F46689" w:rsidRDefault="00E860BC">
            <w:r>
              <w:t>-</w:t>
            </w:r>
          </w:p>
        </w:tc>
        <w:tc>
          <w:tcPr>
            <w:tcW w:w="0" w:type="auto"/>
          </w:tcPr>
          <w:p w:rsidR="00F46689" w:rsidRDefault="00E860BC">
            <w:r>
              <w:t>Den beiden Testskripts zu Vorgängen</w:t>
            </w:r>
            <w:r>
              <w:t xml:space="preserve"> für Barmittel wird gefolgt.</w:t>
            </w:r>
          </w:p>
        </w:tc>
      </w:tr>
      <w:tr w:rsidR="00F46689" w:rsidTr="00E860BC">
        <w:tc>
          <w:tcPr>
            <w:tcW w:w="0" w:type="auto"/>
          </w:tcPr>
          <w:p w:rsidR="00F46689" w:rsidRDefault="00E860BC">
            <w:hyperlink r:id="rId13" w:history="1">
              <w:r>
                <w:t>Bilanzdevisenrisiko prüfen</w:t>
              </w:r>
            </w:hyperlink>
            <w:r>
              <w:t xml:space="preserve">  [Seite ] </w:t>
            </w:r>
            <w:r>
              <w:fldChar w:fldCharType="begin"/>
            </w:r>
            <w:r>
              <w:instrText xml:space="preserve"> PAGEREF unique_31 </w:instrText>
            </w:r>
            <w:r>
              <w:fldChar w:fldCharType="separate"/>
            </w:r>
            <w:r>
              <w:rPr>
                <w:noProof/>
              </w:rPr>
              <w:t>65</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Bilanzdevisenrisiko prüfen</w:t>
            </w:r>
            <w:r>
              <w:rPr>
                <w:rStyle w:val="SAPMonospace"/>
              </w:rPr>
              <w:t>(F1588)</w:t>
            </w:r>
          </w:p>
        </w:tc>
        <w:tc>
          <w:tcPr>
            <w:tcW w:w="0" w:type="auto"/>
          </w:tcPr>
          <w:p w:rsidR="00F46689" w:rsidRDefault="00E860BC">
            <w:r>
              <w:t xml:space="preserve">Bild "Bilanzdevisenrisiko prüfen" wird mit korrekten Daten </w:t>
            </w:r>
            <w:r>
              <w:t>angezeigt.</w:t>
            </w:r>
          </w:p>
        </w:tc>
      </w:tr>
      <w:tr w:rsidR="00F46689" w:rsidTr="00E860BC">
        <w:tc>
          <w:tcPr>
            <w:tcW w:w="0" w:type="auto"/>
          </w:tcPr>
          <w:p w:rsidR="00F46689" w:rsidRDefault="00E860BC">
            <w:hyperlink r:id="rId14" w:history="1">
              <w:r>
                <w:t>Snapshot für Bilanzdevisenrisiko erstellen</w:t>
              </w:r>
            </w:hyperlink>
            <w:r>
              <w:t xml:space="preserve">  [Seite ] </w:t>
            </w:r>
            <w:r>
              <w:fldChar w:fldCharType="begin"/>
            </w:r>
            <w:r>
              <w:instrText xml:space="preserve"> PAGEREF unique_32 </w:instrText>
            </w:r>
            <w:r>
              <w:fldChar w:fldCharType="separate"/>
            </w:r>
            <w:r>
              <w:rPr>
                <w:noProof/>
              </w:rPr>
              <w:t>67</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Treasury-Middle-Office-Jobs einplanen</w:t>
            </w:r>
            <w:r>
              <w:rPr>
                <w:rStyle w:val="SAPMonospace"/>
              </w:rPr>
              <w:t>(F2772)</w:t>
            </w:r>
          </w:p>
        </w:tc>
        <w:tc>
          <w:tcPr>
            <w:tcW w:w="0" w:type="auto"/>
          </w:tcPr>
          <w:p w:rsidR="00F46689" w:rsidRDefault="00E860BC">
            <w:r>
              <w:t>Es wird ein Snapshot für "Bilanzdevisenrisiko" erstellt.</w:t>
            </w:r>
          </w:p>
        </w:tc>
      </w:tr>
      <w:tr w:rsidR="00F46689" w:rsidTr="00E860BC">
        <w:tc>
          <w:tcPr>
            <w:tcW w:w="0" w:type="auto"/>
          </w:tcPr>
          <w:p w:rsidR="00F46689" w:rsidRDefault="00E860BC">
            <w:hyperlink r:id="rId15" w:history="1">
              <w:r>
                <w:t>Snapshot-Position prüfen und verarbeiten</w:t>
              </w:r>
            </w:hyperlink>
            <w:r>
              <w:t xml:space="preserve">  [Seite ] </w:t>
            </w:r>
            <w:r>
              <w:fldChar w:fldCharType="begin"/>
            </w:r>
            <w:r>
              <w:instrText xml:space="preserve"> PAGEREF unique_33 </w:instrText>
            </w:r>
            <w:r>
              <w:fldChar w:fldCharType="separate"/>
            </w:r>
            <w:r>
              <w:rPr>
                <w:noProof/>
              </w:rPr>
              <w:t>69</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Snapshots verarbeiten</w:t>
            </w:r>
            <w:r>
              <w:t xml:space="preserve"> - </w:t>
            </w:r>
            <w:r>
              <w:rPr>
                <w:rStyle w:val="SAPScreenElement"/>
              </w:rPr>
              <w:t>Bilanzdevisenrisiko</w:t>
            </w:r>
            <w:r>
              <w:rPr>
                <w:rStyle w:val="SAPMonospace"/>
              </w:rPr>
              <w:t>(F4763)</w:t>
            </w:r>
          </w:p>
        </w:tc>
        <w:tc>
          <w:tcPr>
            <w:tcW w:w="0" w:type="auto"/>
          </w:tcPr>
          <w:p w:rsidR="00F46689" w:rsidRDefault="00E860BC">
            <w:r>
              <w:t>Ihre Änderungen werden gesichert.</w:t>
            </w:r>
          </w:p>
        </w:tc>
      </w:tr>
      <w:tr w:rsidR="00F46689" w:rsidTr="00E860BC">
        <w:tc>
          <w:tcPr>
            <w:tcW w:w="0" w:type="auto"/>
          </w:tcPr>
          <w:p w:rsidR="00F46689" w:rsidRDefault="00E860BC">
            <w:hyperlink r:id="rId16" w:history="1">
              <w:r>
                <w:t>Snaps</w:t>
              </w:r>
              <w:r>
                <w:t>hot freigeben</w:t>
              </w:r>
            </w:hyperlink>
            <w:r>
              <w:t xml:space="preserve">  [Seite ] </w:t>
            </w:r>
            <w:r>
              <w:fldChar w:fldCharType="begin"/>
            </w:r>
            <w:r>
              <w:instrText xml:space="preserve"> PAGEREF unique_34 </w:instrText>
            </w:r>
            <w:r>
              <w:fldChar w:fldCharType="separate"/>
            </w:r>
            <w:r>
              <w:rPr>
                <w:noProof/>
              </w:rPr>
              <w:t>70</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Snapshots verarbeiten</w:t>
            </w:r>
            <w:r>
              <w:t xml:space="preserve"> - </w:t>
            </w:r>
            <w:r>
              <w:rPr>
                <w:rStyle w:val="SAPScreenElement"/>
              </w:rPr>
              <w:t>Bilanzdevisenrisiko</w:t>
            </w:r>
            <w:r>
              <w:rPr>
                <w:rStyle w:val="SAPMonospace"/>
              </w:rPr>
              <w:t>(F4763)</w:t>
            </w:r>
          </w:p>
        </w:tc>
        <w:tc>
          <w:tcPr>
            <w:tcW w:w="0" w:type="auto"/>
          </w:tcPr>
          <w:p w:rsidR="00F46689" w:rsidRDefault="00E860BC">
            <w:r>
              <w:t>Der Snapshot wird freigegeben.</w:t>
            </w:r>
          </w:p>
        </w:tc>
      </w:tr>
      <w:tr w:rsidR="00F46689" w:rsidTr="00E860BC">
        <w:tc>
          <w:tcPr>
            <w:tcW w:w="0" w:type="auto"/>
          </w:tcPr>
          <w:p w:rsidR="00F46689" w:rsidRDefault="00E860BC">
            <w:hyperlink r:id="rId17" w:history="1">
              <w:r>
                <w:t>Exposure-Daten sammeln</w:t>
              </w:r>
            </w:hyperlink>
            <w:r>
              <w:t xml:space="preserve">  [Seite ] </w:t>
            </w:r>
            <w:r>
              <w:fldChar w:fldCharType="begin"/>
            </w:r>
            <w:r>
              <w:instrText xml:space="preserve"> PAGEREF unique_35 </w:instrText>
            </w:r>
            <w:r>
              <w:fldChar w:fldCharType="separate"/>
            </w:r>
            <w:r>
              <w:rPr>
                <w:noProof/>
              </w:rPr>
              <w:t>153</w:t>
            </w:r>
            <w:r>
              <w:fldChar w:fldCharType="end"/>
            </w:r>
          </w:p>
        </w:tc>
        <w:tc>
          <w:tcPr>
            <w:tcW w:w="0" w:type="auto"/>
          </w:tcPr>
          <w:p w:rsidR="00F46689" w:rsidRDefault="00E860BC">
            <w:r>
              <w:t>-</w:t>
            </w:r>
          </w:p>
        </w:tc>
        <w:tc>
          <w:tcPr>
            <w:tcW w:w="0" w:type="auto"/>
          </w:tcPr>
          <w:p w:rsidR="00F46689" w:rsidRDefault="00E860BC">
            <w:r>
              <w:t>-</w:t>
            </w:r>
          </w:p>
        </w:tc>
        <w:tc>
          <w:tcPr>
            <w:tcW w:w="0" w:type="auto"/>
          </w:tcPr>
          <w:p w:rsidR="00F46689" w:rsidRDefault="00E860BC">
            <w:r>
              <w:t>Üb</w:t>
            </w:r>
            <w:r>
              <w:t>ersicht über die Rohexposures.</w:t>
            </w:r>
          </w:p>
          <w:p w:rsidR="00F46689" w:rsidRDefault="00E860BC">
            <w:r>
              <w:t>Dieser Schritt erfolgt außerhalb des SAP-Systems.</w:t>
            </w:r>
          </w:p>
        </w:tc>
      </w:tr>
      <w:tr w:rsidR="00F46689" w:rsidTr="00E860BC">
        <w:tc>
          <w:tcPr>
            <w:tcW w:w="0" w:type="auto"/>
          </w:tcPr>
          <w:p w:rsidR="00F46689" w:rsidRDefault="00E860BC">
            <w:hyperlink r:id="rId18" w:history="1">
              <w:r>
                <w:t>Rohexposure anlegen</w:t>
              </w:r>
            </w:hyperlink>
            <w:r>
              <w:t xml:space="preserve">  [Seite ] </w:t>
            </w:r>
            <w:r>
              <w:fldChar w:fldCharType="begin"/>
            </w:r>
            <w:r>
              <w:instrText xml:space="preserve"> PAGEREF unique_36 </w:instrText>
            </w:r>
            <w:r>
              <w:fldChar w:fldCharType="separate"/>
            </w:r>
            <w:r>
              <w:rPr>
                <w:noProof/>
              </w:rPr>
              <w:t>72</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Rohexposure verarbeiten</w:t>
            </w:r>
            <w:r>
              <w:rPr>
                <w:rStyle w:val="SAPMonospace"/>
              </w:rPr>
              <w:t>(FTREX1)</w:t>
            </w:r>
            <w:r>
              <w:rPr>
                <w:rStyle w:val="SAPScreenElement"/>
              </w:rPr>
              <w:t>Rohexposures importieren</w:t>
            </w:r>
            <w:r>
              <w:t xml:space="preserve"> -</w:t>
            </w:r>
            <w:r>
              <w:t xml:space="preserve"> </w:t>
            </w:r>
            <w:r>
              <w:rPr>
                <w:rStyle w:val="SAPScreenElement"/>
              </w:rPr>
              <w:t>Tabellenkalkulation</w:t>
            </w:r>
            <w:r>
              <w:rPr>
                <w:rStyle w:val="SAPMonospace"/>
              </w:rPr>
              <w:t>(FTREX_EXCEL_UPLOAD)</w:t>
            </w:r>
          </w:p>
        </w:tc>
        <w:tc>
          <w:tcPr>
            <w:tcW w:w="0" w:type="auto"/>
          </w:tcPr>
          <w:p w:rsidR="00F46689" w:rsidRDefault="00E860BC">
            <w:r>
              <w:t>Die Exposures werden angelegt.</w:t>
            </w:r>
          </w:p>
        </w:tc>
      </w:tr>
      <w:tr w:rsidR="00F46689" w:rsidTr="00E860BC">
        <w:tc>
          <w:tcPr>
            <w:tcW w:w="0" w:type="auto"/>
          </w:tcPr>
          <w:p w:rsidR="00F46689" w:rsidRDefault="00E860BC">
            <w:hyperlink r:id="rId19" w:history="1">
              <w:r>
                <w:t>Snapshot für Cashflow-Exposure erstellen</w:t>
              </w:r>
            </w:hyperlink>
            <w:r>
              <w:t xml:space="preserve"> </w:t>
            </w:r>
            <w:r>
              <w:t xml:space="preserve"> [Seite ] </w:t>
            </w:r>
            <w:r>
              <w:fldChar w:fldCharType="begin"/>
            </w:r>
            <w:r>
              <w:instrText xml:space="preserve"> PAGEREF unique_37 </w:instrText>
            </w:r>
            <w:r>
              <w:fldChar w:fldCharType="separate"/>
            </w:r>
            <w:r>
              <w:rPr>
                <w:noProof/>
              </w:rPr>
              <w:t>76</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Snapshot erstellen</w:t>
            </w:r>
            <w:r>
              <w:rPr>
                <w:rStyle w:val="SAPMonospace"/>
              </w:rPr>
              <w:t>(TOESNAP)</w:t>
            </w:r>
          </w:p>
        </w:tc>
        <w:tc>
          <w:tcPr>
            <w:tcW w:w="0" w:type="auto"/>
          </w:tcPr>
          <w:p w:rsidR="00F46689" w:rsidRDefault="00E860BC">
            <w:r>
              <w:t>Es wird ein Snapshot für "Cashflow-Exposure" erstellt.</w:t>
            </w:r>
          </w:p>
        </w:tc>
      </w:tr>
      <w:tr w:rsidR="00F46689" w:rsidTr="00E860BC">
        <w:tc>
          <w:tcPr>
            <w:tcW w:w="0" w:type="auto"/>
          </w:tcPr>
          <w:p w:rsidR="00F46689" w:rsidRDefault="00E860BC">
            <w:hyperlink r:id="rId20" w:history="1">
              <w:r>
                <w:t>Cashflow-Netto-Exposure überprüfen</w:t>
              </w:r>
            </w:hyperlink>
            <w:r>
              <w:t xml:space="preserve"> </w:t>
            </w:r>
            <w:r>
              <w:t xml:space="preserve"> [Seite ] </w:t>
            </w:r>
            <w:r>
              <w:fldChar w:fldCharType="begin"/>
            </w:r>
            <w:r>
              <w:instrText xml:space="preserve"> PAGEREF unique_38 </w:instrText>
            </w:r>
            <w:r>
              <w:fldChar w:fldCharType="separate"/>
            </w:r>
            <w:r>
              <w:rPr>
                <w:noProof/>
              </w:rPr>
              <w:t>77</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Hedge-Management-Cockpit</w:t>
            </w:r>
            <w:r>
              <w:rPr>
                <w:rStyle w:val="SAPMonospace"/>
              </w:rPr>
              <w:t>(TOENE)</w:t>
            </w:r>
          </w:p>
        </w:tc>
        <w:tc>
          <w:tcPr>
            <w:tcW w:w="0" w:type="auto"/>
          </w:tcPr>
          <w:p w:rsidR="00F46689" w:rsidRDefault="00E860BC">
            <w:r>
              <w:t>Das Hedge-Management-Cockpit wird mit den Exposure-Daten angezeigt.</w:t>
            </w:r>
          </w:p>
        </w:tc>
      </w:tr>
      <w:tr w:rsidR="00F46689" w:rsidTr="00E860BC">
        <w:tc>
          <w:tcPr>
            <w:tcW w:w="0" w:type="auto"/>
          </w:tcPr>
          <w:p w:rsidR="00F46689" w:rsidRDefault="00E860BC">
            <w:hyperlink r:id="rId21" w:history="1">
              <w:r>
                <w:t>Sicherungsanforderung generieren</w:t>
              </w:r>
            </w:hyperlink>
            <w:r>
              <w:t xml:space="preserve">  [Seite ] </w:t>
            </w:r>
            <w:r>
              <w:fldChar w:fldCharType="begin"/>
            </w:r>
            <w:r>
              <w:instrText xml:space="preserve"> PAGEREF uniq</w:instrText>
            </w:r>
            <w:r>
              <w:instrText xml:space="preserve">ue_39 </w:instrText>
            </w:r>
            <w:r>
              <w:fldChar w:fldCharType="separate"/>
            </w:r>
            <w:r>
              <w:rPr>
                <w:noProof/>
              </w:rPr>
              <w:t>80</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Treasury-Middle-Office-Jobs einplanen</w:t>
            </w:r>
            <w:r>
              <w:rPr>
                <w:rStyle w:val="SAPMonospace"/>
              </w:rPr>
              <w:t>(F2772)</w:t>
            </w:r>
          </w:p>
        </w:tc>
        <w:tc>
          <w:tcPr>
            <w:tcW w:w="0" w:type="auto"/>
          </w:tcPr>
          <w:p w:rsidR="00F46689" w:rsidRDefault="00E860BC">
            <w:r>
              <w:t>Durch den Hintergrundjob wird eine Handelsanforderung über die Bilanz-Exposure-Sicherungsanforderung angelegt.</w:t>
            </w:r>
          </w:p>
        </w:tc>
      </w:tr>
      <w:tr w:rsidR="00F46689" w:rsidTr="00E860BC">
        <w:tc>
          <w:tcPr>
            <w:tcW w:w="0" w:type="auto"/>
          </w:tcPr>
          <w:p w:rsidR="00F46689" w:rsidRDefault="00E860BC">
            <w:hyperlink r:id="rId22" w:history="1">
              <w:r>
                <w:t>Sicherungsanforderung prüfe</w:t>
              </w:r>
              <w:r>
                <w:t>n und verarbeiten</w:t>
              </w:r>
            </w:hyperlink>
            <w:r>
              <w:t xml:space="preserve">  [Seite ] </w:t>
            </w:r>
            <w:r>
              <w:fldChar w:fldCharType="begin"/>
            </w:r>
            <w:r>
              <w:instrText xml:space="preserve"> PAGEREF unique_40 </w:instrText>
            </w:r>
            <w:r>
              <w:fldChar w:fldCharType="separate"/>
            </w:r>
            <w:r>
              <w:rPr>
                <w:noProof/>
              </w:rPr>
              <w:t>82</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Sicherungsanforderungen verarbeiten - Bilanzdevisenrisiko</w:t>
            </w:r>
          </w:p>
        </w:tc>
        <w:tc>
          <w:tcPr>
            <w:tcW w:w="0" w:type="auto"/>
          </w:tcPr>
          <w:p w:rsidR="00F46689" w:rsidRDefault="00E860BC">
            <w:r>
              <w:t>Ihre Änderungen werden gesichert.</w:t>
            </w:r>
          </w:p>
        </w:tc>
      </w:tr>
      <w:tr w:rsidR="00F46689" w:rsidTr="00E860BC">
        <w:tc>
          <w:tcPr>
            <w:tcW w:w="0" w:type="auto"/>
          </w:tcPr>
          <w:p w:rsidR="00F46689" w:rsidRDefault="00F46689"/>
        </w:tc>
        <w:tc>
          <w:tcPr>
            <w:tcW w:w="0" w:type="auto"/>
          </w:tcPr>
          <w:p w:rsidR="00F46689" w:rsidRDefault="00E860BC">
            <w:r>
              <w:t>Treasury-Spezialist – Middle-Office</w:t>
            </w:r>
          </w:p>
        </w:tc>
        <w:tc>
          <w:tcPr>
            <w:tcW w:w="0" w:type="auto"/>
          </w:tcPr>
          <w:p w:rsidR="00F46689" w:rsidRDefault="00E860BC">
            <w:r>
              <w:rPr>
                <w:rStyle w:val="SAPScreenElement"/>
              </w:rPr>
              <w:t>Sicherungsanforderungen verarbeiten</w:t>
            </w:r>
            <w:r>
              <w:t xml:space="preserve"> - </w:t>
            </w:r>
            <w:r>
              <w:rPr>
                <w:rStyle w:val="SAPScreenElement"/>
              </w:rPr>
              <w:t>Bilanzdevisenrisiko</w:t>
            </w:r>
            <w:r>
              <w:rPr>
                <w:rStyle w:val="SAPMonospace"/>
              </w:rPr>
              <w:t>(F4764)</w:t>
            </w:r>
          </w:p>
        </w:tc>
        <w:tc>
          <w:tcPr>
            <w:tcW w:w="0" w:type="auto"/>
          </w:tcPr>
          <w:p w:rsidR="00F46689" w:rsidRDefault="00E860BC">
            <w:r>
              <w:t>Die Bilanz-Exposure-Sicherungsanforderung wurde erfolgreich freigegeben.</w:t>
            </w:r>
          </w:p>
        </w:tc>
      </w:tr>
      <w:tr w:rsidR="00F46689" w:rsidTr="00E860BC">
        <w:tc>
          <w:tcPr>
            <w:tcW w:w="0" w:type="auto"/>
          </w:tcPr>
          <w:p w:rsidR="00F46689" w:rsidRDefault="00E860BC">
            <w:hyperlink r:id="rId23" w:history="1">
              <w:r>
                <w:t>Sicherungsanforderung generieren</w:t>
              </w:r>
            </w:hyperlink>
            <w:r>
              <w:t xml:space="preserve">  [Seite ] </w:t>
            </w:r>
            <w:r>
              <w:fldChar w:fldCharType="begin"/>
            </w:r>
            <w:r>
              <w:instrText xml:space="preserve"> PAGEREF unique_41 </w:instrText>
            </w:r>
            <w:r>
              <w:fldChar w:fldCharType="separate"/>
            </w:r>
            <w:r>
              <w:rPr>
                <w:noProof/>
              </w:rPr>
              <w:t>85</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Hedge-Management-Cockp</w:t>
            </w:r>
            <w:r>
              <w:rPr>
                <w:rStyle w:val="SAPScreenElement"/>
              </w:rPr>
              <w:t>it</w:t>
            </w:r>
            <w:r>
              <w:rPr>
                <w:rStyle w:val="SAPMonospace"/>
              </w:rPr>
              <w:t>(TOENE)</w:t>
            </w:r>
          </w:p>
        </w:tc>
        <w:tc>
          <w:tcPr>
            <w:tcW w:w="0" w:type="auto"/>
          </w:tcPr>
          <w:p w:rsidR="00F46689" w:rsidRDefault="00E860BC">
            <w:r>
              <w:t>Sicherungsanforderung wird generiert.</w:t>
            </w:r>
          </w:p>
        </w:tc>
      </w:tr>
      <w:tr w:rsidR="00F46689" w:rsidTr="00E860BC">
        <w:tc>
          <w:tcPr>
            <w:tcW w:w="0" w:type="auto"/>
          </w:tcPr>
          <w:p w:rsidR="00F46689" w:rsidRDefault="00E860BC">
            <w:hyperlink r:id="rId24" w:history="1">
              <w:r>
                <w:t>Sicherungsanforderung freigeben</w:t>
              </w:r>
            </w:hyperlink>
            <w:r>
              <w:t xml:space="preserve">  [Seite ] </w:t>
            </w:r>
            <w:r>
              <w:fldChar w:fldCharType="begin"/>
            </w:r>
            <w:r>
              <w:instrText xml:space="preserve"> PAGEREF unique_42 </w:instrText>
            </w:r>
            <w:r>
              <w:fldChar w:fldCharType="separate"/>
            </w:r>
            <w:r>
              <w:rPr>
                <w:noProof/>
              </w:rPr>
              <w:t>88</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Verarbeitung von Sicherungsanforderungen</w:t>
            </w:r>
            <w:r>
              <w:rPr>
                <w:rStyle w:val="SAPMonospace"/>
              </w:rPr>
              <w:t>(TOEHREQO)</w:t>
            </w:r>
          </w:p>
        </w:tc>
        <w:tc>
          <w:tcPr>
            <w:tcW w:w="0" w:type="auto"/>
          </w:tcPr>
          <w:p w:rsidR="00F46689" w:rsidRDefault="00E860BC">
            <w:r>
              <w:t xml:space="preserve">Sicherungsanforderung wird </w:t>
            </w:r>
            <w:r>
              <w:t>synchronisiert.</w:t>
            </w:r>
          </w:p>
        </w:tc>
      </w:tr>
      <w:tr w:rsidR="00F46689" w:rsidTr="00E860BC">
        <w:tc>
          <w:tcPr>
            <w:tcW w:w="0" w:type="auto"/>
          </w:tcPr>
          <w:p w:rsidR="00F46689" w:rsidRDefault="00E860BC">
            <w:hyperlink r:id="rId25" w:history="1">
              <w:r>
                <w:t>Status der Handelsanforderungen prüfen</w:t>
              </w:r>
            </w:hyperlink>
            <w:r>
              <w:t xml:space="preserve">  [Seite ] </w:t>
            </w:r>
            <w:r>
              <w:fldChar w:fldCharType="begin"/>
            </w:r>
            <w:r>
              <w:instrText xml:space="preserve"> PAGEREF unique_43 </w:instrText>
            </w:r>
            <w:r>
              <w:fldChar w:fldCharType="separate"/>
            </w:r>
            <w:r>
              <w:rPr>
                <w:noProof/>
              </w:rPr>
              <w:t>92</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Handelsanforderungen verarbeiten</w:t>
            </w:r>
            <w:r>
              <w:rPr>
                <w:rStyle w:val="SAPMonospace"/>
              </w:rPr>
              <w:t>(TPITRO)</w:t>
            </w:r>
          </w:p>
        </w:tc>
        <w:tc>
          <w:tcPr>
            <w:tcW w:w="0" w:type="auto"/>
          </w:tcPr>
          <w:p w:rsidR="00F46689" w:rsidRDefault="00F46689"/>
        </w:tc>
      </w:tr>
      <w:tr w:rsidR="00F46689" w:rsidTr="00E860BC">
        <w:tc>
          <w:tcPr>
            <w:tcW w:w="0" w:type="auto"/>
          </w:tcPr>
          <w:p w:rsidR="00F46689" w:rsidRDefault="00E860BC">
            <w:hyperlink r:id="rId26" w:history="1">
              <w:r>
                <w:t xml:space="preserve">Exposure analysieren und </w:t>
              </w:r>
              <w:r>
                <w:t>Sicherungsmaßnahmen vereinbaren</w:t>
              </w:r>
            </w:hyperlink>
            <w:r>
              <w:t xml:space="preserve">  [Seite ] </w:t>
            </w:r>
            <w:r>
              <w:fldChar w:fldCharType="begin"/>
            </w:r>
            <w:r>
              <w:instrText xml:space="preserve"> PAGEREF unique_44 </w:instrText>
            </w:r>
            <w:r>
              <w:fldChar w:fldCharType="separate"/>
            </w:r>
            <w:r>
              <w:rPr>
                <w:noProof/>
              </w:rPr>
              <w:t>79</w:t>
            </w:r>
            <w:r>
              <w:fldChar w:fldCharType="end"/>
            </w:r>
          </w:p>
        </w:tc>
        <w:tc>
          <w:tcPr>
            <w:tcW w:w="0" w:type="auto"/>
          </w:tcPr>
          <w:p w:rsidR="00F46689" w:rsidRDefault="00E860BC">
            <w:r>
              <w:t>-</w:t>
            </w:r>
          </w:p>
        </w:tc>
        <w:tc>
          <w:tcPr>
            <w:tcW w:w="0" w:type="auto"/>
          </w:tcPr>
          <w:p w:rsidR="00F46689" w:rsidRDefault="00E860BC">
            <w:r>
              <w:t>-</w:t>
            </w:r>
          </w:p>
        </w:tc>
        <w:tc>
          <w:tcPr>
            <w:tcW w:w="0" w:type="auto"/>
          </w:tcPr>
          <w:p w:rsidR="00F46689" w:rsidRDefault="00E860BC">
            <w:r>
              <w:t>Vereinbarung über die Sicherungsmaßnahmen.</w:t>
            </w:r>
          </w:p>
          <w:p w:rsidR="00F46689" w:rsidRDefault="00E860BC">
            <w:r>
              <w:t>Dieser Schritt erfolgt außerhalb des SAP-Systems.</w:t>
            </w:r>
          </w:p>
        </w:tc>
      </w:tr>
      <w:tr w:rsidR="00F46689" w:rsidTr="00E860BC">
        <w:tc>
          <w:tcPr>
            <w:tcW w:w="0" w:type="auto"/>
          </w:tcPr>
          <w:p w:rsidR="00F46689" w:rsidRDefault="00E860BC">
            <w:hyperlink r:id="rId27" w:history="1">
              <w:r>
                <w:t>Bericht "Limitinanspruchnahme" prüfen</w:t>
              </w:r>
            </w:hyperlink>
            <w:r>
              <w:t xml:space="preserve">  [Seite ] </w:t>
            </w:r>
            <w:r>
              <w:fldChar w:fldCharType="begin"/>
            </w:r>
            <w:r>
              <w:instrText xml:space="preserve"> PAGEREF unique</w:instrText>
            </w:r>
            <w:r>
              <w:instrText xml:space="preserve">_45 </w:instrText>
            </w:r>
            <w:r>
              <w:fldChar w:fldCharType="separate"/>
            </w:r>
            <w:r>
              <w:rPr>
                <w:noProof/>
              </w:rPr>
              <w:t>93</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Limitinanspruchnahmen prüfen</w:t>
            </w:r>
            <w:r>
              <w:rPr>
                <w:rStyle w:val="SAPMonospace"/>
              </w:rPr>
              <w:t>(TBLB)</w:t>
            </w:r>
          </w:p>
        </w:tc>
        <w:tc>
          <w:tcPr>
            <w:tcW w:w="0" w:type="auto"/>
          </w:tcPr>
          <w:p w:rsidR="00F46689" w:rsidRDefault="00E860BC">
            <w:r>
              <w:t>Das System zeigt anhand Ihrer Selektionskriterien eine Übersicht der Limitinanspruchnahmen an.</w:t>
            </w:r>
          </w:p>
        </w:tc>
      </w:tr>
      <w:tr w:rsidR="00F46689" w:rsidTr="00E860BC">
        <w:tc>
          <w:tcPr>
            <w:tcW w:w="0" w:type="auto"/>
          </w:tcPr>
          <w:p w:rsidR="00F46689" w:rsidRDefault="00E860BC">
            <w:hyperlink r:id="rId28" w:history="1">
              <w:r>
                <w:t>Kassa-/Termingeschäft anlegen</w:t>
              </w:r>
            </w:hyperlink>
            <w:r>
              <w:t xml:space="preserve">  [Seite ] </w:t>
            </w:r>
            <w:r>
              <w:fldChar w:fldCharType="begin"/>
            </w:r>
            <w:r>
              <w:instrText xml:space="preserve"> PAGEREF uniq</w:instrText>
            </w:r>
            <w:r>
              <w:instrText xml:space="preserve">ue_46 </w:instrText>
            </w:r>
            <w:r>
              <w:fldChar w:fldCharType="separate"/>
            </w:r>
            <w:r>
              <w:rPr>
                <w:noProof/>
              </w:rPr>
              <w:t>95</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Kassa-/Termingeschäft anlegen</w:t>
            </w:r>
            <w:r>
              <w:rPr>
                <w:rStyle w:val="SAPMonospace"/>
              </w:rPr>
              <w:t>(TX01)</w:t>
            </w:r>
          </w:p>
        </w:tc>
        <w:tc>
          <w:tcPr>
            <w:tcW w:w="0" w:type="auto"/>
          </w:tcPr>
          <w:p w:rsidR="00F46689" w:rsidRDefault="00E860BC">
            <w:r>
              <w:t>Geschäft wird gesichert, und Geschäftsnummer wird generiert.</w:t>
            </w:r>
          </w:p>
        </w:tc>
      </w:tr>
      <w:tr w:rsidR="00F46689" w:rsidTr="00E860BC">
        <w:tc>
          <w:tcPr>
            <w:tcW w:w="0" w:type="auto"/>
          </w:tcPr>
          <w:p w:rsidR="00F46689" w:rsidRDefault="00E860BC">
            <w:hyperlink r:id="rId29" w:history="1">
              <w:r>
                <w:t>Devisenswap anlegen</w:t>
              </w:r>
            </w:hyperlink>
            <w:r>
              <w:t xml:space="preserve">  [Seite ] </w:t>
            </w:r>
            <w:r>
              <w:fldChar w:fldCharType="begin"/>
            </w:r>
            <w:r>
              <w:instrText xml:space="preserve"> PAGEREF unique_47 </w:instrText>
            </w:r>
            <w:r>
              <w:fldChar w:fldCharType="separate"/>
            </w:r>
            <w:r>
              <w:rPr>
                <w:noProof/>
              </w:rPr>
              <w:t>97</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D</w:t>
            </w:r>
            <w:r>
              <w:rPr>
                <w:rStyle w:val="SAPScreenElement"/>
              </w:rPr>
              <w:t>evisenswap anlegen</w:t>
            </w:r>
            <w:r>
              <w:rPr>
                <w:rStyle w:val="SAPMonospace"/>
              </w:rPr>
              <w:t>(TX10)</w:t>
            </w:r>
          </w:p>
        </w:tc>
        <w:tc>
          <w:tcPr>
            <w:tcW w:w="0" w:type="auto"/>
          </w:tcPr>
          <w:p w:rsidR="00F46689" w:rsidRDefault="00E860BC">
            <w:r>
              <w:t>Geschäft wird gesichert, und Geschäftsnummer wird generiert.</w:t>
            </w:r>
          </w:p>
        </w:tc>
      </w:tr>
      <w:tr w:rsidR="00F46689" w:rsidTr="00E860BC">
        <w:tc>
          <w:tcPr>
            <w:tcW w:w="0" w:type="auto"/>
          </w:tcPr>
          <w:p w:rsidR="00F46689" w:rsidRDefault="00E860BC">
            <w:hyperlink r:id="rId30" w:history="1">
              <w:r>
                <w:t>Non-Deliverable Forward anlegen</w:t>
              </w:r>
            </w:hyperlink>
            <w:r>
              <w:t xml:space="preserve"> </w:t>
            </w:r>
            <w:r>
              <w:t xml:space="preserve"> [Seite ] </w:t>
            </w:r>
            <w:r>
              <w:fldChar w:fldCharType="begin"/>
            </w:r>
            <w:r>
              <w:instrText xml:space="preserve"> PAGEREF unique_48 </w:instrText>
            </w:r>
            <w:r>
              <w:fldChar w:fldCharType="separate"/>
            </w:r>
            <w:r>
              <w:rPr>
                <w:noProof/>
              </w:rPr>
              <w:t>99</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Kassa-/Termingeschäft anlegen</w:t>
            </w:r>
            <w:r>
              <w:rPr>
                <w:rStyle w:val="SAPMonospace"/>
              </w:rPr>
              <w:t>(TX01)</w:t>
            </w:r>
          </w:p>
        </w:tc>
        <w:tc>
          <w:tcPr>
            <w:tcW w:w="0" w:type="auto"/>
          </w:tcPr>
          <w:p w:rsidR="00F46689" w:rsidRDefault="00E860BC">
            <w:r>
              <w:t>Geschäft wird gesichert, und Geschäftsnummer wird generiert.</w:t>
            </w:r>
          </w:p>
        </w:tc>
      </w:tr>
      <w:tr w:rsidR="00F46689" w:rsidTr="00E860BC">
        <w:tc>
          <w:tcPr>
            <w:tcW w:w="0" w:type="auto"/>
          </w:tcPr>
          <w:p w:rsidR="00F46689" w:rsidRDefault="00E860BC">
            <w:hyperlink r:id="rId31" w:history="1">
              <w:r>
                <w:t>(BFB) Grundlegende Kassenvorgänge</w:t>
              </w:r>
            </w:hyperlink>
            <w:r>
              <w:t xml:space="preserve">  [Seite ] </w:t>
            </w:r>
            <w:r>
              <w:fldChar w:fldCharType="begin"/>
            </w:r>
            <w:r>
              <w:instrText xml:space="preserve"> PAGEREF unique_4</w:instrText>
            </w:r>
            <w:r>
              <w:instrText xml:space="preserve">9 </w:instrText>
            </w:r>
            <w:r>
              <w:fldChar w:fldCharType="separate"/>
            </w:r>
            <w:r>
              <w:rPr>
                <w:noProof/>
              </w:rPr>
              <w:t>101</w:t>
            </w:r>
            <w:r>
              <w:fldChar w:fldCharType="end"/>
            </w:r>
          </w:p>
        </w:tc>
        <w:tc>
          <w:tcPr>
            <w:tcW w:w="0" w:type="auto"/>
          </w:tcPr>
          <w:p w:rsidR="00F46689" w:rsidRDefault="00E860BC">
            <w:r>
              <w:t>Cash-Manager</w:t>
            </w:r>
          </w:p>
        </w:tc>
        <w:tc>
          <w:tcPr>
            <w:tcW w:w="0" w:type="auto"/>
          </w:tcPr>
          <w:p w:rsidR="00F46689" w:rsidRDefault="00E860BC">
            <w:r>
              <w:t>-</w:t>
            </w:r>
          </w:p>
        </w:tc>
        <w:tc>
          <w:tcPr>
            <w:tcW w:w="0" w:type="auto"/>
          </w:tcPr>
          <w:p w:rsidR="00F46689" w:rsidRDefault="00E860BC">
            <w:r>
              <w:t>Dem angegebenen Testskript folgen</w:t>
            </w:r>
          </w:p>
        </w:tc>
      </w:tr>
      <w:tr w:rsidR="00F46689" w:rsidTr="00E860BC">
        <w:tc>
          <w:tcPr>
            <w:tcW w:w="0" w:type="auto"/>
          </w:tcPr>
          <w:p w:rsidR="00F46689" w:rsidRDefault="00E860BC">
            <w:hyperlink r:id="rId32" w:history="1">
              <w:r>
                <w:t>(J78) Erweiterte Kassenvorgänge</w:t>
              </w:r>
            </w:hyperlink>
            <w:r>
              <w:t xml:space="preserve"> </w:t>
            </w:r>
            <w:r>
              <w:t xml:space="preserve"> [Seite ] </w:t>
            </w:r>
            <w:r>
              <w:fldChar w:fldCharType="begin"/>
            </w:r>
            <w:r>
              <w:instrText xml:space="preserve"> PAGEREF unique_50 </w:instrText>
            </w:r>
            <w:r>
              <w:fldChar w:fldCharType="separate"/>
            </w:r>
            <w:r>
              <w:rPr>
                <w:noProof/>
              </w:rPr>
              <w:t>102</w:t>
            </w:r>
            <w:r>
              <w:fldChar w:fldCharType="end"/>
            </w:r>
          </w:p>
        </w:tc>
        <w:tc>
          <w:tcPr>
            <w:tcW w:w="0" w:type="auto"/>
          </w:tcPr>
          <w:p w:rsidR="00F46689" w:rsidRDefault="00E860BC">
            <w:r>
              <w:t>Cash-Manager</w:t>
            </w:r>
          </w:p>
        </w:tc>
        <w:tc>
          <w:tcPr>
            <w:tcW w:w="0" w:type="auto"/>
          </w:tcPr>
          <w:p w:rsidR="00F46689" w:rsidRDefault="00E860BC">
            <w:r>
              <w:t>-</w:t>
            </w:r>
          </w:p>
        </w:tc>
        <w:tc>
          <w:tcPr>
            <w:tcW w:w="0" w:type="auto"/>
          </w:tcPr>
          <w:p w:rsidR="00F46689" w:rsidRDefault="00E860BC">
            <w:r>
              <w:t>Dem angegebenen Testskript folgen</w:t>
            </w:r>
          </w:p>
        </w:tc>
      </w:tr>
      <w:tr w:rsidR="00F46689" w:rsidTr="00E860BC">
        <w:tc>
          <w:tcPr>
            <w:tcW w:w="0" w:type="auto"/>
          </w:tcPr>
          <w:p w:rsidR="00F46689" w:rsidRDefault="00E860BC">
            <w:hyperlink r:id="rId33" w:history="1">
              <w:r>
                <w:t>Abrechnungsstatus setzen (manuell)</w:t>
              </w:r>
            </w:hyperlink>
            <w:r>
              <w:t xml:space="preserve">  [Seite ] </w:t>
            </w:r>
            <w:r>
              <w:fldChar w:fldCharType="begin"/>
            </w:r>
            <w:r>
              <w:instrText xml:space="preserve"> PAGEREF unique_51 </w:instrText>
            </w:r>
            <w:r>
              <w:fldChar w:fldCharType="separate"/>
            </w:r>
            <w:r>
              <w:rPr>
                <w:noProof/>
              </w:rPr>
              <w:t>103</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Kassa-/Termingeschäfte bearbeiten</w:t>
            </w:r>
            <w:r>
              <w:t xml:space="preserve"> - </w:t>
            </w:r>
            <w:r>
              <w:rPr>
                <w:rStyle w:val="SAPScreenElement"/>
              </w:rPr>
              <w:t>Sammelbe</w:t>
            </w:r>
            <w:r>
              <w:rPr>
                <w:rStyle w:val="SAPScreenElement"/>
              </w:rPr>
              <w:t>arbeitung</w:t>
            </w:r>
            <w:r>
              <w:rPr>
                <w:rStyle w:val="SAPMonospace"/>
              </w:rPr>
              <w:t>(TX06)</w:t>
            </w:r>
          </w:p>
        </w:tc>
        <w:tc>
          <w:tcPr>
            <w:tcW w:w="0" w:type="auto"/>
          </w:tcPr>
          <w:p w:rsidR="00F46689" w:rsidRDefault="00E860BC">
            <w:r>
              <w:t>Der Transaktionsstatus ändert sich zu "Vertragsabrechnung".</w:t>
            </w:r>
          </w:p>
        </w:tc>
      </w:tr>
      <w:tr w:rsidR="00F46689" w:rsidTr="00E860BC">
        <w:tc>
          <w:tcPr>
            <w:tcW w:w="0" w:type="auto"/>
          </w:tcPr>
          <w:p w:rsidR="00F46689" w:rsidRDefault="00E860BC">
            <w:hyperlink r:id="rId34" w:history="1">
              <w:r>
                <w:t>Bestätigungs-E-Mail/Ausdruck senden</w:t>
              </w:r>
            </w:hyperlink>
            <w:r>
              <w:t xml:space="preserve">  [Seite ] </w:t>
            </w:r>
            <w:r>
              <w:fldChar w:fldCharType="begin"/>
            </w:r>
            <w:r>
              <w:instrText xml:space="preserve"> PAGEREF unique_52 </w:instrText>
            </w:r>
            <w:r>
              <w:fldChar w:fldCharType="separate"/>
            </w:r>
            <w:r>
              <w:rPr>
                <w:noProof/>
              </w:rPr>
              <w:t>106</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 xml:space="preserve">Dieser Schritt erfolgt außerhalb des </w:t>
            </w:r>
            <w:r>
              <w:t>SAP-Systems.</w:t>
            </w:r>
          </w:p>
        </w:tc>
      </w:tr>
      <w:tr w:rsidR="00F46689" w:rsidTr="00E860BC">
        <w:tc>
          <w:tcPr>
            <w:tcW w:w="0" w:type="auto"/>
          </w:tcPr>
          <w:p w:rsidR="00F46689" w:rsidRDefault="00E860BC">
            <w:hyperlink r:id="rId35" w:history="1">
              <w:r>
                <w:t>Korrespondenzstatus prüfen</w:t>
              </w:r>
            </w:hyperlink>
            <w:r>
              <w:t xml:space="preserve">  [Seite ] </w:t>
            </w:r>
            <w:r>
              <w:fldChar w:fldCharType="begin"/>
            </w:r>
            <w:r>
              <w:instrText xml:space="preserve"> PAGEREF unique_53 </w:instrText>
            </w:r>
            <w:r>
              <w:fldChar w:fldCharType="separate"/>
            </w:r>
            <w:r>
              <w:rPr>
                <w:noProof/>
              </w:rPr>
              <w:t>106</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bearbeiten</w:t>
            </w:r>
            <w:r>
              <w:t xml:space="preserve"> - </w:t>
            </w:r>
            <w:r>
              <w:rPr>
                <w:rStyle w:val="SAPScreenElement"/>
              </w:rPr>
              <w:t>Monitor</w:t>
            </w:r>
            <w:r>
              <w:rPr>
                <w:rStyle w:val="SAPMonospace"/>
              </w:rPr>
              <w:t>(FTR_COMONI)</w:t>
            </w:r>
          </w:p>
        </w:tc>
        <w:tc>
          <w:tcPr>
            <w:tcW w:w="0" w:type="auto"/>
          </w:tcPr>
          <w:p w:rsidR="00F46689" w:rsidRDefault="00E860BC">
            <w:r>
              <w:t>Das Formular für das Korrespondenzobjekt wird angezeigt.</w:t>
            </w:r>
          </w:p>
        </w:tc>
      </w:tr>
      <w:tr w:rsidR="00F46689" w:rsidTr="00E860BC">
        <w:tc>
          <w:tcPr>
            <w:tcW w:w="0" w:type="auto"/>
          </w:tcPr>
          <w:p w:rsidR="00F46689" w:rsidRDefault="00E860BC">
            <w:hyperlink r:id="rId36" w:history="1">
              <w:r>
                <w:t>Eingehende Bestätigung erhalten</w:t>
              </w:r>
            </w:hyperlink>
            <w:r>
              <w:t xml:space="preserve">  [Seite ] </w:t>
            </w:r>
            <w:r>
              <w:fldChar w:fldCharType="begin"/>
            </w:r>
            <w:r>
              <w:instrText xml:space="preserve"> PAGEREF unique_54 </w:instrText>
            </w:r>
            <w:r>
              <w:fldChar w:fldCharType="separate"/>
            </w:r>
            <w:r>
              <w:rPr>
                <w:noProof/>
              </w:rPr>
              <w:t>195</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Dieser Schritt erfolgt außerhalb des SAP-Systems.</w:t>
            </w:r>
          </w:p>
        </w:tc>
      </w:tr>
      <w:tr w:rsidR="00F46689" w:rsidTr="00E860BC">
        <w:tc>
          <w:tcPr>
            <w:tcW w:w="0" w:type="auto"/>
          </w:tcPr>
          <w:p w:rsidR="00F46689" w:rsidRDefault="00E860BC">
            <w:hyperlink r:id="rId37" w:history="1">
              <w:r>
                <w:t>Geschäft suchen und Geschäftsdetails abgleichen</w:t>
              </w:r>
            </w:hyperlink>
            <w:r>
              <w:t xml:space="preserve">  [Seite ] </w:t>
            </w:r>
            <w:r>
              <w:fldChar w:fldCharType="begin"/>
            </w:r>
            <w:r>
              <w:instrText xml:space="preserve"> PAGE</w:instrText>
            </w:r>
            <w:r>
              <w:instrText xml:space="preserve">REF unique_55 </w:instrText>
            </w:r>
            <w:r>
              <w:fldChar w:fldCharType="separate"/>
            </w:r>
            <w:r>
              <w:rPr>
                <w:noProof/>
              </w:rPr>
              <w:t>109</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bearbeiten</w:t>
            </w:r>
            <w:r>
              <w:t xml:space="preserve"> - </w:t>
            </w:r>
            <w:r>
              <w:rPr>
                <w:rStyle w:val="SAPScreenElement"/>
              </w:rPr>
              <w:t>Monitor</w:t>
            </w:r>
            <w:r>
              <w:rPr>
                <w:rStyle w:val="SAPMonospace"/>
              </w:rPr>
              <w:t>(FTR_COMONI)</w:t>
            </w:r>
          </w:p>
        </w:tc>
        <w:tc>
          <w:tcPr>
            <w:tcW w:w="0" w:type="auto"/>
          </w:tcPr>
          <w:p w:rsidR="00F46689" w:rsidRDefault="00E860BC">
            <w:r>
              <w:t>Die relevanten ausgehenden KONTRAHENTEN-Korrespondenzobjekte der Geschäfte haben den Status "Abgeschlossen".</w:t>
            </w:r>
          </w:p>
          <w:p w:rsidR="00F46689" w:rsidRDefault="00E860BC">
            <w:r>
              <w:t xml:space="preserve">Die relevanten INTERNEN ausgehenden </w:t>
            </w:r>
            <w:r>
              <w:t>Korrespondenzobjekte der Geschäfte haben den Status "Gesendet".</w:t>
            </w:r>
          </w:p>
        </w:tc>
      </w:tr>
      <w:tr w:rsidR="00F46689" w:rsidTr="00E860BC">
        <w:tc>
          <w:tcPr>
            <w:tcW w:w="0" w:type="auto"/>
          </w:tcPr>
          <w:p w:rsidR="00F46689" w:rsidRDefault="00E860BC">
            <w:hyperlink r:id="rId38" w:history="1">
              <w:r>
                <w:t>Abrechnungsstatus setzen</w:t>
              </w:r>
            </w:hyperlink>
            <w:r>
              <w:t xml:space="preserve">  [Seite ] </w:t>
            </w:r>
            <w:r>
              <w:fldChar w:fldCharType="begin"/>
            </w:r>
            <w:r>
              <w:instrText xml:space="preserve"> PAGEREF unique_56 </w:instrText>
            </w:r>
            <w:r>
              <w:fldChar w:fldCharType="separate"/>
            </w:r>
            <w:r>
              <w:rPr>
                <w:noProof/>
              </w:rPr>
              <w:t>130</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bearbeiten</w:t>
            </w:r>
            <w:r>
              <w:t xml:space="preserve"> - </w:t>
            </w:r>
            <w:r>
              <w:rPr>
                <w:rStyle w:val="SAPScreenElement"/>
              </w:rPr>
              <w:t>Monitor</w:t>
            </w:r>
            <w:r>
              <w:rPr>
                <w:rStyle w:val="SAPMonospace"/>
              </w:rPr>
              <w:t>(FTR_COMONI)</w:t>
            </w:r>
          </w:p>
        </w:tc>
        <w:tc>
          <w:tcPr>
            <w:tcW w:w="0" w:type="auto"/>
          </w:tcPr>
          <w:p w:rsidR="00F46689" w:rsidRDefault="00E860BC">
            <w:r>
              <w:t>Das Geschäft wurde auf Vorgang 2 "Vertragsabrechnung" aktualisiert.</w:t>
            </w:r>
          </w:p>
        </w:tc>
      </w:tr>
      <w:tr w:rsidR="00F46689" w:rsidTr="00E860BC">
        <w:tc>
          <w:tcPr>
            <w:tcW w:w="0" w:type="auto"/>
          </w:tcPr>
          <w:p w:rsidR="00F46689" w:rsidRDefault="00E860BC">
            <w:hyperlink r:id="rId39" w:history="1">
              <w:r>
                <w:t>Marktwert der Geschäfte berechnen oder pflegen</w:t>
              </w:r>
            </w:hyperlink>
            <w:r>
              <w:t xml:space="preserve">  [Seite ] </w:t>
            </w:r>
            <w:r>
              <w:fldChar w:fldCharType="begin"/>
            </w:r>
            <w:r>
              <w:instrText xml:space="preserve"> PAGEREF unique_57 </w:instrText>
            </w:r>
            <w:r>
              <w:fldChar w:fldCharType="separate"/>
            </w:r>
            <w:r>
              <w:rPr>
                <w:noProof/>
              </w:rPr>
              <w:t>113</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Barwerte berechnen</w:t>
            </w:r>
            <w:r>
              <w:t xml:space="preserve"> - </w:t>
            </w:r>
            <w:r>
              <w:rPr>
                <w:rStyle w:val="SAPScreenElement"/>
              </w:rPr>
              <w:t>Mi</w:t>
            </w:r>
            <w:r>
              <w:rPr>
                <w:rStyle w:val="SAPScreenElement"/>
              </w:rPr>
              <w:t>t CVA und DVA</w:t>
            </w:r>
            <w:r>
              <w:rPr>
                <w:rStyle w:val="SAPMonospace"/>
              </w:rPr>
              <w:t>(TPM60CVA)</w:t>
            </w:r>
          </w:p>
        </w:tc>
        <w:tc>
          <w:tcPr>
            <w:tcW w:w="0" w:type="auto"/>
          </w:tcPr>
          <w:p w:rsidR="00F46689" w:rsidRDefault="00E860BC">
            <w:r>
              <w:t>Auf dem Bild "Market Risk Analyzer" werden die Barwerte einschließlich CVA/DVA angezeigt. Sie sehen auf dem Bild zu jedem Geschäft den Barwert, risikofreien Barwert, CVA und DVA.</w:t>
            </w:r>
          </w:p>
        </w:tc>
      </w:tr>
      <w:tr w:rsidR="00F46689" w:rsidTr="00E860BC">
        <w:tc>
          <w:tcPr>
            <w:tcW w:w="0" w:type="auto"/>
          </w:tcPr>
          <w:p w:rsidR="00F46689" w:rsidRDefault="00E860BC">
            <w:hyperlink r:id="rId40" w:history="1">
              <w:r>
                <w:t>Stichtagsbewertung durch</w:t>
              </w:r>
              <w:r>
                <w:t>führen</w:t>
              </w:r>
            </w:hyperlink>
            <w:r>
              <w:t xml:space="preserve">  [Seite ] </w:t>
            </w:r>
            <w:r>
              <w:fldChar w:fldCharType="begin"/>
            </w:r>
            <w:r>
              <w:instrText xml:space="preserve"> PAGEREF unique_58 </w:instrText>
            </w:r>
            <w:r>
              <w:fldChar w:fldCharType="separate"/>
            </w:r>
            <w:r>
              <w:rPr>
                <w:noProof/>
              </w:rPr>
              <w:t>117</w:t>
            </w:r>
            <w:r>
              <w:fldChar w:fldCharType="end"/>
            </w:r>
          </w:p>
        </w:tc>
        <w:tc>
          <w:tcPr>
            <w:tcW w:w="0" w:type="auto"/>
          </w:tcPr>
          <w:p w:rsidR="00F46689" w:rsidRDefault="00E860BC">
            <w:r>
              <w:t>Treasury-Buchhalter</w:t>
            </w:r>
          </w:p>
        </w:tc>
        <w:tc>
          <w:tcPr>
            <w:tcW w:w="0" w:type="auto"/>
          </w:tcPr>
          <w:p w:rsidR="00F46689" w:rsidRDefault="00E860BC">
            <w:r>
              <w:rPr>
                <w:rStyle w:val="SAPScreenElement"/>
              </w:rPr>
              <w:t>Bewertung ausführen</w:t>
            </w:r>
            <w:r>
              <w:rPr>
                <w:rStyle w:val="SAPMonospace"/>
              </w:rPr>
              <w:t>(TPM1)</w:t>
            </w:r>
          </w:p>
        </w:tc>
        <w:tc>
          <w:tcPr>
            <w:tcW w:w="0" w:type="auto"/>
          </w:tcPr>
          <w:p w:rsidR="00F46689" w:rsidRDefault="00E860BC">
            <w:r>
              <w:t xml:space="preserve">Das Bild "Bewertungsprotokoll" wird angezeigt. Sie können die Buchungsinformation für nationale Rechnungslegungsvorschriften prüfen (Bewertungsbereich </w:t>
            </w:r>
            <w:r>
              <w:rPr>
                <w:rStyle w:val="SAPUserEntry"/>
              </w:rPr>
              <w:t>DE0</w:t>
            </w:r>
            <w:r>
              <w:t>), indem Sie "Pr</w:t>
            </w:r>
            <w:r>
              <w:t>otokolle + Nachrichten" wählen.</w:t>
            </w:r>
          </w:p>
          <w:p w:rsidR="00F46689" w:rsidRDefault="00E860BC">
            <w:r>
              <w:t xml:space="preserve">Der Buchhaltungsbeleg wurde in den nationalen Rechnungslegungsvorschriften angelegt (Bewertungsbereich </w:t>
            </w:r>
            <w:r>
              <w:rPr>
                <w:rStyle w:val="SAPUserEntry"/>
              </w:rPr>
              <w:t>DE0</w:t>
            </w:r>
            <w:r>
              <w:t>).</w:t>
            </w:r>
          </w:p>
        </w:tc>
      </w:tr>
      <w:tr w:rsidR="00F46689" w:rsidTr="00E860BC">
        <w:tc>
          <w:tcPr>
            <w:tcW w:w="0" w:type="auto"/>
          </w:tcPr>
          <w:p w:rsidR="00F46689" w:rsidRDefault="00E860BC">
            <w:hyperlink r:id="rId41" w:history="1">
              <w:r>
                <w:t>Kurs für NDF festlegen</w:t>
              </w:r>
            </w:hyperlink>
            <w:r>
              <w:t xml:space="preserve">  [Seite ] </w:t>
            </w:r>
            <w:r>
              <w:fldChar w:fldCharType="begin"/>
            </w:r>
            <w:r>
              <w:instrText xml:space="preserve"> PAGEREF unique_59 </w:instrText>
            </w:r>
            <w:r>
              <w:fldChar w:fldCharType="separate"/>
            </w:r>
            <w:r>
              <w:rPr>
                <w:noProof/>
              </w:rPr>
              <w:t>120</w:t>
            </w:r>
            <w:r>
              <w:fldChar w:fldCharType="end"/>
            </w:r>
          </w:p>
        </w:tc>
        <w:tc>
          <w:tcPr>
            <w:tcW w:w="0" w:type="auto"/>
          </w:tcPr>
          <w:p w:rsidR="00F46689" w:rsidRDefault="00E860BC">
            <w:r>
              <w:t>Treasury-Spezialist – Backoffi</w:t>
            </w:r>
            <w:r>
              <w:t>ce</w:t>
            </w:r>
          </w:p>
        </w:tc>
        <w:tc>
          <w:tcPr>
            <w:tcW w:w="0" w:type="auto"/>
          </w:tcPr>
          <w:p w:rsidR="00F46689" w:rsidRDefault="00E860BC">
            <w:r>
              <w:rPr>
                <w:rStyle w:val="SAPScreenElement"/>
              </w:rPr>
              <w:t>Feste Umrechnungskurse</w:t>
            </w:r>
            <w:r>
              <w:rPr>
                <w:rStyle w:val="SAPMonospace"/>
              </w:rPr>
              <w:t>(TXV5)</w:t>
            </w:r>
          </w:p>
        </w:tc>
        <w:tc>
          <w:tcPr>
            <w:tcW w:w="0" w:type="auto"/>
          </w:tcPr>
          <w:p w:rsidR="00F46689" w:rsidRDefault="00E860BC">
            <w:r>
              <w:t>Die Daten werden ohne Fehlermeldung gesichert.</w:t>
            </w:r>
          </w:p>
        </w:tc>
      </w:tr>
      <w:tr w:rsidR="00F46689" w:rsidTr="00E860BC">
        <w:tc>
          <w:tcPr>
            <w:tcW w:w="0" w:type="auto"/>
          </w:tcPr>
          <w:p w:rsidR="00F46689" w:rsidRDefault="00E860BC">
            <w:hyperlink r:id="rId42" w:history="1">
              <w:r>
                <w:t>Abrechnungsstatus setzen (manuell)</w:t>
              </w:r>
            </w:hyperlink>
            <w:r>
              <w:t xml:space="preserve">  [Seite ] </w:t>
            </w:r>
            <w:r>
              <w:fldChar w:fldCharType="begin"/>
            </w:r>
            <w:r>
              <w:instrText xml:space="preserve"> PAGEREF unique_51 </w:instrText>
            </w:r>
            <w:r>
              <w:fldChar w:fldCharType="separate"/>
            </w:r>
            <w:r>
              <w:rPr>
                <w:noProof/>
              </w:rPr>
              <w:t>103</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Kassa-/Termingeschäfte bearbeiten</w:t>
            </w:r>
            <w:r>
              <w:t xml:space="preserve"> - </w:t>
            </w:r>
            <w:r>
              <w:rPr>
                <w:rStyle w:val="SAPScreenElement"/>
              </w:rPr>
              <w:t>Sammelbearbeitung</w:t>
            </w:r>
            <w:r>
              <w:rPr>
                <w:rStyle w:val="SAPMonospace"/>
              </w:rPr>
              <w:t>(TX06)</w:t>
            </w:r>
          </w:p>
        </w:tc>
        <w:tc>
          <w:tcPr>
            <w:tcW w:w="0" w:type="auto"/>
          </w:tcPr>
          <w:p w:rsidR="00F46689" w:rsidRDefault="00E860BC">
            <w:r>
              <w:t>Der Transaktionsstatus ändert sich zu "Vertragsabrechnung".</w:t>
            </w:r>
          </w:p>
        </w:tc>
      </w:tr>
      <w:tr w:rsidR="00F46689" w:rsidTr="00E860BC">
        <w:tc>
          <w:tcPr>
            <w:tcW w:w="0" w:type="auto"/>
          </w:tcPr>
          <w:p w:rsidR="00F46689" w:rsidRDefault="00E860BC">
            <w:hyperlink r:id="rId43" w:history="1">
              <w:r>
                <w:t>Bestätigungs-E-Mail/Ausdruck senden</w:t>
              </w:r>
            </w:hyperlink>
            <w:r>
              <w:t xml:space="preserve"> </w:t>
            </w:r>
            <w:r>
              <w:t xml:space="preserve"> [Seite ] </w:t>
            </w:r>
            <w:r>
              <w:fldChar w:fldCharType="begin"/>
            </w:r>
            <w:r>
              <w:instrText xml:space="preserve"> PAGEREF unique_60 </w:instrText>
            </w:r>
            <w:r>
              <w:fldChar w:fldCharType="separate"/>
            </w:r>
            <w:r>
              <w:rPr>
                <w:noProof/>
              </w:rPr>
              <w:t>124</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Dieser Schritt erfolgt außerhalb des SAP-Systems.</w:t>
            </w:r>
          </w:p>
        </w:tc>
      </w:tr>
      <w:tr w:rsidR="00F46689" w:rsidTr="00E860BC">
        <w:tc>
          <w:tcPr>
            <w:tcW w:w="0" w:type="auto"/>
          </w:tcPr>
          <w:p w:rsidR="00F46689" w:rsidRDefault="00E860BC">
            <w:hyperlink r:id="rId44" w:history="1">
              <w:r>
                <w:t>Korrespondenzstatus prüfen</w:t>
              </w:r>
            </w:hyperlink>
            <w:r>
              <w:t xml:space="preserve">  [Seite ] </w:t>
            </w:r>
            <w:r>
              <w:fldChar w:fldCharType="begin"/>
            </w:r>
            <w:r>
              <w:instrText xml:space="preserve"> PAGEREF unique_53 </w:instrText>
            </w:r>
            <w:r>
              <w:fldChar w:fldCharType="separate"/>
            </w:r>
            <w:r>
              <w:rPr>
                <w:noProof/>
              </w:rPr>
              <w:t>106</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w:t>
            </w:r>
            <w:r>
              <w:rPr>
                <w:rStyle w:val="SAPScreenElement"/>
              </w:rPr>
              <w:t>arbeiten</w:t>
            </w:r>
            <w:r>
              <w:t xml:space="preserve"> - </w:t>
            </w:r>
            <w:r>
              <w:rPr>
                <w:rStyle w:val="SAPScreenElement"/>
              </w:rPr>
              <w:t>Monitor</w:t>
            </w:r>
            <w:r>
              <w:rPr>
                <w:rStyle w:val="SAPMonospace"/>
              </w:rPr>
              <w:t>(FTR_COMONI)</w:t>
            </w:r>
          </w:p>
        </w:tc>
        <w:tc>
          <w:tcPr>
            <w:tcW w:w="0" w:type="auto"/>
          </w:tcPr>
          <w:p w:rsidR="00F46689" w:rsidRDefault="00E860BC">
            <w:r>
              <w:t>Das Formular für das Korrespondenzobjekt wird angezeigt.</w:t>
            </w:r>
          </w:p>
        </w:tc>
      </w:tr>
      <w:tr w:rsidR="00F46689" w:rsidTr="00E860BC">
        <w:tc>
          <w:tcPr>
            <w:tcW w:w="0" w:type="auto"/>
          </w:tcPr>
          <w:p w:rsidR="00F46689" w:rsidRDefault="00E860BC">
            <w:hyperlink r:id="rId45" w:history="1">
              <w:r>
                <w:t>Eingehende Bestätigung erhalten</w:t>
              </w:r>
            </w:hyperlink>
            <w:r>
              <w:t xml:space="preserve">  [Seite ] </w:t>
            </w:r>
            <w:r>
              <w:fldChar w:fldCharType="begin"/>
            </w:r>
            <w:r>
              <w:instrText xml:space="preserve"> PAGEREF unique_54 </w:instrText>
            </w:r>
            <w:r>
              <w:fldChar w:fldCharType="separate"/>
            </w:r>
            <w:r>
              <w:rPr>
                <w:noProof/>
              </w:rPr>
              <w:t>195</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Dieser Schritt erfolgt außerhalb des SA</w:t>
            </w:r>
            <w:r>
              <w:t>P-Systems.</w:t>
            </w:r>
          </w:p>
        </w:tc>
      </w:tr>
      <w:tr w:rsidR="00F46689" w:rsidTr="00E860BC">
        <w:tc>
          <w:tcPr>
            <w:tcW w:w="0" w:type="auto"/>
          </w:tcPr>
          <w:p w:rsidR="00F46689" w:rsidRDefault="00E860BC">
            <w:hyperlink r:id="rId46" w:history="1">
              <w:r>
                <w:t>Geschäft suchen und Geschäftsdetails abgleichen</w:t>
              </w:r>
            </w:hyperlink>
            <w:r>
              <w:t xml:space="preserve">  [Seite ] </w:t>
            </w:r>
            <w:r>
              <w:fldChar w:fldCharType="begin"/>
            </w:r>
            <w:r>
              <w:instrText xml:space="preserve"> PAGEREF unique_55 </w:instrText>
            </w:r>
            <w:r>
              <w:fldChar w:fldCharType="separate"/>
            </w:r>
            <w:r>
              <w:rPr>
                <w:noProof/>
              </w:rPr>
              <w:t>109</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bearbeiten</w:t>
            </w:r>
            <w:r>
              <w:t xml:space="preserve"> - </w:t>
            </w:r>
            <w:r>
              <w:rPr>
                <w:rStyle w:val="SAPScreenElement"/>
              </w:rPr>
              <w:t>Monitor</w:t>
            </w:r>
            <w:r>
              <w:rPr>
                <w:rStyle w:val="SAPMonospace"/>
              </w:rPr>
              <w:t>(FTR_COMONI)</w:t>
            </w:r>
          </w:p>
        </w:tc>
        <w:tc>
          <w:tcPr>
            <w:tcW w:w="0" w:type="auto"/>
          </w:tcPr>
          <w:p w:rsidR="00F46689" w:rsidRDefault="00E860BC">
            <w:r>
              <w:t>Die relevanten ausgehenden KONTRAHENTEN-Korrespondenzobjekte der Geschäfte haben den Status "Abgeschlossen".</w:t>
            </w:r>
          </w:p>
          <w:p w:rsidR="00F46689" w:rsidRDefault="00E860BC">
            <w:r>
              <w:t>Die relevanten INTERNEN ausgehenden Korrespondenzobjekte der Geschäfte haben den Status "Gesendet".</w:t>
            </w:r>
          </w:p>
        </w:tc>
      </w:tr>
      <w:tr w:rsidR="00F46689" w:rsidTr="00E860BC">
        <w:tc>
          <w:tcPr>
            <w:tcW w:w="0" w:type="auto"/>
          </w:tcPr>
          <w:p w:rsidR="00F46689" w:rsidRDefault="00E860BC">
            <w:hyperlink r:id="rId47" w:history="1">
              <w:r>
                <w:t>Abrechnungsstatus setzen</w:t>
              </w:r>
            </w:hyperlink>
            <w:r>
              <w:t xml:space="preserve">  [Seite ] </w:t>
            </w:r>
            <w:r>
              <w:fldChar w:fldCharType="begin"/>
            </w:r>
            <w:r>
              <w:instrText xml:space="preserve"> PAGEREF unique_56 </w:instrText>
            </w:r>
            <w:r>
              <w:fldChar w:fldCharType="separate"/>
            </w:r>
            <w:r>
              <w:rPr>
                <w:noProof/>
              </w:rPr>
              <w:t>130</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bearbeiten</w:t>
            </w:r>
            <w:r>
              <w:t xml:space="preserve"> - </w:t>
            </w:r>
            <w:r>
              <w:rPr>
                <w:rStyle w:val="SAPScreenElement"/>
              </w:rPr>
              <w:t>Monitor</w:t>
            </w:r>
            <w:r>
              <w:rPr>
                <w:rStyle w:val="SAPMonospace"/>
              </w:rPr>
              <w:t>(FTR_COMONI)</w:t>
            </w:r>
          </w:p>
        </w:tc>
        <w:tc>
          <w:tcPr>
            <w:tcW w:w="0" w:type="auto"/>
          </w:tcPr>
          <w:p w:rsidR="00F46689" w:rsidRDefault="00E860BC">
            <w:r>
              <w:t>Das Geschäft wurde auf Vorgang 2 "Vertragsabrechnung" aktualisiert.</w:t>
            </w:r>
          </w:p>
        </w:tc>
      </w:tr>
      <w:tr w:rsidR="00F46689" w:rsidTr="00E860BC">
        <w:tc>
          <w:tcPr>
            <w:tcW w:w="0" w:type="auto"/>
          </w:tcPr>
          <w:p w:rsidR="00F46689" w:rsidRDefault="00E860BC">
            <w:hyperlink r:id="rId48" w:history="1">
              <w:r>
                <w:t>Zahlungsanforder</w:t>
              </w:r>
              <w:r>
                <w:t>ung für fälliges Geschäft erzeugen</w:t>
              </w:r>
            </w:hyperlink>
            <w:r>
              <w:t xml:space="preserve">  [Seite ] </w:t>
            </w:r>
            <w:r>
              <w:fldChar w:fldCharType="begin"/>
            </w:r>
            <w:r>
              <w:instrText xml:space="preserve"> PAGEREF unique_61 </w:instrText>
            </w:r>
            <w:r>
              <w:fldChar w:fldCharType="separate"/>
            </w:r>
            <w:r>
              <w:rPr>
                <w:noProof/>
              </w:rPr>
              <w:t>131</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Bewegungen buchen</w:t>
            </w:r>
            <w:r>
              <w:rPr>
                <w:rStyle w:val="SAPMonospace"/>
              </w:rPr>
              <w:t>(TBB1)</w:t>
            </w:r>
          </w:p>
        </w:tc>
        <w:tc>
          <w:tcPr>
            <w:tcW w:w="0" w:type="auto"/>
          </w:tcPr>
          <w:p w:rsidR="00F46689" w:rsidRDefault="00E860BC">
            <w:r>
              <w:t>Das Bild „Protok.Zahlung“ wird angezeigt, und eine Zahlungsanforderung wurde generiert. Notieren Sie die Schlüsselnummer, die auf d</w:t>
            </w:r>
            <w:r>
              <w:t>iesem Bild angezeigt wird.</w:t>
            </w:r>
          </w:p>
        </w:tc>
      </w:tr>
      <w:tr w:rsidR="00F46689" w:rsidTr="00E860BC">
        <w:tc>
          <w:tcPr>
            <w:tcW w:w="0" w:type="auto"/>
          </w:tcPr>
          <w:p w:rsidR="00F46689" w:rsidRDefault="00E860BC">
            <w:hyperlink r:id="rId49" w:history="1">
              <w:r>
                <w:t>Zahlungsanordnung verarbeiten</w:t>
              </w:r>
            </w:hyperlink>
            <w:r>
              <w:t xml:space="preserve"> </w:t>
            </w:r>
            <w:r>
              <w:t xml:space="preserve"> [Seite ] </w:t>
            </w:r>
            <w:r>
              <w:fldChar w:fldCharType="begin"/>
            </w:r>
            <w:r>
              <w:instrText xml:space="preserve"> PAGEREF unique_62 </w:instrText>
            </w:r>
            <w:r>
              <w:fldChar w:fldCharType="separate"/>
            </w:r>
            <w:r>
              <w:rPr>
                <w:noProof/>
              </w:rPr>
              <w:t>133</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Maschineller Zahlungsverkehr für Zahlungsanordnungen</w:t>
            </w:r>
            <w:r>
              <w:rPr>
                <w:rStyle w:val="SAPMonospace"/>
              </w:rPr>
              <w:t>(F111)</w:t>
            </w:r>
          </w:p>
        </w:tc>
        <w:tc>
          <w:tcPr>
            <w:tcW w:w="0" w:type="auto"/>
          </w:tcPr>
          <w:p w:rsidR="00F46689" w:rsidRDefault="00E860BC">
            <w:r>
              <w:t>Der Zahlungsbeleg wurde angelegt.</w:t>
            </w:r>
          </w:p>
          <w:p w:rsidR="00F46689" w:rsidRDefault="00E860BC">
            <w:r>
              <w:t>Der BCM-Batch wurde angelegt.</w:t>
            </w:r>
          </w:p>
          <w:p w:rsidR="00F46689" w:rsidRDefault="00E860BC">
            <w:r>
              <w:lastRenderedPageBreak/>
              <w:t>Für einen Batch sind ggf. weitere Genehmigungen erforderlich, bevor</w:t>
            </w:r>
            <w:r>
              <w:t xml:space="preserve"> schließlich der Zahlungsträger angelegt wird. Details finden Sie im Testskript "Vorgänge für Barmittel – Standard (BFB)".</w:t>
            </w:r>
          </w:p>
        </w:tc>
      </w:tr>
      <w:tr w:rsidR="00F46689" w:rsidTr="00E860BC">
        <w:tc>
          <w:tcPr>
            <w:tcW w:w="0" w:type="auto"/>
          </w:tcPr>
          <w:p w:rsidR="00F46689" w:rsidRDefault="00E860BC">
            <w:hyperlink r:id="rId50" w:history="1">
              <w:r>
                <w:t>Von Bank initiierte Zahlung</w:t>
              </w:r>
            </w:hyperlink>
            <w:r>
              <w:t xml:space="preserve"> </w:t>
            </w:r>
            <w:r>
              <w:t xml:space="preserve"> [Seite ] </w:t>
            </w:r>
            <w:r>
              <w:fldChar w:fldCharType="begin"/>
            </w:r>
            <w:r>
              <w:instrText xml:space="preserve"> PAGEREF unique_63 </w:instrText>
            </w:r>
            <w:r>
              <w:fldChar w:fldCharType="separate"/>
            </w:r>
            <w:r>
              <w:rPr>
                <w:noProof/>
              </w:rPr>
              <w:t>137</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Dieser Schritt erfolgt außerhalb des SAP-Systems.</w:t>
            </w:r>
          </w:p>
        </w:tc>
      </w:tr>
      <w:tr w:rsidR="00F46689" w:rsidTr="00E860BC">
        <w:tc>
          <w:tcPr>
            <w:tcW w:w="0" w:type="auto"/>
          </w:tcPr>
          <w:p w:rsidR="00F46689" w:rsidRDefault="00E860BC">
            <w:hyperlink r:id="rId51" w:history="1">
              <w:r>
                <w:t>Im Hauptbuch buchen</w:t>
              </w:r>
            </w:hyperlink>
            <w:r>
              <w:t xml:space="preserve">  [Seite ] </w:t>
            </w:r>
            <w:r>
              <w:fldChar w:fldCharType="begin"/>
            </w:r>
            <w:r>
              <w:instrText xml:space="preserve"> PAGEREF unique_64 </w:instrText>
            </w:r>
            <w:r>
              <w:fldChar w:fldCharType="separate"/>
            </w:r>
            <w:r>
              <w:rPr>
                <w:noProof/>
              </w:rPr>
              <w:t>137</w:t>
            </w:r>
            <w:r>
              <w:fldChar w:fldCharType="end"/>
            </w:r>
          </w:p>
        </w:tc>
        <w:tc>
          <w:tcPr>
            <w:tcW w:w="0" w:type="auto"/>
          </w:tcPr>
          <w:p w:rsidR="00F46689" w:rsidRDefault="00E860BC">
            <w:r>
              <w:t>Treasury-Buchhalter</w:t>
            </w:r>
          </w:p>
        </w:tc>
        <w:tc>
          <w:tcPr>
            <w:tcW w:w="0" w:type="auto"/>
          </w:tcPr>
          <w:p w:rsidR="00F46689" w:rsidRDefault="00E860BC">
            <w:r>
              <w:rPr>
                <w:rStyle w:val="SAPScreenElement"/>
              </w:rPr>
              <w:t>Bewegungen buchen</w:t>
            </w:r>
            <w:r>
              <w:rPr>
                <w:rStyle w:val="SAPMonospace"/>
              </w:rPr>
              <w:t>(TBB1)</w:t>
            </w:r>
            <w:r>
              <w:rPr>
                <w:rStyle w:val="SAPScreenElement"/>
              </w:rPr>
              <w:t>Geschäftsvorf</w:t>
            </w:r>
            <w:r>
              <w:rPr>
                <w:rStyle w:val="SAPScreenElement"/>
              </w:rPr>
              <w:t>älle verarbeiten</w:t>
            </w:r>
            <w:r>
              <w:rPr>
                <w:rStyle w:val="SAPMonospace"/>
              </w:rPr>
              <w:t>(TPM10)</w:t>
            </w:r>
          </w:p>
        </w:tc>
        <w:tc>
          <w:tcPr>
            <w:tcW w:w="0" w:type="auto"/>
          </w:tcPr>
          <w:p w:rsidR="00F46689" w:rsidRDefault="00E860BC">
            <w:r>
              <w:t xml:space="preserve">Das Bild "Buchungsprotokoll: Gebuchte Geschäftsvorfälle" wird anzeigt, und für Ausgangszahlungen in den nationalen Rechnungslegungsvorschriften (Bewertungsbereich </w:t>
            </w:r>
            <w:r>
              <w:rPr>
                <w:rStyle w:val="SAPUserEntry"/>
              </w:rPr>
              <w:t>DE0</w:t>
            </w:r>
            <w:r>
              <w:t>) wurde ein Buchhaltungsbeleg angelegt.</w:t>
            </w:r>
          </w:p>
        </w:tc>
      </w:tr>
      <w:tr w:rsidR="00F46689" w:rsidTr="00E860BC">
        <w:tc>
          <w:tcPr>
            <w:tcW w:w="0" w:type="auto"/>
          </w:tcPr>
          <w:p w:rsidR="00F46689" w:rsidRDefault="00E860BC">
            <w:hyperlink r:id="rId52" w:history="1">
              <w:r>
                <w:t>Realisierten Gewinn und Verlust buchen</w:t>
              </w:r>
            </w:hyperlink>
            <w:r>
              <w:t xml:space="preserve">  [Seite ] </w:t>
            </w:r>
            <w:r>
              <w:fldChar w:fldCharType="begin"/>
            </w:r>
            <w:r>
              <w:instrText xml:space="preserve"> PAGEREF unique_65 </w:instrText>
            </w:r>
            <w:r>
              <w:fldChar w:fldCharType="separate"/>
            </w:r>
            <w:r>
              <w:rPr>
                <w:noProof/>
              </w:rPr>
              <w:t>141</w:t>
            </w:r>
            <w:r>
              <w:fldChar w:fldCharType="end"/>
            </w:r>
          </w:p>
        </w:tc>
        <w:tc>
          <w:tcPr>
            <w:tcW w:w="0" w:type="auto"/>
          </w:tcPr>
          <w:p w:rsidR="00F46689" w:rsidRDefault="00E860BC">
            <w:r>
              <w:t>Treasury-Buchhalter</w:t>
            </w:r>
          </w:p>
        </w:tc>
        <w:tc>
          <w:tcPr>
            <w:tcW w:w="0" w:type="auto"/>
          </w:tcPr>
          <w:p w:rsidR="00F46689" w:rsidRDefault="00E860BC">
            <w:r>
              <w:rPr>
                <w:rStyle w:val="SAPScreenElement"/>
              </w:rPr>
              <w:t>Abgeleitete Geschäftsvorfälle buchen</w:t>
            </w:r>
            <w:r>
              <w:rPr>
                <w:rStyle w:val="SAPMonospace"/>
              </w:rPr>
              <w:t>(TPM18)</w:t>
            </w:r>
          </w:p>
        </w:tc>
        <w:tc>
          <w:tcPr>
            <w:tcW w:w="0" w:type="auto"/>
          </w:tcPr>
          <w:p w:rsidR="00F46689" w:rsidRDefault="00E860BC">
            <w:r>
              <w:t>Das neue Bild "Buchungsprotokoll: Gebuchte Geschäftsvorfälle" wird angezeigt. Sie sehen die Buchungsinformationen für</w:t>
            </w:r>
            <w:r>
              <w:t xml:space="preserve"> die nationalen Rechnungslegungsvorschriften (Bewertungsbereich </w:t>
            </w:r>
            <w:r>
              <w:rPr>
                <w:rStyle w:val="SAPUserEntry"/>
              </w:rPr>
              <w:t>DE0</w:t>
            </w:r>
            <w:r>
              <w:t>).</w:t>
            </w:r>
          </w:p>
          <w:p w:rsidR="00F46689" w:rsidRDefault="00E860BC">
            <w:r>
              <w:t xml:space="preserve">Der Buchhaltungsbeleg wurde in den nationalen Rechnungslegungsvorschriften angelegt (Bewertungsbereich </w:t>
            </w:r>
            <w:r>
              <w:rPr>
                <w:rStyle w:val="SAPUserEntry"/>
              </w:rPr>
              <w:t>DE0</w:t>
            </w:r>
            <w:r>
              <w:t>).</w:t>
            </w:r>
          </w:p>
        </w:tc>
      </w:tr>
    </w:tbl>
    <w:p w:rsidR="00F46689" w:rsidRDefault="00E860BC">
      <w:r>
        <w:t>Fremdwährungs-Risikomanagement und -Buchhaltung – Mit Optionen</w:t>
      </w:r>
    </w:p>
    <w:tbl>
      <w:tblPr>
        <w:tblStyle w:val="SAPStandardTable"/>
        <w:tblW w:w="0" w:type="auto"/>
        <w:tblLook w:val="0620" w:firstRow="1" w:lastRow="0" w:firstColumn="0" w:lastColumn="0" w:noHBand="1" w:noVBand="1"/>
      </w:tblPr>
      <w:tblGrid>
        <w:gridCol w:w="3119"/>
        <w:gridCol w:w="1647"/>
        <w:gridCol w:w="3733"/>
        <w:gridCol w:w="567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Prozessschrit</w:t>
            </w:r>
            <w:r>
              <w:t>t</w:t>
            </w:r>
          </w:p>
        </w:tc>
        <w:tc>
          <w:tcPr>
            <w:tcW w:w="0" w:type="auto"/>
          </w:tcPr>
          <w:p w:rsidR="00F46689" w:rsidRDefault="00E860BC">
            <w:pPr>
              <w:pStyle w:val="SAPTableHeader"/>
            </w:pPr>
            <w:r>
              <w:t>Benutzerrolle</w:t>
            </w:r>
          </w:p>
        </w:tc>
        <w:tc>
          <w:tcPr>
            <w:tcW w:w="0" w:type="auto"/>
          </w:tcPr>
          <w:p w:rsidR="00F46689" w:rsidRDefault="00E860BC">
            <w:pPr>
              <w:pStyle w:val="SAPTableHeader"/>
            </w:pPr>
            <w:r>
              <w:rPr>
                <w:rStyle w:val="SAPMonospace"/>
              </w:rPr>
              <w:t>Transaction/APP</w:t>
            </w:r>
          </w:p>
        </w:tc>
        <w:tc>
          <w:tcPr>
            <w:tcW w:w="0" w:type="auto"/>
          </w:tcPr>
          <w:p w:rsidR="00F46689" w:rsidRDefault="00E860BC">
            <w:pPr>
              <w:pStyle w:val="SAPTableHeader"/>
            </w:pPr>
            <w:r>
              <w:t>Erwartete Ergebnisse</w:t>
            </w:r>
          </w:p>
        </w:tc>
      </w:tr>
      <w:tr w:rsidR="00F46689" w:rsidTr="00E860BC">
        <w:tc>
          <w:tcPr>
            <w:tcW w:w="0" w:type="auto"/>
          </w:tcPr>
          <w:p w:rsidR="00F46689" w:rsidRDefault="00E860BC">
            <w:hyperlink r:id="rId53" w:history="1">
              <w:r>
                <w:t>(1XN) Market Rates Management – manuell per Upload</w:t>
              </w:r>
            </w:hyperlink>
            <w:r>
              <w:t xml:space="preserve"> </w:t>
            </w:r>
            <w:r>
              <w:t xml:space="preserve"> [Seite ] </w:t>
            </w:r>
            <w:r>
              <w:fldChar w:fldCharType="begin"/>
            </w:r>
            <w:r>
              <w:instrText xml:space="preserve"> PAGEREF unique_27 </w:instrText>
            </w:r>
            <w:r>
              <w:fldChar w:fldCharType="separate"/>
            </w:r>
            <w:r>
              <w:rPr>
                <w:noProof/>
              </w:rPr>
              <w:t>62</w:t>
            </w:r>
            <w:r>
              <w:fldChar w:fldCharType="end"/>
            </w:r>
          </w:p>
        </w:tc>
        <w:tc>
          <w:tcPr>
            <w:tcW w:w="0" w:type="auto"/>
          </w:tcPr>
          <w:p w:rsidR="00F46689" w:rsidRDefault="00E860BC">
            <w:r>
              <w:t>-</w:t>
            </w:r>
          </w:p>
        </w:tc>
        <w:tc>
          <w:tcPr>
            <w:tcW w:w="0" w:type="auto"/>
          </w:tcPr>
          <w:p w:rsidR="00F46689" w:rsidRDefault="00E860BC">
            <w:r>
              <w:t>-</w:t>
            </w:r>
          </w:p>
        </w:tc>
        <w:tc>
          <w:tcPr>
            <w:tcW w:w="0" w:type="auto"/>
          </w:tcPr>
          <w:p w:rsidR="00F46689" w:rsidRDefault="00E860BC">
            <w:r>
              <w:t>Die Marktdaten werden vorbereitet.</w:t>
            </w:r>
          </w:p>
        </w:tc>
      </w:tr>
      <w:tr w:rsidR="00F46689" w:rsidTr="00E860BC">
        <w:tc>
          <w:tcPr>
            <w:tcW w:w="0" w:type="auto"/>
          </w:tcPr>
          <w:p w:rsidR="00F46689" w:rsidRDefault="00E860BC">
            <w:hyperlink r:id="rId54" w:history="1">
              <w:r>
                <w:t>Limitinanspruchnahmen aufbauen</w:t>
              </w:r>
            </w:hyperlink>
            <w:r>
              <w:t xml:space="preserve"> </w:t>
            </w:r>
            <w:r>
              <w:t xml:space="preserve"> [Seite ] </w:t>
            </w:r>
            <w:r>
              <w:fldChar w:fldCharType="begin"/>
            </w:r>
            <w:r>
              <w:instrText xml:space="preserve"> PAGEREF unique_66 </w:instrText>
            </w:r>
            <w:r>
              <w:fldChar w:fldCharType="separate"/>
            </w:r>
            <w:r>
              <w:rPr>
                <w:noProof/>
              </w:rPr>
              <w:t>144</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Tagesendeverarbeitung</w:t>
            </w:r>
            <w:r>
              <w:rPr>
                <w:rStyle w:val="SAPMonospace"/>
              </w:rPr>
              <w:t>(KLNACHT)</w:t>
            </w:r>
          </w:p>
        </w:tc>
        <w:tc>
          <w:tcPr>
            <w:tcW w:w="0" w:type="auto"/>
          </w:tcPr>
          <w:p w:rsidR="00F46689" w:rsidRDefault="00E860BC">
            <w:r>
              <w:t>Der Prozess wird erfolgreich abgeschlossen.</w:t>
            </w:r>
          </w:p>
        </w:tc>
      </w:tr>
      <w:tr w:rsidR="00F46689" w:rsidTr="00E860BC">
        <w:tc>
          <w:tcPr>
            <w:tcW w:w="0" w:type="auto"/>
          </w:tcPr>
          <w:p w:rsidR="00F46689" w:rsidRDefault="00E860BC">
            <w:hyperlink r:id="rId55" w:history="1">
              <w:r>
                <w:t>Liquiditätsvorschau analysieren</w:t>
              </w:r>
            </w:hyperlink>
            <w:r>
              <w:t xml:space="preserve"> </w:t>
            </w:r>
            <w:r>
              <w:t xml:space="preserve"> [Seite ] </w:t>
            </w:r>
            <w:r>
              <w:fldChar w:fldCharType="begin"/>
            </w:r>
            <w:r>
              <w:instrText xml:space="preserve"> PAGEREF unique_30 </w:instrText>
            </w:r>
            <w:r>
              <w:fldChar w:fldCharType="separate"/>
            </w:r>
            <w:r>
              <w:rPr>
                <w:noProof/>
              </w:rPr>
              <w:t>65</w:t>
            </w:r>
            <w:r>
              <w:fldChar w:fldCharType="end"/>
            </w:r>
          </w:p>
        </w:tc>
        <w:tc>
          <w:tcPr>
            <w:tcW w:w="0" w:type="auto"/>
          </w:tcPr>
          <w:p w:rsidR="00F46689" w:rsidRDefault="00E860BC">
            <w:r>
              <w:t>Cash-Manager</w:t>
            </w:r>
          </w:p>
        </w:tc>
        <w:tc>
          <w:tcPr>
            <w:tcW w:w="0" w:type="auto"/>
          </w:tcPr>
          <w:p w:rsidR="00F46689" w:rsidRDefault="00E860BC">
            <w:r>
              <w:t>-</w:t>
            </w:r>
          </w:p>
        </w:tc>
        <w:tc>
          <w:tcPr>
            <w:tcW w:w="0" w:type="auto"/>
          </w:tcPr>
          <w:p w:rsidR="00F46689" w:rsidRDefault="00E860BC">
            <w:r>
              <w:t>Den beiden Testskripts zu Vorgängen für Barmittel folgen</w:t>
            </w:r>
          </w:p>
        </w:tc>
      </w:tr>
      <w:tr w:rsidR="00F46689" w:rsidTr="00E860BC">
        <w:tc>
          <w:tcPr>
            <w:tcW w:w="0" w:type="auto"/>
          </w:tcPr>
          <w:p w:rsidR="00F46689" w:rsidRDefault="00E860BC">
            <w:hyperlink r:id="rId56" w:history="1">
              <w:r>
                <w:t>Bilanzdevisenrisiko prüfen</w:t>
              </w:r>
            </w:hyperlink>
            <w:r>
              <w:t xml:space="preserve">  [Seite ] </w:t>
            </w:r>
            <w:r>
              <w:fldChar w:fldCharType="begin"/>
            </w:r>
            <w:r>
              <w:instrText xml:space="preserve"> PAGEREF unique_31 </w:instrText>
            </w:r>
            <w:r>
              <w:fldChar w:fldCharType="separate"/>
            </w:r>
            <w:r>
              <w:rPr>
                <w:noProof/>
              </w:rPr>
              <w:t>65</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Bilanzdevisenrisiko prüfen</w:t>
            </w:r>
            <w:r>
              <w:rPr>
                <w:rStyle w:val="SAPMonospace"/>
              </w:rPr>
              <w:t>(F1588)</w:t>
            </w:r>
          </w:p>
        </w:tc>
        <w:tc>
          <w:tcPr>
            <w:tcW w:w="0" w:type="auto"/>
          </w:tcPr>
          <w:p w:rsidR="00F46689" w:rsidRDefault="00E860BC">
            <w:r>
              <w:t>Bild "Bilanzdevisenrisiko prüfen" wird mit korrekten Daten angezeigt.</w:t>
            </w:r>
          </w:p>
        </w:tc>
      </w:tr>
      <w:tr w:rsidR="00F46689" w:rsidTr="00E860BC">
        <w:tc>
          <w:tcPr>
            <w:tcW w:w="0" w:type="auto"/>
          </w:tcPr>
          <w:p w:rsidR="00F46689" w:rsidRDefault="00E860BC">
            <w:hyperlink r:id="rId57" w:history="1">
              <w:r>
                <w:t>Snapshot für Bilanzdevisenrisiko erstellen</w:t>
              </w:r>
            </w:hyperlink>
            <w:r>
              <w:t xml:space="preserve">  [Seite ] </w:t>
            </w:r>
            <w:r>
              <w:fldChar w:fldCharType="begin"/>
            </w:r>
            <w:r>
              <w:instrText xml:space="preserve"> PAGEREF unique_32 </w:instrText>
            </w:r>
            <w:r>
              <w:fldChar w:fldCharType="separate"/>
            </w:r>
            <w:r>
              <w:rPr>
                <w:noProof/>
              </w:rPr>
              <w:t>67</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Treasury-Middle-Office-Jobs einplanen</w:t>
            </w:r>
            <w:r>
              <w:rPr>
                <w:rStyle w:val="SAPMonospace"/>
              </w:rPr>
              <w:t>(F2772)</w:t>
            </w:r>
          </w:p>
        </w:tc>
        <w:tc>
          <w:tcPr>
            <w:tcW w:w="0" w:type="auto"/>
          </w:tcPr>
          <w:p w:rsidR="00F46689" w:rsidRDefault="00E860BC">
            <w:r>
              <w:t>Es wird ein Snapshot für "Bilanzdevisenrisiko" erstellt.</w:t>
            </w:r>
          </w:p>
        </w:tc>
      </w:tr>
      <w:tr w:rsidR="00F46689" w:rsidTr="00E860BC">
        <w:tc>
          <w:tcPr>
            <w:tcW w:w="0" w:type="auto"/>
          </w:tcPr>
          <w:p w:rsidR="00F46689" w:rsidRDefault="00E860BC">
            <w:hyperlink r:id="rId58" w:history="1">
              <w:r>
                <w:t>Snapshot-Position prüfen und verarbeiten</w:t>
              </w:r>
            </w:hyperlink>
            <w:r>
              <w:t xml:space="preserve">  [Seite ] </w:t>
            </w:r>
            <w:r>
              <w:fldChar w:fldCharType="begin"/>
            </w:r>
            <w:r>
              <w:instrText xml:space="preserve"> PAGEREF unique_33 </w:instrText>
            </w:r>
            <w:r>
              <w:fldChar w:fldCharType="separate"/>
            </w:r>
            <w:r>
              <w:rPr>
                <w:noProof/>
              </w:rPr>
              <w:t>69</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Snapshots verarbeiten</w:t>
            </w:r>
            <w:r>
              <w:t xml:space="preserve"> - </w:t>
            </w:r>
            <w:r>
              <w:rPr>
                <w:rStyle w:val="SAPScreenElement"/>
              </w:rPr>
              <w:t>Bilanzdevisenrisiko</w:t>
            </w:r>
            <w:r>
              <w:rPr>
                <w:rStyle w:val="SAPMonospace"/>
              </w:rPr>
              <w:t>(F4763)</w:t>
            </w:r>
          </w:p>
        </w:tc>
        <w:tc>
          <w:tcPr>
            <w:tcW w:w="0" w:type="auto"/>
          </w:tcPr>
          <w:p w:rsidR="00F46689" w:rsidRDefault="00E860BC">
            <w:r>
              <w:t>D</w:t>
            </w:r>
            <w:r>
              <w:t xml:space="preserve">er Snapshot-Status lautet </w:t>
            </w:r>
            <w:r>
              <w:rPr>
                <w:rStyle w:val="SAPEmphasis"/>
              </w:rPr>
              <w:t>Freigegeben</w:t>
            </w:r>
            <w:r>
              <w:t>.</w:t>
            </w:r>
          </w:p>
        </w:tc>
      </w:tr>
      <w:tr w:rsidR="00F46689" w:rsidTr="00E860BC">
        <w:tc>
          <w:tcPr>
            <w:tcW w:w="0" w:type="auto"/>
          </w:tcPr>
          <w:p w:rsidR="00F46689" w:rsidRDefault="00E860BC">
            <w:hyperlink r:id="rId59" w:history="1">
              <w:r>
                <w:t>Snapshot freigeben</w:t>
              </w:r>
            </w:hyperlink>
            <w:r>
              <w:t xml:space="preserve"> </w:t>
            </w:r>
            <w:r>
              <w:t xml:space="preserve"> [Seite ] </w:t>
            </w:r>
            <w:r>
              <w:fldChar w:fldCharType="begin"/>
            </w:r>
            <w:r>
              <w:instrText xml:space="preserve"> PAGEREF unique_34 </w:instrText>
            </w:r>
            <w:r>
              <w:fldChar w:fldCharType="separate"/>
            </w:r>
            <w:r>
              <w:rPr>
                <w:noProof/>
              </w:rPr>
              <w:t>70</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Snapshots verarbeiten</w:t>
            </w:r>
            <w:r>
              <w:t xml:space="preserve"> - </w:t>
            </w:r>
            <w:r>
              <w:rPr>
                <w:rStyle w:val="SAPScreenElement"/>
              </w:rPr>
              <w:t>Bilanzdevisenrisiko</w:t>
            </w:r>
            <w:r>
              <w:rPr>
                <w:rStyle w:val="SAPMonospace"/>
              </w:rPr>
              <w:t>(F4763)</w:t>
            </w:r>
          </w:p>
        </w:tc>
        <w:tc>
          <w:tcPr>
            <w:tcW w:w="0" w:type="auto"/>
          </w:tcPr>
          <w:p w:rsidR="00F46689" w:rsidRDefault="00E860BC">
            <w:r>
              <w:t>Ihre Änderungen werden gesichert.</w:t>
            </w:r>
          </w:p>
        </w:tc>
      </w:tr>
      <w:tr w:rsidR="00F46689" w:rsidTr="00E860BC">
        <w:tc>
          <w:tcPr>
            <w:tcW w:w="0" w:type="auto"/>
          </w:tcPr>
          <w:p w:rsidR="00F46689" w:rsidRDefault="00E860BC">
            <w:hyperlink r:id="rId60" w:history="1">
              <w:r>
                <w:t>Exposure-Daten sammeln</w:t>
              </w:r>
            </w:hyperlink>
            <w:r>
              <w:t xml:space="preserve"> </w:t>
            </w:r>
            <w:r>
              <w:t xml:space="preserve"> [Seite ] </w:t>
            </w:r>
            <w:r>
              <w:fldChar w:fldCharType="begin"/>
            </w:r>
            <w:r>
              <w:instrText xml:space="preserve"> PAGEREF unique_35 </w:instrText>
            </w:r>
            <w:r>
              <w:fldChar w:fldCharType="separate"/>
            </w:r>
            <w:r>
              <w:rPr>
                <w:noProof/>
              </w:rPr>
              <w:t>153</w:t>
            </w:r>
            <w:r>
              <w:fldChar w:fldCharType="end"/>
            </w:r>
          </w:p>
        </w:tc>
        <w:tc>
          <w:tcPr>
            <w:tcW w:w="0" w:type="auto"/>
          </w:tcPr>
          <w:p w:rsidR="00F46689" w:rsidRDefault="00E860BC">
            <w:r>
              <w:t>-</w:t>
            </w:r>
          </w:p>
        </w:tc>
        <w:tc>
          <w:tcPr>
            <w:tcW w:w="0" w:type="auto"/>
          </w:tcPr>
          <w:p w:rsidR="00F46689" w:rsidRDefault="00E860BC">
            <w:r>
              <w:t>-</w:t>
            </w:r>
          </w:p>
        </w:tc>
        <w:tc>
          <w:tcPr>
            <w:tcW w:w="0" w:type="auto"/>
          </w:tcPr>
          <w:p w:rsidR="00F46689" w:rsidRDefault="00E860BC">
            <w:r>
              <w:t>Übersicht über die Rohexposures</w:t>
            </w:r>
          </w:p>
          <w:p w:rsidR="00F46689" w:rsidRDefault="00E860BC">
            <w:r>
              <w:t>Dieser Schritt erfolgt außerhalb des SAP-Systems.</w:t>
            </w:r>
          </w:p>
        </w:tc>
      </w:tr>
      <w:tr w:rsidR="00F46689" w:rsidTr="00E860BC">
        <w:tc>
          <w:tcPr>
            <w:tcW w:w="0" w:type="auto"/>
          </w:tcPr>
          <w:p w:rsidR="00F46689" w:rsidRDefault="00E860BC">
            <w:hyperlink r:id="rId61" w:history="1">
              <w:r>
                <w:t>Rohexposure anlegen</w:t>
              </w:r>
            </w:hyperlink>
            <w:r>
              <w:t xml:space="preserve">  [Seite ] </w:t>
            </w:r>
            <w:r>
              <w:fldChar w:fldCharType="begin"/>
            </w:r>
            <w:r>
              <w:instrText xml:space="preserve"> PAGEREF unique_67 </w:instrText>
            </w:r>
            <w:r>
              <w:fldChar w:fldCharType="separate"/>
            </w:r>
            <w:r>
              <w:rPr>
                <w:noProof/>
              </w:rPr>
              <w:t>153</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Rohexposure verarbe</w:t>
            </w:r>
            <w:r>
              <w:rPr>
                <w:rStyle w:val="SAPScreenElement"/>
              </w:rPr>
              <w:t>iten</w:t>
            </w:r>
            <w:r>
              <w:rPr>
                <w:rStyle w:val="SAPMonospace"/>
              </w:rPr>
              <w:t>(FTREX1)</w:t>
            </w:r>
            <w:r>
              <w:rPr>
                <w:rStyle w:val="SAPScreenElement"/>
              </w:rPr>
              <w:t>Rohexposures importieren</w:t>
            </w:r>
            <w:r>
              <w:t xml:space="preserve"> - </w:t>
            </w:r>
            <w:r>
              <w:rPr>
                <w:rStyle w:val="SAPScreenElement"/>
              </w:rPr>
              <w:t>Tabellenkalkulation</w:t>
            </w:r>
            <w:r>
              <w:rPr>
                <w:rStyle w:val="SAPMonospace"/>
              </w:rPr>
              <w:t>(FTREX_EXCEL_UPLOAD)</w:t>
            </w:r>
          </w:p>
        </w:tc>
        <w:tc>
          <w:tcPr>
            <w:tcW w:w="0" w:type="auto"/>
          </w:tcPr>
          <w:p w:rsidR="00F46689" w:rsidRDefault="00E860BC">
            <w:r>
              <w:t>Die Exposures werden angelegt.</w:t>
            </w:r>
          </w:p>
        </w:tc>
      </w:tr>
      <w:tr w:rsidR="00F46689" w:rsidTr="00E860BC">
        <w:tc>
          <w:tcPr>
            <w:tcW w:w="0" w:type="auto"/>
          </w:tcPr>
          <w:p w:rsidR="00F46689" w:rsidRDefault="00E860BC">
            <w:hyperlink r:id="rId62" w:history="1">
              <w:r>
                <w:t>Snapshot für Cashflow-Exposure erstellen</w:t>
              </w:r>
            </w:hyperlink>
            <w:r>
              <w:t xml:space="preserve">  [Seite ] </w:t>
            </w:r>
            <w:r>
              <w:fldChar w:fldCharType="begin"/>
            </w:r>
            <w:r>
              <w:instrText xml:space="preserve"> PAGEREF unique_37 </w:instrText>
            </w:r>
            <w:r>
              <w:fldChar w:fldCharType="separate"/>
            </w:r>
            <w:r>
              <w:rPr>
                <w:noProof/>
              </w:rPr>
              <w:t>76</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Snapsho</w:t>
            </w:r>
            <w:r>
              <w:rPr>
                <w:rStyle w:val="SAPScreenElement"/>
              </w:rPr>
              <w:t>t erstellen</w:t>
            </w:r>
            <w:r>
              <w:rPr>
                <w:rStyle w:val="SAPMonospace"/>
              </w:rPr>
              <w:t>(TOESNAP)</w:t>
            </w:r>
          </w:p>
        </w:tc>
        <w:tc>
          <w:tcPr>
            <w:tcW w:w="0" w:type="auto"/>
          </w:tcPr>
          <w:p w:rsidR="00F46689" w:rsidRDefault="00E860BC">
            <w:r>
              <w:t>Es wird ein Snapshot für "Cashflow-Exposure" erstellt.</w:t>
            </w:r>
          </w:p>
        </w:tc>
      </w:tr>
      <w:tr w:rsidR="00F46689" w:rsidTr="00E860BC">
        <w:tc>
          <w:tcPr>
            <w:tcW w:w="0" w:type="auto"/>
          </w:tcPr>
          <w:p w:rsidR="00F46689" w:rsidRDefault="00E860BC">
            <w:hyperlink r:id="rId63" w:history="1">
              <w:r>
                <w:t>Cashflow-Netto-Exposure überprüfen</w:t>
              </w:r>
            </w:hyperlink>
            <w:r>
              <w:t xml:space="preserve"> </w:t>
            </w:r>
            <w:r>
              <w:t xml:space="preserve"> [Seite ] </w:t>
            </w:r>
            <w:r>
              <w:fldChar w:fldCharType="begin"/>
            </w:r>
            <w:r>
              <w:instrText xml:space="preserve"> PAGEREF unique_38 </w:instrText>
            </w:r>
            <w:r>
              <w:fldChar w:fldCharType="separate"/>
            </w:r>
            <w:r>
              <w:rPr>
                <w:noProof/>
              </w:rPr>
              <w:t>77</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Hedge-Management-Cockpit</w:t>
            </w:r>
            <w:r>
              <w:rPr>
                <w:rStyle w:val="SAPMonospace"/>
              </w:rPr>
              <w:t>(TOENE)</w:t>
            </w:r>
          </w:p>
        </w:tc>
        <w:tc>
          <w:tcPr>
            <w:tcW w:w="0" w:type="auto"/>
          </w:tcPr>
          <w:p w:rsidR="00F46689" w:rsidRDefault="00E860BC">
            <w:r>
              <w:t>Das Hedge-Management-Cockpit wird mit den Exposure-Daten angezeigt.</w:t>
            </w:r>
          </w:p>
        </w:tc>
      </w:tr>
      <w:tr w:rsidR="00F46689" w:rsidTr="00E860BC">
        <w:tc>
          <w:tcPr>
            <w:tcW w:w="0" w:type="auto"/>
          </w:tcPr>
          <w:p w:rsidR="00F46689" w:rsidRDefault="00E860BC">
            <w:hyperlink r:id="rId64" w:history="1">
              <w:r>
                <w:t>Exposure analysieren und Sicherungsmaßnahmen vereinbaren</w:t>
              </w:r>
            </w:hyperlink>
            <w:r>
              <w:t xml:space="preserve">  </w:t>
            </w:r>
            <w:r>
              <w:t xml:space="preserve">[Seite ] </w:t>
            </w:r>
            <w:r>
              <w:fldChar w:fldCharType="begin"/>
            </w:r>
            <w:r>
              <w:instrText xml:space="preserve"> PAGEREF unique_44 </w:instrText>
            </w:r>
            <w:r>
              <w:fldChar w:fldCharType="separate"/>
            </w:r>
            <w:r>
              <w:rPr>
                <w:noProof/>
              </w:rPr>
              <w:t>79</w:t>
            </w:r>
            <w:r>
              <w:fldChar w:fldCharType="end"/>
            </w:r>
          </w:p>
        </w:tc>
        <w:tc>
          <w:tcPr>
            <w:tcW w:w="0" w:type="auto"/>
          </w:tcPr>
          <w:p w:rsidR="00F46689" w:rsidRDefault="00E860BC">
            <w:r>
              <w:t>-</w:t>
            </w:r>
          </w:p>
        </w:tc>
        <w:tc>
          <w:tcPr>
            <w:tcW w:w="0" w:type="auto"/>
          </w:tcPr>
          <w:p w:rsidR="00F46689" w:rsidRDefault="00E860BC">
            <w:r>
              <w:t>-</w:t>
            </w:r>
          </w:p>
        </w:tc>
        <w:tc>
          <w:tcPr>
            <w:tcW w:w="0" w:type="auto"/>
          </w:tcPr>
          <w:p w:rsidR="00F46689" w:rsidRDefault="00E860BC">
            <w:r>
              <w:t>Vereinbarung über die Sicherungsmaßnahmen</w:t>
            </w:r>
          </w:p>
          <w:p w:rsidR="00F46689" w:rsidRDefault="00E860BC">
            <w:r>
              <w:t>Dieser Schritt erfolgt außerhalb des SAP-Systems.</w:t>
            </w:r>
          </w:p>
        </w:tc>
      </w:tr>
      <w:tr w:rsidR="00F46689" w:rsidTr="00E860BC">
        <w:tc>
          <w:tcPr>
            <w:tcW w:w="0" w:type="auto"/>
          </w:tcPr>
          <w:p w:rsidR="00F46689" w:rsidRDefault="00E860BC">
            <w:hyperlink r:id="rId65" w:history="1">
              <w:r>
                <w:t>Sicherungsanforderung generieren</w:t>
              </w:r>
            </w:hyperlink>
            <w:r>
              <w:t xml:space="preserve">  [Seite ] </w:t>
            </w:r>
            <w:r>
              <w:fldChar w:fldCharType="begin"/>
            </w:r>
            <w:r>
              <w:instrText xml:space="preserve"> PAGEREF unique_68 </w:instrText>
            </w:r>
            <w:r>
              <w:fldChar w:fldCharType="separate"/>
            </w:r>
            <w:r>
              <w:rPr>
                <w:noProof/>
              </w:rPr>
              <w:t>160</w:t>
            </w:r>
            <w:r>
              <w:fldChar w:fldCharType="end"/>
            </w:r>
          </w:p>
        </w:tc>
        <w:tc>
          <w:tcPr>
            <w:tcW w:w="0" w:type="auto"/>
          </w:tcPr>
          <w:p w:rsidR="00F46689" w:rsidRDefault="00E860BC">
            <w:r>
              <w:t>Treasury-Spezialist – Middle-Offi</w:t>
            </w:r>
            <w:r>
              <w:t>ce</w:t>
            </w:r>
          </w:p>
        </w:tc>
        <w:tc>
          <w:tcPr>
            <w:tcW w:w="0" w:type="auto"/>
          </w:tcPr>
          <w:p w:rsidR="00F46689" w:rsidRDefault="00E860BC">
            <w:r>
              <w:rPr>
                <w:rStyle w:val="SAPScreenElement"/>
              </w:rPr>
              <w:t>Treasury-Middle-Office-Jobs einplanen</w:t>
            </w:r>
            <w:r>
              <w:rPr>
                <w:rStyle w:val="SAPMonospace"/>
              </w:rPr>
              <w:t>(F2772)</w:t>
            </w:r>
          </w:p>
        </w:tc>
        <w:tc>
          <w:tcPr>
            <w:tcW w:w="0" w:type="auto"/>
          </w:tcPr>
          <w:p w:rsidR="00F46689" w:rsidRDefault="00E860BC">
            <w:r>
              <w:t>Durch den Hintergrundjob wird eine Handelsanforderung über die Bilanz-Exposure-Sicherungsanforderung angelegt.</w:t>
            </w:r>
          </w:p>
        </w:tc>
      </w:tr>
      <w:tr w:rsidR="00F46689" w:rsidTr="00E860BC">
        <w:tc>
          <w:tcPr>
            <w:tcW w:w="0" w:type="auto"/>
          </w:tcPr>
          <w:p w:rsidR="00F46689" w:rsidRDefault="00E860BC">
            <w:hyperlink r:id="rId66" w:history="1">
              <w:r>
                <w:t>Sicherungsanforderung prüfen und verarbeiten</w:t>
              </w:r>
            </w:hyperlink>
            <w:r>
              <w:t xml:space="preserve"> </w:t>
            </w:r>
            <w:r>
              <w:t xml:space="preserve"> [Seite ] </w:t>
            </w:r>
            <w:r>
              <w:fldChar w:fldCharType="begin"/>
            </w:r>
            <w:r>
              <w:instrText xml:space="preserve"> PAGEREF unique_40 </w:instrText>
            </w:r>
            <w:r>
              <w:fldChar w:fldCharType="separate"/>
            </w:r>
            <w:r>
              <w:rPr>
                <w:noProof/>
              </w:rPr>
              <w:t>82</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Sicherungsanforderungen verarbeiten - Bilanzdevisenrisiko</w:t>
            </w:r>
          </w:p>
        </w:tc>
        <w:tc>
          <w:tcPr>
            <w:tcW w:w="0" w:type="auto"/>
          </w:tcPr>
          <w:p w:rsidR="00F46689" w:rsidRDefault="00E860BC">
            <w:r>
              <w:t>Ihre Änderungen werden gesichert.</w:t>
            </w:r>
          </w:p>
        </w:tc>
      </w:tr>
      <w:tr w:rsidR="00F46689" w:rsidTr="00E860BC">
        <w:tc>
          <w:tcPr>
            <w:tcW w:w="0" w:type="auto"/>
          </w:tcPr>
          <w:p w:rsidR="00F46689" w:rsidRDefault="00E860BC">
            <w:hyperlink r:id="rId67" w:history="1">
              <w:r>
                <w:t>Sicherungsanforderung freigeben</w:t>
              </w:r>
            </w:hyperlink>
            <w:r>
              <w:t xml:space="preserve"> </w:t>
            </w:r>
            <w:r>
              <w:t xml:space="preserve"> [Seite ] </w:t>
            </w:r>
            <w:r>
              <w:fldChar w:fldCharType="begin"/>
            </w:r>
            <w:r>
              <w:instrText xml:space="preserve"> PAGEREF unique_69 </w:instrText>
            </w:r>
            <w:r>
              <w:fldChar w:fldCharType="separate"/>
            </w:r>
            <w:r>
              <w:rPr>
                <w:noProof/>
              </w:rPr>
              <w:t>84</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Sicherungsanforderungen verarbeiten</w:t>
            </w:r>
            <w:r>
              <w:t xml:space="preserve"> - </w:t>
            </w:r>
            <w:r>
              <w:rPr>
                <w:rStyle w:val="SAPScreenElement"/>
              </w:rPr>
              <w:t>Bilanzdevisenrisiko</w:t>
            </w:r>
            <w:r>
              <w:rPr>
                <w:rStyle w:val="SAPMonospace"/>
              </w:rPr>
              <w:t>(F4764)</w:t>
            </w:r>
          </w:p>
        </w:tc>
        <w:tc>
          <w:tcPr>
            <w:tcW w:w="0" w:type="auto"/>
          </w:tcPr>
          <w:p w:rsidR="00F46689" w:rsidRDefault="00E860BC">
            <w:r>
              <w:t>Die Bilanz-Exposure-Sicherungsanforderung wurde erfolgreich freigegeben.</w:t>
            </w:r>
          </w:p>
        </w:tc>
      </w:tr>
      <w:tr w:rsidR="00F46689" w:rsidTr="00E860BC">
        <w:tc>
          <w:tcPr>
            <w:tcW w:w="0" w:type="auto"/>
          </w:tcPr>
          <w:p w:rsidR="00F46689" w:rsidRDefault="00E860BC">
            <w:hyperlink r:id="rId68" w:history="1">
              <w:r>
                <w:t>Sicherungsanforderun</w:t>
              </w:r>
              <w:r>
                <w:t>g generieren</w:t>
              </w:r>
            </w:hyperlink>
            <w:r>
              <w:t xml:space="preserve">  [Seite ] </w:t>
            </w:r>
            <w:r>
              <w:fldChar w:fldCharType="begin"/>
            </w:r>
            <w:r>
              <w:instrText xml:space="preserve"> PAGEREF unique_70 </w:instrText>
            </w:r>
            <w:r>
              <w:fldChar w:fldCharType="separate"/>
            </w:r>
            <w:r>
              <w:rPr>
                <w:noProof/>
              </w:rPr>
              <w:t>166</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Hedge-Management-Cockpit</w:t>
            </w:r>
            <w:r>
              <w:rPr>
                <w:rStyle w:val="SAPMonospace"/>
              </w:rPr>
              <w:t>(TOENE)</w:t>
            </w:r>
          </w:p>
        </w:tc>
        <w:tc>
          <w:tcPr>
            <w:tcW w:w="0" w:type="auto"/>
          </w:tcPr>
          <w:p w:rsidR="00F46689" w:rsidRDefault="00E860BC">
            <w:r>
              <w:t>Eine Sicherungsanforderung wird angelegt.</w:t>
            </w:r>
          </w:p>
        </w:tc>
      </w:tr>
      <w:tr w:rsidR="00F46689" w:rsidTr="00E860BC">
        <w:tc>
          <w:tcPr>
            <w:tcW w:w="0" w:type="auto"/>
          </w:tcPr>
          <w:p w:rsidR="00F46689" w:rsidRDefault="00E860BC">
            <w:hyperlink r:id="rId69" w:history="1">
              <w:r>
                <w:t>Sicherungsanforderung freigeben</w:t>
              </w:r>
            </w:hyperlink>
            <w:r>
              <w:t xml:space="preserve">  [Seite ] </w:t>
            </w:r>
            <w:r>
              <w:fldChar w:fldCharType="begin"/>
            </w:r>
            <w:r>
              <w:instrText xml:space="preserve"> PAGEREF unique_71 </w:instrText>
            </w:r>
            <w:r>
              <w:fldChar w:fldCharType="separate"/>
            </w:r>
            <w:r>
              <w:rPr>
                <w:noProof/>
              </w:rPr>
              <w:t>169</w:t>
            </w:r>
            <w:r>
              <w:fldChar w:fldCharType="end"/>
            </w:r>
          </w:p>
        </w:tc>
        <w:tc>
          <w:tcPr>
            <w:tcW w:w="0" w:type="auto"/>
          </w:tcPr>
          <w:p w:rsidR="00F46689" w:rsidRDefault="00E860BC">
            <w:r>
              <w:t>Treasu</w:t>
            </w:r>
            <w:r>
              <w:t>ry-Spezialist – Middle-Office</w:t>
            </w:r>
          </w:p>
        </w:tc>
        <w:tc>
          <w:tcPr>
            <w:tcW w:w="0" w:type="auto"/>
          </w:tcPr>
          <w:p w:rsidR="00F46689" w:rsidRDefault="00E860BC">
            <w:r>
              <w:rPr>
                <w:rStyle w:val="SAPScreenElement"/>
              </w:rPr>
              <w:t>Verarbeitung von Sicherungsanforderungen</w:t>
            </w:r>
            <w:r>
              <w:rPr>
                <w:rStyle w:val="SAPMonospace"/>
              </w:rPr>
              <w:t>(TOEHREQO)</w:t>
            </w:r>
          </w:p>
        </w:tc>
        <w:tc>
          <w:tcPr>
            <w:tcW w:w="0" w:type="auto"/>
          </w:tcPr>
          <w:p w:rsidR="00F46689" w:rsidRDefault="00E860BC">
            <w:r>
              <w:t>Die Sicherungsanforderung wird freigegeben.</w:t>
            </w:r>
          </w:p>
        </w:tc>
      </w:tr>
      <w:tr w:rsidR="00F46689" w:rsidTr="00E860BC">
        <w:tc>
          <w:tcPr>
            <w:tcW w:w="0" w:type="auto"/>
          </w:tcPr>
          <w:p w:rsidR="00F46689" w:rsidRDefault="00E860BC">
            <w:hyperlink r:id="rId70" w:history="1">
              <w:r>
                <w:t>Handelsanforderung manuell anlegen</w:t>
              </w:r>
            </w:hyperlink>
            <w:r>
              <w:t xml:space="preserve">  [Seite ] </w:t>
            </w:r>
            <w:r>
              <w:fldChar w:fldCharType="begin"/>
            </w:r>
            <w:r>
              <w:instrText xml:space="preserve"> PAGEREF unique_72 </w:instrText>
            </w:r>
            <w:r>
              <w:fldChar w:fldCharType="separate"/>
            </w:r>
            <w:r>
              <w:rPr>
                <w:noProof/>
              </w:rPr>
              <w:t>171</w:t>
            </w:r>
            <w:r>
              <w:fldChar w:fldCharType="end"/>
            </w:r>
          </w:p>
        </w:tc>
        <w:tc>
          <w:tcPr>
            <w:tcW w:w="0" w:type="auto"/>
          </w:tcPr>
          <w:p w:rsidR="00F46689" w:rsidRDefault="00E860BC">
            <w:r>
              <w:t>Treasury-Spezialist – Middle-Offic</w:t>
            </w:r>
            <w:r>
              <w:t>e</w:t>
            </w:r>
          </w:p>
        </w:tc>
        <w:tc>
          <w:tcPr>
            <w:tcW w:w="0" w:type="auto"/>
          </w:tcPr>
          <w:p w:rsidR="00F46689" w:rsidRDefault="00E860BC">
            <w:r>
              <w:rPr>
                <w:rStyle w:val="SAPScreenElement"/>
              </w:rPr>
              <w:t>Handelsanforderungen verarbeiten</w:t>
            </w:r>
            <w:r>
              <w:rPr>
                <w:rStyle w:val="SAPMonospace"/>
              </w:rPr>
              <w:t>(TPITRO)</w:t>
            </w:r>
          </w:p>
        </w:tc>
        <w:tc>
          <w:tcPr>
            <w:tcW w:w="0" w:type="auto"/>
          </w:tcPr>
          <w:p w:rsidR="00F46689" w:rsidRDefault="00E860BC">
            <w:r>
              <w:t>Eine Handelsanforderung wird manuell angelegt.</w:t>
            </w:r>
          </w:p>
        </w:tc>
      </w:tr>
      <w:tr w:rsidR="00F46689" w:rsidTr="00E860BC">
        <w:tc>
          <w:tcPr>
            <w:tcW w:w="0" w:type="auto"/>
          </w:tcPr>
          <w:p w:rsidR="00F46689" w:rsidRDefault="00E860BC">
            <w:hyperlink r:id="rId71" w:history="1">
              <w:r>
                <w:t>Status der Handelsanforderungen prüfen</w:t>
              </w:r>
            </w:hyperlink>
            <w:r>
              <w:t xml:space="preserve">  [Seite ] </w:t>
            </w:r>
            <w:r>
              <w:fldChar w:fldCharType="begin"/>
            </w:r>
            <w:r>
              <w:instrText xml:space="preserve"> PAGEREF unique_73 </w:instrText>
            </w:r>
            <w:r>
              <w:fldChar w:fldCharType="separate"/>
            </w:r>
            <w:r>
              <w:rPr>
                <w:noProof/>
              </w:rPr>
              <w:t>172</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 xml:space="preserve">Handelsanforderungen </w:t>
            </w:r>
            <w:r>
              <w:rPr>
                <w:rStyle w:val="SAPScreenElement"/>
              </w:rPr>
              <w:t>verarbeiten</w:t>
            </w:r>
            <w:r>
              <w:rPr>
                <w:rStyle w:val="SAPMonospace"/>
              </w:rPr>
              <w:t>(TPITRO)</w:t>
            </w:r>
          </w:p>
        </w:tc>
        <w:tc>
          <w:tcPr>
            <w:tcW w:w="0" w:type="auto"/>
          </w:tcPr>
          <w:p w:rsidR="00F46689" w:rsidRDefault="00F46689"/>
        </w:tc>
      </w:tr>
      <w:tr w:rsidR="00F46689" w:rsidTr="00E860BC">
        <w:tc>
          <w:tcPr>
            <w:tcW w:w="0" w:type="auto"/>
          </w:tcPr>
          <w:p w:rsidR="00F46689" w:rsidRDefault="00E860BC">
            <w:hyperlink r:id="rId72" w:history="1">
              <w:r>
                <w:t>Bericht "Limitinanspruchnahme" prüfen</w:t>
              </w:r>
            </w:hyperlink>
            <w:r>
              <w:t xml:space="preserve"> </w:t>
            </w:r>
            <w:r>
              <w:t xml:space="preserve"> [Seite ] </w:t>
            </w:r>
            <w:r>
              <w:fldChar w:fldCharType="begin"/>
            </w:r>
            <w:r>
              <w:instrText xml:space="preserve"> PAGEREF unique_45 </w:instrText>
            </w:r>
            <w:r>
              <w:fldChar w:fldCharType="separate"/>
            </w:r>
            <w:r>
              <w:rPr>
                <w:noProof/>
              </w:rPr>
              <w:t>93</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Limitinanspruchnahmen prüfen</w:t>
            </w:r>
            <w:r>
              <w:rPr>
                <w:rStyle w:val="SAPMonospace"/>
              </w:rPr>
              <w:t>(TBLB)</w:t>
            </w:r>
          </w:p>
        </w:tc>
        <w:tc>
          <w:tcPr>
            <w:tcW w:w="0" w:type="auto"/>
          </w:tcPr>
          <w:p w:rsidR="00F46689" w:rsidRDefault="00E860BC">
            <w:r>
              <w:t>Das System zeigt anhand Ihrer Selektionskriterien eine Übersicht der Limitinanspruchnahmen an.</w:t>
            </w:r>
          </w:p>
        </w:tc>
      </w:tr>
      <w:tr w:rsidR="00F46689" w:rsidTr="00E860BC">
        <w:tc>
          <w:tcPr>
            <w:tcW w:w="0" w:type="auto"/>
          </w:tcPr>
          <w:p w:rsidR="00F46689" w:rsidRDefault="00E860BC">
            <w:hyperlink r:id="rId73" w:history="1">
              <w:r>
                <w:t xml:space="preserve">Devisenoption Plain Vanilla </w:t>
              </w:r>
              <w:r>
                <w:t>anlegen</w:t>
              </w:r>
            </w:hyperlink>
            <w:r>
              <w:t xml:space="preserve">  [Seite ] </w:t>
            </w:r>
            <w:r>
              <w:fldChar w:fldCharType="begin"/>
            </w:r>
            <w:r>
              <w:instrText xml:space="preserve"> PAGEREF unique_74 </w:instrText>
            </w:r>
            <w:r>
              <w:fldChar w:fldCharType="separate"/>
            </w:r>
            <w:r>
              <w:rPr>
                <w:noProof/>
              </w:rPr>
              <w:t>176</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OTC-Option anlegen</w:t>
            </w:r>
            <w:r>
              <w:rPr>
                <w:rStyle w:val="SAPMonospace"/>
              </w:rPr>
              <w:t>(TI71)</w:t>
            </w:r>
          </w:p>
        </w:tc>
        <w:tc>
          <w:tcPr>
            <w:tcW w:w="0" w:type="auto"/>
          </w:tcPr>
          <w:p w:rsidR="00F46689" w:rsidRDefault="00E860BC">
            <w:r>
              <w:t>Geschäft wird gesichert, und Geschäftsnummer wird generiert.</w:t>
            </w:r>
          </w:p>
        </w:tc>
      </w:tr>
      <w:tr w:rsidR="00F46689" w:rsidTr="00E860BC">
        <w:tc>
          <w:tcPr>
            <w:tcW w:w="0" w:type="auto"/>
          </w:tcPr>
          <w:p w:rsidR="00F46689" w:rsidRDefault="00E860BC">
            <w:hyperlink r:id="rId74" w:history="1">
              <w:r>
                <w:t>Option 1: Beide Optionen separat und Optionsreferenz anlegen</w:t>
              </w:r>
            </w:hyperlink>
            <w:r>
              <w:t xml:space="preserve">  [Sei</w:t>
            </w:r>
            <w:r>
              <w:t xml:space="preserve">te ] </w:t>
            </w:r>
            <w:r>
              <w:fldChar w:fldCharType="begin"/>
            </w:r>
            <w:r>
              <w:instrText xml:space="preserve"> PAGEREF unique_75 </w:instrText>
            </w:r>
            <w:r>
              <w:fldChar w:fldCharType="separate"/>
            </w:r>
            <w:r>
              <w:rPr>
                <w:noProof/>
              </w:rPr>
              <w:t>179</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OTC-Option anlegen</w:t>
            </w:r>
            <w:r>
              <w:rPr>
                <w:rStyle w:val="SAPMonospace"/>
              </w:rPr>
              <w:t>(TI71)</w:t>
            </w:r>
          </w:p>
        </w:tc>
        <w:tc>
          <w:tcPr>
            <w:tcW w:w="0" w:type="auto"/>
          </w:tcPr>
          <w:p w:rsidR="00000000" w:rsidRDefault="00E860BC"/>
        </w:tc>
      </w:tr>
      <w:tr w:rsidR="00F46689" w:rsidTr="00E860BC">
        <w:tc>
          <w:tcPr>
            <w:tcW w:w="0" w:type="auto"/>
          </w:tcPr>
          <w:p w:rsidR="00F46689" w:rsidRDefault="00E860BC">
            <w:hyperlink r:id="rId75" w:history="1">
              <w:r>
                <w:t>Option 2: Null-/Niederstwert-Collar Devisenoption in einem Schritt anlegen</w:t>
              </w:r>
            </w:hyperlink>
            <w:r>
              <w:t xml:space="preserve">  [Seite ] </w:t>
            </w:r>
            <w:r>
              <w:fldChar w:fldCharType="begin"/>
            </w:r>
            <w:r>
              <w:instrText xml:space="preserve"> PAGEREF unique_76 </w:instrText>
            </w:r>
            <w:r>
              <w:fldChar w:fldCharType="separate"/>
            </w:r>
            <w:r>
              <w:rPr>
                <w:noProof/>
              </w:rPr>
              <w:t>184</w:t>
            </w:r>
            <w:r>
              <w:fldChar w:fldCharType="end"/>
            </w:r>
          </w:p>
        </w:tc>
        <w:tc>
          <w:tcPr>
            <w:tcW w:w="0" w:type="auto"/>
          </w:tcPr>
          <w:p w:rsidR="00F46689" w:rsidRDefault="00E860BC">
            <w:r>
              <w:t>Treasury-Spezialist – Frontoffi</w:t>
            </w:r>
            <w:r>
              <w:t>ce</w:t>
            </w:r>
          </w:p>
        </w:tc>
        <w:tc>
          <w:tcPr>
            <w:tcW w:w="0" w:type="auto"/>
          </w:tcPr>
          <w:p w:rsidR="00F46689" w:rsidRDefault="00E860BC">
            <w:r>
              <w:rPr>
                <w:rStyle w:val="SAPScreenElement"/>
              </w:rPr>
              <w:t>Collar-Devisenoption anlegen</w:t>
            </w:r>
            <w:r>
              <w:rPr>
                <w:rStyle w:val="SAPMonospace"/>
              </w:rPr>
              <w:t>(TI4B)</w:t>
            </w:r>
          </w:p>
        </w:tc>
        <w:tc>
          <w:tcPr>
            <w:tcW w:w="0" w:type="auto"/>
          </w:tcPr>
          <w:p w:rsidR="00000000" w:rsidRDefault="00E860BC"/>
        </w:tc>
      </w:tr>
      <w:tr w:rsidR="00F46689" w:rsidTr="00E860BC">
        <w:tc>
          <w:tcPr>
            <w:tcW w:w="0" w:type="auto"/>
          </w:tcPr>
          <w:p w:rsidR="00F46689" w:rsidRDefault="00E860BC">
            <w:hyperlink r:id="rId76" w:history="1">
              <w:r>
                <w:t>(BFB) Grundlegende Kassenvorgänge</w:t>
              </w:r>
            </w:hyperlink>
            <w:r>
              <w:t xml:space="preserve"> </w:t>
            </w:r>
            <w:r>
              <w:t xml:space="preserve"> [Seite ] </w:t>
            </w:r>
            <w:r>
              <w:fldChar w:fldCharType="begin"/>
            </w:r>
            <w:r>
              <w:instrText xml:space="preserve"> PAGEREF unique_49 </w:instrText>
            </w:r>
            <w:r>
              <w:fldChar w:fldCharType="separate"/>
            </w:r>
            <w:r>
              <w:rPr>
                <w:noProof/>
              </w:rPr>
              <w:t>101</w:t>
            </w:r>
            <w:r>
              <w:fldChar w:fldCharType="end"/>
            </w:r>
          </w:p>
        </w:tc>
        <w:tc>
          <w:tcPr>
            <w:tcW w:w="0" w:type="auto"/>
          </w:tcPr>
          <w:p w:rsidR="00F46689" w:rsidRDefault="00E860BC">
            <w:r>
              <w:t>Cash-Manager</w:t>
            </w:r>
          </w:p>
        </w:tc>
        <w:tc>
          <w:tcPr>
            <w:tcW w:w="0" w:type="auto"/>
          </w:tcPr>
          <w:p w:rsidR="00F46689" w:rsidRDefault="00E860BC">
            <w:r>
              <w:t>-</w:t>
            </w:r>
          </w:p>
        </w:tc>
        <w:tc>
          <w:tcPr>
            <w:tcW w:w="0" w:type="auto"/>
          </w:tcPr>
          <w:p w:rsidR="00F46689" w:rsidRDefault="00E860BC">
            <w:r>
              <w:t>Dem angegebenen Testskript folgen</w:t>
            </w:r>
          </w:p>
        </w:tc>
      </w:tr>
      <w:tr w:rsidR="00F46689" w:rsidTr="00E860BC">
        <w:tc>
          <w:tcPr>
            <w:tcW w:w="0" w:type="auto"/>
          </w:tcPr>
          <w:p w:rsidR="00F46689" w:rsidRDefault="00E860BC">
            <w:hyperlink r:id="rId77" w:history="1">
              <w:r>
                <w:t>(J78) Erweiterte Kassenvorgänge</w:t>
              </w:r>
            </w:hyperlink>
            <w:r>
              <w:t xml:space="preserve">  [Seite ] </w:t>
            </w:r>
            <w:r>
              <w:fldChar w:fldCharType="begin"/>
            </w:r>
            <w:r>
              <w:instrText xml:space="preserve"> PAGEREF unique_50 </w:instrText>
            </w:r>
            <w:r>
              <w:fldChar w:fldCharType="separate"/>
            </w:r>
            <w:r>
              <w:rPr>
                <w:noProof/>
              </w:rPr>
              <w:t>102</w:t>
            </w:r>
            <w:r>
              <w:fldChar w:fldCharType="end"/>
            </w:r>
          </w:p>
        </w:tc>
        <w:tc>
          <w:tcPr>
            <w:tcW w:w="0" w:type="auto"/>
          </w:tcPr>
          <w:p w:rsidR="00F46689" w:rsidRDefault="00E860BC">
            <w:r>
              <w:t>Cash-Manager</w:t>
            </w:r>
          </w:p>
        </w:tc>
        <w:tc>
          <w:tcPr>
            <w:tcW w:w="0" w:type="auto"/>
          </w:tcPr>
          <w:p w:rsidR="00F46689" w:rsidRDefault="00E860BC">
            <w:r>
              <w:t>-</w:t>
            </w:r>
          </w:p>
        </w:tc>
        <w:tc>
          <w:tcPr>
            <w:tcW w:w="0" w:type="auto"/>
          </w:tcPr>
          <w:p w:rsidR="00F46689" w:rsidRDefault="00E860BC">
            <w:r>
              <w:t>Dem angegebenen Testskript folgen</w:t>
            </w:r>
          </w:p>
        </w:tc>
      </w:tr>
      <w:tr w:rsidR="00F46689" w:rsidTr="00E860BC">
        <w:tc>
          <w:tcPr>
            <w:tcW w:w="0" w:type="auto"/>
          </w:tcPr>
          <w:p w:rsidR="00F46689" w:rsidRDefault="00E860BC">
            <w:hyperlink r:id="rId78" w:history="1">
              <w:r>
                <w:t>Ab</w:t>
              </w:r>
              <w:r>
                <w:t>rechnungsstatus setzen (manuell)</w:t>
              </w:r>
            </w:hyperlink>
            <w:r>
              <w:t xml:space="preserve">  [Seite ] </w:t>
            </w:r>
            <w:r>
              <w:fldChar w:fldCharType="begin"/>
            </w:r>
            <w:r>
              <w:instrText xml:space="preserve"> PAGEREF unique_77 </w:instrText>
            </w:r>
            <w:r>
              <w:fldChar w:fldCharType="separate"/>
            </w:r>
            <w:r>
              <w:rPr>
                <w:noProof/>
              </w:rPr>
              <w:t>190</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OTC-Optionen verarbeiten</w:t>
            </w:r>
            <w:r>
              <w:t xml:space="preserve"> - </w:t>
            </w:r>
            <w:r>
              <w:rPr>
                <w:rStyle w:val="SAPScreenElement"/>
              </w:rPr>
              <w:t>Sammelbearbeitung</w:t>
            </w:r>
            <w:r>
              <w:rPr>
                <w:rStyle w:val="SAPMonospace"/>
              </w:rPr>
              <w:t>(TI91)</w:t>
            </w:r>
          </w:p>
        </w:tc>
        <w:tc>
          <w:tcPr>
            <w:tcW w:w="0" w:type="auto"/>
          </w:tcPr>
          <w:p w:rsidR="00F46689" w:rsidRDefault="00E860BC">
            <w:r>
              <w:t>Der Transaktionsstatus ändert sich zu "Vertragsabrechnung".</w:t>
            </w:r>
          </w:p>
        </w:tc>
      </w:tr>
      <w:tr w:rsidR="00F46689" w:rsidTr="00E860BC">
        <w:tc>
          <w:tcPr>
            <w:tcW w:w="0" w:type="auto"/>
          </w:tcPr>
          <w:p w:rsidR="00F46689" w:rsidRDefault="00E860BC">
            <w:hyperlink r:id="rId79" w:history="1">
              <w:r>
                <w:t>Bestätigungs-E-Mail/Ausdruck senden</w:t>
              </w:r>
            </w:hyperlink>
            <w:r>
              <w:t xml:space="preserve">  [Seite ] </w:t>
            </w:r>
            <w:r>
              <w:fldChar w:fldCharType="begin"/>
            </w:r>
            <w:r>
              <w:instrText xml:space="preserve"> PAGEREF unique_52 </w:instrText>
            </w:r>
            <w:r>
              <w:fldChar w:fldCharType="separate"/>
            </w:r>
            <w:r>
              <w:rPr>
                <w:noProof/>
              </w:rPr>
              <w:t>106</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Dieser Schritt erfolgt außerhalb des SAP-Systems.</w:t>
            </w:r>
          </w:p>
        </w:tc>
      </w:tr>
      <w:tr w:rsidR="00F46689" w:rsidTr="00E860BC">
        <w:tc>
          <w:tcPr>
            <w:tcW w:w="0" w:type="auto"/>
          </w:tcPr>
          <w:p w:rsidR="00F46689" w:rsidRDefault="00E860BC">
            <w:hyperlink r:id="rId80" w:history="1">
              <w:r>
                <w:t>Korrespondenzstatus prüfen</w:t>
              </w:r>
            </w:hyperlink>
            <w:r>
              <w:t xml:space="preserve"> </w:t>
            </w:r>
            <w:r>
              <w:t xml:space="preserve"> [Seite ] </w:t>
            </w:r>
            <w:r>
              <w:fldChar w:fldCharType="begin"/>
            </w:r>
            <w:r>
              <w:instrText xml:space="preserve"> PAGEREF unique_53 </w:instrText>
            </w:r>
            <w:r>
              <w:fldChar w:fldCharType="separate"/>
            </w:r>
            <w:r>
              <w:rPr>
                <w:noProof/>
              </w:rPr>
              <w:t>106</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bearbeiten</w:t>
            </w:r>
            <w:r>
              <w:t xml:space="preserve"> - </w:t>
            </w:r>
            <w:r>
              <w:rPr>
                <w:rStyle w:val="SAPScreenElement"/>
              </w:rPr>
              <w:t>Monitor</w:t>
            </w:r>
            <w:r>
              <w:rPr>
                <w:rStyle w:val="SAPMonospace"/>
              </w:rPr>
              <w:t>(FTR_COMONI)</w:t>
            </w:r>
          </w:p>
        </w:tc>
        <w:tc>
          <w:tcPr>
            <w:tcW w:w="0" w:type="auto"/>
          </w:tcPr>
          <w:p w:rsidR="00F46689" w:rsidRDefault="00E860BC">
            <w:r>
              <w:t>Das Formular für das Korrespondenzobjekt wird angezeigt.</w:t>
            </w:r>
          </w:p>
        </w:tc>
      </w:tr>
      <w:tr w:rsidR="00F46689" w:rsidTr="00E860BC">
        <w:tc>
          <w:tcPr>
            <w:tcW w:w="0" w:type="auto"/>
          </w:tcPr>
          <w:p w:rsidR="00F46689" w:rsidRDefault="00E860BC">
            <w:hyperlink r:id="rId81" w:history="1">
              <w:r>
                <w:t>Eingehende Bestätigung erhalten</w:t>
              </w:r>
            </w:hyperlink>
            <w:r>
              <w:t xml:space="preserve">  [Seite ] </w:t>
            </w:r>
            <w:r>
              <w:fldChar w:fldCharType="begin"/>
            </w:r>
            <w:r>
              <w:instrText xml:space="preserve"> PAGEREF uniq</w:instrText>
            </w:r>
            <w:r>
              <w:instrText xml:space="preserve">ue_54 </w:instrText>
            </w:r>
            <w:r>
              <w:fldChar w:fldCharType="separate"/>
            </w:r>
            <w:r>
              <w:rPr>
                <w:noProof/>
              </w:rPr>
              <w:t>195</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Dieser Schritt erfolgt außerhalb des SAP-Systems.</w:t>
            </w:r>
          </w:p>
        </w:tc>
      </w:tr>
      <w:tr w:rsidR="00F46689" w:rsidTr="00E860BC">
        <w:tc>
          <w:tcPr>
            <w:tcW w:w="0" w:type="auto"/>
          </w:tcPr>
          <w:p w:rsidR="00F46689" w:rsidRDefault="00E860BC">
            <w:hyperlink r:id="rId82" w:history="1">
              <w:r>
                <w:t>Geschäft suchen und Geschäftsdetails abgleichen</w:t>
              </w:r>
            </w:hyperlink>
            <w:r>
              <w:t xml:space="preserve">  [Seite ] </w:t>
            </w:r>
            <w:r>
              <w:fldChar w:fldCharType="begin"/>
            </w:r>
            <w:r>
              <w:instrText xml:space="preserve"> PAGEREF unique_55 </w:instrText>
            </w:r>
            <w:r>
              <w:fldChar w:fldCharType="separate"/>
            </w:r>
            <w:r>
              <w:rPr>
                <w:noProof/>
              </w:rPr>
              <w:t>109</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w:t>
            </w:r>
            <w:r>
              <w:rPr>
                <w:rStyle w:val="SAPScreenElement"/>
              </w:rPr>
              <w:t>iten</w:t>
            </w:r>
            <w:r>
              <w:t xml:space="preserve"> - </w:t>
            </w:r>
            <w:r>
              <w:rPr>
                <w:rStyle w:val="SAPScreenElement"/>
              </w:rPr>
              <w:t>Monitor</w:t>
            </w:r>
            <w:r>
              <w:rPr>
                <w:rStyle w:val="SAPMonospace"/>
              </w:rPr>
              <w:t>(FTR_COMONI)</w:t>
            </w:r>
          </w:p>
        </w:tc>
        <w:tc>
          <w:tcPr>
            <w:tcW w:w="0" w:type="auto"/>
          </w:tcPr>
          <w:p w:rsidR="00F46689" w:rsidRDefault="00E860BC">
            <w:r>
              <w:t>Die relevanten ausgehenden KONTRAHENTEN-Korrespondenzobjekte der Geschäfte haben den Status "Abgeschlossen".</w:t>
            </w:r>
          </w:p>
          <w:p w:rsidR="00F46689" w:rsidRDefault="00E860BC">
            <w:r>
              <w:t>Die relevanten INTERNEN ausgehenden Korrespondenzobjekte der Geschäfte haben den Status "Gesendet".</w:t>
            </w:r>
          </w:p>
        </w:tc>
      </w:tr>
      <w:tr w:rsidR="00F46689" w:rsidTr="00E860BC">
        <w:tc>
          <w:tcPr>
            <w:tcW w:w="0" w:type="auto"/>
          </w:tcPr>
          <w:p w:rsidR="00F46689" w:rsidRDefault="00E860BC">
            <w:hyperlink r:id="rId83" w:history="1">
              <w:r>
                <w:t>Abrechnungsstatus setzen</w:t>
              </w:r>
            </w:hyperlink>
            <w:r>
              <w:t xml:space="preserve">  [Seite ] </w:t>
            </w:r>
            <w:r>
              <w:fldChar w:fldCharType="begin"/>
            </w:r>
            <w:r>
              <w:instrText xml:space="preserve"> PAGEREF unique_56 </w:instrText>
            </w:r>
            <w:r>
              <w:fldChar w:fldCharType="separate"/>
            </w:r>
            <w:r>
              <w:rPr>
                <w:noProof/>
              </w:rPr>
              <w:t>130</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Korrespondenz bearbeiten</w:t>
            </w:r>
            <w:r>
              <w:t xml:space="preserve"> - </w:t>
            </w:r>
            <w:r>
              <w:rPr>
                <w:rStyle w:val="SAPScreenElement"/>
              </w:rPr>
              <w:t>Monitor</w:t>
            </w:r>
            <w:r>
              <w:rPr>
                <w:rStyle w:val="SAPMonospace"/>
              </w:rPr>
              <w:t>(FTR_COMONI)</w:t>
            </w:r>
          </w:p>
        </w:tc>
        <w:tc>
          <w:tcPr>
            <w:tcW w:w="0" w:type="auto"/>
          </w:tcPr>
          <w:p w:rsidR="00F46689" w:rsidRDefault="00E860BC">
            <w:r>
              <w:t>Das Geschäft wurde auf Vorgang 2 "Vertragsabrechnung" aktualisiert.</w:t>
            </w:r>
          </w:p>
        </w:tc>
      </w:tr>
      <w:tr w:rsidR="00F46689" w:rsidTr="00E860BC">
        <w:tc>
          <w:tcPr>
            <w:tcW w:w="0" w:type="auto"/>
          </w:tcPr>
          <w:p w:rsidR="00F46689" w:rsidRDefault="00E860BC">
            <w:hyperlink r:id="rId84" w:history="1">
              <w:r>
                <w:t>Zahlungsanforderung für Prämie erzeugen</w:t>
              </w:r>
            </w:hyperlink>
            <w:r>
              <w:t xml:space="preserve">  [Seite ] </w:t>
            </w:r>
            <w:r>
              <w:fldChar w:fldCharType="begin"/>
            </w:r>
            <w:r>
              <w:instrText xml:space="preserve"> PAGEREF unique_78 </w:instrText>
            </w:r>
            <w:r>
              <w:fldChar w:fldCharType="separate"/>
            </w:r>
            <w:r>
              <w:rPr>
                <w:noProof/>
              </w:rPr>
              <w:t>200</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Bewegungen buchen</w:t>
            </w:r>
            <w:r>
              <w:rPr>
                <w:rStyle w:val="SAPMonospace"/>
              </w:rPr>
              <w:t>(TBB1)</w:t>
            </w:r>
          </w:p>
        </w:tc>
        <w:tc>
          <w:tcPr>
            <w:tcW w:w="0" w:type="auto"/>
          </w:tcPr>
          <w:p w:rsidR="00F46689" w:rsidRDefault="00E860BC">
            <w:r>
              <w:t xml:space="preserve">Das Bild „Protok.Zahlung“ wird angezeigt, und eine Zahlungsanforderung wurde generiert. Notieren Sie die Schlüsselnummer, die </w:t>
            </w:r>
            <w:r>
              <w:t>auf diesem Bild angezeigt wird.</w:t>
            </w:r>
          </w:p>
        </w:tc>
      </w:tr>
      <w:tr w:rsidR="00F46689" w:rsidTr="00E860BC">
        <w:tc>
          <w:tcPr>
            <w:tcW w:w="0" w:type="auto"/>
          </w:tcPr>
          <w:p w:rsidR="00F46689" w:rsidRDefault="00E860BC">
            <w:hyperlink r:id="rId85" w:history="1">
              <w:r>
                <w:t>Zahlungsanordnung verarbeiten</w:t>
              </w:r>
            </w:hyperlink>
            <w:r>
              <w:t xml:space="preserve">  [Seite ] </w:t>
            </w:r>
            <w:r>
              <w:fldChar w:fldCharType="begin"/>
            </w:r>
            <w:r>
              <w:instrText xml:space="preserve"> PAGEREF unique_62 </w:instrText>
            </w:r>
            <w:r>
              <w:fldChar w:fldCharType="separate"/>
            </w:r>
            <w:r>
              <w:rPr>
                <w:noProof/>
              </w:rPr>
              <w:t>133</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Maschineller Zahlungsverkehr für Zahlungsanordnungen</w:t>
            </w:r>
            <w:r>
              <w:rPr>
                <w:rStyle w:val="SAPMonospace"/>
              </w:rPr>
              <w:t>(F111)</w:t>
            </w:r>
          </w:p>
        </w:tc>
        <w:tc>
          <w:tcPr>
            <w:tcW w:w="0" w:type="auto"/>
          </w:tcPr>
          <w:p w:rsidR="00F46689" w:rsidRDefault="00E860BC">
            <w:r>
              <w:t>Der Zahlungsbeleg wurde angelegt.</w:t>
            </w:r>
          </w:p>
          <w:p w:rsidR="00F46689" w:rsidRDefault="00E860BC">
            <w:r>
              <w:t>Der BC</w:t>
            </w:r>
            <w:r>
              <w:t>M-Batch wurde angelegt.</w:t>
            </w:r>
          </w:p>
          <w:p w:rsidR="00F46689" w:rsidRDefault="00E860BC">
            <w:r>
              <w:t>Für einen Batch sind ggf. weitere Genehmigungen erforderlich, bevor schließlich der Zahlungsträger angelegt wird. Details finden Sie im Testskript "Vorgänge für Barmittel – Standard (BFB)".</w:t>
            </w:r>
          </w:p>
        </w:tc>
      </w:tr>
      <w:tr w:rsidR="00F46689" w:rsidTr="00E860BC">
        <w:tc>
          <w:tcPr>
            <w:tcW w:w="0" w:type="auto"/>
          </w:tcPr>
          <w:p w:rsidR="00F46689" w:rsidRDefault="00E860BC">
            <w:hyperlink r:id="rId86" w:history="1">
              <w:r>
                <w:t>Von Bank init</w:t>
              </w:r>
              <w:r>
                <w:t>iierte Zahlung</w:t>
              </w:r>
            </w:hyperlink>
            <w:r>
              <w:t xml:space="preserve">  [Seite ] </w:t>
            </w:r>
            <w:r>
              <w:fldChar w:fldCharType="begin"/>
            </w:r>
            <w:r>
              <w:instrText xml:space="preserve"> PAGEREF unique_63 </w:instrText>
            </w:r>
            <w:r>
              <w:fldChar w:fldCharType="separate"/>
            </w:r>
            <w:r>
              <w:rPr>
                <w:noProof/>
              </w:rPr>
              <w:t>137</w:t>
            </w:r>
            <w:r>
              <w:fldChar w:fldCharType="end"/>
            </w:r>
          </w:p>
        </w:tc>
        <w:tc>
          <w:tcPr>
            <w:tcW w:w="0" w:type="auto"/>
          </w:tcPr>
          <w:p w:rsidR="00F46689" w:rsidRDefault="00E860BC">
            <w:r>
              <w:t>Treasury-Spezialist – Backoffice</w:t>
            </w:r>
          </w:p>
        </w:tc>
        <w:tc>
          <w:tcPr>
            <w:tcW w:w="0" w:type="auto"/>
          </w:tcPr>
          <w:p w:rsidR="00F46689" w:rsidRDefault="00E860BC">
            <w:r>
              <w:t>-</w:t>
            </w:r>
          </w:p>
        </w:tc>
        <w:tc>
          <w:tcPr>
            <w:tcW w:w="0" w:type="auto"/>
          </w:tcPr>
          <w:p w:rsidR="00F46689" w:rsidRDefault="00E860BC">
            <w:r>
              <w:t>Dieser Schritt erfolgt außerhalb des SAP-Systems.</w:t>
            </w:r>
          </w:p>
        </w:tc>
      </w:tr>
      <w:tr w:rsidR="00F46689" w:rsidTr="00E860BC">
        <w:tc>
          <w:tcPr>
            <w:tcW w:w="0" w:type="auto"/>
          </w:tcPr>
          <w:p w:rsidR="00F46689" w:rsidRDefault="00E860BC">
            <w:hyperlink r:id="rId87" w:history="1">
              <w:r>
                <w:t>Im Hauptbuch buchen</w:t>
              </w:r>
            </w:hyperlink>
            <w:r>
              <w:t xml:space="preserve">  [Seite ] </w:t>
            </w:r>
            <w:r>
              <w:fldChar w:fldCharType="begin"/>
            </w:r>
            <w:r>
              <w:instrText xml:space="preserve"> PAGEREF unique_64 </w:instrText>
            </w:r>
            <w:r>
              <w:fldChar w:fldCharType="separate"/>
            </w:r>
            <w:r>
              <w:rPr>
                <w:noProof/>
              </w:rPr>
              <w:t>137</w:t>
            </w:r>
            <w:r>
              <w:fldChar w:fldCharType="end"/>
            </w:r>
          </w:p>
        </w:tc>
        <w:tc>
          <w:tcPr>
            <w:tcW w:w="0" w:type="auto"/>
          </w:tcPr>
          <w:p w:rsidR="00F46689" w:rsidRDefault="00E860BC">
            <w:r>
              <w:t>Treasury-Buchhalter</w:t>
            </w:r>
          </w:p>
        </w:tc>
        <w:tc>
          <w:tcPr>
            <w:tcW w:w="0" w:type="auto"/>
          </w:tcPr>
          <w:p w:rsidR="00F46689" w:rsidRDefault="00E860BC">
            <w:r>
              <w:rPr>
                <w:rStyle w:val="SAPScreenElement"/>
              </w:rPr>
              <w:t>Bewegungen buchen</w:t>
            </w:r>
            <w:r>
              <w:rPr>
                <w:rStyle w:val="SAPMonospace"/>
              </w:rPr>
              <w:t>(TBB1)</w:t>
            </w:r>
            <w:r>
              <w:rPr>
                <w:rStyle w:val="SAPScreenElement"/>
              </w:rPr>
              <w:t>Geschäftsvorfälle verarbeiten</w:t>
            </w:r>
            <w:r>
              <w:rPr>
                <w:rStyle w:val="SAPMonospace"/>
              </w:rPr>
              <w:t>(TPM10)</w:t>
            </w:r>
          </w:p>
        </w:tc>
        <w:tc>
          <w:tcPr>
            <w:tcW w:w="0" w:type="auto"/>
          </w:tcPr>
          <w:p w:rsidR="00F46689" w:rsidRDefault="00E860BC">
            <w:r>
              <w:t xml:space="preserve">Das Bild "Buchungsprotokoll: Gebuchte Geschäftsvorfälle" wird anzeigt, und für Ausgangszahlungen in den nationalen Rechnungslegungsvorschriften (Bewertungsbereich </w:t>
            </w:r>
            <w:r>
              <w:rPr>
                <w:rStyle w:val="SAPUserEntry"/>
              </w:rPr>
              <w:t>DE0</w:t>
            </w:r>
            <w:r>
              <w:t>) wurde ein Buchhaltungsbeleg angelegt.</w:t>
            </w:r>
          </w:p>
        </w:tc>
      </w:tr>
      <w:tr w:rsidR="00F46689" w:rsidTr="00E860BC">
        <w:tc>
          <w:tcPr>
            <w:tcW w:w="0" w:type="auto"/>
          </w:tcPr>
          <w:p w:rsidR="00F46689" w:rsidRDefault="00E860BC">
            <w:hyperlink r:id="rId88" w:history="1">
              <w:r>
                <w:t>Marktwert der Geschäfte berechnen oder pflegen</w:t>
              </w:r>
            </w:hyperlink>
            <w:r>
              <w:t xml:space="preserve">  [Seite ] </w:t>
            </w:r>
            <w:r>
              <w:fldChar w:fldCharType="begin"/>
            </w:r>
            <w:r>
              <w:instrText xml:space="preserve"> PAGEREF unique_57 </w:instrText>
            </w:r>
            <w:r>
              <w:fldChar w:fldCharType="separate"/>
            </w:r>
            <w:r>
              <w:rPr>
                <w:noProof/>
              </w:rPr>
              <w:t>113</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Barwerte berechnen</w:t>
            </w:r>
            <w:r>
              <w:t xml:space="preserve"> - </w:t>
            </w:r>
            <w:r>
              <w:rPr>
                <w:rStyle w:val="SAPScreenElement"/>
              </w:rPr>
              <w:t>Mit CVA und DVA</w:t>
            </w:r>
            <w:r>
              <w:rPr>
                <w:rStyle w:val="SAPMonospace"/>
              </w:rPr>
              <w:t>(TPM60CVA)</w:t>
            </w:r>
          </w:p>
        </w:tc>
        <w:tc>
          <w:tcPr>
            <w:tcW w:w="0" w:type="auto"/>
          </w:tcPr>
          <w:p w:rsidR="00F46689" w:rsidRDefault="00E860BC">
            <w:r>
              <w:t>Auf dem Bild "Market Risk Analyzer" werden die Barwerte einschließlich CVA</w:t>
            </w:r>
            <w:r>
              <w:t>/DVA angezeigt. Sie sehen auf dem Bild zu jedem Geschäft den Barwert, risikofreien Barwert, CVA und DVA.</w:t>
            </w:r>
          </w:p>
        </w:tc>
      </w:tr>
      <w:tr w:rsidR="00F46689" w:rsidTr="00E860BC">
        <w:tc>
          <w:tcPr>
            <w:tcW w:w="0" w:type="auto"/>
          </w:tcPr>
          <w:p w:rsidR="00F46689" w:rsidRDefault="00E860BC">
            <w:hyperlink r:id="rId89" w:history="1">
              <w:r>
                <w:t>Stichtagsbewertung durchführen</w:t>
              </w:r>
            </w:hyperlink>
            <w:r>
              <w:t xml:space="preserve">  [Seite ] </w:t>
            </w:r>
            <w:r>
              <w:fldChar w:fldCharType="begin"/>
            </w:r>
            <w:r>
              <w:instrText xml:space="preserve"> PAGEREF unique_58 </w:instrText>
            </w:r>
            <w:r>
              <w:fldChar w:fldCharType="separate"/>
            </w:r>
            <w:r>
              <w:rPr>
                <w:noProof/>
              </w:rPr>
              <w:t>117</w:t>
            </w:r>
            <w:r>
              <w:fldChar w:fldCharType="end"/>
            </w:r>
          </w:p>
        </w:tc>
        <w:tc>
          <w:tcPr>
            <w:tcW w:w="0" w:type="auto"/>
          </w:tcPr>
          <w:p w:rsidR="00F46689" w:rsidRDefault="00E860BC">
            <w:r>
              <w:t>Treasury-Buchhalter</w:t>
            </w:r>
          </w:p>
        </w:tc>
        <w:tc>
          <w:tcPr>
            <w:tcW w:w="0" w:type="auto"/>
          </w:tcPr>
          <w:p w:rsidR="00F46689" w:rsidRDefault="00E860BC">
            <w:r>
              <w:rPr>
                <w:rStyle w:val="SAPScreenElement"/>
              </w:rPr>
              <w:t>Bewertung ausführen</w:t>
            </w:r>
            <w:r>
              <w:rPr>
                <w:rStyle w:val="SAPMonospace"/>
              </w:rPr>
              <w:t>(TPM1)</w:t>
            </w:r>
          </w:p>
        </w:tc>
        <w:tc>
          <w:tcPr>
            <w:tcW w:w="0" w:type="auto"/>
          </w:tcPr>
          <w:p w:rsidR="00F46689" w:rsidRDefault="00E860BC">
            <w:r>
              <w:t>Das Bild "Be</w:t>
            </w:r>
            <w:r>
              <w:t xml:space="preserve">wertungsprotokoll" wird angezeigt. Sie können die Buchungsinformation für nationale Rechnungslegungsvorschriften </w:t>
            </w:r>
            <w:r>
              <w:lastRenderedPageBreak/>
              <w:t xml:space="preserve">prüfen (Bewertungsbereich </w:t>
            </w:r>
            <w:r>
              <w:rPr>
                <w:rStyle w:val="SAPUserEntry"/>
              </w:rPr>
              <w:t>DE0</w:t>
            </w:r>
            <w:r>
              <w:t>), indem Sie "Protokolle + Nachrichten" wählen.</w:t>
            </w:r>
          </w:p>
          <w:p w:rsidR="00F46689" w:rsidRDefault="00E860BC">
            <w:r>
              <w:t>Der Buchhaltungsbeleg wurde in den nationalen Rechnungslegungsvors</w:t>
            </w:r>
            <w:r>
              <w:t xml:space="preserve">chriften angelegt (Bewertungsbereich </w:t>
            </w:r>
            <w:r>
              <w:rPr>
                <w:rStyle w:val="SAPUserEntry"/>
              </w:rPr>
              <w:t>DE0</w:t>
            </w:r>
            <w:r>
              <w:t>).</w:t>
            </w:r>
          </w:p>
        </w:tc>
      </w:tr>
      <w:tr w:rsidR="00F46689" w:rsidTr="00E860BC">
        <w:tc>
          <w:tcPr>
            <w:tcW w:w="0" w:type="auto"/>
          </w:tcPr>
          <w:p w:rsidR="00F46689" w:rsidRDefault="00E860BC">
            <w:hyperlink r:id="rId90" w:history="1">
              <w:r>
                <w:t>Entscheidung für "Ausübung"</w:t>
              </w:r>
            </w:hyperlink>
            <w:r>
              <w:t xml:space="preserve"> </w:t>
            </w:r>
            <w:r>
              <w:t xml:space="preserve"> [Seite ] </w:t>
            </w:r>
            <w:r>
              <w:fldChar w:fldCharType="begin"/>
            </w:r>
            <w:r>
              <w:instrText xml:space="preserve"> PAGEREF unique_79 </w:instrText>
            </w:r>
            <w:r>
              <w:fldChar w:fldCharType="separate"/>
            </w:r>
            <w:r>
              <w:rPr>
                <w:noProof/>
              </w:rPr>
              <w:t>217</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OTC-Optionen verarbeiten</w:t>
            </w:r>
            <w:r>
              <w:t xml:space="preserve"> - </w:t>
            </w:r>
            <w:r>
              <w:rPr>
                <w:rStyle w:val="SAPScreenElement"/>
              </w:rPr>
              <w:t>Sammelbearbeitung</w:t>
            </w:r>
            <w:r>
              <w:rPr>
                <w:rStyle w:val="SAPMonospace"/>
              </w:rPr>
              <w:t>(TI91)</w:t>
            </w:r>
          </w:p>
        </w:tc>
        <w:tc>
          <w:tcPr>
            <w:tcW w:w="0" w:type="auto"/>
          </w:tcPr>
          <w:p w:rsidR="00F46689" w:rsidRDefault="00E860BC">
            <w:r>
              <w:t>Das Geschäft wird auf "Ausüben" aktualisiert und ohne Fehlermeldung gesichert.</w:t>
            </w:r>
          </w:p>
        </w:tc>
      </w:tr>
      <w:tr w:rsidR="00F46689" w:rsidTr="00E860BC">
        <w:tc>
          <w:tcPr>
            <w:tcW w:w="0" w:type="auto"/>
          </w:tcPr>
          <w:p w:rsidR="00F46689" w:rsidRDefault="00E860BC">
            <w:hyperlink r:id="rId91" w:history="1">
              <w:r>
                <w:t>Kassakontrakt anlegen</w:t>
              </w:r>
            </w:hyperlink>
            <w:r>
              <w:t xml:space="preserve">  [Seite </w:t>
            </w:r>
            <w:r>
              <w:t xml:space="preserve">] </w:t>
            </w:r>
            <w:r>
              <w:fldChar w:fldCharType="begin"/>
            </w:r>
            <w:r>
              <w:instrText xml:space="preserve"> PAGEREF unique_80 </w:instrText>
            </w:r>
            <w:r>
              <w:fldChar w:fldCharType="separate"/>
            </w:r>
            <w:r>
              <w:rPr>
                <w:noProof/>
              </w:rPr>
              <w:t>219</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OTC-Optionen verarbeiten</w:t>
            </w:r>
            <w:r>
              <w:t xml:space="preserve"> - </w:t>
            </w:r>
            <w:r>
              <w:rPr>
                <w:rStyle w:val="SAPScreenElement"/>
              </w:rPr>
              <w:t>Sammelbearbeitung</w:t>
            </w:r>
            <w:r>
              <w:rPr>
                <w:rStyle w:val="SAPMonospace"/>
              </w:rPr>
              <w:t>(TI91)</w:t>
            </w:r>
          </w:p>
        </w:tc>
        <w:tc>
          <w:tcPr>
            <w:tcW w:w="0" w:type="auto"/>
          </w:tcPr>
          <w:p w:rsidR="00F46689" w:rsidRDefault="00E860BC">
            <w:r>
              <w:t>Die Daten werden gesichert, und eine neue Geschäftsnummer wird generiert.</w:t>
            </w:r>
          </w:p>
        </w:tc>
      </w:tr>
      <w:tr w:rsidR="00F46689" w:rsidTr="00E860BC">
        <w:tc>
          <w:tcPr>
            <w:tcW w:w="0" w:type="auto"/>
          </w:tcPr>
          <w:p w:rsidR="00F46689" w:rsidRDefault="00E860BC">
            <w:hyperlink r:id="rId92" w:history="1">
              <w:r>
                <w:t>Entscheidung für "Verfall"</w:t>
              </w:r>
            </w:hyperlink>
            <w:r>
              <w:t xml:space="preserve">  [Seite ] </w:t>
            </w:r>
            <w:r>
              <w:fldChar w:fldCharType="begin"/>
            </w:r>
            <w:r>
              <w:instrText xml:space="preserve"> PAGEREF unique_81 </w:instrText>
            </w:r>
            <w:r>
              <w:fldChar w:fldCharType="separate"/>
            </w:r>
            <w:r>
              <w:rPr>
                <w:noProof/>
              </w:rPr>
              <w:t>221</w:t>
            </w:r>
            <w:r>
              <w:fldChar w:fldCharType="end"/>
            </w:r>
          </w:p>
        </w:tc>
        <w:tc>
          <w:tcPr>
            <w:tcW w:w="0" w:type="auto"/>
          </w:tcPr>
          <w:p w:rsidR="00F46689" w:rsidRDefault="00E860BC">
            <w:r>
              <w:t>Treasury-Spezialist – Frontoffice</w:t>
            </w:r>
          </w:p>
        </w:tc>
        <w:tc>
          <w:tcPr>
            <w:tcW w:w="0" w:type="auto"/>
          </w:tcPr>
          <w:p w:rsidR="00F46689" w:rsidRDefault="00E860BC">
            <w:r>
              <w:rPr>
                <w:rStyle w:val="SAPScreenElement"/>
              </w:rPr>
              <w:t>OTC-Optionen verarbeiten</w:t>
            </w:r>
            <w:r>
              <w:t xml:space="preserve"> - </w:t>
            </w:r>
            <w:r>
              <w:rPr>
                <w:rStyle w:val="SAPScreenElement"/>
              </w:rPr>
              <w:t>Samme</w:t>
            </w:r>
            <w:r>
              <w:rPr>
                <w:rStyle w:val="SAPScreenElement"/>
              </w:rPr>
              <w:t>lbearbeitung</w:t>
            </w:r>
            <w:r>
              <w:rPr>
                <w:rStyle w:val="SAPMonospace"/>
              </w:rPr>
              <w:t>(TI91)</w:t>
            </w:r>
          </w:p>
        </w:tc>
        <w:tc>
          <w:tcPr>
            <w:tcW w:w="0" w:type="auto"/>
          </w:tcPr>
          <w:p w:rsidR="00F46689" w:rsidRDefault="00E860BC">
            <w:r>
              <w:t>Das Geschäft wird auf "Verfall" aktualisiert und ohne Fehlermeldung gesichert.</w:t>
            </w:r>
          </w:p>
        </w:tc>
      </w:tr>
      <w:tr w:rsidR="00F46689" w:rsidTr="00E860BC">
        <w:tc>
          <w:tcPr>
            <w:tcW w:w="0" w:type="auto"/>
          </w:tcPr>
          <w:p w:rsidR="00F46689" w:rsidRDefault="00E860BC">
            <w:hyperlink r:id="rId93" w:history="1">
              <w:r>
                <w:t>Realisierten Gewinn und Verlust buchen</w:t>
              </w:r>
            </w:hyperlink>
            <w:r>
              <w:t xml:space="preserve">  [Seite ] </w:t>
            </w:r>
            <w:r>
              <w:fldChar w:fldCharType="begin"/>
            </w:r>
            <w:r>
              <w:instrText xml:space="preserve"> PAGEREF unique_65 </w:instrText>
            </w:r>
            <w:r>
              <w:fldChar w:fldCharType="separate"/>
            </w:r>
            <w:r>
              <w:rPr>
                <w:noProof/>
              </w:rPr>
              <w:t>141</w:t>
            </w:r>
            <w:r>
              <w:fldChar w:fldCharType="end"/>
            </w:r>
          </w:p>
        </w:tc>
        <w:tc>
          <w:tcPr>
            <w:tcW w:w="0" w:type="auto"/>
          </w:tcPr>
          <w:p w:rsidR="00F46689" w:rsidRDefault="00E860BC">
            <w:r>
              <w:t>Treasury-Buchhalter</w:t>
            </w:r>
          </w:p>
        </w:tc>
        <w:tc>
          <w:tcPr>
            <w:tcW w:w="0" w:type="auto"/>
          </w:tcPr>
          <w:p w:rsidR="00F46689" w:rsidRDefault="00E860BC">
            <w:r>
              <w:rPr>
                <w:rStyle w:val="SAPScreenElement"/>
              </w:rPr>
              <w:t>Abgeleitete Geschäftsvorfälle buchen</w:t>
            </w:r>
            <w:r>
              <w:rPr>
                <w:rStyle w:val="SAPMonospace"/>
              </w:rPr>
              <w:t>(</w:t>
            </w:r>
            <w:r>
              <w:rPr>
                <w:rStyle w:val="SAPMonospace"/>
              </w:rPr>
              <w:t>TPM18)</w:t>
            </w:r>
          </w:p>
        </w:tc>
        <w:tc>
          <w:tcPr>
            <w:tcW w:w="0" w:type="auto"/>
          </w:tcPr>
          <w:p w:rsidR="00F46689" w:rsidRDefault="00E860BC">
            <w:r>
              <w:t xml:space="preserve">Das neue Bild "Buchungsprotokoll: Gebuchte Geschäftsvorfälle" wird angezeigt. Sie sehen die Buchungsinformationen für die nationalen Rechnungslegungsvorschriften (Bewertungsbereich </w:t>
            </w:r>
            <w:r>
              <w:rPr>
                <w:rStyle w:val="SAPUserEntry"/>
              </w:rPr>
              <w:t>DE0</w:t>
            </w:r>
            <w:r>
              <w:t>).</w:t>
            </w:r>
          </w:p>
          <w:p w:rsidR="00F46689" w:rsidRDefault="00E860BC">
            <w:r>
              <w:t>Der Buchhaltungsbeleg wurde in den nationalen Rechnungslegungs</w:t>
            </w:r>
            <w:r>
              <w:t xml:space="preserve">vorschriften angelegt (Bewertungsbereich </w:t>
            </w:r>
            <w:r>
              <w:rPr>
                <w:rStyle w:val="SAPUserEntry"/>
              </w:rPr>
              <w:t>DE0</w:t>
            </w:r>
            <w:r>
              <w:t>).</w:t>
            </w:r>
          </w:p>
        </w:tc>
      </w:tr>
    </w:tbl>
    <w:p w:rsidR="00F46689" w:rsidRDefault="00E860BC">
      <w:r>
        <w:rPr>
          <w:rStyle w:val="SAPEmphasis"/>
        </w:rPr>
        <w:t>Reporting</w:t>
      </w:r>
    </w:p>
    <w:tbl>
      <w:tblPr>
        <w:tblStyle w:val="SAPStandardTable"/>
        <w:tblW w:w="0" w:type="auto"/>
        <w:tblLook w:val="0620" w:firstRow="1" w:lastRow="0" w:firstColumn="0" w:lastColumn="0" w:noHBand="1" w:noVBand="1"/>
      </w:tblPr>
      <w:tblGrid>
        <w:gridCol w:w="4958"/>
        <w:gridCol w:w="2237"/>
        <w:gridCol w:w="4182"/>
        <w:gridCol w:w="279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Prozessschritt</w:t>
            </w:r>
          </w:p>
        </w:tc>
        <w:tc>
          <w:tcPr>
            <w:tcW w:w="0" w:type="auto"/>
          </w:tcPr>
          <w:p w:rsidR="00F46689" w:rsidRDefault="00E860BC">
            <w:pPr>
              <w:pStyle w:val="SAPTableHeader"/>
            </w:pPr>
            <w:r>
              <w:t>Benutzerrolle</w:t>
            </w:r>
          </w:p>
        </w:tc>
        <w:tc>
          <w:tcPr>
            <w:tcW w:w="0" w:type="auto"/>
          </w:tcPr>
          <w:p w:rsidR="00F46689" w:rsidRDefault="00E860BC">
            <w:pPr>
              <w:pStyle w:val="SAPTableHeader"/>
            </w:pPr>
            <w:r>
              <w:rPr>
                <w:rStyle w:val="SAPMonospace"/>
              </w:rPr>
              <w:t>Transaction/APP</w:t>
            </w:r>
          </w:p>
        </w:tc>
        <w:tc>
          <w:tcPr>
            <w:tcW w:w="0" w:type="auto"/>
          </w:tcPr>
          <w:p w:rsidR="00F46689" w:rsidRDefault="00E860BC">
            <w:pPr>
              <w:pStyle w:val="SAPTableHeader"/>
            </w:pPr>
            <w:r>
              <w:t>Erwartete Ergebnisse</w:t>
            </w:r>
          </w:p>
        </w:tc>
      </w:tr>
      <w:tr w:rsidR="00F46689" w:rsidTr="00E860BC">
        <w:tc>
          <w:tcPr>
            <w:tcW w:w="0" w:type="auto"/>
          </w:tcPr>
          <w:p w:rsidR="00F46689" w:rsidRDefault="00E860BC">
            <w:hyperlink r:id="rId94" w:history="1">
              <w:r>
                <w:t>Treasury-Bestandsbewegungen anzeigen</w:t>
              </w:r>
            </w:hyperlink>
            <w:r>
              <w:t xml:space="preserve"> </w:t>
            </w:r>
            <w:r>
              <w:t xml:space="preserve"> [Seite ] </w:t>
            </w:r>
            <w:r>
              <w:fldChar w:fldCharType="begin"/>
            </w:r>
            <w:r>
              <w:instrText xml:space="preserve"> PAGEREF unique_82 </w:instrText>
            </w:r>
            <w:r>
              <w:fldChar w:fldCharType="separate"/>
            </w:r>
            <w:r>
              <w:rPr>
                <w:noProof/>
              </w:rPr>
              <w:t>225</w:t>
            </w:r>
            <w:r>
              <w:fldChar w:fldCharType="end"/>
            </w:r>
          </w:p>
        </w:tc>
        <w:tc>
          <w:tcPr>
            <w:tcW w:w="0" w:type="auto"/>
          </w:tcPr>
          <w:p w:rsidR="00F46689" w:rsidRDefault="00E860BC">
            <w:r>
              <w:t>Treasury-Buchhalter</w:t>
            </w:r>
          </w:p>
        </w:tc>
        <w:tc>
          <w:tcPr>
            <w:tcW w:w="0" w:type="auto"/>
          </w:tcPr>
          <w:p w:rsidR="00F46689" w:rsidRDefault="00E860BC">
            <w:r>
              <w:rPr>
                <w:rStyle w:val="SAPScreenElement"/>
              </w:rPr>
              <w:t>Treasury-Bestandsbewegungen anzeigen</w:t>
            </w:r>
            <w:r>
              <w:rPr>
                <w:rStyle w:val="SAPMonospace"/>
              </w:rPr>
              <w:t>(F1754)</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95" w:history="1">
              <w:r>
                <w:t>Treasury-Alerts anzeigen – Buchung</w:t>
              </w:r>
            </w:hyperlink>
            <w:r>
              <w:t xml:space="preserve"> </w:t>
            </w:r>
            <w:r>
              <w:t xml:space="preserve"> [Seite ] </w:t>
            </w:r>
            <w:r>
              <w:fldChar w:fldCharType="begin"/>
            </w:r>
            <w:r>
              <w:instrText xml:space="preserve"> PAGEREF unique_83 </w:instrText>
            </w:r>
            <w:r>
              <w:fldChar w:fldCharType="separate"/>
            </w:r>
            <w:r>
              <w:rPr>
                <w:noProof/>
              </w:rPr>
              <w:t>226</w:t>
            </w:r>
            <w:r>
              <w:fldChar w:fldCharType="end"/>
            </w:r>
          </w:p>
        </w:tc>
        <w:tc>
          <w:tcPr>
            <w:tcW w:w="0" w:type="auto"/>
          </w:tcPr>
          <w:p w:rsidR="00F46689" w:rsidRDefault="00E860BC">
            <w:r>
              <w:t>Treasury-Buchhalter</w:t>
            </w:r>
          </w:p>
        </w:tc>
        <w:tc>
          <w:tcPr>
            <w:tcW w:w="0" w:type="auto"/>
          </w:tcPr>
          <w:p w:rsidR="00F46689" w:rsidRDefault="00E860BC">
            <w:r>
              <w:rPr>
                <w:rStyle w:val="SAPScreenElement"/>
              </w:rPr>
              <w:t>Treasury-Alerts anzeigen</w:t>
            </w:r>
            <w:r>
              <w:rPr>
                <w:rStyle w:val="SAPMonospace"/>
              </w:rPr>
              <w:t>(F4984)</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96" w:history="1">
              <w:r>
                <w:t>Treasury-Alerts anzeigen – Abrechnung, Freigabe, Zahlung und Korrespondenz</w:t>
              </w:r>
            </w:hyperlink>
            <w:r>
              <w:t xml:space="preserve">  [Seite ] </w:t>
            </w:r>
            <w:r>
              <w:fldChar w:fldCharType="begin"/>
            </w:r>
            <w:r>
              <w:instrText xml:space="preserve"> PAGER</w:instrText>
            </w:r>
            <w:r>
              <w:instrText xml:space="preserve">EF unique_84 </w:instrText>
            </w:r>
            <w:r>
              <w:fldChar w:fldCharType="separate"/>
            </w:r>
            <w:r>
              <w:rPr>
                <w:noProof/>
              </w:rPr>
              <w:t>228</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Treasury-Alerts anzeigen</w:t>
            </w:r>
            <w:r>
              <w:rPr>
                <w:rStyle w:val="SAPMonospace"/>
              </w:rPr>
              <w:t>(F2025)</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97" w:history="1">
              <w:r>
                <w:t>Zahlungsplan anzeigen</w:t>
              </w:r>
            </w:hyperlink>
            <w:r>
              <w:t xml:space="preserve"> </w:t>
            </w:r>
            <w:r>
              <w:t xml:space="preserve"> [Seite ] </w:t>
            </w:r>
            <w:r>
              <w:fldChar w:fldCharType="begin"/>
            </w:r>
            <w:r>
              <w:instrText xml:space="preserve"> PAGEREF unique_85 </w:instrText>
            </w:r>
            <w:r>
              <w:fldChar w:fldCharType="separate"/>
            </w:r>
            <w:r>
              <w:rPr>
                <w:noProof/>
              </w:rPr>
              <w:t>229</w:t>
            </w:r>
            <w:r>
              <w:fldChar w:fldCharType="end"/>
            </w:r>
          </w:p>
        </w:tc>
        <w:tc>
          <w:tcPr>
            <w:tcW w:w="0" w:type="auto"/>
          </w:tcPr>
          <w:p w:rsidR="00F46689" w:rsidRDefault="00E860BC">
            <w:r>
              <w:t>Treasury-Buchhalter</w:t>
            </w:r>
          </w:p>
        </w:tc>
        <w:tc>
          <w:tcPr>
            <w:tcW w:w="0" w:type="auto"/>
          </w:tcPr>
          <w:p w:rsidR="00F46689" w:rsidRDefault="00E860BC">
            <w:r>
              <w:rPr>
                <w:rStyle w:val="SAPScreenElement"/>
              </w:rPr>
              <w:t>Zahlungspläne anzeigen</w:t>
            </w:r>
            <w:r>
              <w:rPr>
                <w:rStyle w:val="SAPMonospace"/>
              </w:rPr>
              <w:t>(TJ04)</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98" w:history="1">
              <w:r>
                <w:t>Treasury-Buchungsjournal anzeigen</w:t>
              </w:r>
            </w:hyperlink>
            <w:r>
              <w:t xml:space="preserve">  [Seite ] </w:t>
            </w:r>
            <w:r>
              <w:fldChar w:fldCharType="begin"/>
            </w:r>
            <w:r>
              <w:instrText xml:space="preserve"> PAGEREF unique_86 </w:instrText>
            </w:r>
            <w:r>
              <w:fldChar w:fldCharType="separate"/>
            </w:r>
            <w:r>
              <w:rPr>
                <w:noProof/>
              </w:rPr>
              <w:t>230</w:t>
            </w:r>
            <w:r>
              <w:fldChar w:fldCharType="end"/>
            </w:r>
          </w:p>
        </w:tc>
        <w:tc>
          <w:tcPr>
            <w:tcW w:w="0" w:type="auto"/>
          </w:tcPr>
          <w:p w:rsidR="00F46689" w:rsidRDefault="00E860BC">
            <w:r>
              <w:t>Treasury-Buchhalter</w:t>
            </w:r>
          </w:p>
        </w:tc>
        <w:tc>
          <w:tcPr>
            <w:tcW w:w="0" w:type="auto"/>
          </w:tcPr>
          <w:p w:rsidR="00F46689" w:rsidRDefault="00E860BC">
            <w:r>
              <w:rPr>
                <w:rStyle w:val="SAPScreenElement"/>
              </w:rPr>
              <w:t>Treasury-</w:t>
            </w:r>
            <w:r>
              <w:rPr>
                <w:rStyle w:val="SAPScreenElement"/>
              </w:rPr>
              <w:t>Buchungsjournal anzeigen</w:t>
            </w:r>
            <w:r>
              <w:rPr>
                <w:rStyle w:val="SAPMonospace"/>
              </w:rPr>
              <w:t>(F1755)</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99" w:history="1">
              <w:r>
                <w:t>Treasury-Bestandsanalyse</w:t>
              </w:r>
            </w:hyperlink>
            <w:r>
              <w:t xml:space="preserve">  [Seite ] </w:t>
            </w:r>
            <w:r>
              <w:fldChar w:fldCharType="begin"/>
            </w:r>
            <w:r>
              <w:instrText xml:space="preserve"> PAGEREF unique_87 </w:instrText>
            </w:r>
            <w:r>
              <w:fldChar w:fldCharType="separate"/>
            </w:r>
            <w:r>
              <w:rPr>
                <w:noProof/>
              </w:rPr>
              <w:t>232</w:t>
            </w:r>
            <w:r>
              <w:fldChar w:fldCharType="end"/>
            </w:r>
          </w:p>
        </w:tc>
        <w:tc>
          <w:tcPr>
            <w:tcW w:w="0" w:type="auto"/>
          </w:tcPr>
          <w:p w:rsidR="00F46689" w:rsidRDefault="00E860BC">
            <w:r>
              <w:t>Treasury-Buchhalter</w:t>
            </w:r>
          </w:p>
        </w:tc>
        <w:tc>
          <w:tcPr>
            <w:tcW w:w="0" w:type="auto"/>
          </w:tcPr>
          <w:p w:rsidR="00F46689" w:rsidRDefault="00E860BC">
            <w:r>
              <w:rPr>
                <w:rStyle w:val="SAPScreenElement"/>
              </w:rPr>
              <w:t>Treasury-Bestandsanalyse (barrierefrei)</w:t>
            </w:r>
            <w:r>
              <w:rPr>
                <w:rStyle w:val="SAPMonospace"/>
              </w:rPr>
              <w:t>(W0049)</w:t>
            </w:r>
          </w:p>
        </w:tc>
        <w:tc>
          <w:tcPr>
            <w:tcW w:w="0" w:type="auto"/>
          </w:tcPr>
          <w:p w:rsidR="00F46689" w:rsidRDefault="00E860BC">
            <w:r>
              <w:t>Der Report wird mit g</w:t>
            </w:r>
            <w:r>
              <w:t>efilterten Daten angezeigt.</w:t>
            </w:r>
          </w:p>
        </w:tc>
      </w:tr>
      <w:tr w:rsidR="00F46689" w:rsidTr="00E860BC">
        <w:tc>
          <w:tcPr>
            <w:tcW w:w="0" w:type="auto"/>
          </w:tcPr>
          <w:p w:rsidR="00F46689" w:rsidRDefault="00E860BC">
            <w:hyperlink r:id="rId100" w:history="1">
              <w:r>
                <w:t>Treasury-Bestandswerte anzeigen</w:t>
              </w:r>
            </w:hyperlink>
            <w:r>
              <w:t xml:space="preserve">  [Seite ] </w:t>
            </w:r>
            <w:r>
              <w:fldChar w:fldCharType="begin"/>
            </w:r>
            <w:r>
              <w:instrText xml:space="preserve"> PAGEREF unique_88 </w:instrText>
            </w:r>
            <w:r>
              <w:fldChar w:fldCharType="separate"/>
            </w:r>
            <w:r>
              <w:rPr>
                <w:noProof/>
              </w:rPr>
              <w:t>233</w:t>
            </w:r>
            <w:r>
              <w:fldChar w:fldCharType="end"/>
            </w:r>
          </w:p>
        </w:tc>
        <w:tc>
          <w:tcPr>
            <w:tcW w:w="0" w:type="auto"/>
          </w:tcPr>
          <w:p w:rsidR="00F46689" w:rsidRDefault="00E860BC">
            <w:r>
              <w:t>Treasury-Buchhalter</w:t>
            </w:r>
          </w:p>
        </w:tc>
        <w:tc>
          <w:tcPr>
            <w:tcW w:w="0" w:type="auto"/>
          </w:tcPr>
          <w:p w:rsidR="00F46689" w:rsidRDefault="00E860BC">
            <w:r>
              <w:rPr>
                <w:rStyle w:val="SAPScreenElement"/>
              </w:rPr>
              <w:t>Treasury-Bestandswerte anzeigen</w:t>
            </w:r>
            <w:r>
              <w:rPr>
                <w:rStyle w:val="SAPMonospace"/>
              </w:rPr>
              <w:t>(F1867)</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1" w:history="1">
              <w:r>
                <w:t>Finanzpositionen definieren</w:t>
              </w:r>
            </w:hyperlink>
            <w:r>
              <w:t xml:space="preserve">  [Seite ] </w:t>
            </w:r>
            <w:r>
              <w:fldChar w:fldCharType="begin"/>
            </w:r>
            <w:r>
              <w:instrText xml:space="preserve"> PAGEREF unique_89 </w:instrText>
            </w:r>
            <w:r>
              <w:fldChar w:fldCharType="separate"/>
            </w:r>
            <w:r>
              <w:rPr>
                <w:noProof/>
              </w:rPr>
              <w:t>234</w:t>
            </w:r>
            <w:r>
              <w:fldChar w:fldCharType="end"/>
            </w:r>
          </w:p>
        </w:tc>
        <w:tc>
          <w:tcPr>
            <w:tcW w:w="0" w:type="auto"/>
          </w:tcPr>
          <w:p w:rsidR="00F46689" w:rsidRDefault="00E860BC">
            <w:r>
              <w:t>Treasury Risk Manager</w:t>
            </w:r>
          </w:p>
        </w:tc>
        <w:tc>
          <w:tcPr>
            <w:tcW w:w="0" w:type="auto"/>
          </w:tcPr>
          <w:p w:rsidR="00F46689" w:rsidRDefault="00E860BC">
            <w:r>
              <w:rPr>
                <w:rStyle w:val="SAPScreenElement"/>
              </w:rPr>
              <w:t>Finanzbestände definieren</w:t>
            </w:r>
            <w:r>
              <w:rPr>
                <w:rStyle w:val="SAPMonospace"/>
              </w:rPr>
              <w:t>(FTR_FP_DEF)</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2" w:history="1">
              <w:r>
                <w:t>Finanzstatus (Buchwert)</w:t>
              </w:r>
            </w:hyperlink>
            <w:r>
              <w:t xml:space="preserve">  [Seite</w:t>
            </w:r>
            <w:r>
              <w:t xml:space="preserve"> ] </w:t>
            </w:r>
            <w:r>
              <w:fldChar w:fldCharType="begin"/>
            </w:r>
            <w:r>
              <w:instrText xml:space="preserve"> PAGEREF unique_90 </w:instrText>
            </w:r>
            <w:r>
              <w:fldChar w:fldCharType="separate"/>
            </w:r>
            <w:r>
              <w:rPr>
                <w:noProof/>
              </w:rPr>
              <w:t>238</w:t>
            </w:r>
            <w:r>
              <w:fldChar w:fldCharType="end"/>
            </w:r>
          </w:p>
        </w:tc>
        <w:tc>
          <w:tcPr>
            <w:tcW w:w="0" w:type="auto"/>
          </w:tcPr>
          <w:p w:rsidR="00F46689" w:rsidRDefault="00E860BC">
            <w:r>
              <w:t>Treasury Risk Manager</w:t>
            </w:r>
          </w:p>
        </w:tc>
        <w:tc>
          <w:tcPr>
            <w:tcW w:w="0" w:type="auto"/>
          </w:tcPr>
          <w:p w:rsidR="00F46689" w:rsidRDefault="00E860BC">
            <w:r>
              <w:rPr>
                <w:rStyle w:val="SAPScreenElement"/>
              </w:rPr>
              <w:t>Finanzstatus</w:t>
            </w:r>
            <w:r>
              <w:t xml:space="preserve"> - </w:t>
            </w:r>
            <w:r>
              <w:rPr>
                <w:rStyle w:val="SAPScreenElement"/>
              </w:rPr>
              <w:t>Buchwert</w:t>
            </w:r>
            <w:r>
              <w:rPr>
                <w:rStyle w:val="SAPMonospace"/>
              </w:rPr>
              <w:t>(F2136)</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3" w:history="1">
              <w:r>
                <w:t>Finanzstatus (Nominalbetrag)</w:t>
              </w:r>
            </w:hyperlink>
            <w:r>
              <w:t xml:space="preserve">  [Seite ] </w:t>
            </w:r>
            <w:r>
              <w:fldChar w:fldCharType="begin"/>
            </w:r>
            <w:r>
              <w:instrText xml:space="preserve"> PAGEREF unique_91 </w:instrText>
            </w:r>
            <w:r>
              <w:fldChar w:fldCharType="separate"/>
            </w:r>
            <w:r>
              <w:rPr>
                <w:noProof/>
              </w:rPr>
              <w:t>239</w:t>
            </w:r>
            <w:r>
              <w:fldChar w:fldCharType="end"/>
            </w:r>
          </w:p>
        </w:tc>
        <w:tc>
          <w:tcPr>
            <w:tcW w:w="0" w:type="auto"/>
          </w:tcPr>
          <w:p w:rsidR="00F46689" w:rsidRDefault="00E860BC">
            <w:r>
              <w:t>Treasury Risk Manager</w:t>
            </w:r>
          </w:p>
        </w:tc>
        <w:tc>
          <w:tcPr>
            <w:tcW w:w="0" w:type="auto"/>
          </w:tcPr>
          <w:p w:rsidR="00F46689" w:rsidRDefault="00E860BC">
            <w:r>
              <w:rPr>
                <w:rStyle w:val="SAPScreenElement"/>
              </w:rPr>
              <w:t>Finanzstatus (N</w:t>
            </w:r>
            <w:r>
              <w:rPr>
                <w:rStyle w:val="SAPScreenElement"/>
              </w:rPr>
              <w:t>ominalbetrag) (barrierefrei)</w:t>
            </w:r>
            <w:r>
              <w:rPr>
                <w:rStyle w:val="SAPMonospace"/>
              </w:rPr>
              <w:t>(W0122)</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4" w:history="1">
              <w:r>
                <w:t>Treasury-Zahlungen anzeigen</w:t>
              </w:r>
            </w:hyperlink>
            <w:r>
              <w:t xml:space="preserve">  [Seite ] </w:t>
            </w:r>
            <w:r>
              <w:fldChar w:fldCharType="begin"/>
            </w:r>
            <w:r>
              <w:instrText xml:space="preserve"> PAGEREF unique_92 </w:instrText>
            </w:r>
            <w:r>
              <w:fldChar w:fldCharType="separate"/>
            </w:r>
            <w:r>
              <w:rPr>
                <w:noProof/>
              </w:rPr>
              <w:t>240</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Treasury-Zahlungen anzeigen</w:t>
            </w:r>
            <w:r>
              <w:rPr>
                <w:rStyle w:val="SAPMonospace"/>
              </w:rPr>
              <w:t>(TPM20A)</w:t>
            </w:r>
          </w:p>
        </w:tc>
        <w:tc>
          <w:tcPr>
            <w:tcW w:w="0" w:type="auto"/>
          </w:tcPr>
          <w:p w:rsidR="00F46689" w:rsidRDefault="00E860BC">
            <w:r>
              <w:t>Der Report w</w:t>
            </w:r>
            <w:r>
              <w:t>ird mit gefilterten Daten angezeigt.</w:t>
            </w:r>
          </w:p>
        </w:tc>
      </w:tr>
      <w:tr w:rsidR="00F46689" w:rsidTr="00E860BC">
        <w:tc>
          <w:tcPr>
            <w:tcW w:w="0" w:type="auto"/>
          </w:tcPr>
          <w:p w:rsidR="00F46689" w:rsidRDefault="00E860BC">
            <w:hyperlink r:id="rId105" w:history="1">
              <w:r>
                <w:t>Barwert analysieren</w:t>
              </w:r>
            </w:hyperlink>
            <w:r>
              <w:t xml:space="preserve"> </w:t>
            </w:r>
            <w:r>
              <w:t xml:space="preserve"> [Seite ] </w:t>
            </w:r>
            <w:r>
              <w:fldChar w:fldCharType="begin"/>
            </w:r>
            <w:r>
              <w:instrText xml:space="preserve"> PAGEREF unique_93 </w:instrText>
            </w:r>
            <w:r>
              <w:fldChar w:fldCharType="separate"/>
            </w:r>
            <w:r>
              <w:rPr>
                <w:noProof/>
              </w:rPr>
              <w:t>242</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Barwert analysieren</w:t>
            </w:r>
            <w:r>
              <w:rPr>
                <w:rStyle w:val="SAPMonospace"/>
              </w:rPr>
              <w:t>(JBRX)</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6" w:history="1">
              <w:r>
                <w:t>Marktrisikokennzahlen berechnen</w:t>
              </w:r>
            </w:hyperlink>
            <w:r>
              <w:t xml:space="preserve">  [Seite ] </w:t>
            </w:r>
            <w:r>
              <w:fldChar w:fldCharType="begin"/>
            </w:r>
            <w:r>
              <w:instrText xml:space="preserve"> PAGEREF unique_94 </w:instrText>
            </w:r>
            <w:r>
              <w:fldChar w:fldCharType="separate"/>
            </w:r>
            <w:r>
              <w:rPr>
                <w:noProof/>
              </w:rPr>
              <w:t>243</w:t>
            </w:r>
            <w:r>
              <w:fldChar w:fldCharType="end"/>
            </w:r>
          </w:p>
        </w:tc>
        <w:tc>
          <w:tcPr>
            <w:tcW w:w="0" w:type="auto"/>
          </w:tcPr>
          <w:p w:rsidR="00F46689" w:rsidRDefault="00E860BC">
            <w:r>
              <w:t>Treasury-Spezialis</w:t>
            </w:r>
            <w:r>
              <w:t>t – Middle-Office</w:t>
            </w:r>
          </w:p>
        </w:tc>
        <w:tc>
          <w:tcPr>
            <w:tcW w:w="0" w:type="auto"/>
          </w:tcPr>
          <w:p w:rsidR="00F46689" w:rsidRDefault="00E860BC">
            <w:r>
              <w:rPr>
                <w:rStyle w:val="SAPScreenElement"/>
              </w:rPr>
              <w:t>Marktrisikokennzahlen berechnen</w:t>
            </w:r>
            <w:r>
              <w:rPr>
                <w:rStyle w:val="SAPMonospace"/>
              </w:rPr>
              <w:t>(AISGENKF)</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7" w:history="1">
              <w:r>
                <w:t>Sensitivitätskennzahlen</w:t>
              </w:r>
            </w:hyperlink>
            <w:r>
              <w:t xml:space="preserve"> </w:t>
            </w:r>
            <w:r>
              <w:t xml:space="preserve"> [Seite ] </w:t>
            </w:r>
            <w:r>
              <w:fldChar w:fldCharType="begin"/>
            </w:r>
            <w:r>
              <w:instrText xml:space="preserve"> PAGEREF unique_95 </w:instrText>
            </w:r>
            <w:r>
              <w:fldChar w:fldCharType="separate"/>
            </w:r>
            <w:r>
              <w:rPr>
                <w:noProof/>
              </w:rPr>
              <w:t>245</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Sensitivitätskennzahlen</w:t>
            </w:r>
            <w:r>
              <w:t xml:space="preserve"> - </w:t>
            </w:r>
            <w:r>
              <w:rPr>
                <w:rStyle w:val="SAPScreenElement"/>
              </w:rPr>
              <w:t>Einzelanalyse</w:t>
            </w:r>
            <w:r>
              <w:rPr>
                <w:rStyle w:val="SAPMonospace"/>
              </w:rPr>
              <w:t>(AISS)</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8" w:history="1">
              <w:r>
                <w:t>Bericht "Limitinanspruchnahmen prüfen"</w:t>
              </w:r>
            </w:hyperlink>
            <w:r>
              <w:t xml:space="preserve">  [Seite ] </w:t>
            </w:r>
            <w:r>
              <w:fldChar w:fldCharType="begin"/>
            </w:r>
            <w:r>
              <w:instrText xml:space="preserve"> PAGEREF uni</w:instrText>
            </w:r>
            <w:r>
              <w:instrText xml:space="preserve">que_96 </w:instrText>
            </w:r>
            <w:r>
              <w:fldChar w:fldCharType="separate"/>
            </w:r>
            <w:r>
              <w:rPr>
                <w:noProof/>
              </w:rPr>
              <w:t>246</w:t>
            </w:r>
            <w:r>
              <w:fldChar w:fldCharType="end"/>
            </w:r>
          </w:p>
        </w:tc>
        <w:tc>
          <w:tcPr>
            <w:tcW w:w="0" w:type="auto"/>
          </w:tcPr>
          <w:p w:rsidR="00F46689" w:rsidRDefault="00E860BC">
            <w:r>
              <w:t>Treasury-Spezialist – Middle-Office</w:t>
            </w:r>
          </w:p>
        </w:tc>
        <w:tc>
          <w:tcPr>
            <w:tcW w:w="0" w:type="auto"/>
          </w:tcPr>
          <w:p w:rsidR="00F46689" w:rsidRDefault="00E860BC">
            <w:r>
              <w:rPr>
                <w:rStyle w:val="SAPScreenElement"/>
              </w:rPr>
              <w:t>Limitinanspruchnahmen prüfen</w:t>
            </w:r>
            <w:r>
              <w:rPr>
                <w:rStyle w:val="SAPMonospace"/>
              </w:rPr>
              <w:t>(TBLB)</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09" w:history="1">
              <w:r>
                <w:t>Schwellenwertberechnung ausführen</w:t>
              </w:r>
            </w:hyperlink>
            <w:r>
              <w:t xml:space="preserve">  [Seite ] </w:t>
            </w:r>
            <w:r>
              <w:fldChar w:fldCharType="begin"/>
            </w:r>
            <w:r>
              <w:instrText xml:space="preserve"> PAGEREF unique_97 </w:instrText>
            </w:r>
            <w:r>
              <w:fldChar w:fldCharType="separate"/>
            </w:r>
            <w:r>
              <w:rPr>
                <w:noProof/>
              </w:rPr>
              <w:t>248</w:t>
            </w:r>
            <w:r>
              <w:fldChar w:fldCharType="end"/>
            </w:r>
          </w:p>
        </w:tc>
        <w:tc>
          <w:tcPr>
            <w:tcW w:w="0" w:type="auto"/>
          </w:tcPr>
          <w:p w:rsidR="00F46689" w:rsidRDefault="00E860BC">
            <w:r>
              <w:t xml:space="preserve">Treasury-Spezialist – </w:t>
            </w:r>
            <w:r>
              <w:t>Backoffice</w:t>
            </w:r>
          </w:p>
        </w:tc>
        <w:tc>
          <w:tcPr>
            <w:tcW w:w="0" w:type="auto"/>
          </w:tcPr>
          <w:p w:rsidR="00F46689" w:rsidRDefault="00E860BC">
            <w:r>
              <w:rPr>
                <w:rStyle w:val="SAPScreenElement"/>
              </w:rPr>
              <w:t>Kennzahlen für Clearing-Schwelle berechnen</w:t>
            </w:r>
            <w:r>
              <w:rPr>
                <w:rStyle w:val="SAPMonospace"/>
              </w:rPr>
              <w:t>(FTR_THRESHOLD_CALC)</w:t>
            </w:r>
          </w:p>
        </w:tc>
        <w:tc>
          <w:tcPr>
            <w:tcW w:w="0" w:type="auto"/>
          </w:tcPr>
          <w:p w:rsidR="00F46689" w:rsidRDefault="00E860BC">
            <w:r>
              <w:t>Der Report wird mit gefilterten Daten angezeigt.</w:t>
            </w:r>
          </w:p>
        </w:tc>
      </w:tr>
      <w:tr w:rsidR="00F46689" w:rsidTr="00E860BC">
        <w:tc>
          <w:tcPr>
            <w:tcW w:w="0" w:type="auto"/>
          </w:tcPr>
          <w:p w:rsidR="00F46689" w:rsidRDefault="00E860BC">
            <w:hyperlink r:id="rId110" w:history="1">
              <w:r>
                <w:t>Schwellen-Report prüfen</w:t>
              </w:r>
            </w:hyperlink>
            <w:r>
              <w:t xml:space="preserve">  [Seite ] </w:t>
            </w:r>
            <w:r>
              <w:fldChar w:fldCharType="begin"/>
            </w:r>
            <w:r>
              <w:instrText xml:space="preserve"> PAGEREF unique_98 </w:instrText>
            </w:r>
            <w:r>
              <w:fldChar w:fldCharType="separate"/>
            </w:r>
            <w:r>
              <w:rPr>
                <w:noProof/>
              </w:rPr>
              <w:t>249</w:t>
            </w:r>
            <w:r>
              <w:fldChar w:fldCharType="end"/>
            </w:r>
          </w:p>
        </w:tc>
        <w:tc>
          <w:tcPr>
            <w:tcW w:w="0" w:type="auto"/>
          </w:tcPr>
          <w:p w:rsidR="00F46689" w:rsidRDefault="00E860BC">
            <w:r>
              <w:t>Treasury-Spezialist – Backoffice</w:t>
            </w:r>
          </w:p>
        </w:tc>
        <w:tc>
          <w:tcPr>
            <w:tcW w:w="0" w:type="auto"/>
          </w:tcPr>
          <w:p w:rsidR="00F46689" w:rsidRDefault="00E860BC">
            <w:r>
              <w:rPr>
                <w:rStyle w:val="SAPScreenElement"/>
              </w:rPr>
              <w:t>Clearing-Schwe</w:t>
            </w:r>
            <w:r>
              <w:rPr>
                <w:rStyle w:val="SAPScreenElement"/>
              </w:rPr>
              <w:t>llen-Report</w:t>
            </w:r>
            <w:r>
              <w:rPr>
                <w:rStyle w:val="SAPMonospace"/>
              </w:rPr>
              <w:t>(FTR_THRESHOLD_DISP)</w:t>
            </w:r>
          </w:p>
        </w:tc>
        <w:tc>
          <w:tcPr>
            <w:tcW w:w="0" w:type="auto"/>
          </w:tcPr>
          <w:p w:rsidR="00F46689" w:rsidRDefault="00E860BC">
            <w:r>
              <w:t>Der Report wird mit gefilterten Daten angezeigt.</w:t>
            </w:r>
          </w:p>
        </w:tc>
      </w:tr>
    </w:tbl>
    <w:p w:rsidR="00F46689" w:rsidRDefault="00E860BC">
      <w:pPr>
        <w:pStyle w:val="Heading1"/>
      </w:pPr>
      <w:bookmarkStart w:id="62" w:name="unique_99"/>
      <w:bookmarkStart w:id="63" w:name="_Toc52218898"/>
      <w:r>
        <w:lastRenderedPageBreak/>
        <w:t>Testverfahren</w:t>
      </w:r>
      <w:bookmarkEnd w:id="62"/>
      <w:bookmarkEnd w:id="63"/>
    </w:p>
    <w:p w:rsidR="00F46689" w:rsidRDefault="00E860BC">
      <w:r>
        <w:t>In diesem Abschnitt werden die Testverfahren für den jeweiligen Prozessschritt beschrieben, der zum betreffenden Umfangsbestandteil gehört.</w:t>
      </w:r>
    </w:p>
    <w:p w:rsidR="00F46689" w:rsidRDefault="00E860BC">
      <w:r>
        <w:t>Der Test sollte unge</w:t>
      </w:r>
      <w:r>
        <w:t>fähr &lt;Dauer eingeben, z.B. 60 Minuten&gt; dauern.</w:t>
      </w:r>
    </w:p>
    <w:p w:rsidR="00F46689" w:rsidRDefault="00E860BC">
      <w:pPr>
        <w:pStyle w:val="Heading2"/>
      </w:pPr>
      <w:bookmarkStart w:id="64" w:name="unique_100"/>
      <w:bookmarkStart w:id="65" w:name="_Toc52218899"/>
      <w:r>
        <w:t>Fremdwährungs-Risikomanagement und -Buchhaltung – Ohne Optionen</w:t>
      </w:r>
      <w:bookmarkEnd w:id="64"/>
      <w:bookmarkEnd w:id="65"/>
    </w:p>
    <w:p w:rsidR="00F46689" w:rsidRDefault="00E860BC">
      <w:pPr>
        <w:pStyle w:val="SAPKeyblockTitle"/>
      </w:pPr>
      <w:r>
        <w:t>Zweck</w:t>
      </w:r>
    </w:p>
    <w:p w:rsidR="00F46689" w:rsidRDefault="00E860BC">
      <w:r>
        <w:t>In diesem Abschnitt legen Sie Devisengeschäfte für die Absicherung oder für andere Zwecke an. Zusätzlich bearbeiten Sie die nachfolgenden S</w:t>
      </w:r>
      <w:r>
        <w:t>chritte zur Abrechnung, Fixierung und Ausführung des Kontrakts bis zum Abschluss durch Eingang bzw. Senden der Zahlung. Die Devisengeschäfte sind fest und automatisch in Vorgänge für Barmittel, Hauptbuch und Korrespondenz integriert. Für die an den Devisen</w:t>
      </w:r>
      <w:r>
        <w:t>prozessen beteiligten Rollen werden Funktionen für tägliches Reporting bereitgestellt.</w:t>
      </w:r>
    </w:p>
    <w:p w:rsidR="00F46689" w:rsidRDefault="00E860BC">
      <w:pPr>
        <w:pStyle w:val="Heading3"/>
      </w:pPr>
      <w:bookmarkStart w:id="66" w:name="unique_27"/>
      <w:bookmarkStart w:id="67" w:name="_Toc52218900"/>
      <w:r>
        <w:t>(1XN) Market Rates Management – manuell per Upload</w:t>
      </w:r>
      <w:bookmarkEnd w:id="66"/>
      <w:bookmarkEnd w:id="67"/>
    </w:p>
    <w:p w:rsidR="00F46689" w:rsidRDefault="00E860BC">
      <w:pPr>
        <w:pStyle w:val="SAPKeyblockTitle"/>
      </w:pPr>
      <w:r>
        <w:t>Verwendungszweck</w:t>
      </w:r>
    </w:p>
    <w:p w:rsidR="00E860BC" w:rsidRDefault="00E860BC">
      <w:r>
        <w:t>In diesem Schritt erfahren Sie, wie Sie Marktdaten wie Fremdwährungstausch-Kassakurse, Swap-Sätze, Re</w:t>
      </w:r>
      <w:r>
        <w:t>ferenzzinssätze usw. erfassen.</w:t>
      </w:r>
    </w:p>
    <w:p w:rsidR="00F46689" w:rsidRDefault="00E860BC">
      <w:r>
        <w:t>Diese Daten liefern Standardwerte, wenn Sie neue Geschäfte anlegen oder den Marktwert bestehender Geschäfte berechnen.</w:t>
      </w:r>
    </w:p>
    <w:p w:rsidR="00F46689" w:rsidRDefault="00E860BC">
      <w:pPr>
        <w:pStyle w:val="SAPKeyblockTitle"/>
      </w:pPr>
      <w:r>
        <w:t>Vorgehensweise</w:t>
      </w:r>
    </w:p>
    <w:p w:rsidR="00F46689" w:rsidRDefault="00E860BC">
      <w:r>
        <w:t xml:space="preserve">Weitere Informationen finden Sie im Testskript Market Rates Management – manuell per </w:t>
      </w:r>
      <w:r>
        <w:t>Upload (1XN).</w:t>
      </w:r>
    </w:p>
    <w:p w:rsidR="00F46689" w:rsidRDefault="00E860BC">
      <w:pPr>
        <w:pStyle w:val="Heading3"/>
      </w:pPr>
      <w:bookmarkStart w:id="68" w:name="unique_28"/>
      <w:bookmarkStart w:id="69" w:name="_Toc52218901"/>
      <w:r>
        <w:lastRenderedPageBreak/>
        <w:t>Limitinanspruchnahmen aufbauen</w:t>
      </w:r>
      <w:bookmarkEnd w:id="68"/>
      <w:bookmarkEnd w:id="6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Am Ende des Geschäftstages kann der "Treasury-Spezialist – Middle-Office" die Tagesendeverarbeitung ausführen. Das System ermittel</w:t>
      </w:r>
      <w:r>
        <w:t>t und aktualisiert die Limitinanspruchnahme auf der Grundlage der im Datenpool enthaltenen Geschäfte und Bestände sowie der erfassten externen Geschäfte.</w:t>
      </w:r>
    </w:p>
    <w:p w:rsidR="00F46689" w:rsidRDefault="00E860BC">
      <w:pPr>
        <w:pStyle w:val="SAPKeyblockTitle"/>
      </w:pPr>
      <w:r>
        <w:t>Voraussetzung</w:t>
      </w:r>
    </w:p>
    <w:p w:rsidR="00E860BC" w:rsidRDefault="00E860BC">
      <w:r>
        <w:t>Die Marktdaten wurden importiert.</w:t>
      </w:r>
    </w:p>
    <w:p w:rsidR="00F46689" w:rsidRDefault="00E860BC">
      <w:r>
        <w:t xml:space="preserve">Wenn ein Wertpapier besteht, muss der Spot-Preis für </w:t>
      </w:r>
      <w:r>
        <w:t xml:space="preserve">das aktuelle Datum eingegeben werden. Ausführliche Vorgehensweisen finden Sie im Abschnitt </w:t>
      </w:r>
      <w:r>
        <w:rPr>
          <w:rStyle w:val="SAPEmphasis"/>
        </w:rPr>
        <w:t>Wertpapierkurs aktualisieren</w:t>
      </w:r>
      <w:r>
        <w:t xml:space="preserve"> von Market Rates Management – manuell per Upload(1XN).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514"/>
        <w:gridCol w:w="2613"/>
        <w:gridCol w:w="3653"/>
        <w:gridCol w:w="3836"/>
        <w:gridCol w:w="255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Tagesendeverarbeitung</w:t>
            </w:r>
            <w:r>
              <w:rPr>
                <w:rStyle w:val="SAPMonospace"/>
              </w:rPr>
              <w:t>(KLNACHT)</w:t>
            </w:r>
            <w:r>
              <w:t>.</w:t>
            </w:r>
          </w:p>
        </w:tc>
        <w:tc>
          <w:tcPr>
            <w:tcW w:w="0" w:type="auto"/>
          </w:tcPr>
          <w:p w:rsidR="00F46689" w:rsidRDefault="00E860BC">
            <w:r>
              <w:t xml:space="preserve">Das Bild </w:t>
            </w:r>
            <w:r>
              <w:rPr>
                <w:rStyle w:val="SAPScreenElement"/>
              </w:rPr>
              <w:t>Tagesendeverarbeitung</w:t>
            </w:r>
            <w:r>
              <w:rPr>
                <w:rStyle w:val="SAPMonospace"/>
              </w:rPr>
              <w:t>(KLNACHT)</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Kriterien für die Tagesendeverarbeitung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Bewertungsdatum</w:t>
            </w:r>
            <w:r>
              <w:t xml:space="preserve">: z.B. </w:t>
            </w:r>
            <w:r>
              <w:rPr>
                <w:rStyle w:val="SAPUserEntry"/>
              </w:rPr>
              <w:t>&lt;aktuelles Datum&gt;</w:t>
            </w:r>
          </w:p>
          <w:p w:rsidR="00F46689" w:rsidRDefault="00E860BC">
            <w:r>
              <w:rPr>
                <w:rStyle w:val="SAPScreenElement"/>
              </w:rPr>
              <w:t>Ermittlungsverfahren</w:t>
            </w:r>
            <w:r>
              <w:t xml:space="preserve">: z.B. </w:t>
            </w:r>
            <w:r>
              <w:rPr>
                <w:rStyle w:val="SAPUserEntry"/>
              </w:rPr>
              <w:t>&lt;10 bis 20&gt;</w:t>
            </w:r>
          </w:p>
          <w:p w:rsidR="00F46689" w:rsidRDefault="00E860BC">
            <w:r>
              <w:rPr>
                <w:rStyle w:val="SAPScreenElement"/>
              </w:rPr>
              <w:t>B</w:t>
            </w:r>
            <w:r>
              <w:rPr>
                <w:rStyle w:val="SAPScreenElement"/>
              </w:rPr>
              <w:t>uchungskreis</w:t>
            </w:r>
            <w:r>
              <w:t xml:space="preserve">: z.B. </w:t>
            </w:r>
            <w:r>
              <w:rPr>
                <w:rStyle w:val="SAPUserEntry"/>
              </w:rPr>
              <w:t>1010</w:t>
            </w:r>
          </w:p>
        </w:tc>
        <w:tc>
          <w:tcPr>
            <w:tcW w:w="0" w:type="auto"/>
          </w:tcPr>
          <w:p w:rsidR="00F46689" w:rsidRDefault="00E860BC">
            <w:r>
              <w:t xml:space="preserve">Die Meldung </w:t>
            </w:r>
            <w:r>
              <w:rPr>
                <w:rStyle w:val="SAPMonospace"/>
              </w:rPr>
              <w:t>Tagesendeverarbeitung erfolgreich durchgeführt</w:t>
            </w:r>
            <w:r>
              <w:t xml:space="preserve"> wird angezeigt.</w:t>
            </w:r>
          </w:p>
        </w:tc>
        <w:tc>
          <w:tcPr>
            <w:tcW w:w="0" w:type="auto"/>
          </w:tcPr>
          <w:p w:rsidR="00F46689" w:rsidRDefault="00F46689"/>
        </w:tc>
      </w:tr>
    </w:tbl>
    <w:p w:rsidR="00F46689" w:rsidRDefault="00E860BC">
      <w:pPr>
        <w:pStyle w:val="Heading3"/>
      </w:pPr>
      <w:bookmarkStart w:id="70" w:name="unique_29"/>
      <w:bookmarkStart w:id="71" w:name="_Toc52218902"/>
      <w:r>
        <w:t>Tagesfinanzstatus analysieren</w:t>
      </w:r>
      <w:bookmarkEnd w:id="70"/>
      <w:bookmarkEnd w:id="71"/>
    </w:p>
    <w:p w:rsidR="00F46689" w:rsidRDefault="00E860BC">
      <w:pPr>
        <w:pStyle w:val="SAPKeyblockTitle"/>
      </w:pPr>
      <w:r>
        <w:t>Einsatzmöglichkeiten</w:t>
      </w:r>
    </w:p>
    <w:p w:rsidR="00F46689" w:rsidRDefault="00E860BC">
      <w:r>
        <w:t>Zu Beginn des Geschäftstages prüft der Cashmanager den Tagesfinanzstatus und entscheidet dann anhand die</w:t>
      </w:r>
      <w:r>
        <w:t>ser Analyse über die richtigen Finanzinstrumente für kurzfristige Zwecke.</w:t>
      </w:r>
    </w:p>
    <w:p w:rsidR="00F46689" w:rsidRDefault="00E860BC">
      <w:pPr>
        <w:pStyle w:val="SAPKeyblockTitle"/>
      </w:pPr>
      <w:r>
        <w:t>Vorgehensweise</w:t>
      </w:r>
    </w:p>
    <w:p w:rsidR="00F46689" w:rsidRDefault="00E860BC">
      <w:r>
        <w:t xml:space="preserve">Wenn in Ihrem System Cash Management implementiert ist, können Sie den Tagesfinanzstatus mit der App </w:t>
      </w:r>
      <w:r>
        <w:rPr>
          <w:rStyle w:val="SAPScreenElement"/>
        </w:rPr>
        <w:t>Cashflow-Analyse</w:t>
      </w:r>
      <w:r>
        <w:rPr>
          <w:rStyle w:val="SAPMonospace"/>
        </w:rPr>
        <w:t>(F2332)</w:t>
      </w:r>
      <w:r>
        <w:t xml:space="preserve"> analysieren. Weitere Informationen finden Sie im Testskript Grundlegende Kassenvorgänge(BFB).</w:t>
      </w:r>
    </w:p>
    <w:p w:rsidR="00F46689" w:rsidRDefault="00E860BC">
      <w:pPr>
        <w:pStyle w:val="Heading3"/>
      </w:pPr>
      <w:bookmarkStart w:id="72" w:name="unique_30"/>
      <w:bookmarkStart w:id="73" w:name="_Toc52218903"/>
      <w:r>
        <w:lastRenderedPageBreak/>
        <w:t>Liquiditätsvorschau analysieren</w:t>
      </w:r>
      <w:bookmarkEnd w:id="72"/>
      <w:bookmarkEnd w:id="73"/>
    </w:p>
    <w:p w:rsidR="00F46689" w:rsidRDefault="00E860BC">
      <w:pPr>
        <w:pStyle w:val="SAPKeyblockTitle"/>
      </w:pPr>
      <w:r>
        <w:t>Einsatzmöglichkeiten</w:t>
      </w:r>
    </w:p>
    <w:p w:rsidR="00F46689" w:rsidRDefault="00E860BC">
      <w:r>
        <w:t xml:space="preserve">Der Cash-Manager prüft die Liquiditätsvorschau regelmäßig und trifft Entscheidungen zu mittelfristigen oder </w:t>
      </w:r>
      <w:r>
        <w:t>langfristigen Finanzinstrumenten, z.B. Investitionen, Darlehen oder Devisen.</w:t>
      </w:r>
    </w:p>
    <w:p w:rsidR="00F46689" w:rsidRDefault="00E860BC">
      <w:pPr>
        <w:pStyle w:val="SAPKeyblockTitle"/>
      </w:pPr>
      <w:r>
        <w:t>Vorgehensweise</w:t>
      </w:r>
    </w:p>
    <w:p w:rsidR="00F46689" w:rsidRDefault="00E860BC">
      <w:r>
        <w:t xml:space="preserve">Wenn in Ihrem System Cash Management implementiert ist, können Sie die Liquiditätsvorschau mit der App </w:t>
      </w:r>
      <w:r>
        <w:rPr>
          <w:rStyle w:val="SAPScreenElement"/>
        </w:rPr>
        <w:t>Cashflow-Analyse</w:t>
      </w:r>
      <w:r>
        <w:rPr>
          <w:rStyle w:val="SAPMonospace"/>
        </w:rPr>
        <w:t>(F2332)</w:t>
      </w:r>
      <w:r>
        <w:t xml:space="preserve"> analysieren. Weitere Informationen fi</w:t>
      </w:r>
      <w:r>
        <w:t>nden Sie im Testskript Grundlegende Kassenvorgänge(BFB).</w:t>
      </w:r>
    </w:p>
    <w:p w:rsidR="00F46689" w:rsidRDefault="00E860BC">
      <w:pPr>
        <w:pStyle w:val="Heading3"/>
      </w:pPr>
      <w:bookmarkStart w:id="74" w:name="unique_101"/>
      <w:bookmarkStart w:id="75" w:name="_Toc52218904"/>
      <w:r>
        <w:t>Bilanz-Exposure-Management</w:t>
      </w:r>
      <w:bookmarkEnd w:id="74"/>
      <w:bookmarkEnd w:id="75"/>
    </w:p>
    <w:p w:rsidR="00F46689" w:rsidRDefault="00E860BC">
      <w:pPr>
        <w:pStyle w:val="SAPKeyblockTitle"/>
      </w:pPr>
      <w:r>
        <w:t>Zweck</w:t>
      </w:r>
    </w:p>
    <w:p w:rsidR="00F46689" w:rsidRDefault="00E860BC">
      <w:r>
        <w:t>In diesem Abschnitt wird beschrieben, wie Bilanz-Exposures überprüft werden.</w:t>
      </w:r>
    </w:p>
    <w:p w:rsidR="00F46689" w:rsidRDefault="00E860BC">
      <w:pPr>
        <w:pStyle w:val="Heading4"/>
      </w:pPr>
      <w:bookmarkStart w:id="76" w:name="unique_31"/>
      <w:bookmarkStart w:id="77" w:name="_Toc52218905"/>
      <w:r>
        <w:t>Bilanzdevisenrisiko prüfen</w:t>
      </w:r>
      <w:bookmarkEnd w:id="76"/>
      <w:bookmarkEnd w:id="77"/>
    </w:p>
    <w:p w:rsidR="00F46689" w:rsidRDefault="00E860BC">
      <w:pPr>
        <w:pStyle w:val="SAPKeyblockTitle"/>
      </w:pPr>
      <w:r>
        <w:t>Testverwaltung</w:t>
      </w:r>
    </w:p>
    <w:p w:rsidR="00F46689" w:rsidRDefault="00E860BC">
      <w:r>
        <w:t xml:space="preserve">Kundenprojekt: Füllen Sie die projektbezogenen </w:t>
      </w:r>
      <w:r>
        <w:t>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prüfen Sie das Bilanzdevisenrisiko, um eine Übersicht über den Status der Bilanzdevisenrisiken zu erhalten.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84"/>
        <w:gridCol w:w="1780"/>
        <w:gridCol w:w="3371"/>
        <w:gridCol w:w="5077"/>
        <w:gridCol w:w="245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 xml:space="preserve">Bestanden/Nicht </w:t>
            </w:r>
            <w:r>
              <w:t>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Bilanzdevisenrisiko prüfen</w:t>
            </w:r>
            <w:r>
              <w:rPr>
                <w:rStyle w:val="SAPMonospace"/>
              </w:rPr>
              <w:t>(F1588)</w:t>
            </w:r>
            <w:r>
              <w:t>.</w:t>
            </w:r>
          </w:p>
        </w:tc>
        <w:tc>
          <w:tcPr>
            <w:tcW w:w="0" w:type="auto"/>
          </w:tcPr>
          <w:p w:rsidR="00F46689" w:rsidRDefault="00E860BC">
            <w:r>
              <w:t xml:space="preserve">Das Bild </w:t>
            </w:r>
            <w:r>
              <w:rPr>
                <w:rStyle w:val="SAPScreenElement"/>
              </w:rPr>
              <w:t xml:space="preserve">Bilanzdevisenrisiko </w:t>
            </w:r>
            <w:r>
              <w:rPr>
                <w:rStyle w:val="SAPScreenElement"/>
              </w:rPr>
              <w:t>prüfen</w:t>
            </w:r>
            <w:r>
              <w:rPr>
                <w:rStyle w:val="SAPMonospace"/>
              </w:rPr>
              <w:t>(F1588)</w:t>
            </w:r>
            <w:r>
              <w:t>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Folgendes ein, und wählen Sie </w:t>
            </w:r>
            <w:r>
              <w:rPr>
                <w:rStyle w:val="SAPScreenElement"/>
              </w:rPr>
              <w:t>Starten</w:t>
            </w:r>
            <w:r>
              <w:t>:</w:t>
            </w:r>
          </w:p>
          <w:p w:rsidR="00F46689" w:rsidRDefault="00E860BC">
            <w:r>
              <w:rPr>
                <w:rStyle w:val="SAPScreenElement"/>
              </w:rPr>
              <w:t>Anzeigewährung</w:t>
            </w:r>
            <w:r>
              <w:t xml:space="preserve">: z.B. </w:t>
            </w:r>
            <w:r>
              <w:rPr>
                <w:rStyle w:val="SAPUserEntry"/>
              </w:rPr>
              <w:t>EUR</w:t>
            </w:r>
          </w:p>
          <w:p w:rsidR="00F46689" w:rsidRDefault="00E860BC">
            <w:r>
              <w:rPr>
                <w:rStyle w:val="SAPScreenElement"/>
              </w:rPr>
              <w:t>Wechselkurstyp</w:t>
            </w:r>
            <w:r>
              <w:t xml:space="preserve">: z.B. </w:t>
            </w:r>
            <w:r>
              <w:rPr>
                <w:rStyle w:val="SAPUserEntry"/>
              </w:rPr>
              <w:t>M</w:t>
            </w:r>
          </w:p>
          <w:p w:rsidR="00F46689" w:rsidRDefault="00E860BC">
            <w:r>
              <w:rPr>
                <w:rStyle w:val="SAPScreenElement"/>
              </w:rPr>
              <w:t>Stichtag</w:t>
            </w:r>
            <w:r>
              <w:t xml:space="preserve">: </w:t>
            </w:r>
            <w:r>
              <w:rPr>
                <w:rStyle w:val="SAPUserEntry"/>
              </w:rPr>
              <w:t>&lt;aktuelles Datum&gt;</w:t>
            </w:r>
          </w:p>
        </w:tc>
        <w:tc>
          <w:tcPr>
            <w:tcW w:w="0" w:type="auto"/>
          </w:tcPr>
          <w:p w:rsidR="00F46689" w:rsidRDefault="00E860BC">
            <w:r>
              <w:t xml:space="preserve">Die </w:t>
            </w:r>
            <w:r>
              <w:rPr>
                <w:rStyle w:val="SAPScreenElement"/>
              </w:rPr>
              <w:t>Standard</w:t>
            </w:r>
            <w:r>
              <w:t>-Bereiche zeigen die Daten für alle Buchungskreise an.</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Drilldown auf einen Buchungskreis</w:t>
            </w:r>
          </w:p>
        </w:tc>
        <w:tc>
          <w:tcPr>
            <w:tcW w:w="0" w:type="auto"/>
          </w:tcPr>
          <w:p w:rsidR="00F46689" w:rsidRDefault="00E860BC">
            <w:r>
              <w:t xml:space="preserve">In der Spalte </w:t>
            </w:r>
            <w:r>
              <w:rPr>
                <w:rStyle w:val="SAPScreenElement"/>
              </w:rPr>
              <w:t>Buchungskreis</w:t>
            </w:r>
            <w:r>
              <w:t xml:space="preserve"> wählen Sie </w:t>
            </w:r>
            <w:r>
              <w:rPr>
                <w:rStyle w:val="SAPUserEntry"/>
              </w:rPr>
              <w:t>1010</w:t>
            </w:r>
            <w:r>
              <w:t>.</w:t>
            </w:r>
          </w:p>
        </w:tc>
        <w:tc>
          <w:tcPr>
            <w:tcW w:w="0" w:type="auto"/>
          </w:tcPr>
          <w:p w:rsidR="00F46689" w:rsidRDefault="00E860BC">
            <w:r>
              <w:t xml:space="preserve">Die Liste </w:t>
            </w:r>
            <w:r>
              <w:rPr>
                <w:rStyle w:val="SAPScreenElement"/>
              </w:rPr>
              <w:t>Bilanz-Devisen-Nettoexposures</w:t>
            </w:r>
            <w:r>
              <w:t xml:space="preserve"> enthält die Elemente, die unter </w:t>
            </w:r>
            <w:r>
              <w:rPr>
                <w:rStyle w:val="SAPEmphasis"/>
              </w:rPr>
              <w:t>Kennzahlen für Bilanzdevisenrisiko definieren</w:t>
            </w:r>
            <w:r>
              <w:t xml:space="preserve"> festgelegt wurden.</w:t>
            </w:r>
          </w:p>
        </w:tc>
        <w:tc>
          <w:tcPr>
            <w:tcW w:w="0" w:type="auto"/>
          </w:tcPr>
          <w:p w:rsidR="00000000" w:rsidRDefault="00E860BC"/>
        </w:tc>
      </w:tr>
    </w:tbl>
    <w:p w:rsidR="00F46689" w:rsidRDefault="00E860BC">
      <w:pPr>
        <w:pStyle w:val="Heading4"/>
      </w:pPr>
      <w:bookmarkStart w:id="78" w:name="unique_32"/>
      <w:bookmarkStart w:id="79" w:name="_Toc52218906"/>
      <w:r>
        <w:lastRenderedPageBreak/>
        <w:t xml:space="preserve">Snapshot für Bilanzdevisenrisiko </w:t>
      </w:r>
      <w:r>
        <w:t>erstellen</w:t>
      </w:r>
      <w:bookmarkEnd w:id="78"/>
      <w:bookmarkEnd w:id="7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In dieser Aktivität erstellen Sie ein Snapshot für das Bilanzdevisenrisiko zum Stichtag.</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0"/>
        <w:gridCol w:w="3183"/>
        <w:gridCol w:w="3915"/>
        <w:gridCol w:w="2941"/>
        <w:gridCol w:w="260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 xml:space="preserve">Snapshot </w:t>
            </w:r>
            <w:r>
              <w:rPr>
                <w:rStyle w:val="SAPScreenElement"/>
              </w:rPr>
              <w:t>erstellen</w:t>
            </w:r>
            <w:r>
              <w:t xml:space="preserve"> - </w:t>
            </w:r>
            <w:r>
              <w:rPr>
                <w:rStyle w:val="SAPScreenElement"/>
              </w:rPr>
              <w:t>Bilanzdivisenrisiko</w:t>
            </w:r>
            <w:r>
              <w:rPr>
                <w:rStyle w:val="SAPMonospace"/>
              </w:rPr>
              <w:t>(FXM_SNAP)</w:t>
            </w:r>
            <w:r>
              <w:t>.</w:t>
            </w:r>
          </w:p>
        </w:tc>
        <w:tc>
          <w:tcPr>
            <w:tcW w:w="0" w:type="auto"/>
          </w:tcPr>
          <w:p w:rsidR="00F46689" w:rsidRDefault="00E860BC">
            <w:r>
              <w:t xml:space="preserve">Das Bild </w:t>
            </w:r>
            <w:r>
              <w:rPr>
                <w:rStyle w:val="SAPScreenElement"/>
              </w:rPr>
              <w:t>Snapshot für Bilanzdevisenrisiko erstellen</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Allgemeinen Informationen für die Erstellung eines Snapshots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Im Bereich </w:t>
            </w:r>
            <w:r>
              <w:rPr>
                <w:rStyle w:val="SAPScreenElement"/>
              </w:rPr>
              <w:t>Allgemein</w:t>
            </w:r>
          </w:p>
          <w:p w:rsidR="00F46689" w:rsidRDefault="00E860BC">
            <w:r>
              <w:rPr>
                <w:rStyle w:val="SAPScreenElement"/>
              </w:rPr>
              <w:t>Snapshot-Beschreibung</w:t>
            </w:r>
            <w:r>
              <w:t xml:space="preserve">: z.B.: </w:t>
            </w:r>
            <w:r>
              <w:rPr>
                <w:rStyle w:val="SAPUserEntry"/>
              </w:rPr>
              <w:t>Snapshot-Bilanzdevisenrisiko verwenden</w:t>
            </w:r>
          </w:p>
          <w:p w:rsidR="00F46689" w:rsidRDefault="00E860BC">
            <w:r>
              <w:rPr>
                <w:rStyle w:val="SAPScreenElement"/>
              </w:rPr>
              <w:t>Status</w:t>
            </w:r>
            <w:r>
              <w:t xml:space="preserve">: </w:t>
            </w:r>
            <w:r>
              <w:rPr>
                <w:rStyle w:val="SAPUserEntry"/>
              </w:rPr>
              <w:t>Angelegt</w:t>
            </w:r>
          </w:p>
          <w:p w:rsidR="00F46689" w:rsidRDefault="00E860BC">
            <w:r>
              <w:rPr>
                <w:rStyle w:val="SAPScreenElement"/>
              </w:rPr>
              <w:t>Stichtagsdefinition</w:t>
            </w:r>
            <w:r>
              <w:t xml:space="preserve">: </w:t>
            </w:r>
            <w:r>
              <w:rPr>
                <w:rStyle w:val="SAPUserEntry"/>
              </w:rPr>
              <w:t>Festgelegtes Datum</w:t>
            </w:r>
          </w:p>
          <w:p w:rsidR="00F46689" w:rsidRDefault="00E860BC">
            <w:r>
              <w:rPr>
                <w:rStyle w:val="SAPScreenElement"/>
              </w:rPr>
              <w:t>Stichtag</w:t>
            </w:r>
            <w:r>
              <w:t xml:space="preserve">: z.B. </w:t>
            </w:r>
            <w:r>
              <w:rPr>
                <w:rStyle w:val="SAPUserEntry"/>
              </w:rPr>
              <w:t>&lt;aktuelles Datum&gt;</w:t>
            </w:r>
          </w:p>
          <w:p w:rsidR="00F46689" w:rsidRDefault="00E860BC">
            <w:r>
              <w:rPr>
                <w:rStyle w:val="SAPScreenElement"/>
              </w:rPr>
              <w:t>Berichtswährung</w:t>
            </w:r>
            <w:r>
              <w:t xml:space="preserve">: </w:t>
            </w:r>
            <w:r>
              <w:rPr>
                <w:rStyle w:val="SAPUserEntry"/>
              </w:rPr>
              <w:t>EUR</w:t>
            </w:r>
          </w:p>
          <w:p w:rsidR="00F46689" w:rsidRDefault="00E860BC">
            <w:r>
              <w:rPr>
                <w:rStyle w:val="SAPScreenElement"/>
              </w:rPr>
              <w:t>Kurstyp</w:t>
            </w:r>
            <w:r>
              <w:t xml:space="preserve">: </w:t>
            </w:r>
            <w:r>
              <w:rPr>
                <w:rStyle w:val="SAPUserEntry"/>
              </w:rPr>
              <w:t>M</w:t>
            </w:r>
          </w:p>
          <w:p w:rsidR="00F46689" w:rsidRDefault="00E860BC">
            <w:r>
              <w:t xml:space="preserve">Im Bereich </w:t>
            </w:r>
            <w:r>
              <w:rPr>
                <w:rStyle w:val="SAPScreenElement"/>
              </w:rPr>
              <w:t>Filter</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Währung</w:t>
            </w:r>
            <w:r>
              <w:t xml:space="preserve">: </w:t>
            </w:r>
            <w:r>
              <w:rPr>
                <w:rStyle w:val="SAPUserEntry"/>
              </w:rPr>
              <w:t>&lt;Risikow</w:t>
            </w:r>
            <w:r>
              <w:rPr>
                <w:rStyle w:val="SAPUserEntry"/>
              </w:rPr>
              <w:t>ährung, z.B. USD für DE&gt;</w:t>
            </w:r>
          </w:p>
          <w:p w:rsidR="00F46689" w:rsidRDefault="00E860BC">
            <w:r>
              <w:t xml:space="preserve">Im Bereich </w:t>
            </w:r>
            <w:r>
              <w:rPr>
                <w:rStyle w:val="SAPScreenElement"/>
              </w:rPr>
              <w:t>Zeitraster</w:t>
            </w:r>
            <w:r>
              <w:t>:</w:t>
            </w:r>
          </w:p>
          <w:p w:rsidR="00F46689" w:rsidRDefault="00E860BC">
            <w:r>
              <w:rPr>
                <w:rStyle w:val="SAPScreenElement"/>
              </w:rPr>
              <w:t>Periodendefinition</w:t>
            </w:r>
            <w:r>
              <w:t xml:space="preserve">: z.B. </w:t>
            </w:r>
            <w:r>
              <w:rPr>
                <w:rStyle w:val="SAPUserEntry"/>
              </w:rPr>
              <w:t>&lt;markieren&gt;</w:t>
            </w:r>
          </w:p>
          <w:p w:rsidR="00F46689" w:rsidRDefault="00E860BC">
            <w:r>
              <w:rPr>
                <w:rStyle w:val="SAPScreenElement"/>
              </w:rPr>
              <w:t>Startdatum</w:t>
            </w:r>
            <w:r>
              <w:t xml:space="preserve">: z.B. </w:t>
            </w:r>
            <w:r>
              <w:rPr>
                <w:rStyle w:val="SAPUserEntry"/>
              </w:rPr>
              <w:t>&lt;erster Tag des aktuellen Jahres&gt;</w:t>
            </w:r>
          </w:p>
          <w:p w:rsidR="00F46689" w:rsidRDefault="00E860BC">
            <w:r>
              <w:rPr>
                <w:rStyle w:val="SAPScreenElement"/>
              </w:rPr>
              <w:t>Enddatum</w:t>
            </w:r>
            <w:r>
              <w:t xml:space="preserve">: z.B. </w:t>
            </w:r>
            <w:r>
              <w:rPr>
                <w:rStyle w:val="SAPUserEntry"/>
              </w:rPr>
              <w:t>&lt;letzter Tag des aktuellen Jahres&gt;</w:t>
            </w:r>
          </w:p>
          <w:p w:rsidR="00F46689" w:rsidRDefault="00E860BC">
            <w:r>
              <w:rPr>
                <w:rStyle w:val="SAPScreenElement"/>
              </w:rPr>
              <w:t>Schrittweite</w:t>
            </w:r>
            <w:r>
              <w:t xml:space="preserve">: z.B. </w:t>
            </w:r>
            <w:r>
              <w:rPr>
                <w:rStyle w:val="SAPUserEntry"/>
              </w:rPr>
              <w:t>1</w:t>
            </w:r>
          </w:p>
          <w:p w:rsidR="00F46689" w:rsidRDefault="00E860BC">
            <w:r>
              <w:rPr>
                <w:rStyle w:val="SAPScreenElement"/>
              </w:rPr>
              <w:t>Einheit</w:t>
            </w:r>
            <w:r>
              <w:t xml:space="preserve">: z.B. </w:t>
            </w:r>
            <w:r>
              <w:rPr>
                <w:rStyle w:val="SAPUserEntry"/>
              </w:rPr>
              <w:t>Monat</w:t>
            </w:r>
          </w:p>
          <w:p w:rsidR="00F46689" w:rsidRDefault="00E860BC">
            <w:r>
              <w:rPr>
                <w:rStyle w:val="SAPScreenElement"/>
              </w:rPr>
              <w:t>Testlauf</w:t>
            </w:r>
            <w:r>
              <w:t xml:space="preserve">: </w:t>
            </w:r>
            <w:r>
              <w:rPr>
                <w:rStyle w:val="SAPUserEntry"/>
              </w:rPr>
              <w:t>&lt;entmarkieren&gt;</w:t>
            </w:r>
          </w:p>
        </w:tc>
        <w:tc>
          <w:tcPr>
            <w:tcW w:w="0" w:type="auto"/>
          </w:tcPr>
          <w:p w:rsidR="00F46689" w:rsidRDefault="00E860BC">
            <w:r>
              <w:t xml:space="preserve">Das </w:t>
            </w:r>
            <w:r>
              <w:t xml:space="preserve">Bild </w:t>
            </w:r>
            <w:r>
              <w:rPr>
                <w:rStyle w:val="SAPScreenElement"/>
              </w:rPr>
              <w:t>Snapshot-Details</w:t>
            </w:r>
            <w:r>
              <w:t xml:space="preserve"> wird angezeigt.</w:t>
            </w:r>
          </w:p>
          <w:p w:rsidR="00F46689" w:rsidRDefault="00E860BC">
            <w:r>
              <w:t>Notieren Sie sich die Snapshot-ID für die Folgeschritte.</w:t>
            </w:r>
          </w:p>
        </w:tc>
        <w:tc>
          <w:tcPr>
            <w:tcW w:w="0" w:type="auto"/>
          </w:tcPr>
          <w:p w:rsidR="00000000" w:rsidRDefault="00E860BC"/>
        </w:tc>
      </w:tr>
    </w:tbl>
    <w:p w:rsidR="00F46689" w:rsidRDefault="00E860BC">
      <w:pPr>
        <w:pStyle w:val="Heading4"/>
      </w:pPr>
      <w:bookmarkStart w:id="80" w:name="unique_33"/>
      <w:bookmarkStart w:id="81" w:name="_Toc52218907"/>
      <w:r>
        <w:lastRenderedPageBreak/>
        <w:t>Snapshot-Position prüfen und verarbeiten</w:t>
      </w:r>
      <w:bookmarkEnd w:id="80"/>
      <w:bookmarkEnd w:id="8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prüfen und bearbeiten </w:t>
      </w:r>
      <w:r>
        <w:t>Sie die Snapshot-Position für das Bilanzdevisenrisiko.</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10"/>
        <w:gridCol w:w="2171"/>
        <w:gridCol w:w="4925"/>
        <w:gridCol w:w="3021"/>
        <w:gridCol w:w="254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als </w:t>
            </w:r>
            <w:r>
              <w:t>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Snapshots verarbeiten</w:t>
            </w:r>
            <w:r>
              <w:t xml:space="preserve"> - </w:t>
            </w:r>
            <w:r>
              <w:rPr>
                <w:rStyle w:val="SAPScreenElement"/>
              </w:rPr>
              <w:t>Bilanzdevisenrisiko</w:t>
            </w:r>
            <w:r>
              <w:rPr>
                <w:rStyle w:val="SAPMonospace"/>
              </w:rPr>
              <w:t>(F4763)</w:t>
            </w:r>
            <w:r>
              <w:t>.</w:t>
            </w:r>
          </w:p>
        </w:tc>
        <w:tc>
          <w:tcPr>
            <w:tcW w:w="0" w:type="auto"/>
          </w:tcPr>
          <w:p w:rsidR="00F46689" w:rsidRDefault="00E860BC">
            <w:r>
              <w:t xml:space="preserve">Das Bild </w:t>
            </w:r>
            <w:r>
              <w:rPr>
                <w:rStyle w:val="SAPScreenElement"/>
              </w:rPr>
              <w:t>Snapshot des Bilanzdevisenrisikos verarbeiten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Snapshot-Po</w:t>
            </w:r>
            <w:r>
              <w:rPr>
                <w:rStyle w:val="SAPEmphasis"/>
              </w:rPr>
              <w:t>sition prüfen</w:t>
            </w:r>
          </w:p>
        </w:tc>
        <w:tc>
          <w:tcPr>
            <w:tcW w:w="0" w:type="auto"/>
          </w:tcPr>
          <w:p w:rsidR="00F46689" w:rsidRDefault="00E860BC">
            <w:r>
              <w:t xml:space="preserve">Geben Sie die Snapshot-ID ein, die Sie im Feld Snapshot-ID notiert haben, und wählen Sie </w:t>
            </w:r>
            <w:r>
              <w:rPr>
                <w:rStyle w:val="SAPScreenElement"/>
              </w:rPr>
              <w:t>Starten</w:t>
            </w:r>
            <w:r>
              <w:t>.</w:t>
            </w:r>
          </w:p>
          <w:p w:rsidR="00F46689" w:rsidRDefault="00E860BC">
            <w:r>
              <w:lastRenderedPageBreak/>
              <w:t xml:space="preserve">Wählen Sie </w:t>
            </w:r>
            <w:r>
              <w:rPr>
                <w:rStyle w:val="SAPScreenElement"/>
              </w:rPr>
              <w:t>&gt;</w:t>
            </w:r>
            <w:r>
              <w:t xml:space="preserve"> am Ende der Zeile für den soeben eingeplanten Job.</w:t>
            </w:r>
          </w:p>
          <w:p w:rsidR="00F46689" w:rsidRDefault="00E860BC">
            <w:r>
              <w:t xml:space="preserve">Wählen Sie im Bild </w:t>
            </w:r>
            <w:r>
              <w:rPr>
                <w:rStyle w:val="SAPScreenElement"/>
              </w:rPr>
              <w:t>Snapshot</w:t>
            </w:r>
            <w:r>
              <w:t xml:space="preserve"> am Ende der Zeile für die Snapshot-Position das Pfei</w:t>
            </w:r>
            <w:r>
              <w:t xml:space="preserve">lsymbol </w:t>
            </w:r>
            <w:r>
              <w:rPr>
                <w:rStyle w:val="SAPScreenElement"/>
              </w:rPr>
              <w:t>&gt;</w:t>
            </w:r>
            <w:r>
              <w:t>, um die Details zu überprüfen.</w:t>
            </w:r>
          </w:p>
          <w:p w:rsidR="00F46689" w:rsidRDefault="00E860BC">
            <w:r>
              <w:t>Prüfen Sie die Snapshot-Position.</w:t>
            </w:r>
          </w:p>
        </w:tc>
        <w:tc>
          <w:tcPr>
            <w:tcW w:w="0" w:type="auto"/>
          </w:tcPr>
          <w:p w:rsidR="00F46689" w:rsidRDefault="00E860BC">
            <w:r>
              <w:lastRenderedPageBreak/>
              <w:t xml:space="preserve">Das Bild </w:t>
            </w:r>
            <w:r>
              <w:rPr>
                <w:rStyle w:val="SAPScreenElement"/>
              </w:rPr>
              <w:t>Snapshot-Position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Neue Snapshot-Position anlegen (optional)</w:t>
            </w:r>
          </w:p>
        </w:tc>
        <w:tc>
          <w:tcPr>
            <w:tcW w:w="0" w:type="auto"/>
          </w:tcPr>
          <w:p w:rsidR="00F46689" w:rsidRDefault="00E860BC">
            <w:r>
              <w:t xml:space="preserve">Wählen Sie "Zurück", um zum Bild </w:t>
            </w:r>
            <w:r>
              <w:rPr>
                <w:rStyle w:val="SAPScreenElement"/>
              </w:rPr>
              <w:t>Snapshot</w:t>
            </w:r>
            <w:r>
              <w:t xml:space="preserve"> zurückzukehren.</w:t>
            </w:r>
          </w:p>
          <w:p w:rsidR="00F46689" w:rsidRDefault="00E860BC">
            <w:r>
              <w:t xml:space="preserve">Wählen Sie </w:t>
            </w:r>
            <w:r>
              <w:rPr>
                <w:rStyle w:val="SAPScreenElement"/>
              </w:rPr>
              <w:t>Anlegen</w:t>
            </w:r>
            <w:r>
              <w:t>.</w:t>
            </w:r>
          </w:p>
          <w:p w:rsidR="00F46689" w:rsidRDefault="00E860BC">
            <w:r>
              <w:t xml:space="preserve">Geben Sie im Bild </w:t>
            </w:r>
            <w:r>
              <w:rPr>
                <w:rStyle w:val="SAPScreenElement"/>
              </w:rPr>
              <w:t>Neue Snapshot-Position</w:t>
            </w:r>
            <w:r>
              <w:t xml:space="preserve"> folgende Daten ein, und wählen Sie </w:t>
            </w:r>
            <w:r>
              <w:rPr>
                <w:rStyle w:val="SAPScreenElement"/>
              </w:rPr>
              <w:t>Sichern</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Betrag</w:t>
            </w:r>
            <w:r>
              <w:t xml:space="preserve">: z.B. </w:t>
            </w:r>
            <w:r>
              <w:rPr>
                <w:rStyle w:val="SAPUserEntry"/>
              </w:rPr>
              <w:t>1.000.000 &lt;Risikowährung, z.B. USD für DE&gt;</w:t>
            </w:r>
          </w:p>
          <w:p w:rsidR="00F46689" w:rsidRDefault="00E860BC">
            <w:r>
              <w:rPr>
                <w:rStyle w:val="SAPScreenElement"/>
              </w:rPr>
              <w:t>Periodenbeginn</w:t>
            </w:r>
            <w:r>
              <w:t xml:space="preserve">: z.B. </w:t>
            </w:r>
            <w:r>
              <w:rPr>
                <w:rStyle w:val="SAPUserEntry"/>
              </w:rPr>
              <w:t>&lt;erster Tag des aktuellen Monats&gt;</w:t>
            </w:r>
          </w:p>
          <w:p w:rsidR="00F46689" w:rsidRDefault="00E860BC">
            <w:r>
              <w:rPr>
                <w:rStyle w:val="SAPScreenElement"/>
              </w:rPr>
              <w:t>Periodenende</w:t>
            </w:r>
            <w:r>
              <w:t xml:space="preserve">: z.B. </w:t>
            </w:r>
            <w:r>
              <w:rPr>
                <w:rStyle w:val="SAPUserEntry"/>
              </w:rPr>
              <w:t>&lt;letzter Tag des aktuellen Monats&gt;</w:t>
            </w:r>
          </w:p>
        </w:tc>
        <w:tc>
          <w:tcPr>
            <w:tcW w:w="0" w:type="auto"/>
          </w:tcPr>
          <w:p w:rsidR="00F46689" w:rsidRDefault="00E860BC">
            <w:r>
              <w:t xml:space="preserve">Eine Snapshot-Position wird mit dem Kennzeichen </w:t>
            </w:r>
            <w:r>
              <w:rPr>
                <w:rStyle w:val="SAPEmphasis"/>
              </w:rPr>
              <w:t>Manuell</w:t>
            </w:r>
            <w:r>
              <w:t xml:space="preserve"> angelegt.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Snapshot-Position bearbeiten (optional)</w:t>
            </w:r>
          </w:p>
        </w:tc>
        <w:tc>
          <w:tcPr>
            <w:tcW w:w="0" w:type="auto"/>
          </w:tcPr>
          <w:p w:rsidR="00F46689" w:rsidRDefault="00E860BC">
            <w:r>
              <w:t xml:space="preserve">Wählen Sie </w:t>
            </w:r>
            <w:r>
              <w:rPr>
                <w:rStyle w:val="SAPScreenElement"/>
              </w:rPr>
              <w:t>Bearbeiten</w:t>
            </w:r>
            <w:r>
              <w:t xml:space="preserve">, ändern Sie die Daten, ändern Sie z.B. den </w:t>
            </w:r>
            <w:r>
              <w:rPr>
                <w:rStyle w:val="SAPScreenElement"/>
              </w:rPr>
              <w:t>Betrag</w:t>
            </w:r>
            <w:r>
              <w:t xml:space="preserve"> auf </w:t>
            </w:r>
            <w:r>
              <w:rPr>
                <w:rStyle w:val="SAPUserEntry"/>
              </w:rPr>
              <w:t>2.000.000</w:t>
            </w:r>
            <w:r>
              <w:t xml:space="preserve"> und wä</w:t>
            </w:r>
            <w:r>
              <w:t xml:space="preserve">hlen Sie </w:t>
            </w:r>
            <w:r>
              <w:rPr>
                <w:rStyle w:val="SAPScreenElement"/>
              </w:rPr>
              <w:t>Sichern</w:t>
            </w:r>
            <w:r>
              <w:t>.</w:t>
            </w:r>
          </w:p>
        </w:tc>
        <w:tc>
          <w:tcPr>
            <w:tcW w:w="0" w:type="auto"/>
          </w:tcPr>
          <w:p w:rsidR="00F46689" w:rsidRDefault="00E860BC">
            <w:r>
              <w:t>Ihre Änderungen wurden gesichert.</w:t>
            </w:r>
          </w:p>
        </w:tc>
        <w:tc>
          <w:tcPr>
            <w:tcW w:w="0" w:type="auto"/>
          </w:tcPr>
          <w:p w:rsidR="00F46689" w:rsidRDefault="00F46689"/>
        </w:tc>
      </w:tr>
    </w:tbl>
    <w:p w:rsidR="00F46689" w:rsidRDefault="00E860BC">
      <w:pPr>
        <w:pStyle w:val="Heading4"/>
      </w:pPr>
      <w:bookmarkStart w:id="82" w:name="unique_34"/>
      <w:bookmarkStart w:id="83" w:name="_Toc52218908"/>
      <w:r>
        <w:t>Snapshot freigeben</w:t>
      </w:r>
      <w:bookmarkEnd w:id="82"/>
      <w:bookmarkEnd w:id="8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In dieser Aktivität geben Sie den aktualisierten Snapshot für das </w:t>
      </w:r>
      <w:r>
        <w:t>Bilanzdevisenrisiko frei.</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91"/>
        <w:gridCol w:w="1945"/>
        <w:gridCol w:w="4309"/>
        <w:gridCol w:w="3531"/>
        <w:gridCol w:w="279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Snapshots verarbeiten</w:t>
            </w:r>
            <w:r>
              <w:t xml:space="preserve"> - </w:t>
            </w:r>
            <w:r>
              <w:rPr>
                <w:rStyle w:val="SAPScreenElement"/>
              </w:rPr>
              <w:t>Bilanzdevisenrisiko</w:t>
            </w:r>
            <w:r>
              <w:rPr>
                <w:rStyle w:val="SAPMonospace"/>
              </w:rPr>
              <w:t>(F4763)</w:t>
            </w:r>
            <w:r>
              <w:t>.</w:t>
            </w:r>
          </w:p>
        </w:tc>
        <w:tc>
          <w:tcPr>
            <w:tcW w:w="0" w:type="auto"/>
          </w:tcPr>
          <w:p w:rsidR="00F46689" w:rsidRDefault="00E860BC">
            <w:r>
              <w:t xml:space="preserve">Das Bild </w:t>
            </w:r>
            <w:r>
              <w:rPr>
                <w:rStyle w:val="SAPScreenElement"/>
              </w:rPr>
              <w:t>Snapshot des Bilanzdevisenrisikos verarbeiten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Snapshot freigeben</w:t>
            </w:r>
          </w:p>
        </w:tc>
        <w:tc>
          <w:tcPr>
            <w:tcW w:w="0" w:type="auto"/>
          </w:tcPr>
          <w:p w:rsidR="00F46689" w:rsidRDefault="00E860BC">
            <w:r>
              <w:t xml:space="preserve">Wählen Sie den Snapshot, den Sie gerade bearbeitet haben, und wählen Sie </w:t>
            </w:r>
            <w:r>
              <w:rPr>
                <w:rStyle w:val="SAPScreenElement"/>
              </w:rPr>
              <w:t>Freigeben.</w:t>
            </w:r>
          </w:p>
          <w:p w:rsidR="00F46689" w:rsidRDefault="00E860BC">
            <w:r>
              <w:t xml:space="preserve">Wählen Sie im Dialogfenster </w:t>
            </w:r>
            <w:r>
              <w:rPr>
                <w:rStyle w:val="SAPScreenElement"/>
              </w:rPr>
              <w:t>OK</w:t>
            </w:r>
            <w:r>
              <w:t>.</w:t>
            </w:r>
          </w:p>
        </w:tc>
        <w:tc>
          <w:tcPr>
            <w:tcW w:w="0" w:type="auto"/>
          </w:tcPr>
          <w:p w:rsidR="00F46689" w:rsidRDefault="00E860BC">
            <w:r>
              <w:t>Der Snapshot wird freigegeben.</w:t>
            </w:r>
          </w:p>
        </w:tc>
        <w:tc>
          <w:tcPr>
            <w:tcW w:w="0" w:type="auto"/>
          </w:tcPr>
          <w:p w:rsidR="00F46689" w:rsidRDefault="00F46689"/>
        </w:tc>
      </w:tr>
    </w:tbl>
    <w:p w:rsidR="00F46689" w:rsidRDefault="00E860BC">
      <w:pPr>
        <w:pStyle w:val="Heading3"/>
      </w:pPr>
      <w:bookmarkStart w:id="84" w:name="unique_102"/>
      <w:bookmarkStart w:id="85" w:name="_Toc52218909"/>
      <w:r>
        <w:t>Cashflow-Exposure-Management</w:t>
      </w:r>
      <w:bookmarkEnd w:id="84"/>
      <w:bookmarkEnd w:id="85"/>
    </w:p>
    <w:p w:rsidR="00F46689" w:rsidRDefault="00E860BC">
      <w:pPr>
        <w:pStyle w:val="SAPKeyblockTitle"/>
      </w:pPr>
      <w:r>
        <w:t>Zweck</w:t>
      </w:r>
    </w:p>
    <w:p w:rsidR="00F46689" w:rsidRDefault="00E860BC">
      <w:r>
        <w:t xml:space="preserve">In diesem Abschnitt wird </w:t>
      </w:r>
      <w:r>
        <w:t>beschrieben, wie die Cashflow-Exposure auf der Grundlage von Exposure-Daten aus einem externen System eingegeben wird.</w:t>
      </w:r>
    </w:p>
    <w:p w:rsidR="00F46689" w:rsidRDefault="00E860BC">
      <w:pPr>
        <w:pStyle w:val="Heading4"/>
      </w:pPr>
      <w:bookmarkStart w:id="86" w:name="unique_103"/>
      <w:bookmarkStart w:id="87" w:name="_Toc52218910"/>
      <w:r>
        <w:lastRenderedPageBreak/>
        <w:t>Exposure-Daten sammeln</w:t>
      </w:r>
      <w:bookmarkEnd w:id="86"/>
      <w:bookmarkEnd w:id="87"/>
    </w:p>
    <w:p w:rsidR="00F46689" w:rsidRDefault="00E860BC">
      <w:pPr>
        <w:pStyle w:val="SAPKeyblockTitle"/>
      </w:pPr>
      <w:r>
        <w:t>Zweck</w:t>
      </w:r>
    </w:p>
    <w:p w:rsidR="00E860BC" w:rsidRDefault="00E860BC">
      <w:r>
        <w:t>Benutzer sammeln Exposure-Daten von verschiedenen Teams und Abteilungen, um eine Exposure-Sammlung zu generi</w:t>
      </w:r>
      <w:r>
        <w:t>eren und in das SAP-System einzugeben.</w:t>
      </w:r>
    </w:p>
    <w:p w:rsidR="00F46689" w:rsidRDefault="00E860BC">
      <w:r>
        <w:t>Dieser Schritt erfolgt außerhalb des SAP-Systems.</w:t>
      </w:r>
    </w:p>
    <w:p w:rsidR="00F46689" w:rsidRDefault="00E860BC">
      <w:pPr>
        <w:pStyle w:val="Heading4"/>
      </w:pPr>
      <w:bookmarkStart w:id="88" w:name="unique_36"/>
      <w:bookmarkStart w:id="89" w:name="_Toc52218911"/>
      <w:r>
        <w:t>Rohexposure anlegen</w:t>
      </w:r>
      <w:bookmarkEnd w:id="88"/>
      <w:bookmarkEnd w:id="8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Sie legen im SAP-System mit Daten aus einer externen Datenquelle ein </w:t>
      </w:r>
      <w:r>
        <w:t>Rohexposure an.</w:t>
      </w:r>
    </w:p>
    <w:p w:rsidR="00F46689" w:rsidRDefault="00E860BC">
      <w:pPr>
        <w:pStyle w:val="SAPKeyblockTitle"/>
      </w:pPr>
      <w:r>
        <w:lastRenderedPageBreak/>
        <w:t>Voraussetzungen</w:t>
      </w:r>
    </w:p>
    <w:p w:rsidR="00F46689" w:rsidRDefault="00E860BC">
      <w:r>
        <w:t xml:space="preserve">Für </w:t>
      </w:r>
      <w:r>
        <w:rPr>
          <w:rStyle w:val="SAPEmphasis"/>
        </w:rPr>
        <w:t>Option 2: Rohexposures aus Tabelle importieren</w:t>
      </w:r>
      <w:r>
        <w:t xml:space="preserve"> ist ein bestimmtes Datenformat erforderlich. Weitere Informationen zum Generieren einer Vorlagendatei finden Sie im </w:t>
      </w:r>
      <w:r>
        <w:rPr>
          <w:rStyle w:val="SAPEmphasis"/>
        </w:rPr>
        <w:t>Anhang</w:t>
      </w:r>
      <w:r>
        <w:t xml:space="preserve"> unter </w:t>
      </w:r>
      <w:r>
        <w:rPr>
          <w:rStyle w:val="SAPEmphasis"/>
        </w:rPr>
        <w:t xml:space="preserve">Beschreibung der Vorlage für den Import von </w:t>
      </w:r>
      <w:r>
        <w:rPr>
          <w:rStyle w:val="SAPEmphasis"/>
        </w:rPr>
        <w:t>Rohexposures</w:t>
      </w:r>
      <w:r>
        <w:t xml:space="preserve"> und unter </w:t>
      </w:r>
      <w:r>
        <w:rPr>
          <w:rStyle w:val="SAPEmphasis"/>
        </w:rPr>
        <w:t>Beispieldaten für den Import von Rohexposures</w:t>
      </w:r>
      <w:r>
        <w:t>.</w:t>
      </w:r>
    </w:p>
    <w:p w:rsidR="00F46689" w:rsidRDefault="00E860BC">
      <w:pPr>
        <w:pStyle w:val="SAPKeyblockTitle"/>
      </w:pPr>
      <w:r>
        <w:t>Vorgehensweise</w:t>
      </w:r>
    </w:p>
    <w:p w:rsidR="00F46689" w:rsidRDefault="00E860BC">
      <w:r>
        <w:rPr>
          <w:rStyle w:val="SAPEmphasis"/>
        </w:rPr>
        <w:t>Option 1: Rohexposure manuell anlegen</w:t>
      </w:r>
      <w:r>
        <w:t>.</w:t>
      </w:r>
    </w:p>
    <w:p w:rsidR="00F46689" w:rsidRDefault="00F46689"/>
    <w:tbl>
      <w:tblPr>
        <w:tblStyle w:val="SAPStandardTable"/>
        <w:tblW w:w="0" w:type="auto"/>
        <w:tblLook w:val="0620" w:firstRow="1" w:lastRow="0" w:firstColumn="0" w:lastColumn="0" w:noHBand="1" w:noVBand="1"/>
      </w:tblPr>
      <w:tblGrid>
        <w:gridCol w:w="1526"/>
        <w:gridCol w:w="1777"/>
        <w:gridCol w:w="3873"/>
        <w:gridCol w:w="4402"/>
        <w:gridCol w:w="259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Rohexposure verarbeiten</w:t>
            </w:r>
            <w:r>
              <w:rPr>
                <w:rStyle w:val="SAPMonospace"/>
              </w:rPr>
              <w:t>(FTREX1)</w:t>
            </w:r>
            <w:r>
              <w:t>.</w:t>
            </w:r>
          </w:p>
        </w:tc>
        <w:tc>
          <w:tcPr>
            <w:tcW w:w="0" w:type="auto"/>
          </w:tcPr>
          <w:p w:rsidR="00F46689" w:rsidRDefault="00E860BC">
            <w:r>
              <w:t xml:space="preserve">Das Bild </w:t>
            </w:r>
            <w:r>
              <w:rPr>
                <w:rStyle w:val="SAPScreenElement"/>
              </w:rPr>
              <w:t>Rohexposure: Einstieg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Anlegen</w:t>
            </w:r>
            <w:r>
              <w:t>:</w:t>
            </w:r>
          </w:p>
          <w:p w:rsidR="00F46689" w:rsidRDefault="00E860BC">
            <w:r>
              <w:rPr>
                <w:rStyle w:val="SAPScreenElement"/>
              </w:rPr>
              <w:t>Exposure-Aktivitätsart</w:t>
            </w:r>
            <w:r>
              <w:t xml:space="preserve">: z.B. </w:t>
            </w:r>
            <w:r>
              <w:rPr>
                <w:rStyle w:val="SAPUserEntry"/>
              </w:rPr>
              <w:t>YFXO</w:t>
            </w:r>
          </w:p>
        </w:tc>
        <w:tc>
          <w:tcPr>
            <w:tcW w:w="0" w:type="auto"/>
          </w:tcPr>
          <w:p w:rsidR="00F46689" w:rsidRDefault="00E860BC">
            <w:r>
              <w:t xml:space="preserve">Das Bild </w:t>
            </w:r>
            <w:r>
              <w:rPr>
                <w:rStyle w:val="SAPScreenElement"/>
              </w:rPr>
              <w:t>Rohexposurepflege: Erstellen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ScreenElement"/>
              </w:rPr>
              <w:t>Kopfdaten</w:t>
            </w:r>
            <w:r>
              <w:rPr>
                <w:rStyle w:val="SAPEmphasis"/>
              </w:rPr>
              <w:t xml:space="preserve"> eingeben</w:t>
            </w:r>
          </w:p>
        </w:tc>
        <w:tc>
          <w:tcPr>
            <w:tcW w:w="0" w:type="auto"/>
          </w:tcPr>
          <w:p w:rsidR="00F46689" w:rsidRDefault="00E860BC">
            <w:r>
              <w:t xml:space="preserve">Geben Sie auf der Registerkarte </w:t>
            </w:r>
            <w:r>
              <w:rPr>
                <w:rStyle w:val="SAPScreenElement"/>
              </w:rPr>
              <w:t>Kopfdaten</w:t>
            </w:r>
            <w:r>
              <w:t xml:space="preserve"> folgende Daten ein:</w:t>
            </w:r>
          </w:p>
          <w:p w:rsidR="00F46689" w:rsidRDefault="00E860BC">
            <w:r>
              <w:rPr>
                <w:rStyle w:val="SAPScreenElement"/>
              </w:rPr>
              <w:t>Ext. Beleg- Nr.</w:t>
            </w:r>
            <w:r>
              <w:t xml:space="preserve">: z.B. </w:t>
            </w:r>
            <w:r>
              <w:rPr>
                <w:rStyle w:val="SAPUserEntry"/>
              </w:rPr>
              <w:t>&lt;aktuelles Datum&gt;001&gt;</w:t>
            </w:r>
          </w:p>
          <w:p w:rsidR="00F46689" w:rsidRDefault="00E860BC">
            <w:r>
              <w:rPr>
                <w:rStyle w:val="SAPScreenElement"/>
              </w:rPr>
              <w:t>Standard-Exposure-Typ</w:t>
            </w:r>
            <w:r>
              <w:t xml:space="preserve">: z.B. </w:t>
            </w:r>
            <w:r>
              <w:rPr>
                <w:rStyle w:val="SAPUserEntry"/>
              </w:rPr>
              <w:t>01</w:t>
            </w:r>
          </w:p>
          <w:p w:rsidR="00F46689" w:rsidRDefault="00E860BC">
            <w:r>
              <w:rPr>
                <w:rStyle w:val="SAPScreenElement"/>
              </w:rPr>
              <w:t>Buchungskreis</w:t>
            </w:r>
            <w:r>
              <w:t xml:space="preserve">: </w:t>
            </w:r>
            <w:r>
              <w:rPr>
                <w:rStyle w:val="SAPUserEntry"/>
              </w:rPr>
              <w:t>1010</w:t>
            </w:r>
          </w:p>
          <w:p w:rsidR="00F46689" w:rsidRDefault="00E860BC">
            <w:r>
              <w:rPr>
                <w:rStyle w:val="SAPScreenElement"/>
              </w:rPr>
              <w:t>Crit4ExpPosType</w:t>
            </w:r>
            <w:r>
              <w:t xml:space="preserve">: </w:t>
            </w:r>
            <w:r>
              <w:rPr>
                <w:rStyle w:val="SAPUserEntry"/>
              </w:rPr>
              <w:t>FX</w:t>
            </w:r>
          </w:p>
          <w:p w:rsidR="00F46689" w:rsidRDefault="00E860BC">
            <w:r>
              <w:rPr>
                <w:rStyle w:val="SAPScreenElement"/>
              </w:rPr>
              <w:t>Richtung</w:t>
            </w:r>
            <w:r>
              <w:t xml:space="preserve">: z.B. </w:t>
            </w:r>
            <w:r>
              <w:rPr>
                <w:rStyle w:val="SAPUserEntry"/>
              </w:rPr>
              <w:t>AUS</w:t>
            </w:r>
          </w:p>
        </w:tc>
        <w:tc>
          <w:tcPr>
            <w:tcW w:w="0" w:type="auto"/>
          </w:tcPr>
          <w:p w:rsidR="00F46689" w:rsidRDefault="00E860BC">
            <w:r>
              <w:t>Das Bild wechselt zu</w:t>
            </w:r>
            <w:r>
              <w:t xml:space="preserve">r Registerkarte </w:t>
            </w:r>
            <w:r>
              <w:rPr>
                <w:rStyle w:val="SAPScreenElement"/>
              </w:rPr>
              <w:t>Positionsdaten</w:t>
            </w:r>
            <w:r>
              <w: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Belegzeilendaten</w:t>
            </w:r>
          </w:p>
        </w:tc>
        <w:tc>
          <w:tcPr>
            <w:tcW w:w="0" w:type="auto"/>
          </w:tcPr>
          <w:p w:rsidR="00F46689" w:rsidRDefault="00E860BC">
            <w:r>
              <w:t xml:space="preserve">Wählen Sie die Registerkarte </w:t>
            </w:r>
            <w:r>
              <w:rPr>
                <w:rStyle w:val="SAPScreenElement"/>
              </w:rPr>
              <w:t>Belegzeilendaten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Neue Belegzeile</w:t>
            </w:r>
          </w:p>
        </w:tc>
        <w:tc>
          <w:tcPr>
            <w:tcW w:w="0" w:type="auto"/>
          </w:tcPr>
          <w:p w:rsidR="00F46689" w:rsidRDefault="00E860BC">
            <w:r>
              <w:t xml:space="preserve">Wählen Sie </w:t>
            </w:r>
            <w:r>
              <w:rPr>
                <w:rStyle w:val="SAPScreenElement"/>
              </w:rPr>
              <w:t>Neue Belegzeile erstellen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lastRenderedPageBreak/>
              <w:t>7</w:t>
            </w:r>
          </w:p>
        </w:tc>
        <w:tc>
          <w:tcPr>
            <w:tcW w:w="0" w:type="auto"/>
          </w:tcPr>
          <w:p w:rsidR="00F46689" w:rsidRDefault="00E860BC">
            <w:r>
              <w:rPr>
                <w:rStyle w:val="SAPScreenElement"/>
              </w:rPr>
              <w:t>Positionsdaten</w:t>
            </w:r>
            <w:r>
              <w:rPr>
                <w:rStyle w:val="SAPEmphasis"/>
              </w:rPr>
              <w:t xml:space="preserve"> eingeben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Ext. PosNr.</w:t>
            </w:r>
            <w:r>
              <w:t xml:space="preserve">: z.B. </w:t>
            </w:r>
            <w:r>
              <w:rPr>
                <w:rStyle w:val="SAPUserEntry"/>
              </w:rPr>
              <w:t>1001</w:t>
            </w:r>
          </w:p>
          <w:p w:rsidR="00F46689" w:rsidRDefault="00E860BC">
            <w:r>
              <w:rPr>
                <w:rStyle w:val="SAPScreenElement"/>
              </w:rPr>
              <w:t>Fälligkeitsdatum</w:t>
            </w:r>
            <w:r>
              <w:t xml:space="preserve">: z.B. </w:t>
            </w:r>
            <w:r>
              <w:rPr>
                <w:rStyle w:val="SAPUserEntry"/>
              </w:rPr>
              <w:t>&lt;aktuelles Datum + 3 Monate&gt;</w:t>
            </w:r>
          </w:p>
          <w:p w:rsidR="00F46689" w:rsidRDefault="00E860BC">
            <w:r>
              <w:rPr>
                <w:rStyle w:val="SAPScreenElement"/>
              </w:rPr>
              <w:t>Exposure- Betrag</w:t>
            </w:r>
            <w:r>
              <w:t xml:space="preserve">: z.B. </w:t>
            </w:r>
            <w:r>
              <w:rPr>
                <w:rStyle w:val="SAPUserEntry"/>
              </w:rPr>
              <w:t>100.000.000,00</w:t>
            </w:r>
          </w:p>
          <w:p w:rsidR="00F46689" w:rsidRDefault="00E860BC">
            <w:r>
              <w:rPr>
                <w:rStyle w:val="SAPScreenElement"/>
              </w:rPr>
              <w:t>Währung Exposure-Betrag</w:t>
            </w:r>
            <w:r>
              <w:t xml:space="preserve">: </w:t>
            </w:r>
            <w:r>
              <w:rPr>
                <w:rStyle w:val="SAPUserEntry"/>
              </w:rPr>
              <w:t>USD</w:t>
            </w:r>
          </w:p>
          <w:p w:rsidR="00F46689" w:rsidRDefault="00E860BC">
            <w:r>
              <w:rPr>
                <w:rStyle w:val="SAPScreenElement"/>
              </w:rPr>
              <w:t>Zielwährung</w:t>
            </w:r>
            <w:r>
              <w:t xml:space="preserve">: </w:t>
            </w:r>
            <w:r>
              <w:rPr>
                <w:rStyle w:val="SAPUserEntry"/>
              </w:rPr>
              <w:t>EUR</w:t>
            </w:r>
          </w:p>
        </w:tc>
        <w:tc>
          <w:tcPr>
            <w:tcW w:w="0" w:type="auto"/>
          </w:tcPr>
          <w:p w:rsidR="00F46689" w:rsidRDefault="00E860BC">
            <w:r>
              <w:t xml:space="preserve">Im Dialogfenster </w:t>
            </w:r>
            <w:r>
              <w:rPr>
                <w:rStyle w:val="SAPScreenElement"/>
              </w:rPr>
              <w:t>Meldungen</w:t>
            </w:r>
            <w:r>
              <w:t xml:space="preserve"> werden Meldungen zur erfolgreichen Freigabe, Erstellung und Sicherung angezeigt.</w:t>
            </w:r>
          </w:p>
        </w:tc>
        <w:tc>
          <w:tcPr>
            <w:tcW w:w="0" w:type="auto"/>
          </w:tcPr>
          <w:p w:rsidR="00000000" w:rsidRDefault="00E860BC"/>
        </w:tc>
      </w:tr>
    </w:tbl>
    <w:p w:rsidR="00F46689" w:rsidRDefault="00F46689"/>
    <w:p w:rsidR="00E860BC" w:rsidRDefault="00E860BC">
      <w:r>
        <w:rPr>
          <w:rStyle w:val="SAPEmphasis"/>
        </w:rPr>
        <w:t>Option 2: Rohexposures aus Tabelle importieren</w:t>
      </w:r>
    </w:p>
    <w:p w:rsidR="00F46689" w:rsidRDefault="00E860BC">
      <w:r>
        <w:rPr>
          <w:rStyle w:val="SAPEmphasis"/>
        </w:rPr>
        <w:t xml:space="preserve">Hinweis </w:t>
      </w:r>
      <w:r>
        <w:t>Wenn Sie den Browser im Datenschutzmodus ausführen, können Probleme auftreten. Wechseln Sie daher für die folgenden</w:t>
      </w:r>
      <w:r>
        <w:t xml:space="preserve"> Schritte in den normalen Modus.</w:t>
      </w:r>
    </w:p>
    <w:p w:rsidR="00F46689" w:rsidRDefault="00F46689"/>
    <w:tbl>
      <w:tblPr>
        <w:tblStyle w:val="SAPStandardTable"/>
        <w:tblW w:w="0" w:type="auto"/>
        <w:tblLook w:val="0620" w:firstRow="1" w:lastRow="0" w:firstColumn="0" w:lastColumn="0" w:noHBand="1" w:noVBand="1"/>
      </w:tblPr>
      <w:tblGrid>
        <w:gridCol w:w="1394"/>
        <w:gridCol w:w="2262"/>
        <w:gridCol w:w="4837"/>
        <w:gridCol w:w="3500"/>
        <w:gridCol w:w="2178"/>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mit der Rolle </w:t>
            </w:r>
            <w:r>
              <w:rPr>
                <w:rStyle w:val="SAPScreenElement"/>
              </w:rPr>
              <w:t>Treasury-Spezialist – Middle-Office</w:t>
            </w:r>
            <w:r>
              <w:t xml:space="preserve"> an.</w:t>
            </w:r>
          </w:p>
        </w:tc>
        <w:tc>
          <w:tcPr>
            <w:tcW w:w="0" w:type="auto"/>
          </w:tcPr>
          <w:p w:rsidR="00F46689" w:rsidRDefault="00E860BC">
            <w:r>
              <w:t>Da</w:t>
            </w:r>
            <w:r>
              <w:t>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Rohexposures importieren</w:t>
            </w:r>
            <w:r>
              <w:t xml:space="preserve"> - </w:t>
            </w:r>
            <w:r>
              <w:rPr>
                <w:rStyle w:val="SAPScreenElement"/>
              </w:rPr>
              <w:t>Tabellenkalkulation</w:t>
            </w:r>
            <w:r>
              <w:rPr>
                <w:rStyle w:val="SAPMonospace"/>
              </w:rPr>
              <w:t>(FTREX_EXCEL_UPLOAD)</w:t>
            </w:r>
            <w:r>
              <w:t>.</w:t>
            </w:r>
          </w:p>
        </w:tc>
        <w:tc>
          <w:tcPr>
            <w:tcW w:w="0" w:type="auto"/>
          </w:tcPr>
          <w:p w:rsidR="00F46689" w:rsidRDefault="00E860BC">
            <w:r>
              <w:t xml:space="preserve">Das Bild </w:t>
            </w:r>
            <w:r>
              <w:rPr>
                <w:rStyle w:val="SAPScreenElement"/>
              </w:rPr>
              <w:t>Excel-Upload für Rohexposures</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Lokale Datei zum Gerät hochladen</w:t>
            </w:r>
          </w:p>
        </w:tc>
        <w:tc>
          <w:tcPr>
            <w:tcW w:w="0" w:type="auto"/>
          </w:tcPr>
          <w:p w:rsidR="00F46689" w:rsidRDefault="00E860BC">
            <w:r>
              <w:t xml:space="preserve">Wählen Sie </w:t>
            </w:r>
            <w:r>
              <w:rPr>
                <w:rStyle w:val="SAPScreenElement"/>
              </w:rPr>
              <w:t>Lokale Datei für Upload/Download</w:t>
            </w:r>
            <w:r>
              <w:t>.</w:t>
            </w:r>
          </w:p>
          <w:p w:rsidR="00F46689" w:rsidRDefault="00E860BC">
            <w:r>
              <w:rPr>
                <w:rStyle w:val="SAPEmphasis"/>
              </w:rPr>
              <w:t xml:space="preserve">Hinweis </w:t>
            </w:r>
            <w:r>
              <w:t xml:space="preserve">Wenn Ihr Browser eine Meldung mit der Frage anzeigt, </w:t>
            </w:r>
            <w:r>
              <w:rPr>
                <w:rStyle w:val="SAPMonospace"/>
              </w:rPr>
              <w:t>ob die Dateien</w:t>
            </w:r>
            <w:r>
              <w:rPr>
                <w:rStyle w:val="SAPMonospace"/>
              </w:rPr>
              <w:t xml:space="preserve"> auf diesem Gerät gespeichert werden sollen</w:t>
            </w:r>
            <w:r>
              <w:t xml:space="preserve">, wählen Sie </w:t>
            </w:r>
            <w:r>
              <w:rPr>
                <w:rStyle w:val="SAPScreenElement"/>
              </w:rPr>
              <w:t>Zulassen</w:t>
            </w:r>
            <w:r>
              <w:t>, um fortzufahren.</w:t>
            </w:r>
          </w:p>
        </w:tc>
        <w:tc>
          <w:tcPr>
            <w:tcW w:w="0" w:type="auto"/>
          </w:tcPr>
          <w:p w:rsidR="00F46689" w:rsidRDefault="00E860BC">
            <w:r>
              <w:t xml:space="preserve">Das Bild </w:t>
            </w:r>
            <w:r>
              <w:rPr>
                <w:rStyle w:val="SAPScreenElement"/>
              </w:rPr>
              <w:t>Exposure-Datei auswählen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Aus nativem Dateisystem importieren</w:t>
            </w:r>
          </w:p>
        </w:tc>
        <w:tc>
          <w:tcPr>
            <w:tcW w:w="0" w:type="auto"/>
          </w:tcPr>
          <w:p w:rsidR="00F46689" w:rsidRDefault="00E860BC">
            <w:r>
              <w:t xml:space="preserve">Wählen Sie </w:t>
            </w:r>
            <w:r>
              <w:rPr>
                <w:rStyle w:val="SAPScreenElement"/>
              </w:rPr>
              <w:t>Aus nativem Dateisystem importieren</w:t>
            </w:r>
            <w:r>
              <w:t>. Wählen Sie die Vorlagendatei aus de</w:t>
            </w:r>
            <w:r>
              <w:t xml:space="preserve">m lokalen Dateisystem, und wählen Sie </w:t>
            </w:r>
            <w:r>
              <w:rPr>
                <w:rStyle w:val="SAPScreenElement"/>
              </w:rPr>
              <w:t>Öffnen</w:t>
            </w:r>
            <w:r>
              <w:t>.</w:t>
            </w:r>
          </w:p>
          <w:p w:rsidR="00F46689" w:rsidRDefault="00E860BC">
            <w:r>
              <w:rPr>
                <w:rStyle w:val="SAPEmphasis"/>
              </w:rPr>
              <w:t xml:space="preserve">Hinweis </w:t>
            </w:r>
            <w:r>
              <w:t xml:space="preserve">Die Vorlage muss in einem bestimmten Format vorliegen. Weitere Informationen über das Dateiformat </w:t>
            </w:r>
            <w:r>
              <w:lastRenderedPageBreak/>
              <w:t xml:space="preserve">finden Sie im </w:t>
            </w:r>
            <w:r>
              <w:rPr>
                <w:rStyle w:val="SAPEmphasis"/>
              </w:rPr>
              <w:t>Anhang</w:t>
            </w:r>
            <w:r>
              <w:t xml:space="preserve"> im Abschnitt </w:t>
            </w:r>
            <w:r>
              <w:rPr>
                <w:rStyle w:val="SAPEmphasis"/>
              </w:rPr>
              <w:t>Beschreibung der Vorlage für den Import von Rohexposures</w:t>
            </w:r>
            <w:r>
              <w:t>.</w:t>
            </w:r>
          </w:p>
          <w:p w:rsidR="00F46689" w:rsidRDefault="00E860BC">
            <w:r>
              <w:rPr>
                <w:rStyle w:val="SAPEmphasis"/>
              </w:rPr>
              <w:t xml:space="preserve">Hinweis </w:t>
            </w:r>
            <w:r>
              <w:t xml:space="preserve">Die </w:t>
            </w:r>
            <w:r>
              <w:t>Datei muss die Erweiterung.xlsx aufweisen.</w:t>
            </w:r>
          </w:p>
          <w:p w:rsidR="00F46689" w:rsidRDefault="00E860BC">
            <w:r>
              <w:rPr>
                <w:rStyle w:val="SAPEmphasis"/>
              </w:rPr>
              <w:t xml:space="preserve">Hinweis </w:t>
            </w:r>
            <w:r>
              <w:t xml:space="preserve">Einige Beispieldaten finden Sie im </w:t>
            </w:r>
            <w:r>
              <w:rPr>
                <w:rStyle w:val="SAPEmphasis"/>
              </w:rPr>
              <w:t>Anhang</w:t>
            </w:r>
            <w:r>
              <w:t xml:space="preserve"> unter </w:t>
            </w:r>
            <w:r>
              <w:rPr>
                <w:rStyle w:val="SAPEmphasis"/>
              </w:rPr>
              <w:t>Beispieldaten für den Import von Rohexposures</w:t>
            </w:r>
            <w:r>
              <w:t>.</w:t>
            </w:r>
          </w:p>
          <w:p w:rsidR="00F46689" w:rsidRDefault="00E860BC">
            <w:r>
              <w:t xml:space="preserve">Für die folgenden Schritte wird vorausgesetzt, dass Sie die Beispieldaten im </w:t>
            </w:r>
            <w:r>
              <w:rPr>
                <w:rStyle w:val="SAPEmphasis"/>
              </w:rPr>
              <w:t>Anhang</w:t>
            </w:r>
            <w:r>
              <w:t xml:space="preserve"> verwenden.</w:t>
            </w:r>
          </w:p>
        </w:tc>
        <w:tc>
          <w:tcPr>
            <w:tcW w:w="0" w:type="auto"/>
          </w:tcPr>
          <w:p w:rsidR="00F46689" w:rsidRDefault="00E860BC">
            <w:r>
              <w:lastRenderedPageBreak/>
              <w:t xml:space="preserve">Nach dem Import wird ein </w:t>
            </w:r>
            <w:r>
              <w:rPr>
                <w:rStyle w:val="SAPScreenElement"/>
              </w:rPr>
              <w:t>Informationspopup</w:t>
            </w:r>
            <w:r>
              <w:t xml:space="preserve"> mit der Meldung </w:t>
            </w:r>
            <w:r>
              <w:rPr>
                <w:rStyle w:val="SAPMonospace"/>
              </w:rPr>
              <w:t>Import beendet. Anzahl importierter Dateien: 1</w:t>
            </w:r>
            <w:r>
              <w:t xml:space="preserve">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OK</w:t>
            </w:r>
          </w:p>
        </w:tc>
        <w:tc>
          <w:tcPr>
            <w:tcW w:w="0" w:type="auto"/>
          </w:tcPr>
          <w:p w:rsidR="00F46689" w:rsidRDefault="00E860BC">
            <w:r>
              <w:t xml:space="preserve">Wählen Sie </w:t>
            </w:r>
            <w:r>
              <w:rPr>
                <w:rStyle w:val="SAPScreenElement"/>
              </w:rPr>
              <w:t>OK</w:t>
            </w:r>
            <w:r>
              <w:t>.</w:t>
            </w:r>
          </w:p>
        </w:tc>
        <w:tc>
          <w:tcPr>
            <w:tcW w:w="0" w:type="auto"/>
          </w:tcPr>
          <w:p w:rsidR="00F46689" w:rsidRDefault="00E860BC">
            <w:r>
              <w:t xml:space="preserve">Im Dialogfenster </w:t>
            </w:r>
            <w:r>
              <w:rPr>
                <w:rStyle w:val="SAPScreenElement"/>
              </w:rPr>
              <w:t>Exposure-Datei auswählen</w:t>
            </w:r>
            <w:r>
              <w:t xml:space="preserve"> wird die Exposure-Datei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Exposure-Datei zum Importieren und Ausführen auswählen</w:t>
            </w:r>
          </w:p>
        </w:tc>
        <w:tc>
          <w:tcPr>
            <w:tcW w:w="0" w:type="auto"/>
          </w:tcPr>
          <w:p w:rsidR="00F46689" w:rsidRDefault="00E860BC">
            <w:r>
              <w:t>Selektieren Sie die Exp</w:t>
            </w:r>
            <w:r>
              <w:t xml:space="preserve">osure-Datei, und wählen Sie </w:t>
            </w:r>
            <w:r>
              <w:rPr>
                <w:rStyle w:val="SAPScreenElement"/>
              </w:rPr>
              <w:t>Auswählen</w:t>
            </w:r>
            <w:r>
              <w:t>.</w:t>
            </w:r>
          </w:p>
        </w:tc>
        <w:tc>
          <w:tcPr>
            <w:tcW w:w="0" w:type="auto"/>
          </w:tcPr>
          <w:p w:rsidR="00F46689" w:rsidRDefault="00E860BC">
            <w:r>
              <w:t xml:space="preserve">Der Dateipfad im Feld </w:t>
            </w:r>
            <w:r>
              <w:rPr>
                <w:rStyle w:val="SAPScreenElement"/>
              </w:rPr>
              <w:t>Dateiname</w:t>
            </w:r>
            <w:r>
              <w:t xml:space="preserve"> wird auf dem Bild </w:t>
            </w:r>
            <w:r>
              <w:rPr>
                <w:rStyle w:val="SAPScreenElement"/>
              </w:rPr>
              <w:t>Excel-Upload für Rohexposures</w:t>
            </w:r>
            <w:r>
              <w:t xml:space="preserve">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Testlauf des Imports</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Daten vor Verarbeit. anzeigen</w:t>
            </w:r>
            <w:r>
              <w:t xml:space="preserve">: </w:t>
            </w:r>
            <w:r>
              <w:rPr>
                <w:rStyle w:val="SAPUserEntry"/>
              </w:rPr>
              <w:t>markiert</w:t>
            </w:r>
          </w:p>
          <w:p w:rsidR="00F46689" w:rsidRDefault="00E860BC">
            <w:r>
              <w:rPr>
                <w:rStyle w:val="SAPScreenElement"/>
              </w:rPr>
              <w:t>Testl</w:t>
            </w:r>
            <w:r>
              <w:rPr>
                <w:rStyle w:val="SAPScreenElement"/>
              </w:rPr>
              <w:t>auf</w:t>
            </w:r>
            <w:r>
              <w:t xml:space="preserve">: </w:t>
            </w:r>
            <w:r>
              <w:rPr>
                <w:rStyle w:val="SAPUserEntry"/>
              </w:rPr>
              <w:t>markiert</w:t>
            </w:r>
          </w:p>
        </w:tc>
        <w:tc>
          <w:tcPr>
            <w:tcW w:w="0" w:type="auto"/>
          </w:tcPr>
          <w:p w:rsidR="00F46689" w:rsidRDefault="00E860BC">
            <w:r>
              <w:t xml:space="preserve">Das Bild </w:t>
            </w:r>
            <w:r>
              <w:rPr>
                <w:rStyle w:val="SAPScreenElement"/>
              </w:rPr>
              <w:t>Exposure-Uploaddaten - Simulation</w:t>
            </w:r>
            <w:r>
              <w:t xml:space="preserve"> wird angezeigt.</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Testlaufergebnis prüfen</w:t>
            </w:r>
          </w:p>
        </w:tc>
        <w:tc>
          <w:tcPr>
            <w:tcW w:w="0" w:type="auto"/>
          </w:tcPr>
          <w:p w:rsidR="00F46689" w:rsidRDefault="00E860BC">
            <w:r>
              <w:t>Prüfen Sie die Exposure-Daten. Wählen Sie zur Bestätigung der Daten</w:t>
            </w:r>
          </w:p>
          <w:p w:rsidR="00F46689" w:rsidRDefault="00E860BC">
            <w:r>
              <w:rPr>
                <w:rStyle w:val="SAPScreenElement"/>
              </w:rPr>
              <w:t>Ausführen</w:t>
            </w:r>
            <w:r>
              <w:t>.</w:t>
            </w:r>
          </w:p>
        </w:tc>
        <w:tc>
          <w:tcPr>
            <w:tcW w:w="0" w:type="auto"/>
          </w:tcPr>
          <w:p w:rsidR="00F46689" w:rsidRDefault="00E860BC">
            <w:r>
              <w:t xml:space="preserve">Links wird die Spalte </w:t>
            </w:r>
            <w:r>
              <w:rPr>
                <w:rStyle w:val="SAPScreenElement"/>
              </w:rPr>
              <w:t>Status</w:t>
            </w:r>
            <w:r>
              <w:t xml:space="preserve"> angezeigt. Die erfolgreichen Datensätze sind durch ein Ampelsymbol gekennzeichnet.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Echtlauf des Imports</w:t>
            </w:r>
          </w:p>
        </w:tc>
        <w:tc>
          <w:tcPr>
            <w:tcW w:w="0" w:type="auto"/>
          </w:tcPr>
          <w:p w:rsidR="00F46689" w:rsidRDefault="00E860BC">
            <w:r>
              <w:t xml:space="preserve">Wählen Sie </w:t>
            </w:r>
            <w:r>
              <w:rPr>
                <w:rStyle w:val="SAPScreenElement"/>
              </w:rPr>
              <w:t>Beenden</w:t>
            </w:r>
            <w:r>
              <w:t>.</w:t>
            </w:r>
          </w:p>
        </w:tc>
        <w:tc>
          <w:tcPr>
            <w:tcW w:w="0" w:type="auto"/>
          </w:tcPr>
          <w:p w:rsidR="00F46689" w:rsidRDefault="00E860BC">
            <w:r>
              <w:t xml:space="preserve">Das Bild </w:t>
            </w:r>
            <w:r>
              <w:rPr>
                <w:rStyle w:val="SAPScreenElement"/>
              </w:rPr>
              <w:t>Exposure-Datei auswählen</w:t>
            </w:r>
            <w:r>
              <w:t xml:space="preserve"> wird angezeigt.</w:t>
            </w:r>
          </w:p>
        </w:tc>
        <w:tc>
          <w:tcPr>
            <w:tcW w:w="0" w:type="auto"/>
          </w:tcPr>
          <w:p w:rsidR="00000000" w:rsidRDefault="00E860BC"/>
        </w:tc>
      </w:tr>
      <w:tr w:rsidR="00F46689" w:rsidTr="00E860BC">
        <w:tc>
          <w:tcPr>
            <w:tcW w:w="0" w:type="auto"/>
          </w:tcPr>
          <w:p w:rsidR="00F46689" w:rsidRDefault="00E860BC">
            <w:r>
              <w:t>10</w:t>
            </w:r>
          </w:p>
        </w:tc>
        <w:tc>
          <w:tcPr>
            <w:tcW w:w="0" w:type="auto"/>
          </w:tcPr>
          <w:p w:rsidR="00000000" w:rsidRDefault="00E860BC"/>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Das Bild </w:t>
            </w:r>
            <w:r>
              <w:rPr>
                <w:rStyle w:val="SAPScreenElement"/>
              </w:rPr>
              <w:t>Exposure-Uploaddaten</w:t>
            </w:r>
            <w:r>
              <w:t xml:space="preserve"> zeigt die importierten Daten an.</w:t>
            </w:r>
          </w:p>
        </w:tc>
        <w:tc>
          <w:tcPr>
            <w:tcW w:w="0" w:type="auto"/>
          </w:tcPr>
          <w:p w:rsidR="00000000" w:rsidRDefault="00E860BC"/>
        </w:tc>
      </w:tr>
      <w:tr w:rsidR="00F46689" w:rsidTr="00E860BC">
        <w:tc>
          <w:tcPr>
            <w:tcW w:w="0" w:type="auto"/>
          </w:tcPr>
          <w:p w:rsidR="00F46689" w:rsidRDefault="00E860BC">
            <w:r>
              <w:t>11</w:t>
            </w:r>
          </w:p>
        </w:tc>
        <w:tc>
          <w:tcPr>
            <w:tcW w:w="0" w:type="auto"/>
          </w:tcPr>
          <w:p w:rsidR="00F46689" w:rsidRDefault="00E860BC">
            <w:r>
              <w:rPr>
                <w:rStyle w:val="SAPEmphasis"/>
              </w:rPr>
              <w:t>Echtlauf und Überprüfung der Importergebnisse</w:t>
            </w:r>
          </w:p>
        </w:tc>
        <w:tc>
          <w:tcPr>
            <w:tcW w:w="0" w:type="auto"/>
          </w:tcPr>
          <w:p w:rsidR="00F46689" w:rsidRDefault="00E860BC">
            <w:r>
              <w:t xml:space="preserve">Wählen Sie </w:t>
            </w:r>
            <w:r>
              <w:rPr>
                <w:rStyle w:val="SAPScreenElement"/>
              </w:rPr>
              <w:t>Ausführen</w:t>
            </w:r>
            <w:r>
              <w:t>.</w:t>
            </w:r>
          </w:p>
        </w:tc>
        <w:tc>
          <w:tcPr>
            <w:tcW w:w="0" w:type="auto"/>
          </w:tcPr>
          <w:p w:rsidR="00F46689" w:rsidRDefault="00E860BC">
            <w:r>
              <w:t xml:space="preserve">Das Bild </w:t>
            </w:r>
            <w:r>
              <w:rPr>
                <w:rStyle w:val="SAPScreenElement"/>
              </w:rPr>
              <w:t>Exposure-Upload</w:t>
            </w:r>
            <w:r>
              <w:t xml:space="preserve"> wird mit den Importergebnissen angezeigt.</w:t>
            </w:r>
          </w:p>
          <w:p w:rsidR="00F46689" w:rsidRDefault="00E860BC">
            <w:r>
              <w:t xml:space="preserve">Die erfolgreich importierten Datensätze sind mit einem grünen Ampelsymbol </w:t>
            </w:r>
            <w:r>
              <w:lastRenderedPageBreak/>
              <w:t xml:space="preserve">gekennzeichnet und verfügen über eine generierte </w:t>
            </w:r>
            <w:r>
              <w:rPr>
                <w:rStyle w:val="SAPScreenElement"/>
              </w:rPr>
              <w:t>Rohexposure-ID</w:t>
            </w:r>
            <w:r>
              <w:t>.</w:t>
            </w:r>
          </w:p>
        </w:tc>
        <w:tc>
          <w:tcPr>
            <w:tcW w:w="0" w:type="auto"/>
          </w:tcPr>
          <w:p w:rsidR="00000000" w:rsidRDefault="00E860BC"/>
        </w:tc>
      </w:tr>
    </w:tbl>
    <w:p w:rsidR="00F46689" w:rsidRDefault="00E860BC">
      <w:pPr>
        <w:pStyle w:val="Heading4"/>
      </w:pPr>
      <w:bookmarkStart w:id="90" w:name="unique_37"/>
      <w:bookmarkStart w:id="91" w:name="_Toc52218912"/>
      <w:r>
        <w:t>Snapshot für Cashflow-Exposure erstellen</w:t>
      </w:r>
      <w:bookmarkEnd w:id="90"/>
      <w:bookmarkEnd w:id="91"/>
    </w:p>
    <w:p w:rsidR="00F46689" w:rsidRDefault="00E860BC">
      <w:pPr>
        <w:pStyle w:val="SAPKeyblockTitle"/>
      </w:pPr>
      <w:r>
        <w:t>Testverwaltung</w:t>
      </w:r>
    </w:p>
    <w:p w:rsidR="00F46689" w:rsidRDefault="00E860BC">
      <w:r>
        <w:t>Kundenprojekt: F</w:t>
      </w:r>
      <w:r>
        <w:t>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Snapshot für Cashflow-Exposure am Stichtag erstellen.</w:t>
      </w:r>
    </w:p>
    <w:p w:rsidR="00F46689" w:rsidRDefault="00E860BC">
      <w:pPr>
        <w:pStyle w:val="SAPKeyblockTitle"/>
      </w:pPr>
      <w:r>
        <w:t>Voraussetzungen</w:t>
      </w:r>
    </w:p>
    <w:p w:rsidR="00F46689" w:rsidRDefault="00E860BC">
      <w:r>
        <w:t xml:space="preserve">Es ist ein Sicherungsbereich vorhanden. Informationen zum Anlegen eines Sicherungsbereichs finden Sie im vorhergehenden Verfahren </w:t>
      </w:r>
      <w:r>
        <w:t>"Sicherungsbereich definieren".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08"/>
        <w:gridCol w:w="1561"/>
        <w:gridCol w:w="6340"/>
        <w:gridCol w:w="2638"/>
        <w:gridCol w:w="222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Snapshot erstellen</w:t>
            </w:r>
          </w:p>
        </w:tc>
        <w:tc>
          <w:tcPr>
            <w:tcW w:w="0" w:type="auto"/>
          </w:tcPr>
          <w:p w:rsidR="00F46689" w:rsidRDefault="00E860BC">
            <w:r>
              <w:t xml:space="preserve">Öffnen Sie </w:t>
            </w:r>
            <w:r>
              <w:rPr>
                <w:rStyle w:val="SAPScreenElement"/>
              </w:rPr>
              <w:t>Snapshot erstellen</w:t>
            </w:r>
            <w:r>
              <w:rPr>
                <w:rStyle w:val="SAPMonospace"/>
              </w:rPr>
              <w:t>(TOESNAP)</w:t>
            </w:r>
            <w:r>
              <w:t>.</w:t>
            </w:r>
          </w:p>
        </w:tc>
        <w:tc>
          <w:tcPr>
            <w:tcW w:w="0" w:type="auto"/>
          </w:tcPr>
          <w:p w:rsidR="00F46689" w:rsidRDefault="00E860BC">
            <w:r>
              <w:t xml:space="preserve">Das Bild </w:t>
            </w:r>
            <w:r>
              <w:rPr>
                <w:rStyle w:val="SAPScreenElement"/>
              </w:rPr>
              <w:t>Snapshot erstellen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Allgemeine Abgrenzungen erfassen</w:t>
            </w:r>
          </w:p>
        </w:tc>
        <w:tc>
          <w:tcPr>
            <w:tcW w:w="0" w:type="auto"/>
          </w:tcPr>
          <w:p w:rsidR="00F46689" w:rsidRDefault="00E860BC">
            <w:r>
              <w:t xml:space="preserve">Nehmen Sie auf dem Bild </w:t>
            </w:r>
            <w:r>
              <w:rPr>
                <w:rStyle w:val="SAPScreenElement"/>
              </w:rPr>
              <w:t xml:space="preserve">Allgemeine </w:t>
            </w:r>
            <w:r>
              <w:rPr>
                <w:rStyle w:val="SAPScreenElement"/>
              </w:rPr>
              <w:t>Abgrenzungen</w:t>
            </w:r>
            <w:r>
              <w:t xml:space="preserve"> folgende Einträge vor, und wählen Sie </w:t>
            </w:r>
            <w:r>
              <w:rPr>
                <w:rStyle w:val="SAPScreenElement"/>
              </w:rPr>
              <w:t>Ausführen</w:t>
            </w:r>
            <w:r>
              <w:t>.</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Beschreibung</w:t>
            </w:r>
            <w:r>
              <w:t xml:space="preserve">: z.B. </w:t>
            </w:r>
            <w:r>
              <w:rPr>
                <w:rStyle w:val="SAPUserEntry"/>
              </w:rPr>
              <w:t>&lt;Aktuelles Datum&gt; Snapshot</w:t>
            </w:r>
          </w:p>
          <w:p w:rsidR="00F46689" w:rsidRDefault="00E860BC">
            <w:r>
              <w:rPr>
                <w:rStyle w:val="SAPScreenElement"/>
              </w:rPr>
              <w:t>Extraktionsdatum</w:t>
            </w:r>
            <w:r>
              <w:t xml:space="preserve">: z.B. </w:t>
            </w:r>
            <w:r>
              <w:rPr>
                <w:rStyle w:val="SAPUserEntry"/>
              </w:rPr>
              <w:t>&lt;aktuelles Datum&gt;</w:t>
            </w:r>
          </w:p>
          <w:p w:rsidR="00F46689" w:rsidRDefault="00E860BC">
            <w:r>
              <w:rPr>
                <w:rStyle w:val="SAPEmphasis"/>
              </w:rPr>
              <w:t xml:space="preserve">Hinweis </w:t>
            </w:r>
            <w:r>
              <w:t>Sie können auch einen Snapshot mit einem Extraktionsdatum in der Ver</w:t>
            </w:r>
            <w:r>
              <w:t>gangenheit erstellen, wenn kein Snapshot für den Sicherungsbereich erstellt wird. Beachten Sie, dass Sie einen Snapshot mit einem Extraktionsdatum in der Vergangenheit nur einmal erstellen können.</w:t>
            </w:r>
          </w:p>
          <w:p w:rsidR="00F46689" w:rsidRDefault="00E860BC">
            <w:r>
              <w:rPr>
                <w:rStyle w:val="SAPScreenElement"/>
              </w:rPr>
              <w:t>Tagesreferenz</w:t>
            </w:r>
            <w:r>
              <w:t xml:space="preserve">: </w:t>
            </w:r>
            <w:r>
              <w:rPr>
                <w:rStyle w:val="SAPUserEntry"/>
              </w:rPr>
              <w:t>&lt;Markieren Sie dieses Ankreuzfeld.&gt;</w:t>
            </w:r>
          </w:p>
          <w:p w:rsidR="00F46689" w:rsidRDefault="00E860BC">
            <w:r>
              <w:rPr>
                <w:rStyle w:val="SAPEmphasis"/>
              </w:rPr>
              <w:t xml:space="preserve">Hinweis </w:t>
            </w:r>
            <w:r>
              <w:t xml:space="preserve">Das Ankreuzfeld </w:t>
            </w:r>
            <w:r>
              <w:rPr>
                <w:rStyle w:val="SAPScreenElement"/>
              </w:rPr>
              <w:t>Tagesreferenz</w:t>
            </w:r>
            <w:r>
              <w:t xml:space="preserve"> muss markiert sein, wenn Sie den Vorgang </w:t>
            </w:r>
            <w:r>
              <w:rPr>
                <w:rStyle w:val="SAPEmphasis"/>
              </w:rPr>
              <w:t>Sicherungsanforderung generieren</w:t>
            </w:r>
            <w:r>
              <w:t xml:space="preserve"> durchführen möchten.</w:t>
            </w:r>
          </w:p>
          <w:p w:rsidR="00F46689" w:rsidRDefault="00E860BC">
            <w:r>
              <w:t xml:space="preserve">Wenn Sie das Kennzeichen </w:t>
            </w:r>
            <w:r>
              <w:rPr>
                <w:rStyle w:val="SAPScreenElement"/>
              </w:rPr>
              <w:t>Zielquote zurücksetzen</w:t>
            </w:r>
            <w:r>
              <w:t xml:space="preserve"> setzen, werden manuell überschriebene Zielquoten im </w:t>
            </w:r>
            <w:r>
              <w:rPr>
                <w:rStyle w:val="SAPScreenElement"/>
              </w:rPr>
              <w:t>Hedge Management Cockpit</w:t>
            </w:r>
            <w:r>
              <w:t xml:space="preserve"> auf die ursprünglich in Ihrem Sicherungsbereich definierten Zielquoten zurückgesetzt, die mit dem neuen Snapshot-Datum verwendet werden.</w:t>
            </w:r>
          </w:p>
        </w:tc>
        <w:tc>
          <w:tcPr>
            <w:tcW w:w="0" w:type="auto"/>
          </w:tcPr>
          <w:p w:rsidR="00F46689" w:rsidRDefault="00E860BC">
            <w:r>
              <w:t>Ein Protokoll mit einer Meldung, dass der</w:t>
            </w:r>
            <w:r>
              <w:t xml:space="preserve"> Snapshot erfolgreich erstellt wurde, wird angezeigt.</w:t>
            </w:r>
          </w:p>
        </w:tc>
        <w:tc>
          <w:tcPr>
            <w:tcW w:w="0" w:type="auto"/>
          </w:tcPr>
          <w:p w:rsidR="00000000" w:rsidRDefault="00E860BC"/>
        </w:tc>
      </w:tr>
    </w:tbl>
    <w:p w:rsidR="00F46689" w:rsidRDefault="00E860BC">
      <w:pPr>
        <w:pStyle w:val="Heading4"/>
      </w:pPr>
      <w:bookmarkStart w:id="92" w:name="unique_38"/>
      <w:bookmarkStart w:id="93" w:name="_Toc52218913"/>
      <w:r>
        <w:t>Cashflow-Netto-Exposure überprüfen</w:t>
      </w:r>
      <w:bookmarkEnd w:id="92"/>
      <w:bookmarkEnd w:id="9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In diesem Schritt überprüfen Sie das Cashflow-Netto-Exposure im </w:t>
      </w:r>
      <w:r>
        <w:rPr>
          <w:rStyle w:val="SAPScreenElement"/>
        </w:rPr>
        <w:t xml:space="preserve">Hedge Management </w:t>
      </w:r>
      <w:r>
        <w:rPr>
          <w:rStyle w:val="SAPScreenElement"/>
        </w:rPr>
        <w:t>Cockpit</w:t>
      </w:r>
      <w:r>
        <w:t>.</w:t>
      </w:r>
    </w:p>
    <w:p w:rsidR="00F46689" w:rsidRDefault="00E860BC">
      <w:pPr>
        <w:pStyle w:val="SAPKeyblockTitle"/>
      </w:pPr>
      <w:r>
        <w:t>Voraussetzungen</w:t>
      </w:r>
    </w:p>
    <w:p w:rsidR="00E860BC" w:rsidRDefault="00E860BC">
      <w:r>
        <w:t xml:space="preserve">Es ist ein Sicherungsbereich vorhanden. Informationen zum Anlegen eines Sicherungsbereichs finden Sie im vorhergehenden Verfahren </w:t>
      </w:r>
      <w:r>
        <w:rPr>
          <w:rStyle w:val="italic"/>
        </w:rPr>
        <w:t>Sicherungsbereich definieren</w:t>
      </w:r>
      <w:r>
        <w:t>.</w:t>
      </w:r>
    </w:p>
    <w:p w:rsidR="00F46689" w:rsidRDefault="00E860BC">
      <w:r>
        <w:t xml:space="preserve">Es ist ein Snapshot zum </w:t>
      </w:r>
      <w:r>
        <w:rPr>
          <w:rStyle w:val="SAPScreenElement"/>
        </w:rPr>
        <w:t>Stichtag</w:t>
      </w:r>
      <w:r>
        <w:t xml:space="preserve"> vorhanden.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13"/>
        <w:gridCol w:w="1480"/>
        <w:gridCol w:w="2540"/>
        <w:gridCol w:w="6503"/>
        <w:gridCol w:w="223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w:t>
            </w:r>
            <w:r>
              <w: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Hedge-Management-Cockpit</w:t>
            </w:r>
            <w:r>
              <w:rPr>
                <w:rStyle w:val="SAPMonospace"/>
              </w:rPr>
              <w:t>(TOENE)</w:t>
            </w:r>
            <w:r>
              <w:t>.</w:t>
            </w:r>
          </w:p>
        </w:tc>
        <w:tc>
          <w:tcPr>
            <w:tcW w:w="0" w:type="auto"/>
          </w:tcPr>
          <w:p w:rsidR="00F46689" w:rsidRDefault="00E860BC">
            <w:r>
              <w:t xml:space="preserve">Die Sicht </w:t>
            </w:r>
            <w:r>
              <w:rPr>
                <w:rStyle w:val="SAPScreenElement"/>
              </w:rPr>
              <w:t>Hedge-Management-Cockpit</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Selektionskriterien eingeben</w:t>
            </w:r>
          </w:p>
        </w:tc>
        <w:tc>
          <w:tcPr>
            <w:tcW w:w="0" w:type="auto"/>
          </w:tcPr>
          <w:p w:rsidR="00F46689" w:rsidRDefault="00E860BC">
            <w:r>
              <w:t>Nehmen Sie folgende Einträge vor,</w:t>
            </w:r>
            <w:r>
              <w:t xml:space="preserve"> und 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Layout-ID</w:t>
            </w:r>
            <w:r>
              <w:t>：</w:t>
            </w:r>
            <w:r>
              <w:t xml:space="preserve"> </w:t>
            </w:r>
            <w:r>
              <w:rPr>
                <w:rStyle w:val="SAPUserEntry"/>
              </w:rPr>
              <w:t>1R_ALL_CH</w:t>
            </w:r>
          </w:p>
        </w:tc>
        <w:tc>
          <w:tcPr>
            <w:tcW w:w="0" w:type="auto"/>
          </w:tcPr>
          <w:p w:rsidR="00F46689" w:rsidRDefault="00E860BC">
            <w:r>
              <w:t xml:space="preserve">Das </w:t>
            </w:r>
            <w:r>
              <w:rPr>
                <w:rStyle w:val="SAPScreenElement"/>
              </w:rPr>
              <w:t>Hedge-Management-Cockpit für Sicherungsbereich</w:t>
            </w:r>
            <w:r>
              <w:rPr>
                <w:rStyle w:val="SAPUserEntry"/>
              </w:rPr>
              <w:t>DE</w:t>
            </w:r>
            <w:r>
              <w:t xml:space="preserve"> </w:t>
            </w:r>
            <w:r>
              <w:rPr>
                <w:rStyle w:val="SAPUserEntry"/>
              </w:rPr>
              <w:t>0001</w:t>
            </w:r>
            <w:r>
              <w:t xml:space="preserve"> wird mit den Exposure-Daten angezeigt.</w:t>
            </w:r>
          </w:p>
          <w:p w:rsidR="00F46689" w:rsidRDefault="00E860BC">
            <w:r>
              <w:rPr>
                <w:rStyle w:val="SAPEmphasis"/>
              </w:rPr>
              <w:t xml:space="preserve">Hinweis </w:t>
            </w:r>
            <w:r>
              <w:t xml:space="preserve">Wenn Sie </w:t>
            </w:r>
            <w:r>
              <w:rPr>
                <w:rStyle w:val="SAPScreenElement"/>
              </w:rPr>
              <w:t>Von Quelle definierte Währung</w:t>
            </w:r>
            <w:r>
              <w:t xml:space="preserve"> wählen und Exposure-Posten während </w:t>
            </w:r>
            <w:r>
              <w:t xml:space="preserve">des Snapshots basierend auf den währungsübergreifenden Exposures angelegt werden, zeigt das Hedge-Management-Cockpit die </w:t>
            </w:r>
            <w:r>
              <w:rPr>
                <w:rStyle w:val="SAPEmphasis"/>
              </w:rPr>
              <w:t>Zielwährung</w:t>
            </w:r>
            <w:r>
              <w:t xml:space="preserve">, die </w:t>
            </w:r>
            <w:r>
              <w:rPr>
                <w:rStyle w:val="SAPEmphasis"/>
              </w:rPr>
              <w:t>Risikowährung</w:t>
            </w:r>
            <w:r>
              <w:t xml:space="preserve"> und die </w:t>
            </w:r>
            <w:r>
              <w:rPr>
                <w:rStyle w:val="SAPEmphasis"/>
              </w:rPr>
              <w:t>Buchungskreiswährung</w:t>
            </w:r>
            <w:r>
              <w:t xml:space="preserve"> an.</w:t>
            </w:r>
          </w:p>
        </w:tc>
        <w:tc>
          <w:tcPr>
            <w:tcW w:w="0" w:type="auto"/>
          </w:tcPr>
          <w:p w:rsidR="00000000" w:rsidRDefault="00E860BC"/>
        </w:tc>
      </w:tr>
    </w:tbl>
    <w:p w:rsidR="00F46689" w:rsidRDefault="00E860BC">
      <w:pPr>
        <w:pStyle w:val="Heading3"/>
      </w:pPr>
      <w:bookmarkStart w:id="94" w:name="unique_44"/>
      <w:bookmarkStart w:id="95" w:name="_Toc52218914"/>
      <w:r>
        <w:t>Exposure analysieren und Sicherungsmaßnahmen vereinbaren</w:t>
      </w:r>
      <w:bookmarkEnd w:id="94"/>
      <w:bookmarkEnd w:id="95"/>
    </w:p>
    <w:p w:rsidR="00F46689" w:rsidRDefault="00E860BC">
      <w:pPr>
        <w:pStyle w:val="SAPKeyblockTitle"/>
      </w:pPr>
      <w:r>
        <w:t>Zweck</w:t>
      </w:r>
    </w:p>
    <w:p w:rsidR="00F46689" w:rsidRDefault="00E860BC">
      <w:r>
        <w:t>Sie an</w:t>
      </w:r>
      <w:r>
        <w:t>alysieren die Exposure-Daten mit den entsprechenden Teams und Organisationen und vereinbaren Sicherungsmaßnahmen. Dieser Schritt erfolgt außerhalb des SAP-Systems.</w:t>
      </w:r>
    </w:p>
    <w:p w:rsidR="00F46689" w:rsidRDefault="00E860BC">
      <w:pPr>
        <w:pStyle w:val="Heading3"/>
      </w:pPr>
      <w:bookmarkStart w:id="96" w:name="unique_104"/>
      <w:bookmarkStart w:id="97" w:name="_Toc52218915"/>
      <w:r>
        <w:t>Handelsanforderung anlegen</w:t>
      </w:r>
      <w:bookmarkEnd w:id="96"/>
      <w:bookmarkEnd w:id="97"/>
    </w:p>
    <w:p w:rsidR="00F46689" w:rsidRDefault="00E860BC">
      <w:pPr>
        <w:pStyle w:val="SAPKeyblockTitle"/>
      </w:pPr>
      <w:r>
        <w:t>Verwendungszweck</w:t>
      </w:r>
    </w:p>
    <w:p w:rsidR="00E860BC" w:rsidRDefault="00E860BC">
      <w:r>
        <w:t>Sie haben drei Möglichkeiten, eine Handelsanford</w:t>
      </w:r>
      <w:r>
        <w:t>erung anzulegen:</w:t>
      </w:r>
    </w:p>
    <w:p w:rsidR="00F46689" w:rsidRDefault="00E860BC">
      <w:pPr>
        <w:pStyle w:val="listpara1"/>
        <w:numPr>
          <w:ilvl w:val="0"/>
          <w:numId w:val="11"/>
        </w:numPr>
      </w:pPr>
      <w:r>
        <w:t>Handelsanforderung über Bilanz-Exposure-Sicherungsanforderung anlegen</w:t>
      </w:r>
    </w:p>
    <w:p w:rsidR="00F46689" w:rsidRDefault="00E860BC">
      <w:pPr>
        <w:pStyle w:val="listpara1"/>
        <w:numPr>
          <w:ilvl w:val="0"/>
          <w:numId w:val="3"/>
        </w:numPr>
      </w:pPr>
      <w:r>
        <w:t>Handelsanforderung über Cashflow-Sicherungsanforderung anlegen</w:t>
      </w:r>
    </w:p>
    <w:p w:rsidR="00F46689" w:rsidRDefault="00E860BC">
      <w:pPr>
        <w:pStyle w:val="listpara1"/>
        <w:numPr>
          <w:ilvl w:val="0"/>
          <w:numId w:val="3"/>
        </w:numPr>
      </w:pPr>
      <w:hyperlink r:id="rId111" w:history="1">
        <w:r>
          <w:t>Handelsanforderung manuell anlegen</w:t>
        </w:r>
      </w:hyperlink>
      <w:r>
        <w:t xml:space="preserve">  [Seite ] </w:t>
      </w:r>
      <w:r>
        <w:fldChar w:fldCharType="begin"/>
      </w:r>
      <w:r>
        <w:instrText xml:space="preserve"> PAGEREF unique_105 </w:instrText>
      </w:r>
      <w:r>
        <w:fldChar w:fldCharType="separate"/>
      </w:r>
      <w:r>
        <w:rPr>
          <w:noProof/>
        </w:rPr>
        <w:t>90</w:t>
      </w:r>
      <w:r>
        <w:fldChar w:fldCharType="end"/>
      </w:r>
    </w:p>
    <w:p w:rsidR="00F46689" w:rsidRDefault="00E860BC">
      <w:pPr>
        <w:pStyle w:val="Heading4"/>
      </w:pPr>
      <w:bookmarkStart w:id="98" w:name="d2e4382"/>
      <w:bookmarkStart w:id="99" w:name="_Toc52218916"/>
      <w:r>
        <w:lastRenderedPageBreak/>
        <w:t>Handelsanforderung über Bilanz-Exposure-Sicherungsanforderung anlegen</w:t>
      </w:r>
      <w:bookmarkEnd w:id="98"/>
      <w:bookmarkEnd w:id="99"/>
    </w:p>
    <w:p w:rsidR="00F46689" w:rsidRDefault="00E860BC">
      <w:pPr>
        <w:pStyle w:val="Heading5"/>
      </w:pPr>
      <w:bookmarkStart w:id="100" w:name="unique_39"/>
      <w:bookmarkStart w:id="101" w:name="_Toc52218917"/>
      <w:r>
        <w:t>Sicherungsanforderung generieren</w:t>
      </w:r>
      <w:bookmarkEnd w:id="100"/>
      <w:bookmarkEnd w:id="10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erzeugen Sie eine Devisensicherungsanforderung.</w:t>
      </w:r>
    </w:p>
    <w:p w:rsidR="00F46689" w:rsidRDefault="00E860BC">
      <w:pPr>
        <w:pStyle w:val="SAPKeyblockTitle"/>
      </w:pPr>
      <w:r>
        <w:t>Voraussetzungen</w:t>
      </w:r>
    </w:p>
    <w:p w:rsidR="00F46689" w:rsidRDefault="00E860BC">
      <w:r>
        <w:t xml:space="preserve">Sie haben einen Snapshot wie im Abschnitt </w:t>
      </w:r>
      <w:hyperlink r:id="rId112" w:history="1">
        <w:r>
          <w:t>Bilanz-Exposure-Management</w:t>
        </w:r>
      </w:hyperlink>
      <w:r>
        <w:t xml:space="preserve">  [Seite ] </w:t>
      </w:r>
      <w:r>
        <w:fldChar w:fldCharType="begin"/>
      </w:r>
      <w:r>
        <w:instrText xml:space="preserve"> PAGEREF unique_101 </w:instrText>
      </w:r>
      <w:r>
        <w:fldChar w:fldCharType="separate"/>
      </w:r>
      <w:r>
        <w:rPr>
          <w:noProof/>
        </w:rPr>
        <w:t>65</w:t>
      </w:r>
      <w:r>
        <w:fldChar w:fldCharType="end"/>
      </w:r>
      <w:r>
        <w:t xml:space="preserve"> beschrieben erstellt und freigegeben.</w:t>
      </w:r>
    </w:p>
    <w:p w:rsidR="00F46689" w:rsidRDefault="00E860BC">
      <w:pPr>
        <w:pStyle w:val="SAPKeyblockTitle"/>
      </w:pPr>
      <w:r>
        <w:t>Vorgehensweise</w:t>
      </w:r>
    </w:p>
    <w:p w:rsidR="00F46689" w:rsidRDefault="00E860BC">
      <w:r>
        <w:rPr>
          <w:rStyle w:val="SAPEmphasis"/>
        </w:rPr>
        <w:t>Option 1: Sicherungsanforderung ohne vordefinierte Para</w:t>
      </w:r>
      <w:r>
        <w:rPr>
          <w:rStyle w:val="SAPEmphasis"/>
        </w:rPr>
        <w:t>meter generieren</w:t>
      </w:r>
    </w:p>
    <w:tbl>
      <w:tblPr>
        <w:tblStyle w:val="SAPStandardTable"/>
        <w:tblW w:w="0" w:type="auto"/>
        <w:tblLook w:val="0620" w:firstRow="1" w:lastRow="0" w:firstColumn="0" w:lastColumn="0" w:noHBand="1" w:noVBand="1"/>
      </w:tblPr>
      <w:tblGrid>
        <w:gridCol w:w="1450"/>
        <w:gridCol w:w="3141"/>
        <w:gridCol w:w="4485"/>
        <w:gridCol w:w="2743"/>
        <w:gridCol w:w="235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lastRenderedPageBreak/>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 generieren</w:t>
            </w:r>
            <w:r>
              <w:t xml:space="preserve"> - </w:t>
            </w:r>
            <w:r>
              <w:rPr>
                <w:rStyle w:val="SAPScreenElement"/>
              </w:rPr>
              <w:t>Bilanzdevisenrisiko</w:t>
            </w:r>
            <w:r>
              <w:rPr>
                <w:rStyle w:val="SAPMonospace"/>
              </w:rPr>
              <w:t>(FXM_REQUEST)</w:t>
            </w:r>
            <w:r>
              <w:t>.</w:t>
            </w:r>
          </w:p>
        </w:tc>
        <w:tc>
          <w:tcPr>
            <w:tcW w:w="0" w:type="auto"/>
          </w:tcPr>
          <w:p w:rsidR="00F46689" w:rsidRDefault="00E860BC">
            <w:r>
              <w:t xml:space="preserve">Sie gelangen auf das Bild </w:t>
            </w:r>
            <w:r>
              <w:rPr>
                <w:rStyle w:val="SAPScreenElement"/>
              </w:rPr>
              <w:t>Bilanz-Exposure-Sicherungsanforderungen generieren</w:t>
            </w:r>
            <w:r>
              <w: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Allgemeine Informationen für "Bilanz-Exposure-Sicherungsanforderungen generieren" eingeben</w:t>
            </w:r>
          </w:p>
        </w:tc>
        <w:tc>
          <w:tcPr>
            <w:tcW w:w="0" w:type="auto"/>
          </w:tcPr>
          <w:p w:rsidR="00F46689" w:rsidRDefault="00E860BC">
            <w:r>
              <w:t xml:space="preserve">Geben Sie folgende Daten ein, und wählen Sie </w:t>
            </w:r>
            <w:r>
              <w:rPr>
                <w:rStyle w:val="SAPScreenElement"/>
              </w:rPr>
              <w:t>A</w:t>
            </w:r>
            <w:r>
              <w:rPr>
                <w:rStyle w:val="SAPScreenElement"/>
              </w:rPr>
              <w:t>usführen</w:t>
            </w:r>
            <w:r>
              <w:t>.</w:t>
            </w:r>
          </w:p>
          <w:p w:rsidR="00F46689" w:rsidRDefault="00E860BC">
            <w:r>
              <w:t xml:space="preserve">Im Bereich </w:t>
            </w:r>
            <w:r>
              <w:rPr>
                <w:rStyle w:val="SAPScreenElement"/>
              </w:rPr>
              <w:t>Snapshot</w:t>
            </w:r>
          </w:p>
          <w:p w:rsidR="00F46689" w:rsidRDefault="00E860BC">
            <w:r>
              <w:rPr>
                <w:rStyle w:val="SAPScreenElement"/>
              </w:rPr>
              <w:t>Selektion über Snapshot-ID</w:t>
            </w:r>
            <w:r>
              <w:t xml:space="preserve">: </w:t>
            </w:r>
            <w:r>
              <w:rPr>
                <w:rStyle w:val="SAPUserEntry"/>
              </w:rPr>
              <w:t>z.B. &lt;markieren&gt;</w:t>
            </w:r>
          </w:p>
          <w:p w:rsidR="00F46689" w:rsidRDefault="00E860BC">
            <w:r>
              <w:rPr>
                <w:rStyle w:val="SAPScreenElement"/>
              </w:rPr>
              <w:t>Snapshot-ID</w:t>
            </w:r>
            <w:r>
              <w:t xml:space="preserve">: z.B. </w:t>
            </w:r>
            <w:r>
              <w:rPr>
                <w:rStyle w:val="SAPUserEntry"/>
              </w:rPr>
              <w:t>&lt;die ID, die Sie sich im Schritt "Snapshot für Bilanzdevisenrisiko erstellen" notiert haben&gt;</w:t>
            </w:r>
          </w:p>
          <w:p w:rsidR="00F46689" w:rsidRDefault="00E860BC">
            <w:r>
              <w:rPr>
                <w:rStyle w:val="SAPEmphasis"/>
              </w:rPr>
              <w:t xml:space="preserve">Hinweis </w:t>
            </w:r>
            <w:r>
              <w:t>Stellen Sie sicher, dass Sie beim Erstellen des Snapshots dies</w:t>
            </w:r>
            <w:r>
              <w:t>elbe Snapshot-ID verwenden.</w:t>
            </w:r>
          </w:p>
          <w:p w:rsidR="00F46689" w:rsidRDefault="00E860BC">
            <w:r>
              <w:t xml:space="preserve">Im Bereich </w:t>
            </w:r>
            <w:r>
              <w:rPr>
                <w:rStyle w:val="SAPScreenElement"/>
              </w:rPr>
              <w:t>Filter für Snapshots</w:t>
            </w:r>
          </w:p>
          <w:p w:rsidR="00F46689" w:rsidRDefault="00E860BC">
            <w:r>
              <w:rPr>
                <w:rStyle w:val="SAPScreenElement"/>
              </w:rPr>
              <w:t>Buchungskreis</w:t>
            </w:r>
            <w:r>
              <w:t xml:space="preserve">: </w:t>
            </w:r>
            <w:r>
              <w:rPr>
                <w:rStyle w:val="SAPUserEntry"/>
              </w:rPr>
              <w:t>1010</w:t>
            </w:r>
          </w:p>
          <w:p w:rsidR="00F46689" w:rsidRDefault="00E860BC">
            <w:r>
              <w:rPr>
                <w:rStyle w:val="SAPScreenElement"/>
              </w:rPr>
              <w:t>Währung</w:t>
            </w:r>
            <w:r>
              <w:t xml:space="preserve">: </w:t>
            </w:r>
            <w:r>
              <w:rPr>
                <w:rStyle w:val="SAPUserEntry"/>
              </w:rPr>
              <w:t>&lt;die Risikowährung, z.B. USD&gt;</w:t>
            </w:r>
          </w:p>
          <w:p w:rsidR="00F46689" w:rsidRDefault="00E860BC">
            <w:r>
              <w:t xml:space="preserve">Im Bereich </w:t>
            </w:r>
            <w:r>
              <w:rPr>
                <w:rStyle w:val="SAPScreenElement"/>
              </w:rPr>
              <w:t>Valutadatum</w:t>
            </w:r>
            <w:r>
              <w:t>:</w:t>
            </w:r>
          </w:p>
          <w:p w:rsidR="00F46689" w:rsidRDefault="00E860BC">
            <w:r>
              <w:rPr>
                <w:rStyle w:val="SAPScreenElement"/>
              </w:rPr>
              <w:t>Festes Datum</w:t>
            </w:r>
            <w:r>
              <w:t xml:space="preserve">: </w:t>
            </w:r>
            <w:r>
              <w:rPr>
                <w:rStyle w:val="SAPUserEntry"/>
              </w:rPr>
              <w:t>&lt;Markieren&gt;</w:t>
            </w:r>
          </w:p>
          <w:p w:rsidR="00F46689" w:rsidRDefault="00E860BC">
            <w:r>
              <w:rPr>
                <w:rStyle w:val="SAPScreenElement"/>
              </w:rPr>
              <w:t>Valutaselektion</w:t>
            </w:r>
            <w:r>
              <w:t xml:space="preserve">: </w:t>
            </w:r>
            <w:r>
              <w:rPr>
                <w:rStyle w:val="SAPUserEntry"/>
              </w:rPr>
              <w:t>Ende aktueller Monat</w:t>
            </w:r>
          </w:p>
          <w:p w:rsidR="00F46689" w:rsidRDefault="00E860BC">
            <w:r>
              <w:t xml:space="preserve">Im Bereich </w:t>
            </w:r>
            <w:r>
              <w:rPr>
                <w:rStyle w:val="SAPScreenElement"/>
              </w:rPr>
              <w:t>Hauptparameter</w:t>
            </w:r>
            <w:r>
              <w:t>:</w:t>
            </w:r>
          </w:p>
          <w:p w:rsidR="00F46689" w:rsidRDefault="00E860BC">
            <w:r>
              <w:rPr>
                <w:rStyle w:val="SAPScreenElement"/>
              </w:rPr>
              <w:t>Instrumenttyp</w:t>
            </w:r>
            <w:r>
              <w:t xml:space="preserve">: </w:t>
            </w:r>
            <w:r>
              <w:rPr>
                <w:rStyle w:val="SAPUserEntry"/>
              </w:rPr>
              <w:t>Devisentermingeschäft</w:t>
            </w:r>
          </w:p>
          <w:p w:rsidR="00F46689" w:rsidRDefault="00E860BC">
            <w:r>
              <w:rPr>
                <w:rStyle w:val="SAPScreenElement"/>
              </w:rPr>
              <w:t>Zielstatus</w:t>
            </w:r>
            <w:r>
              <w:t xml:space="preserve">: </w:t>
            </w:r>
            <w:r>
              <w:rPr>
                <w:rStyle w:val="SAPUserEntry"/>
              </w:rPr>
              <w:t>Angelegt</w:t>
            </w:r>
          </w:p>
          <w:p w:rsidR="00F46689" w:rsidRDefault="00E860BC">
            <w:r>
              <w:rPr>
                <w:rStyle w:val="SAPScreenElement"/>
              </w:rPr>
              <w:t>Testlauf</w:t>
            </w:r>
            <w:r>
              <w:t xml:space="preserve">: </w:t>
            </w:r>
            <w:r>
              <w:rPr>
                <w:rStyle w:val="SAPUserEntry"/>
              </w:rPr>
              <w:t>&lt;entmarkieren&gt;</w:t>
            </w:r>
          </w:p>
        </w:tc>
        <w:tc>
          <w:tcPr>
            <w:tcW w:w="0" w:type="auto"/>
          </w:tcPr>
          <w:p w:rsidR="00F46689" w:rsidRDefault="00E860BC">
            <w:r>
              <w:t xml:space="preserve">Die </w:t>
            </w:r>
            <w:r>
              <w:rPr>
                <w:rStyle w:val="SAPScreenElement"/>
              </w:rPr>
              <w:t>Bilanz-Exposure-Sicherungsanforderungsliste</w:t>
            </w:r>
            <w:r>
              <w:t xml:space="preserve"> wird angezeigt.</w:t>
            </w:r>
          </w:p>
        </w:tc>
        <w:tc>
          <w:tcPr>
            <w:tcW w:w="0" w:type="auto"/>
          </w:tcPr>
          <w:p w:rsidR="00F46689" w:rsidRDefault="00F46689"/>
        </w:tc>
      </w:tr>
    </w:tbl>
    <w:p w:rsidR="00F46689" w:rsidRDefault="00E860BC">
      <w:r>
        <w:rPr>
          <w:rStyle w:val="SAPEmphasis"/>
        </w:rPr>
        <w:t>Option 2: Sicherungsanforderung mit vordefinierten Parametern generieren</w:t>
      </w:r>
    </w:p>
    <w:tbl>
      <w:tblPr>
        <w:tblStyle w:val="SAPStandardTable"/>
        <w:tblW w:w="0" w:type="auto"/>
        <w:tblLook w:val="0620" w:firstRow="1" w:lastRow="0" w:firstColumn="0" w:lastColumn="0" w:noHBand="1" w:noVBand="1"/>
      </w:tblPr>
      <w:tblGrid>
        <w:gridCol w:w="1458"/>
        <w:gridCol w:w="3218"/>
        <w:gridCol w:w="3469"/>
        <w:gridCol w:w="3652"/>
        <w:gridCol w:w="237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lastRenderedPageBreak/>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w:t>
            </w:r>
            <w:r>
              <w:t xml:space="preserve"> – Middle-Office am SAP Fiori Launchpad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Sicherungsanforderungen verarbeiten</w:t>
            </w:r>
            <w:r>
              <w:t xml:space="preserve"> - </w:t>
            </w:r>
            <w:r>
              <w:rPr>
                <w:rStyle w:val="SAPScreenElement"/>
              </w:rPr>
              <w:t>Bilanzdevisenrisiko</w:t>
            </w:r>
            <w:r>
              <w:rPr>
                <w:rStyle w:val="SAPMonospace"/>
              </w:rPr>
              <w:t>(F4764)</w:t>
            </w:r>
            <w:r>
              <w:t>.</w:t>
            </w:r>
          </w:p>
        </w:tc>
        <w:tc>
          <w:tcPr>
            <w:tcW w:w="0" w:type="auto"/>
          </w:tcPr>
          <w:p w:rsidR="00F46689" w:rsidRDefault="00E860BC">
            <w:r>
              <w:t xml:space="preserve">Das Bild </w:t>
            </w:r>
            <w:r>
              <w:rPr>
                <w:rStyle w:val="SAPScreenElement"/>
              </w:rPr>
              <w:t>Bilanz-Exposure-Sicherungsanforderung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A</w:t>
            </w:r>
            <w:r>
              <w:rPr>
                <w:rStyle w:val="SAPEmphasis"/>
              </w:rPr>
              <w:t>llgemeine Informationen für "Bilanz-Exposure-Sicherungsanforderungen generieren" eingeben</w:t>
            </w:r>
          </w:p>
        </w:tc>
        <w:tc>
          <w:tcPr>
            <w:tcW w:w="0" w:type="auto"/>
          </w:tcPr>
          <w:p w:rsidR="00F46689" w:rsidRDefault="00E860BC">
            <w:r>
              <w:t xml:space="preserve">Wählen Sie </w:t>
            </w:r>
            <w:r>
              <w:rPr>
                <w:rStyle w:val="SAPScreenElement"/>
              </w:rPr>
              <w:t>Anlegen</w:t>
            </w:r>
            <w:r>
              <w:t>.</w:t>
            </w:r>
          </w:p>
          <w:p w:rsidR="00F46689" w:rsidRDefault="00E860BC">
            <w:r>
              <w:t xml:space="preserve">Geben Sie im Dialogfenster folgende Daten ein, und wählen Sie </w:t>
            </w:r>
            <w:r>
              <w:rPr>
                <w:rStyle w:val="SAPScreenElement"/>
              </w:rPr>
              <w:t>Anlegen</w:t>
            </w:r>
            <w:r>
              <w:t>:</w:t>
            </w:r>
          </w:p>
          <w:p w:rsidR="00F46689" w:rsidRDefault="00E860BC">
            <w:r>
              <w:rPr>
                <w:rStyle w:val="SAPScreenElement"/>
              </w:rPr>
              <w:t>Snapshot-ID</w:t>
            </w:r>
            <w:r>
              <w:t xml:space="preserve">: z.B. </w:t>
            </w:r>
            <w:r>
              <w:rPr>
                <w:rStyle w:val="SAPUserEntry"/>
              </w:rPr>
              <w:t>&lt;die von Ihnen notierte Snapshot-ID&gt;</w:t>
            </w:r>
          </w:p>
          <w:p w:rsidR="00F46689" w:rsidRDefault="00E860BC">
            <w:r>
              <w:rPr>
                <w:rStyle w:val="SAPEmphasis"/>
              </w:rPr>
              <w:t xml:space="preserve">Hinweis </w:t>
            </w:r>
            <w:r>
              <w:t xml:space="preserve">Stellen Sie </w:t>
            </w:r>
            <w:r>
              <w:t>sicher, dass Sie beim Erstellen des Snapshots dieselbe Snapshot-ID verwenden.</w:t>
            </w:r>
          </w:p>
          <w:p w:rsidR="00F46689" w:rsidRDefault="00E860BC">
            <w:r>
              <w:rPr>
                <w:rStyle w:val="SAPScreenElement"/>
              </w:rPr>
              <w:t>Anforderungsparametergruppe</w:t>
            </w:r>
            <w:r>
              <w:t xml:space="preserve">: z.B. </w:t>
            </w:r>
            <w:r>
              <w:rPr>
                <w:rStyle w:val="SAPUserEntry"/>
              </w:rPr>
              <w:t>RP_GRP1</w:t>
            </w:r>
          </w:p>
        </w:tc>
        <w:tc>
          <w:tcPr>
            <w:tcW w:w="0" w:type="auto"/>
          </w:tcPr>
          <w:p w:rsidR="00F46689" w:rsidRDefault="00E860BC">
            <w:r>
              <w:t xml:space="preserve">Die </w:t>
            </w:r>
            <w:r>
              <w:rPr>
                <w:rStyle w:val="SAPScreenElement"/>
              </w:rPr>
              <w:t>Bilanz-Exposure-Sicherungsanforderungsliste</w:t>
            </w:r>
            <w:r>
              <w:t xml:space="preserve"> wird mit den neu angelegten Sicherungsanforderungen angezeigt.</w:t>
            </w:r>
          </w:p>
        </w:tc>
        <w:tc>
          <w:tcPr>
            <w:tcW w:w="0" w:type="auto"/>
          </w:tcPr>
          <w:p w:rsidR="00F46689" w:rsidRDefault="00F46689"/>
        </w:tc>
      </w:tr>
    </w:tbl>
    <w:p w:rsidR="00F46689" w:rsidRDefault="00E860BC">
      <w:pPr>
        <w:pStyle w:val="Heading5"/>
      </w:pPr>
      <w:bookmarkStart w:id="102" w:name="unique_40"/>
      <w:bookmarkStart w:id="103" w:name="_Toc52218918"/>
      <w:r>
        <w:t>Sicherungsanforderung prüfen und verarbeiten</w:t>
      </w:r>
      <w:bookmarkEnd w:id="102"/>
      <w:bookmarkEnd w:id="10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diesem Schritt prüfen und verarbeiten Sie eine </w:t>
      </w:r>
      <w:r>
        <w:t>Devisensicherungsanforderung.</w:t>
      </w:r>
    </w:p>
    <w:p w:rsidR="00F46689" w:rsidRDefault="00E860BC">
      <w:pPr>
        <w:pStyle w:val="SAPKeyblockTitle"/>
      </w:pPr>
      <w:r>
        <w:t>Voraussetzungen</w:t>
      </w:r>
    </w:p>
    <w:p w:rsidR="00F46689" w:rsidRDefault="00E860BC">
      <w:r>
        <w:t>Es wurde eine Devisensicherungsanforderung angelegt und zur Verfügung gestellt.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92"/>
        <w:gridCol w:w="1950"/>
        <w:gridCol w:w="4561"/>
        <w:gridCol w:w="3685"/>
        <w:gridCol w:w="248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Sicherungsanforderungen verarbeiten</w:t>
            </w:r>
            <w:r>
              <w:t xml:space="preserve"> - </w:t>
            </w:r>
            <w:r>
              <w:rPr>
                <w:rStyle w:val="SAPScreenElement"/>
              </w:rPr>
              <w:t>Bilanzdevisenrisiko</w:t>
            </w:r>
            <w:r>
              <w:rPr>
                <w:rStyle w:val="SAPMonospace"/>
              </w:rPr>
              <w:t>(F4764)</w:t>
            </w:r>
            <w:r>
              <w:t>.</w:t>
            </w:r>
          </w:p>
        </w:tc>
        <w:tc>
          <w:tcPr>
            <w:tcW w:w="0" w:type="auto"/>
          </w:tcPr>
          <w:p w:rsidR="00F46689" w:rsidRDefault="00E860BC">
            <w:r>
              <w:t xml:space="preserve">Das Bild </w:t>
            </w:r>
            <w:r>
              <w:rPr>
                <w:rStyle w:val="SAPScreenElement"/>
              </w:rPr>
              <w:t>Bilanz-Exposure-Sicherungsanforderung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w:t>
            </w:r>
            <w:r>
              <w: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Bilanz-Exposure-Sicherungsanforderungen, die de</w:t>
            </w:r>
            <w:r>
              <w:t>n Filterkriterien entsprechen, werden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Anfrage prüfen</w:t>
            </w:r>
          </w:p>
        </w:tc>
        <w:tc>
          <w:tcPr>
            <w:tcW w:w="0" w:type="auto"/>
          </w:tcPr>
          <w:p w:rsidR="00F46689" w:rsidRDefault="00E860BC">
            <w:r>
              <w:t xml:space="preserve">Markieren Sie die Zeile der zuvor angelegten Sicherungsanforderung, und wählen Sie am Ende der Zeile, das Pfeilsymbol </w:t>
            </w:r>
            <w:r>
              <w:rPr>
                <w:rStyle w:val="SAPScreenElement"/>
              </w:rPr>
              <w:t>&gt;</w:t>
            </w:r>
            <w:r>
              <w:t>.</w:t>
            </w:r>
          </w:p>
        </w:tc>
        <w:tc>
          <w:tcPr>
            <w:tcW w:w="0" w:type="auto"/>
          </w:tcPr>
          <w:p w:rsidR="00F46689" w:rsidRDefault="00E860BC">
            <w:r>
              <w:t xml:space="preserve">Das Bild </w:t>
            </w:r>
            <w:r>
              <w:rPr>
                <w:rStyle w:val="SAPScreenElement"/>
              </w:rPr>
              <w:t>Sicherungsanforderung</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Die Anforderung bearbeiten (optional)</w:t>
            </w:r>
          </w:p>
        </w:tc>
        <w:tc>
          <w:tcPr>
            <w:tcW w:w="0" w:type="auto"/>
          </w:tcPr>
          <w:p w:rsidR="00F46689" w:rsidRDefault="00E860BC">
            <w:r>
              <w:t xml:space="preserve">Wählen Sie </w:t>
            </w:r>
            <w:r>
              <w:rPr>
                <w:rStyle w:val="SAPScreenElement"/>
              </w:rPr>
              <w:t>Bearbeiten</w:t>
            </w:r>
            <w:r>
              <w:t xml:space="preserve">, ändern Sie die Daten, ändern Sie z.B. den </w:t>
            </w:r>
            <w:r>
              <w:rPr>
                <w:rStyle w:val="SAPScreenElement"/>
              </w:rPr>
              <w:t>Betrag</w:t>
            </w:r>
            <w:r>
              <w:t xml:space="preserve"> auf 80% des Originalbetrags, und wählen Sie </w:t>
            </w:r>
            <w:r>
              <w:rPr>
                <w:rStyle w:val="SAPScreenElement"/>
              </w:rPr>
              <w:t>Sichern</w:t>
            </w:r>
            <w:r>
              <w:t>.</w:t>
            </w:r>
          </w:p>
        </w:tc>
        <w:tc>
          <w:tcPr>
            <w:tcW w:w="0" w:type="auto"/>
          </w:tcPr>
          <w:p w:rsidR="00F46689" w:rsidRDefault="00E860BC">
            <w:r>
              <w:t>Ihre Änderungen werden gesichert.</w:t>
            </w:r>
          </w:p>
        </w:tc>
        <w:tc>
          <w:tcPr>
            <w:tcW w:w="0" w:type="auto"/>
          </w:tcPr>
          <w:p w:rsidR="00000000" w:rsidRDefault="00E860BC"/>
        </w:tc>
      </w:tr>
    </w:tbl>
    <w:p w:rsidR="00F46689" w:rsidRDefault="00E860BC">
      <w:pPr>
        <w:pStyle w:val="Heading5"/>
      </w:pPr>
      <w:bookmarkStart w:id="104" w:name="unique_69"/>
      <w:bookmarkStart w:id="105" w:name="_Toc52218919"/>
      <w:r>
        <w:lastRenderedPageBreak/>
        <w:t>Sicherungsanforderung freigeben</w:t>
      </w:r>
      <w:bookmarkEnd w:id="104"/>
      <w:bookmarkEnd w:id="105"/>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w:t>
            </w:r>
            <w:r>
              <w:rPr>
                <w:rStyle w:val="SAPUserEntry"/>
              </w:rPr>
              <w:t>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diesem Schritt geben Sie eine Devisensicherungsanforderung </w:t>
      </w:r>
      <w:r>
        <w:t>frei.</w:t>
      </w:r>
    </w:p>
    <w:p w:rsidR="00F46689" w:rsidRDefault="00E860BC">
      <w:pPr>
        <w:pStyle w:val="SAPKeyblockTitle"/>
      </w:pPr>
      <w:r>
        <w:t>Voraussetzungen</w:t>
      </w:r>
    </w:p>
    <w:p w:rsidR="00F46689" w:rsidRDefault="00E860BC">
      <w:r>
        <w:t>Es wurde eine Devisensicherungsanforderung angelegt und zur Verfügung gestellt.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29"/>
        <w:gridCol w:w="1784"/>
        <w:gridCol w:w="4182"/>
        <w:gridCol w:w="4075"/>
        <w:gridCol w:w="260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w:t>
            </w:r>
            <w:r>
              <w:t>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Sicherungsanforderungen verarbeiten</w:t>
            </w:r>
            <w:r>
              <w:t xml:space="preserve"> - </w:t>
            </w:r>
            <w:r>
              <w:rPr>
                <w:rStyle w:val="SAPScreenElement"/>
              </w:rPr>
              <w:t>Bilanzdevisenrisiko</w:t>
            </w:r>
            <w:r>
              <w:rPr>
                <w:rStyle w:val="SAPMonospace"/>
              </w:rPr>
              <w:t>(F4764)</w:t>
            </w:r>
            <w:r>
              <w:t>.</w:t>
            </w:r>
          </w:p>
        </w:tc>
        <w:tc>
          <w:tcPr>
            <w:tcW w:w="0" w:type="auto"/>
          </w:tcPr>
          <w:p w:rsidR="00F46689" w:rsidRDefault="00E860BC">
            <w:r>
              <w:t xml:space="preserve">Das Bild </w:t>
            </w:r>
            <w:r>
              <w:rPr>
                <w:rStyle w:val="SAPScreenElement"/>
              </w:rPr>
              <w:t>Bilanz-Exposure-Sicherungsanfor</w:t>
            </w:r>
            <w:r>
              <w:rPr>
                <w:rStyle w:val="SAPScreenElement"/>
              </w:rPr>
              <w:t>derung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w:t>
            </w:r>
            <w:r>
              <w: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Bilanz-Exposure-Sicherungsanforderungen, die den Filterkriterien entsprechen, werden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 xml:space="preserve">Anforderung </w:t>
            </w:r>
            <w:r>
              <w:rPr>
                <w:rStyle w:val="SAPEmphasis"/>
              </w:rPr>
              <w:t>freigeben</w:t>
            </w:r>
          </w:p>
        </w:tc>
        <w:tc>
          <w:tcPr>
            <w:tcW w:w="0" w:type="auto"/>
          </w:tcPr>
          <w:p w:rsidR="00F46689" w:rsidRDefault="00E860BC">
            <w:r>
              <w:t xml:space="preserve">Markieren Sie die Zeile der gerade bearbeiteten Sicherungsanforderung, und wählen Sie </w:t>
            </w:r>
            <w:r>
              <w:rPr>
                <w:rStyle w:val="SAPScreenElement"/>
              </w:rPr>
              <w:t>Freigeben</w:t>
            </w:r>
            <w:r>
              <w:t>.</w:t>
            </w:r>
          </w:p>
          <w:p w:rsidR="00F46689" w:rsidRDefault="00E860BC">
            <w:r>
              <w:t xml:space="preserve">Wählen Sie im Dialogfenster </w:t>
            </w:r>
            <w:r>
              <w:rPr>
                <w:rStyle w:val="SAPScreenElement"/>
              </w:rPr>
              <w:t>OK</w:t>
            </w:r>
            <w:r>
              <w:t>.</w:t>
            </w:r>
          </w:p>
        </w:tc>
        <w:tc>
          <w:tcPr>
            <w:tcW w:w="0" w:type="auto"/>
          </w:tcPr>
          <w:p w:rsidR="00F46689" w:rsidRDefault="00E860BC">
            <w:r>
              <w:t>Die Bilanz-Exposure-Sicherungsanforderung wurde erfolgreich freigegeben.</w:t>
            </w:r>
          </w:p>
        </w:tc>
        <w:tc>
          <w:tcPr>
            <w:tcW w:w="0" w:type="auto"/>
          </w:tcPr>
          <w:p w:rsidR="00000000" w:rsidRDefault="00E860BC"/>
        </w:tc>
      </w:tr>
    </w:tbl>
    <w:p w:rsidR="00F46689" w:rsidRDefault="00E860BC">
      <w:pPr>
        <w:pStyle w:val="Heading4"/>
      </w:pPr>
      <w:bookmarkStart w:id="106" w:name="d2e4668"/>
      <w:bookmarkStart w:id="107" w:name="_Toc52218920"/>
      <w:r>
        <w:t xml:space="preserve">Handelsanforderung über </w:t>
      </w:r>
      <w:r>
        <w:t>Cashflow-Exposure-Sicherungsanforderung anlegen</w:t>
      </w:r>
      <w:bookmarkEnd w:id="106"/>
      <w:bookmarkEnd w:id="107"/>
    </w:p>
    <w:p w:rsidR="00F46689" w:rsidRDefault="00E860BC">
      <w:pPr>
        <w:pStyle w:val="Heading5"/>
      </w:pPr>
      <w:bookmarkStart w:id="108" w:name="unique_41"/>
      <w:bookmarkStart w:id="109" w:name="_Toc52218921"/>
      <w:r>
        <w:t>Sicherungsanforderung generieren</w:t>
      </w:r>
      <w:bookmarkEnd w:id="108"/>
      <w:bookmarkEnd w:id="10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Einsatzmöglichkeiten</w:t>
      </w:r>
    </w:p>
    <w:p w:rsidR="00F46689" w:rsidRDefault="00E860BC">
      <w:r>
        <w:t>In diesem Schritt erzeugen Sie eine Cashflow-Devisensicherungsanforderung.</w:t>
      </w:r>
    </w:p>
    <w:p w:rsidR="00F46689" w:rsidRDefault="00E860BC">
      <w:pPr>
        <w:pStyle w:val="SAPKeyblockTitle"/>
      </w:pPr>
      <w:r>
        <w:t>Voraussetzungen</w:t>
      </w:r>
    </w:p>
    <w:p w:rsidR="00F46689" w:rsidRDefault="00E860BC">
      <w:r>
        <w:t xml:space="preserve">Sie haben einen Snapshot mit Tagesreferenz wie im Schritt </w:t>
      </w:r>
      <w:hyperlink r:id="rId113" w:history="1">
        <w:r>
          <w:t>Snapshot für Cashflow-Exposure erstellen</w:t>
        </w:r>
      </w:hyperlink>
      <w:r>
        <w:t xml:space="preserve">  [Seite ] </w:t>
      </w:r>
      <w:r>
        <w:fldChar w:fldCharType="begin"/>
      </w:r>
      <w:r>
        <w:instrText xml:space="preserve"> PAGEREF unique_37 </w:instrText>
      </w:r>
      <w:r>
        <w:fldChar w:fldCharType="separate"/>
      </w:r>
      <w:r>
        <w:rPr>
          <w:noProof/>
        </w:rPr>
        <w:t>76</w:t>
      </w:r>
      <w:r>
        <w:fldChar w:fldCharType="end"/>
      </w:r>
      <w:r>
        <w:t xml:space="preserve"> beschrieben erstellt.</w:t>
      </w:r>
    </w:p>
    <w:p w:rsidR="00F46689" w:rsidRDefault="00E860BC">
      <w:pPr>
        <w:pStyle w:val="SAPKeyblockTitle"/>
      </w:pPr>
      <w:r>
        <w:t>Vorgehensweise</w:t>
      </w:r>
    </w:p>
    <w:p w:rsidR="00F46689" w:rsidRDefault="00E860BC">
      <w:pPr>
        <w:pStyle w:val="tabletitle"/>
      </w:pPr>
      <w:r>
        <w:rPr>
          <w:rStyle w:val="SAPEmphasis"/>
        </w:rPr>
        <w:t>Tabelle 7: Sicherungsanforderung manuell ge</w:t>
      </w:r>
      <w:r>
        <w:rPr>
          <w:rStyle w:val="SAPEmphasis"/>
        </w:rPr>
        <w:t>nerieren</w:t>
      </w:r>
    </w:p>
    <w:tbl>
      <w:tblPr>
        <w:tblStyle w:val="SAPStandardTable"/>
        <w:tblW w:w="0" w:type="auto"/>
        <w:tblLook w:val="0620" w:firstRow="1" w:lastRow="0" w:firstColumn="0" w:lastColumn="0" w:noHBand="1" w:noVBand="1"/>
      </w:tblPr>
      <w:tblGrid>
        <w:gridCol w:w="1394"/>
        <w:gridCol w:w="1534"/>
        <w:gridCol w:w="5022"/>
        <w:gridCol w:w="4044"/>
        <w:gridCol w:w="217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Hedge-Management-Cockpit</w:t>
            </w:r>
            <w:r>
              <w:rPr>
                <w:rStyle w:val="SAPMonospace"/>
              </w:rPr>
              <w:t>(TOENE)</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Layouts verwalten</w:t>
            </w:r>
          </w:p>
        </w:tc>
        <w:tc>
          <w:tcPr>
            <w:tcW w:w="0" w:type="auto"/>
          </w:tcPr>
          <w:p w:rsidR="00F46689" w:rsidRDefault="00E860BC">
            <w:r>
              <w:t xml:space="preserve">Wählen Sie </w:t>
            </w:r>
            <w:r>
              <w:rPr>
                <w:rStyle w:val="SAPScreenElement"/>
              </w:rPr>
              <w:t>Layouts verwalten</w:t>
            </w:r>
            <w:r>
              <w:t>.</w:t>
            </w:r>
          </w:p>
        </w:tc>
        <w:tc>
          <w:tcPr>
            <w:tcW w:w="0" w:type="auto"/>
          </w:tcPr>
          <w:p w:rsidR="00F46689" w:rsidRDefault="00E860BC">
            <w:r>
              <w:t xml:space="preserve">Das Bild </w:t>
            </w:r>
            <w:r>
              <w:rPr>
                <w:rStyle w:val="SAPScreenElement"/>
              </w:rPr>
              <w:t>Layoutübersicht</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Eigenes Layout anlegen</w:t>
            </w:r>
          </w:p>
        </w:tc>
        <w:tc>
          <w:tcPr>
            <w:tcW w:w="0" w:type="auto"/>
          </w:tcPr>
          <w:p w:rsidR="00F46689" w:rsidRDefault="00E860BC">
            <w:r>
              <w:t>Wählen Sie eine Zeile der Vorgabe-</w:t>
            </w:r>
            <w:r>
              <w:rPr>
                <w:rStyle w:val="SAPScreenElement"/>
              </w:rPr>
              <w:t>Layout-ID</w:t>
            </w:r>
            <w:r>
              <w:t xml:space="preserve">, z.B. Layout </w:t>
            </w:r>
            <w:r>
              <w:rPr>
                <w:rStyle w:val="SAPEmphasis"/>
              </w:rPr>
              <w:t>1R_ALL_CH</w:t>
            </w:r>
            <w:r>
              <w:t xml:space="preserve">, und wählen Sie </w:t>
            </w:r>
            <w:r>
              <w:rPr>
                <w:rStyle w:val="SAPScreenElement"/>
              </w:rPr>
              <w:t>Anlegen mit Vorlage</w:t>
            </w:r>
          </w:p>
        </w:tc>
        <w:tc>
          <w:tcPr>
            <w:tcW w:w="0" w:type="auto"/>
          </w:tcPr>
          <w:p w:rsidR="00F46689" w:rsidRDefault="00E860BC">
            <w:r>
              <w:t xml:space="preserve">Das Bild </w:t>
            </w:r>
            <w:r>
              <w:rPr>
                <w:rStyle w:val="SAPScreenElement"/>
              </w:rPr>
              <w:t>Neue Layout-ID</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Layout-ID eingeben</w:t>
            </w:r>
          </w:p>
        </w:tc>
        <w:tc>
          <w:tcPr>
            <w:tcW w:w="0" w:type="auto"/>
          </w:tcPr>
          <w:p w:rsidR="00F46689" w:rsidRDefault="00E860BC">
            <w:r>
              <w:t xml:space="preserve">Geben Sie die folgenden Daten ein, und wählen </w:t>
            </w:r>
            <w:r>
              <w:t xml:space="preserve">Sie </w:t>
            </w:r>
            <w:r>
              <w:rPr>
                <w:rStyle w:val="SAPScreenElement"/>
              </w:rPr>
              <w:t>Enter</w:t>
            </w:r>
            <w:r>
              <w:t>.</w:t>
            </w:r>
          </w:p>
          <w:p w:rsidR="00F46689" w:rsidRDefault="00E860BC">
            <w:r>
              <w:rPr>
                <w:rStyle w:val="SAPScreenElement"/>
              </w:rPr>
              <w:t>Layout-ID</w:t>
            </w:r>
            <w:r>
              <w:t xml:space="preserve">: z.B. </w:t>
            </w:r>
            <w:r>
              <w:rPr>
                <w:rStyle w:val="SAPUserEntry"/>
              </w:rPr>
              <w:t>2R_TQ_CH</w:t>
            </w:r>
          </w:p>
        </w:tc>
        <w:tc>
          <w:tcPr>
            <w:tcW w:w="0" w:type="auto"/>
          </w:tcPr>
          <w:p w:rsidR="00F46689" w:rsidRDefault="00E860BC">
            <w:r>
              <w:t xml:space="preserve">Das Bild </w:t>
            </w:r>
            <w:r>
              <w:rPr>
                <w:rStyle w:val="SAPScreenElement"/>
              </w:rPr>
              <w:t>Layout</w:t>
            </w:r>
            <w:r>
              <w:t xml:space="preserve"> wird angezeigt.</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Kennzahlen für neues Layout wählen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Beschreibung</w:t>
            </w:r>
            <w:r>
              <w:t xml:space="preserve">: z.B. </w:t>
            </w:r>
            <w:r>
              <w:rPr>
                <w:rStyle w:val="SAPUserEntry"/>
              </w:rPr>
              <w:t>Mit Zielquote (Kennzahlen in Zeilen)</w:t>
            </w:r>
          </w:p>
          <w:p w:rsidR="00F46689" w:rsidRDefault="00E860BC">
            <w:r>
              <w:rPr>
                <w:rStyle w:val="SAPScreenElement"/>
              </w:rPr>
              <w:t>Zielquotenart</w:t>
            </w:r>
            <w:r>
              <w:t xml:space="preserve">: z.B. </w:t>
            </w:r>
            <w:r>
              <w:rPr>
                <w:rStyle w:val="SAPUserEntry"/>
              </w:rPr>
              <w:t>YLQ</w:t>
            </w:r>
          </w:p>
          <w:p w:rsidR="00F46689" w:rsidRDefault="00E860BC">
            <w:r>
              <w:t xml:space="preserve">Geben Sie auf </w:t>
            </w:r>
            <w:r>
              <w:t xml:space="preserve">der Registerkarte </w:t>
            </w:r>
            <w:r>
              <w:rPr>
                <w:rStyle w:val="SAPScreenElement"/>
              </w:rPr>
              <w:t>Kennzahl</w:t>
            </w:r>
            <w:r>
              <w:t xml:space="preserve"> die folgenden Daten ein, und wählen Sie </w:t>
            </w:r>
            <w:r>
              <w:rPr>
                <w:rStyle w:val="SAPScreenElement"/>
              </w:rPr>
              <w:t>Sichern</w:t>
            </w:r>
            <w:r>
              <w:t>:</w:t>
            </w:r>
          </w:p>
          <w:p w:rsidR="00F46689" w:rsidRDefault="00E860BC">
            <w:r>
              <w:rPr>
                <w:rStyle w:val="SAPScreenElement"/>
              </w:rPr>
              <w:lastRenderedPageBreak/>
              <w:t>Abzusichernder Betrag</w:t>
            </w:r>
            <w:r>
              <w:t xml:space="preserve">: Anzeigeebene, z.B. </w:t>
            </w:r>
            <w:r>
              <w:rPr>
                <w:rStyle w:val="SAPUserEntry"/>
              </w:rPr>
              <w:t>1</w:t>
            </w:r>
            <w:r>
              <w:t xml:space="preserve">; Auftrag, z.B. </w:t>
            </w:r>
            <w:r>
              <w:rPr>
                <w:rStyle w:val="SAPUserEntry"/>
              </w:rPr>
              <w:t>8</w:t>
            </w:r>
          </w:p>
          <w:p w:rsidR="00F46689" w:rsidRDefault="00E860BC">
            <w:r>
              <w:rPr>
                <w:rStyle w:val="SAPScreenElement"/>
              </w:rPr>
              <w:t>Zielquote [%]</w:t>
            </w:r>
            <w:r>
              <w:t xml:space="preserve">: Anzeigeebene, z.B. </w:t>
            </w:r>
            <w:r>
              <w:rPr>
                <w:rStyle w:val="SAPUserEntry"/>
              </w:rPr>
              <w:t>1</w:t>
            </w:r>
            <w:r>
              <w:t xml:space="preserve">; Auftrag, z.B. </w:t>
            </w:r>
            <w:r>
              <w:rPr>
                <w:rStyle w:val="SAPUserEntry"/>
              </w:rPr>
              <w:t>9</w:t>
            </w:r>
          </w:p>
          <w:p w:rsidR="00F46689" w:rsidRDefault="00E860BC">
            <w:r>
              <w:rPr>
                <w:rStyle w:val="SAPScreenElement"/>
              </w:rPr>
              <w:t>Obere Zielquote [%]</w:t>
            </w:r>
            <w:r>
              <w:t xml:space="preserve">: Anzeigeebene, z.B. </w:t>
            </w:r>
            <w:r>
              <w:rPr>
                <w:rStyle w:val="SAPUserEntry"/>
              </w:rPr>
              <w:t>1</w:t>
            </w:r>
            <w:r>
              <w:t xml:space="preserve">; Auftrag, z.B. </w:t>
            </w:r>
            <w:r>
              <w:rPr>
                <w:rStyle w:val="SAPUserEntry"/>
              </w:rPr>
              <w:t>10</w:t>
            </w:r>
          </w:p>
          <w:p w:rsidR="00F46689" w:rsidRDefault="00E860BC">
            <w:r>
              <w:rPr>
                <w:rStyle w:val="SAPScreenElement"/>
              </w:rPr>
              <w:t>Untere</w:t>
            </w:r>
            <w:r>
              <w:rPr>
                <w:rStyle w:val="SAPScreenElement"/>
              </w:rPr>
              <w:t xml:space="preserve"> Zielquote [%]</w:t>
            </w:r>
            <w:r>
              <w:t xml:space="preserve">: Anzeigeebene, z.B. </w:t>
            </w:r>
            <w:r>
              <w:rPr>
                <w:rStyle w:val="SAPUserEntry"/>
              </w:rPr>
              <w:t>1</w:t>
            </w:r>
            <w:r>
              <w:t xml:space="preserve">; Auftrag, z.B. </w:t>
            </w:r>
            <w:r>
              <w:rPr>
                <w:rStyle w:val="SAPUserEntry"/>
              </w:rPr>
              <w:t>11</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Selektionskriterien eingeben</w:t>
            </w:r>
          </w:p>
        </w:tc>
        <w:tc>
          <w:tcPr>
            <w:tcW w:w="0" w:type="auto"/>
          </w:tcPr>
          <w:p w:rsidR="00F46689" w:rsidRDefault="00E860BC">
            <w:r>
              <w:t>Geben Sie folgende Daten ein:</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Layout-ID</w:t>
            </w:r>
            <w:r>
              <w:t xml:space="preserve">: </w:t>
            </w:r>
            <w:r>
              <w:rPr>
                <w:rStyle w:val="SAPUserEntry"/>
              </w:rPr>
              <w:t>2R_TQ_CH</w:t>
            </w:r>
          </w:p>
          <w:p w:rsidR="00F46689" w:rsidRDefault="00E860BC">
            <w:r>
              <w:t xml:space="preserve">Wählen Sie </w:t>
            </w:r>
            <w:r>
              <w:rPr>
                <w:rStyle w:val="SAPScreenElement"/>
              </w:rPr>
              <w:t>Starten</w:t>
            </w:r>
            <w:r>
              <w:t>.</w:t>
            </w:r>
          </w:p>
        </w:tc>
        <w:tc>
          <w:tcPr>
            <w:tcW w:w="0" w:type="auto"/>
          </w:tcPr>
          <w:p w:rsidR="00F46689" w:rsidRDefault="00E860BC">
            <w:r>
              <w:t xml:space="preserve">Das </w:t>
            </w:r>
            <w:r>
              <w:rPr>
                <w:rStyle w:val="SAPScreenElement"/>
              </w:rPr>
              <w:t>Hedge-Management-Cockpit für Sicherungsbereich</w:t>
            </w:r>
            <w:r>
              <w:rPr>
                <w:rStyle w:val="SAPUserEntry"/>
              </w:rPr>
              <w:t>DE</w:t>
            </w:r>
            <w:r>
              <w:t xml:space="preserve"> </w:t>
            </w:r>
            <w:r>
              <w:rPr>
                <w:rStyle w:val="SAPUserEntry"/>
              </w:rPr>
              <w:t>0001</w:t>
            </w:r>
            <w:r>
              <w:t xml:space="preserve"> wird mit den Exposure-Daten und der Zielquote angezeigt.</w:t>
            </w:r>
          </w:p>
          <w:p w:rsidR="00F46689" w:rsidRDefault="00E860BC">
            <w:r>
              <w:rPr>
                <w:rStyle w:val="SAPEmphasis"/>
              </w:rPr>
              <w:t xml:space="preserve">Hinweis </w:t>
            </w:r>
            <w:r>
              <w:t xml:space="preserve">Sie können eine Zielquote überschreiben, indem Sie eine Zielquotenzelle auswählen und auf </w:t>
            </w:r>
            <w:r>
              <w:rPr>
                <w:rStyle w:val="SAPScreenElement"/>
              </w:rPr>
              <w:t>Zielquote überschreiben</w:t>
            </w:r>
            <w:r>
              <w:t xml:space="preserve"> klicken.</w:t>
            </w:r>
          </w:p>
          <w:p w:rsidR="00F46689" w:rsidRDefault="00E860BC">
            <w:r>
              <w:t>Die überschriebene Zielquote kann auf berechnete Kennzahlen an</w:t>
            </w:r>
            <w:r>
              <w:t xml:space="preserve">gewendet werden, die von der Zielquote abhängen, z.B. </w:t>
            </w:r>
            <w:r>
              <w:rPr>
                <w:rStyle w:val="SAPEmphasis"/>
              </w:rPr>
              <w:t>Zielsicherungsbetrag</w:t>
            </w:r>
            <w:r>
              <w:t xml:space="preserve"> und </w:t>
            </w:r>
            <w:r>
              <w:rPr>
                <w:rStyle w:val="SAPEmphasis"/>
              </w:rPr>
              <w:t>Abzusichernder Betrag</w:t>
            </w:r>
            <w:r>
              <w: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Sicherungsanforderung generieren</w:t>
            </w:r>
          </w:p>
        </w:tc>
        <w:tc>
          <w:tcPr>
            <w:tcW w:w="0" w:type="auto"/>
          </w:tcPr>
          <w:p w:rsidR="00F46689" w:rsidRDefault="00E860BC">
            <w:r>
              <w:t xml:space="preserve">Wählen Sie ein Feld mit dem Wert </w:t>
            </w:r>
            <w:r>
              <w:rPr>
                <w:rStyle w:val="SAPScreenElement"/>
              </w:rPr>
              <w:t>Nettoexposure</w:t>
            </w:r>
            <w:r>
              <w:t xml:space="preserve"> aus, z.B. ein Feld mit dem Wert </w:t>
            </w:r>
            <w:r>
              <w:rPr>
                <w:rStyle w:val="SAPScreenElement"/>
              </w:rPr>
              <w:t>Nettoexposure</w:t>
            </w:r>
            <w:r>
              <w:t xml:space="preserve"> in den nächsten 3 Monaten, und wählen Sie </w:t>
            </w:r>
            <w:r>
              <w:rPr>
                <w:rStyle w:val="SAPScreenElement"/>
              </w:rPr>
              <w:t>Sicherungsanforderung &gt; Devisensicherungsanforderung</w:t>
            </w:r>
            <w:r>
              <w:t>, um eine Sicherungsanforderung anzlegen.</w:t>
            </w:r>
          </w:p>
          <w:p w:rsidR="00F46689" w:rsidRDefault="00E860BC">
            <w:r>
              <w:rPr>
                <w:rStyle w:val="SAPEmphasis"/>
              </w:rPr>
              <w:t xml:space="preserve">Hinweis </w:t>
            </w:r>
            <w:r>
              <w:t>Wählen Sie das Feld für die Erstellung einer Sicherungsanforderun</w:t>
            </w:r>
            <w:r>
              <w:t xml:space="preserve">g korrekt aus, da anderenfalls die Fehlermeldung </w:t>
            </w:r>
            <w:r>
              <w:rPr>
                <w:rStyle w:val="SAPMonospace"/>
              </w:rPr>
              <w:t>Anforderungen für Navigation zu einer Sicherungsanforderung nicht erfüllt</w:t>
            </w:r>
            <w:r>
              <w:t xml:space="preserve"> angezeigt wird.</w:t>
            </w:r>
          </w:p>
        </w:tc>
        <w:tc>
          <w:tcPr>
            <w:tcW w:w="0" w:type="auto"/>
          </w:tcPr>
          <w:p w:rsidR="00F46689" w:rsidRDefault="00E860BC">
            <w:r>
              <w:t xml:space="preserve">Das Bild </w:t>
            </w:r>
            <w:r>
              <w:rPr>
                <w:rStyle w:val="SAPScreenElement"/>
              </w:rPr>
              <w:t>Sicherungsanforderung anlegen</w:t>
            </w:r>
            <w:r>
              <w:t xml:space="preserve"> wird angezeigt.</w:t>
            </w:r>
          </w:p>
        </w:tc>
        <w:tc>
          <w:tcPr>
            <w:tcW w:w="0" w:type="auto"/>
          </w:tcPr>
          <w:p w:rsidR="00F46689" w:rsidRDefault="00F46689"/>
        </w:tc>
      </w:tr>
      <w:tr w:rsidR="00F46689" w:rsidTr="00E860BC">
        <w:tc>
          <w:tcPr>
            <w:tcW w:w="0" w:type="auto"/>
          </w:tcPr>
          <w:p w:rsidR="00F46689" w:rsidRDefault="00E860BC">
            <w:r>
              <w:t>9</w:t>
            </w:r>
          </w:p>
        </w:tc>
        <w:tc>
          <w:tcPr>
            <w:tcW w:w="0" w:type="auto"/>
          </w:tcPr>
          <w:p w:rsidR="00F46689" w:rsidRDefault="00E860BC">
            <w:r>
              <w:rPr>
                <w:rStyle w:val="SAPEmphasis"/>
              </w:rPr>
              <w:t>Sicherungsanforderung sichern</w:t>
            </w:r>
          </w:p>
        </w:tc>
        <w:tc>
          <w:tcPr>
            <w:tcW w:w="0" w:type="auto"/>
          </w:tcPr>
          <w:p w:rsidR="00F46689" w:rsidRDefault="00E860BC">
            <w:r>
              <w:t>Geben Sie folgende Daten ein</w:t>
            </w:r>
            <w:r>
              <w:t>:</w:t>
            </w:r>
          </w:p>
          <w:p w:rsidR="00F46689" w:rsidRDefault="00E860BC">
            <w:r>
              <w:rPr>
                <w:rStyle w:val="SAPScreenElement"/>
              </w:rPr>
              <w:t>Sicherungsanforderungs-ID</w:t>
            </w:r>
            <w:r>
              <w:t xml:space="preserve">: z.B. </w:t>
            </w:r>
            <w:r>
              <w:rPr>
                <w:rStyle w:val="SAPUserEntry"/>
              </w:rPr>
              <w:t>Devisensicherungsanforderung</w:t>
            </w:r>
          </w:p>
          <w:p w:rsidR="00F46689" w:rsidRDefault="00E860BC">
            <w:r>
              <w:rPr>
                <w:rStyle w:val="SAPScreenElement"/>
              </w:rPr>
              <w:lastRenderedPageBreak/>
              <w:t>Instrumententyp.</w:t>
            </w:r>
            <w:r>
              <w:t xml:space="preserve">: z.B. </w:t>
            </w:r>
            <w:r>
              <w:rPr>
                <w:rStyle w:val="SAPUserEntry"/>
              </w:rPr>
              <w:t>Devisentermingeschäft</w:t>
            </w:r>
          </w:p>
          <w:p w:rsidR="00F46689" w:rsidRDefault="00E860BC">
            <w:r>
              <w:rPr>
                <w:rStyle w:val="SAPScreenElement"/>
              </w:rPr>
              <w:t>Sicherungsklassifizierung</w:t>
            </w:r>
            <w:r>
              <w:t xml:space="preserve">: z.B. </w:t>
            </w:r>
            <w:r>
              <w:rPr>
                <w:rStyle w:val="SAPUserEntry"/>
              </w:rPr>
              <w:t>Y0</w:t>
            </w:r>
          </w:p>
          <w:p w:rsidR="00F46689" w:rsidRDefault="00E860BC">
            <w:r>
              <w:rPr>
                <w:rStyle w:val="SAPScreenElement"/>
              </w:rPr>
              <w:t>Valutadatum</w:t>
            </w:r>
            <w:r>
              <w:t xml:space="preserve">: z.B. </w:t>
            </w:r>
            <w:r>
              <w:rPr>
                <w:rStyle w:val="SAPUserEntry"/>
              </w:rPr>
              <w:t>&lt;aktuelles Datum + 3 Monate&gt;</w:t>
            </w:r>
          </w:p>
          <w:p w:rsidR="00F46689" w:rsidRDefault="00E860BC">
            <w:r>
              <w:rPr>
                <w:rStyle w:val="SAPScreenElement"/>
              </w:rPr>
              <w:t>Sicherungsanforderungsbetrag</w:t>
            </w:r>
            <w:r>
              <w:t xml:space="preserve">: z.B. </w:t>
            </w:r>
            <w:r>
              <w:rPr>
                <w:rStyle w:val="SAPUserEntry"/>
              </w:rPr>
              <w:t>+ 1.000.000</w:t>
            </w:r>
          </w:p>
          <w:p w:rsidR="00F46689" w:rsidRDefault="00E860BC">
            <w:r>
              <w:t xml:space="preserve">Wählen Sie </w:t>
            </w:r>
            <w:r>
              <w:rPr>
                <w:rStyle w:val="SAPScreenElement"/>
              </w:rPr>
              <w:t>Sichern</w:t>
            </w:r>
            <w:r>
              <w:t>.</w:t>
            </w:r>
          </w:p>
        </w:tc>
        <w:tc>
          <w:tcPr>
            <w:tcW w:w="0" w:type="auto"/>
          </w:tcPr>
          <w:p w:rsidR="00F46689" w:rsidRDefault="00F46689"/>
        </w:tc>
        <w:tc>
          <w:tcPr>
            <w:tcW w:w="0" w:type="auto"/>
          </w:tcPr>
          <w:p w:rsidR="00F46689" w:rsidRDefault="00F46689"/>
        </w:tc>
      </w:tr>
    </w:tbl>
    <w:p w:rsidR="00F46689" w:rsidRDefault="00F46689"/>
    <w:p w:rsidR="00F46689" w:rsidRDefault="00E860BC">
      <w:pPr>
        <w:pStyle w:val="tabletitle"/>
      </w:pPr>
      <w:r>
        <w:rPr>
          <w:rStyle w:val="SAPEmphasis"/>
        </w:rPr>
        <w:t>Tabelle 8: Sicherungsanforderung automatisch generieren</w:t>
      </w:r>
    </w:p>
    <w:tbl>
      <w:tblPr>
        <w:tblStyle w:val="SAPStandardTable"/>
        <w:tblW w:w="0" w:type="auto"/>
        <w:tblLook w:val="0620" w:firstRow="1" w:lastRow="0" w:firstColumn="0" w:lastColumn="0" w:noHBand="1" w:noVBand="1"/>
      </w:tblPr>
      <w:tblGrid>
        <w:gridCol w:w="1478"/>
        <w:gridCol w:w="2006"/>
        <w:gridCol w:w="4827"/>
        <w:gridCol w:w="3422"/>
        <w:gridCol w:w="2438"/>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Sicherungsanforderung automatisch generieren</w:t>
            </w:r>
          </w:p>
        </w:tc>
        <w:tc>
          <w:tcPr>
            <w:tcW w:w="0" w:type="auto"/>
          </w:tcPr>
          <w:p w:rsidR="00F46689" w:rsidRDefault="00E860BC">
            <w:r>
              <w:t xml:space="preserve">Wählen Sie </w:t>
            </w:r>
            <w:r>
              <w:rPr>
                <w:rStyle w:val="SAPScreenElement"/>
              </w:rPr>
              <w:t xml:space="preserve">Autom. </w:t>
            </w:r>
            <w:r>
              <w:rPr>
                <w:rStyle w:val="SAPScreenElement"/>
              </w:rPr>
              <w:t>Anforderungsanlage</w:t>
            </w:r>
            <w:r>
              <w:t>.</w:t>
            </w:r>
          </w:p>
          <w:p w:rsidR="00F46689" w:rsidRDefault="00E860BC">
            <w:r>
              <w:t xml:space="preserve">Prüfen Sie die Zeile </w:t>
            </w:r>
            <w:r>
              <w:rPr>
                <w:rStyle w:val="SAPScreenElement"/>
              </w:rPr>
              <w:t>Sicherungsanforderung kann angelegt werden</w:t>
            </w:r>
            <w:r>
              <w:t xml:space="preserve">, ändern Sie die folgenden Standardeinträge nach Bedarf und wählen Sie </w:t>
            </w:r>
            <w:r>
              <w:rPr>
                <w:rStyle w:val="SAPScreenElement"/>
              </w:rPr>
              <w:t>Sichern</w:t>
            </w:r>
            <w:r>
              <w:t>:</w:t>
            </w:r>
          </w:p>
          <w:p w:rsidR="00F46689" w:rsidRDefault="00E860BC">
            <w:pPr>
              <w:pStyle w:val="listpara1"/>
              <w:numPr>
                <w:ilvl w:val="0"/>
                <w:numId w:val="12"/>
              </w:numPr>
            </w:pPr>
            <w:r>
              <w:rPr>
                <w:rStyle w:val="SAPScreenElement"/>
              </w:rPr>
              <w:t>Betrag</w:t>
            </w:r>
          </w:p>
          <w:p w:rsidR="00F46689" w:rsidRDefault="00E860BC">
            <w:pPr>
              <w:pStyle w:val="listpara1"/>
              <w:numPr>
                <w:ilvl w:val="0"/>
                <w:numId w:val="3"/>
              </w:numPr>
            </w:pPr>
            <w:r>
              <w:rPr>
                <w:rStyle w:val="SAPScreenElement"/>
              </w:rPr>
              <w:t>Sicherungsanforderungsvaluta</w:t>
            </w:r>
          </w:p>
          <w:p w:rsidR="00F46689" w:rsidRDefault="00E860BC">
            <w:pPr>
              <w:pStyle w:val="listpara1"/>
              <w:numPr>
                <w:ilvl w:val="0"/>
                <w:numId w:val="3"/>
              </w:numPr>
            </w:pPr>
            <w:r>
              <w:rPr>
                <w:rStyle w:val="SAPScreenElement"/>
              </w:rPr>
              <w:t>Instrumenttyp</w:t>
            </w:r>
            <w:r>
              <w:t>.</w:t>
            </w:r>
          </w:p>
          <w:p w:rsidR="00F46689" w:rsidRDefault="00E860BC">
            <w:r>
              <w:rPr>
                <w:rStyle w:val="SAPEmphasis"/>
              </w:rPr>
              <w:t xml:space="preserve">Hinweis </w:t>
            </w:r>
            <w:r>
              <w:t xml:space="preserve">Sie müssen die Kennzahl </w:t>
            </w:r>
            <w:r>
              <w:rPr>
                <w:rStyle w:val="SAPScreenElement"/>
              </w:rPr>
              <w:t>Abzusicher</w:t>
            </w:r>
            <w:r>
              <w:rPr>
                <w:rStyle w:val="SAPScreenElement"/>
              </w:rPr>
              <w:t>nder Betrag</w:t>
            </w:r>
            <w:r>
              <w:t xml:space="preserve"> in Ihrem gewählten Layout zur Verfügung stellen.</w:t>
            </w:r>
          </w:p>
        </w:tc>
        <w:tc>
          <w:tcPr>
            <w:tcW w:w="0" w:type="auto"/>
          </w:tcPr>
          <w:p w:rsidR="00F46689" w:rsidRDefault="00E860BC">
            <w:r>
              <w:t xml:space="preserve">Die Meldung </w:t>
            </w:r>
            <w:r>
              <w:rPr>
                <w:rStyle w:val="SAPMonospace"/>
              </w:rPr>
              <w:t>Sicherungsanforderung wurde mit Gruppen-ID gesichert</w:t>
            </w:r>
            <w:r>
              <w:t xml:space="preserve"> wird angezeigt.</w:t>
            </w:r>
          </w:p>
        </w:tc>
        <w:tc>
          <w:tcPr>
            <w:tcW w:w="0" w:type="auto"/>
          </w:tcPr>
          <w:p w:rsidR="00F46689" w:rsidRDefault="00F46689"/>
        </w:tc>
      </w:tr>
    </w:tbl>
    <w:p w:rsidR="00F46689" w:rsidRDefault="00E860BC">
      <w:pPr>
        <w:pStyle w:val="Heading5"/>
      </w:pPr>
      <w:bookmarkStart w:id="110" w:name="unique_42"/>
      <w:bookmarkStart w:id="111" w:name="_Toc52218922"/>
      <w:r>
        <w:t>Sicherungsanforderung freigeben</w:t>
      </w:r>
      <w:bookmarkEnd w:id="110"/>
      <w:bookmarkEnd w:id="11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w:t>
      </w:r>
      <w:r>
        <w:t xml:space="preserve"> diese Aktivität wird beschrieben, wie Sie eine Devisensicherungsanforderung freigeben.</w:t>
      </w:r>
    </w:p>
    <w:p w:rsidR="00F46689" w:rsidRDefault="00E860BC">
      <w:pPr>
        <w:pStyle w:val="SAPKeyblockTitle"/>
      </w:pPr>
      <w:r>
        <w:t>Voraussetzungen</w:t>
      </w:r>
    </w:p>
    <w:p w:rsidR="00F46689" w:rsidRDefault="00E860BC">
      <w:r>
        <w:t>Ein Devisengeschäftsanforderung wurde angelegt und steht zur Verfügung.</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94"/>
        <w:gridCol w:w="1693"/>
        <w:gridCol w:w="4945"/>
        <w:gridCol w:w="3547"/>
        <w:gridCol w:w="249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 xml:space="preserve">Verarbeitung von </w:t>
            </w:r>
            <w:r>
              <w:rPr>
                <w:rStyle w:val="SAPScreenElement"/>
              </w:rPr>
              <w:t>Sicherungsanforderungen</w:t>
            </w:r>
            <w:r>
              <w:rPr>
                <w:rStyle w:val="SAPMonospace"/>
              </w:rPr>
              <w:t>(TOEHREQO)</w:t>
            </w:r>
            <w:r>
              <w:t>.</w:t>
            </w:r>
          </w:p>
        </w:tc>
        <w:tc>
          <w:tcPr>
            <w:tcW w:w="0" w:type="auto"/>
          </w:tcPr>
          <w:p w:rsidR="00F46689" w:rsidRDefault="00E860BC">
            <w:r>
              <w:t xml:space="preserve">Die Sicht </w:t>
            </w:r>
            <w:r>
              <w:rPr>
                <w:rStyle w:val="SAPScreenElement"/>
              </w:rPr>
              <w:t>Verarbeitung von Sicherungsanforderungen</w:t>
            </w:r>
            <w:r>
              <w:rPr>
                <w:rStyle w:val="SAPMonospace"/>
              </w:rPr>
              <w:t>(TOEHREQO)</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die folgenden Daten ein:</w:t>
            </w:r>
          </w:p>
          <w:p w:rsidR="00F46689" w:rsidRDefault="00E860BC">
            <w:r>
              <w:rPr>
                <w:rStyle w:val="SAPScreenElement"/>
              </w:rPr>
              <w:t>Buchungskreis</w:t>
            </w:r>
            <w:r>
              <w:t xml:space="preserve">: z.B. </w:t>
            </w:r>
            <w:r>
              <w:rPr>
                <w:rStyle w:val="SAPUserEntry"/>
              </w:rPr>
              <w:t>1010</w:t>
            </w:r>
          </w:p>
          <w:p w:rsidR="00F46689" w:rsidRDefault="00E860BC">
            <w:r>
              <w:t xml:space="preserve">Wählen Sie </w:t>
            </w:r>
            <w:r>
              <w:rPr>
                <w:rStyle w:val="SAPScreenElement"/>
              </w:rPr>
              <w:t>Starten</w:t>
            </w:r>
            <w:r>
              <w:t>.</w:t>
            </w:r>
          </w:p>
        </w:tc>
        <w:tc>
          <w:tcPr>
            <w:tcW w:w="0" w:type="auto"/>
          </w:tcPr>
          <w:p w:rsidR="00F46689" w:rsidRDefault="00E860BC">
            <w:r>
              <w:t>Das System zeigt die den Filterkriterien entsprechenden Sicherungsanforderungen an.</w:t>
            </w:r>
          </w:p>
        </w:tc>
        <w:tc>
          <w:tcPr>
            <w:tcW w:w="0" w:type="auto"/>
          </w:tcPr>
          <w:p w:rsidR="00F46689" w:rsidRDefault="00F46689"/>
        </w:tc>
      </w:tr>
      <w:tr w:rsidR="00F46689" w:rsidTr="00E860BC">
        <w:tc>
          <w:tcPr>
            <w:tcW w:w="0" w:type="auto"/>
          </w:tcPr>
          <w:p w:rsidR="00F46689" w:rsidRDefault="00E860BC">
            <w:r>
              <w:lastRenderedPageBreak/>
              <w:t>4</w:t>
            </w:r>
          </w:p>
        </w:tc>
        <w:tc>
          <w:tcPr>
            <w:tcW w:w="0" w:type="auto"/>
          </w:tcPr>
          <w:p w:rsidR="00F46689" w:rsidRDefault="00E860BC">
            <w:r>
              <w:rPr>
                <w:rStyle w:val="SAPEmphasis"/>
              </w:rPr>
              <w:t>Anforderung absenden</w:t>
            </w:r>
          </w:p>
        </w:tc>
        <w:tc>
          <w:tcPr>
            <w:tcW w:w="0" w:type="auto"/>
          </w:tcPr>
          <w:p w:rsidR="00F46689" w:rsidRDefault="00E860BC">
            <w:r>
              <w:t>Markieren Sie die</w:t>
            </w:r>
            <w:r>
              <w:t xml:space="preserve"> Zeile mit der </w:t>
            </w:r>
            <w:r>
              <w:rPr>
                <w:rStyle w:val="SAPScreenElement"/>
              </w:rPr>
              <w:t>Sicherungsanforderung</w:t>
            </w:r>
            <w:r>
              <w:t xml:space="preserve">, und wählen Sie </w:t>
            </w:r>
            <w:r>
              <w:rPr>
                <w:rStyle w:val="SAPScreenElement"/>
              </w:rPr>
              <w:t>Verarbeiten</w:t>
            </w:r>
            <w:r>
              <w:t xml:space="preserve"> und anschließend </w:t>
            </w:r>
            <w:r>
              <w:rPr>
                <w:rStyle w:val="SAPScreenElement"/>
              </w:rPr>
              <w:t>Absenden</w:t>
            </w:r>
            <w:r>
              <w:t xml:space="preserve"> aus der Dropdown-Liste aus.</w:t>
            </w:r>
          </w:p>
        </w:tc>
        <w:tc>
          <w:tcPr>
            <w:tcW w:w="0" w:type="auto"/>
          </w:tcPr>
          <w:p w:rsidR="00F46689" w:rsidRDefault="00E860BC">
            <w:r>
              <w:t>Ein Protokoll zeigt an, dass die Sicherungsanforderung gesendet wurde.</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Anforderung freigeben</w:t>
            </w:r>
          </w:p>
        </w:tc>
        <w:tc>
          <w:tcPr>
            <w:tcW w:w="0" w:type="auto"/>
          </w:tcPr>
          <w:p w:rsidR="00F46689" w:rsidRDefault="00E860BC">
            <w:r>
              <w:t xml:space="preserve">Markieren Sie die Zeile mit der </w:t>
            </w:r>
            <w:r>
              <w:rPr>
                <w:rStyle w:val="SAPScreenElement"/>
              </w:rPr>
              <w:t>Sicherungsanforderung</w:t>
            </w:r>
            <w:r>
              <w:t xml:space="preserve">, und wählen Sie </w:t>
            </w:r>
            <w:r>
              <w:rPr>
                <w:rStyle w:val="SAPScreenElement"/>
              </w:rPr>
              <w:t>Verarbeiten</w:t>
            </w:r>
            <w:r>
              <w:t xml:space="preserve"> und anschließend </w:t>
            </w:r>
            <w:r>
              <w:rPr>
                <w:rStyle w:val="SAPScreenElement"/>
              </w:rPr>
              <w:t>Freigeben</w:t>
            </w:r>
            <w:r>
              <w:t xml:space="preserve"> aus der Dropdown-Liste aus.</w:t>
            </w:r>
          </w:p>
        </w:tc>
        <w:tc>
          <w:tcPr>
            <w:tcW w:w="0" w:type="auto"/>
          </w:tcPr>
          <w:p w:rsidR="00F46689" w:rsidRDefault="00E860BC">
            <w:r>
              <w:t>Ein Protokoll zeigt an, dass die Sicherungsanforderung freigegeben wurde.</w:t>
            </w:r>
          </w:p>
        </w:tc>
        <w:tc>
          <w:tcPr>
            <w:tcW w:w="0" w:type="auto"/>
          </w:tcPr>
          <w:p w:rsidR="00000000" w:rsidRDefault="00E860BC"/>
        </w:tc>
      </w:tr>
    </w:tbl>
    <w:p w:rsidR="00F46689" w:rsidRDefault="00E860BC">
      <w:pPr>
        <w:pStyle w:val="Heading4"/>
      </w:pPr>
      <w:bookmarkStart w:id="112" w:name="unique_105"/>
      <w:bookmarkStart w:id="113" w:name="_Toc52218923"/>
      <w:r>
        <w:t>Handelsanforderung manuell anlegen</w:t>
      </w:r>
      <w:bookmarkEnd w:id="112"/>
      <w:bookmarkEnd w:id="113"/>
    </w:p>
    <w:p w:rsidR="00F46689" w:rsidRDefault="00E860BC">
      <w:pPr>
        <w:pStyle w:val="SAPKeyblockTitle"/>
      </w:pPr>
      <w:r>
        <w:t>Testverwaltung</w:t>
      </w:r>
    </w:p>
    <w:p w:rsidR="00F46689" w:rsidRDefault="00E860BC">
      <w:r>
        <w:t>Kundenprojekt: Füllen Sie</w:t>
      </w:r>
      <w:r>
        <w:t xml:space="preserv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legen Sie manuell eine Handelsanforderung an.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54"/>
        <w:gridCol w:w="2663"/>
        <w:gridCol w:w="5052"/>
        <w:gridCol w:w="2596"/>
        <w:gridCol w:w="240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t>Testschrittnummer</w:t>
            </w:r>
          </w:p>
        </w:tc>
        <w:tc>
          <w:tcPr>
            <w:tcW w:w="0" w:type="auto"/>
          </w:tcPr>
          <w:p w:rsidR="00F46689" w:rsidRDefault="00E860BC">
            <w:pPr>
              <w:pStyle w:val="SAPTableHeader"/>
            </w:pPr>
            <w:r>
              <w:rPr>
                <w:rStyle w:val="SAPEmphasis"/>
              </w:rPr>
              <w:t>Bezeichnung des Testschritts</w:t>
            </w:r>
          </w:p>
        </w:tc>
        <w:tc>
          <w:tcPr>
            <w:tcW w:w="0" w:type="auto"/>
          </w:tcPr>
          <w:p w:rsidR="00F46689" w:rsidRDefault="00E860BC">
            <w:pPr>
              <w:pStyle w:val="SAPTableHeader"/>
            </w:pPr>
            <w:r>
              <w:rPr>
                <w:rStyle w:val="SAPEmphasis"/>
              </w:rPr>
              <w:t>Anweisung</w:t>
            </w:r>
          </w:p>
        </w:tc>
        <w:tc>
          <w:tcPr>
            <w:tcW w:w="0" w:type="auto"/>
          </w:tcPr>
          <w:p w:rsidR="00F46689" w:rsidRDefault="00E860BC">
            <w:pPr>
              <w:pStyle w:val="SAPTableHeader"/>
            </w:pPr>
            <w:r>
              <w:rPr>
                <w:rStyle w:val="SAPEmphasis"/>
              </w:rPr>
              <w:t>Erwartetes Ergebnis</w:t>
            </w:r>
          </w:p>
        </w:tc>
        <w:tc>
          <w:tcPr>
            <w:tcW w:w="0" w:type="auto"/>
          </w:tcPr>
          <w:p w:rsidR="00F46689" w:rsidRDefault="00E860BC">
            <w:pPr>
              <w:pStyle w:val="SAPTableHeader"/>
            </w:pPr>
            <w:r>
              <w:rPr>
                <w:rStyle w:val="SAPEmphasis"/>
              </w:rP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w:t>
            </w:r>
            <w:r>
              <w:t>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Handelsanforderungen verarbeiten</w:t>
            </w:r>
            <w:r>
              <w:rPr>
                <w:rStyle w:val="SAPMonospace"/>
              </w:rPr>
              <w:t>(TPITRO)</w:t>
            </w:r>
            <w:r>
              <w:t>.</w:t>
            </w:r>
          </w:p>
        </w:tc>
        <w:tc>
          <w:tcPr>
            <w:tcW w:w="0" w:type="auto"/>
          </w:tcPr>
          <w:p w:rsidR="00F46689" w:rsidRDefault="00E860BC">
            <w:r>
              <w:t xml:space="preserve">Die Sicht </w:t>
            </w:r>
            <w:r>
              <w:rPr>
                <w:rStyle w:val="SAPScreenElement"/>
              </w:rPr>
              <w:t>Handelsanforderungen verarbeiten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Handelsanforderung manuell anlegen</w:t>
            </w:r>
          </w:p>
        </w:tc>
        <w:tc>
          <w:tcPr>
            <w:tcW w:w="0" w:type="auto"/>
          </w:tcPr>
          <w:p w:rsidR="00F46689" w:rsidRDefault="00E860BC">
            <w:r>
              <w:t xml:space="preserve">Wählen Sie </w:t>
            </w:r>
            <w:r>
              <w:rPr>
                <w:rStyle w:val="SAPScreenElement"/>
              </w:rPr>
              <w:t>Manuelle Handelsanforderung anlegen</w:t>
            </w:r>
            <w:r>
              <w:t>.</w:t>
            </w:r>
          </w:p>
          <w:p w:rsidR="00F46689" w:rsidRDefault="00E860BC">
            <w:r>
              <w:t xml:space="preserve">Geben Sie auf der Registerkarte </w:t>
            </w:r>
            <w:r>
              <w:rPr>
                <w:rStyle w:val="SAPScreenElement"/>
              </w:rPr>
              <w:t>Allgemein</w:t>
            </w:r>
            <w:r>
              <w:t xml:space="preserve"> die folgenden Daten ein, und wählen Sie </w:t>
            </w:r>
            <w:r>
              <w:rPr>
                <w:rStyle w:val="SAPScreenElement"/>
              </w:rPr>
              <w:t>Sichern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Instrumenttyp:</w:t>
            </w:r>
            <w:r>
              <w:t xml:space="preserve"> z.B. </w:t>
            </w:r>
            <w:r>
              <w:rPr>
                <w:rStyle w:val="SAPUserEntry"/>
              </w:rPr>
              <w:t>Devisenterminges</w:t>
            </w:r>
            <w:r>
              <w:rPr>
                <w:rStyle w:val="SAPUserEntry"/>
              </w:rPr>
              <w:t>chäft</w:t>
            </w:r>
          </w:p>
          <w:p w:rsidR="00F46689" w:rsidRDefault="00E860BC">
            <w:r>
              <w:rPr>
                <w:rStyle w:val="SAPScreenElement"/>
              </w:rPr>
              <w:t>Kauf/Verkauf</w:t>
            </w:r>
            <w:r>
              <w:t xml:space="preserve">: z.B. </w:t>
            </w:r>
            <w:r>
              <w:rPr>
                <w:rStyle w:val="SAPUserEntry"/>
              </w:rPr>
              <w:t>Kaufen</w:t>
            </w:r>
          </w:p>
          <w:p w:rsidR="00F46689" w:rsidRDefault="00E860BC">
            <w:r>
              <w:rPr>
                <w:rStyle w:val="SAPScreenElement"/>
              </w:rPr>
              <w:t>Angeforderter Betrag</w:t>
            </w:r>
            <w:r>
              <w:t xml:space="preserve">: z.B. </w:t>
            </w:r>
            <w:r>
              <w:rPr>
                <w:rStyle w:val="SAPUserEntry"/>
              </w:rPr>
              <w:t>10.000USD</w:t>
            </w:r>
          </w:p>
          <w:p w:rsidR="00F46689" w:rsidRDefault="00E860BC">
            <w:r>
              <w:rPr>
                <w:rStyle w:val="SAPScreenElement"/>
              </w:rPr>
              <w:t>Gegenläufige Währung</w:t>
            </w:r>
            <w:r>
              <w:t xml:space="preserve">: z.B. </w:t>
            </w:r>
            <w:r>
              <w:rPr>
                <w:rStyle w:val="SAPUserEntry"/>
              </w:rPr>
              <w:t>EUR</w:t>
            </w:r>
          </w:p>
          <w:p w:rsidR="00F46689" w:rsidRDefault="00E860BC">
            <w:r>
              <w:rPr>
                <w:rStyle w:val="SAPScreenElement"/>
              </w:rPr>
              <w:t>Valutadatum</w:t>
            </w:r>
            <w:r>
              <w:t xml:space="preserve">: z.B. </w:t>
            </w:r>
            <w:r>
              <w:rPr>
                <w:rStyle w:val="SAPUserEntry"/>
              </w:rPr>
              <w:t>&lt;aktuelles Datum + 3 Monat&gt;</w:t>
            </w:r>
          </w:p>
        </w:tc>
        <w:tc>
          <w:tcPr>
            <w:tcW w:w="0" w:type="auto"/>
          </w:tcPr>
          <w:p w:rsidR="00F46689" w:rsidRDefault="00E860BC">
            <w:r>
              <w:t>Die Handelsanforderung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Zurück zum vorherigen Bild</w:t>
            </w:r>
          </w:p>
        </w:tc>
        <w:tc>
          <w:tcPr>
            <w:tcW w:w="0" w:type="auto"/>
          </w:tcPr>
          <w:p w:rsidR="00F46689" w:rsidRDefault="00E860BC">
            <w:r>
              <w:t xml:space="preserve">Wählen Sie </w:t>
            </w:r>
            <w:r>
              <w:rPr>
                <w:rStyle w:val="SAPScreenElement"/>
              </w:rPr>
              <w:t>Zurück</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 xml:space="preserve">Anforderung </w:t>
            </w:r>
            <w:r>
              <w:rPr>
                <w:rStyle w:val="SAPEmphasis"/>
              </w:rPr>
              <w:t>filtern</w:t>
            </w:r>
          </w:p>
        </w:tc>
        <w:tc>
          <w:tcPr>
            <w:tcW w:w="0" w:type="auto"/>
          </w:tcPr>
          <w:p w:rsidR="00F46689" w:rsidRDefault="00E860BC">
            <w:r>
              <w:t xml:space="preserve">Geben Sie die Handelsanforderungs-ID ein, und wählen Sie </w:t>
            </w:r>
            <w:r>
              <w:rPr>
                <w:rStyle w:val="SAPScreenElement"/>
              </w:rPr>
              <w:t>Ausführen</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Anforderung absenden</w:t>
            </w:r>
          </w:p>
        </w:tc>
        <w:tc>
          <w:tcPr>
            <w:tcW w:w="0" w:type="auto"/>
          </w:tcPr>
          <w:p w:rsidR="00F46689" w:rsidRDefault="00E860BC">
            <w:r>
              <w:t xml:space="preserve">Markieren Sie die Zeile mit der </w:t>
            </w:r>
            <w:r>
              <w:rPr>
                <w:rStyle w:val="SAPScreenElement"/>
              </w:rPr>
              <w:t>Handelsanforderung</w:t>
            </w:r>
            <w:r>
              <w:t xml:space="preserve">, und wählen Sie </w:t>
            </w:r>
            <w:r>
              <w:rPr>
                <w:rStyle w:val="SAPScreenElement"/>
              </w:rPr>
              <w:t>Verarbeiten</w:t>
            </w:r>
            <w:r>
              <w:t xml:space="preserve"> und anschließend </w:t>
            </w:r>
            <w:r>
              <w:rPr>
                <w:rStyle w:val="SAPScreenElement"/>
              </w:rPr>
              <w:t>Absenden</w:t>
            </w:r>
            <w:r>
              <w:t xml:space="preserve"> aus der Dropdown-Liste aus.</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 xml:space="preserve">Anforderung </w:t>
            </w:r>
            <w:r>
              <w:rPr>
                <w:rStyle w:val="SAPEmphasis"/>
              </w:rPr>
              <w:t>freigeben</w:t>
            </w:r>
          </w:p>
        </w:tc>
        <w:tc>
          <w:tcPr>
            <w:tcW w:w="0" w:type="auto"/>
          </w:tcPr>
          <w:p w:rsidR="00F46689" w:rsidRDefault="00E860BC">
            <w:r>
              <w:t xml:space="preserve">Markieren Sie die Zeile mit der </w:t>
            </w:r>
            <w:r>
              <w:rPr>
                <w:rStyle w:val="SAPScreenElement"/>
              </w:rPr>
              <w:t>Handelsanforderung</w:t>
            </w:r>
            <w:r>
              <w:t xml:space="preserve">, und wählen Sie </w:t>
            </w:r>
            <w:r>
              <w:rPr>
                <w:rStyle w:val="SAPScreenElement"/>
              </w:rPr>
              <w:t>Verarbeiten</w:t>
            </w:r>
            <w:r>
              <w:t xml:space="preserve"> und anschließend </w:t>
            </w:r>
            <w:r>
              <w:rPr>
                <w:rStyle w:val="SAPScreenElement"/>
              </w:rPr>
              <w:t>Freigeben</w:t>
            </w:r>
            <w:r>
              <w:t xml:space="preserve"> aus der Dropdown-Liste aus.</w:t>
            </w:r>
          </w:p>
        </w:tc>
        <w:tc>
          <w:tcPr>
            <w:tcW w:w="0" w:type="auto"/>
          </w:tcPr>
          <w:p w:rsidR="00F46689" w:rsidRDefault="00E860BC">
            <w:r>
              <w:t xml:space="preserve">Der Status der Handelsanforderung ändert sich in </w:t>
            </w:r>
            <w:r>
              <w:rPr>
                <w:rStyle w:val="SAPEmphasis"/>
              </w:rPr>
              <w:t>Freigegeben</w:t>
            </w:r>
            <w:r>
              <w: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Abrufvorgang in SAP-S/4HANA-Cloud-Platform-App</w:t>
            </w:r>
            <w:r>
              <w:rPr>
                <w:rStyle w:val="SAPEmphasis"/>
              </w:rPr>
              <w:t xml:space="preserve"> ausführen</w:t>
            </w:r>
          </w:p>
        </w:tc>
        <w:tc>
          <w:tcPr>
            <w:tcW w:w="0" w:type="auto"/>
          </w:tcPr>
          <w:p w:rsidR="00F46689" w:rsidRDefault="00E860BC">
            <w:r>
              <w:t xml:space="preserve">Führen Sie den Vorgang </w:t>
            </w:r>
            <w:r>
              <w:rPr>
                <w:rStyle w:val="SAPScreenElement"/>
              </w:rPr>
              <w:t>Abrufen</w:t>
            </w:r>
            <w:r>
              <w:t xml:space="preserve"> entsprechend den Anweisungen im Testskript Treasury-Handel über Handelsplattformen (2F5) aus.</w:t>
            </w:r>
          </w:p>
        </w:tc>
        <w:tc>
          <w:tcPr>
            <w:tcW w:w="0" w:type="auto"/>
          </w:tcPr>
          <w:p w:rsidR="00F46689" w:rsidRDefault="00E860BC">
            <w:r>
              <w:t>Der Abrufvorgang wurde erfolgreich abgeschlossen.</w:t>
            </w:r>
          </w:p>
        </w:tc>
        <w:tc>
          <w:tcPr>
            <w:tcW w:w="0" w:type="auto"/>
          </w:tcPr>
          <w:p w:rsidR="00F46689" w:rsidRDefault="00F46689"/>
        </w:tc>
      </w:tr>
      <w:tr w:rsidR="00F46689" w:rsidTr="00E860BC">
        <w:tc>
          <w:tcPr>
            <w:tcW w:w="0" w:type="auto"/>
          </w:tcPr>
          <w:p w:rsidR="00F46689" w:rsidRDefault="00E860BC">
            <w:r>
              <w:lastRenderedPageBreak/>
              <w:t>9</w:t>
            </w:r>
          </w:p>
        </w:tc>
        <w:tc>
          <w:tcPr>
            <w:tcW w:w="0" w:type="auto"/>
          </w:tcPr>
          <w:p w:rsidR="00F46689" w:rsidRDefault="00E860BC">
            <w:r>
              <w:rPr>
                <w:rStyle w:val="SAPEmphasis"/>
              </w:rPr>
              <w:t>Aktualisierungsstatus bestätigen</w:t>
            </w:r>
          </w:p>
        </w:tc>
        <w:tc>
          <w:tcPr>
            <w:tcW w:w="0" w:type="auto"/>
          </w:tcPr>
          <w:p w:rsidR="00F46689" w:rsidRDefault="00E860BC">
            <w:r>
              <w:t>Überprüfen Sie den Status der H</w:t>
            </w:r>
            <w:r>
              <w:t>andelsanforderung.</w:t>
            </w:r>
          </w:p>
        </w:tc>
        <w:tc>
          <w:tcPr>
            <w:tcW w:w="0" w:type="auto"/>
          </w:tcPr>
          <w:p w:rsidR="00F46689" w:rsidRDefault="00E860BC">
            <w:r>
              <w:t xml:space="preserve">Der Status der Handelsanforderung ändert sich in </w:t>
            </w:r>
            <w:r>
              <w:rPr>
                <w:rStyle w:val="SAPEmphasis"/>
              </w:rPr>
              <w:t>Übertragen</w:t>
            </w:r>
            <w:r>
              <w:t>.</w:t>
            </w:r>
          </w:p>
        </w:tc>
        <w:tc>
          <w:tcPr>
            <w:tcW w:w="0" w:type="auto"/>
          </w:tcPr>
          <w:p w:rsidR="00F46689" w:rsidRDefault="00F46689"/>
        </w:tc>
      </w:tr>
    </w:tbl>
    <w:p w:rsidR="00F46689" w:rsidRDefault="00E860BC">
      <w:pPr>
        <w:pStyle w:val="Heading3"/>
      </w:pPr>
      <w:bookmarkStart w:id="114" w:name="unique_43"/>
      <w:bookmarkStart w:id="115" w:name="_Toc52218924"/>
      <w:r>
        <w:t>Status der Handelsanforderungen prüfen</w:t>
      </w:r>
      <w:bookmarkEnd w:id="114"/>
      <w:bookmarkEnd w:id="115"/>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ein </w:t>
            </w:r>
            <w:r>
              <w:rPr>
                <w:rStyle w:val="SAPUserEntry"/>
              </w:rPr>
              <w:t>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In diesem Schritt prüfen Sie den Status </w:t>
      </w:r>
      <w:r>
        <w:t>aller Handelsanforderungen.</w:t>
      </w:r>
    </w:p>
    <w:p w:rsidR="00F46689" w:rsidRDefault="00E860BC">
      <w:pPr>
        <w:pStyle w:val="SAPKeyblockTitle"/>
      </w:pPr>
      <w:r>
        <w:t>Voraussetzungen</w:t>
      </w:r>
    </w:p>
    <w:p w:rsidR="00F46689" w:rsidRDefault="00E860BC">
      <w:r>
        <w:t>Es werden Devisensicherungsanforderungen angelegt und freigegeben, um die Handelsanforderungen bereit zu stellen.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31"/>
        <w:gridCol w:w="1712"/>
        <w:gridCol w:w="4942"/>
        <w:gridCol w:w="3755"/>
        <w:gridCol w:w="233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t>Testschrittnummer</w:t>
            </w:r>
          </w:p>
        </w:tc>
        <w:tc>
          <w:tcPr>
            <w:tcW w:w="0" w:type="auto"/>
          </w:tcPr>
          <w:p w:rsidR="00F46689" w:rsidRDefault="00E860BC">
            <w:pPr>
              <w:pStyle w:val="SAPTableHeader"/>
            </w:pPr>
            <w:r>
              <w:rPr>
                <w:rStyle w:val="SAPEmphasis"/>
              </w:rPr>
              <w:t>Bezeichnung des Testschritts</w:t>
            </w:r>
          </w:p>
        </w:tc>
        <w:tc>
          <w:tcPr>
            <w:tcW w:w="0" w:type="auto"/>
          </w:tcPr>
          <w:p w:rsidR="00F46689" w:rsidRDefault="00E860BC">
            <w:pPr>
              <w:pStyle w:val="SAPTableHeader"/>
            </w:pPr>
            <w:r>
              <w:rPr>
                <w:rStyle w:val="SAPEmphasis"/>
              </w:rPr>
              <w:t>Anweisung</w:t>
            </w:r>
          </w:p>
        </w:tc>
        <w:tc>
          <w:tcPr>
            <w:tcW w:w="0" w:type="auto"/>
          </w:tcPr>
          <w:p w:rsidR="00F46689" w:rsidRDefault="00E860BC">
            <w:pPr>
              <w:pStyle w:val="SAPTableHeader"/>
            </w:pPr>
            <w:r>
              <w:rPr>
                <w:rStyle w:val="SAPEmphasis"/>
              </w:rPr>
              <w:t>Erwartetes Ergebnis</w:t>
            </w:r>
          </w:p>
        </w:tc>
        <w:tc>
          <w:tcPr>
            <w:tcW w:w="0" w:type="auto"/>
          </w:tcPr>
          <w:p w:rsidR="00F46689" w:rsidRDefault="00E860BC">
            <w:pPr>
              <w:pStyle w:val="SAPTableHeader"/>
            </w:pPr>
            <w:r>
              <w:rPr>
                <w:rStyle w:val="SAPEmphasis"/>
              </w:rPr>
              <w:t>Bestan</w:t>
            </w:r>
            <w:r>
              <w:rPr>
                <w:rStyle w:val="SAPEmphasis"/>
              </w:rPr>
              <w:t>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Handelsanforderungen verarbeiten</w:t>
            </w:r>
            <w:r>
              <w:rPr>
                <w:rStyle w:val="SAPMonospace"/>
              </w:rPr>
              <w:t>(TPITRO)</w:t>
            </w:r>
            <w:r>
              <w:t>.</w:t>
            </w:r>
          </w:p>
        </w:tc>
        <w:tc>
          <w:tcPr>
            <w:tcW w:w="0" w:type="auto"/>
          </w:tcPr>
          <w:p w:rsidR="00F46689" w:rsidRDefault="00E860BC">
            <w:r>
              <w:t xml:space="preserve">Die Sicht </w:t>
            </w:r>
            <w:r>
              <w:rPr>
                <w:rStyle w:val="SAPScreenElement"/>
              </w:rPr>
              <w:t>Handelsanforderungen verarbeiten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t>
            </w:r>
            <w:r>
              <w:t xml:space="preserve">wählen Sie </w:t>
            </w:r>
            <w:r>
              <w:rPr>
                <w:rStyle w:val="SAPScreenElement"/>
              </w:rPr>
              <w:t>Ausführen</w:t>
            </w:r>
            <w:r>
              <w:t>:</w:t>
            </w:r>
          </w:p>
          <w:p w:rsidR="00F46689" w:rsidRDefault="00E860BC">
            <w:r>
              <w:rPr>
                <w:rStyle w:val="SAPScreenElement"/>
              </w:rPr>
              <w:t>Handelsanforderungstyp</w:t>
            </w:r>
            <w:r>
              <w:t xml:space="preserve">: z.B. </w:t>
            </w:r>
            <w:r>
              <w:rPr>
                <w:rStyle w:val="SAPUserEntry"/>
              </w:rPr>
              <w:t>Sicherung</w:t>
            </w:r>
          </w:p>
          <w:p w:rsidR="00F46689" w:rsidRDefault="00E860BC">
            <w:r>
              <w:rPr>
                <w:rStyle w:val="SAPEmphasis"/>
              </w:rPr>
              <w:t xml:space="preserve">Hinweis </w:t>
            </w:r>
            <w:r>
              <w:t xml:space="preserve">Um Handelsanforderungen zu überprüfen, die über Bilanz-Exposure-Sicherheitsanforderung angelegt wurden, wählen Sie </w:t>
            </w:r>
            <w:r>
              <w:rPr>
                <w:rStyle w:val="SAPUserEntry"/>
              </w:rPr>
              <w:t>Bilanz-Hedge</w:t>
            </w:r>
            <w:r>
              <w:t>.</w:t>
            </w:r>
          </w:p>
        </w:tc>
        <w:tc>
          <w:tcPr>
            <w:tcW w:w="0" w:type="auto"/>
          </w:tcPr>
          <w:p w:rsidR="00F46689" w:rsidRDefault="00E860BC">
            <w:r>
              <w:t>Das System zeigt die den Filterkriterien entsprechenden Ha</w:t>
            </w:r>
            <w:r>
              <w:t>ndelsanforderungen an.</w:t>
            </w:r>
          </w:p>
          <w:p w:rsidR="00F46689" w:rsidRDefault="00E860BC">
            <w:r>
              <w:t>Sicherungsanforderungen aus dem vorherigen Schritt werden mit dem entsprechenden Status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Ursprüngliche Anforderung prüfen</w:t>
            </w:r>
          </w:p>
        </w:tc>
        <w:tc>
          <w:tcPr>
            <w:tcW w:w="0" w:type="auto"/>
          </w:tcPr>
          <w:p w:rsidR="00F46689" w:rsidRDefault="00E860BC">
            <w:r>
              <w:t xml:space="preserve">Markieren Sie die Zeile einer </w:t>
            </w:r>
            <w:r>
              <w:rPr>
                <w:rStyle w:val="SAPScreenElement"/>
              </w:rPr>
              <w:t>Handelsanforderung</w:t>
            </w:r>
            <w:r>
              <w:t xml:space="preserve">, und wählen Sie </w:t>
            </w:r>
            <w:r>
              <w:rPr>
                <w:rStyle w:val="SAPScreenElement"/>
              </w:rPr>
              <w:t>Ursprüngliche Anforderung</w:t>
            </w:r>
            <w:r>
              <w:t>.</w:t>
            </w:r>
          </w:p>
        </w:tc>
        <w:tc>
          <w:tcPr>
            <w:tcW w:w="0" w:type="auto"/>
          </w:tcPr>
          <w:p w:rsidR="00F46689" w:rsidRDefault="00E860BC">
            <w:r>
              <w:t>Die S</w:t>
            </w:r>
            <w:r>
              <w:t>icht "Sicherungsanforderung"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Anfrage prüfen</w:t>
            </w:r>
          </w:p>
        </w:tc>
        <w:tc>
          <w:tcPr>
            <w:tcW w:w="0" w:type="auto"/>
          </w:tcPr>
          <w:p w:rsidR="00F46689" w:rsidRDefault="00E860BC">
            <w:r>
              <w:t xml:space="preserve">Wählen Sie </w:t>
            </w:r>
            <w:r>
              <w:rPr>
                <w:rStyle w:val="SAPScreenElement"/>
              </w:rPr>
              <w:t>Prüfen</w:t>
            </w:r>
            <w:r>
              <w:t>.</w:t>
            </w:r>
          </w:p>
        </w:tc>
        <w:tc>
          <w:tcPr>
            <w:tcW w:w="0" w:type="auto"/>
          </w:tcPr>
          <w:p w:rsidR="00F46689" w:rsidRDefault="00E860BC">
            <w:r>
              <w:t>Ein Protokoll zeigt an, dass die Sicherungsanforderung konsistent ist.</w:t>
            </w:r>
          </w:p>
        </w:tc>
        <w:tc>
          <w:tcPr>
            <w:tcW w:w="0" w:type="auto"/>
          </w:tcPr>
          <w:p w:rsidR="00000000" w:rsidRDefault="00E860BC"/>
        </w:tc>
      </w:tr>
    </w:tbl>
    <w:p w:rsidR="00F46689" w:rsidRDefault="00E860BC">
      <w:pPr>
        <w:pStyle w:val="Heading3"/>
      </w:pPr>
      <w:bookmarkStart w:id="116" w:name="unique_45"/>
      <w:bookmarkStart w:id="117" w:name="_Toc52218925"/>
      <w:r>
        <w:t>Bericht "Limitinanspruchnahme" prüfen</w:t>
      </w:r>
      <w:bookmarkEnd w:id="116"/>
      <w:bookmarkEnd w:id="117"/>
    </w:p>
    <w:p w:rsidR="00F46689" w:rsidRDefault="00E860BC">
      <w:pPr>
        <w:pStyle w:val="SAPKeyblockTitle"/>
      </w:pPr>
      <w:r>
        <w:t>Testverwaltung</w:t>
      </w:r>
    </w:p>
    <w:p w:rsidR="00F46689" w:rsidRDefault="00E860BC">
      <w:r>
        <w:t xml:space="preserve">Kundenprojekt: Füllen Sie die projektbezogenen </w:t>
      </w:r>
      <w:r>
        <w:t>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In diesem Abschnitt wird beschrieben, wie Sie den Bericht "Limitinanspruchnahmen" prüfen.</w:t>
      </w:r>
    </w:p>
    <w:p w:rsidR="00F46689" w:rsidRDefault="00E860BC">
      <w:pPr>
        <w:pStyle w:val="SAPKeyblockTitle"/>
      </w:pPr>
      <w:r>
        <w:t>Voraussetzungen</w:t>
      </w:r>
    </w:p>
    <w:p w:rsidR="00F46689" w:rsidRDefault="00E860BC">
      <w:r>
        <w:t>Die Limitstammsätze Ihres Unternehmens sind im System gepflegt.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5"/>
        <w:gridCol w:w="1797"/>
        <w:gridCol w:w="4028"/>
        <w:gridCol w:w="4194"/>
        <w:gridCol w:w="261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Limitinanspruchnahmen prüfen</w:t>
            </w:r>
            <w:r>
              <w:rPr>
                <w:rStyle w:val="SAPMonospace"/>
              </w:rPr>
              <w:t>(TBLB)</w:t>
            </w:r>
            <w:r>
              <w:t>.</w:t>
            </w:r>
          </w:p>
        </w:tc>
        <w:tc>
          <w:tcPr>
            <w:tcW w:w="0" w:type="auto"/>
          </w:tcPr>
          <w:p w:rsidR="00F46689" w:rsidRDefault="00E860BC">
            <w:r>
              <w:t xml:space="preserve">Das Bild </w:t>
            </w:r>
            <w:r>
              <w:rPr>
                <w:rStyle w:val="SAPScreenElement"/>
              </w:rPr>
              <w:t>Übersicht Limitinanspruchnahmen - Auswahl über alle Merkmale</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Limitart</w:t>
            </w:r>
            <w:r>
              <w:t xml:space="preserve">: z.B. </w:t>
            </w:r>
            <w:r>
              <w:rPr>
                <w:rStyle w:val="SAPUserEntry"/>
              </w:rPr>
              <w:t>Y01</w:t>
            </w:r>
            <w:r>
              <w:t xml:space="preserve"> oder </w:t>
            </w:r>
            <w:r>
              <w:rPr>
                <w:rStyle w:val="SAPUserEntry"/>
              </w:rPr>
              <w:t>Y07</w:t>
            </w:r>
          </w:p>
          <w:p w:rsidR="00F46689" w:rsidRDefault="00E860BC">
            <w:r>
              <w:rPr>
                <w:rStyle w:val="SAPScreenElement"/>
              </w:rPr>
              <w:t>Inanspruchnahmeb</w:t>
            </w:r>
            <w:r>
              <w:rPr>
                <w:rStyle w:val="SAPScreenElement"/>
              </w:rPr>
              <w:t>asis</w:t>
            </w:r>
            <w:r>
              <w:t xml:space="preserve">: z.B. </w:t>
            </w:r>
            <w:r>
              <w:rPr>
                <w:rStyle w:val="SAPUserEntry"/>
              </w:rPr>
              <w:t>1</w:t>
            </w:r>
          </w:p>
          <w:p w:rsidR="00F46689" w:rsidRDefault="00E860BC">
            <w:r>
              <w:rPr>
                <w:rStyle w:val="SAPScreenElement"/>
              </w:rPr>
              <w:t>Ermittlungsdatum</w:t>
            </w:r>
            <w:r>
              <w:t xml:space="preserve">: z.B. </w:t>
            </w:r>
            <w:r>
              <w:rPr>
                <w:rStyle w:val="SAPUserEntry"/>
              </w:rPr>
              <w:t>&lt;aktuelles Datum&gt;</w:t>
            </w:r>
          </w:p>
          <w:p w:rsidR="00F46689" w:rsidRDefault="00E860BC">
            <w:r>
              <w:rPr>
                <w:rStyle w:val="SAPScreenElement"/>
              </w:rPr>
              <w:t>Vorgaben gültig ab</w:t>
            </w:r>
            <w:r>
              <w:t xml:space="preserve">: z.B. </w:t>
            </w:r>
            <w:r>
              <w:rPr>
                <w:rStyle w:val="SAPUserEntry"/>
              </w:rPr>
              <w:t>&lt;aktuelles Datum&gt;</w:t>
            </w:r>
          </w:p>
        </w:tc>
        <w:tc>
          <w:tcPr>
            <w:tcW w:w="0" w:type="auto"/>
          </w:tcPr>
          <w:p w:rsidR="00F46689" w:rsidRDefault="00E860BC">
            <w:r>
              <w:t>Es wird eine Übersicht der Limitinanspruchnahmen anhand Ihrer Selektionskriterien angezeigt.</w:t>
            </w:r>
          </w:p>
        </w:tc>
        <w:tc>
          <w:tcPr>
            <w:tcW w:w="0" w:type="auto"/>
          </w:tcPr>
          <w:p w:rsidR="00F46689" w:rsidRDefault="00F46689"/>
        </w:tc>
      </w:tr>
    </w:tbl>
    <w:p w:rsidR="00F46689" w:rsidRDefault="00E860BC">
      <w:pPr>
        <w:pStyle w:val="Heading3"/>
      </w:pPr>
      <w:bookmarkStart w:id="118" w:name="unique_106"/>
      <w:bookmarkStart w:id="119" w:name="_Toc52218926"/>
      <w:r>
        <w:lastRenderedPageBreak/>
        <w:t>Devisenkontrakt anlegen</w:t>
      </w:r>
      <w:bookmarkEnd w:id="118"/>
      <w:bookmarkEnd w:id="119"/>
    </w:p>
    <w:p w:rsidR="00F46689" w:rsidRDefault="00E860BC">
      <w:pPr>
        <w:pStyle w:val="SAPKeyblockTitle"/>
      </w:pPr>
      <w:r>
        <w:t>Einsatzmöglichkeiten</w:t>
      </w:r>
    </w:p>
    <w:p w:rsidR="00F46689" w:rsidRDefault="00E860BC">
      <w:r>
        <w:t>In diesem Abschnitt</w:t>
      </w:r>
      <w:r>
        <w:t xml:space="preserve"> können Sie Devisenkontrakte für die Absicherung oder für andere Zwecke anlegen.</w:t>
      </w:r>
    </w:p>
    <w:p w:rsidR="00F46689" w:rsidRDefault="00E860BC">
      <w:pPr>
        <w:pStyle w:val="Heading4"/>
      </w:pPr>
      <w:bookmarkStart w:id="120" w:name="unique_46"/>
      <w:bookmarkStart w:id="121" w:name="_Toc52218927"/>
      <w:r>
        <w:t>Kassa-/Termingeschäft anlegen</w:t>
      </w:r>
      <w:bookmarkEnd w:id="120"/>
      <w:bookmarkEnd w:id="12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E860BC" w:rsidRDefault="00E860BC">
      <w:r>
        <w:t xml:space="preserve">In dieser Aktivität legen Sie ein Devisenkassa- oder </w:t>
      </w:r>
      <w:r>
        <w:t>-termingeschäft für die Absicherung oder für andere Zwecke an.</w:t>
      </w:r>
    </w:p>
    <w:p w:rsidR="00F46689" w:rsidRDefault="00E860BC">
      <w:r>
        <w:t xml:space="preserve">Sie können auch ein Devisenkassa- oder -termingeschäft anlegen, indem Sie ein vorhandenes Devisenkassa- oder -termingeschäft kopieren. Weitere Informationen hierzu finden Sie im Schritt </w:t>
      </w:r>
      <w:hyperlink r:id="rId114" w:history="1">
        <w:r>
          <w:t>Vorhandenes Geschäft kopieren</w:t>
        </w:r>
      </w:hyperlink>
      <w:r>
        <w:t xml:space="preserve">  [Seite ] </w:t>
      </w:r>
      <w:r>
        <w:fldChar w:fldCharType="begin"/>
      </w:r>
      <w:r>
        <w:instrText xml:space="preserve"> PAGEREF unique_107 </w:instrText>
      </w:r>
      <w:r>
        <w:fldChar w:fldCharType="separate"/>
      </w:r>
      <w:r>
        <w:rPr>
          <w:noProof/>
        </w:rPr>
        <w:t>308</w:t>
      </w:r>
      <w:r>
        <w:fldChar w:fldCharType="end"/>
      </w:r>
      <w:r>
        <w:t xml:space="preserve"> des </w:t>
      </w:r>
      <w:r>
        <w:rPr>
          <w:rStyle w:val="italic"/>
        </w:rPr>
        <w:t>Anhangs</w:t>
      </w:r>
      <w:r>
        <w: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397"/>
        <w:gridCol w:w="1883"/>
        <w:gridCol w:w="6481"/>
        <w:gridCol w:w="2225"/>
        <w:gridCol w:w="218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Anmeldung</w:t>
            </w:r>
          </w:p>
        </w:tc>
        <w:tc>
          <w:tcPr>
            <w:tcW w:w="0" w:type="auto"/>
          </w:tcPr>
          <w:p w:rsidR="00F46689" w:rsidRDefault="00E860BC">
            <w:r>
              <w:t>Melden Sie sich</w:t>
            </w:r>
            <w:r>
              <w:t xml:space="preserve"> am SAP Fiori Launchpad als Treasury-Spezialist – Frontoffice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Kassa-/Termingeschäft anlegen</w:t>
            </w:r>
            <w:r>
              <w:rPr>
                <w:rStyle w:val="SAPMonospace"/>
              </w:rPr>
              <w:t>(TX01)</w:t>
            </w:r>
            <w:r>
              <w:t>.</w:t>
            </w:r>
          </w:p>
        </w:tc>
        <w:tc>
          <w:tcPr>
            <w:tcW w:w="0" w:type="auto"/>
          </w:tcPr>
          <w:p w:rsidR="00F46689" w:rsidRDefault="00E860BC">
            <w:r>
              <w:t xml:space="preserve">Das Bild </w:t>
            </w:r>
            <w:r>
              <w:rPr>
                <w:rStyle w:val="SAPScreenElement"/>
              </w:rPr>
              <w:t>Kassa-/Termingeschäftserfassung: Einstieg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w:t>
            </w:r>
            <w:r>
              <w:rPr>
                <w:rStyle w:val="SAPUserEntry"/>
              </w:rPr>
              <w:t>60A</w:t>
            </w:r>
          </w:p>
          <w:p w:rsidR="00F46689" w:rsidRDefault="00E860BC">
            <w:r>
              <w:rPr>
                <w:rStyle w:val="SAPScreenElement"/>
              </w:rPr>
              <w:t>Geschäftsart</w:t>
            </w:r>
            <w:r>
              <w:t xml:space="preserve">: z.B. </w:t>
            </w:r>
            <w:r>
              <w:rPr>
                <w:rStyle w:val="SAPUserEntry"/>
              </w:rPr>
              <w:t>101</w:t>
            </w:r>
          </w:p>
          <w:p w:rsidR="00F46689" w:rsidRDefault="00E860BC">
            <w:r>
              <w:rPr>
                <w:rStyle w:val="SAPScreenElement"/>
              </w:rPr>
              <w:t>Partner</w:t>
            </w:r>
            <w:r>
              <w:t xml:space="preserve">: z.B. </w:t>
            </w:r>
            <w:r>
              <w:rPr>
                <w:rStyle w:val="SAPUserEntry"/>
              </w:rPr>
              <w:t>10537001</w:t>
            </w:r>
          </w:p>
          <w:p w:rsidR="00F46689" w:rsidRDefault="00E860BC">
            <w:r>
              <w:rPr>
                <w:rStyle w:val="SAPEmphasis"/>
              </w:rPr>
              <w:t xml:space="preserve">Hinweis </w:t>
            </w:r>
            <w:r>
              <w:t xml:space="preserve">Verwenden Sie für ein Termingeschäft die Geschäftsart </w:t>
            </w:r>
            <w:r>
              <w:rPr>
                <w:rStyle w:val="SAPUserEntry"/>
              </w:rPr>
              <w:t>102</w:t>
            </w:r>
            <w:r>
              <w:t>.</w:t>
            </w:r>
          </w:p>
        </w:tc>
        <w:tc>
          <w:tcPr>
            <w:tcW w:w="0" w:type="auto"/>
          </w:tcPr>
          <w:p w:rsidR="00F46689" w:rsidRDefault="00E860BC">
            <w:r>
              <w:t xml:space="preserve">Das Bild </w:t>
            </w:r>
            <w:r>
              <w:rPr>
                <w:rStyle w:val="SAPScreenElement"/>
              </w:rPr>
              <w:t>Kassa-/</w:t>
            </w:r>
            <w:r>
              <w:rPr>
                <w:rStyle w:val="SAPScreenElement"/>
              </w:rPr>
              <w:t>Termingeschäftserfassung: Struktur</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Daten eingeben</w:t>
            </w:r>
          </w:p>
        </w:tc>
        <w:tc>
          <w:tcPr>
            <w:tcW w:w="0" w:type="auto"/>
          </w:tcPr>
          <w:p w:rsidR="00F46689" w:rsidRDefault="00E860BC">
            <w:r>
              <w:t xml:space="preserve">Pflegen Sie die folgenden Felder, und wählen Sie dann die Registerkarte </w:t>
            </w:r>
            <w:r>
              <w:rPr>
                <w:rStyle w:val="SAPScreenElement"/>
              </w:rPr>
              <w:t xml:space="preserve">Verwaltung </w:t>
            </w:r>
            <w:r>
              <w:t>:</w:t>
            </w:r>
          </w:p>
          <w:p w:rsidR="00F46689" w:rsidRDefault="00E860BC">
            <w:r>
              <w:rPr>
                <w:rStyle w:val="SAPScreenElement"/>
              </w:rPr>
              <w:t>Kurs</w:t>
            </w:r>
            <w:r>
              <w:t xml:space="preserve">: Beispiel: </w:t>
            </w:r>
            <w:r>
              <w:rPr>
                <w:rStyle w:val="SAPUserEntry"/>
              </w:rPr>
              <w:t>EUR/USD &lt;Geben Sie einen geeigneten Kurs ein.&gt;</w:t>
            </w:r>
          </w:p>
          <w:p w:rsidR="00F46689" w:rsidRDefault="00E860BC">
            <w:r>
              <w:rPr>
                <w:rStyle w:val="SAPScreenElement"/>
              </w:rPr>
              <w:t>Kauf/Verkauf</w:t>
            </w:r>
            <w:r>
              <w:t xml:space="preserve">: z.B. </w:t>
            </w:r>
            <w:r>
              <w:rPr>
                <w:rStyle w:val="SAPUserEntry"/>
              </w:rPr>
              <w:t>K Kaufen</w:t>
            </w:r>
          </w:p>
          <w:p w:rsidR="00F46689" w:rsidRDefault="00E860BC">
            <w:r>
              <w:rPr>
                <w:rStyle w:val="SAPScreenElement"/>
              </w:rPr>
              <w:t>Geh.Betra</w:t>
            </w:r>
            <w:r>
              <w:rPr>
                <w:rStyle w:val="SAPScreenElement"/>
              </w:rPr>
              <w:t>g</w:t>
            </w:r>
            <w:r>
              <w:t xml:space="preserve">: z.B. </w:t>
            </w:r>
            <w:r>
              <w:rPr>
                <w:rStyle w:val="SAPUserEntry"/>
              </w:rPr>
              <w:t>1M</w:t>
            </w:r>
          </w:p>
          <w:p w:rsidR="00F46689" w:rsidRDefault="00E860BC">
            <w:r>
              <w:rPr>
                <w:rStyle w:val="SAPScreenElement"/>
              </w:rPr>
              <w:t>Valutadatum</w:t>
            </w:r>
            <w:r>
              <w:t xml:space="preserve">: </w:t>
            </w:r>
            <w:r>
              <w:rPr>
                <w:rStyle w:val="SAPUserEntry"/>
              </w:rPr>
              <w:t>+2</w:t>
            </w:r>
          </w:p>
          <w:p w:rsidR="00F46689" w:rsidRDefault="00E860BC">
            <w:r>
              <w:rPr>
                <w:rStyle w:val="SAPEmphasis"/>
              </w:rPr>
              <w:t xml:space="preserve">Hinweis </w:t>
            </w:r>
            <w:r>
              <w:t xml:space="preserve">Für Termingeschäfte können Sie ein </w:t>
            </w:r>
            <w:r>
              <w:rPr>
                <w:rStyle w:val="SAPScreenElement"/>
              </w:rPr>
              <w:t>Valutadatum</w:t>
            </w:r>
            <w:r>
              <w:t xml:space="preserve"> von mehr als +2 Tagen eingeben.</w:t>
            </w:r>
          </w:p>
          <w:p w:rsidR="00F46689" w:rsidRDefault="00E860BC">
            <w:r>
              <w:t xml:space="preserve">Wenn das Währungspaar nicht definiert ist, können Sie das Währungspaar über den IMG </w:t>
            </w:r>
            <w:r>
              <w:rPr>
                <w:rStyle w:val="SAPScreenElement"/>
              </w:rPr>
              <w:t>Leitwährung definieren</w:t>
            </w:r>
            <w:r>
              <w:t xml:space="preserve"> unter folgendem IMG-Pfad definieren</w:t>
            </w:r>
            <w:r>
              <w:t xml:space="preserve">: </w:t>
            </w:r>
            <w:r>
              <w:rPr>
                <w:rStyle w:val="SAPScreenElement"/>
              </w:rPr>
              <w:t>SPRO &gt; Financial Supply Chain Management &gt; Treasury and Risk Management &gt; Transaction Manager &gt; Allgemeine Einstellungen &gt; Geschäftsverwaltung &gt; Währungen</w:t>
            </w:r>
            <w:r>
              <w:t>.</w:t>
            </w:r>
          </w:p>
        </w:tc>
        <w:tc>
          <w:tcPr>
            <w:tcW w:w="0" w:type="auto"/>
          </w:tcPr>
          <w:p w:rsidR="00F46689" w:rsidRDefault="00E860BC">
            <w:r>
              <w:t xml:space="preserve">Die Registerkarte </w:t>
            </w:r>
            <w:r>
              <w:rPr>
                <w:rStyle w:val="SAPScreenElement"/>
              </w:rPr>
              <w:t>Verwaltung</w:t>
            </w:r>
            <w:r>
              <w:t xml:space="preserve"> wird angezeigt.</w:t>
            </w:r>
          </w:p>
        </w:tc>
        <w:tc>
          <w:tcPr>
            <w:tcW w:w="0" w:type="auto"/>
          </w:tcPr>
          <w:p w:rsidR="00000000" w:rsidRDefault="00E860BC"/>
        </w:tc>
      </w:tr>
      <w:tr w:rsidR="00F46689" w:rsidTr="00E860BC">
        <w:tc>
          <w:tcPr>
            <w:tcW w:w="0" w:type="auto"/>
          </w:tcPr>
          <w:p w:rsidR="00F46689" w:rsidRDefault="00E860BC">
            <w:r>
              <w:lastRenderedPageBreak/>
              <w:t>5</w:t>
            </w:r>
          </w:p>
        </w:tc>
        <w:tc>
          <w:tcPr>
            <w:tcW w:w="0" w:type="auto"/>
          </w:tcPr>
          <w:p w:rsidR="00F46689" w:rsidRDefault="00E860BC">
            <w:r>
              <w:rPr>
                <w:rStyle w:val="SAPEmphasis"/>
              </w:rPr>
              <w:t>Daten auf der Registerkarte "Verwaltung" eingeben</w:t>
            </w:r>
          </w:p>
        </w:tc>
        <w:tc>
          <w:tcPr>
            <w:tcW w:w="0" w:type="auto"/>
          </w:tcPr>
          <w:p w:rsidR="00F46689" w:rsidRDefault="00E860BC">
            <w:r>
              <w:t xml:space="preserve">Geben Sie Daten ein, und wählen Sie </w:t>
            </w:r>
            <w:r>
              <w:rPr>
                <w:rStyle w:val="SAPScreenElement"/>
              </w:rPr>
              <w:t>Sichern</w:t>
            </w:r>
            <w:r>
              <w:t>.</w:t>
            </w:r>
          </w:p>
          <w:p w:rsidR="00F46689" w:rsidRDefault="00E860BC">
            <w:r>
              <w:rPr>
                <w:rStyle w:val="SAPScreenElement"/>
              </w:rPr>
              <w:t>SichKlassifiz.</w:t>
            </w:r>
            <w:r>
              <w:t xml:space="preserve">: Z.B.: </w:t>
            </w:r>
            <w:r>
              <w:rPr>
                <w:rStyle w:val="SAPUserEntry"/>
              </w:rPr>
              <w:t>Y0</w:t>
            </w:r>
          </w:p>
          <w:p w:rsidR="00F46689" w:rsidRDefault="00E860BC">
            <w:r>
              <w:rPr>
                <w:rStyle w:val="SAPScreenElement"/>
              </w:rPr>
              <w:t>Risikominderung</w:t>
            </w:r>
            <w:r>
              <w:t xml:space="preserve">: </w:t>
            </w:r>
            <w:r>
              <w:rPr>
                <w:rStyle w:val="SAPUserEntry"/>
              </w:rPr>
              <w:t>&lt;markieren&gt;</w:t>
            </w:r>
          </w:p>
          <w:p w:rsidR="00F46689" w:rsidRDefault="00E860BC">
            <w:r>
              <w:rPr>
                <w:rStyle w:val="SAPEmphasis"/>
              </w:rPr>
              <w:t xml:space="preserve">Hinweis </w:t>
            </w:r>
            <w:r>
              <w:t xml:space="preserve">Markieren Sie das Ankreuzfeld </w:t>
            </w:r>
            <w:r>
              <w:rPr>
                <w:rStyle w:val="SAPScreenElement"/>
              </w:rPr>
              <w:t>Risikominderung</w:t>
            </w:r>
            <w:r>
              <w:t xml:space="preserve">, wenn dieses Geschäft für die </w:t>
            </w:r>
            <w:r>
              <w:t>Risikominderung vorgesehen ist. In diesem Fall geht das Geschäft nicht in die Berechnung des Clearing-Schwellen-Reports ein.</w:t>
            </w:r>
          </w:p>
        </w:tc>
        <w:tc>
          <w:tcPr>
            <w:tcW w:w="0" w:type="auto"/>
          </w:tcPr>
          <w:p w:rsidR="00F46689" w:rsidRDefault="00E860BC">
            <w:r>
              <w:t>Das Geschäft wird gesichert, und eine Geschäftsnummer wird generiert.</w:t>
            </w:r>
          </w:p>
        </w:tc>
        <w:tc>
          <w:tcPr>
            <w:tcW w:w="0" w:type="auto"/>
          </w:tcPr>
          <w:p w:rsidR="00000000" w:rsidRDefault="00E860BC"/>
        </w:tc>
      </w:tr>
    </w:tbl>
    <w:p w:rsidR="00F46689" w:rsidRDefault="00E860BC">
      <w:pPr>
        <w:pStyle w:val="Heading4"/>
      </w:pPr>
      <w:bookmarkStart w:id="122" w:name="unique_47"/>
      <w:bookmarkStart w:id="123" w:name="_Toc52218928"/>
      <w:r>
        <w:t>Devisenswap anlegen</w:t>
      </w:r>
      <w:bookmarkEnd w:id="122"/>
      <w:bookmarkEnd w:id="123"/>
    </w:p>
    <w:p w:rsidR="00F46689" w:rsidRDefault="00E860BC">
      <w:pPr>
        <w:pStyle w:val="SAPKeyblockTitle"/>
      </w:pPr>
      <w:r>
        <w:t>Testverwaltung</w:t>
      </w:r>
    </w:p>
    <w:p w:rsidR="00F46689" w:rsidRDefault="00E860BC">
      <w:r>
        <w:t>Kundenprojekt: Füllen Si</w:t>
      </w:r>
      <w:r>
        <w:t>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w:t>
            </w:r>
            <w:r>
              <w:rPr>
                <w:rStyle w:val="SAPUserEntry"/>
              </w:rPr>
              <w:t>Sie eine Dauer ein.</w:t>
            </w:r>
          </w:p>
        </w:tc>
      </w:tr>
    </w:tbl>
    <w:p w:rsidR="00F46689" w:rsidRDefault="00E860BC">
      <w:pPr>
        <w:pStyle w:val="SAPKeyblockTitle"/>
      </w:pPr>
      <w:r>
        <w:t>Zweck</w:t>
      </w:r>
    </w:p>
    <w:p w:rsidR="00F46689" w:rsidRDefault="00E860BC">
      <w:r>
        <w:t>In dieser Aktivität legen Sie einen Devisenswap für die Absicherung oder für andere Zwecke an.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398"/>
        <w:gridCol w:w="1441"/>
        <w:gridCol w:w="6657"/>
        <w:gridCol w:w="2488"/>
        <w:gridCol w:w="218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Devisenswap anlegen</w:t>
            </w:r>
            <w:r>
              <w:rPr>
                <w:rStyle w:val="SAPMonospace"/>
              </w:rPr>
              <w:t>(TX10)</w:t>
            </w:r>
            <w:r>
              <w:t>.</w:t>
            </w:r>
          </w:p>
        </w:tc>
        <w:tc>
          <w:tcPr>
            <w:tcW w:w="0" w:type="auto"/>
          </w:tcPr>
          <w:p w:rsidR="00F46689" w:rsidRDefault="00E860BC">
            <w:r>
              <w:t xml:space="preserve">Das Bild </w:t>
            </w:r>
            <w:r>
              <w:rPr>
                <w:rStyle w:val="SAPScreenElement"/>
              </w:rPr>
              <w:t>Devisenswap anlegen: Einstieg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w:t>
            </w:r>
            <w:r>
              <w:rPr>
                <w:rStyle w:val="SAPEmphasis"/>
              </w:rPr>
              <w:t>lektionskriterien eingeben</w:t>
            </w:r>
          </w:p>
        </w:tc>
        <w:tc>
          <w:tcPr>
            <w:tcW w:w="0" w:type="auto"/>
          </w:tcPr>
          <w:p w:rsidR="00F46689" w:rsidRDefault="00E860BC">
            <w:r>
              <w:t xml:space="preserve">Geben Sie Selektionskriterien ein, und wählen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Partner</w:t>
            </w:r>
            <w:r>
              <w:t xml:space="preserve">: z.B. </w:t>
            </w:r>
            <w:r>
              <w:rPr>
                <w:rStyle w:val="SAPUserEntry"/>
              </w:rPr>
              <w:t>10537001</w:t>
            </w:r>
          </w:p>
          <w:p w:rsidR="00F46689" w:rsidRDefault="00E860BC">
            <w:r>
              <w:rPr>
                <w:rStyle w:val="SAPEmphasis"/>
              </w:rPr>
              <w:t>Erstes Geschäft</w:t>
            </w:r>
          </w:p>
          <w:p w:rsidR="00F46689" w:rsidRDefault="00E860BC">
            <w:r>
              <w:rPr>
                <w:rStyle w:val="SAPScreenElement"/>
              </w:rPr>
              <w:t>Produktart</w:t>
            </w:r>
            <w:r>
              <w:t xml:space="preserve">: </w:t>
            </w:r>
            <w:r>
              <w:rPr>
                <w:rStyle w:val="SAPUserEntry"/>
              </w:rPr>
              <w:t>60A</w:t>
            </w:r>
          </w:p>
          <w:p w:rsidR="00F46689" w:rsidRDefault="00E860BC">
            <w:r>
              <w:rPr>
                <w:rStyle w:val="SAPScreenElement"/>
              </w:rPr>
              <w:t>Geschäftsart</w:t>
            </w:r>
            <w:r>
              <w:t xml:space="preserve">: z.B. </w:t>
            </w:r>
            <w:r>
              <w:rPr>
                <w:rStyle w:val="SAPUserEntry"/>
              </w:rPr>
              <w:t>101</w:t>
            </w:r>
          </w:p>
          <w:p w:rsidR="00F46689" w:rsidRDefault="00E860BC">
            <w:r>
              <w:rPr>
                <w:rStyle w:val="SAPEmphasis"/>
              </w:rPr>
              <w:t>Zweites Geschäft</w:t>
            </w:r>
          </w:p>
          <w:p w:rsidR="00F46689" w:rsidRDefault="00E860BC">
            <w:r>
              <w:rPr>
                <w:rStyle w:val="SAPScreenElement"/>
              </w:rPr>
              <w:t>Produktart</w:t>
            </w:r>
            <w:r>
              <w:t xml:space="preserve">: </w:t>
            </w:r>
            <w:r>
              <w:rPr>
                <w:rStyle w:val="SAPUserEntry"/>
              </w:rPr>
              <w:t>60A</w:t>
            </w:r>
          </w:p>
          <w:p w:rsidR="00F46689" w:rsidRDefault="00E860BC">
            <w:r>
              <w:rPr>
                <w:rStyle w:val="SAPScreenElement"/>
              </w:rPr>
              <w:t>Geschäftsart</w:t>
            </w:r>
            <w:r>
              <w:t xml:space="preserve">: z.B. </w:t>
            </w:r>
            <w:r>
              <w:rPr>
                <w:rStyle w:val="SAPUserEntry"/>
              </w:rPr>
              <w:t>102</w:t>
            </w:r>
          </w:p>
        </w:tc>
        <w:tc>
          <w:tcPr>
            <w:tcW w:w="0" w:type="auto"/>
          </w:tcPr>
          <w:p w:rsidR="00F46689" w:rsidRDefault="00E860BC">
            <w:r>
              <w:t xml:space="preserve">Das Bild </w:t>
            </w:r>
            <w:r>
              <w:rPr>
                <w:rStyle w:val="SAPScreenElement"/>
              </w:rPr>
              <w:t>Devisenswap anlegen: Struktur</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Daten eingeben</w:t>
            </w:r>
          </w:p>
        </w:tc>
        <w:tc>
          <w:tcPr>
            <w:tcW w:w="0" w:type="auto"/>
          </w:tcPr>
          <w:p w:rsidR="00F46689" w:rsidRDefault="00E860BC">
            <w:r>
              <w:t xml:space="preserve">Geben Sie Daten ein, und wählen Sie </w:t>
            </w:r>
            <w:r>
              <w:rPr>
                <w:rStyle w:val="SAPScreenElement"/>
              </w:rPr>
              <w:t>Sichern</w:t>
            </w:r>
            <w:r>
              <w:t>.</w:t>
            </w:r>
          </w:p>
          <w:p w:rsidR="00F46689" w:rsidRDefault="00E860BC">
            <w:r>
              <w:rPr>
                <w:rStyle w:val="SAPEmphasis"/>
              </w:rPr>
              <w:t>Erstes Geschäft</w:t>
            </w:r>
          </w:p>
          <w:p w:rsidR="00F46689" w:rsidRDefault="00E860BC">
            <w:r>
              <w:rPr>
                <w:rStyle w:val="SAPScreenElement"/>
              </w:rPr>
              <w:t>Währungen</w:t>
            </w:r>
            <w:r>
              <w:t xml:space="preserve">: z.B. </w:t>
            </w:r>
            <w:r>
              <w:rPr>
                <w:rStyle w:val="SAPUserEntry"/>
              </w:rPr>
              <w:t>EUR/USD</w:t>
            </w:r>
          </w:p>
          <w:p w:rsidR="00F46689" w:rsidRDefault="00E860BC">
            <w:r>
              <w:rPr>
                <w:rStyle w:val="SAPScreenElement"/>
              </w:rPr>
              <w:t>Kurs</w:t>
            </w:r>
            <w:r>
              <w:t xml:space="preserve">: Beispiel: </w:t>
            </w:r>
            <w:r>
              <w:rPr>
                <w:rStyle w:val="SAPUserEntry"/>
              </w:rPr>
              <w:t>&lt;Geben Sie einen geeigneten Kurs ein.&gt;</w:t>
            </w:r>
          </w:p>
          <w:p w:rsidR="00F46689" w:rsidRDefault="00E860BC">
            <w:r>
              <w:rPr>
                <w:rStyle w:val="SAPScreenElement"/>
              </w:rPr>
              <w:t>Kauf/Verkauf</w:t>
            </w:r>
            <w:r>
              <w:t xml:space="preserve">: z.B. </w:t>
            </w:r>
            <w:r>
              <w:rPr>
                <w:rStyle w:val="SAPUserEntry"/>
              </w:rPr>
              <w:t>K Kaufen</w:t>
            </w:r>
          </w:p>
          <w:p w:rsidR="00F46689" w:rsidRDefault="00E860BC">
            <w:r>
              <w:rPr>
                <w:rStyle w:val="SAPScreenElement"/>
              </w:rPr>
              <w:t>Geh.Betrag</w:t>
            </w:r>
            <w:r>
              <w:t xml:space="preserve">: z.B. </w:t>
            </w:r>
            <w:r>
              <w:rPr>
                <w:rStyle w:val="SAPUserEntry"/>
              </w:rPr>
              <w:t>USD1M</w:t>
            </w:r>
          </w:p>
          <w:p w:rsidR="00F46689" w:rsidRDefault="00E860BC">
            <w:r>
              <w:rPr>
                <w:rStyle w:val="SAPScreenElement"/>
              </w:rPr>
              <w:t>Valutadatum</w:t>
            </w:r>
            <w:r>
              <w:t xml:space="preserve">: z.B. </w:t>
            </w:r>
            <w:r>
              <w:rPr>
                <w:rStyle w:val="SAPUserEntry"/>
              </w:rPr>
              <w:t>+2</w:t>
            </w:r>
          </w:p>
          <w:p w:rsidR="00F46689" w:rsidRDefault="00E860BC">
            <w:r>
              <w:rPr>
                <w:rStyle w:val="SAPEmphasis"/>
              </w:rPr>
              <w:t>2. Transaktion</w:t>
            </w:r>
          </w:p>
          <w:p w:rsidR="00F46689" w:rsidRDefault="00E860BC">
            <w:r>
              <w:rPr>
                <w:rStyle w:val="SAPScreenElement"/>
              </w:rPr>
              <w:t>Kurs</w:t>
            </w:r>
            <w:r>
              <w:t xml:space="preserve">: Beispiel: </w:t>
            </w:r>
            <w:r>
              <w:rPr>
                <w:rStyle w:val="SAPUserEntry"/>
              </w:rPr>
              <w:t>&lt;Geben Sie einen geeigneten Kurs ein.&gt;</w:t>
            </w:r>
          </w:p>
          <w:p w:rsidR="00F46689" w:rsidRDefault="00E860BC">
            <w:r>
              <w:rPr>
                <w:rStyle w:val="SAPScreenElement"/>
              </w:rPr>
              <w:t>Valutadatum</w:t>
            </w:r>
            <w:r>
              <w:t xml:space="preserve">: z.B. </w:t>
            </w:r>
            <w:r>
              <w:rPr>
                <w:rStyle w:val="SAPUserEntry"/>
              </w:rPr>
              <w:t>++6</w:t>
            </w:r>
          </w:p>
          <w:p w:rsidR="00F46689" w:rsidRDefault="00E860BC">
            <w:r>
              <w:rPr>
                <w:rStyle w:val="SAPEmphasis"/>
              </w:rPr>
              <w:lastRenderedPageBreak/>
              <w:t xml:space="preserve">Hinweis </w:t>
            </w:r>
            <w:r>
              <w:t xml:space="preserve">Wenn das Währungspaar nicht definiert ist, können Sie das Währungspaar über den IMG </w:t>
            </w:r>
            <w:r>
              <w:rPr>
                <w:rStyle w:val="SAPScreenElement"/>
              </w:rPr>
              <w:t>Leitwährung definieren</w:t>
            </w:r>
            <w:r>
              <w:t xml:space="preserve"> unter folgendem IMG-Pfad de</w:t>
            </w:r>
            <w:r>
              <w:t xml:space="preserve">finieren: </w:t>
            </w:r>
            <w:r>
              <w:rPr>
                <w:rStyle w:val="SAPScreenElement"/>
              </w:rPr>
              <w:t>SPRO &gt; Financial Supply Chain Management &gt; Treasury and Risk Management &gt; Transaction Manager &gt; Allgemeine Einstellungen &gt; Geschäftsverwaltung &gt; Währungen</w:t>
            </w:r>
            <w:r>
              <w:t>.</w:t>
            </w:r>
          </w:p>
        </w:tc>
        <w:tc>
          <w:tcPr>
            <w:tcW w:w="0" w:type="auto"/>
          </w:tcPr>
          <w:p w:rsidR="00F46689" w:rsidRDefault="00E860BC">
            <w:r>
              <w:lastRenderedPageBreak/>
              <w:t>Zwei Geschäfte werden gesichert und zwei Geschäftsnummern generiert.</w:t>
            </w:r>
          </w:p>
        </w:tc>
        <w:tc>
          <w:tcPr>
            <w:tcW w:w="0" w:type="auto"/>
          </w:tcPr>
          <w:p w:rsidR="00000000" w:rsidRDefault="00E860BC"/>
        </w:tc>
      </w:tr>
    </w:tbl>
    <w:p w:rsidR="00F46689" w:rsidRDefault="00E860BC">
      <w:pPr>
        <w:pStyle w:val="Heading4"/>
      </w:pPr>
      <w:bookmarkStart w:id="124" w:name="unique_48"/>
      <w:bookmarkStart w:id="125" w:name="_Toc52218929"/>
      <w:r>
        <w:t xml:space="preserve">Non-Deliverable </w:t>
      </w:r>
      <w:r>
        <w:t>Forward anlegen</w:t>
      </w:r>
      <w:bookmarkEnd w:id="124"/>
      <w:bookmarkEnd w:id="125"/>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In dieser Aktivität legen Sie ein Non-Deliverable-Forward-Devisengeschäft zur Absicherung oder zu anderen Zwecken an.</w:t>
      </w:r>
    </w:p>
    <w:p w:rsidR="00F46689" w:rsidRDefault="00E860BC">
      <w:r>
        <w:t>Sie können ein Non-Deliverable-Forward-Devisengesch</w:t>
      </w:r>
      <w:r>
        <w:t xml:space="preserve">äft anlegen, indem Sie ein vorhandenes NDF kopieren. Weitere Informationen hierzu finden Sie im Schritt </w:t>
      </w:r>
      <w:hyperlink r:id="rId115" w:history="1">
        <w:r>
          <w:t>Vorhandenes Geschäft kopieren</w:t>
        </w:r>
      </w:hyperlink>
      <w:r>
        <w:t xml:space="preserve">  [Seite ] </w:t>
      </w:r>
      <w:r>
        <w:fldChar w:fldCharType="begin"/>
      </w:r>
      <w:r>
        <w:instrText xml:space="preserve"> PAGEREF unique_107 </w:instrText>
      </w:r>
      <w:r>
        <w:fldChar w:fldCharType="separate"/>
      </w:r>
      <w:r>
        <w:rPr>
          <w:noProof/>
        </w:rPr>
        <w:t>308</w:t>
      </w:r>
      <w:r>
        <w:fldChar w:fldCharType="end"/>
      </w:r>
      <w:r>
        <w:t xml:space="preserve"> des </w:t>
      </w:r>
      <w:r>
        <w:rPr>
          <w:rStyle w:val="italic"/>
        </w:rPr>
        <w:t>Anhangs</w:t>
      </w:r>
      <w:r>
        <w: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350"/>
        <w:gridCol w:w="1557"/>
        <w:gridCol w:w="4911"/>
        <w:gridCol w:w="4311"/>
        <w:gridCol w:w="204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 xml:space="preserve">Bezeichnung </w:t>
            </w:r>
            <w:r>
              <w:t>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Kassa-/Termingeschäft anlegen</w:t>
            </w:r>
            <w:r>
              <w:rPr>
                <w:rStyle w:val="SAPMonospace"/>
              </w:rPr>
              <w:t>(TX01)</w:t>
            </w:r>
            <w:r>
              <w:t>.</w:t>
            </w:r>
          </w:p>
        </w:tc>
        <w:tc>
          <w:tcPr>
            <w:tcW w:w="0" w:type="auto"/>
          </w:tcPr>
          <w:p w:rsidR="00F46689" w:rsidRDefault="00E860BC">
            <w:r>
              <w:t xml:space="preserve">Das Bild </w:t>
            </w:r>
            <w:r>
              <w:rPr>
                <w:rStyle w:val="SAPScreenElement"/>
              </w:rPr>
              <w:t>Kassa-/Termingeschäftserfassung: Einstieg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w:t>
            </w:r>
            <w:r>
              <w:rPr>
                <w:rStyle w:val="SAPUserEntry"/>
              </w:rPr>
              <w:t>60B</w:t>
            </w:r>
          </w:p>
          <w:p w:rsidR="00F46689" w:rsidRDefault="00E860BC">
            <w:r>
              <w:rPr>
                <w:rStyle w:val="SAPScreenElement"/>
              </w:rPr>
              <w:t>Geschäftsart</w:t>
            </w:r>
            <w:r>
              <w:t xml:space="preserve">: z.B. </w:t>
            </w:r>
            <w:r>
              <w:rPr>
                <w:rStyle w:val="SAPUserEntry"/>
              </w:rPr>
              <w:t>11</w:t>
            </w:r>
            <w:r>
              <w:rPr>
                <w:rStyle w:val="SAPUserEntry"/>
              </w:rPr>
              <w:t>0</w:t>
            </w:r>
          </w:p>
          <w:p w:rsidR="00F46689" w:rsidRDefault="00E860BC">
            <w:r>
              <w:rPr>
                <w:rStyle w:val="SAPScreenElement"/>
              </w:rPr>
              <w:t>Partner</w:t>
            </w:r>
            <w:r>
              <w:t xml:space="preserve">: z.B. </w:t>
            </w:r>
            <w:r>
              <w:rPr>
                <w:rStyle w:val="SAPUserEntry"/>
              </w:rPr>
              <w:t>10537001</w:t>
            </w:r>
          </w:p>
        </w:tc>
        <w:tc>
          <w:tcPr>
            <w:tcW w:w="0" w:type="auto"/>
          </w:tcPr>
          <w:p w:rsidR="00F46689" w:rsidRDefault="00E860BC">
            <w:r>
              <w:t xml:space="preserve">Das Bild </w:t>
            </w:r>
            <w:r>
              <w:rPr>
                <w:rStyle w:val="SAPScreenElement"/>
              </w:rPr>
              <w:t>Kassa-/Termingeschäftserfassung: Struktur</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Daten eingeben</w:t>
            </w:r>
          </w:p>
        </w:tc>
        <w:tc>
          <w:tcPr>
            <w:tcW w:w="0" w:type="auto"/>
          </w:tcPr>
          <w:p w:rsidR="00F46689" w:rsidRDefault="00E860BC">
            <w:r>
              <w:t xml:space="preserve">Geben Sie die folgenden Daten ein, und wählen Sie </w:t>
            </w:r>
            <w:r>
              <w:rPr>
                <w:rStyle w:val="SAPScreenElement"/>
              </w:rPr>
              <w:t>Vewaltung</w:t>
            </w:r>
            <w:r>
              <w:t>:</w:t>
            </w:r>
          </w:p>
          <w:p w:rsidR="00F46689" w:rsidRDefault="00E860BC">
            <w:r>
              <w:rPr>
                <w:rStyle w:val="SAPScreenElement"/>
              </w:rPr>
              <w:t>Kurs</w:t>
            </w:r>
            <w:r>
              <w:t xml:space="preserve">: Beispiel: </w:t>
            </w:r>
            <w:r>
              <w:rPr>
                <w:rStyle w:val="SAPUserEntry"/>
              </w:rPr>
              <w:t>EUR/BRL &lt;Geben Sie einen geeigneten Kurs ein&gt;</w:t>
            </w:r>
          </w:p>
          <w:p w:rsidR="00F46689" w:rsidRDefault="00E860BC">
            <w:r>
              <w:rPr>
                <w:rStyle w:val="SAPScreenElement"/>
              </w:rPr>
              <w:t>Kauf/Verkauf</w:t>
            </w:r>
            <w:r>
              <w:t xml:space="preserve">: z.B. </w:t>
            </w:r>
            <w:r>
              <w:rPr>
                <w:rStyle w:val="SAPUserEntry"/>
              </w:rPr>
              <w:t xml:space="preserve">K </w:t>
            </w:r>
            <w:r>
              <w:rPr>
                <w:rStyle w:val="SAPUserEntry"/>
              </w:rPr>
              <w:t>Kaufen</w:t>
            </w:r>
          </w:p>
          <w:p w:rsidR="00F46689" w:rsidRDefault="00E860BC">
            <w:r>
              <w:rPr>
                <w:rStyle w:val="SAPScreenElement"/>
              </w:rPr>
              <w:t>Geh.Betrag</w:t>
            </w:r>
            <w:r>
              <w:t xml:space="preserve">: z.B. </w:t>
            </w:r>
            <w:r>
              <w:rPr>
                <w:rStyle w:val="SAPUserEntry"/>
              </w:rPr>
              <w:t>BRL 50M</w:t>
            </w:r>
          </w:p>
          <w:p w:rsidR="00F46689" w:rsidRDefault="00E860BC">
            <w:r>
              <w:rPr>
                <w:rStyle w:val="SAPScreenElement"/>
              </w:rPr>
              <w:t>Valutadatum</w:t>
            </w:r>
            <w:r>
              <w:t xml:space="preserve">: </w:t>
            </w:r>
            <w:r>
              <w:rPr>
                <w:rStyle w:val="SAPUserEntry"/>
              </w:rPr>
              <w:t>++6+2</w:t>
            </w:r>
          </w:p>
          <w:p w:rsidR="00F46689" w:rsidRDefault="00E860BC">
            <w:r>
              <w:rPr>
                <w:rStyle w:val="SAPScreenElement"/>
              </w:rPr>
              <w:t>Fixing-Datum</w:t>
            </w:r>
            <w:r>
              <w:t>:</w:t>
            </w:r>
            <w:r>
              <w:rPr>
                <w:rStyle w:val="SAPUserEntry"/>
              </w:rPr>
              <w:t xml:space="preserve"> ++6</w:t>
            </w:r>
          </w:p>
          <w:p w:rsidR="00F46689" w:rsidRDefault="00E860BC">
            <w:r>
              <w:rPr>
                <w:rStyle w:val="SAPScreenElement"/>
              </w:rPr>
              <w:t>Abrechnungswährung</w:t>
            </w:r>
            <w:r>
              <w:t>:</w:t>
            </w:r>
          </w:p>
          <w:p w:rsidR="00F46689" w:rsidRDefault="00E860BC">
            <w:r>
              <w:rPr>
                <w:rStyle w:val="SAPEmphasis"/>
              </w:rPr>
              <w:t xml:space="preserve">Hinweis </w:t>
            </w:r>
            <w:r>
              <w:t xml:space="preserve">Wenn das Währungspaar nicht definiert ist, können Sie das Währungspaar über den IMG </w:t>
            </w:r>
            <w:r>
              <w:rPr>
                <w:rStyle w:val="SAPScreenElement"/>
              </w:rPr>
              <w:t>Leitwährung definieren</w:t>
            </w:r>
            <w:r>
              <w:t xml:space="preserve"> unter folgendem IMG-Pfad definieren: </w:t>
            </w:r>
            <w:r>
              <w:rPr>
                <w:rStyle w:val="SAPScreenElement"/>
              </w:rPr>
              <w:t>SPRO &gt; Financial Supply Chain Management &gt; Treasury and Risk Management &gt; Tran</w:t>
            </w:r>
            <w:r>
              <w:rPr>
                <w:rStyle w:val="SAPScreenElement"/>
              </w:rPr>
              <w:t>saction Manager &gt; Allgemeine Einstellungen &gt; Geschäftsverwaltung &gt; Währungen</w:t>
            </w:r>
            <w:r>
              <w:t>.</w:t>
            </w:r>
          </w:p>
        </w:tc>
        <w:tc>
          <w:tcPr>
            <w:tcW w:w="0" w:type="auto"/>
          </w:tcPr>
          <w:p w:rsidR="00F46689" w:rsidRDefault="00E860BC">
            <w:r>
              <w:t xml:space="preserve">Die Registerkarte </w:t>
            </w:r>
            <w:r>
              <w:rPr>
                <w:rStyle w:val="SAPScreenElement"/>
              </w:rPr>
              <w:t>Verwaltung</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Daten auf der Registerkarte „Verwaltung“ eingeben</w:t>
            </w:r>
          </w:p>
        </w:tc>
        <w:tc>
          <w:tcPr>
            <w:tcW w:w="0" w:type="auto"/>
          </w:tcPr>
          <w:p w:rsidR="00F46689" w:rsidRDefault="00E860BC">
            <w:r>
              <w:t xml:space="preserve">Geben Sie Daten ein, und wählen Sie </w:t>
            </w:r>
            <w:r>
              <w:rPr>
                <w:rStyle w:val="SAPScreenElement"/>
              </w:rPr>
              <w:t>Sichern</w:t>
            </w:r>
            <w:r>
              <w:t>.</w:t>
            </w:r>
          </w:p>
          <w:p w:rsidR="00F46689" w:rsidRDefault="00E860BC">
            <w:r>
              <w:rPr>
                <w:rStyle w:val="SAPScreenElement"/>
              </w:rPr>
              <w:t>SichKlassifiz.</w:t>
            </w:r>
            <w:r>
              <w:t xml:space="preserve">: z.B. </w:t>
            </w:r>
            <w:r>
              <w:rPr>
                <w:rStyle w:val="SAPUserEntry"/>
              </w:rPr>
              <w:t>Y0</w:t>
            </w:r>
          </w:p>
          <w:p w:rsidR="00F46689" w:rsidRDefault="00E860BC">
            <w:r>
              <w:rPr>
                <w:rStyle w:val="SAPScreenElement"/>
              </w:rPr>
              <w:t>Risikomind</w:t>
            </w:r>
            <w:r>
              <w:rPr>
                <w:rStyle w:val="SAPScreenElement"/>
              </w:rPr>
              <w:t>erung</w:t>
            </w:r>
            <w:r>
              <w:t xml:space="preserve"> </w:t>
            </w:r>
            <w:r>
              <w:rPr>
                <w:rStyle w:val="SAPUserEntry"/>
              </w:rPr>
              <w:t>&lt;markieren&gt;</w:t>
            </w:r>
          </w:p>
          <w:p w:rsidR="00F46689" w:rsidRDefault="00E860BC">
            <w:r>
              <w:rPr>
                <w:rStyle w:val="SAPEmphasis"/>
              </w:rPr>
              <w:lastRenderedPageBreak/>
              <w:t xml:space="preserve">Hinweis </w:t>
            </w:r>
            <w:r>
              <w:t xml:space="preserve">Markieren Sie das Ankreuzfeld </w:t>
            </w:r>
            <w:r>
              <w:rPr>
                <w:rStyle w:val="SAPScreenElement"/>
              </w:rPr>
              <w:t>Risikominderung</w:t>
            </w:r>
            <w:r>
              <w:t>, wenn dieses Geschäft für die Risikominderung vorgesehen ist. In diesem Fall geht das Geschäft nicht in die Berechnung für den Clearing-Schwellen-Report ein.</w:t>
            </w:r>
          </w:p>
        </w:tc>
        <w:tc>
          <w:tcPr>
            <w:tcW w:w="0" w:type="auto"/>
          </w:tcPr>
          <w:p w:rsidR="00F46689" w:rsidRDefault="00E860BC">
            <w:r>
              <w:lastRenderedPageBreak/>
              <w:t>Das Geschäft wird gesicher</w:t>
            </w:r>
            <w:r>
              <w:t>t, und eine Geschäftsnummer wird generiert.</w:t>
            </w:r>
          </w:p>
          <w:p w:rsidR="00F46689" w:rsidRDefault="00E860BC">
            <w:r>
              <w:rPr>
                <w:rStyle w:val="SAPEmphasis"/>
              </w:rPr>
              <w:lastRenderedPageBreak/>
              <w:t xml:space="preserve">Hinweis </w:t>
            </w:r>
            <w:r>
              <w:t xml:space="preserve">Wenn die Fehlermeldung </w:t>
            </w:r>
            <w:r>
              <w:rPr>
                <w:rStyle w:val="SAPMonospace"/>
              </w:rPr>
              <w:t>Kein Währungspaar für die Währungen definiert</w:t>
            </w:r>
            <w:r>
              <w:t xml:space="preserve"> angezeigt wird, pflegen Sie das Währungspaar in der SSCUI-App </w:t>
            </w:r>
            <w:r>
              <w:rPr>
                <w:rStyle w:val="SAPScreenElement"/>
              </w:rPr>
              <w:t>Leitwährung definieren</w:t>
            </w:r>
            <w:r>
              <w:t xml:space="preserve"> finden Sie unter </w:t>
            </w:r>
            <w:r>
              <w:rPr>
                <w:rStyle w:val="SAPScreenElement"/>
              </w:rPr>
              <w:t>Treasury and Risk Management &gt; Al</w:t>
            </w:r>
            <w:r>
              <w:rPr>
                <w:rStyle w:val="SAPScreenElement"/>
              </w:rPr>
              <w:t>lgemeine Einstellungen &gt; Geschäftsverwaltung &gt; Währungen</w:t>
            </w:r>
            <w:r>
              <w:t>.</w:t>
            </w:r>
          </w:p>
        </w:tc>
        <w:tc>
          <w:tcPr>
            <w:tcW w:w="0" w:type="auto"/>
          </w:tcPr>
          <w:p w:rsidR="00000000" w:rsidRDefault="00E860BC"/>
        </w:tc>
      </w:tr>
    </w:tbl>
    <w:p w:rsidR="00F46689" w:rsidRDefault="00E860BC">
      <w:pPr>
        <w:pStyle w:val="Heading3"/>
      </w:pPr>
      <w:bookmarkStart w:id="126" w:name="unique_49"/>
      <w:bookmarkStart w:id="127" w:name="_Toc52218930"/>
      <w:r>
        <w:t>(BFB) Grundlegende Kassenvorgänge</w:t>
      </w:r>
      <w:bookmarkEnd w:id="126"/>
      <w:bookmarkEnd w:id="127"/>
    </w:p>
    <w:p w:rsidR="00F46689" w:rsidRDefault="00E860BC">
      <w:pPr>
        <w:pStyle w:val="SAPKeyblockTitle"/>
      </w:pPr>
      <w:r>
        <w:t>Einsatzmöglichkeiten</w:t>
      </w:r>
    </w:p>
    <w:p w:rsidR="00E860BC" w:rsidRDefault="00E860BC">
      <w:r>
        <w:t xml:space="preserve">Nachdem das Geschäft (im Status </w:t>
      </w:r>
      <w:r>
        <w:rPr>
          <w:rStyle w:val="SAPScreenElement"/>
        </w:rPr>
        <w:t>Vertrag</w:t>
      </w:r>
      <w:r>
        <w:t xml:space="preserve">) angelegt wurde und bevor die Zahlung ausgeführt wird, werden die künftigen Cashflows in den </w:t>
      </w:r>
      <w:r>
        <w:t xml:space="preserve">Liquiditätsvorschauberichten abgebildet. Wenn in Ihrem System das elementare Cash Management implementiert ist, können Sie die Liquiditätsvorschau mit der App </w:t>
      </w:r>
      <w:r>
        <w:rPr>
          <w:rStyle w:val="SAPScreenElement"/>
        </w:rPr>
        <w:t>Cashflow-Analyse</w:t>
      </w:r>
      <w:r>
        <w:rPr>
          <w:rStyle w:val="SAPMonospace"/>
        </w:rPr>
        <w:t>(F2332)</w:t>
      </w:r>
      <w:r>
        <w:t xml:space="preserve"> analysieren.</w:t>
      </w:r>
    </w:p>
    <w:p w:rsidR="00F46689" w:rsidRDefault="00E860BC">
      <w:r>
        <w:rPr>
          <w:rStyle w:val="SAPEmphasis"/>
        </w:rPr>
        <w:t xml:space="preserve">Hinweis </w:t>
      </w:r>
      <w:r>
        <w:t>Dieser Schritt kann während des gesamten Lebenszykl</w:t>
      </w:r>
      <w:r>
        <w:t>us des Treasury-Geschäfts ausgeführt werden. Die Ergebnisse in den Liquiditätsvorschauberichten variieren je nach der Bearbeitungsphase des Geschäfts (z.B. vor dem Anlegen, nach dem Anlegen, nach Buchung der Zahlung).</w:t>
      </w:r>
    </w:p>
    <w:p w:rsidR="00F46689" w:rsidRDefault="00E860BC">
      <w:pPr>
        <w:pStyle w:val="SAPKeyblockTitle"/>
      </w:pPr>
      <w:r>
        <w:t>Vorgehensweise</w:t>
      </w:r>
    </w:p>
    <w:p w:rsidR="00E860BC" w:rsidRDefault="00E860BC">
      <w:r>
        <w:t>Wenn in Ihrem System da</w:t>
      </w:r>
      <w:r>
        <w:t xml:space="preserve">s elementare Cash Management implementiert ist, können Sie die Liquiditätsvorschau mit der App </w:t>
      </w:r>
      <w:r>
        <w:rPr>
          <w:rStyle w:val="SAPScreenElement"/>
        </w:rPr>
        <w:t>Cashflow-Analyse</w:t>
      </w:r>
      <w:r>
        <w:rPr>
          <w:rStyle w:val="SAPMonospace"/>
        </w:rPr>
        <w:t>(F2332)</w:t>
      </w:r>
      <w:r>
        <w:t xml:space="preserve"> auf Änderungen analysieren. Weitere Informationen finden Sie im Testskript Grundlegende Kassenvorgänge (BFB).</w:t>
      </w:r>
    </w:p>
    <w:p w:rsidR="00E860BC" w:rsidRDefault="00E860BC">
      <w:r>
        <w:t>Die finanzrelevanten Cashf</w:t>
      </w:r>
      <w:r>
        <w:t>lows werden auf den finanzspezifischen Planungsebenen abgebildet. Beispiel:</w:t>
      </w:r>
    </w:p>
    <w:p w:rsidR="00F46689" w:rsidRDefault="00E860BC">
      <w:pPr>
        <w:pStyle w:val="listpara1"/>
        <w:numPr>
          <w:ilvl w:val="0"/>
          <w:numId w:val="13"/>
        </w:numPr>
      </w:pPr>
      <w:r>
        <w:t>MM – Geldhandelgeschäfte</w:t>
      </w:r>
    </w:p>
    <w:p w:rsidR="00F46689" w:rsidRDefault="00E860BC">
      <w:pPr>
        <w:pStyle w:val="listpara1"/>
        <w:numPr>
          <w:ilvl w:val="0"/>
          <w:numId w:val="3"/>
        </w:numPr>
      </w:pPr>
      <w:r>
        <w:t>NM – Geldhandelgeschäfte (Bank unbekannt)</w:t>
      </w:r>
    </w:p>
    <w:p w:rsidR="00F46689" w:rsidRDefault="00E860BC">
      <w:pPr>
        <w:pStyle w:val="listpara1"/>
        <w:numPr>
          <w:ilvl w:val="0"/>
          <w:numId w:val="3"/>
        </w:numPr>
      </w:pPr>
      <w:r>
        <w:t>FX – Devisengeschäfte</w:t>
      </w:r>
    </w:p>
    <w:p w:rsidR="00F46689" w:rsidRDefault="00E860BC">
      <w:pPr>
        <w:pStyle w:val="listpara1"/>
        <w:numPr>
          <w:ilvl w:val="0"/>
          <w:numId w:val="3"/>
        </w:numPr>
      </w:pPr>
      <w:r>
        <w:t>FO – Devisenoptionen</w:t>
      </w:r>
    </w:p>
    <w:p w:rsidR="00F46689" w:rsidRDefault="00E860BC">
      <w:pPr>
        <w:pStyle w:val="listpara1"/>
        <w:numPr>
          <w:ilvl w:val="0"/>
          <w:numId w:val="3"/>
        </w:numPr>
      </w:pPr>
      <w:r>
        <w:t>NF – Devisengeschäfte (Bank unbekannt)</w:t>
      </w:r>
    </w:p>
    <w:p w:rsidR="00F46689" w:rsidRDefault="00E860BC">
      <w:pPr>
        <w:pStyle w:val="listpara1"/>
        <w:numPr>
          <w:ilvl w:val="0"/>
          <w:numId w:val="3"/>
        </w:numPr>
      </w:pPr>
      <w:r>
        <w:t>DR – Derivatgeschäfte</w:t>
      </w:r>
    </w:p>
    <w:p w:rsidR="00F46689" w:rsidRDefault="00E860BC">
      <w:pPr>
        <w:pStyle w:val="listpara1"/>
        <w:numPr>
          <w:ilvl w:val="0"/>
          <w:numId w:val="3"/>
        </w:numPr>
      </w:pPr>
      <w:r>
        <w:lastRenderedPageBreak/>
        <w:t xml:space="preserve">ND – </w:t>
      </w:r>
      <w:r>
        <w:t>Derivatgeschäfte (Bank unbekannt)</w:t>
      </w:r>
    </w:p>
    <w:p w:rsidR="00F46689" w:rsidRDefault="00E860BC">
      <w:pPr>
        <w:pStyle w:val="Heading3"/>
      </w:pPr>
      <w:bookmarkStart w:id="128" w:name="unique_50"/>
      <w:bookmarkStart w:id="129" w:name="_Toc52218931"/>
      <w:r>
        <w:t>(J78) Erweiterte Kassenvorgänge</w:t>
      </w:r>
      <w:bookmarkEnd w:id="128"/>
      <w:bookmarkEnd w:id="129"/>
    </w:p>
    <w:p w:rsidR="00F46689" w:rsidRDefault="00E860BC">
      <w:pPr>
        <w:pStyle w:val="SAPKeyblockTitle"/>
      </w:pPr>
      <w:r>
        <w:t>Einsatzmöglichkeiten</w:t>
      </w:r>
    </w:p>
    <w:p w:rsidR="00E860BC" w:rsidRDefault="00E860BC">
      <w:r>
        <w:t xml:space="preserve">Nachdem das Geschäft (im Status </w:t>
      </w:r>
      <w:r>
        <w:rPr>
          <w:rStyle w:val="SAPScreenElement"/>
        </w:rPr>
        <w:t>Vertrag</w:t>
      </w:r>
      <w:r>
        <w:t>) angelegt wurde und bevor die Zahlung ausgeführt wird, werden die künftigen Cashflows in den Liquiditätsvorschauberichten abgebil</w:t>
      </w:r>
      <w:r>
        <w:t xml:space="preserve">det. Wenn in Ihrem System Basic Cash Management implementiert ist, können Sie die Liquiditätsvorschau mit der App </w:t>
      </w:r>
      <w:r>
        <w:rPr>
          <w:rStyle w:val="SAPScreenElement"/>
        </w:rPr>
        <w:t>Cashflow-Analyse</w:t>
      </w:r>
      <w:r>
        <w:rPr>
          <w:rStyle w:val="SAPMonospace"/>
        </w:rPr>
        <w:t>(F2332)</w:t>
      </w:r>
      <w:r>
        <w:t xml:space="preserve"> oder </w:t>
      </w:r>
      <w:r>
        <w:rPr>
          <w:rStyle w:val="SAPScreenElement"/>
        </w:rPr>
        <w:t>Finanzstrompositionen prüfen</w:t>
      </w:r>
      <w:r>
        <w:rPr>
          <w:rStyle w:val="SAPMonospace"/>
        </w:rPr>
        <w:t>(F0735)</w:t>
      </w:r>
      <w:r>
        <w:t xml:space="preserve"> analysieren.</w:t>
      </w:r>
    </w:p>
    <w:p w:rsidR="00F46689" w:rsidRDefault="00E860BC">
      <w:r>
        <w:rPr>
          <w:rStyle w:val="SAPEmphasis"/>
        </w:rPr>
        <w:t xml:space="preserve">Hinweis </w:t>
      </w:r>
      <w:r>
        <w:t>Dieser Schritt kann während des gesamten Lebenszyklus d</w:t>
      </w:r>
      <w:r>
        <w:t>es Treasury-Geschäfts ausgeführt werden. Die Ergebnisse in den Liquiditätsvorschauberichten variieren je nach der Bearbeitungsphase des Geschäfts (z.B. vor dem Anlegen, nach dem Anlegen, nach Buchung der Zahlung).</w:t>
      </w:r>
    </w:p>
    <w:p w:rsidR="00F46689" w:rsidRDefault="00E860BC">
      <w:pPr>
        <w:pStyle w:val="SAPKeyblockTitle"/>
      </w:pPr>
      <w:r>
        <w:t>Vorgehensweise</w:t>
      </w:r>
    </w:p>
    <w:p w:rsidR="00E860BC" w:rsidRDefault="00E860BC">
      <w:r>
        <w:t>Ist das vollständige Cash M</w:t>
      </w:r>
      <w:r>
        <w:t xml:space="preserve">anagement in Ihrem System implementiert, können Sie die Liquiditätsvorschau mit den Apps </w:t>
      </w:r>
      <w:r>
        <w:rPr>
          <w:rStyle w:val="SAPScreenElement"/>
        </w:rPr>
        <w:t>Cashflow-Analyse</w:t>
      </w:r>
      <w:r>
        <w:t xml:space="preserve"> oder </w:t>
      </w:r>
      <w:r>
        <w:rPr>
          <w:rStyle w:val="SAPScreenElement"/>
        </w:rPr>
        <w:t>Finanzstrompositionen prüfen</w:t>
      </w:r>
      <w:r>
        <w:rPr>
          <w:rStyle w:val="SAPMonospace"/>
        </w:rPr>
        <w:t>(F0735)</w:t>
      </w:r>
      <w:r>
        <w:t>auf Änderungen prüfen. Weitere Informationen finden Sie im Testskript Erweiterte Kassenvorgänge (J78).</w:t>
      </w:r>
    </w:p>
    <w:p w:rsidR="00E860BC" w:rsidRDefault="00E860BC">
      <w:r>
        <w:t>Die fi</w:t>
      </w:r>
      <w:r>
        <w:t>nanzrelevanten Cashflows werden auf den finanzspezifischen Planungsebenen abgebildet. Beispiel:</w:t>
      </w:r>
    </w:p>
    <w:p w:rsidR="00F46689" w:rsidRDefault="00E860BC">
      <w:pPr>
        <w:pStyle w:val="listpara1"/>
        <w:numPr>
          <w:ilvl w:val="0"/>
          <w:numId w:val="14"/>
        </w:numPr>
      </w:pPr>
      <w:r>
        <w:t>MM – Geldhandelgeschäfte</w:t>
      </w:r>
    </w:p>
    <w:p w:rsidR="00F46689" w:rsidRDefault="00E860BC">
      <w:pPr>
        <w:pStyle w:val="listpara1"/>
        <w:numPr>
          <w:ilvl w:val="0"/>
          <w:numId w:val="3"/>
        </w:numPr>
      </w:pPr>
      <w:r>
        <w:t>NM – Geldhandelgeschäfte (Bank unbekannt)</w:t>
      </w:r>
    </w:p>
    <w:p w:rsidR="00F46689" w:rsidRDefault="00E860BC">
      <w:pPr>
        <w:pStyle w:val="listpara1"/>
        <w:numPr>
          <w:ilvl w:val="0"/>
          <w:numId w:val="3"/>
        </w:numPr>
      </w:pPr>
      <w:r>
        <w:t>FX – Devisengeschäfte</w:t>
      </w:r>
    </w:p>
    <w:p w:rsidR="00F46689" w:rsidRDefault="00E860BC">
      <w:pPr>
        <w:pStyle w:val="listpara1"/>
        <w:numPr>
          <w:ilvl w:val="0"/>
          <w:numId w:val="3"/>
        </w:numPr>
      </w:pPr>
      <w:r>
        <w:t>FO – Devisenoptionen</w:t>
      </w:r>
    </w:p>
    <w:p w:rsidR="00F46689" w:rsidRDefault="00E860BC">
      <w:pPr>
        <w:pStyle w:val="listpara1"/>
        <w:numPr>
          <w:ilvl w:val="0"/>
          <w:numId w:val="3"/>
        </w:numPr>
      </w:pPr>
      <w:r>
        <w:t>NF – Devisengeschäfte (Bank unbekannt)</w:t>
      </w:r>
    </w:p>
    <w:p w:rsidR="00F46689" w:rsidRDefault="00E860BC">
      <w:pPr>
        <w:pStyle w:val="listpara1"/>
        <w:numPr>
          <w:ilvl w:val="0"/>
          <w:numId w:val="3"/>
        </w:numPr>
      </w:pPr>
      <w:r>
        <w:t xml:space="preserve">DR – </w:t>
      </w:r>
      <w:r>
        <w:t>Derivatgeschäfte</w:t>
      </w:r>
    </w:p>
    <w:p w:rsidR="00E860BC" w:rsidRDefault="00E860BC">
      <w:pPr>
        <w:pStyle w:val="listpara1"/>
        <w:numPr>
          <w:ilvl w:val="0"/>
          <w:numId w:val="3"/>
        </w:numPr>
      </w:pPr>
      <w:r>
        <w:t>ND – Derivatgeschäfte (Bank unbekannt)</w:t>
      </w:r>
    </w:p>
    <w:p w:rsidR="00E860BC" w:rsidRDefault="00E860BC">
      <w:r>
        <w:t>Außerdem können Sie bei Apps für das vollständige Cash Management auch finanzspezifische Cash Flows auswählen, indem Sie nach Wahrscheinlichkeitsstufen filtern:</w:t>
      </w:r>
    </w:p>
    <w:p w:rsidR="00F46689" w:rsidRDefault="00E860BC">
      <w:pPr>
        <w:pStyle w:val="listpara1"/>
        <w:numPr>
          <w:ilvl w:val="0"/>
          <w:numId w:val="15"/>
        </w:numPr>
      </w:pPr>
      <w:r>
        <w:t>TRM_D – Finanzinstrument</w:t>
      </w:r>
    </w:p>
    <w:p w:rsidR="00F46689" w:rsidRDefault="00E860BC">
      <w:pPr>
        <w:pStyle w:val="listpara1"/>
        <w:numPr>
          <w:ilvl w:val="0"/>
          <w:numId w:val="3"/>
        </w:numPr>
      </w:pPr>
      <w:r>
        <w:t>TRM_O – Opti</w:t>
      </w:r>
      <w:r>
        <w:t>onales Finanzinstrument</w:t>
      </w:r>
    </w:p>
    <w:p w:rsidR="00F46689" w:rsidRDefault="00E860BC">
      <w:pPr>
        <w:pStyle w:val="Heading3"/>
      </w:pPr>
      <w:bookmarkStart w:id="130" w:name="unique_108"/>
      <w:bookmarkStart w:id="131" w:name="_Toc52218932"/>
      <w:r>
        <w:lastRenderedPageBreak/>
        <w:t>Korrespondenz</w:t>
      </w:r>
      <w:bookmarkEnd w:id="130"/>
      <w:bookmarkEnd w:id="131"/>
    </w:p>
    <w:p w:rsidR="00F46689" w:rsidRDefault="00E860BC">
      <w:pPr>
        <w:pStyle w:val="SAPKeyblockTitle"/>
      </w:pPr>
      <w:r>
        <w:t>Einsatzmöglichkeiten</w:t>
      </w:r>
    </w:p>
    <w:p w:rsidR="00F46689" w:rsidRDefault="00E860BC">
      <w:r>
        <w:t>Sie können die Transaktionsinformationen mit Ihrem Partner über die Korrespondenzfunktion kommunizieren, z.B. mit einem Druckformular per E-Mail.</w:t>
      </w:r>
    </w:p>
    <w:p w:rsidR="00F46689" w:rsidRDefault="00E860BC">
      <w:pPr>
        <w:pStyle w:val="Heading4"/>
      </w:pPr>
      <w:bookmarkStart w:id="132" w:name="unique_51"/>
      <w:bookmarkStart w:id="133" w:name="_Toc52218933"/>
      <w:r>
        <w:t>Abrechnungsstatus setzen (manuell)</w:t>
      </w:r>
      <w:bookmarkEnd w:id="132"/>
      <w:bookmarkEnd w:id="133"/>
    </w:p>
    <w:p w:rsidR="00F46689" w:rsidRDefault="00E860BC">
      <w:pPr>
        <w:pStyle w:val="SAPKeyblockTitle"/>
      </w:pPr>
      <w:r>
        <w:t>Testverwaltung</w:t>
      </w:r>
    </w:p>
    <w:p w:rsidR="00F46689" w:rsidRDefault="00E860BC">
      <w:r>
        <w:t>K</w:t>
      </w:r>
      <w:r>
        <w:t>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Nachdem Sie ein TRM-Geschäft in SAP erfasst und gesichert haben, müssen Sie das Geschäft abrechnen, bevor Sie weitere Aktivitäten ausführen können. Es gibt zwei Möglichkeiten, das Geschäft abzurechnen, </w:t>
      </w:r>
      <w:r>
        <w:t>nachdem Sie die Kontrahentenbestätigung erhalten haben:</w:t>
      </w:r>
    </w:p>
    <w:p w:rsidR="00F46689" w:rsidRDefault="00E860BC">
      <w:pPr>
        <w:pStyle w:val="listpara1"/>
        <w:numPr>
          <w:ilvl w:val="0"/>
          <w:numId w:val="16"/>
        </w:numPr>
      </w:pPr>
      <w:r>
        <w:rPr>
          <w:rStyle w:val="SAPScreenElement"/>
        </w:rPr>
        <w:t>Manuelle Abrechnung</w:t>
      </w:r>
    </w:p>
    <w:p w:rsidR="00F46689" w:rsidRDefault="00E860BC">
      <w:pPr>
        <w:pStyle w:val="listpara1"/>
      </w:pPr>
      <w:r>
        <w:t>Beispiel: Sie erhalten die Kontrahentenbestätigung per E-Mail und rechnen dann das Geschäft mit einer der folgenden Apps manuell ab:</w:t>
      </w:r>
    </w:p>
    <w:p w:rsidR="00F46689" w:rsidRDefault="00E860BC">
      <w:pPr>
        <w:pStyle w:val="listpara2"/>
        <w:numPr>
          <w:ilvl w:val="1"/>
          <w:numId w:val="3"/>
        </w:numPr>
      </w:pPr>
      <w:r>
        <w:rPr>
          <w:rStyle w:val="SAPScreenElement"/>
        </w:rPr>
        <w:t>Kassa-/Termingeschäfte bearbeiten</w:t>
      </w:r>
      <w:r>
        <w:t xml:space="preserve"> - </w:t>
      </w:r>
      <w:r>
        <w:rPr>
          <w:rStyle w:val="SAPScreenElement"/>
        </w:rPr>
        <w:t>Sammelbear</w:t>
      </w:r>
      <w:r>
        <w:rPr>
          <w:rStyle w:val="SAPScreenElement"/>
        </w:rPr>
        <w:t>beitung</w:t>
      </w:r>
      <w:r>
        <w:rPr>
          <w:rStyle w:val="SAPMonospace"/>
        </w:rPr>
        <w:t>(TX06)</w:t>
      </w:r>
    </w:p>
    <w:p w:rsidR="00F46689" w:rsidRDefault="00E860BC">
      <w:pPr>
        <w:pStyle w:val="listpara2"/>
        <w:numPr>
          <w:ilvl w:val="1"/>
          <w:numId w:val="3"/>
        </w:numPr>
      </w:pPr>
      <w:r>
        <w:rPr>
          <w:rStyle w:val="SAPScreenElement"/>
        </w:rPr>
        <w:t>OTC-Optionen verarbeiten</w:t>
      </w:r>
      <w:r>
        <w:t xml:space="preserve"> - </w:t>
      </w:r>
      <w:r>
        <w:rPr>
          <w:rStyle w:val="SAPScreenElement"/>
        </w:rPr>
        <w:t>Sammelbearbeitung</w:t>
      </w:r>
      <w:r>
        <w:rPr>
          <w:rStyle w:val="SAPMonospace"/>
        </w:rPr>
        <w:t>(TI91)</w:t>
      </w:r>
    </w:p>
    <w:p w:rsidR="00F46689" w:rsidRDefault="00E860BC">
      <w:pPr>
        <w:pStyle w:val="listpara1"/>
        <w:numPr>
          <w:ilvl w:val="0"/>
          <w:numId w:val="3"/>
        </w:numPr>
      </w:pPr>
      <w:r>
        <w:rPr>
          <w:rStyle w:val="SAPScreenElement"/>
        </w:rPr>
        <w:t>Automatische Abrechnung über Korrespondenzprozess</w:t>
      </w:r>
    </w:p>
    <w:p w:rsidR="00F46689" w:rsidRDefault="00E860BC">
      <w:pPr>
        <w:pStyle w:val="listpara1"/>
      </w:pPr>
      <w:r>
        <w:t xml:space="preserve">Beispiel: Wenn für ein Geschäft alle ausgehenden und eingehenden Korrespondenzobjekte abgeglichen wurden und den Status "Abgeschlossen" </w:t>
      </w:r>
      <w:r>
        <w:lastRenderedPageBreak/>
        <w:t>erhal</w:t>
      </w:r>
      <w:r>
        <w:t>ten haben, wird für die Finanzgeschäfte automatisch der Abrechnungsstatus gesetzt.</w:t>
      </w:r>
    </w:p>
    <w:p w:rsidR="00F46689" w:rsidRDefault="00E860BC">
      <w:pPr>
        <w:pStyle w:val="listpara1"/>
      </w:pPr>
      <w:r>
        <w:t>In dieser Aktivität rechnen Sie das TRM-Geschäft manuell ab.</w:t>
      </w:r>
    </w:p>
    <w:p w:rsidR="00F46689" w:rsidRDefault="00E860BC">
      <w:pPr>
        <w:pStyle w:val="SAPKeyblockTitle"/>
      </w:pPr>
      <w:r>
        <w:t>Voraussetzungen</w:t>
      </w:r>
    </w:p>
    <w:p w:rsidR="00F46689" w:rsidRDefault="00E860BC">
      <w:r>
        <w:t>Im vorherigen Schritt wurde erfolgreich ein TRM-Geschäft angelegt.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9"/>
        <w:gridCol w:w="1834"/>
        <w:gridCol w:w="3880"/>
        <w:gridCol w:w="4286"/>
        <w:gridCol w:w="263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w:t>
            </w:r>
            <w:r>
              <w:t>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&lt;im vorherigen Schritt angelegte Geschäftsnummer&gt;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TRM-Geschäft abrechnen</w:t>
            </w:r>
          </w:p>
        </w:tc>
        <w:tc>
          <w:tcPr>
            <w:tcW w:w="0" w:type="auto"/>
          </w:tcPr>
          <w:p w:rsidR="00F46689" w:rsidRDefault="00E860BC">
            <w:r>
              <w:t>Markieren Sie das Ankreuzfeld am Anf</w:t>
            </w:r>
            <w:r>
              <w:t xml:space="preserve">ang der Geschäftszeile, und wählen Sie </w:t>
            </w:r>
            <w:r>
              <w:rPr>
                <w:rStyle w:val="SAPScreenElement"/>
              </w:rPr>
              <w:t>Abrechnen</w:t>
            </w:r>
            <w:r>
              <w:t>.</w:t>
            </w:r>
          </w:p>
        </w:tc>
        <w:tc>
          <w:tcPr>
            <w:tcW w:w="0" w:type="auto"/>
          </w:tcPr>
          <w:p w:rsidR="00F46689" w:rsidRDefault="00E860BC">
            <w:r>
              <w:t xml:space="preserve">Das Bild </w:t>
            </w:r>
            <w:r>
              <w:rPr>
                <w:rStyle w:val="SAPScreenElement"/>
              </w:rPr>
              <w:t>Devisengeschäft abrechnen: Struktur</w:t>
            </w:r>
            <w:r>
              <w:t xml:space="preserve"> wird mit den Geschäftsdaten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Änderung sichern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Das Geschäft wird abgerechnet und gesichert. Das Bild </w:t>
            </w:r>
            <w:r>
              <w:rPr>
                <w:rStyle w:val="SAPScreenElement"/>
              </w:rPr>
              <w:t>Devisen: Sammelbearbeitung</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Status des TRM-Geschäft</w:t>
            </w:r>
          </w:p>
        </w:tc>
        <w:tc>
          <w:tcPr>
            <w:tcW w:w="0" w:type="auto"/>
          </w:tcPr>
          <w:p w:rsidR="00F46689" w:rsidRDefault="00E860BC">
            <w:r>
              <w:t xml:space="preserve">Markieren Sie das Ankreuzfeld, und wählen Sie </w:t>
            </w:r>
            <w:r>
              <w:rPr>
                <w:rStyle w:val="SAPScreenElement"/>
              </w:rPr>
              <w:t>Anzeigen</w:t>
            </w:r>
            <w:r>
              <w:t>.</w:t>
            </w:r>
          </w:p>
        </w:tc>
        <w:tc>
          <w:tcPr>
            <w:tcW w:w="0" w:type="auto"/>
          </w:tcPr>
          <w:p w:rsidR="00F46689" w:rsidRDefault="00E860BC">
            <w:r>
              <w:t xml:space="preserve">Das Bild </w:t>
            </w:r>
            <w:r>
              <w:rPr>
                <w:rStyle w:val="SAPScreenElement"/>
              </w:rPr>
              <w:t>Devisengeschäft anzeigen: Struktur</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Status prüfen</w:t>
            </w:r>
          </w:p>
        </w:tc>
        <w:tc>
          <w:tcPr>
            <w:tcW w:w="0" w:type="auto"/>
          </w:tcPr>
          <w:p w:rsidR="00F46689" w:rsidRDefault="00E860BC">
            <w:r>
              <w:t xml:space="preserve">Wählen Sie </w:t>
            </w:r>
            <w:r>
              <w:rPr>
                <w:rStyle w:val="SAPScreenElement"/>
              </w:rPr>
              <w:t>... &gt; Status</w:t>
            </w:r>
            <w:r>
              <w:t>.</w:t>
            </w:r>
          </w:p>
          <w:p w:rsidR="00F46689" w:rsidRDefault="00E860BC">
            <w:r>
              <w:lastRenderedPageBreak/>
              <w:t xml:space="preserve">Das Feld </w:t>
            </w:r>
            <w:r>
              <w:rPr>
                <w:rStyle w:val="SAPScreenElement"/>
              </w:rPr>
              <w:t>Vorgangstyp</w:t>
            </w:r>
            <w:r>
              <w:t xml:space="preserve"> sollte den Status </w:t>
            </w:r>
            <w:r>
              <w:rPr>
                <w:rStyle w:val="SAPEmphasis"/>
              </w:rPr>
              <w:t>Vertragsabrechnung</w:t>
            </w:r>
            <w:r>
              <w:t xml:space="preserve"> aufweisen.</w:t>
            </w:r>
          </w:p>
        </w:tc>
        <w:tc>
          <w:tcPr>
            <w:tcW w:w="0" w:type="auto"/>
          </w:tcPr>
          <w:p w:rsidR="00F46689" w:rsidRDefault="00E860BC">
            <w:r>
              <w:lastRenderedPageBreak/>
              <w:t xml:space="preserve">Das Geschäft hat den Status </w:t>
            </w:r>
            <w:r>
              <w:rPr>
                <w:rStyle w:val="SAPEmphasis"/>
              </w:rPr>
              <w:t>Vertragsabrechnung</w:t>
            </w:r>
            <w:r>
              <w:t>.</w:t>
            </w:r>
          </w:p>
        </w:tc>
        <w:tc>
          <w:tcPr>
            <w:tcW w:w="0" w:type="auto"/>
          </w:tcPr>
          <w:p w:rsidR="00000000" w:rsidRDefault="00E860BC"/>
        </w:tc>
      </w:tr>
    </w:tbl>
    <w:p w:rsidR="00F46689" w:rsidRDefault="00E860BC">
      <w:pPr>
        <w:pStyle w:val="Heading4"/>
      </w:pPr>
      <w:bookmarkStart w:id="134" w:name="unique_109"/>
      <w:bookmarkStart w:id="135" w:name="_Toc52218934"/>
      <w:r>
        <w:t>Korrespondenz über PDF-Formular</w:t>
      </w:r>
      <w:bookmarkEnd w:id="134"/>
      <w:bookmarkEnd w:id="135"/>
    </w:p>
    <w:p w:rsidR="00F46689" w:rsidRDefault="00E860BC">
      <w:pPr>
        <w:pStyle w:val="SAPKeyblockTitle"/>
      </w:pPr>
      <w:r>
        <w:t>Einsatzmöglichkeiten</w:t>
      </w:r>
    </w:p>
    <w:p w:rsidR="00E860BC" w:rsidRDefault="00E860BC">
      <w:r>
        <w:t>E-Mails/Ausdrucke werden</w:t>
      </w:r>
      <w:r>
        <w:t xml:space="preserve"> als PDF-Formular ausgegeben. Standardmäßig stellt SAP mehrere Geschäftsprofile für PDF-Formulare bereit, z.B. </w:t>
      </w:r>
      <w:r>
        <w:rPr>
          <w:rStyle w:val="SAPEmphasis"/>
        </w:rPr>
        <w:t>PR_PRINT</w:t>
      </w:r>
      <w:r>
        <w:t xml:space="preserve"> und </w:t>
      </w:r>
      <w:r>
        <w:rPr>
          <w:rStyle w:val="SAPEmphasis"/>
        </w:rPr>
        <w:t>PR_EMAIL</w:t>
      </w:r>
      <w:r>
        <w:t>.</w:t>
      </w:r>
    </w:p>
    <w:p w:rsidR="00F46689" w:rsidRDefault="00E860BC">
      <w:pPr>
        <w:pStyle w:val="listpara1"/>
        <w:numPr>
          <w:ilvl w:val="0"/>
          <w:numId w:val="17"/>
        </w:numPr>
      </w:pPr>
      <w:r>
        <w:t xml:space="preserve">Bei Geschäftspartnern mit der Zuordnung </w:t>
      </w:r>
      <w:r>
        <w:rPr>
          <w:rStyle w:val="SAPEmphasis"/>
        </w:rPr>
        <w:t>PR_PRINT</w:t>
      </w:r>
      <w:r>
        <w:t xml:space="preserve"> wird bei Anlegen eines Finanzgeschäfts ein PDF-Formular an die vorher fe</w:t>
      </w:r>
      <w:r>
        <w:t xml:space="preserve">stgelegte Druckwarteschlagen gesendet. Sie können die PDF-Datei über die App </w:t>
      </w:r>
      <w:r>
        <w:rPr>
          <w:rStyle w:val="SAPScreenElement"/>
        </w:rPr>
        <w:t>Korrespondenz bearbeiten</w:t>
      </w:r>
      <w:r>
        <w:t xml:space="preserve"> - </w:t>
      </w:r>
      <w:r>
        <w:rPr>
          <w:rStyle w:val="SAPScreenElement"/>
        </w:rPr>
        <w:t>Monitor</w:t>
      </w:r>
      <w:r>
        <w:rPr>
          <w:rStyle w:val="SAPMonospace"/>
        </w:rPr>
        <w:t>(FTR_COMONI)</w:t>
      </w:r>
      <w:r>
        <w:t xml:space="preserve"> prüfen und drucken. Nachdem Sie geprüft und bestätigt haben, dass die Transaktionsinformationen auf dem Formular korrekt sind, sende</w:t>
      </w:r>
      <w:r>
        <w:t>n Sie die Papierversion des Formulars an den Geschäftspartner.</w:t>
      </w:r>
    </w:p>
    <w:p w:rsidR="00E860BC" w:rsidRDefault="00E860BC">
      <w:pPr>
        <w:pStyle w:val="listpara1"/>
        <w:numPr>
          <w:ilvl w:val="0"/>
          <w:numId w:val="3"/>
        </w:numPr>
      </w:pPr>
      <w:r>
        <w:t xml:space="preserve">Bei Geschäftspartnern mit der Profilzuordnung </w:t>
      </w:r>
      <w:r>
        <w:rPr>
          <w:rStyle w:val="SAPEmphasis"/>
        </w:rPr>
        <w:t>PR_EMAIL</w:t>
      </w:r>
      <w:r>
        <w:t xml:space="preserve"> sendet SAP nach dem Anlegen eines Finanzgeschäfts automatisch E-Mails an den Geschäftspartner.</w:t>
      </w:r>
    </w:p>
    <w:p w:rsidR="00E860BC" w:rsidRDefault="00E860BC">
      <w:r>
        <w:t>Nachdem Sie die Bestätigung zum Geschäft von Ihrem Geschäftspartner erhalten haben, können Sie alle Korrespondenzobjekte des Geschäfts abrechnen. Sobald alle K</w:t>
      </w:r>
      <w:r>
        <w:t xml:space="preserve">orrespondenzobjekte abgerechnet wurden, ändert sich der Status des Geschäfts in </w:t>
      </w:r>
      <w:r>
        <w:rPr>
          <w:rStyle w:val="SAPEmphasis"/>
        </w:rPr>
        <w:t>Vertragsabrechnung</w:t>
      </w:r>
      <w:r>
        <w:t>.</w:t>
      </w:r>
    </w:p>
    <w:p w:rsidR="00F46689" w:rsidRDefault="00E860BC">
      <w:r>
        <w:t>In diesem Schritt rechnen Sie das TRM-Geschäft automatisch über die Korrespondenzverarbeitung ab.</w:t>
      </w:r>
    </w:p>
    <w:p w:rsidR="00F46689" w:rsidRDefault="00E860BC">
      <w:pPr>
        <w:pStyle w:val="SAPKeyblockTitle"/>
      </w:pPr>
      <w:r>
        <w:t>Voraussetzungen</w:t>
      </w:r>
    </w:p>
    <w:p w:rsidR="00F46689" w:rsidRDefault="00E860BC">
      <w:r>
        <w:t xml:space="preserve">Sie haben ein TRM-Geschäft angelegt, das </w:t>
      </w:r>
      <w:r>
        <w:t>noch nicht abgerechnet wurde.</w:t>
      </w:r>
    </w:p>
    <w:p w:rsidR="00F46689" w:rsidRDefault="00E860BC">
      <w:pPr>
        <w:pStyle w:val="Heading5"/>
      </w:pPr>
      <w:bookmarkStart w:id="136" w:name="unique_52"/>
      <w:bookmarkStart w:id="137" w:name="_Toc52218935"/>
      <w:r>
        <w:lastRenderedPageBreak/>
        <w:t>Bestätigungs-E-Mail/Ausdruck senden</w:t>
      </w:r>
      <w:bookmarkEnd w:id="136"/>
      <w:bookmarkEnd w:id="137"/>
    </w:p>
    <w:p w:rsidR="00F46689" w:rsidRDefault="00E860BC">
      <w:pPr>
        <w:pStyle w:val="SAPKeyblockTitle"/>
      </w:pPr>
      <w:r>
        <w:t>Zweck</w:t>
      </w:r>
    </w:p>
    <w:p w:rsidR="00F46689" w:rsidRDefault="00E860BC">
      <w:r>
        <w:t>SAP stellt die Geschäftspartnergruppe BPG_DEFAULT bereit. Wenn ein Geschäftspartner dieser Gruppe zugeordnet ist, werden die Korrespondenzobjekte standardmäßig automatisch gesendet, we</w:t>
      </w:r>
      <w:r>
        <w:t xml:space="preserve">nn ein Finanzgeschäft gesichert wird. Wie in den vorbereitenden Schritten beschrieben, ist der Geschäftspartner </w:t>
      </w:r>
      <w:r>
        <w:rPr>
          <w:rStyle w:val="SAPUserEntry"/>
        </w:rPr>
        <w:t>10537001</w:t>
      </w:r>
      <w:r>
        <w:t xml:space="preserve"> der Gruppe </w:t>
      </w:r>
      <w:r>
        <w:rPr>
          <w:rStyle w:val="SAPEmphasis"/>
        </w:rPr>
        <w:t>BPG_DEFAULT</w:t>
      </w:r>
      <w:r>
        <w:t xml:space="preserve"> zugeordnet, sodass die Korrespondenzobjekte automatisch gesendet werden. Wenn Sie eine neue Geschäftspartnergrup</w:t>
      </w:r>
      <w:r>
        <w:t xml:space="preserve">pe jedoch über das Customizing der anlegen, und nicht das Attribut für automatisches Senden zuweisen, müssen Sie die entsprechenden Korrespondenzobjekte ggf. mit der App </w:t>
      </w:r>
      <w:r>
        <w:rPr>
          <w:rStyle w:val="SAPScreenElement"/>
        </w:rPr>
        <w:t>Korrespondenz senden</w:t>
      </w:r>
      <w:r>
        <w:rPr>
          <w:rStyle w:val="SAPMonospace"/>
        </w:rPr>
        <w:t>(FTR_COSEND)</w:t>
      </w:r>
      <w:r>
        <w:t xml:space="preserve"> manuell senden.</w:t>
      </w:r>
    </w:p>
    <w:p w:rsidR="00F46689" w:rsidRDefault="00E860BC">
      <w:pPr>
        <w:pStyle w:val="SAPKeyblockTitle"/>
      </w:pPr>
      <w:r>
        <w:t>Vorgehensweise</w:t>
      </w:r>
    </w:p>
    <w:p w:rsidR="00F46689" w:rsidRDefault="00E860BC">
      <w:r>
        <w:t>Dieser Schritt erforde</w:t>
      </w:r>
      <w:r>
        <w:t>rt keine Aktivitäten im System.</w:t>
      </w:r>
    </w:p>
    <w:p w:rsidR="00F46689" w:rsidRDefault="00E860BC">
      <w:pPr>
        <w:pStyle w:val="Heading5"/>
      </w:pPr>
      <w:bookmarkStart w:id="138" w:name="unique_53"/>
      <w:bookmarkStart w:id="139" w:name="_Toc52218936"/>
      <w:r>
        <w:t>Korrespondenzstatus prüfen</w:t>
      </w:r>
      <w:bookmarkEnd w:id="138"/>
      <w:bookmarkEnd w:id="139"/>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Einsatzmöglichkeiten</w:t>
      </w:r>
    </w:p>
    <w:p w:rsidR="00F46689" w:rsidRDefault="00E860BC">
      <w:r>
        <w:t>In diesem Schritt prüfen Sie den Status der Korrespondenzobjekte eines Geschäfts.</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70"/>
        <w:gridCol w:w="1896"/>
        <w:gridCol w:w="6726"/>
        <w:gridCol w:w="2078"/>
        <w:gridCol w:w="210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Das Bild </w:t>
            </w:r>
            <w:r>
              <w:rPr>
                <w:rStyle w:val="SAPScreenElement"/>
              </w:rPr>
              <w:t>Korrespondenzmonitor</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auf dem Einstiegsbild eingeben</w:t>
            </w:r>
          </w:p>
        </w:tc>
        <w:tc>
          <w:tcPr>
            <w:tcW w:w="0" w:type="auto"/>
          </w:tcPr>
          <w:p w:rsidR="00F46689" w:rsidRDefault="00E860BC">
            <w:r>
              <w:t>Geben Sie folgende Daten</w:t>
            </w:r>
            <w:r>
              <w:t xml:space="preserve"> ein, und wählen Sie </w:t>
            </w:r>
            <w:r>
              <w:rPr>
                <w:rStyle w:val="SAPScreenElement"/>
              </w:rPr>
              <w:t>Ausführen</w:t>
            </w:r>
            <w:r>
              <w:t>:</w:t>
            </w:r>
          </w:p>
          <w:p w:rsidR="00F46689" w:rsidRDefault="00E860BC">
            <w:r>
              <w:t xml:space="preserve">Registerkarte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Registerkarte </w:t>
            </w:r>
            <w:r>
              <w:rPr>
                <w:rStyle w:val="SAPScreenElement"/>
              </w:rPr>
              <w:t>Geschäft</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tc>
        <w:tc>
          <w:tcPr>
            <w:tcW w:w="0" w:type="auto"/>
          </w:tcPr>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Korrespondenzstatus prüfen</w:t>
            </w:r>
          </w:p>
        </w:tc>
        <w:tc>
          <w:tcPr>
            <w:tcW w:w="0" w:type="auto"/>
          </w:tcPr>
          <w:p w:rsidR="00F46689" w:rsidRDefault="00E860BC">
            <w:r>
              <w:t xml:space="preserve">Alle Korrespondenzobjekte werden angezeigt. In der Spalte </w:t>
            </w:r>
            <w:r>
              <w:rPr>
                <w:rStyle w:val="SAPScreenElement"/>
              </w:rPr>
              <w:t>Status</w:t>
            </w:r>
            <w:r>
              <w:t>:</w:t>
            </w:r>
          </w:p>
          <w:p w:rsidR="00F46689" w:rsidRDefault="00E860BC">
            <w:r>
              <w:rPr>
                <w:rStyle w:val="SAPEmphasis"/>
              </w:rPr>
              <w:t xml:space="preserve">Hinweis </w:t>
            </w:r>
            <w:r>
              <w:t>Ein Finanzgeschäft kann in Abhängigkeit von der Zuordnung der GP-Profile und GP-Gruppen ein oder mehrere Korrespondenzobjekte haben.</w:t>
            </w:r>
          </w:p>
          <w:p w:rsidR="00F46689" w:rsidRDefault="00E860BC">
            <w:pPr>
              <w:pStyle w:val="listpara1"/>
              <w:numPr>
                <w:ilvl w:val="0"/>
                <w:numId w:val="18"/>
              </w:numPr>
            </w:pPr>
            <w:r>
              <w:t>Wenn der Kanal "E-Mail</w:t>
            </w:r>
            <w:r>
              <w:t xml:space="preserve">" lautet, bedeutet der Status </w:t>
            </w:r>
            <w:r>
              <w:rPr>
                <w:rStyle w:val="SAPEmphasis"/>
              </w:rPr>
              <w:t>Gesendet</w:t>
            </w:r>
            <w:r>
              <w:t xml:space="preserve">, dass das System versucht hat, eine E-Mail an die in den Geschäftspartner-Stammdaten gepflegte E-Mail-Adresse zu senden. Allerdings können Sie diese E-Mail-Adresse auch überschreiben, indem Sie in der App </w:t>
            </w:r>
            <w:r>
              <w:rPr>
                <w:rStyle w:val="SAPScreenElement"/>
              </w:rPr>
              <w:t>Ausgabeparam</w:t>
            </w:r>
            <w:r>
              <w:rPr>
                <w:rStyle w:val="SAPScreenElement"/>
              </w:rPr>
              <w:t>eterfindung</w:t>
            </w:r>
            <w:r>
              <w:t xml:space="preserve"> eine E-Mail-Empfänger-Regel pflegen. Mit der App </w:t>
            </w:r>
            <w:r>
              <w:rPr>
                <w:rStyle w:val="SAPScreenElement"/>
              </w:rPr>
              <w:t>E-Mail-Versand anzeigen</w:t>
            </w:r>
            <w:r>
              <w:rPr>
                <w:rStyle w:val="SAPMonospace"/>
              </w:rPr>
              <w:t>(F1259)</w:t>
            </w:r>
            <w:r>
              <w:t xml:space="preserve"> können Sie den tatsächlichen E-Mail-Status prüfen.</w:t>
            </w:r>
          </w:p>
          <w:p w:rsidR="00F46689" w:rsidRDefault="00E860BC">
            <w:pPr>
              <w:pStyle w:val="listpara1"/>
              <w:numPr>
                <w:ilvl w:val="0"/>
                <w:numId w:val="3"/>
              </w:numPr>
            </w:pPr>
            <w:r>
              <w:lastRenderedPageBreak/>
              <w:t xml:space="preserve">Wenn der Kanal "Druck" lautet, wird das Formular an die Druckwarteschlange gesendet. Sie können das Formular mit </w:t>
            </w:r>
            <w:r>
              <w:t xml:space="preserve">der App </w:t>
            </w:r>
            <w:r>
              <w:rPr>
                <w:rStyle w:val="SAPScreenElement"/>
              </w:rPr>
              <w:t>Druckwarteschlangen pflegen</w:t>
            </w:r>
            <w:r>
              <w:rPr>
                <w:rStyle w:val="SAPMonospace"/>
              </w:rPr>
              <w:t>(F1260)</w:t>
            </w:r>
            <w:r>
              <w:t xml:space="preserve"> ausdrucken.</w:t>
            </w:r>
          </w:p>
          <w:p w:rsidR="00F46689" w:rsidRDefault="00E860BC">
            <w:pPr>
              <w:pStyle w:val="listpara1"/>
              <w:numPr>
                <w:ilvl w:val="0"/>
                <w:numId w:val="3"/>
              </w:numPr>
            </w:pPr>
            <w:r>
              <w:t xml:space="preserve">Sie können mit der App </w:t>
            </w:r>
            <w:r>
              <w:rPr>
                <w:rStyle w:val="SAPScreenElement"/>
              </w:rPr>
              <w:t>E-Mail-Vorlagen pflegen</w:t>
            </w:r>
            <w:r>
              <w:t xml:space="preserve"> Ihre eigenen E-Mail-Vorlagen pflegen.</w:t>
            </w:r>
          </w:p>
          <w:p w:rsidR="00F46689" w:rsidRDefault="00E860BC">
            <w:pPr>
              <w:pStyle w:val="listpara1"/>
              <w:numPr>
                <w:ilvl w:val="0"/>
                <w:numId w:val="3"/>
              </w:numPr>
            </w:pPr>
            <w:r>
              <w:t xml:space="preserve">Sie können mit der App </w:t>
            </w:r>
            <w:r>
              <w:rPr>
                <w:rStyle w:val="SAPScreenElement"/>
              </w:rPr>
              <w:t>Formularvorlagen pflegen</w:t>
            </w:r>
            <w:r>
              <w:t xml:space="preserve"> Ihre eigenen Formularvorlagen pflegen.</w:t>
            </w:r>
          </w:p>
        </w:tc>
        <w:tc>
          <w:tcPr>
            <w:tcW w:w="0" w:type="auto"/>
          </w:tcPr>
          <w:p w:rsidR="00F46689" w:rsidRDefault="00E860BC">
            <w:r>
              <w:lastRenderedPageBreak/>
              <w:t>Die Korrespondenzobjekte habe</w:t>
            </w:r>
            <w:r>
              <w:t xml:space="preserve">n den Status </w:t>
            </w:r>
            <w:r>
              <w:rPr>
                <w:rStyle w:val="SAPScreenElement"/>
              </w:rPr>
              <w:t>Gesendet</w:t>
            </w:r>
            <w:r>
              <w: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Geschäftsdetails anzeigen</w:t>
            </w:r>
          </w:p>
        </w:tc>
        <w:tc>
          <w:tcPr>
            <w:tcW w:w="0" w:type="auto"/>
          </w:tcPr>
          <w:p w:rsidR="00F46689" w:rsidRDefault="00E860BC">
            <w:r>
              <w:t xml:space="preserve">Markieren Sie das Ankreuzfeld für die Zeile mit den folgenden Daten, und wählen Sie </w:t>
            </w:r>
            <w:r>
              <w:rPr>
                <w:rStyle w:val="SAPScreenElement"/>
              </w:rPr>
              <w:t>Underlying anzeigen</w:t>
            </w:r>
            <w:r>
              <w:t>:</w:t>
            </w:r>
          </w:p>
          <w:p w:rsidR="00F46689" w:rsidRDefault="00E860BC">
            <w:r>
              <w:rPr>
                <w:rStyle w:val="SAPScreenElement"/>
              </w:rPr>
              <w:t>Empf./Senderart</w:t>
            </w:r>
            <w:r>
              <w:t xml:space="preserve"> </w:t>
            </w:r>
            <w:r>
              <w:rPr>
                <w:rStyle w:val="SAPUserEntry"/>
              </w:rPr>
              <w:t>KONTRAHENT</w:t>
            </w:r>
          </w:p>
          <w:p w:rsidR="00F46689" w:rsidRDefault="00E860BC">
            <w:r>
              <w:rPr>
                <w:rStyle w:val="SAPScreenElement"/>
              </w:rPr>
              <w:t>Kanal</w:t>
            </w:r>
            <w:r>
              <w:t xml:space="preserve"> </w:t>
            </w:r>
            <w:r>
              <w:rPr>
                <w:rStyle w:val="SAPUserEntry"/>
              </w:rPr>
              <w:t>E-MAIL</w:t>
            </w:r>
          </w:p>
          <w:p w:rsidR="00F46689" w:rsidRDefault="00E860BC">
            <w:r>
              <w:t xml:space="preserve">Wählen Sie </w:t>
            </w:r>
            <w:r>
              <w:rPr>
                <w:rStyle w:val="SAPScreenElement"/>
              </w:rPr>
              <w:t>Zurück</w:t>
            </w:r>
            <w:r>
              <w:t>.</w:t>
            </w:r>
          </w:p>
        </w:tc>
        <w:tc>
          <w:tcPr>
            <w:tcW w:w="0" w:type="auto"/>
          </w:tcPr>
          <w:p w:rsidR="00F46689" w:rsidRDefault="00E860BC">
            <w:r>
              <w:t>Die Geschäftsdetails werden angezeigt.</w:t>
            </w:r>
          </w:p>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Formular zum Korrespondenzobjekt anzeigen</w:t>
            </w:r>
          </w:p>
        </w:tc>
        <w:tc>
          <w:tcPr>
            <w:tcW w:w="0" w:type="auto"/>
          </w:tcPr>
          <w:p w:rsidR="00F46689" w:rsidRDefault="00E860BC">
            <w:r>
              <w:t xml:space="preserve">Markieren Sie das Ankreuzfeld für die Zeile mit den folgenden Daten, und wählen Sie </w:t>
            </w:r>
            <w:r>
              <w:rPr>
                <w:rStyle w:val="SAPScreenElement"/>
              </w:rPr>
              <w:t>Meldung anzeigen</w:t>
            </w:r>
            <w:r>
              <w:t>:</w:t>
            </w:r>
          </w:p>
          <w:p w:rsidR="00F46689" w:rsidRDefault="00E860BC">
            <w:r>
              <w:rPr>
                <w:rStyle w:val="SAPScreenElement"/>
              </w:rPr>
              <w:t>Empf./Senderart</w:t>
            </w:r>
            <w:r>
              <w:t xml:space="preserve"> </w:t>
            </w:r>
            <w:r>
              <w:rPr>
                <w:rStyle w:val="SAPUserEntry"/>
              </w:rPr>
              <w:t>KONTRAHENT</w:t>
            </w:r>
          </w:p>
          <w:p w:rsidR="00F46689" w:rsidRDefault="00E860BC">
            <w:r>
              <w:rPr>
                <w:rStyle w:val="SAPScreenElement"/>
              </w:rPr>
              <w:t>Kanal</w:t>
            </w:r>
            <w:r>
              <w:t xml:space="preserve">: </w:t>
            </w:r>
            <w:r>
              <w:rPr>
                <w:rStyle w:val="SAPUserEntry"/>
              </w:rPr>
              <w:t>E-MAIL</w:t>
            </w:r>
          </w:p>
          <w:p w:rsidR="00F46689" w:rsidRDefault="00E860BC">
            <w:r>
              <w:t>In e</w:t>
            </w:r>
            <w:r>
              <w:t xml:space="preserve">inem Dialogfenster wird ein Formular angezeigt. Wählen Sie </w:t>
            </w:r>
            <w:r>
              <w:rPr>
                <w:rStyle w:val="SAPScreenElement"/>
              </w:rPr>
              <w:t>Weiter</w:t>
            </w:r>
            <w:r>
              <w:t>.</w:t>
            </w:r>
          </w:p>
        </w:tc>
        <w:tc>
          <w:tcPr>
            <w:tcW w:w="0" w:type="auto"/>
          </w:tcPr>
          <w:p w:rsidR="00F46689" w:rsidRDefault="00E860BC">
            <w:r>
              <w:t>Das Formular für das Korrespondenzobjekt wird angezeigt.</w:t>
            </w:r>
          </w:p>
        </w:tc>
        <w:tc>
          <w:tcPr>
            <w:tcW w:w="0" w:type="auto"/>
          </w:tcPr>
          <w:p w:rsidR="00000000" w:rsidRDefault="00E860BC"/>
        </w:tc>
      </w:tr>
    </w:tbl>
    <w:p w:rsidR="00F46689" w:rsidRDefault="00E860BC">
      <w:r>
        <w:t>Prüfen Sie für die Null-/Niederstwert-Collar-Devisenoption (Zylinderoption) den Status für beide Legs.</w:t>
      </w:r>
    </w:p>
    <w:p w:rsidR="00F46689" w:rsidRDefault="00E860BC">
      <w:pPr>
        <w:pStyle w:val="Heading5"/>
      </w:pPr>
      <w:bookmarkStart w:id="140" w:name="unique_110"/>
      <w:bookmarkStart w:id="141" w:name="_Toc52218937"/>
      <w:r>
        <w:t>Eingehende Bestätigung erha</w:t>
      </w:r>
      <w:r>
        <w:t>lten</w:t>
      </w:r>
      <w:bookmarkEnd w:id="140"/>
      <w:bookmarkEnd w:id="141"/>
    </w:p>
    <w:p w:rsidR="00F46689" w:rsidRDefault="00E860BC">
      <w:pPr>
        <w:pStyle w:val="SAPKeyblockTitle"/>
      </w:pPr>
      <w:r>
        <w:t>Zweck</w:t>
      </w:r>
    </w:p>
    <w:p w:rsidR="00F46689" w:rsidRDefault="00E860BC">
      <w:r>
        <w:t>Im vorherigen Schritt wurde für den E-Mail-Kanal eine ausgehende E-Mail an den Geschäftspartner gesendet. Normalerweise erhalten Sie eine Kontrahentenbestätigung vom Geschäftspartner per E-Mail, Telefon oder über andere Kanäle. Dieser Schritt er</w:t>
      </w:r>
      <w:r>
        <w:t>folgt außerhalb des SAP-Systems.</w:t>
      </w:r>
    </w:p>
    <w:p w:rsidR="00F46689" w:rsidRDefault="00E860BC">
      <w:pPr>
        <w:pStyle w:val="SAPKeyblockTitle"/>
      </w:pPr>
      <w:r>
        <w:lastRenderedPageBreak/>
        <w:t>Vorgehensweise</w:t>
      </w:r>
    </w:p>
    <w:p w:rsidR="00F46689" w:rsidRDefault="00E860BC">
      <w:r>
        <w:t>Dieser Schritt erfordert keine Aktivitäten im System.</w:t>
      </w:r>
    </w:p>
    <w:p w:rsidR="00F46689" w:rsidRDefault="00E860BC">
      <w:pPr>
        <w:pStyle w:val="Heading5"/>
      </w:pPr>
      <w:bookmarkStart w:id="142" w:name="unique_55"/>
      <w:bookmarkStart w:id="143" w:name="_Toc52218938"/>
      <w:r>
        <w:t>Geschäft suchen und Geschäftsdetails abgleichen</w:t>
      </w:r>
      <w:bookmarkEnd w:id="142"/>
      <w:bookmarkEnd w:id="14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Sie haben im </w:t>
      </w:r>
      <w:r>
        <w:t>vorherigen Verfahren die Kontrahentenbestätigung erhalten. In diesem Verfahren legen Sie ein Eingangskorrespondenzobjekt an und gleichen es mit allen ausgehenden Korrespondenzobjekten ab.</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82"/>
        <w:gridCol w:w="2756"/>
        <w:gridCol w:w="4533"/>
        <w:gridCol w:w="3358"/>
        <w:gridCol w:w="214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 xml:space="preserve">Korrespondenz </w:t>
            </w:r>
            <w:r>
              <w:rPr>
                <w:rStyle w:val="SAPScreenElement"/>
              </w:rPr>
              <w:t>bearbeiten</w:t>
            </w:r>
            <w:r>
              <w:t xml:space="preserve"> - </w:t>
            </w:r>
            <w:r>
              <w:rPr>
                <w:rStyle w:val="SAPScreenElement"/>
              </w:rPr>
              <w:t>Monitor</w:t>
            </w:r>
            <w:r>
              <w:rPr>
                <w:rStyle w:val="SAPMonospace"/>
              </w:rPr>
              <w:t>(FTR_COMONI)</w:t>
            </w:r>
            <w:r>
              <w:t>.</w:t>
            </w:r>
          </w:p>
        </w:tc>
        <w:tc>
          <w:tcPr>
            <w:tcW w:w="0" w:type="auto"/>
          </w:tcPr>
          <w:p w:rsidR="00F46689" w:rsidRDefault="00E860BC">
            <w:r>
              <w:t xml:space="preserve">Die Sicht </w:t>
            </w:r>
            <w:r>
              <w:rPr>
                <w:rStyle w:val="SAPScreenElement"/>
              </w:rPr>
              <w:t>Korrespondenzmonitor</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in der Einstiegssicht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Gruppe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Gruppe </w:t>
            </w:r>
            <w:r>
              <w:rPr>
                <w:rStyle w:val="SAPScreenElement"/>
              </w:rPr>
              <w:t>Geschäft</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p w:rsidR="00F46689" w:rsidRDefault="00E860BC">
            <w:r>
              <w:rPr>
                <w:rStyle w:val="SAPEmphasis"/>
              </w:rPr>
              <w:t xml:space="preserve">Hinweis </w:t>
            </w:r>
            <w:r>
              <w:t>Notieren Sie den Korrespondenzschlüssel für ein KONTRAHENTEN-Korrespondenzobjekt.</w:t>
            </w:r>
          </w:p>
        </w:tc>
        <w:tc>
          <w:tcPr>
            <w:tcW w:w="0" w:type="auto"/>
          </w:tcPr>
          <w:p w:rsidR="00F46689" w:rsidRDefault="00E860BC">
            <w:r>
              <w:t xml:space="preserve">Notieren Sie sich die Nummern der Korrespondenzschlüssel für </w:t>
            </w:r>
            <w:r>
              <w:rPr>
                <w:rStyle w:val="SAPEmphasis"/>
              </w:rPr>
              <w:t>KONTRAHENT DRUCKEN</w:t>
            </w:r>
            <w:r>
              <w:t xml:space="preserve"> und </w:t>
            </w:r>
            <w:r>
              <w:rPr>
                <w:rStyle w:val="SAPEmphasis"/>
              </w:rPr>
              <w:t>KONTRAHENT E-MAIL</w:t>
            </w:r>
            <w:r>
              <w: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Anlegen</w:t>
            </w:r>
          </w:p>
        </w:tc>
        <w:tc>
          <w:tcPr>
            <w:tcW w:w="0" w:type="auto"/>
          </w:tcPr>
          <w:p w:rsidR="00F46689" w:rsidRDefault="00E860BC">
            <w:r>
              <w:t xml:space="preserve">Wählen Sie </w:t>
            </w:r>
            <w:r>
              <w:rPr>
                <w:rStyle w:val="SAPScreenElement"/>
              </w:rPr>
              <w:t>Anlegen</w:t>
            </w:r>
            <w:r>
              <w:t>.</w:t>
            </w:r>
          </w:p>
        </w:tc>
        <w:tc>
          <w:tcPr>
            <w:tcW w:w="0" w:type="auto"/>
          </w:tcPr>
          <w:p w:rsidR="00F46689" w:rsidRDefault="00E860BC">
            <w:r>
              <w:t xml:space="preserve">Die Sicht </w:t>
            </w:r>
            <w:r>
              <w:rPr>
                <w:rStyle w:val="SAPScreenElement"/>
              </w:rPr>
              <w:t>Optionen beim Anlegen von Korrespondenzobjekten</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Eingehendes Korrespondenzobjekt mit Verweis auf ausgehendes Korrespondenzobjekt anlegen</w:t>
            </w:r>
          </w:p>
        </w:tc>
        <w:tc>
          <w:tcPr>
            <w:tcW w:w="0" w:type="auto"/>
          </w:tcPr>
          <w:p w:rsidR="00F46689" w:rsidRDefault="00E860BC">
            <w:r>
              <w:t xml:space="preserve">Geben Sie folgende Daten in die </w:t>
            </w:r>
            <w:r>
              <w:t xml:space="preserve">Gruppen ein, und wählen Sie </w:t>
            </w:r>
            <w:r>
              <w:rPr>
                <w:rStyle w:val="SAPMonospace"/>
              </w:rPr>
              <w:t>Enter</w:t>
            </w:r>
            <w:r>
              <w:t>:</w:t>
            </w:r>
          </w:p>
          <w:p w:rsidR="00F46689" w:rsidRDefault="00E860BC">
            <w:r>
              <w:t xml:space="preserve">Gruppe </w:t>
            </w:r>
            <w:r>
              <w:rPr>
                <w:rStyle w:val="SAPScreenElement"/>
              </w:rPr>
              <w:t>Anzeigeoptionen</w:t>
            </w:r>
            <w:r>
              <w:t>:</w:t>
            </w:r>
          </w:p>
          <w:p w:rsidR="00F46689" w:rsidRDefault="00E860BC">
            <w:r>
              <w:rPr>
                <w:rStyle w:val="SAPScreenElement"/>
              </w:rPr>
              <w:t>Korrespondenztyp Kategorie</w:t>
            </w:r>
            <w:r>
              <w:t xml:space="preserve">: </w:t>
            </w:r>
            <w:r>
              <w:rPr>
                <w:rStyle w:val="SAPUserEntry"/>
              </w:rPr>
              <w:t>01 Geschäftsaktivitäten</w:t>
            </w:r>
          </w:p>
          <w:p w:rsidR="00F46689" w:rsidRDefault="00E860BC">
            <w:r>
              <w:t xml:space="preserve">Gruppe </w:t>
            </w:r>
            <w:r>
              <w:rPr>
                <w:rStyle w:val="SAPScreenElement"/>
              </w:rPr>
              <w:t>Geschäftsdetails</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z.B. </w:t>
            </w:r>
            <w:r>
              <w:rPr>
                <w:rStyle w:val="SAPUserEntry"/>
              </w:rPr>
              <w:t>&lt;die im Geschäft angegebene Produktart&gt;</w:t>
            </w:r>
          </w:p>
          <w:p w:rsidR="00F46689" w:rsidRDefault="00E860BC">
            <w:r>
              <w:rPr>
                <w:rStyle w:val="SAPScreenElement"/>
              </w:rPr>
              <w:t>Ein-/Ausgehend</w:t>
            </w:r>
            <w:r>
              <w:t xml:space="preserve">: </w:t>
            </w:r>
            <w:r>
              <w:rPr>
                <w:rStyle w:val="SAPUserEntry"/>
              </w:rPr>
              <w:t>I (Eingehende)</w:t>
            </w:r>
          </w:p>
          <w:p w:rsidR="00F46689" w:rsidRDefault="00E860BC">
            <w:r>
              <w:rPr>
                <w:rStyle w:val="SAPScreenElement"/>
              </w:rPr>
              <w:t>Erfassu</w:t>
            </w:r>
            <w:r>
              <w:rPr>
                <w:rStyle w:val="SAPScreenElement"/>
              </w:rPr>
              <w:t>ngsoptionen</w:t>
            </w:r>
            <w:r>
              <w:t xml:space="preserve">: </w:t>
            </w:r>
            <w:r>
              <w:rPr>
                <w:rStyle w:val="SAPUserEntry"/>
              </w:rPr>
              <w:t>05 Korrespondenzobjekt als Vorlage</w:t>
            </w:r>
          </w:p>
          <w:p w:rsidR="00F46689" w:rsidRDefault="00E860BC">
            <w:r>
              <w:t xml:space="preserve">Gruppe </w:t>
            </w:r>
            <w:r>
              <w:rPr>
                <w:rStyle w:val="SAPScreenElement"/>
              </w:rPr>
              <w:t>Vorlage für Korrespondenzobjektdaten</w:t>
            </w:r>
            <w:r>
              <w:t>:</w:t>
            </w:r>
          </w:p>
          <w:p w:rsidR="00F46689" w:rsidRDefault="00E860BC">
            <w:r>
              <w:rPr>
                <w:rStyle w:val="SAPScreenElement"/>
              </w:rPr>
              <w:t>Korrespondenzschlüssel</w:t>
            </w:r>
            <w:r>
              <w:t xml:space="preserve">: z.B </w:t>
            </w:r>
            <w:r>
              <w:rPr>
                <w:rStyle w:val="SAPUserEntry"/>
              </w:rPr>
              <w:t xml:space="preserve">&lt;Geben Sie die Nummer des Korrespondenzschlüssels für </w:t>
            </w:r>
            <w:r>
              <w:rPr>
                <w:rStyle w:val="SAPUserEntry"/>
              </w:rPr>
              <w:lastRenderedPageBreak/>
              <w:t>"KONTRAHENT DRUCKEN" aus dem vorherigen Schritt ein.&gt;</w:t>
            </w:r>
          </w:p>
        </w:tc>
        <w:tc>
          <w:tcPr>
            <w:tcW w:w="0" w:type="auto"/>
          </w:tcPr>
          <w:p w:rsidR="00000000" w:rsidRDefault="00E860BC"/>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Sichern</w:t>
            </w:r>
          </w:p>
        </w:tc>
        <w:tc>
          <w:tcPr>
            <w:tcW w:w="0" w:type="auto"/>
          </w:tcPr>
          <w:p w:rsidR="00F46689" w:rsidRDefault="00E860BC">
            <w:r>
              <w:t xml:space="preserve">Wählen Sie </w:t>
            </w:r>
            <w:r>
              <w:rPr>
                <w:rStyle w:val="SAPScreenElement"/>
              </w:rPr>
              <w:t>Sic</w:t>
            </w:r>
            <w:r>
              <w:rPr>
                <w:rStyle w:val="SAPScreenElement"/>
              </w:rPr>
              <w:t>hern</w:t>
            </w:r>
            <w:r>
              <w:t>.</w:t>
            </w:r>
          </w:p>
          <w:p w:rsidR="00F46689" w:rsidRDefault="00E860BC">
            <w:r>
              <w:rPr>
                <w:rStyle w:val="SAPEmphasis"/>
              </w:rPr>
              <w:t xml:space="preserve">Hinweis </w:t>
            </w:r>
            <w:r>
              <w:t xml:space="preserve">Wenn die Sicht </w:t>
            </w:r>
            <w:r>
              <w:rPr>
                <w:rStyle w:val="SAPScreenElement"/>
              </w:rPr>
              <w:t>Automatischer Abgleichvorschlag</w:t>
            </w:r>
            <w:r>
              <w:t xml:space="preserve"> angezeigt wird, wählen Sie </w:t>
            </w:r>
            <w:r>
              <w:rPr>
                <w:rStyle w:val="SAPScreenElement"/>
              </w:rPr>
              <w:t>Abbrechen</w:t>
            </w:r>
            <w:r>
              <w:t>.</w:t>
            </w:r>
          </w:p>
        </w:tc>
        <w:tc>
          <w:tcPr>
            <w:tcW w:w="0" w:type="auto"/>
          </w:tcPr>
          <w:p w:rsidR="00F46689" w:rsidRDefault="00E860BC">
            <w:r>
              <w:t xml:space="preserve">Das eingehende Korrespondenzobjekt wird erfolgreich angelegt und in der Sicht </w:t>
            </w:r>
            <w:r>
              <w:rPr>
                <w:rStyle w:val="SAPScreenElement"/>
              </w:rPr>
              <w:t>Korrespondenzmonitor - Standardsicht</w:t>
            </w:r>
            <w:r>
              <w:t xml:space="preserve">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 xml:space="preserve">Eingehendes </w:t>
            </w:r>
            <w:r>
              <w:rPr>
                <w:rStyle w:val="SAPEmphasis"/>
              </w:rPr>
              <w:t>Korrespondenzobjekte mit den ausgehenden Korrespondenzobjekten für Kanal DRUCKEN abgleichen</w:t>
            </w:r>
          </w:p>
        </w:tc>
        <w:tc>
          <w:tcPr>
            <w:tcW w:w="0" w:type="auto"/>
          </w:tcPr>
          <w:p w:rsidR="00F46689" w:rsidRDefault="00E860BC">
            <w:r>
              <w:t xml:space="preserve">Markieren Sie das Ankreuzfeld der eingehenden Korrespondenzobjekte, und wählen Sie </w:t>
            </w:r>
            <w:r>
              <w:rPr>
                <w:rStyle w:val="SAPScreenElement"/>
              </w:rPr>
              <w:t>Statusfunktionen &gt; Automatischer Abgleich</w:t>
            </w:r>
            <w:r>
              <w:t>.</w:t>
            </w:r>
          </w:p>
        </w:tc>
        <w:tc>
          <w:tcPr>
            <w:tcW w:w="0" w:type="auto"/>
          </w:tcPr>
          <w:p w:rsidR="00F46689" w:rsidRDefault="00E860BC">
            <w:r>
              <w:t xml:space="preserve">Die Sicht </w:t>
            </w:r>
            <w:r>
              <w:rPr>
                <w:rStyle w:val="SAPScreenElement"/>
              </w:rPr>
              <w:t>Automatischer Abgleichvorsch</w:t>
            </w:r>
            <w:r>
              <w:rPr>
                <w:rStyle w:val="SAPScreenElement"/>
              </w:rPr>
              <w:t>lag</w:t>
            </w:r>
            <w:r>
              <w:t xml:space="preserve"> wird angezeigt.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Ausgehende Korrespondenz</w:t>
            </w:r>
          </w:p>
        </w:tc>
        <w:tc>
          <w:tcPr>
            <w:tcW w:w="0" w:type="auto"/>
          </w:tcPr>
          <w:p w:rsidR="00F46689" w:rsidRDefault="00E860BC">
            <w:r>
              <w:t>Expandieren Sie links in der Sicht den eingehenden Korrespondenzschlüssel. Es werden alle ausgehenden Korrespondenzobjekte des Geschäfts angezeigt.</w:t>
            </w:r>
          </w:p>
          <w:p w:rsidR="00F46689" w:rsidRDefault="00E860BC">
            <w:r>
              <w:t xml:space="preserve">Markieren Sie alle Ankreuzfelder der ausgehenden </w:t>
            </w:r>
            <w:r>
              <w:t xml:space="preserve">Korrespondenzobjekte, und wählen Sie </w:t>
            </w:r>
            <w:r>
              <w:rPr>
                <w:rStyle w:val="SAPScreenElement"/>
              </w:rPr>
              <w:t>Enter</w:t>
            </w:r>
            <w:r>
              <w:t>.</w:t>
            </w:r>
          </w:p>
        </w:tc>
        <w:tc>
          <w:tcPr>
            <w:tcW w:w="0" w:type="auto"/>
          </w:tcPr>
          <w:p w:rsidR="00F46689" w:rsidRDefault="00E860BC">
            <w:r>
              <w:t xml:space="preserve">Alle ausgehenden "KONTRAHENT DRUCKEN"-Korrespondenzobjekte des Geschäfts haben nun den Status </w:t>
            </w:r>
            <w:r>
              <w:rPr>
                <w:rStyle w:val="SAPMonospace"/>
              </w:rPr>
              <w:t>Abgeschlossen</w:t>
            </w:r>
            <w:r>
              <w:t>.</w:t>
            </w:r>
          </w:p>
          <w:p w:rsidR="00F46689" w:rsidRDefault="00E860BC">
            <w:r>
              <w:t xml:space="preserve">Alle ausgehenden INTERNEN Korrespondenzobjekte verbleiben im Status </w:t>
            </w:r>
            <w:r>
              <w:rPr>
                <w:rStyle w:val="SAPMonospace"/>
              </w:rPr>
              <w:t>Gesendet</w:t>
            </w:r>
            <w:r>
              <w: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Eingehendes Korrespon</w:t>
            </w:r>
            <w:r>
              <w:rPr>
                <w:rStyle w:val="SAPEmphasis"/>
              </w:rPr>
              <w:t>denzobjekt mit den ausgehenden Korrespondenzobjekten für Kanal E-MAIL abgleichen</w:t>
            </w:r>
          </w:p>
        </w:tc>
        <w:tc>
          <w:tcPr>
            <w:tcW w:w="0" w:type="auto"/>
          </w:tcPr>
          <w:p w:rsidR="00F46689" w:rsidRDefault="00E860BC">
            <w:r>
              <w:t xml:space="preserve">Wiederholen Sie die oben genannten Schritte, um ein eingehendes Korrespondenzobjekt für </w:t>
            </w:r>
            <w:r>
              <w:rPr>
                <w:rStyle w:val="SAPEmphasis"/>
              </w:rPr>
              <w:t>KONTRAHENT E-MAIL</w:t>
            </w:r>
            <w:r>
              <w:t xml:space="preserve"> anzulegen und mit der ausgehenden Korrespondenz für den Kanal </w:t>
            </w:r>
            <w:r>
              <w:rPr>
                <w:rStyle w:val="SAPEmphasis"/>
              </w:rPr>
              <w:t>E-MAIL</w:t>
            </w:r>
            <w:r>
              <w:t xml:space="preserve"> </w:t>
            </w:r>
            <w:r>
              <w:t>abzugleichen.</w:t>
            </w:r>
          </w:p>
        </w:tc>
        <w:tc>
          <w:tcPr>
            <w:tcW w:w="0" w:type="auto"/>
          </w:tcPr>
          <w:p w:rsidR="00F46689" w:rsidRDefault="00F46689"/>
        </w:tc>
        <w:tc>
          <w:tcPr>
            <w:tcW w:w="0" w:type="auto"/>
          </w:tcPr>
          <w:p w:rsidR="00F46689" w:rsidRDefault="00F46689"/>
        </w:tc>
      </w:tr>
    </w:tbl>
    <w:p w:rsidR="00F46689" w:rsidRDefault="00E860BC">
      <w:pPr>
        <w:pStyle w:val="Heading5"/>
      </w:pPr>
      <w:bookmarkStart w:id="144" w:name="unique_111"/>
      <w:bookmarkStart w:id="145" w:name="_Toc52218939"/>
      <w:r>
        <w:t>Abrechnungsstatus setzen</w:t>
      </w:r>
      <w:bookmarkEnd w:id="144"/>
      <w:bookmarkEnd w:id="145"/>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w:t>
            </w:r>
            <w:r>
              <w:rPr>
                <w:rStyle w:val="SAPUserEntry"/>
              </w:rPr>
              <w:t>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Im vorherigen Schritt wurden alle Korrespondenzobjekte des Geschäfts erfolgreich abgeglichen. Im Rahmen der Standardfunktion wird das Geschäft aut</w:t>
      </w:r>
      <w:r>
        <w:t>omatisch abgerechnet.</w:t>
      </w:r>
    </w:p>
    <w:p w:rsidR="00F46689" w:rsidRDefault="00E860BC">
      <w:r>
        <w:t>In diesem Schritt prüfen Sie, ob das Geschäft automatisch abgerechnet wurde.</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3"/>
        <w:gridCol w:w="2133"/>
        <w:gridCol w:w="3995"/>
        <w:gridCol w:w="4184"/>
        <w:gridCol w:w="239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w:t>
            </w:r>
            <w:r>
              <w:t>als Treasury-Spezialist – Backoffice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Das Bild </w:t>
            </w:r>
            <w:r>
              <w:rPr>
                <w:rStyle w:val="SAPScreenElement"/>
              </w:rPr>
              <w:t>Korrespondenzmonitor</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auf dem Einstiegsbild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Registerkarte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Registerkarte </w:t>
            </w:r>
            <w:r>
              <w:rPr>
                <w:rStyle w:val="SAPScreenElement"/>
              </w:rPr>
              <w:t>Geschäft</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tc>
        <w:tc>
          <w:tcPr>
            <w:tcW w:w="0" w:type="auto"/>
          </w:tcPr>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lastRenderedPageBreak/>
              <w:t>4</w:t>
            </w:r>
          </w:p>
        </w:tc>
        <w:tc>
          <w:tcPr>
            <w:tcW w:w="0" w:type="auto"/>
          </w:tcPr>
          <w:p w:rsidR="00F46689" w:rsidRDefault="00E860BC">
            <w:r>
              <w:rPr>
                <w:rStyle w:val="SAPEmphasis"/>
              </w:rPr>
              <w:t>Vorgangshistorie anzeigen</w:t>
            </w:r>
          </w:p>
        </w:tc>
        <w:tc>
          <w:tcPr>
            <w:tcW w:w="0" w:type="auto"/>
          </w:tcPr>
          <w:p w:rsidR="00F46689" w:rsidRDefault="00E860BC">
            <w:r>
              <w:t xml:space="preserve">Markieren Sie das Ankreuzfeld der eingehenden Korrespondenzobjekte, und wählen Sie </w:t>
            </w:r>
            <w:r>
              <w:rPr>
                <w:rStyle w:val="SAPScreenElement"/>
              </w:rPr>
              <w:t>Underl</w:t>
            </w:r>
            <w:r>
              <w:rPr>
                <w:rStyle w:val="SAPScreenElement"/>
              </w:rPr>
              <w:t>ying anzeigen</w:t>
            </w:r>
            <w:r>
              <w:t>.</w:t>
            </w:r>
          </w:p>
        </w:tc>
        <w:tc>
          <w:tcPr>
            <w:tcW w:w="0" w:type="auto"/>
          </w:tcPr>
          <w:p w:rsidR="00F46689" w:rsidRDefault="00E860BC">
            <w:r>
              <w:t xml:space="preserve">Das Bild </w:t>
            </w:r>
            <w:r>
              <w:rPr>
                <w:rStyle w:val="SAPScreenElement"/>
              </w:rPr>
              <w:t>Devisengeschäft anzeigen: Struktur</w:t>
            </w:r>
            <w:r>
              <w:t xml:space="preserve"> wird angezeigt. In der zweiten Zeile wird </w:t>
            </w:r>
            <w:r>
              <w:rPr>
                <w:rStyle w:val="SAPScreenElement"/>
              </w:rPr>
              <w:t>Aktivität 2 Vertragsabrechnung</w:t>
            </w:r>
            <w:r>
              <w:t xml:space="preserve"> angezeigt.</w:t>
            </w:r>
          </w:p>
        </w:tc>
        <w:tc>
          <w:tcPr>
            <w:tcW w:w="0" w:type="auto"/>
          </w:tcPr>
          <w:p w:rsidR="00000000" w:rsidRDefault="00E860BC"/>
        </w:tc>
      </w:tr>
    </w:tbl>
    <w:p w:rsidR="00F46689" w:rsidRDefault="00E860BC">
      <w:pPr>
        <w:pStyle w:val="Heading3"/>
      </w:pPr>
      <w:bookmarkStart w:id="146" w:name="d2e6475"/>
      <w:bookmarkStart w:id="147" w:name="_Toc52218940"/>
      <w:r>
        <w:t>Periodenende wurde erreicht</w:t>
      </w:r>
      <w:bookmarkEnd w:id="146"/>
      <w:bookmarkEnd w:id="147"/>
    </w:p>
    <w:p w:rsidR="00F46689" w:rsidRDefault="00E860BC">
      <w:pPr>
        <w:pStyle w:val="Heading4"/>
      </w:pPr>
      <w:bookmarkStart w:id="148" w:name="unique_57"/>
      <w:bookmarkStart w:id="149" w:name="_Toc52218941"/>
      <w:r>
        <w:t>Marktwert der Geschäfte berechnen oder pflegen</w:t>
      </w:r>
      <w:bookmarkEnd w:id="148"/>
      <w:bookmarkEnd w:id="149"/>
    </w:p>
    <w:p w:rsidR="00F46689" w:rsidRDefault="00E860BC">
      <w:pPr>
        <w:pStyle w:val="SAPKeyblockTitle"/>
      </w:pPr>
      <w:r>
        <w:t>Testverwaltung</w:t>
      </w:r>
    </w:p>
    <w:p w:rsidR="00F46689" w:rsidRDefault="00E860BC">
      <w:r>
        <w:t>Kundenprojekt: Füllen</w:t>
      </w:r>
      <w:r>
        <w:t xml:space="preserve">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E860BC" w:rsidRDefault="00E860BC">
      <w:r>
        <w:t>In diesem Schritt ermitteln Sie die Marktwerte (Barwerte) von Finanzgeschäften.</w:t>
      </w:r>
    </w:p>
    <w:p w:rsidR="00E860BC" w:rsidRDefault="00E860BC">
      <w:r>
        <w:t xml:space="preserve">Der Barwert kann automatisch mit dem Market Risk Analyzer (MRA) berechnet werden. Er wird in der Tabelle VTVBAR gesichert. </w:t>
      </w:r>
      <w:r>
        <w:t>Diese Werte können dann für die buchhalterische Bewertung verwendet werden. Zusätzlich können Sie den relevanten Barwert manuell pflegen.</w:t>
      </w:r>
    </w:p>
    <w:p w:rsidR="00E860BC" w:rsidRDefault="00E860BC">
      <w:r>
        <w:lastRenderedPageBreak/>
        <w:t>Die in der Komponente Market Risk Analyzer (MRA) vorab ausgelieferte Konfiguration bietet drei Möglichkeiten zur auto</w:t>
      </w:r>
      <w:r>
        <w:t xml:space="preserve">matischen Barwertberechnung mit der App </w:t>
      </w:r>
      <w:r>
        <w:rPr>
          <w:rStyle w:val="SAPScreenElement"/>
        </w:rPr>
        <w:t>Barwerte berechnen</w:t>
      </w:r>
      <w:r>
        <w:t xml:space="preserve"> - </w:t>
      </w:r>
      <w:r>
        <w:rPr>
          <w:rStyle w:val="SAPScreenElement"/>
        </w:rPr>
        <w:t>Mit CVA und DVA</w:t>
      </w:r>
      <w:r>
        <w:rPr>
          <w:rStyle w:val="SAPMonospace"/>
        </w:rPr>
        <w:t>(TPM60CVA)</w:t>
      </w:r>
      <w:r>
        <w:t>):</w:t>
      </w:r>
    </w:p>
    <w:p w:rsidR="00F46689" w:rsidRDefault="00E860BC">
      <w:pPr>
        <w:pStyle w:val="listpara1"/>
        <w:numPr>
          <w:ilvl w:val="0"/>
          <w:numId w:val="19"/>
        </w:numPr>
      </w:pPr>
      <w:r>
        <w:rPr>
          <w:rStyle w:val="SAPEmphasis"/>
        </w:rPr>
        <w:t>Risikofreier Barwert</w:t>
      </w:r>
      <w:r>
        <w:t>: Mit der Auswertungsart ohne Basis-Spread-Kurve oder Credit-Spread-Kurve berechnet das System nur den risikofreien Barwert.</w:t>
      </w:r>
    </w:p>
    <w:p w:rsidR="00F46689" w:rsidRDefault="00E860BC">
      <w:pPr>
        <w:pStyle w:val="listpara1"/>
        <w:numPr>
          <w:ilvl w:val="0"/>
          <w:numId w:val="3"/>
        </w:numPr>
      </w:pPr>
      <w:r>
        <w:rPr>
          <w:rStyle w:val="SAPEmphasis"/>
        </w:rPr>
        <w:t>Risikoberücksichtigen</w:t>
      </w:r>
      <w:r>
        <w:rPr>
          <w:rStyle w:val="SAPEmphasis"/>
        </w:rPr>
        <w:t>der Barwert mit Credit-Spread-Kurve</w:t>
      </w:r>
      <w:r>
        <w:t>: Mit der Auswertungsart mit Credit-Spread-Kurve berechnet das System den risikofreien Barwert unter Verwendung der risikofreien Zinskurve sowie den (risikobasierten) Barwert unter Berücksichtigung der Credit Spreads.</w:t>
      </w:r>
    </w:p>
    <w:p w:rsidR="00E860BC" w:rsidRDefault="00E860BC">
      <w:pPr>
        <w:pStyle w:val="listpara1"/>
        <w:numPr>
          <w:ilvl w:val="0"/>
          <w:numId w:val="3"/>
        </w:numPr>
      </w:pPr>
      <w:r>
        <w:rPr>
          <w:rStyle w:val="SAPEmphasis"/>
        </w:rPr>
        <w:t>Ris</w:t>
      </w:r>
      <w:r>
        <w:rPr>
          <w:rStyle w:val="SAPEmphasis"/>
        </w:rPr>
        <w:t>ikoberücksichtigender Barwert mit Basis-Spread-Kurve und Credit-Spread-Kurve</w:t>
      </w:r>
      <w:r>
        <w:t xml:space="preserve">: Mit der Auswertungsart mit Basis-Spread-Kurve und Credit-Spread-Kurve berechnet das System den risikofreien Barwert unter Verwendung der risikofreien Zinskurve und der </w:t>
      </w:r>
      <w:r>
        <w:t>Basis-Spread-Kurve sowie den (risikobasierten) Barwert unter Berücksichtigung der Credit Spreads.</w:t>
      </w:r>
    </w:p>
    <w:p w:rsidR="00E860BC" w:rsidRDefault="00E860BC">
      <w:r>
        <w:t>Es gibt zwei Berechnungsmethoden für CVA und DVA:</w:t>
      </w:r>
    </w:p>
    <w:p w:rsidR="00F46689" w:rsidRDefault="00E860BC">
      <w:pPr>
        <w:pStyle w:val="listpara1"/>
        <w:numPr>
          <w:ilvl w:val="0"/>
          <w:numId w:val="20"/>
        </w:numPr>
      </w:pPr>
      <w:r>
        <w:t>Basierend auf erwarteten Exposures</w:t>
      </w:r>
    </w:p>
    <w:p w:rsidR="00E860BC" w:rsidRDefault="00E860BC">
      <w:pPr>
        <w:pStyle w:val="listpara1"/>
        <w:numPr>
          <w:ilvl w:val="0"/>
          <w:numId w:val="3"/>
        </w:numPr>
      </w:pPr>
      <w:r>
        <w:t>Differenzmethode</w:t>
      </w:r>
    </w:p>
    <w:p w:rsidR="00F46689" w:rsidRDefault="00E860BC">
      <w:r>
        <w:t>Die Formel für den Barwert lautet: Barwert = risikofr</w:t>
      </w:r>
      <w:r>
        <w:t>eier Barwert - CVA - DVA.</w:t>
      </w:r>
    </w:p>
    <w:p w:rsidR="00F46689" w:rsidRDefault="00E860BC">
      <w:pPr>
        <w:pStyle w:val="SAPKeyblockTitle"/>
      </w:pPr>
      <w:r>
        <w:t>Voraussetzungen</w:t>
      </w:r>
    </w:p>
    <w:p w:rsidR="00F46689" w:rsidRDefault="00E860BC">
      <w:r>
        <w:t xml:space="preserve">Stellen Sie vor der Barwertberechnung mit der App </w:t>
      </w:r>
      <w:r>
        <w:rPr>
          <w:rStyle w:val="SAPScreenElement"/>
        </w:rPr>
        <w:t>Barwerte berechnen</w:t>
      </w:r>
      <w:r>
        <w:t xml:space="preserve"> - </w:t>
      </w:r>
      <w:r>
        <w:rPr>
          <w:rStyle w:val="SAPScreenElement"/>
        </w:rPr>
        <w:t>Mit CVA und DVA</w:t>
      </w:r>
      <w:r>
        <w:rPr>
          <w:rStyle w:val="SAPMonospace"/>
        </w:rPr>
        <w:t>(TPM60CVA)</w:t>
      </w:r>
      <w:r>
        <w:t xml:space="preserve"> sicher, dass die relevanten Marktdaten (Zinssätze, Umrechnungskurse, Credit Spreads usw.) für das Auswertungsdatum gepflegt wurden. Weitere Informationen zur Pflege von Marktdaten finden Sie im Testskript Market Rates Managemen</w:t>
      </w:r>
      <w:r>
        <w:t>t – manuell per Upload (1XN).</w:t>
      </w:r>
    </w:p>
    <w:p w:rsidR="00F46689" w:rsidRDefault="00E860BC">
      <w:r>
        <w:t xml:space="preserve">Wenn Sie die Parmethode zur Barwertberechnung für Ihre Devisentermingeschäfte verwenden möchten, aktualisieren Sie vorab die relevante Auswertungsart über die die Devisenbewertungsmethode auf </w:t>
      </w:r>
      <w:r>
        <w:rPr>
          <w:rStyle w:val="SAPEmphasis"/>
        </w:rPr>
        <w:t>Währungsumrechnung vor Abzinsung</w:t>
      </w:r>
      <w:r>
        <w:t xml:space="preserve">. </w:t>
      </w:r>
      <w:r>
        <w:t xml:space="preserve">Die finden Sie unter </w:t>
      </w:r>
      <w:r>
        <w:rPr>
          <w:rStyle w:val="SAPScreenElement"/>
        </w:rPr>
        <w:t>SPRO &gt; Treasury and Risk Management &gt; Transaction Manager &gt; Grundeinstellungen für Analyzer &gt; Bewertung</w:t>
      </w:r>
      <w:r>
        <w:t xml:space="preserve"> im Voraus.</w:t>
      </w:r>
    </w:p>
    <w:p w:rsidR="00F46689" w:rsidRDefault="00E860BC">
      <w:pPr>
        <w:pStyle w:val="SAPKeyblockTitle"/>
      </w:pPr>
      <w:r>
        <w:t>Vorgehensweise</w:t>
      </w:r>
    </w:p>
    <w:p w:rsidR="00F46689" w:rsidRDefault="00E860BC">
      <w:r>
        <w:rPr>
          <w:rStyle w:val="SAPEmphasis"/>
        </w:rPr>
        <w:t>Option 1: Barwert automatisch berechnen</w:t>
      </w:r>
    </w:p>
    <w:p w:rsidR="00F46689" w:rsidRDefault="00F46689"/>
    <w:tbl>
      <w:tblPr>
        <w:tblStyle w:val="SAPStandardTable"/>
        <w:tblW w:w="0" w:type="auto"/>
        <w:tblLook w:val="0620" w:firstRow="1" w:lastRow="0" w:firstColumn="0" w:lastColumn="0" w:noHBand="1" w:noVBand="1"/>
      </w:tblPr>
      <w:tblGrid>
        <w:gridCol w:w="1401"/>
        <w:gridCol w:w="1684"/>
        <w:gridCol w:w="4553"/>
        <w:gridCol w:w="4334"/>
        <w:gridCol w:w="219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w:t>
            </w:r>
            <w:r>
              <w:t>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Barwerte berechnen</w:t>
            </w:r>
            <w:r>
              <w:t xml:space="preserve"> - </w:t>
            </w:r>
            <w:r>
              <w:rPr>
                <w:rStyle w:val="SAPScreenElement"/>
              </w:rPr>
              <w:t>Mit CVA und DVA</w:t>
            </w:r>
            <w:r>
              <w:rPr>
                <w:rStyle w:val="SAPMonospace"/>
              </w:rPr>
              <w:t>(TPM60CVA)</w:t>
            </w:r>
            <w:r>
              <w:t>.</w:t>
            </w:r>
          </w:p>
        </w:tc>
        <w:tc>
          <w:tcPr>
            <w:tcW w:w="0" w:type="auto"/>
          </w:tcPr>
          <w:p w:rsidR="00F46689" w:rsidRDefault="00E860BC">
            <w:r>
              <w:t xml:space="preserve">Das Bild </w:t>
            </w:r>
            <w:r>
              <w:rPr>
                <w:rStyle w:val="SAPScreenElement"/>
              </w:rPr>
              <w:t>Barwerte inklusive Credit und Debit Value Adjustments ermitteln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 und ausführen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Auswertungsparameterableitung</w:t>
            </w:r>
            <w:r>
              <w:t xml:space="preserve">: </w:t>
            </w:r>
            <w:r>
              <w:rPr>
                <w:rStyle w:val="SAPUserEntry"/>
              </w:rPr>
              <w:t>ent</w:t>
            </w:r>
            <w:r>
              <w:rPr>
                <w:rStyle w:val="SAPUserEntry"/>
              </w:rPr>
              <w:t>markiert</w:t>
            </w:r>
          </w:p>
          <w:p w:rsidR="00F46689" w:rsidRDefault="00E860BC">
            <w:r>
              <w:rPr>
                <w:rStyle w:val="SAPScreenElement"/>
              </w:rPr>
              <w:t>OTC-Geschäft auswählen</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&lt;Geschäftsnummer aus den vorherigen Schritten&gt;</w:t>
            </w:r>
          </w:p>
          <w:p w:rsidR="00F46689" w:rsidRDefault="00E860BC">
            <w:r>
              <w:rPr>
                <w:rStyle w:val="SAPScreenElement"/>
              </w:rPr>
              <w:t>Auswertungsdatum</w:t>
            </w:r>
            <w:r>
              <w:t xml:space="preserve">: z.B. </w:t>
            </w:r>
            <w:r>
              <w:rPr>
                <w:rStyle w:val="SAPUserEntry"/>
              </w:rPr>
              <w:t>&lt;letztes Datum des aktuellen Monats&gt;</w:t>
            </w:r>
          </w:p>
          <w:p w:rsidR="00F46689" w:rsidRDefault="00E860BC">
            <w:r>
              <w:rPr>
                <w:rStyle w:val="SAPScreenElement"/>
              </w:rPr>
              <w:t>CVD/DVA-Art</w:t>
            </w:r>
            <w:r>
              <w:t xml:space="preserve">: Lassen Sie zur Berechnung des risikofreien Barwerts dieses </w:t>
            </w:r>
            <w:r>
              <w:t xml:space="preserve">Feld leer. Geben Sie zur Berechnung von risikobasiertem Barwert und CVA/DVA den Wert </w:t>
            </w:r>
            <w:r>
              <w:rPr>
                <w:rStyle w:val="SAPUserEntry"/>
              </w:rPr>
              <w:t>Y01</w:t>
            </w:r>
            <w:r>
              <w:t xml:space="preserve"> ein.</w:t>
            </w:r>
          </w:p>
          <w:p w:rsidR="00F46689" w:rsidRDefault="00E860BC">
            <w:r>
              <w:rPr>
                <w:rStyle w:val="SAPScreenElement"/>
              </w:rPr>
              <w:t>Auswertungsart</w:t>
            </w:r>
            <w:r>
              <w:t xml:space="preserve">: Geben Sie zur Berechnung des risikofreien Barwerts den Wert </w:t>
            </w:r>
            <w:r>
              <w:rPr>
                <w:rStyle w:val="SAPUserEntry"/>
              </w:rPr>
              <w:t>Y001</w:t>
            </w:r>
            <w:r>
              <w:t xml:space="preserve"> ein. Geben Sie zur Berechnung von risikobasiertem Barwert und CVA/DVA den Wert </w:t>
            </w:r>
            <w:r>
              <w:rPr>
                <w:rStyle w:val="SAPUserEntry"/>
              </w:rPr>
              <w:t>Y002</w:t>
            </w:r>
            <w:r>
              <w:t xml:space="preserve"> ein.</w:t>
            </w:r>
          </w:p>
          <w:p w:rsidR="00F46689" w:rsidRDefault="00E860BC">
            <w:r>
              <w:rPr>
                <w:rStyle w:val="SAPScreenElement"/>
              </w:rPr>
              <w:t>Testlauf</w:t>
            </w:r>
            <w:r>
              <w:t xml:space="preserve">: </w:t>
            </w:r>
            <w:r>
              <w:rPr>
                <w:rStyle w:val="SAPUserEntry"/>
              </w:rPr>
              <w:t>entmarkiert</w:t>
            </w:r>
          </w:p>
          <w:p w:rsidR="00F46689" w:rsidRDefault="00E860BC">
            <w:r>
              <w:rPr>
                <w:rStyle w:val="SAPScreenElement"/>
              </w:rPr>
              <w:t>Kurs-/Barwertart</w:t>
            </w:r>
            <w:r>
              <w:t xml:space="preserve">: </w:t>
            </w:r>
            <w:r>
              <w:rPr>
                <w:rStyle w:val="SAPUserEntry"/>
              </w:rPr>
              <w:t>001</w:t>
            </w:r>
          </w:p>
          <w:p w:rsidR="00F46689" w:rsidRDefault="00E860BC">
            <w:r>
              <w:rPr>
                <w:rStyle w:val="SAPScreenElement"/>
              </w:rPr>
              <w:t>Werte mit Warnungen sichern</w:t>
            </w:r>
            <w:r>
              <w:t xml:space="preserve">: </w:t>
            </w:r>
            <w:r>
              <w:rPr>
                <w:rStyle w:val="SAPUserEntry"/>
              </w:rPr>
              <w:t>markiert</w:t>
            </w:r>
          </w:p>
          <w:p w:rsidR="00F46689" w:rsidRDefault="00E860BC">
            <w:r>
              <w:rPr>
                <w:rStyle w:val="SAPScreenElement"/>
              </w:rPr>
              <w:t>Detailprotokoll (and. BerSchritte)</w:t>
            </w:r>
            <w:r>
              <w:t>:</w:t>
            </w:r>
            <w:r>
              <w:rPr>
                <w:rStyle w:val="SAPUserEntry"/>
              </w:rPr>
              <w:t>markiert</w:t>
            </w:r>
          </w:p>
        </w:tc>
        <w:tc>
          <w:tcPr>
            <w:tcW w:w="0" w:type="auto"/>
          </w:tcPr>
          <w:p w:rsidR="00F46689" w:rsidRDefault="00E860BC">
            <w:r>
              <w:t xml:space="preserve">Das Bild </w:t>
            </w:r>
            <w:r>
              <w:rPr>
                <w:rStyle w:val="SAPScreenElement"/>
              </w:rPr>
              <w:t xml:space="preserve">Barwerte inkl. CVA/DVA aus dem </w:t>
            </w:r>
            <w:r>
              <w:rPr>
                <w:rStyle w:val="SAPScreenElement"/>
              </w:rPr>
              <w:t>Market Risk Analyzer</w:t>
            </w:r>
            <w:r>
              <w:t xml:space="preserve"> wird angezeigt. Sie sehen dort zu jedem Geschäft den Barwert, risikofreien Barwert, CVA und DVA.</w:t>
            </w:r>
          </w:p>
          <w:p w:rsidR="00F46689" w:rsidRDefault="00E860BC">
            <w:r>
              <w:t>Über die folgenden Drucktasten können Sie weitere Informationen prüfen:</w:t>
            </w:r>
          </w:p>
          <w:p w:rsidR="00F46689" w:rsidRDefault="00E860BC">
            <w:pPr>
              <w:pStyle w:val="listpara1"/>
              <w:numPr>
                <w:ilvl w:val="0"/>
                <w:numId w:val="21"/>
              </w:numPr>
            </w:pPr>
            <w:r>
              <w:rPr>
                <w:rStyle w:val="SAPScreenElement"/>
              </w:rPr>
              <w:t>Einzelgeschäft</w:t>
            </w:r>
            <w:r>
              <w:t>:</w:t>
            </w:r>
          </w:p>
          <w:p w:rsidR="00F46689" w:rsidRDefault="00E860BC">
            <w:pPr>
              <w:pStyle w:val="listpara1"/>
              <w:numPr>
                <w:ilvl w:val="0"/>
                <w:numId w:val="3"/>
              </w:numPr>
            </w:pPr>
            <w:r>
              <w:rPr>
                <w:rStyle w:val="SAPScreenElement"/>
              </w:rPr>
              <w:t>CVA/DVA-Kennzahlen</w:t>
            </w:r>
          </w:p>
          <w:p w:rsidR="00F46689" w:rsidRDefault="00E860BC">
            <w:pPr>
              <w:pStyle w:val="listpara1"/>
              <w:numPr>
                <w:ilvl w:val="0"/>
                <w:numId w:val="3"/>
              </w:numPr>
            </w:pPr>
            <w:r>
              <w:rPr>
                <w:rStyle w:val="SAPScreenElement"/>
              </w:rPr>
              <w:t>Detailprotokoll</w:t>
            </w:r>
          </w:p>
          <w:p w:rsidR="00F46689" w:rsidRDefault="00E860BC">
            <w:pPr>
              <w:pStyle w:val="listpara1"/>
              <w:numPr>
                <w:ilvl w:val="0"/>
                <w:numId w:val="3"/>
              </w:numPr>
            </w:pPr>
            <w:r>
              <w:rPr>
                <w:rStyle w:val="SAPScreenElement"/>
              </w:rPr>
              <w:t>Berechnungsgrun</w:t>
            </w:r>
            <w:r>
              <w:rPr>
                <w:rStyle w:val="SAPScreenElement"/>
              </w:rPr>
              <w:t>dlagen</w:t>
            </w:r>
          </w:p>
          <w:p w:rsidR="00F46689" w:rsidRDefault="00E860BC">
            <w:pPr>
              <w:pStyle w:val="listpara1"/>
              <w:numPr>
                <w:ilvl w:val="0"/>
                <w:numId w:val="3"/>
              </w:numPr>
            </w:pPr>
            <w:r>
              <w:rPr>
                <w:rStyle w:val="SAPScreenElement"/>
              </w:rPr>
              <w:t>Fehlerprotokoll</w:t>
            </w:r>
          </w:p>
        </w:tc>
        <w:tc>
          <w:tcPr>
            <w:tcW w:w="0" w:type="auto"/>
          </w:tcPr>
          <w:p w:rsidR="00000000" w:rsidRDefault="00E860BC"/>
        </w:tc>
      </w:tr>
    </w:tbl>
    <w:p w:rsidR="00F46689" w:rsidRDefault="00F46689"/>
    <w:p w:rsidR="00F46689" w:rsidRDefault="00E860BC">
      <w:r>
        <w:rPr>
          <w:rStyle w:val="SAPEmphasis"/>
        </w:rPr>
        <w:t>Option 2: Barwert manuell pflegen</w:t>
      </w:r>
    </w:p>
    <w:p w:rsidR="00F46689" w:rsidRDefault="00F46689"/>
    <w:tbl>
      <w:tblPr>
        <w:tblStyle w:val="SAPStandardTable"/>
        <w:tblW w:w="0" w:type="auto"/>
        <w:tblLook w:val="0620" w:firstRow="1" w:lastRow="0" w:firstColumn="0" w:lastColumn="0" w:noHBand="1" w:noVBand="1"/>
      </w:tblPr>
      <w:tblGrid>
        <w:gridCol w:w="1364"/>
        <w:gridCol w:w="1356"/>
        <w:gridCol w:w="6340"/>
        <w:gridCol w:w="3026"/>
        <w:gridCol w:w="208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lastRenderedPageBreak/>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mit der Rolle </w:t>
            </w:r>
            <w:r>
              <w:rPr>
                <w:rStyle w:val="SAPScreenElement"/>
              </w:rPr>
              <w:t>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Barwerte eingeben</w:t>
            </w:r>
            <w:r>
              <w:rPr>
                <w:rStyle w:val="SAPMonospace"/>
              </w:rPr>
              <w:t>(JBNPV)</w:t>
            </w:r>
            <w:r>
              <w:t>.</w:t>
            </w:r>
          </w:p>
        </w:tc>
        <w:tc>
          <w:tcPr>
            <w:tcW w:w="0" w:type="auto"/>
          </w:tcPr>
          <w:p w:rsidR="00F46689" w:rsidRDefault="00E860BC">
            <w:r>
              <w:t xml:space="preserve">Das Bild </w:t>
            </w:r>
            <w:r>
              <w:rPr>
                <w:rStyle w:val="SAPScreenElement"/>
              </w:rPr>
              <w:t>Barwerte eingeben</w:t>
            </w:r>
            <w:r>
              <w:rPr>
                <w:rStyle w:val="SAPMonospace"/>
              </w:rPr>
              <w:t>(JBNPV)</w:t>
            </w:r>
            <w:r>
              <w:t xml:space="preserve">wird angezeigt. Das Dialogfenster </w:t>
            </w:r>
            <w:r>
              <w:rPr>
                <w:rStyle w:val="SAPScreenElement"/>
              </w:rPr>
              <w:t>Feldauswahl</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Feldauswahl</w:t>
            </w:r>
          </w:p>
        </w:tc>
        <w:tc>
          <w:tcPr>
            <w:tcW w:w="0" w:type="auto"/>
          </w:tcPr>
          <w:p w:rsidR="00F46689" w:rsidRDefault="00E860BC">
            <w:r>
              <w:t xml:space="preserve">Geben Sie folgende Daten ein, und wählen Sie </w:t>
            </w:r>
            <w:r>
              <w:rPr>
                <w:rStyle w:val="SAPScreenElement"/>
              </w:rPr>
              <w:t>Weiter</w:t>
            </w:r>
            <w:r>
              <w:t>:</w:t>
            </w:r>
          </w:p>
          <w:p w:rsidR="00F46689" w:rsidRDefault="00E860BC">
            <w:r>
              <w:rPr>
                <w:rStyle w:val="SAPScreenElement"/>
              </w:rPr>
              <w:t>Buchungskreis</w:t>
            </w:r>
            <w:r>
              <w:t xml:space="preserve">: </w:t>
            </w:r>
            <w:r>
              <w:rPr>
                <w:rStyle w:val="SAPUserEntry"/>
              </w:rPr>
              <w:t>markiert</w:t>
            </w:r>
          </w:p>
          <w:p w:rsidR="00F46689" w:rsidRDefault="00E860BC">
            <w:r>
              <w:rPr>
                <w:rStyle w:val="SAPScreenElement"/>
              </w:rPr>
              <w:t>Geschäft</w:t>
            </w:r>
            <w:r>
              <w:t xml:space="preserve">: </w:t>
            </w:r>
            <w:r>
              <w:rPr>
                <w:rStyle w:val="SAPUserEntry"/>
              </w:rPr>
              <w:t>markiert</w:t>
            </w:r>
          </w:p>
        </w:tc>
        <w:tc>
          <w:tcPr>
            <w:tcW w:w="0" w:type="auto"/>
          </w:tcPr>
          <w:p w:rsidR="00F46689" w:rsidRDefault="00E860BC">
            <w:r>
              <w:t xml:space="preserve">Das Dialogfenster </w:t>
            </w:r>
            <w:r>
              <w:rPr>
                <w:rStyle w:val="SAPScreenElement"/>
              </w:rPr>
              <w:t>Arbeitsbereich festlegen: Eingabe</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Feldauswahl</w:t>
            </w:r>
          </w:p>
        </w:tc>
        <w:tc>
          <w:tcPr>
            <w:tcW w:w="0" w:type="auto"/>
          </w:tcPr>
          <w:p w:rsidR="00F46689" w:rsidRDefault="00E860BC">
            <w:r>
              <w:t xml:space="preserve">Geben Sie folgende Daten ein, und wählen Sie </w:t>
            </w:r>
            <w:r>
              <w:rPr>
                <w:rStyle w:val="SAPScreenElement"/>
              </w:rPr>
              <w:t>Weiter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&lt;im vorherigen Schritt angelegte Geschäftsnummern&gt;</w:t>
            </w:r>
          </w:p>
        </w:tc>
        <w:tc>
          <w:tcPr>
            <w:tcW w:w="0" w:type="auto"/>
          </w:tcPr>
          <w:p w:rsidR="00F46689" w:rsidRDefault="00E860BC">
            <w:r>
              <w:t xml:space="preserve">Das Bild </w:t>
            </w:r>
            <w:r>
              <w:rPr>
                <w:rStyle w:val="SAPScreenElement"/>
              </w:rPr>
              <w:t>Sicht "Barwerte von OTC-Geschäften" anzeigen: Übersicht</w:t>
            </w:r>
            <w:r>
              <w:t xml:space="preserve"> wird angezeigt.</w:t>
            </w:r>
          </w:p>
        </w:tc>
        <w:tc>
          <w:tcPr>
            <w:tcW w:w="0" w:type="auto"/>
          </w:tcPr>
          <w:p w:rsidR="00000000" w:rsidRDefault="00E860BC"/>
        </w:tc>
      </w:tr>
      <w:tr w:rsidR="00F46689" w:rsidTr="00E860BC">
        <w:tc>
          <w:tcPr>
            <w:tcW w:w="0" w:type="auto"/>
          </w:tcPr>
          <w:p w:rsidR="00000000" w:rsidRDefault="00E860BC"/>
        </w:tc>
        <w:tc>
          <w:tcPr>
            <w:tcW w:w="0" w:type="auto"/>
          </w:tcPr>
          <w:p w:rsidR="00000000" w:rsidRDefault="00E860BC"/>
        </w:tc>
        <w:tc>
          <w:tcPr>
            <w:tcW w:w="0" w:type="auto"/>
          </w:tcPr>
          <w:p w:rsidR="00F46689" w:rsidRDefault="00E860BC">
            <w:r>
              <w:t xml:space="preserve">Wählen Sie </w:t>
            </w:r>
            <w:r>
              <w:rPr>
                <w:rStyle w:val="SAPScreenElement"/>
              </w:rPr>
              <w:t>Bearbeiten</w:t>
            </w:r>
          </w:p>
        </w:tc>
        <w:tc>
          <w:tcPr>
            <w:tcW w:w="0" w:type="auto"/>
          </w:tcPr>
          <w:p w:rsidR="00F46689" w:rsidRDefault="00E860BC">
            <w:r>
              <w:t xml:space="preserve">Die Sicht </w:t>
            </w:r>
            <w:r>
              <w:rPr>
                <w:rStyle w:val="SAPScreenElement"/>
              </w:rPr>
              <w:t>Sicht "Barwerte von OTC-Geschäften" ändern: Übersicht</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Barwert eingeben</w:t>
            </w:r>
          </w:p>
        </w:tc>
        <w:tc>
          <w:tcPr>
            <w:tcW w:w="0" w:type="auto"/>
          </w:tcPr>
          <w:p w:rsidR="00F46689" w:rsidRDefault="00E860BC">
            <w:r>
              <w:t xml:space="preserve">Wählen Sie </w:t>
            </w:r>
            <w:r>
              <w:rPr>
                <w:rStyle w:val="SAPScreenElement"/>
              </w:rPr>
              <w:t>Neue Einträge</w:t>
            </w:r>
            <w:r>
              <w:t>.</w:t>
            </w:r>
          </w:p>
          <w:p w:rsidR="00F46689" w:rsidRDefault="00E860BC">
            <w:r>
              <w:t xml:space="preserve">Geben Sie folgende Daten ein, und wählen Sie </w:t>
            </w:r>
            <w:r>
              <w:rPr>
                <w:rStyle w:val="SAPScreenElement"/>
              </w:rPr>
              <w:t>Sichern</w:t>
            </w:r>
            <w:r>
              <w:t>.</w:t>
            </w:r>
          </w:p>
          <w:p w:rsidR="00F46689" w:rsidRDefault="00E860BC">
            <w:r>
              <w:rPr>
                <w:rStyle w:val="SAPScreenElement"/>
              </w:rPr>
              <w:t>Inhalts- art</w:t>
            </w:r>
            <w:r>
              <w:t xml:space="preserve">: z.B. </w:t>
            </w:r>
            <w:r>
              <w:rPr>
                <w:rStyle w:val="SAPUserEntry"/>
              </w:rPr>
              <w:t>Geldhandel</w:t>
            </w:r>
          </w:p>
          <w:p w:rsidR="00F46689" w:rsidRDefault="00E860BC">
            <w:r>
              <w:rPr>
                <w:rStyle w:val="SAPScreenElement"/>
              </w:rPr>
              <w:t>BuKr</w:t>
            </w:r>
            <w:r>
              <w:t xml:space="preserve">: z.B. </w:t>
            </w:r>
            <w:r>
              <w:rPr>
                <w:rStyle w:val="SAPUserEntry"/>
              </w:rPr>
              <w:t>1010</w:t>
            </w:r>
          </w:p>
          <w:p w:rsidR="00F46689" w:rsidRDefault="00E860BC">
            <w:r>
              <w:rPr>
                <w:rStyle w:val="SAPScreenElement"/>
              </w:rPr>
              <w:t>Geschäft</w:t>
            </w:r>
            <w:r>
              <w:t>:</w:t>
            </w:r>
            <w:r>
              <w:rPr>
                <w:rStyle w:val="SAPUserEntry"/>
              </w:rPr>
              <w:t xml:space="preserve"> &lt;im vorherigen Schritt angelegte Geschäftsnummern&gt;</w:t>
            </w:r>
          </w:p>
          <w:p w:rsidR="00F46689" w:rsidRDefault="00E860BC">
            <w:r>
              <w:rPr>
                <w:rStyle w:val="SAPScreenElement"/>
              </w:rPr>
              <w:t>Kurs-/Barwertart</w:t>
            </w:r>
            <w:r>
              <w:t xml:space="preserve">: </w:t>
            </w:r>
            <w:r>
              <w:rPr>
                <w:rStyle w:val="SAPUserEntry"/>
              </w:rPr>
              <w:t>001</w:t>
            </w:r>
          </w:p>
          <w:p w:rsidR="00F46689" w:rsidRDefault="00E860BC">
            <w:r>
              <w:rPr>
                <w:rStyle w:val="SAPScreenElement"/>
              </w:rPr>
              <w:t>Gültig ab</w:t>
            </w:r>
            <w:r>
              <w:t xml:space="preserve">: z.B. </w:t>
            </w:r>
            <w:r>
              <w:rPr>
                <w:rStyle w:val="SAPUserEntry"/>
              </w:rPr>
              <w:t>&lt;letztes Datum des aktuellen Monats&gt;</w:t>
            </w:r>
          </w:p>
          <w:p w:rsidR="00F46689" w:rsidRDefault="00E860BC">
            <w:r>
              <w:rPr>
                <w:rStyle w:val="SAPScreenElement"/>
              </w:rPr>
              <w:t>Barwert</w:t>
            </w:r>
            <w:r>
              <w:t xml:space="preserve">: </w:t>
            </w:r>
            <w:r>
              <w:rPr>
                <w:rStyle w:val="SAPUserEntry"/>
              </w:rPr>
              <w:t>&lt;Wert des (risikobasierten) Barwerts&gt;</w:t>
            </w:r>
          </w:p>
          <w:p w:rsidR="00F46689" w:rsidRDefault="00E860BC">
            <w:r>
              <w:rPr>
                <w:rStyle w:val="SAPScreenElement"/>
              </w:rPr>
              <w:t>Währung</w:t>
            </w:r>
            <w:r>
              <w:t xml:space="preserve">: z.B. </w:t>
            </w:r>
            <w:r>
              <w:rPr>
                <w:rStyle w:val="SAPUserEntry"/>
              </w:rPr>
              <w:t>EUR</w:t>
            </w:r>
          </w:p>
          <w:p w:rsidR="00F46689" w:rsidRDefault="00E860BC">
            <w:r>
              <w:rPr>
                <w:rStyle w:val="SAPScreenElement"/>
              </w:rPr>
              <w:t>Risikofreier Barwert</w:t>
            </w:r>
            <w:r>
              <w:t xml:space="preserve">: </w:t>
            </w:r>
            <w:r>
              <w:rPr>
                <w:rStyle w:val="SAPUserEntry"/>
              </w:rPr>
              <w:t>&lt;Wert des risikofreien Barwerts&gt;</w:t>
            </w:r>
          </w:p>
          <w:p w:rsidR="00F46689" w:rsidRDefault="00E860BC">
            <w:r>
              <w:rPr>
                <w:rStyle w:val="SAPScreenElement"/>
              </w:rPr>
              <w:t>CVA</w:t>
            </w:r>
            <w:r>
              <w:t xml:space="preserve">: </w:t>
            </w:r>
            <w:r>
              <w:rPr>
                <w:rStyle w:val="SAPUserEntry"/>
              </w:rPr>
              <w:t>&lt;Wert des CVA&gt;</w:t>
            </w:r>
          </w:p>
          <w:p w:rsidR="00F46689" w:rsidRDefault="00E860BC">
            <w:r>
              <w:rPr>
                <w:rStyle w:val="SAPScreenElement"/>
              </w:rPr>
              <w:lastRenderedPageBreak/>
              <w:t>DVA</w:t>
            </w:r>
            <w:r>
              <w:t xml:space="preserve">: </w:t>
            </w:r>
            <w:r>
              <w:rPr>
                <w:rStyle w:val="SAPUserEntry"/>
              </w:rPr>
              <w:t>&lt;Wert des DVA&gt;</w:t>
            </w:r>
          </w:p>
          <w:p w:rsidR="00F46689" w:rsidRDefault="00E860BC">
            <w:r>
              <w:rPr>
                <w:rStyle w:val="SAPEmphasis"/>
              </w:rPr>
              <w:t xml:space="preserve">Hinweis </w:t>
            </w:r>
            <w:r>
              <w:t>Um den Credit Spread für die buchhalterische</w:t>
            </w:r>
            <w:r>
              <w:t xml:space="preserve"> Bewertung abzubilden, pflegen Sie den risikobasierten Barwert im Feld </w:t>
            </w:r>
            <w:r>
              <w:rPr>
                <w:rStyle w:val="SAPScreenElement"/>
              </w:rPr>
              <w:t>Barwert</w:t>
            </w:r>
            <w:r>
              <w:t>, und geben Sie dann das CVA/DVA ein, das die Differenz zwischen risikofreiem Barwert und risikobasiertem Barwert ist. Barwert = risikofreier Barwert – CVA – DVA. Geben Sie anson</w:t>
            </w:r>
            <w:r>
              <w:t xml:space="preserve">sten den Wert des risikofreien Barwerts im Feld </w:t>
            </w:r>
            <w:r>
              <w:rPr>
                <w:rStyle w:val="SAPScreenElement"/>
              </w:rPr>
              <w:t>Barwert</w:t>
            </w:r>
            <w:r>
              <w:t xml:space="preserve"> ein, und lassen Sie die Felder </w:t>
            </w:r>
            <w:r>
              <w:rPr>
                <w:rStyle w:val="SAPScreenElement"/>
              </w:rPr>
              <w:t>CVA</w:t>
            </w:r>
            <w:r>
              <w:t xml:space="preserve"> und </w:t>
            </w:r>
            <w:r>
              <w:rPr>
                <w:rStyle w:val="SAPScreenElement"/>
              </w:rPr>
              <w:t>DVA</w:t>
            </w:r>
            <w:r>
              <w:t xml:space="preserve"> leer.</w:t>
            </w:r>
          </w:p>
        </w:tc>
        <w:tc>
          <w:tcPr>
            <w:tcW w:w="0" w:type="auto"/>
          </w:tcPr>
          <w:p w:rsidR="00F46689" w:rsidRDefault="00E860BC">
            <w:r>
              <w:lastRenderedPageBreak/>
              <w:t>Der manuell gepflegte Barwert wird gesichert.</w:t>
            </w:r>
          </w:p>
        </w:tc>
        <w:tc>
          <w:tcPr>
            <w:tcW w:w="0" w:type="auto"/>
          </w:tcPr>
          <w:p w:rsidR="00000000" w:rsidRDefault="00E860BC"/>
        </w:tc>
      </w:tr>
    </w:tbl>
    <w:p w:rsidR="00F46689" w:rsidRDefault="00E860BC">
      <w:pPr>
        <w:pStyle w:val="Heading4"/>
      </w:pPr>
      <w:bookmarkStart w:id="150" w:name="unique_58"/>
      <w:bookmarkStart w:id="151" w:name="_Toc52218942"/>
      <w:r>
        <w:t>Stichtagsbewertung durchführen</w:t>
      </w:r>
      <w:bookmarkEnd w:id="150"/>
      <w:bookmarkEnd w:id="151"/>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Mit der Bewertungsfunktion bewerten Sie die Positionen der Finanzinstrumente, die auf den historischen Kosten oder dem Marktwert zu einem bestimmten Stichtag basieren, und die Ergebnisse werden in die Finanzbuchhaltung übertragen.</w:t>
      </w:r>
    </w:p>
    <w:p w:rsidR="00F46689" w:rsidRDefault="00E860BC">
      <w:pPr>
        <w:pStyle w:val="SAPKeyblockTitle"/>
      </w:pPr>
      <w:r>
        <w:lastRenderedPageBreak/>
        <w:t>Vora</w:t>
      </w:r>
      <w:r>
        <w:t>ussetzungen</w:t>
      </w:r>
    </w:p>
    <w:p w:rsidR="00F46689" w:rsidRDefault="00E860BC">
      <w:r>
        <w:t>Es wurden Marktwerte (NPV) für Finanzgeschäfte berechnet oder gepflegt, deren Bewertung als Marktwerte (NPV) gemäß den Rechnungslegungsvorschriften erfolgt.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54"/>
        <w:gridCol w:w="1451"/>
        <w:gridCol w:w="4091"/>
        <w:gridCol w:w="5223"/>
        <w:gridCol w:w="205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 xml:space="preserve">Erwartetes </w:t>
            </w:r>
            <w:r>
              <w:t>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Treasury-Buchhalter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Bewertung ausführen</w:t>
            </w:r>
            <w:r>
              <w:rPr>
                <w:rStyle w:val="SAPMonospace"/>
              </w:rPr>
              <w:t>(TPM1)</w:t>
            </w:r>
            <w:r>
              <w:t>.</w:t>
            </w:r>
          </w:p>
        </w:tc>
        <w:tc>
          <w:tcPr>
            <w:tcW w:w="0" w:type="auto"/>
          </w:tcPr>
          <w:p w:rsidR="00F46689" w:rsidRDefault="00E860BC">
            <w:r>
              <w:t xml:space="preserve">Das Bild </w:t>
            </w:r>
            <w:r>
              <w:rPr>
                <w:rStyle w:val="SAPScreenElement"/>
              </w:rPr>
              <w:t xml:space="preserve">Bewertung </w:t>
            </w:r>
            <w:r>
              <w:rPr>
                <w:rStyle w:val="SAPScreenElement"/>
              </w:rPr>
              <w:t>durchführen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für Testlauf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Im Bereich </w:t>
            </w:r>
            <w:r>
              <w:rPr>
                <w:rStyle w:val="SAPScreenElement"/>
              </w:rPr>
              <w:t>Produktgruppen</w:t>
            </w:r>
          </w:p>
          <w:p w:rsidR="00F46689" w:rsidRDefault="00E860BC">
            <w:r>
              <w:rPr>
                <w:rStyle w:val="SAPScreenElement"/>
              </w:rPr>
              <w:t>OTC-Geschäfte</w:t>
            </w:r>
            <w:r>
              <w:t xml:space="preserve">: </w:t>
            </w:r>
            <w:r>
              <w:rPr>
                <w:rStyle w:val="SAPUserEntry"/>
              </w:rPr>
              <w:t>&lt;markieren Sie dieses Ankreuzfeld&gt;</w:t>
            </w:r>
          </w:p>
          <w:p w:rsidR="00F46689" w:rsidRDefault="00E860BC">
            <w:r>
              <w:t xml:space="preserve">Im Bereich </w:t>
            </w:r>
            <w:r>
              <w:rPr>
                <w:rStyle w:val="SAPScreenElement"/>
              </w:rPr>
              <w:t>Allgemeine Abgrenzungen</w:t>
            </w:r>
            <w:r>
              <w:t>:</w:t>
            </w:r>
          </w:p>
          <w:p w:rsidR="00F46689" w:rsidRDefault="00E860BC">
            <w:r>
              <w:rPr>
                <w:rStyle w:val="SAPScreenElement"/>
              </w:rPr>
              <w:t>Buchungskreis</w:t>
            </w:r>
            <w:r>
              <w:t>:</w:t>
            </w:r>
            <w:r>
              <w:t xml:space="preserve"> z.B. </w:t>
            </w:r>
            <w:r>
              <w:rPr>
                <w:rStyle w:val="SAPUserEntry"/>
              </w:rPr>
              <w:t>1010</w:t>
            </w:r>
          </w:p>
          <w:p w:rsidR="00F46689" w:rsidRDefault="00E860BC">
            <w:r>
              <w:rPr>
                <w:rStyle w:val="SAPScreenElement"/>
              </w:rPr>
              <w:t>Bewertungsbereich</w:t>
            </w:r>
            <w:r>
              <w:t xml:space="preserve">: z.B. </w:t>
            </w:r>
            <w:r>
              <w:rPr>
                <w:rStyle w:val="SAPUserEntry"/>
              </w:rPr>
              <w:t>DE0</w:t>
            </w:r>
          </w:p>
          <w:p w:rsidR="00F46689" w:rsidRDefault="00E860BC">
            <w:r>
              <w:rPr>
                <w:rStyle w:val="SAPScreenElement"/>
              </w:rPr>
              <w:t>Geschäft</w:t>
            </w:r>
            <w:r>
              <w:t xml:space="preserve">: </w:t>
            </w:r>
            <w:r>
              <w:rPr>
                <w:rStyle w:val="SAPUserEntry"/>
              </w:rPr>
              <w:t>&lt;In vorherigen Schritten angelegte Geschäftsnummern; geben Sie für die Null-/Niederstwert-Collar-Devisenoption (Zylinderoption) die Geschäftsnummern beider Legs ein.&gt;</w:t>
            </w:r>
          </w:p>
          <w:p w:rsidR="00F46689" w:rsidRDefault="00E860BC">
            <w:r>
              <w:t xml:space="preserve">Im Bereich </w:t>
            </w:r>
            <w:r>
              <w:rPr>
                <w:rStyle w:val="SAPScreenElement"/>
              </w:rPr>
              <w:t>Bewertungsparameter</w:t>
            </w:r>
            <w:r>
              <w:t>:</w:t>
            </w:r>
          </w:p>
          <w:p w:rsidR="00F46689" w:rsidRDefault="00E860BC">
            <w:r>
              <w:rPr>
                <w:rStyle w:val="SAPScreenElement"/>
              </w:rPr>
              <w:t>Stichtag</w:t>
            </w:r>
            <w:r>
              <w:rPr>
                <w:rStyle w:val="SAPScreenElement"/>
              </w:rPr>
              <w:t xml:space="preserve"> der Bewertung</w:t>
            </w:r>
            <w:r>
              <w:t xml:space="preserve">: z.B. </w:t>
            </w:r>
            <w:r>
              <w:rPr>
                <w:rStyle w:val="SAPUserEntry"/>
              </w:rPr>
              <w:t>&lt;letztes Datum des aktuellen Monats&gt;</w:t>
            </w:r>
          </w:p>
          <w:p w:rsidR="00F46689" w:rsidRDefault="00E860BC">
            <w:r>
              <w:rPr>
                <w:rStyle w:val="SAPScreenElement"/>
              </w:rPr>
              <w:t>Bewertungstyp</w:t>
            </w:r>
            <w:r>
              <w:t xml:space="preserve">: z.B. </w:t>
            </w:r>
            <w:r>
              <w:rPr>
                <w:rStyle w:val="SAPUserEntry"/>
              </w:rPr>
              <w:t>unterjährige Bewertung mit Rücknahme</w:t>
            </w:r>
          </w:p>
          <w:p w:rsidR="00F46689" w:rsidRDefault="00E860BC">
            <w:r>
              <w:rPr>
                <w:rStyle w:val="SAPEmphasis"/>
              </w:rPr>
              <w:t xml:space="preserve">Hinweis </w:t>
            </w:r>
            <w:r>
              <w:t xml:space="preserve">Wenn das Periodenende dem Jahresende entspricht, verwenden Sie den </w:t>
            </w:r>
            <w:r>
              <w:lastRenderedPageBreak/>
              <w:t xml:space="preserve">Bewertungstyp </w:t>
            </w:r>
            <w:r>
              <w:rPr>
                <w:rStyle w:val="SAPUserEntry"/>
              </w:rPr>
              <w:t>Jahresabschlussbewertung</w:t>
            </w:r>
            <w:r>
              <w:t>.</w:t>
            </w:r>
          </w:p>
          <w:p w:rsidR="00F46689" w:rsidRDefault="00E860BC">
            <w:r>
              <w:rPr>
                <w:rStyle w:val="SAPScreenElement"/>
              </w:rPr>
              <w:t>Testlauf</w:t>
            </w:r>
            <w:r>
              <w:t xml:space="preserve">: </w:t>
            </w:r>
            <w:r>
              <w:rPr>
                <w:rStyle w:val="SAPUserEntry"/>
              </w:rPr>
              <w:t>&lt;markiert&gt;</w:t>
            </w:r>
          </w:p>
        </w:tc>
        <w:tc>
          <w:tcPr>
            <w:tcW w:w="0" w:type="auto"/>
          </w:tcPr>
          <w:p w:rsidR="00F46689" w:rsidRDefault="00E860BC">
            <w:r>
              <w:lastRenderedPageBreak/>
              <w:t>Das B</w:t>
            </w:r>
            <w:r>
              <w:t xml:space="preserve">ild </w:t>
            </w:r>
            <w:r>
              <w:rPr>
                <w:rStyle w:val="SAPScreenElement"/>
              </w:rPr>
              <w:t>Für Bewertung ausgewählte Treasury-Bestände anzeigen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Bewertung für Testlauf durchführen</w:t>
            </w:r>
          </w:p>
        </w:tc>
        <w:tc>
          <w:tcPr>
            <w:tcW w:w="0" w:type="auto"/>
          </w:tcPr>
          <w:p w:rsidR="00F46689" w:rsidRDefault="00E860BC">
            <w:r>
              <w:t xml:space="preserve">Wählen Sie </w:t>
            </w:r>
            <w:r>
              <w:rPr>
                <w:rStyle w:val="SAPScreenElement"/>
              </w:rPr>
              <w:t>Bewertung durchführen</w:t>
            </w:r>
            <w:r>
              <w:t>.</w:t>
            </w:r>
          </w:p>
          <w:p w:rsidR="00F46689" w:rsidRDefault="00E860BC">
            <w:r>
              <w:t xml:space="preserve">Wenn ein Dialogfenster mit einer </w:t>
            </w:r>
            <w:r>
              <w:rPr>
                <w:rStyle w:val="SAPScreenElement"/>
              </w:rPr>
              <w:t>Meldung</w:t>
            </w:r>
            <w:r>
              <w:t xml:space="preserve"> angezeigt wird, wählen Sie </w:t>
            </w:r>
            <w:r>
              <w:rPr>
                <w:rStyle w:val="SAPScreenElement"/>
              </w:rPr>
              <w:t>Weiter</w:t>
            </w:r>
            <w:r>
              <w:t>.</w:t>
            </w:r>
          </w:p>
        </w:tc>
        <w:tc>
          <w:tcPr>
            <w:tcW w:w="0" w:type="auto"/>
          </w:tcPr>
          <w:p w:rsidR="00F46689" w:rsidRDefault="00E860BC">
            <w:r>
              <w:t xml:space="preserve">Das Bild </w:t>
            </w:r>
            <w:r>
              <w:rPr>
                <w:rStyle w:val="SAPScreenElement"/>
              </w:rPr>
              <w:t>Bewertungsprotokoll</w:t>
            </w:r>
            <w:r>
              <w:t xml:space="preserve"> wird angezeigt. Sollte eine rote Ampel angezeigt werden, klicken Sie darauf, um die Fehlermeldung zu prüfen. Beheben Sie den Fehler, und führen Sie einen weiteren Testlauf aus, bis kein Fehle</w:t>
            </w:r>
            <w:r>
              <w:t>r mehr auftritt.</w:t>
            </w:r>
          </w:p>
          <w:p w:rsidR="00F46689" w:rsidRDefault="00E860BC">
            <w:r>
              <w:t xml:space="preserve">Sie können die simulierten Buchungsinformationen für die nationalen Rechnungslegungsvorschriften (Bewertungsbereich </w:t>
            </w:r>
            <w:r>
              <w:rPr>
                <w:rStyle w:val="SAPUserEntry"/>
              </w:rPr>
              <w:t>DE0</w:t>
            </w:r>
            <w:r>
              <w:t xml:space="preserve">) prüfen, indem Sie </w:t>
            </w:r>
            <w:r>
              <w:rPr>
                <w:rStyle w:val="SAPScreenElement"/>
              </w:rPr>
              <w:t>Protokolle + Nachrichten</w:t>
            </w:r>
            <w:r>
              <w:t xml:space="preserve"> wählen. Es wird keine Buchung angelegt, da es sich um einen Testlauf handel</w:t>
            </w:r>
            <w:r>
              <w:t>t.</w:t>
            </w:r>
          </w:p>
          <w:p w:rsidR="00F46689" w:rsidRDefault="00E860BC">
            <w:r>
              <w:rPr>
                <w:rStyle w:val="SAPEmphasis"/>
              </w:rPr>
              <w:t xml:space="preserve">Hinweis </w:t>
            </w:r>
            <w:r>
              <w:t>Es kann vorkommen, dass keine simulierte Buchung vorhanden ist, da für das von Ihnen ausgewählte Geschäft keine Bewertung erforderlich ist.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Selektionskriterien für Echtlauf eingeben</w:t>
            </w:r>
          </w:p>
        </w:tc>
        <w:tc>
          <w:tcPr>
            <w:tcW w:w="0" w:type="auto"/>
          </w:tcPr>
          <w:p w:rsidR="00F46689" w:rsidRDefault="00E860BC">
            <w:r>
              <w:t xml:space="preserve">Wählen Sie </w:t>
            </w:r>
            <w:r>
              <w:rPr>
                <w:rStyle w:val="SAPScreenElement"/>
              </w:rPr>
              <w:t>Zurück</w:t>
            </w:r>
            <w:r>
              <w:t xml:space="preserve">, bis das Bild </w:t>
            </w:r>
            <w:r>
              <w:rPr>
                <w:rStyle w:val="SAPScreenElement"/>
              </w:rPr>
              <w:t>Bewertung durchführen</w:t>
            </w:r>
            <w:r>
              <w:t xml:space="preserve"> angez</w:t>
            </w:r>
            <w:r>
              <w:t>eigt wird.</w:t>
            </w:r>
          </w:p>
          <w:p w:rsidR="00F46689" w:rsidRDefault="00E860BC">
            <w:r>
              <w:t xml:space="preserve">Ändern Sie die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&lt;entmarkieren&gt;</w:t>
            </w:r>
          </w:p>
        </w:tc>
        <w:tc>
          <w:tcPr>
            <w:tcW w:w="0" w:type="auto"/>
          </w:tcPr>
          <w:p w:rsidR="00F46689" w:rsidRDefault="00E860BC">
            <w:r>
              <w:t xml:space="preserve">Das Bild </w:t>
            </w:r>
            <w:r>
              <w:rPr>
                <w:rStyle w:val="SAPScreenElement"/>
              </w:rPr>
              <w:t>Für Bewertung ausgewählte Treasury-Bestände anzeigen</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Bewertung für Echtlauf durchführen</w:t>
            </w:r>
          </w:p>
        </w:tc>
        <w:tc>
          <w:tcPr>
            <w:tcW w:w="0" w:type="auto"/>
          </w:tcPr>
          <w:p w:rsidR="00F46689" w:rsidRDefault="00E860BC">
            <w:r>
              <w:t xml:space="preserve">Wählen Sie </w:t>
            </w:r>
            <w:r>
              <w:rPr>
                <w:rStyle w:val="SAPScreenElement"/>
              </w:rPr>
              <w:t>Bewertung durchführen</w:t>
            </w:r>
            <w:r>
              <w:t>.</w:t>
            </w:r>
          </w:p>
        </w:tc>
        <w:tc>
          <w:tcPr>
            <w:tcW w:w="0" w:type="auto"/>
          </w:tcPr>
          <w:p w:rsidR="00F46689" w:rsidRDefault="00E860BC">
            <w:r>
              <w:t xml:space="preserve">Das Bild </w:t>
            </w:r>
            <w:r>
              <w:rPr>
                <w:rStyle w:val="SAPScreenElement"/>
              </w:rPr>
              <w:t>Bewertungsprotokoll</w:t>
            </w:r>
            <w:r>
              <w:t xml:space="preserve"> wird angezeigt. Prüfen Sie die Buchungsinformationen für die nationalen Rechnungslegungsvorschriften (Bewertungsbereich </w:t>
            </w:r>
            <w:r>
              <w:rPr>
                <w:rStyle w:val="SAPUserEntry"/>
              </w:rPr>
              <w:t>DE0</w:t>
            </w:r>
            <w:r>
              <w:t xml:space="preserve">), indem Sie </w:t>
            </w:r>
            <w:r>
              <w:rPr>
                <w:rStyle w:val="SAPScreenElement"/>
              </w:rPr>
              <w:t>Protokolle + Nachrichten</w:t>
            </w:r>
            <w:r>
              <w:t xml:space="preserve"> wählen. Der Buchhaltungsbeleg wird in den nationalen Rechnungslegungsvorsch</w:t>
            </w:r>
            <w:r>
              <w:t xml:space="preserve">riften (Bewertungsbereich </w:t>
            </w:r>
            <w:r>
              <w:rPr>
                <w:rStyle w:val="SAPUserEntry"/>
              </w:rPr>
              <w:t>DE0</w:t>
            </w:r>
            <w:r>
              <w:t>) angelegt.</w:t>
            </w:r>
          </w:p>
        </w:tc>
        <w:tc>
          <w:tcPr>
            <w:tcW w:w="0" w:type="auto"/>
          </w:tcPr>
          <w:p w:rsidR="00000000" w:rsidRDefault="00E860BC"/>
        </w:tc>
      </w:tr>
    </w:tbl>
    <w:p w:rsidR="00F46689" w:rsidRDefault="00E860BC">
      <w:pPr>
        <w:pStyle w:val="Heading3"/>
      </w:pPr>
      <w:bookmarkStart w:id="152" w:name="unique_112"/>
      <w:bookmarkStart w:id="153" w:name="_Toc52218943"/>
      <w:r>
        <w:lastRenderedPageBreak/>
        <w:t>Geschäft ist fällig</w:t>
      </w:r>
      <w:bookmarkEnd w:id="152"/>
      <w:bookmarkEnd w:id="153"/>
    </w:p>
    <w:p w:rsidR="00F46689" w:rsidRDefault="00E860BC">
      <w:pPr>
        <w:pStyle w:val="SAPKeyblockTitle"/>
      </w:pPr>
      <w:r>
        <w:t>Zweck</w:t>
      </w:r>
    </w:p>
    <w:p w:rsidR="00F46689" w:rsidRDefault="00E860BC">
      <w:r>
        <w:t>Dieser Abschnitt beschreibt die bei Fälligkeit eines Geschäfts erforderlichen Vorgänge (z.B. Fixing eines NDF-Geschäfts oder Zahlung).</w:t>
      </w:r>
    </w:p>
    <w:p w:rsidR="00F46689" w:rsidRDefault="00E860BC">
      <w:pPr>
        <w:pStyle w:val="Heading4"/>
      </w:pPr>
      <w:bookmarkStart w:id="154" w:name="unique_113"/>
      <w:bookmarkStart w:id="155" w:name="_Toc52218944"/>
      <w:r>
        <w:t>Für NDF</w:t>
      </w:r>
      <w:bookmarkEnd w:id="154"/>
      <w:bookmarkEnd w:id="155"/>
    </w:p>
    <w:p w:rsidR="00F46689" w:rsidRDefault="00E860BC">
      <w:pPr>
        <w:pStyle w:val="SAPKeyblockTitle"/>
      </w:pPr>
      <w:r>
        <w:t>Zweck</w:t>
      </w:r>
    </w:p>
    <w:p w:rsidR="00F46689" w:rsidRDefault="00E860BC">
      <w:r>
        <w:t xml:space="preserve">Für Non-Deliverable Forwards (NDFs) </w:t>
      </w:r>
      <w:r>
        <w:t>ist ein Fixing-Kurs erforderlich.</w:t>
      </w:r>
    </w:p>
    <w:p w:rsidR="00F46689" w:rsidRDefault="00E860BC">
      <w:pPr>
        <w:pStyle w:val="Heading5"/>
      </w:pPr>
      <w:bookmarkStart w:id="156" w:name="unique_59"/>
      <w:bookmarkStart w:id="157" w:name="_Toc52218945"/>
      <w:r>
        <w:t>Kurs für NDF festlegen</w:t>
      </w:r>
      <w:bookmarkEnd w:id="156"/>
      <w:bookmarkEnd w:id="157"/>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In dieser Aktivität legen Sie den Kurs für ein NDF-Geschäft fest.</w:t>
      </w:r>
    </w:p>
    <w:p w:rsidR="00F46689" w:rsidRDefault="00E860BC">
      <w:pPr>
        <w:pStyle w:val="SAPKeyblockTitle"/>
      </w:pPr>
      <w:r>
        <w:t>Voraussetzungen</w:t>
      </w:r>
    </w:p>
    <w:p w:rsidR="00F46689" w:rsidRDefault="00E860BC">
      <w:r>
        <w:t>Es ist ein NDF-Geschäft mit baldiger Fälligkeit</w:t>
      </w:r>
      <w:r>
        <w:t xml:space="preserve"> vorhanden.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81"/>
        <w:gridCol w:w="1918"/>
        <w:gridCol w:w="3997"/>
        <w:gridCol w:w="3912"/>
        <w:gridCol w:w="276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Feste Umrechnungskurse</w:t>
            </w:r>
            <w:r>
              <w:rPr>
                <w:rStyle w:val="SAPMonospace"/>
              </w:rPr>
              <w:t>(TXV5)</w:t>
            </w:r>
            <w:r>
              <w:t>.</w:t>
            </w:r>
          </w:p>
        </w:tc>
        <w:tc>
          <w:tcPr>
            <w:tcW w:w="0" w:type="auto"/>
          </w:tcPr>
          <w:p w:rsidR="00F46689" w:rsidRDefault="00E860BC">
            <w:r>
              <w:t xml:space="preserve">Das Bild </w:t>
            </w:r>
            <w:r>
              <w:rPr>
                <w:rStyle w:val="SAPScreenElement"/>
              </w:rPr>
              <w:t>Fixinggeschäft ausführen: Einstieg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Monospace"/>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&lt;Nummer des fälligen Geschäfts&gt;</w:t>
            </w:r>
          </w:p>
        </w:tc>
        <w:tc>
          <w:tcPr>
            <w:tcW w:w="0" w:type="auto"/>
          </w:tcPr>
          <w:p w:rsidR="00F46689" w:rsidRDefault="00E860BC">
            <w:r>
              <w:t xml:space="preserve">Das Bild </w:t>
            </w:r>
            <w:r>
              <w:rPr>
                <w:rStyle w:val="SAPScreenElement"/>
              </w:rPr>
              <w:t>Fixinggeschäft ausführen: Struktur</w:t>
            </w:r>
            <w:r>
              <w:t xml:space="preserve"> wird angezeigt.</w:t>
            </w:r>
          </w:p>
          <w:p w:rsidR="00F46689" w:rsidRDefault="00E860BC">
            <w:r>
              <w:t xml:space="preserve">Der </w:t>
            </w:r>
            <w:r>
              <w:rPr>
                <w:rStyle w:val="SAPScreenElement"/>
              </w:rPr>
              <w:t>Abrechnungskurs</w:t>
            </w:r>
            <w:r>
              <w:t xml:space="preserve"> wird automatisch aus der Währungstabelle vorgeschlagen.</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Daten prüfen und sichern</w:t>
            </w:r>
          </w:p>
        </w:tc>
        <w:tc>
          <w:tcPr>
            <w:tcW w:w="0" w:type="auto"/>
          </w:tcPr>
          <w:p w:rsidR="00F46689" w:rsidRDefault="00E860BC">
            <w:r>
              <w:t xml:space="preserve">Überprüfen Sie den Abschnitt </w:t>
            </w:r>
            <w:r>
              <w:rPr>
                <w:rStyle w:val="SAPScreenElement"/>
              </w:rPr>
              <w:t>Abrechnung</w:t>
            </w:r>
            <w:r>
              <w:t xml:space="preserve">. Wählen Sie anschließend </w:t>
            </w:r>
            <w:r>
              <w:rPr>
                <w:rStyle w:val="SAPScreenElement"/>
              </w:rPr>
              <w:t>Sichern</w:t>
            </w:r>
            <w:r>
              <w:t>.</w:t>
            </w:r>
          </w:p>
        </w:tc>
        <w:tc>
          <w:tcPr>
            <w:tcW w:w="0" w:type="auto"/>
          </w:tcPr>
          <w:p w:rsidR="00F46689" w:rsidRDefault="00E860BC">
            <w:r>
              <w:t>Die Daten werden ohne Fehlermeldung gesichert.</w:t>
            </w:r>
          </w:p>
        </w:tc>
        <w:tc>
          <w:tcPr>
            <w:tcW w:w="0" w:type="auto"/>
          </w:tcPr>
          <w:p w:rsidR="00000000" w:rsidRDefault="00E860BC"/>
        </w:tc>
      </w:tr>
    </w:tbl>
    <w:p w:rsidR="00F46689" w:rsidRDefault="00E860BC">
      <w:pPr>
        <w:pStyle w:val="Heading5"/>
      </w:pPr>
      <w:bookmarkStart w:id="158" w:name="unique_114"/>
      <w:bookmarkStart w:id="159" w:name="_Toc52218946"/>
      <w:r>
        <w:t>Korrespondenz</w:t>
      </w:r>
      <w:bookmarkEnd w:id="158"/>
      <w:bookmarkEnd w:id="159"/>
    </w:p>
    <w:p w:rsidR="00F46689" w:rsidRDefault="00E860BC">
      <w:pPr>
        <w:pStyle w:val="SAPKeyblockTitle"/>
      </w:pPr>
      <w:r>
        <w:t>Einsatzmöglichkeiten</w:t>
      </w:r>
    </w:p>
    <w:p w:rsidR="00F46689" w:rsidRDefault="00E860BC">
      <w:r>
        <w:t>Sie können Ihrem Partner die Transaktionsinformationen über die Korrespondenzfunktion mitteilen, z.B. mit einem Druckformular per E-Mail.</w:t>
      </w:r>
    </w:p>
    <w:p w:rsidR="00F46689" w:rsidRDefault="00E860BC">
      <w:pPr>
        <w:pStyle w:val="Heading6"/>
      </w:pPr>
      <w:bookmarkStart w:id="160" w:name="unique_115"/>
      <w:r>
        <w:lastRenderedPageBreak/>
        <w:t>Abrechnungsstatus setzen (manuell)</w:t>
      </w:r>
      <w:bookmarkEnd w:id="160"/>
    </w:p>
    <w:p w:rsidR="00F46689" w:rsidRDefault="00E860BC">
      <w:pPr>
        <w:pStyle w:val="SAPKeyblockTitle"/>
      </w:pPr>
      <w:r>
        <w:t>Testverwaltung</w:t>
      </w:r>
    </w:p>
    <w:p w:rsidR="00F46689" w:rsidRDefault="00E860BC">
      <w:r>
        <w:t>Kundenprojekt: Füllen Sie die pro</w:t>
      </w:r>
      <w:r>
        <w:t>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eine </w:t>
            </w:r>
            <w:r>
              <w:rPr>
                <w:rStyle w:val="SAPUserEntry"/>
              </w:rPr>
              <w:t>Dauer ein.</w:t>
            </w:r>
          </w:p>
        </w:tc>
      </w:tr>
    </w:tbl>
    <w:p w:rsidR="00F46689" w:rsidRDefault="00E860BC">
      <w:pPr>
        <w:pStyle w:val="SAPKeyblockTitle"/>
      </w:pPr>
      <w:r>
        <w:t>Verwendungszweck</w:t>
      </w:r>
    </w:p>
    <w:p w:rsidR="00E860BC" w:rsidRDefault="00E860BC">
      <w:r>
        <w:t xml:space="preserve">Nachdem Sie ein TRM-Geschäft in SAP erfasst und gesichert haben, müssen Sie das Geschäft abrechnen, bevor Sie weitere Aktivitäten ausführen können. Es gibt zwei Möglichkeiten, das Geschäft abzurechnen, nachdem Sie die </w:t>
      </w:r>
      <w:r>
        <w:t>Kontrahentenbestätigung erhalten haben:</w:t>
      </w:r>
    </w:p>
    <w:p w:rsidR="00F46689" w:rsidRDefault="00E860BC">
      <w:pPr>
        <w:pStyle w:val="listpara1"/>
        <w:numPr>
          <w:ilvl w:val="0"/>
          <w:numId w:val="22"/>
        </w:numPr>
      </w:pPr>
      <w:r>
        <w:rPr>
          <w:rStyle w:val="SAPScreenElement"/>
        </w:rPr>
        <w:t>Manuelle Abrechnung</w:t>
      </w:r>
    </w:p>
    <w:p w:rsidR="00F46689" w:rsidRDefault="00E860BC">
      <w:pPr>
        <w:pStyle w:val="listpara1"/>
      </w:pPr>
      <w:r>
        <w:t>Beispiel: Sie erhalten die Kontrahentenbestätigung per E-Mail und rechnen dann das Geschäft mit einer der folgenden Apps manuell ab:</w:t>
      </w:r>
    </w:p>
    <w:p w:rsidR="00F46689" w:rsidRDefault="00E860BC">
      <w:pPr>
        <w:pStyle w:val="listpara2"/>
        <w:numPr>
          <w:ilvl w:val="1"/>
          <w:numId w:val="3"/>
        </w:numPr>
      </w:pPr>
      <w:r>
        <w:rPr>
          <w:rStyle w:val="SAPScreenElement"/>
        </w:rPr>
        <w:t>Kassa-/Termingeschäfte bearbeiten (Untertitel: Sammelbearbeitu</w:t>
      </w:r>
      <w:r>
        <w:rPr>
          <w:rStyle w:val="SAPScreenElement"/>
        </w:rPr>
        <w:t>ng)</w:t>
      </w:r>
    </w:p>
    <w:p w:rsidR="00F46689" w:rsidRDefault="00E860BC">
      <w:pPr>
        <w:pStyle w:val="listpara2"/>
        <w:numPr>
          <w:ilvl w:val="1"/>
          <w:numId w:val="3"/>
        </w:numPr>
      </w:pPr>
      <w:r>
        <w:rPr>
          <w:rStyle w:val="SAPScreenElement"/>
        </w:rPr>
        <w:t>Devisenoptionen bearbeiten (Untertitel: Sammelbearbeitung)</w:t>
      </w:r>
    </w:p>
    <w:p w:rsidR="00F46689" w:rsidRDefault="00E860BC">
      <w:pPr>
        <w:pStyle w:val="listpara1"/>
        <w:numPr>
          <w:ilvl w:val="0"/>
          <w:numId w:val="3"/>
        </w:numPr>
      </w:pPr>
      <w:r>
        <w:rPr>
          <w:rStyle w:val="SAPScreenElement"/>
        </w:rPr>
        <w:t>Automatische Abrechnung über Korrespondenzprozess</w:t>
      </w:r>
    </w:p>
    <w:p w:rsidR="00F46689" w:rsidRDefault="00E860BC">
      <w:pPr>
        <w:pStyle w:val="listpara1"/>
      </w:pPr>
      <w:r>
        <w:t>Beispiel: Wenn für ein Geschäft alle ausgehenden und eingehenden Korrespondenzobjekte abgeglichen wurden und den Status "Abgeschlossen" erhalte</w:t>
      </w:r>
      <w:r>
        <w:t>n haben, wird für die Finanzgeschäfte automatisch der Abrechnungsstatus gesetzt.</w:t>
      </w:r>
    </w:p>
    <w:p w:rsidR="00F46689" w:rsidRDefault="00E860BC">
      <w:pPr>
        <w:pStyle w:val="listpara1"/>
      </w:pPr>
      <w:r>
        <w:t>In dieser Aktivität rechnen Sie das TRM-Geschäft manuell ab.</w:t>
      </w:r>
    </w:p>
    <w:p w:rsidR="00F46689" w:rsidRDefault="00E860BC">
      <w:pPr>
        <w:pStyle w:val="SAPKeyblockTitle"/>
      </w:pPr>
      <w:r>
        <w:t>Voraussetzungen</w:t>
      </w:r>
    </w:p>
    <w:p w:rsidR="00F46689" w:rsidRDefault="00E860BC">
      <w:r>
        <w:t>Im vorherigen Schritt wurde erfolgreich ein TRM-Geschäft angelegt.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541"/>
        <w:gridCol w:w="1840"/>
        <w:gridCol w:w="3879"/>
        <w:gridCol w:w="4271"/>
        <w:gridCol w:w="264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w:t>
            </w:r>
            <w:r>
              <w:t>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&lt;im vorherigen Schritt angelegte Geschäftsnummer&gt;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TRM-Geschäft abrechnen</w:t>
            </w:r>
          </w:p>
        </w:tc>
        <w:tc>
          <w:tcPr>
            <w:tcW w:w="0" w:type="auto"/>
          </w:tcPr>
          <w:p w:rsidR="00F46689" w:rsidRDefault="00E860BC">
            <w:r>
              <w:t xml:space="preserve">Markieren Sie das Ankreuzfeld am Anfang der Geschäftszeile, und wählen Sie </w:t>
            </w:r>
            <w:r>
              <w:rPr>
                <w:rStyle w:val="SAPScreenElement"/>
              </w:rPr>
              <w:t>Abrechnen</w:t>
            </w:r>
            <w:r>
              <w:t>.</w:t>
            </w:r>
          </w:p>
        </w:tc>
        <w:tc>
          <w:tcPr>
            <w:tcW w:w="0" w:type="auto"/>
          </w:tcPr>
          <w:p w:rsidR="00F46689" w:rsidRDefault="00E860BC">
            <w:r>
              <w:t xml:space="preserve">Die Sicht </w:t>
            </w:r>
            <w:r>
              <w:rPr>
                <w:rStyle w:val="SAPScreenElement"/>
              </w:rPr>
              <w:t>Devisengeschäft abrechnen: Struktur</w:t>
            </w:r>
            <w:r>
              <w:t xml:space="preserve"> wird mit den Geschäftsdaten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Än</w:t>
            </w:r>
            <w:r>
              <w:rPr>
                <w:rStyle w:val="SAPEmphasis"/>
              </w:rPr>
              <w:t>derung sichern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Das Geschäft wird abgerechnet und gesichert. Das Bild </w:t>
            </w:r>
            <w:r>
              <w:rPr>
                <w:rStyle w:val="SAPScreenElement"/>
              </w:rPr>
              <w:t>Devisen: Sammelbearbeitung</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Status des TRM-Geschäft</w:t>
            </w:r>
          </w:p>
        </w:tc>
        <w:tc>
          <w:tcPr>
            <w:tcW w:w="0" w:type="auto"/>
          </w:tcPr>
          <w:p w:rsidR="00F46689" w:rsidRDefault="00E860BC">
            <w:r>
              <w:t xml:space="preserve">Markieren Sie das Ankreuzfeld, und wählen Sie </w:t>
            </w:r>
            <w:r>
              <w:rPr>
                <w:rStyle w:val="SAPScreenElement"/>
              </w:rPr>
              <w:t>Anzeigen</w:t>
            </w:r>
            <w:r>
              <w:t>.</w:t>
            </w:r>
          </w:p>
        </w:tc>
        <w:tc>
          <w:tcPr>
            <w:tcW w:w="0" w:type="auto"/>
          </w:tcPr>
          <w:p w:rsidR="00F46689" w:rsidRDefault="00E860BC">
            <w:r>
              <w:t xml:space="preserve">Das Bild </w:t>
            </w:r>
            <w:r>
              <w:rPr>
                <w:rStyle w:val="SAPScreenElement"/>
              </w:rPr>
              <w:t xml:space="preserve">Devisengeschäft anzeigen: </w:t>
            </w:r>
            <w:r>
              <w:rPr>
                <w:rStyle w:val="SAPScreenElement"/>
              </w:rPr>
              <w:t>Struktur</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Status</w:t>
            </w:r>
          </w:p>
        </w:tc>
        <w:tc>
          <w:tcPr>
            <w:tcW w:w="0" w:type="auto"/>
          </w:tcPr>
          <w:p w:rsidR="00F46689" w:rsidRDefault="00E860BC">
            <w:r>
              <w:t xml:space="preserve">Wählen Sie </w:t>
            </w:r>
            <w:r>
              <w:rPr>
                <w:rStyle w:val="SAPScreenElement"/>
              </w:rPr>
              <w:t>... &gt; Status</w:t>
            </w:r>
            <w:r>
              <w:t>.</w:t>
            </w:r>
          </w:p>
          <w:p w:rsidR="00F46689" w:rsidRDefault="00E860BC">
            <w:r>
              <w:t xml:space="preserve">Das Feld </w:t>
            </w:r>
            <w:r>
              <w:rPr>
                <w:rStyle w:val="SAPScreenElement"/>
              </w:rPr>
              <w:t>Vorgangstyp</w:t>
            </w:r>
            <w:r>
              <w:t xml:space="preserve"> sollte den Status </w:t>
            </w:r>
            <w:r>
              <w:rPr>
                <w:rStyle w:val="SAPEmphasis"/>
              </w:rPr>
              <w:t>Fixing-Abrechnung</w:t>
            </w:r>
            <w:r>
              <w:t xml:space="preserve"> aufweisen.</w:t>
            </w:r>
          </w:p>
        </w:tc>
        <w:tc>
          <w:tcPr>
            <w:tcW w:w="0" w:type="auto"/>
          </w:tcPr>
          <w:p w:rsidR="00F46689" w:rsidRDefault="00E860BC">
            <w:r>
              <w:t xml:space="preserve">Das Geschäft hat den Status </w:t>
            </w:r>
            <w:r>
              <w:rPr>
                <w:rStyle w:val="SAPEmphasis"/>
              </w:rPr>
              <w:t>Fixing-Abrechnung</w:t>
            </w:r>
            <w:r>
              <w:t>.</w:t>
            </w:r>
          </w:p>
        </w:tc>
        <w:tc>
          <w:tcPr>
            <w:tcW w:w="0" w:type="auto"/>
          </w:tcPr>
          <w:p w:rsidR="00000000" w:rsidRDefault="00E860BC"/>
        </w:tc>
      </w:tr>
    </w:tbl>
    <w:p w:rsidR="00F46689" w:rsidRDefault="00E860BC">
      <w:pPr>
        <w:pStyle w:val="Heading6"/>
      </w:pPr>
      <w:bookmarkStart w:id="161" w:name="unique_116"/>
      <w:r>
        <w:t>Korrespondenz über PDF-Formular</w:t>
      </w:r>
      <w:bookmarkEnd w:id="161"/>
    </w:p>
    <w:p w:rsidR="00F46689" w:rsidRDefault="00E860BC">
      <w:pPr>
        <w:pStyle w:val="SAPKeyblockTitle"/>
      </w:pPr>
      <w:r>
        <w:t>Einsatzmöglichkeiten</w:t>
      </w:r>
    </w:p>
    <w:p w:rsidR="00E860BC" w:rsidRDefault="00E860BC">
      <w:r>
        <w:t xml:space="preserve">E-Mails/Ausdrucke werden </w:t>
      </w:r>
      <w:r>
        <w:t xml:space="preserve">als PDF-Formular ausgegeben. Standardmäßig stellt SAP mehrere Geschäftsprofile für PDF-Formulare bereit, z.B. </w:t>
      </w:r>
      <w:r>
        <w:rPr>
          <w:rStyle w:val="SAPEmphasis"/>
        </w:rPr>
        <w:t>PR_PRINT</w:t>
      </w:r>
      <w:r>
        <w:t xml:space="preserve"> und </w:t>
      </w:r>
      <w:r>
        <w:rPr>
          <w:rStyle w:val="SAPEmphasis"/>
        </w:rPr>
        <w:t>PR_EMAIL</w:t>
      </w:r>
      <w:r>
        <w:t>.</w:t>
      </w:r>
    </w:p>
    <w:p w:rsidR="00F46689" w:rsidRDefault="00E860BC">
      <w:pPr>
        <w:pStyle w:val="listpara1"/>
        <w:numPr>
          <w:ilvl w:val="0"/>
          <w:numId w:val="23"/>
        </w:numPr>
      </w:pPr>
      <w:r>
        <w:lastRenderedPageBreak/>
        <w:t xml:space="preserve">Bei Geschäftspartnern mit der Zuordnung </w:t>
      </w:r>
      <w:r>
        <w:rPr>
          <w:rStyle w:val="SAPEmphasis"/>
        </w:rPr>
        <w:t>PR_PRINT</w:t>
      </w:r>
      <w:r>
        <w:t xml:space="preserve"> wird bei Anlegen eines Finanzgeschäfts ein PDF-Formular an die vorher festgelegte Druckwarteschlagen gesendet. Sie können die PDF-Datei über die App </w:t>
      </w:r>
      <w:r>
        <w:rPr>
          <w:rStyle w:val="SAPScreenElement"/>
        </w:rPr>
        <w:t>Korrespondenz bearbeiten</w:t>
      </w:r>
      <w:r>
        <w:t xml:space="preserve"> - </w:t>
      </w:r>
      <w:r>
        <w:rPr>
          <w:rStyle w:val="SAPScreenElement"/>
        </w:rPr>
        <w:t>Monitor</w:t>
      </w:r>
      <w:r>
        <w:rPr>
          <w:rStyle w:val="SAPMonospace"/>
        </w:rPr>
        <w:t>(FTR_COMONI)</w:t>
      </w:r>
      <w:r>
        <w:t xml:space="preserve"> prüfen und drucken. Nachdem Sie geprüft und bestätigt haben</w:t>
      </w:r>
      <w:r>
        <w:t>, dass die Transaktionsinformationen auf dem Formular korrekt sind, senden Sie die Papierversion des Formulars an den Geschäftspartner.</w:t>
      </w:r>
    </w:p>
    <w:p w:rsidR="00E860BC" w:rsidRDefault="00E860BC">
      <w:pPr>
        <w:pStyle w:val="listpara1"/>
        <w:numPr>
          <w:ilvl w:val="0"/>
          <w:numId w:val="3"/>
        </w:numPr>
      </w:pPr>
      <w:r>
        <w:t xml:space="preserve">Bei Geschäftspartnern mit der Profilzuordnung </w:t>
      </w:r>
      <w:r>
        <w:rPr>
          <w:rStyle w:val="SAPEmphasis"/>
        </w:rPr>
        <w:t>PR_EMAIL</w:t>
      </w:r>
      <w:r>
        <w:t xml:space="preserve"> sendet SAP nach dem Anlegen eines Finanzgeschäfts automatisch E-Mails an den Geschäftspartner.</w:t>
      </w:r>
    </w:p>
    <w:p w:rsidR="00E860BC" w:rsidRDefault="00E860BC">
      <w:r>
        <w:t>Nachdem Sie die Bestätigung zum Geschäft von Ihrem Geschäftspartner erhalten haben, können Sie alle Korrespondenzobjekte des Geschäfts abrechnen. Sobald alle K</w:t>
      </w:r>
      <w:r>
        <w:t xml:space="preserve">orrespondenzobjekte abgerechnet wurden, ändert sich der Status des Geschäfts in </w:t>
      </w:r>
      <w:r>
        <w:rPr>
          <w:rStyle w:val="SAPEmphasis"/>
        </w:rPr>
        <w:t>Vertragsabrechnung</w:t>
      </w:r>
      <w:r>
        <w:t>.</w:t>
      </w:r>
    </w:p>
    <w:p w:rsidR="00F46689" w:rsidRDefault="00E860BC">
      <w:r>
        <w:t>In diesem Schritt rechnen Sie das TRM-Geschäft automatisch über die Korrespondenzverarbeitung ab.</w:t>
      </w:r>
    </w:p>
    <w:p w:rsidR="00F46689" w:rsidRDefault="00E860BC">
      <w:pPr>
        <w:pStyle w:val="SAPKeyblockTitle"/>
      </w:pPr>
      <w:r>
        <w:t>Voraussetzungen</w:t>
      </w:r>
    </w:p>
    <w:p w:rsidR="00F46689" w:rsidRDefault="00E860BC">
      <w:r>
        <w:t xml:space="preserve">Sie haben ein TRM-Geschäft angelegt, das </w:t>
      </w:r>
      <w:r>
        <w:t>noch nicht abgerechnet wurde.</w:t>
      </w:r>
    </w:p>
    <w:p w:rsidR="00F46689" w:rsidRDefault="00E860BC">
      <w:pPr>
        <w:pStyle w:val="Heading6"/>
      </w:pPr>
      <w:bookmarkStart w:id="162" w:name="unique_60"/>
      <w:r>
        <w:t>Bestätigungs-E-Mail/Ausdruck senden</w:t>
      </w:r>
      <w:bookmarkEnd w:id="162"/>
    </w:p>
    <w:p w:rsidR="00F46689" w:rsidRDefault="00E860BC">
      <w:pPr>
        <w:pStyle w:val="SAPKeyblockTitle"/>
      </w:pPr>
      <w:r>
        <w:t>Zweck</w:t>
      </w:r>
    </w:p>
    <w:p w:rsidR="00F46689" w:rsidRDefault="00E860BC">
      <w:r>
        <w:t>SAP stellt die Geschäftspartnergruppe BPG_DEFAULT bereit. Wenn ein Geschäftspartner dieser Gruppe zugeordnet ist, werden die Korrespondenzobjekte standardmäßig automatisch gesendet, we</w:t>
      </w:r>
      <w:r>
        <w:t xml:space="preserve">nn ein Finanzgeschäft gesichert wird. Wie im Abschnitt </w:t>
      </w:r>
      <w:r>
        <w:rPr>
          <w:rStyle w:val="SAPEmphasis"/>
        </w:rPr>
        <w:t>Vorbereitende Schritte</w:t>
      </w:r>
      <w:r>
        <w:t xml:space="preserve"> dieses Dokuments beschrieben, ist der Geschäftspartner </w:t>
      </w:r>
      <w:r>
        <w:rPr>
          <w:rStyle w:val="SAPScreenElement"/>
        </w:rPr>
        <w:t>10537001</w:t>
      </w:r>
      <w:r>
        <w:t xml:space="preserve"> der Gruppe BPG_DEFAULT zugeordnet, sodass die Korrespondenzobjekte automatisch gesendet werden. Wenn Sie eine neue</w:t>
      </w:r>
      <w:r>
        <w:t xml:space="preserve"> Geschäftspartnergruppe jedoch per IMG anlegen, und nicht das Attribut für automatisches Senden zuweisen, müssen Sie die entsprechenden Korrespondenzobjekte ggf. mit der App </w:t>
      </w:r>
      <w:r>
        <w:rPr>
          <w:rStyle w:val="SAPScreenElement"/>
        </w:rPr>
        <w:t>Korrespondenz senden</w:t>
      </w:r>
      <w:r>
        <w:t xml:space="preserve"> manuell senden.</w:t>
      </w:r>
    </w:p>
    <w:p w:rsidR="00F46689" w:rsidRDefault="00E860BC">
      <w:pPr>
        <w:pStyle w:val="SAPKeyblockTitle"/>
      </w:pPr>
      <w:r>
        <w:t>Vorgehensweise</w:t>
      </w:r>
    </w:p>
    <w:p w:rsidR="00F46689" w:rsidRDefault="00E860BC">
      <w:r>
        <w:t>Dieser Schritt erfordert keine</w:t>
      </w:r>
      <w:r>
        <w:t xml:space="preserve"> Aktivitäten im System.</w:t>
      </w:r>
    </w:p>
    <w:p w:rsidR="00F46689" w:rsidRDefault="00E860BC">
      <w:pPr>
        <w:pStyle w:val="Heading6"/>
      </w:pPr>
      <w:bookmarkStart w:id="163" w:name="unique_117"/>
      <w:r>
        <w:lastRenderedPageBreak/>
        <w:t>Korrespondenzstatus prüfen</w:t>
      </w:r>
      <w:bookmarkEnd w:id="163"/>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In diesem Schritt prüfen Sie den Status der Korrespondenzobjekte eines Geschäfts.</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70"/>
        <w:gridCol w:w="1896"/>
        <w:gridCol w:w="6726"/>
        <w:gridCol w:w="2078"/>
        <w:gridCol w:w="210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Das Bild </w:t>
            </w:r>
            <w:r>
              <w:rPr>
                <w:rStyle w:val="SAPScreenElement"/>
              </w:rPr>
              <w:t>Korrespondenzmonitor</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Selektionskriterien auf dem Einstiegsbild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Registerkarte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Registerkarte </w:t>
            </w:r>
            <w:r>
              <w:rPr>
                <w:rStyle w:val="SAPScreenElement"/>
              </w:rPr>
              <w:t>Geschäf</w:t>
            </w:r>
            <w:r>
              <w:rPr>
                <w:rStyle w:val="SAPScreenElement"/>
              </w:rPr>
              <w:t>t</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tc>
        <w:tc>
          <w:tcPr>
            <w:tcW w:w="0" w:type="auto"/>
          </w:tcPr>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Korrespondenzstatus prüfen</w:t>
            </w:r>
          </w:p>
        </w:tc>
        <w:tc>
          <w:tcPr>
            <w:tcW w:w="0" w:type="auto"/>
          </w:tcPr>
          <w:p w:rsidR="00F46689" w:rsidRDefault="00E860BC">
            <w:r>
              <w:t xml:space="preserve">Alle Korrespondenzobjekte werden angezeigt. In der Spalte </w:t>
            </w:r>
            <w:r>
              <w:rPr>
                <w:rStyle w:val="SAPScreenElement"/>
              </w:rPr>
              <w:t>Status</w:t>
            </w:r>
            <w:r>
              <w:t>:</w:t>
            </w:r>
          </w:p>
          <w:p w:rsidR="00F46689" w:rsidRDefault="00E860BC">
            <w:r>
              <w:rPr>
                <w:rStyle w:val="SAPEmphasis"/>
              </w:rPr>
              <w:t xml:space="preserve">Hinweis </w:t>
            </w:r>
            <w:r>
              <w:t xml:space="preserve">Ein Finanzgeschäft </w:t>
            </w:r>
            <w:r>
              <w:t>kann in Abhängigkeit von der Zuordnung der GP-Profile und GP-Gruppen ein oder mehrere Korrespondenzobjekte haben.</w:t>
            </w:r>
          </w:p>
          <w:p w:rsidR="00F46689" w:rsidRDefault="00E860BC">
            <w:pPr>
              <w:pStyle w:val="listpara1"/>
              <w:numPr>
                <w:ilvl w:val="0"/>
                <w:numId w:val="24"/>
              </w:numPr>
            </w:pPr>
            <w:r>
              <w:t xml:space="preserve">Wenn der Kanal "E-Mail" lautet, bedeutet der Status </w:t>
            </w:r>
            <w:r>
              <w:rPr>
                <w:rStyle w:val="SAPEmphasis"/>
              </w:rPr>
              <w:t>Gesendet</w:t>
            </w:r>
            <w:r>
              <w:t>, dass das System versucht hat, eine E-Mail an die in den Geschäftspartner-Stammda</w:t>
            </w:r>
            <w:r>
              <w:t xml:space="preserve">ten gepflegte E-Mail-Adresse zu senden. Allerdings können Sie diese E-Mail-Adresse auch überschreiben, indem Sie in der App </w:t>
            </w:r>
            <w:r>
              <w:rPr>
                <w:rStyle w:val="SAPScreenElement"/>
              </w:rPr>
              <w:t>Ausgabeparameterfindung</w:t>
            </w:r>
            <w:r>
              <w:t xml:space="preserve"> eine E-Mail-Empfänger-Regel pflegen. Mit der App </w:t>
            </w:r>
            <w:r>
              <w:rPr>
                <w:rStyle w:val="SAPScreenElement"/>
              </w:rPr>
              <w:t>E-Mail-Versand anzeigen</w:t>
            </w:r>
            <w:r>
              <w:rPr>
                <w:rStyle w:val="SAPMonospace"/>
              </w:rPr>
              <w:t>(F1259)</w:t>
            </w:r>
            <w:r>
              <w:t xml:space="preserve"> können Sie den tatsächlichen</w:t>
            </w:r>
            <w:r>
              <w:t xml:space="preserve"> E-Mail-Status prüfen.</w:t>
            </w:r>
          </w:p>
          <w:p w:rsidR="00F46689" w:rsidRDefault="00E860BC">
            <w:pPr>
              <w:pStyle w:val="listpara1"/>
              <w:numPr>
                <w:ilvl w:val="0"/>
                <w:numId w:val="3"/>
              </w:numPr>
            </w:pPr>
            <w:r>
              <w:t xml:space="preserve">Wenn der Kanal "Druck" lautet, wird das Formular an die Druckwarteschlange gesendet. Sie können das Formular mit der App </w:t>
            </w:r>
            <w:r>
              <w:rPr>
                <w:rStyle w:val="SAPScreenElement"/>
              </w:rPr>
              <w:t>Druckwarteschlangen pflegen</w:t>
            </w:r>
            <w:r>
              <w:rPr>
                <w:rStyle w:val="SAPMonospace"/>
              </w:rPr>
              <w:t>(F1260)</w:t>
            </w:r>
            <w:r>
              <w:t xml:space="preserve"> ausdrucken.</w:t>
            </w:r>
          </w:p>
          <w:p w:rsidR="00F46689" w:rsidRDefault="00E860BC">
            <w:pPr>
              <w:pStyle w:val="listpara1"/>
              <w:numPr>
                <w:ilvl w:val="0"/>
                <w:numId w:val="3"/>
              </w:numPr>
            </w:pPr>
            <w:r>
              <w:t xml:space="preserve">Sie können mit der App </w:t>
            </w:r>
            <w:r>
              <w:rPr>
                <w:rStyle w:val="SAPScreenElement"/>
              </w:rPr>
              <w:t>E-Mail-Vorlagen pflegen</w:t>
            </w:r>
            <w:r>
              <w:t xml:space="preserve"> Ihre eigenen E-Mai</w:t>
            </w:r>
            <w:r>
              <w:t>l-Vorlagen pflegen.</w:t>
            </w:r>
          </w:p>
          <w:p w:rsidR="00F46689" w:rsidRDefault="00E860BC">
            <w:pPr>
              <w:pStyle w:val="listpara1"/>
              <w:numPr>
                <w:ilvl w:val="0"/>
                <w:numId w:val="3"/>
              </w:numPr>
            </w:pPr>
            <w:r>
              <w:t xml:space="preserve">Sie können mit der App </w:t>
            </w:r>
            <w:r>
              <w:rPr>
                <w:rStyle w:val="SAPScreenElement"/>
              </w:rPr>
              <w:t>Formularvorlagen pflegen</w:t>
            </w:r>
            <w:r>
              <w:t xml:space="preserve"> Ihre eigenen Formularvorlagen pflegen.</w:t>
            </w:r>
          </w:p>
        </w:tc>
        <w:tc>
          <w:tcPr>
            <w:tcW w:w="0" w:type="auto"/>
          </w:tcPr>
          <w:p w:rsidR="00F46689" w:rsidRDefault="00E860BC">
            <w:r>
              <w:t xml:space="preserve">Die Korrespondenzobjekte haben den Status </w:t>
            </w:r>
            <w:r>
              <w:rPr>
                <w:rStyle w:val="SAPScreenElement"/>
              </w:rPr>
              <w:t>Gesendet</w:t>
            </w:r>
            <w:r>
              <w: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Geschäftsdetails anzeigen</w:t>
            </w:r>
          </w:p>
        </w:tc>
        <w:tc>
          <w:tcPr>
            <w:tcW w:w="0" w:type="auto"/>
          </w:tcPr>
          <w:p w:rsidR="00F46689" w:rsidRDefault="00E860BC">
            <w:r>
              <w:t>Markieren Sie das Ankreuzfeld für die Zeile mit den folgenden Daten</w:t>
            </w:r>
            <w:r>
              <w:t xml:space="preserve">, und wählen Sie </w:t>
            </w:r>
            <w:r>
              <w:rPr>
                <w:rStyle w:val="SAPScreenElement"/>
              </w:rPr>
              <w:t>Underlying anzeigen</w:t>
            </w:r>
            <w:r>
              <w:t>:</w:t>
            </w:r>
          </w:p>
          <w:p w:rsidR="00F46689" w:rsidRDefault="00E860BC">
            <w:r>
              <w:rPr>
                <w:rStyle w:val="SAPScreenElement"/>
              </w:rPr>
              <w:t>Empf./Senderart</w:t>
            </w:r>
            <w:r>
              <w:t xml:space="preserve"> </w:t>
            </w:r>
            <w:r>
              <w:rPr>
                <w:rStyle w:val="SAPUserEntry"/>
              </w:rPr>
              <w:t>KONTRAHENT</w:t>
            </w:r>
          </w:p>
          <w:p w:rsidR="00F46689" w:rsidRDefault="00E860BC">
            <w:r>
              <w:rPr>
                <w:rStyle w:val="SAPScreenElement"/>
              </w:rPr>
              <w:t>Kanal</w:t>
            </w:r>
            <w:r>
              <w:t xml:space="preserve"> </w:t>
            </w:r>
            <w:r>
              <w:rPr>
                <w:rStyle w:val="SAPUserEntry"/>
              </w:rPr>
              <w:t>E-MAIL</w:t>
            </w:r>
          </w:p>
          <w:p w:rsidR="00F46689" w:rsidRDefault="00E860BC">
            <w:r>
              <w:t xml:space="preserve">Wählen Sie </w:t>
            </w:r>
            <w:r>
              <w:rPr>
                <w:rStyle w:val="SAPScreenElement"/>
              </w:rPr>
              <w:t>Zurück</w:t>
            </w:r>
            <w:r>
              <w:t>.</w:t>
            </w:r>
          </w:p>
        </w:tc>
        <w:tc>
          <w:tcPr>
            <w:tcW w:w="0" w:type="auto"/>
          </w:tcPr>
          <w:p w:rsidR="00F46689" w:rsidRDefault="00E860BC">
            <w:r>
              <w:t>Die Geschäftsdetails werden angezeigt.</w:t>
            </w:r>
          </w:p>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Formular zum Korrespondenzobjekt anzeigen</w:t>
            </w:r>
          </w:p>
        </w:tc>
        <w:tc>
          <w:tcPr>
            <w:tcW w:w="0" w:type="auto"/>
          </w:tcPr>
          <w:p w:rsidR="00F46689" w:rsidRDefault="00E860BC">
            <w:r>
              <w:t xml:space="preserve">Markieren Sie das Ankreuzfeld für die Zeile mit den folgenden Daten, und wählen Sie </w:t>
            </w:r>
            <w:r>
              <w:rPr>
                <w:rStyle w:val="SAPScreenElement"/>
              </w:rPr>
              <w:t>Meldung anzeigen</w:t>
            </w:r>
            <w:r>
              <w:t>:</w:t>
            </w:r>
          </w:p>
          <w:p w:rsidR="00F46689" w:rsidRDefault="00E860BC">
            <w:r>
              <w:rPr>
                <w:rStyle w:val="SAPScreenElement"/>
              </w:rPr>
              <w:t>Empf./Senderart</w:t>
            </w:r>
            <w:r>
              <w:t xml:space="preserve"> </w:t>
            </w:r>
            <w:r>
              <w:rPr>
                <w:rStyle w:val="SAPUserEntry"/>
              </w:rPr>
              <w:t>KONTRAHENT</w:t>
            </w:r>
          </w:p>
          <w:p w:rsidR="00F46689" w:rsidRDefault="00E860BC">
            <w:r>
              <w:rPr>
                <w:rStyle w:val="SAPScreenElement"/>
              </w:rPr>
              <w:t>Kanal</w:t>
            </w:r>
            <w:r>
              <w:t xml:space="preserve">: </w:t>
            </w:r>
            <w:r>
              <w:rPr>
                <w:rStyle w:val="SAPUserEntry"/>
              </w:rPr>
              <w:t>E-MAIL</w:t>
            </w:r>
          </w:p>
          <w:p w:rsidR="00F46689" w:rsidRDefault="00E860BC">
            <w:r>
              <w:t>In einem Dialogfenster wird ein Formular angezeigt</w:t>
            </w:r>
            <w:r>
              <w:t xml:space="preserve">. Wählen Sie </w:t>
            </w:r>
            <w:r>
              <w:rPr>
                <w:rStyle w:val="SAPScreenElement"/>
              </w:rPr>
              <w:t>Weiter</w:t>
            </w:r>
            <w:r>
              <w:t>.</w:t>
            </w:r>
          </w:p>
        </w:tc>
        <w:tc>
          <w:tcPr>
            <w:tcW w:w="0" w:type="auto"/>
          </w:tcPr>
          <w:p w:rsidR="00F46689" w:rsidRDefault="00E860BC">
            <w:r>
              <w:t>Das Formular für das Korrespondenzobjekt wird angezeigt.</w:t>
            </w:r>
          </w:p>
        </w:tc>
        <w:tc>
          <w:tcPr>
            <w:tcW w:w="0" w:type="auto"/>
          </w:tcPr>
          <w:p w:rsidR="00000000" w:rsidRDefault="00E860BC"/>
        </w:tc>
      </w:tr>
    </w:tbl>
    <w:p w:rsidR="00F46689" w:rsidRDefault="00E860BC">
      <w:r>
        <w:t>Prüfen Sie für die Null-/Niederstwert-Collar-Devisenoption (Zylinderoption) den Status für beide Legs.</w:t>
      </w:r>
    </w:p>
    <w:p w:rsidR="00F46689" w:rsidRDefault="00E860BC">
      <w:pPr>
        <w:pStyle w:val="Heading6"/>
      </w:pPr>
      <w:bookmarkStart w:id="164" w:name="unique_118"/>
      <w:r>
        <w:t>Eingehende Bestätigung erhalten</w:t>
      </w:r>
      <w:bookmarkEnd w:id="164"/>
    </w:p>
    <w:p w:rsidR="00F46689" w:rsidRDefault="00E860BC">
      <w:pPr>
        <w:pStyle w:val="SAPKeyblockTitle"/>
      </w:pPr>
      <w:r>
        <w:t>Zweck</w:t>
      </w:r>
    </w:p>
    <w:p w:rsidR="00F46689" w:rsidRDefault="00E860BC">
      <w:r>
        <w:t>Im vorherigen Schritt wurde für den</w:t>
      </w:r>
      <w:r>
        <w:t xml:space="preserve"> E-Mail-Kanal eine ausgehende E-Mail an den Geschäftspartner gesendet. Normalerweise erhalten Sie eine Kontrahentenbestätigung vom Geschäftspartner per E-Mail, Telefon oder über andere Kanäle. Dieser Schritt erfolgt außerhalb des SAP-Systems.</w:t>
      </w:r>
    </w:p>
    <w:p w:rsidR="00F46689" w:rsidRDefault="00E860BC">
      <w:pPr>
        <w:pStyle w:val="SAPKeyblockTitle"/>
      </w:pPr>
      <w:r>
        <w:t>Vorgehensweis</w:t>
      </w:r>
      <w:r>
        <w:t>e</w:t>
      </w:r>
    </w:p>
    <w:p w:rsidR="00F46689" w:rsidRDefault="00E860BC">
      <w:r>
        <w:t>Dieser Schritt erfordert keine Aktivitäten im System.</w:t>
      </w:r>
    </w:p>
    <w:p w:rsidR="00F46689" w:rsidRDefault="00E860BC">
      <w:pPr>
        <w:pStyle w:val="Heading6"/>
      </w:pPr>
      <w:bookmarkStart w:id="165" w:name="unique_119"/>
      <w:r>
        <w:t>Geschäft suchen und Geschäftsdetails abgleichen</w:t>
      </w:r>
      <w:bookmarkEnd w:id="165"/>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Sie haben im vorherigen Verfahren die </w:t>
      </w:r>
      <w:r>
        <w:t>Kontrahentenbestätigung erhalten. In diesem Verfahren legen Sie ein Eingangskorrespondenzobjekt an und gleichen es mit allen ausgehenden Korrespondenzobjekten ab.</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82"/>
        <w:gridCol w:w="2756"/>
        <w:gridCol w:w="4533"/>
        <w:gridCol w:w="3358"/>
        <w:gridCol w:w="214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Die Sicht </w:t>
            </w:r>
            <w:r>
              <w:rPr>
                <w:rStyle w:val="SAPScreenElement"/>
              </w:rPr>
              <w:t>Korrespondenzmonitor</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in der Einstiegssicht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Gruppe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Gruppe </w:t>
            </w:r>
            <w:r>
              <w:rPr>
                <w:rStyle w:val="SAPScreenElement"/>
              </w:rPr>
              <w:t>Geschäft</w:t>
            </w:r>
            <w:r>
              <w:t>:</w:t>
            </w:r>
          </w:p>
          <w:p w:rsidR="00F46689" w:rsidRDefault="00E860BC">
            <w:r>
              <w:rPr>
                <w:rStyle w:val="SAPScreenElement"/>
              </w:rPr>
              <w:t>Buchungskr</w:t>
            </w:r>
            <w:r>
              <w:rPr>
                <w:rStyle w:val="SAPScreenElement"/>
              </w:rPr>
              <w:t>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p w:rsidR="00F46689" w:rsidRDefault="00E860BC">
            <w:r>
              <w:rPr>
                <w:rStyle w:val="SAPEmphasis"/>
              </w:rPr>
              <w:t xml:space="preserve">Hinweis </w:t>
            </w:r>
            <w:r>
              <w:t>Notieren Sie den Korrespondenzschlüssel für ein KONTRAHENTEN-Korrespondenzobjekt.</w:t>
            </w:r>
          </w:p>
        </w:tc>
        <w:tc>
          <w:tcPr>
            <w:tcW w:w="0" w:type="auto"/>
          </w:tcPr>
          <w:p w:rsidR="00F46689" w:rsidRDefault="00E860BC">
            <w:r>
              <w:t xml:space="preserve">Notieren Sie sich die Nummern der Korrespondenzschlüssel für </w:t>
            </w:r>
            <w:r>
              <w:rPr>
                <w:rStyle w:val="SAPEmphasis"/>
              </w:rPr>
              <w:t>KONTRAHENT DRUCKEN</w:t>
            </w:r>
            <w:r>
              <w:t xml:space="preserve"> und </w:t>
            </w:r>
            <w:r>
              <w:rPr>
                <w:rStyle w:val="SAPEmphasis"/>
              </w:rPr>
              <w:t>KONTRAHENT E-MAIL</w:t>
            </w:r>
            <w:r>
              <w: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Anle</w:t>
            </w:r>
            <w:r>
              <w:rPr>
                <w:rStyle w:val="SAPEmphasis"/>
              </w:rPr>
              <w:t>gen</w:t>
            </w:r>
          </w:p>
        </w:tc>
        <w:tc>
          <w:tcPr>
            <w:tcW w:w="0" w:type="auto"/>
          </w:tcPr>
          <w:p w:rsidR="00F46689" w:rsidRDefault="00E860BC">
            <w:r>
              <w:t xml:space="preserve">Wählen Sie </w:t>
            </w:r>
            <w:r>
              <w:rPr>
                <w:rStyle w:val="SAPScreenElement"/>
              </w:rPr>
              <w:t>Anlegen</w:t>
            </w:r>
            <w:r>
              <w:t>.</w:t>
            </w:r>
          </w:p>
        </w:tc>
        <w:tc>
          <w:tcPr>
            <w:tcW w:w="0" w:type="auto"/>
          </w:tcPr>
          <w:p w:rsidR="00F46689" w:rsidRDefault="00E860BC">
            <w:r>
              <w:t xml:space="preserve">Die Sicht </w:t>
            </w:r>
            <w:r>
              <w:rPr>
                <w:rStyle w:val="SAPScreenElement"/>
              </w:rPr>
              <w:t>Optionen beim Anlegen von Korrespondenzobjekten</w:t>
            </w:r>
            <w:r>
              <w:t xml:space="preserve"> wird angezeigt.</w:t>
            </w:r>
          </w:p>
        </w:tc>
        <w:tc>
          <w:tcPr>
            <w:tcW w:w="0" w:type="auto"/>
          </w:tcPr>
          <w:p w:rsidR="00000000" w:rsidRDefault="00E860BC"/>
        </w:tc>
      </w:tr>
      <w:tr w:rsidR="00F46689" w:rsidTr="00E860BC">
        <w:tc>
          <w:tcPr>
            <w:tcW w:w="0" w:type="auto"/>
          </w:tcPr>
          <w:p w:rsidR="00F46689" w:rsidRDefault="00E860BC">
            <w:r>
              <w:lastRenderedPageBreak/>
              <w:t>5</w:t>
            </w:r>
          </w:p>
        </w:tc>
        <w:tc>
          <w:tcPr>
            <w:tcW w:w="0" w:type="auto"/>
          </w:tcPr>
          <w:p w:rsidR="00F46689" w:rsidRDefault="00E860BC">
            <w:r>
              <w:rPr>
                <w:rStyle w:val="SAPEmphasis"/>
              </w:rPr>
              <w:t>Eingehendes Korrespondenzobjekt mit Verweis auf ausgehendes Korrespondenzobjekt anlegen</w:t>
            </w:r>
          </w:p>
        </w:tc>
        <w:tc>
          <w:tcPr>
            <w:tcW w:w="0" w:type="auto"/>
          </w:tcPr>
          <w:p w:rsidR="00F46689" w:rsidRDefault="00E860BC">
            <w:r>
              <w:t xml:space="preserve">Geben Sie folgende Daten in die Gruppen ein, und wählen Sie </w:t>
            </w:r>
            <w:r>
              <w:rPr>
                <w:rStyle w:val="SAPMonospace"/>
              </w:rPr>
              <w:t>Enter</w:t>
            </w:r>
            <w:r>
              <w:t>:</w:t>
            </w:r>
          </w:p>
          <w:p w:rsidR="00F46689" w:rsidRDefault="00E860BC">
            <w:r>
              <w:t xml:space="preserve">Gruppe </w:t>
            </w:r>
            <w:r>
              <w:rPr>
                <w:rStyle w:val="SAPScreenElement"/>
              </w:rPr>
              <w:t>Anzeigeoptionen</w:t>
            </w:r>
            <w:r>
              <w:t>:</w:t>
            </w:r>
          </w:p>
          <w:p w:rsidR="00F46689" w:rsidRDefault="00E860BC">
            <w:r>
              <w:rPr>
                <w:rStyle w:val="SAPScreenElement"/>
              </w:rPr>
              <w:t>Korrespondenztyp Kategorie</w:t>
            </w:r>
            <w:r>
              <w:t xml:space="preserve">: </w:t>
            </w:r>
            <w:r>
              <w:rPr>
                <w:rStyle w:val="SAPUserEntry"/>
              </w:rPr>
              <w:t>01 Geschäftsaktivitäten</w:t>
            </w:r>
          </w:p>
          <w:p w:rsidR="00F46689" w:rsidRDefault="00E860BC">
            <w:r>
              <w:t xml:space="preserve">Gruppe </w:t>
            </w:r>
            <w:r>
              <w:rPr>
                <w:rStyle w:val="SAPScreenElement"/>
              </w:rPr>
              <w:t>Geschäftsdetails</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z.B. </w:t>
            </w:r>
            <w:r>
              <w:rPr>
                <w:rStyle w:val="SAPUserEntry"/>
              </w:rPr>
              <w:t>&lt;die im Geschäft angegebene Produktart&gt;</w:t>
            </w:r>
          </w:p>
          <w:p w:rsidR="00F46689" w:rsidRDefault="00E860BC">
            <w:r>
              <w:rPr>
                <w:rStyle w:val="SAPScreenElement"/>
              </w:rPr>
              <w:t>Ein-/Ausgehend</w:t>
            </w:r>
            <w:r>
              <w:t xml:space="preserve">: </w:t>
            </w:r>
            <w:r>
              <w:rPr>
                <w:rStyle w:val="SAPUserEntry"/>
              </w:rPr>
              <w:t>I (Eingehende)</w:t>
            </w:r>
          </w:p>
          <w:p w:rsidR="00F46689" w:rsidRDefault="00E860BC">
            <w:r>
              <w:rPr>
                <w:rStyle w:val="SAPScreenElement"/>
              </w:rPr>
              <w:t>Erfassungsoptionen</w:t>
            </w:r>
            <w:r>
              <w:t xml:space="preserve">: </w:t>
            </w:r>
            <w:r>
              <w:rPr>
                <w:rStyle w:val="SAPUserEntry"/>
              </w:rPr>
              <w:t xml:space="preserve">05 </w:t>
            </w:r>
            <w:r>
              <w:rPr>
                <w:rStyle w:val="SAPUserEntry"/>
              </w:rPr>
              <w:t>Korrespondenzobjekt als Vorlage</w:t>
            </w:r>
          </w:p>
          <w:p w:rsidR="00F46689" w:rsidRDefault="00E860BC">
            <w:r>
              <w:t xml:space="preserve">Gruppe </w:t>
            </w:r>
            <w:r>
              <w:rPr>
                <w:rStyle w:val="SAPScreenElement"/>
              </w:rPr>
              <w:t>Vorlage für Korrespondenzobjektdaten</w:t>
            </w:r>
            <w:r>
              <w:t>:</w:t>
            </w:r>
          </w:p>
          <w:p w:rsidR="00F46689" w:rsidRDefault="00E860BC">
            <w:r>
              <w:rPr>
                <w:rStyle w:val="SAPScreenElement"/>
              </w:rPr>
              <w:t>Korrespondenzschlüssel</w:t>
            </w:r>
            <w:r>
              <w:t xml:space="preserve">: z.B </w:t>
            </w:r>
            <w:r>
              <w:rPr>
                <w:rStyle w:val="SAPUserEntry"/>
              </w:rPr>
              <w:t>&lt;Geben Sie die Nummer des Korrespondenzschlüssels für "KONTRAHENT DRUCKEN" aus dem vorherigen Schritt ein.&gt;</w:t>
            </w:r>
          </w:p>
        </w:tc>
        <w:tc>
          <w:tcPr>
            <w:tcW w:w="0" w:type="auto"/>
          </w:tcPr>
          <w:p w:rsidR="00000000" w:rsidRDefault="00E860BC"/>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Sichern</w:t>
            </w:r>
          </w:p>
        </w:tc>
        <w:tc>
          <w:tcPr>
            <w:tcW w:w="0" w:type="auto"/>
          </w:tcPr>
          <w:p w:rsidR="00F46689" w:rsidRDefault="00E860BC">
            <w:r>
              <w:t xml:space="preserve">Wählen Sie </w:t>
            </w:r>
            <w:r>
              <w:rPr>
                <w:rStyle w:val="SAPScreenElement"/>
              </w:rPr>
              <w:t>Sichern</w:t>
            </w:r>
            <w:r>
              <w:t>.</w:t>
            </w:r>
          </w:p>
          <w:p w:rsidR="00F46689" w:rsidRDefault="00E860BC">
            <w:r>
              <w:rPr>
                <w:rStyle w:val="SAPEmphasis"/>
              </w:rPr>
              <w:t xml:space="preserve">Hinweis </w:t>
            </w:r>
            <w:r>
              <w:t>We</w:t>
            </w:r>
            <w:r>
              <w:t xml:space="preserve">nn die Sicht </w:t>
            </w:r>
            <w:r>
              <w:rPr>
                <w:rStyle w:val="SAPScreenElement"/>
              </w:rPr>
              <w:t>Automatischer Abgleichvorschlag</w:t>
            </w:r>
            <w:r>
              <w:t xml:space="preserve"> angezeigt wird, wählen Sie </w:t>
            </w:r>
            <w:r>
              <w:rPr>
                <w:rStyle w:val="SAPScreenElement"/>
              </w:rPr>
              <w:t>Abbrechen</w:t>
            </w:r>
            <w:r>
              <w:t>.</w:t>
            </w:r>
          </w:p>
        </w:tc>
        <w:tc>
          <w:tcPr>
            <w:tcW w:w="0" w:type="auto"/>
          </w:tcPr>
          <w:p w:rsidR="00F46689" w:rsidRDefault="00E860BC">
            <w:r>
              <w:t xml:space="preserve">Das eingehende Korrespondenzobjekt wird erfolgreich angelegt und in der Sicht </w:t>
            </w:r>
            <w:r>
              <w:rPr>
                <w:rStyle w:val="SAPScreenElement"/>
              </w:rPr>
              <w:t>Korrespondenzmonitor - Standardsicht</w:t>
            </w:r>
            <w:r>
              <w:t xml:space="preserve">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 xml:space="preserve">Eingehendes Korrespondenzobjekte mit den </w:t>
            </w:r>
            <w:r>
              <w:rPr>
                <w:rStyle w:val="SAPEmphasis"/>
              </w:rPr>
              <w:t>ausgehenden Korrespondenzobjekten für Kanal DRUCKEN abgleichen</w:t>
            </w:r>
          </w:p>
        </w:tc>
        <w:tc>
          <w:tcPr>
            <w:tcW w:w="0" w:type="auto"/>
          </w:tcPr>
          <w:p w:rsidR="00F46689" w:rsidRDefault="00E860BC">
            <w:r>
              <w:t xml:space="preserve">Markieren Sie das Ankreuzfeld der eingehenden Korrespondenzobjekte, und wählen Sie </w:t>
            </w:r>
            <w:r>
              <w:rPr>
                <w:rStyle w:val="SAPScreenElement"/>
              </w:rPr>
              <w:t>Statusfunktionen &gt; Automatischer Abgleich</w:t>
            </w:r>
            <w:r>
              <w:t>.</w:t>
            </w:r>
          </w:p>
        </w:tc>
        <w:tc>
          <w:tcPr>
            <w:tcW w:w="0" w:type="auto"/>
          </w:tcPr>
          <w:p w:rsidR="00F46689" w:rsidRDefault="00E860BC">
            <w:r>
              <w:t xml:space="preserve">Die Sicht </w:t>
            </w:r>
            <w:r>
              <w:rPr>
                <w:rStyle w:val="SAPScreenElement"/>
              </w:rPr>
              <w:t>Automatischer Abgleichvorschlag</w:t>
            </w:r>
            <w:r>
              <w:t xml:space="preserve"> wird angezeigt.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Ausge</w:t>
            </w:r>
            <w:r>
              <w:rPr>
                <w:rStyle w:val="SAPEmphasis"/>
              </w:rPr>
              <w:t>hende Korrespondenz</w:t>
            </w:r>
          </w:p>
        </w:tc>
        <w:tc>
          <w:tcPr>
            <w:tcW w:w="0" w:type="auto"/>
          </w:tcPr>
          <w:p w:rsidR="00F46689" w:rsidRDefault="00E860BC">
            <w:r>
              <w:t>Expandieren Sie links in der Sicht den eingehenden Korrespondenzschlüssel. Es werden alle ausgehenden Korrespondenzobjekte des Geschäfts angezeigt.</w:t>
            </w:r>
          </w:p>
          <w:p w:rsidR="00F46689" w:rsidRDefault="00E860BC">
            <w:r>
              <w:lastRenderedPageBreak/>
              <w:t xml:space="preserve">Markieren Sie alle Ankreuzfelder der ausgehenden Korrespondenzobjekte, und wählen Sie </w:t>
            </w:r>
            <w:r>
              <w:rPr>
                <w:rStyle w:val="SAPScreenElement"/>
              </w:rPr>
              <w:t>En</w:t>
            </w:r>
            <w:r>
              <w:rPr>
                <w:rStyle w:val="SAPScreenElement"/>
              </w:rPr>
              <w:t>ter</w:t>
            </w:r>
            <w:r>
              <w:t>.</w:t>
            </w:r>
          </w:p>
        </w:tc>
        <w:tc>
          <w:tcPr>
            <w:tcW w:w="0" w:type="auto"/>
          </w:tcPr>
          <w:p w:rsidR="00F46689" w:rsidRDefault="00E860BC">
            <w:r>
              <w:lastRenderedPageBreak/>
              <w:t xml:space="preserve">Alle ausgehenden "KONTRAHENT DRUCKEN"-Korrespondenzobjekte des Geschäfts haben nun den Status </w:t>
            </w:r>
            <w:r>
              <w:rPr>
                <w:rStyle w:val="SAPMonospace"/>
              </w:rPr>
              <w:t>Abgeschlossen</w:t>
            </w:r>
            <w:r>
              <w:t>.</w:t>
            </w:r>
          </w:p>
          <w:p w:rsidR="00F46689" w:rsidRDefault="00E860BC">
            <w:r>
              <w:lastRenderedPageBreak/>
              <w:t xml:space="preserve">Alle ausgehenden INTERNEN Korrespondenzobjekte verbleiben im Status </w:t>
            </w:r>
            <w:r>
              <w:rPr>
                <w:rStyle w:val="SAPMonospace"/>
              </w:rPr>
              <w:t>Gesendet</w:t>
            </w:r>
            <w:r>
              <w: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Eingehendes Korrespondenzobjekt mit den ausgehenden Korrespo</w:t>
            </w:r>
            <w:r>
              <w:rPr>
                <w:rStyle w:val="SAPEmphasis"/>
              </w:rPr>
              <w:t>ndenzobjekten für Kanal E-MAIL abgleichen</w:t>
            </w:r>
          </w:p>
        </w:tc>
        <w:tc>
          <w:tcPr>
            <w:tcW w:w="0" w:type="auto"/>
          </w:tcPr>
          <w:p w:rsidR="00F46689" w:rsidRDefault="00E860BC">
            <w:r>
              <w:t xml:space="preserve">Wiederholen Sie die oben genannten Schritte, um ein eingehendes Korrespondenzobjekt für </w:t>
            </w:r>
            <w:r>
              <w:rPr>
                <w:rStyle w:val="SAPEmphasis"/>
              </w:rPr>
              <w:t>KONTRAHENT E-MAIL</w:t>
            </w:r>
            <w:r>
              <w:t xml:space="preserve"> anzulegen und mit der ausgehenden Korrespondenz für den Kanal </w:t>
            </w:r>
            <w:r>
              <w:rPr>
                <w:rStyle w:val="SAPEmphasis"/>
              </w:rPr>
              <w:t>E-MAIL</w:t>
            </w:r>
            <w:r>
              <w:t xml:space="preserve"> abzugleichen.</w:t>
            </w:r>
          </w:p>
        </w:tc>
        <w:tc>
          <w:tcPr>
            <w:tcW w:w="0" w:type="auto"/>
          </w:tcPr>
          <w:p w:rsidR="00F46689" w:rsidRDefault="00F46689"/>
        </w:tc>
        <w:tc>
          <w:tcPr>
            <w:tcW w:w="0" w:type="auto"/>
          </w:tcPr>
          <w:p w:rsidR="00F46689" w:rsidRDefault="00F46689"/>
        </w:tc>
      </w:tr>
    </w:tbl>
    <w:p w:rsidR="00F46689" w:rsidRDefault="00E860BC">
      <w:pPr>
        <w:pStyle w:val="Heading6"/>
      </w:pPr>
      <w:bookmarkStart w:id="166" w:name="unique_56"/>
      <w:r>
        <w:t xml:space="preserve">Abrechnungsstatus </w:t>
      </w:r>
      <w:r>
        <w:t>setzen</w:t>
      </w:r>
      <w:bookmarkEnd w:id="16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Im vorherigen Schritt wurden alle Korrespondenzobjekte des Geschäfts erfolgreich abgeglichen. Im Rahmen der Standardfunktion wird das Geschäft automatisch abgerechnet.</w:t>
      </w:r>
    </w:p>
    <w:p w:rsidR="00F46689" w:rsidRDefault="00E860BC">
      <w:r>
        <w:t>In diesem Schritt prüfen Sie nur, ob das Geschäft automatisch abgerechnet wurde.</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62"/>
        <w:gridCol w:w="2128"/>
        <w:gridCol w:w="3984"/>
        <w:gridCol w:w="4204"/>
        <w:gridCol w:w="239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als </w:t>
            </w:r>
            <w:r>
              <w:t>Treasury-Spezialist – Backoffice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Das Bild </w:t>
            </w:r>
            <w:r>
              <w:rPr>
                <w:rStyle w:val="SAPScreenElement"/>
              </w:rPr>
              <w:t>Korrespondenzmonitor</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auf dem Einstiegsbild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Registerkarte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Registerkarte </w:t>
            </w:r>
            <w:r>
              <w:rPr>
                <w:rStyle w:val="SAPScreenElement"/>
              </w:rPr>
              <w:t>Geschäf</w:t>
            </w:r>
            <w:r>
              <w:rPr>
                <w:rStyle w:val="SAPScreenElement"/>
              </w:rPr>
              <w:t>t</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tc>
        <w:tc>
          <w:tcPr>
            <w:tcW w:w="0" w:type="auto"/>
          </w:tcPr>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Vorgangshistorie anzeigen</w:t>
            </w:r>
          </w:p>
        </w:tc>
        <w:tc>
          <w:tcPr>
            <w:tcW w:w="0" w:type="auto"/>
          </w:tcPr>
          <w:p w:rsidR="00F46689" w:rsidRDefault="00E860BC">
            <w:r>
              <w:t xml:space="preserve">Markieren Sie das Ankreuzfeld der eingehenden Korrespondenzobjekte, und wählen Sie </w:t>
            </w:r>
            <w:r>
              <w:rPr>
                <w:rStyle w:val="SAPScreenElement"/>
              </w:rPr>
              <w:t>Underlying an</w:t>
            </w:r>
            <w:r>
              <w:rPr>
                <w:rStyle w:val="SAPScreenElement"/>
              </w:rPr>
              <w:t>zeigen</w:t>
            </w:r>
            <w:r>
              <w:t>.</w:t>
            </w:r>
          </w:p>
        </w:tc>
        <w:tc>
          <w:tcPr>
            <w:tcW w:w="0" w:type="auto"/>
          </w:tcPr>
          <w:p w:rsidR="00F46689" w:rsidRDefault="00E860BC">
            <w:r>
              <w:t xml:space="preserve">Das Bild </w:t>
            </w:r>
            <w:r>
              <w:rPr>
                <w:rStyle w:val="SAPScreenElement"/>
              </w:rPr>
              <w:t>OTC-Option anzeigen: Ausstattung</w:t>
            </w:r>
            <w:r>
              <w:t xml:space="preserve"> wird angezeigt. In der zweiten Zeile wird </w:t>
            </w:r>
            <w:r>
              <w:rPr>
                <w:rStyle w:val="SAPEmphasis"/>
              </w:rPr>
              <w:t>Aktivität 2 Vertragsabrechnung</w:t>
            </w:r>
            <w:r>
              <w:t xml:space="preserve"> angezeigt.</w:t>
            </w:r>
          </w:p>
        </w:tc>
        <w:tc>
          <w:tcPr>
            <w:tcW w:w="0" w:type="auto"/>
          </w:tcPr>
          <w:p w:rsidR="00000000" w:rsidRDefault="00E860BC"/>
        </w:tc>
      </w:tr>
    </w:tbl>
    <w:p w:rsidR="00F46689" w:rsidRDefault="00E860BC">
      <w:r>
        <w:t>Überprüfen Sie für die Null-/Niederstwert-Collar-Devisenoption (Zylinderoption) den Abrechnungsstatus für beide Legs.</w:t>
      </w:r>
    </w:p>
    <w:p w:rsidR="00F46689" w:rsidRDefault="00E860BC">
      <w:pPr>
        <w:pStyle w:val="Heading4"/>
      </w:pPr>
      <w:bookmarkStart w:id="167" w:name="unique_61"/>
      <w:bookmarkStart w:id="168" w:name="_Toc52218947"/>
      <w:r>
        <w:t>Zahlungsanforderung für fälliges Geschäft erzeugen</w:t>
      </w:r>
      <w:bookmarkEnd w:id="167"/>
      <w:bookmarkEnd w:id="168"/>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Jedes Finanzgeschäft enthält Bewegungen, die bezahlt werden müssen. Beim Erstellen des Geschäfts kann die Zahlungsanordnung nach </w:t>
      </w:r>
      <w:r>
        <w:t xml:space="preserve">Wunsch ausgewählt werden (in der Praxis üblicherweise nur für Zahlungsausgänge möglich). Das Treasury-Backoffice verwendet die Funktion </w:t>
      </w:r>
      <w:r>
        <w:rPr>
          <w:rStyle w:val="SAPScreenElement"/>
        </w:rPr>
        <w:t>Nur zhl.</w:t>
      </w:r>
      <w:r>
        <w:t xml:space="preserve"> in der App </w:t>
      </w:r>
      <w:r>
        <w:rPr>
          <w:rStyle w:val="SAPScreenElement"/>
        </w:rPr>
        <w:t>Bewegungen buchen</w:t>
      </w:r>
      <w:r>
        <w:rPr>
          <w:rStyle w:val="SAPMonospace"/>
        </w:rPr>
        <w:t>(TBB1)</w:t>
      </w:r>
      <w:r>
        <w:t>, um eine Zahlungsanordnung für Abgänge zu erstellen, die eine Zahlungsanordn</w:t>
      </w:r>
      <w:r>
        <w:t>ung erfordern. Eine Buchung in der Finanzbuchhaltung wird nicht angelegt.</w:t>
      </w:r>
    </w:p>
    <w:p w:rsidR="00F46689" w:rsidRDefault="00E860BC">
      <w:r>
        <w:t xml:space="preserve">Wenn der Finanzpartner die Zahlung initiiert, überspringen Sie dieses Verfahren und das folgende Verfahren </w:t>
      </w:r>
      <w:r>
        <w:rPr>
          <w:rStyle w:val="italic"/>
        </w:rPr>
        <w:t>Zahlungsanforderung verarbeiten</w:t>
      </w:r>
      <w:r>
        <w:t xml:space="preserve">, und fahren Sie mit dem Verfahren </w:t>
      </w:r>
      <w:r>
        <w:rPr>
          <w:rStyle w:val="italic"/>
        </w:rPr>
        <w:t>Von Bank</w:t>
      </w:r>
      <w:r>
        <w:rPr>
          <w:rStyle w:val="italic"/>
        </w:rPr>
        <w:t xml:space="preserve"> initiierte Zahlung</w:t>
      </w:r>
      <w:r>
        <w:t xml:space="preserve"> fort.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03"/>
        <w:gridCol w:w="1456"/>
        <w:gridCol w:w="3639"/>
        <w:gridCol w:w="5467"/>
        <w:gridCol w:w="220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Bewegungen buchen</w:t>
            </w:r>
            <w:r>
              <w:rPr>
                <w:rStyle w:val="SAPMonospace"/>
              </w:rPr>
              <w:t>(TBB1)</w:t>
            </w:r>
            <w:r>
              <w:t>.</w:t>
            </w:r>
          </w:p>
        </w:tc>
        <w:tc>
          <w:tcPr>
            <w:tcW w:w="0" w:type="auto"/>
          </w:tcPr>
          <w:p w:rsidR="00F46689" w:rsidRDefault="00E860BC">
            <w:r>
              <w:t xml:space="preserve">Die Sicht </w:t>
            </w:r>
            <w:r>
              <w:rPr>
                <w:rStyle w:val="SAPScreenElement"/>
              </w:rPr>
              <w:t>Treasury: Bewegungen buchen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Testlauf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Devisen</w:t>
            </w:r>
            <w:r>
              <w:t xml:space="preserve">: </w:t>
            </w:r>
            <w:r>
              <w:rPr>
                <w:rStyle w:val="SAPUserEntry"/>
              </w:rPr>
              <w:t>markiert</w:t>
            </w:r>
          </w:p>
          <w:p w:rsidR="00F46689" w:rsidRDefault="00E860BC">
            <w:r>
              <w:rPr>
                <w:rStyle w:val="SAPScreenElement"/>
              </w:rPr>
              <w:t>Buchung</w:t>
            </w:r>
            <w:r>
              <w:rPr>
                <w:rStyle w:val="SAPScreenElement"/>
              </w:rPr>
              <w:t>skreis</w:t>
            </w:r>
            <w:r>
              <w:t xml:space="preserve">: z.B. </w:t>
            </w:r>
            <w:r>
              <w:rPr>
                <w:rStyle w:val="SAPUserEntry"/>
              </w:rPr>
              <w:t>1010</w:t>
            </w:r>
          </w:p>
          <w:p w:rsidR="00F46689" w:rsidRDefault="00E860BC">
            <w:r>
              <w:rPr>
                <w:rStyle w:val="SAPScreenElement"/>
              </w:rPr>
              <w:t>Geschäft</w:t>
            </w:r>
            <w:r>
              <w:t xml:space="preserve">: </w:t>
            </w:r>
            <w:r>
              <w:rPr>
                <w:rStyle w:val="SAPUserEntry"/>
              </w:rPr>
              <w:t>&lt;Geschäftsnummer mit Abgängen, die Sie in den vorherigen Schritten angelegt haben&gt;</w:t>
            </w:r>
          </w:p>
          <w:p w:rsidR="00F46689" w:rsidRDefault="00E860BC">
            <w:r>
              <w:rPr>
                <w:rStyle w:val="SAPScreenElement"/>
              </w:rPr>
              <w:t>Bis einschließlich Fälligkeit</w:t>
            </w:r>
            <w:r>
              <w:t xml:space="preserve">: Geben Sie das Datum ein, an dem die Bewegung des </w:t>
            </w:r>
            <w:r>
              <w:lastRenderedPageBreak/>
              <w:t xml:space="preserve">Finanzgeschäfts gebucht werden soll, z.B. </w:t>
            </w:r>
            <w:r>
              <w:rPr>
                <w:rStyle w:val="SAPUserEntry"/>
              </w:rPr>
              <w:t>&lt;Tagesdatum&gt;</w:t>
            </w:r>
            <w:r>
              <w:t>.</w:t>
            </w:r>
          </w:p>
          <w:p w:rsidR="00F46689" w:rsidRDefault="00E860BC">
            <w:r>
              <w:rPr>
                <w:rStyle w:val="SAPScreenElement"/>
              </w:rPr>
              <w:t>Testlauf</w:t>
            </w:r>
            <w:r>
              <w:t>:</w:t>
            </w:r>
            <w:r>
              <w:t xml:space="preserve"> </w:t>
            </w:r>
            <w:r>
              <w:rPr>
                <w:rStyle w:val="SAPUserEntry"/>
              </w:rPr>
              <w:t>markiert</w:t>
            </w:r>
          </w:p>
          <w:p w:rsidR="00F46689" w:rsidRDefault="00E860BC">
            <w:r>
              <w:rPr>
                <w:rStyle w:val="SAPScreenElement"/>
              </w:rPr>
              <w:t>Nur zhl.</w:t>
            </w:r>
            <w:r>
              <w:t xml:space="preserve">: </w:t>
            </w:r>
            <w:r>
              <w:rPr>
                <w:rStyle w:val="SAPUserEntry"/>
              </w:rPr>
              <w:t>markiert</w:t>
            </w:r>
          </w:p>
        </w:tc>
        <w:tc>
          <w:tcPr>
            <w:tcW w:w="0" w:type="auto"/>
          </w:tcPr>
          <w:p w:rsidR="00F46689" w:rsidRDefault="00E860BC">
            <w:r>
              <w:lastRenderedPageBreak/>
              <w:t xml:space="preserve">Die Sicht </w:t>
            </w:r>
            <w:r>
              <w:rPr>
                <w:rStyle w:val="SAPScreenElement"/>
              </w:rPr>
              <w:t>Zahlungsprotokoll - Testlauf</w:t>
            </w:r>
            <w:r>
              <w:t xml:space="preserve"> wird angezeigt. Überprüfen Sie die Zahlungsinformationen in dieser Sicht.</w:t>
            </w:r>
          </w:p>
          <w:p w:rsidR="00F46689" w:rsidRDefault="00E860BC">
            <w:r>
              <w:t xml:space="preserve">Wenn die Meldung </w:t>
            </w:r>
            <w:r>
              <w:rPr>
                <w:rStyle w:val="SAPMonospace"/>
              </w:rPr>
              <w:t>Es sind keine Bewegungen zur Bearbeitung vorhanden</w:t>
            </w:r>
            <w:r>
              <w:t xml:space="preserve"> angezeigt wird, ist keine Zahlung mit Zahlungsanordnung für Ihre Selektionskriterien erforderlich. Fahren Sie mit</w:t>
            </w:r>
            <w:r>
              <w:t xml:space="preserve"> dem nachfolgenden Verfahren </w:t>
            </w:r>
            <w:r>
              <w:rPr>
                <w:rStyle w:val="italic"/>
              </w:rPr>
              <w:t>In Hauptbuch buchen</w:t>
            </w:r>
            <w:r>
              <w:t xml:space="preserve"> fort.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Zurück</w:t>
            </w:r>
          </w:p>
        </w:tc>
        <w:tc>
          <w:tcPr>
            <w:tcW w:w="0" w:type="auto"/>
          </w:tcPr>
          <w:p w:rsidR="00F46689" w:rsidRDefault="00E860BC">
            <w:r>
              <w:t xml:space="preserve">Wählen Sie </w:t>
            </w:r>
            <w:r>
              <w:rPr>
                <w:rStyle w:val="SAPScreenElement"/>
              </w:rPr>
              <w:t>Zurück</w:t>
            </w:r>
            <w:r>
              <w:t>.</w:t>
            </w:r>
          </w:p>
        </w:tc>
        <w:tc>
          <w:tcPr>
            <w:tcW w:w="0" w:type="auto"/>
          </w:tcPr>
          <w:p w:rsidR="00F46689" w:rsidRDefault="00E860BC">
            <w:r>
              <w:t xml:space="preserve">Die Sicht </w:t>
            </w:r>
            <w:r>
              <w:rPr>
                <w:rStyle w:val="SAPScreenElement"/>
              </w:rPr>
              <w:t>Treasury: Bewegungen buchen</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Echtlauf</w:t>
            </w:r>
          </w:p>
        </w:tc>
        <w:tc>
          <w:tcPr>
            <w:tcW w:w="0" w:type="auto"/>
          </w:tcPr>
          <w:p w:rsidR="00F46689" w:rsidRDefault="00E860BC">
            <w:r>
              <w:t>Nehmen Sie die folgende Änderung vor:</w:t>
            </w:r>
          </w:p>
          <w:p w:rsidR="00F46689" w:rsidRDefault="00E860BC">
            <w:r>
              <w:rPr>
                <w:rStyle w:val="SAPScreenElement"/>
              </w:rPr>
              <w:t>Testlauf</w:t>
            </w:r>
            <w:r>
              <w:t xml:space="preserve">: </w:t>
            </w:r>
            <w:r>
              <w:rPr>
                <w:rStyle w:val="SAPUserEntry"/>
              </w:rPr>
              <w:t>entmarkiert</w:t>
            </w:r>
          </w:p>
          <w:p w:rsidR="00F46689" w:rsidRDefault="00E860BC">
            <w:r>
              <w:t xml:space="preserve">Wählen Sie </w:t>
            </w:r>
            <w:r>
              <w:rPr>
                <w:rStyle w:val="SAPScreenElement"/>
              </w:rPr>
              <w:t>Ausführen</w:t>
            </w:r>
            <w:r>
              <w:t>.</w:t>
            </w:r>
          </w:p>
        </w:tc>
        <w:tc>
          <w:tcPr>
            <w:tcW w:w="0" w:type="auto"/>
          </w:tcPr>
          <w:p w:rsidR="00F46689" w:rsidRDefault="00E860BC">
            <w:r>
              <w:t xml:space="preserve">Die Sicht </w:t>
            </w:r>
            <w:r>
              <w:rPr>
                <w:rStyle w:val="SAPScreenElement"/>
              </w:rPr>
              <w:t>Zahlungsprot</w:t>
            </w:r>
            <w:r>
              <w:rPr>
                <w:rStyle w:val="SAPScreenElement"/>
              </w:rPr>
              <w:t>okoll</w:t>
            </w:r>
            <w:r>
              <w:t xml:space="preserve"> wird angezeigt. Eine Zahlungsanforderung wird erzeugt.</w:t>
            </w:r>
          </w:p>
          <w:p w:rsidR="00F46689" w:rsidRDefault="00E860BC">
            <w:r>
              <w:t>Notieren Sie die Schlüsselnummer: __________</w:t>
            </w:r>
          </w:p>
        </w:tc>
        <w:tc>
          <w:tcPr>
            <w:tcW w:w="0" w:type="auto"/>
          </w:tcPr>
          <w:p w:rsidR="00000000" w:rsidRDefault="00E860BC"/>
        </w:tc>
      </w:tr>
    </w:tbl>
    <w:p w:rsidR="00F46689" w:rsidRDefault="00E860BC">
      <w:pPr>
        <w:pStyle w:val="Heading4"/>
      </w:pPr>
      <w:bookmarkStart w:id="169" w:name="unique_62"/>
      <w:bookmarkStart w:id="170" w:name="_Toc52218948"/>
      <w:r>
        <w:t>Zahlungsanordnung verarbeiten</w:t>
      </w:r>
      <w:bookmarkEnd w:id="169"/>
      <w:bookmarkEnd w:id="17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Einsatzmöglichkeiten</w:t>
      </w:r>
    </w:p>
    <w:p w:rsidR="00F46689" w:rsidRDefault="00E860BC">
      <w:r>
        <w:t xml:space="preserve">Mit dieser App starten Sie das </w:t>
      </w:r>
      <w:r>
        <w:t xml:space="preserve">Zahlungsprogramm für Zahlungsanordnungen. Das Zahlungsprogramm für Zahlungsanordnungen stellt eine zusätzliche Möglichkeit für die maschinelle Zahlung im SAP-System dar. Im Gegensatz zum Standardzahlprogramm basieren die Zahlungen nicht auf offenen Posten </w:t>
      </w:r>
      <w:r>
        <w:t>(Kreditoren- bzw. Debitorenposten), sondern auf Zahlungsanordnungen.</w:t>
      </w:r>
    </w:p>
    <w:p w:rsidR="00F46689" w:rsidRDefault="00E860BC">
      <w:pPr>
        <w:pStyle w:val="SAPKeyblockTitle"/>
      </w:pPr>
      <w:r>
        <w:t>Voraussetzungen</w:t>
      </w:r>
    </w:p>
    <w:p w:rsidR="00F46689" w:rsidRDefault="00E860BC">
      <w:r>
        <w:t>Im vorherigen Schritt wurde eine Zahlungsanordnung erzeugt.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56"/>
        <w:gridCol w:w="1954"/>
        <w:gridCol w:w="3462"/>
        <w:gridCol w:w="5339"/>
        <w:gridCol w:w="206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 xml:space="preserve">Bestanden/Nicht </w:t>
            </w:r>
            <w:r>
              <w:t>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Maschineller Zahlungsverkehr für Zahlungsanordnungen</w:t>
            </w:r>
            <w:r>
              <w:rPr>
                <w:rStyle w:val="SAPMonospace"/>
              </w:rPr>
              <w:t>(F111)</w:t>
            </w:r>
            <w:r>
              <w:t>.</w:t>
            </w:r>
          </w:p>
        </w:tc>
        <w:tc>
          <w:tcPr>
            <w:tcW w:w="0" w:type="auto"/>
          </w:tcPr>
          <w:p w:rsidR="00F46689" w:rsidRDefault="00E860BC">
            <w:r>
              <w:t xml:space="preserve">Das Bild </w:t>
            </w:r>
            <w:r>
              <w:rPr>
                <w:rStyle w:val="SAPScreenElement"/>
              </w:rPr>
              <w:t>Maschineller Zahlungsverkehr für Zahlungsanordnungen</w:t>
            </w:r>
            <w:r>
              <w:rPr>
                <w:rStyle w:val="SAPMonospace"/>
              </w:rPr>
              <w:t>(F111)</w:t>
            </w:r>
            <w:r>
              <w:t>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 xml:space="preserve">Datum der Ausführung und </w:t>
            </w:r>
            <w:r>
              <w:rPr>
                <w:rStyle w:val="SAPEmphasis"/>
              </w:rPr>
              <w:t>Identifikation eingeben</w:t>
            </w:r>
          </w:p>
        </w:tc>
        <w:tc>
          <w:tcPr>
            <w:tcW w:w="0" w:type="auto"/>
          </w:tcPr>
          <w:p w:rsidR="00F46689" w:rsidRDefault="00E860BC">
            <w:r>
              <w:t xml:space="preserve">Geben Sie die folgenden Daten ein, und wählen Sie </w:t>
            </w:r>
            <w:r>
              <w:rPr>
                <w:rStyle w:val="SAPScreenElement"/>
              </w:rPr>
              <w:t>Parameter</w:t>
            </w:r>
            <w:r>
              <w:t>:</w:t>
            </w:r>
          </w:p>
          <w:p w:rsidR="00F46689" w:rsidRDefault="00E860BC">
            <w:r>
              <w:rPr>
                <w:rStyle w:val="SAPScreenElement"/>
              </w:rPr>
              <w:t>Datum der Ausführung</w:t>
            </w:r>
            <w:r>
              <w:t xml:space="preserve">: z.B. </w:t>
            </w:r>
            <w:r>
              <w:rPr>
                <w:rStyle w:val="SAPUserEntry"/>
              </w:rPr>
              <w:t>&lt;Tagesdatum&gt;</w:t>
            </w:r>
          </w:p>
          <w:p w:rsidR="00F46689" w:rsidRDefault="00E860BC">
            <w:r>
              <w:rPr>
                <w:rStyle w:val="SAPScreenElement"/>
              </w:rPr>
              <w:t>Identifikation</w:t>
            </w:r>
            <w:r>
              <w:t xml:space="preserve">: z.B. </w:t>
            </w:r>
            <w:r>
              <w:rPr>
                <w:rStyle w:val="SAPUserEntry"/>
              </w:rPr>
              <w:t>TRM01</w:t>
            </w:r>
          </w:p>
        </w:tc>
        <w:tc>
          <w:tcPr>
            <w:tcW w:w="0" w:type="auto"/>
          </w:tcPr>
          <w:p w:rsidR="00F46689" w:rsidRDefault="00E860BC">
            <w:r>
              <w:t xml:space="preserve">Das Bild </w:t>
            </w:r>
            <w:r>
              <w:rPr>
                <w:rStyle w:val="SAPScreenElement"/>
              </w:rPr>
              <w:t>Maschineller Zahlungsverkehr: Parameter</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Parameter eingeben</w:t>
            </w:r>
          </w:p>
        </w:tc>
        <w:tc>
          <w:tcPr>
            <w:tcW w:w="0" w:type="auto"/>
          </w:tcPr>
          <w:p w:rsidR="00F46689" w:rsidRDefault="00E860BC">
            <w:r>
              <w:t>Geben Sie die fo</w:t>
            </w:r>
            <w:r>
              <w:t xml:space="preserve">lgenden Daten ein, und wählen Sie </w:t>
            </w:r>
            <w:r>
              <w:rPr>
                <w:rStyle w:val="SAPScreenElement"/>
              </w:rPr>
              <w:t>Freie Abgrenzungen</w:t>
            </w:r>
            <w:r>
              <w:t>:</w:t>
            </w:r>
          </w:p>
          <w:p w:rsidR="00F46689" w:rsidRDefault="00E860BC">
            <w:r>
              <w:rPr>
                <w:rStyle w:val="SAPScreenElement"/>
              </w:rPr>
              <w:t>Buchungsdatum</w:t>
            </w:r>
            <w:r>
              <w:t xml:space="preserve">: z.B. </w:t>
            </w:r>
            <w:r>
              <w:rPr>
                <w:rStyle w:val="SAPUserEntry"/>
              </w:rPr>
              <w:t>&lt;Tagesdatum&gt;</w:t>
            </w:r>
          </w:p>
          <w:p w:rsidR="00F46689" w:rsidRDefault="00E860BC">
            <w:r>
              <w:rPr>
                <w:rStyle w:val="SAPScreenElement"/>
              </w:rPr>
              <w:t>Nächster Zahllauf am</w:t>
            </w:r>
            <w:r>
              <w:t xml:space="preserve">: z.B. </w:t>
            </w:r>
            <w:r>
              <w:rPr>
                <w:rStyle w:val="SAPUserEntry"/>
              </w:rPr>
              <w:t>&lt;aktuelles Datum + 3 Tage&gt;</w:t>
            </w:r>
          </w:p>
          <w:p w:rsidR="00F46689" w:rsidRDefault="00E860BC">
            <w:r>
              <w:rPr>
                <w:rStyle w:val="SAPScreenElement"/>
              </w:rPr>
              <w:lastRenderedPageBreak/>
              <w:t>Buchungskreis</w:t>
            </w:r>
            <w:r>
              <w:t xml:space="preserve">: z.B. </w:t>
            </w:r>
            <w:r>
              <w:rPr>
                <w:rStyle w:val="SAPUserEntry"/>
              </w:rPr>
              <w:t>1010</w:t>
            </w:r>
          </w:p>
          <w:p w:rsidR="00F46689" w:rsidRDefault="00E860BC">
            <w:r>
              <w:rPr>
                <w:rStyle w:val="SAPScreenElement"/>
              </w:rPr>
              <w:t>Zahlwege</w:t>
            </w:r>
            <w:r>
              <w:t xml:space="preserve">: z.B. </w:t>
            </w:r>
            <w:r>
              <w:rPr>
                <w:rStyle w:val="SAPUserEntry"/>
              </w:rPr>
              <w:t>TF</w:t>
            </w:r>
          </w:p>
        </w:tc>
        <w:tc>
          <w:tcPr>
            <w:tcW w:w="0" w:type="auto"/>
          </w:tcPr>
          <w:p w:rsidR="00F46689" w:rsidRDefault="00E860BC">
            <w:r>
              <w:lastRenderedPageBreak/>
              <w:t xml:space="preserve">Das Dialogfenster </w:t>
            </w:r>
            <w:r>
              <w:rPr>
                <w:rStyle w:val="SAPScreenElement"/>
              </w:rPr>
              <w:t>Freie Selektion für Zahllauf</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Schlü</w:t>
            </w:r>
            <w:r>
              <w:rPr>
                <w:rStyle w:val="SAPEmphasis"/>
              </w:rPr>
              <w:t>sselnummer</w:t>
            </w:r>
          </w:p>
        </w:tc>
        <w:tc>
          <w:tcPr>
            <w:tcW w:w="0" w:type="auto"/>
          </w:tcPr>
          <w:p w:rsidR="00F46689" w:rsidRDefault="00E860BC">
            <w:r>
              <w:t xml:space="preserve">Geben Sie die folgenden Daten ein, und wählen Sie </w:t>
            </w:r>
            <w:r>
              <w:rPr>
                <w:rStyle w:val="SAPScreenElement"/>
              </w:rPr>
              <w:t>Sichern</w:t>
            </w:r>
            <w:r>
              <w:t>:</w:t>
            </w:r>
          </w:p>
          <w:p w:rsidR="00F46689" w:rsidRDefault="00E860BC">
            <w:r>
              <w:rPr>
                <w:rStyle w:val="SAPScreenElement"/>
              </w:rPr>
              <w:t>Schlüsselnummer</w:t>
            </w:r>
            <w:r>
              <w:t xml:space="preserve">: </w:t>
            </w:r>
            <w:r>
              <w:rPr>
                <w:rStyle w:val="SAPUserEntry"/>
              </w:rPr>
              <w:t>&lt;Schlüsselnummer, die Sie im vorherigen Schritt notiert haben&gt;</w:t>
            </w:r>
          </w:p>
        </w:tc>
        <w:tc>
          <w:tcPr>
            <w:tcW w:w="0" w:type="auto"/>
          </w:tcPr>
          <w:p w:rsidR="00F46689" w:rsidRDefault="00E860BC">
            <w:r>
              <w:t xml:space="preserve">Das Bild </w:t>
            </w:r>
            <w:r>
              <w:rPr>
                <w:rStyle w:val="SAPScreenElement"/>
              </w:rPr>
              <w:t>Maschineller Zahlungsverkehr: Parameter</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Zusatzprotokoll</w:t>
            </w:r>
          </w:p>
        </w:tc>
        <w:tc>
          <w:tcPr>
            <w:tcW w:w="0" w:type="auto"/>
          </w:tcPr>
          <w:p w:rsidR="00F46689" w:rsidRDefault="00E860BC">
            <w:r>
              <w:t xml:space="preserve">Wählen Sie </w:t>
            </w:r>
            <w:r>
              <w:rPr>
                <w:rStyle w:val="SAPScreenElement"/>
              </w:rPr>
              <w:t>Zusatzprotokoll</w:t>
            </w:r>
            <w:r>
              <w:t>.</w:t>
            </w:r>
          </w:p>
        </w:tc>
        <w:tc>
          <w:tcPr>
            <w:tcW w:w="0" w:type="auto"/>
          </w:tcPr>
          <w:p w:rsidR="00F46689" w:rsidRDefault="00E860BC">
            <w:r>
              <w:t xml:space="preserve">Das Dialogfenster </w:t>
            </w:r>
            <w:r>
              <w:rPr>
                <w:rStyle w:val="SAPScreenElement"/>
              </w:rPr>
              <w:t>Zusatzprotokoll</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Parameter eingeben</w:t>
            </w:r>
          </w:p>
        </w:tc>
        <w:tc>
          <w:tcPr>
            <w:tcW w:w="0" w:type="auto"/>
          </w:tcPr>
          <w:p w:rsidR="00F46689" w:rsidRDefault="00E860BC">
            <w:r>
              <w:t xml:space="preserve">Geben Sie folgende Daten ein, und wählen Sie </w:t>
            </w:r>
            <w:r>
              <w:rPr>
                <w:rStyle w:val="SAPScreenElement"/>
              </w:rPr>
              <w:t>Weiter</w:t>
            </w:r>
            <w:r>
              <w:t>:</w:t>
            </w:r>
          </w:p>
          <w:p w:rsidR="00F46689" w:rsidRDefault="00E860BC">
            <w:r>
              <w:rPr>
                <w:rStyle w:val="SAPScreenElement"/>
              </w:rPr>
              <w:t>Zahlwegauswahl in allen Fällen</w:t>
            </w:r>
            <w:r>
              <w:t xml:space="preserve">: </w:t>
            </w:r>
            <w:r>
              <w:rPr>
                <w:rStyle w:val="SAPUserEntry"/>
              </w:rPr>
              <w:t>markiert</w:t>
            </w:r>
          </w:p>
          <w:p w:rsidR="00F46689" w:rsidRDefault="00E860BC">
            <w:r>
              <w:rPr>
                <w:rStyle w:val="SAPScreenElement"/>
              </w:rPr>
              <w:t>Positionen der Zahlungsbelege</w:t>
            </w:r>
            <w:r>
              <w:t xml:space="preserve">: </w:t>
            </w:r>
            <w:r>
              <w:rPr>
                <w:rStyle w:val="SAPUserEntry"/>
              </w:rPr>
              <w:t>markiert</w:t>
            </w:r>
          </w:p>
          <w:p w:rsidR="00F46689" w:rsidRDefault="00E860BC">
            <w:r>
              <w:rPr>
                <w:rStyle w:val="SAPScreenElement"/>
              </w:rPr>
              <w:t>Prüfung der Fälligkeit</w:t>
            </w:r>
            <w:r>
              <w:t xml:space="preserve">: </w:t>
            </w:r>
            <w:r>
              <w:rPr>
                <w:rStyle w:val="SAPUserEntry"/>
              </w:rPr>
              <w:t>markiert</w:t>
            </w:r>
          </w:p>
          <w:p w:rsidR="00F46689" w:rsidRDefault="00E860BC">
            <w:r>
              <w:t xml:space="preserve">Wenn die Meldung </w:t>
            </w:r>
            <w:r>
              <w:rPr>
                <w:rStyle w:val="SAPMonospace"/>
              </w:rPr>
              <w:t>Das Protokoll wird für alle Kont</w:t>
            </w:r>
            <w:r>
              <w:rPr>
                <w:rStyle w:val="SAPMonospace"/>
              </w:rPr>
              <w:t>en erstellt</w:t>
            </w:r>
            <w:r>
              <w:t xml:space="preserve"> angezeigt wird, wählen Sie </w:t>
            </w:r>
            <w:r>
              <w:rPr>
                <w:rStyle w:val="SAPScreenElement"/>
              </w:rPr>
              <w:t>Weiter</w:t>
            </w:r>
            <w:r>
              <w:t>.</w:t>
            </w:r>
          </w:p>
          <w:p w:rsidR="00F46689" w:rsidRDefault="00E860BC">
            <w:r>
              <w:t xml:space="preserve">Wählen Sie </w:t>
            </w:r>
            <w:r>
              <w:rPr>
                <w:rStyle w:val="SAPScreenElement"/>
              </w:rPr>
              <w:t>Sichern</w:t>
            </w:r>
            <w:r>
              <w:t xml:space="preserve"> auf dem Bild </w:t>
            </w:r>
            <w:r>
              <w:rPr>
                <w:rStyle w:val="SAPScreenElement"/>
              </w:rPr>
              <w:t>Maschineller Zahlungsverkehr: Parameter</w:t>
            </w:r>
            <w:r>
              <w:t>.</w:t>
            </w:r>
          </w:p>
        </w:tc>
        <w:tc>
          <w:tcPr>
            <w:tcW w:w="0" w:type="auto"/>
          </w:tcPr>
          <w:p w:rsidR="00F46689" w:rsidRDefault="00E860BC">
            <w:r>
              <w:t xml:space="preserve">Auf dem Bild </w:t>
            </w:r>
            <w:r>
              <w:rPr>
                <w:rStyle w:val="SAPScreenElement"/>
              </w:rPr>
              <w:t>Maschineller Zahlungsverkehr für Zahlungsanordnungen</w:t>
            </w:r>
            <w:r>
              <w:t xml:space="preserve"> wird die Meldung </w:t>
            </w:r>
            <w:r>
              <w:rPr>
                <w:rStyle w:val="SAPMonospace"/>
              </w:rPr>
              <w:t>Parameter wurden erfasst</w:t>
            </w:r>
            <w:r>
              <w:t xml:space="preserve"> angezeigt.</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 xml:space="preserve">Vorschlag </w:t>
            </w:r>
            <w:r>
              <w:rPr>
                <w:rStyle w:val="SAPEmphasis"/>
              </w:rPr>
              <w:t>einplanen</w:t>
            </w:r>
          </w:p>
        </w:tc>
        <w:tc>
          <w:tcPr>
            <w:tcW w:w="0" w:type="auto"/>
          </w:tcPr>
          <w:p w:rsidR="00F46689" w:rsidRDefault="00E860BC">
            <w:r>
              <w:t xml:space="preserve">Wählen Sie </w:t>
            </w:r>
            <w:r>
              <w:rPr>
                <w:rStyle w:val="SAPScreenElement"/>
              </w:rPr>
              <w:t>Vorschlag</w:t>
            </w:r>
            <w:r>
              <w:t>.</w:t>
            </w:r>
          </w:p>
        </w:tc>
        <w:tc>
          <w:tcPr>
            <w:tcW w:w="0" w:type="auto"/>
          </w:tcPr>
          <w:p w:rsidR="00F46689" w:rsidRDefault="00E860BC">
            <w:r>
              <w:t xml:space="preserve">Das Dialogfenster </w:t>
            </w:r>
            <w:r>
              <w:rPr>
                <w:rStyle w:val="SAPScreenElement"/>
              </w:rPr>
              <w:t>Vorschlag einplanen</w:t>
            </w:r>
            <w:r>
              <w:t xml:space="preserve"> wird angezeigt.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Job einplanen</w:t>
            </w:r>
          </w:p>
        </w:tc>
        <w:tc>
          <w:tcPr>
            <w:tcW w:w="0" w:type="auto"/>
          </w:tcPr>
          <w:p w:rsidR="00F46689" w:rsidRDefault="00E860BC">
            <w:r>
              <w:t xml:space="preserve">Wählen Sie </w:t>
            </w:r>
            <w:r>
              <w:rPr>
                <w:rStyle w:val="SAPScreenElement"/>
              </w:rPr>
              <w:t>Start sofort</w:t>
            </w:r>
            <w:r>
              <w:t xml:space="preserve"> und anschließend </w:t>
            </w:r>
            <w:r>
              <w:rPr>
                <w:rStyle w:val="SAPScreenElement"/>
              </w:rPr>
              <w:t>Job einplanen</w:t>
            </w:r>
            <w:r>
              <w:t>.</w:t>
            </w:r>
          </w:p>
        </w:tc>
        <w:tc>
          <w:tcPr>
            <w:tcW w:w="0" w:type="auto"/>
          </w:tcPr>
          <w:p w:rsidR="00F46689" w:rsidRDefault="00E860BC">
            <w:r>
              <w:t xml:space="preserve">Die Meldung </w:t>
            </w:r>
            <w:r>
              <w:rPr>
                <w:rStyle w:val="SAPMonospace"/>
              </w:rPr>
              <w:t>Vorschlag läuft</w:t>
            </w:r>
            <w:r>
              <w:t xml:space="preserve"> mit einem gelben Ampelsymbol wird angezeigt.</w:t>
            </w:r>
          </w:p>
        </w:tc>
        <w:tc>
          <w:tcPr>
            <w:tcW w:w="0" w:type="auto"/>
          </w:tcPr>
          <w:p w:rsidR="00000000" w:rsidRDefault="00E860BC"/>
        </w:tc>
      </w:tr>
      <w:tr w:rsidR="00F46689" w:rsidTr="00E860BC">
        <w:tc>
          <w:tcPr>
            <w:tcW w:w="0" w:type="auto"/>
          </w:tcPr>
          <w:p w:rsidR="00F46689" w:rsidRDefault="00E860BC">
            <w:r>
              <w:t>10</w:t>
            </w:r>
          </w:p>
        </w:tc>
        <w:tc>
          <w:tcPr>
            <w:tcW w:w="0" w:type="auto"/>
          </w:tcPr>
          <w:p w:rsidR="00F46689" w:rsidRDefault="00E860BC">
            <w:r>
              <w:rPr>
                <w:rStyle w:val="SAPEmphasis"/>
              </w:rPr>
              <w:t>Status aktualisier</w:t>
            </w:r>
            <w:r>
              <w:rPr>
                <w:rStyle w:val="SAPEmphasis"/>
              </w:rPr>
              <w:t>en</w:t>
            </w:r>
          </w:p>
        </w:tc>
        <w:tc>
          <w:tcPr>
            <w:tcW w:w="0" w:type="auto"/>
          </w:tcPr>
          <w:p w:rsidR="00F46689" w:rsidRDefault="00E860BC">
            <w:r>
              <w:t xml:space="preserve">Wählen Sie </w:t>
            </w:r>
            <w:r>
              <w:rPr>
                <w:rStyle w:val="SAPScreenElement"/>
              </w:rPr>
              <w:t>Status</w:t>
            </w:r>
            <w:r>
              <w:t xml:space="preserve">, bis die Meldung </w:t>
            </w:r>
            <w:r>
              <w:rPr>
                <w:rStyle w:val="SAPMonospace"/>
              </w:rPr>
              <w:t>Zahlungsvorschlag wurde erstellt</w:t>
            </w:r>
            <w:r>
              <w:t xml:space="preserve"> mit einem grünen Ampelsymbol in der Statusleiste angezeigt wird.</w:t>
            </w:r>
          </w:p>
        </w:tc>
        <w:tc>
          <w:tcPr>
            <w:tcW w:w="0" w:type="auto"/>
          </w:tcPr>
          <w:p w:rsidR="00F46689" w:rsidRDefault="00E860BC">
            <w:r>
              <w:t>Der Zahlungsvorschlag wird erzeugt.</w:t>
            </w:r>
          </w:p>
        </w:tc>
        <w:tc>
          <w:tcPr>
            <w:tcW w:w="0" w:type="auto"/>
          </w:tcPr>
          <w:p w:rsidR="00000000" w:rsidRDefault="00E860BC"/>
        </w:tc>
      </w:tr>
      <w:tr w:rsidR="00F46689" w:rsidTr="00E860BC">
        <w:tc>
          <w:tcPr>
            <w:tcW w:w="0" w:type="auto"/>
          </w:tcPr>
          <w:p w:rsidR="00F46689" w:rsidRDefault="00E860BC">
            <w:r>
              <w:t>11</w:t>
            </w:r>
          </w:p>
        </w:tc>
        <w:tc>
          <w:tcPr>
            <w:tcW w:w="0" w:type="auto"/>
          </w:tcPr>
          <w:p w:rsidR="00F46689" w:rsidRDefault="00E860BC">
            <w:r>
              <w:rPr>
                <w:rStyle w:val="SAPEmphasis"/>
              </w:rPr>
              <w:t>Zahlung einplanen</w:t>
            </w:r>
          </w:p>
        </w:tc>
        <w:tc>
          <w:tcPr>
            <w:tcW w:w="0" w:type="auto"/>
          </w:tcPr>
          <w:p w:rsidR="00F46689" w:rsidRDefault="00E860BC">
            <w:r>
              <w:t xml:space="preserve">Wählen Sie </w:t>
            </w:r>
            <w:r>
              <w:rPr>
                <w:rStyle w:val="SAPScreenElement"/>
              </w:rPr>
              <w:t>Zahllauf</w:t>
            </w:r>
            <w:r>
              <w:t>.</w:t>
            </w:r>
          </w:p>
        </w:tc>
        <w:tc>
          <w:tcPr>
            <w:tcW w:w="0" w:type="auto"/>
          </w:tcPr>
          <w:p w:rsidR="00F46689" w:rsidRDefault="00E860BC">
            <w:r>
              <w:t xml:space="preserve">Das Dialogfenster </w:t>
            </w:r>
            <w:r>
              <w:rPr>
                <w:rStyle w:val="SAPScreenElement"/>
              </w:rPr>
              <w:t>Zahlung einplanen</w:t>
            </w:r>
            <w:r>
              <w:t xml:space="preserve"> wird angezeigt.</w:t>
            </w:r>
          </w:p>
        </w:tc>
        <w:tc>
          <w:tcPr>
            <w:tcW w:w="0" w:type="auto"/>
          </w:tcPr>
          <w:p w:rsidR="00000000" w:rsidRDefault="00E860BC"/>
        </w:tc>
      </w:tr>
      <w:tr w:rsidR="00F46689" w:rsidTr="00E860BC">
        <w:tc>
          <w:tcPr>
            <w:tcW w:w="0" w:type="auto"/>
          </w:tcPr>
          <w:p w:rsidR="00F46689" w:rsidRDefault="00E860BC">
            <w:r>
              <w:lastRenderedPageBreak/>
              <w:t>12</w:t>
            </w:r>
          </w:p>
        </w:tc>
        <w:tc>
          <w:tcPr>
            <w:tcW w:w="0" w:type="auto"/>
          </w:tcPr>
          <w:p w:rsidR="00F46689" w:rsidRDefault="00E860BC">
            <w:r>
              <w:rPr>
                <w:rStyle w:val="SAPEmphasis"/>
              </w:rPr>
              <w:t>Job einplanen</w:t>
            </w:r>
          </w:p>
        </w:tc>
        <w:tc>
          <w:tcPr>
            <w:tcW w:w="0" w:type="auto"/>
          </w:tcPr>
          <w:p w:rsidR="00F46689" w:rsidRDefault="00E860BC">
            <w:r>
              <w:t xml:space="preserve">Wählen Sie </w:t>
            </w:r>
            <w:r>
              <w:rPr>
                <w:rStyle w:val="SAPScreenElement"/>
              </w:rPr>
              <w:t>Start sofort</w:t>
            </w:r>
            <w:r>
              <w:t xml:space="preserve">, </w:t>
            </w:r>
            <w:r>
              <w:rPr>
                <w:rStyle w:val="SAPScreenElement"/>
              </w:rPr>
              <w:t>Zahlungsträger erstellen</w:t>
            </w:r>
            <w:r>
              <w:t xml:space="preserve"> und anschließend </w:t>
            </w:r>
            <w:r>
              <w:rPr>
                <w:rStyle w:val="SAPScreenElement"/>
              </w:rPr>
              <w:t>Job einplanen</w:t>
            </w:r>
            <w:r>
              <w:t>.</w:t>
            </w:r>
          </w:p>
        </w:tc>
        <w:tc>
          <w:tcPr>
            <w:tcW w:w="0" w:type="auto"/>
          </w:tcPr>
          <w:p w:rsidR="00F46689" w:rsidRDefault="00E860BC">
            <w:r>
              <w:t xml:space="preserve">Die Meldung </w:t>
            </w:r>
            <w:r>
              <w:rPr>
                <w:rStyle w:val="SAPMonospace"/>
              </w:rPr>
              <w:t>Zahlungslauf läuft</w:t>
            </w:r>
            <w:r>
              <w:t xml:space="preserve"> mit einem gelben Ampelsymbol wird in der Statusleiste angezeigt.</w:t>
            </w:r>
          </w:p>
        </w:tc>
        <w:tc>
          <w:tcPr>
            <w:tcW w:w="0" w:type="auto"/>
          </w:tcPr>
          <w:p w:rsidR="00000000" w:rsidRDefault="00E860BC"/>
        </w:tc>
      </w:tr>
      <w:tr w:rsidR="00F46689" w:rsidTr="00E860BC">
        <w:tc>
          <w:tcPr>
            <w:tcW w:w="0" w:type="auto"/>
          </w:tcPr>
          <w:p w:rsidR="00F46689" w:rsidRDefault="00E860BC">
            <w:r>
              <w:t>13</w:t>
            </w:r>
          </w:p>
        </w:tc>
        <w:tc>
          <w:tcPr>
            <w:tcW w:w="0" w:type="auto"/>
          </w:tcPr>
          <w:p w:rsidR="00F46689" w:rsidRDefault="00E860BC">
            <w:r>
              <w:rPr>
                <w:rStyle w:val="SAPEmphasis"/>
              </w:rPr>
              <w:t>Status aktualisieren</w:t>
            </w:r>
          </w:p>
        </w:tc>
        <w:tc>
          <w:tcPr>
            <w:tcW w:w="0" w:type="auto"/>
          </w:tcPr>
          <w:p w:rsidR="00F46689" w:rsidRDefault="00E860BC">
            <w:r>
              <w:t xml:space="preserve">Wählen Sie </w:t>
            </w:r>
            <w:r>
              <w:rPr>
                <w:rStyle w:val="SAPScreenElement"/>
              </w:rPr>
              <w:t>Status</w:t>
            </w:r>
            <w:r>
              <w:t xml:space="preserve">, bis die Meldung </w:t>
            </w:r>
            <w:r>
              <w:rPr>
                <w:rStyle w:val="SAPMonospace"/>
              </w:rPr>
              <w:t>Zahlungslauf wurde ausgeführt</w:t>
            </w:r>
            <w:r>
              <w:t xml:space="preserve"> mit einem grünen Ampelsymbol angezei</w:t>
            </w:r>
            <w:r>
              <w:t>gt wird.</w:t>
            </w:r>
          </w:p>
        </w:tc>
        <w:tc>
          <w:tcPr>
            <w:tcW w:w="0" w:type="auto"/>
          </w:tcPr>
          <w:p w:rsidR="00F46689" w:rsidRDefault="00E860BC">
            <w:r>
              <w:t xml:space="preserve">Das Bild </w:t>
            </w:r>
            <w:r>
              <w:rPr>
                <w:rStyle w:val="SAPScreenElement"/>
              </w:rPr>
              <w:t>Maschineller Zahlungsverkehr für Zahlungsanordnungen</w:t>
            </w:r>
            <w:r>
              <w:rPr>
                <w:rStyle w:val="SAPMonospace"/>
              </w:rPr>
              <w:t>(F111)</w:t>
            </w:r>
            <w:r>
              <w:t xml:space="preserve"> wird angezeigt.</w:t>
            </w:r>
          </w:p>
          <w:p w:rsidR="00F46689" w:rsidRDefault="00E860BC">
            <w:r>
              <w:t>Der Zahlungsbeleg wird angelegt.</w:t>
            </w:r>
          </w:p>
          <w:p w:rsidR="00F46689" w:rsidRDefault="00E860BC">
            <w:r>
              <w:t xml:space="preserve">Wenn Bank Communication Management (BCM) nicht in Ihrem System implementiert ist, wird der Zahlungsträger angelegt, sofern dieser </w:t>
            </w:r>
            <w:r>
              <w:t xml:space="preserve">das PMW-Format verwendet. Sie können das Protokoll überprüfen, indem Sie auf </w:t>
            </w:r>
            <w:r>
              <w:rPr>
                <w:rStyle w:val="SAPScreenElement"/>
              </w:rPr>
              <w:t>Zahlungsprotokoll anzeigen</w:t>
            </w:r>
            <w:r>
              <w:t xml:space="preserve"> doppelklicken.</w:t>
            </w:r>
          </w:p>
          <w:p w:rsidR="00F46689" w:rsidRDefault="00E860BC">
            <w:r>
              <w:t xml:space="preserve">Wenn BCM in Ihrem System implementiert ist, wird in </w:t>
            </w:r>
            <w:r>
              <w:rPr>
                <w:rStyle w:val="SAPScreenElement"/>
              </w:rPr>
              <w:t>Zahlungsprotokoll anzeigen</w:t>
            </w:r>
            <w:r>
              <w:t xml:space="preserve"> die Meldung </w:t>
            </w:r>
            <w:r>
              <w:rPr>
                <w:rStyle w:val="SAPMonospace"/>
              </w:rPr>
              <w:t>Zahllauf XX/XX/20XX TRM01R ist für zahllaufübe</w:t>
            </w:r>
            <w:r>
              <w:rPr>
                <w:rStyle w:val="SAPMonospace"/>
              </w:rPr>
              <w:t>rgreifende Zahlungsträger vorgesehen</w:t>
            </w:r>
            <w:r>
              <w:t xml:space="preserve"> angezeigt. Nach dem Zahllauf wird ein BCM-Batch angelegt. Weitere Informationen erhalten Sie im nächsten Testschritt.</w:t>
            </w:r>
          </w:p>
        </w:tc>
        <w:tc>
          <w:tcPr>
            <w:tcW w:w="0" w:type="auto"/>
          </w:tcPr>
          <w:p w:rsidR="00000000" w:rsidRDefault="00E860BC"/>
        </w:tc>
      </w:tr>
      <w:tr w:rsidR="00F46689" w:rsidTr="00E860BC">
        <w:tc>
          <w:tcPr>
            <w:tcW w:w="0" w:type="auto"/>
          </w:tcPr>
          <w:p w:rsidR="00F46689" w:rsidRDefault="00E860BC">
            <w:r>
              <w:t>14</w:t>
            </w:r>
          </w:p>
        </w:tc>
        <w:tc>
          <w:tcPr>
            <w:tcW w:w="0" w:type="auto"/>
          </w:tcPr>
          <w:p w:rsidR="00F46689" w:rsidRDefault="00E860BC">
            <w:r>
              <w:rPr>
                <w:rStyle w:val="SAPEmphasis"/>
              </w:rPr>
              <w:t>Zahllaufübergreifender Zahlungsträger (BCM-Batch anlegen)</w:t>
            </w:r>
          </w:p>
        </w:tc>
        <w:tc>
          <w:tcPr>
            <w:tcW w:w="0" w:type="auto"/>
          </w:tcPr>
          <w:p w:rsidR="00F46689" w:rsidRDefault="00E860BC">
            <w:r>
              <w:t xml:space="preserve">Wählen Sie </w:t>
            </w:r>
            <w:r>
              <w:rPr>
                <w:rStyle w:val="SAPScreenElement"/>
              </w:rPr>
              <w:t>Mehr &gt; Umfeld &gt; Zahlungsträ</w:t>
            </w:r>
            <w:r>
              <w:rPr>
                <w:rStyle w:val="SAPScreenElement"/>
              </w:rPr>
              <w:t>ger &gt; Zahllaufübergreifende Zahlungsträger &gt; Zahlungsträger erstellen</w:t>
            </w:r>
            <w:r>
              <w:t>.</w:t>
            </w:r>
          </w:p>
        </w:tc>
        <w:tc>
          <w:tcPr>
            <w:tcW w:w="0" w:type="auto"/>
          </w:tcPr>
          <w:p w:rsidR="00F46689" w:rsidRDefault="00E860BC">
            <w:r>
              <w:t xml:space="preserve">Das Bild </w:t>
            </w:r>
            <w:r>
              <w:rPr>
                <w:rStyle w:val="SAPScreenElement"/>
              </w:rPr>
              <w:t>Erstellung von zahllaufübergreifenden Zahlungsträgern</w:t>
            </w:r>
            <w:r>
              <w:t xml:space="preserve"> wird angezeigt.</w:t>
            </w:r>
          </w:p>
        </w:tc>
        <w:tc>
          <w:tcPr>
            <w:tcW w:w="0" w:type="auto"/>
          </w:tcPr>
          <w:p w:rsidR="00000000" w:rsidRDefault="00E860BC"/>
        </w:tc>
      </w:tr>
      <w:tr w:rsidR="00F46689" w:rsidTr="00E860BC">
        <w:tc>
          <w:tcPr>
            <w:tcW w:w="0" w:type="auto"/>
          </w:tcPr>
          <w:p w:rsidR="00F46689" w:rsidRDefault="00E860BC">
            <w:r>
              <w:t>15</w:t>
            </w:r>
          </w:p>
        </w:tc>
        <w:tc>
          <w:tcPr>
            <w:tcW w:w="0" w:type="auto"/>
          </w:tcPr>
          <w:p w:rsidR="00F46689" w:rsidRDefault="00E860BC">
            <w:r>
              <w:rPr>
                <w:rStyle w:val="SAPEmphasis"/>
              </w:rPr>
              <w:t>Daten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Datum der Ausführung</w:t>
            </w:r>
            <w:r>
              <w:t xml:space="preserve">: z.B. </w:t>
            </w:r>
            <w:r>
              <w:rPr>
                <w:rStyle w:val="SAPUserEntry"/>
              </w:rPr>
              <w:t>&lt;Tagesdatum&gt;</w:t>
            </w:r>
          </w:p>
          <w:p w:rsidR="00F46689" w:rsidRDefault="00E860BC">
            <w:r>
              <w:rPr>
                <w:rStyle w:val="SAPScreenElement"/>
              </w:rPr>
              <w:t>Identifikation</w:t>
            </w:r>
            <w:r>
              <w:t xml:space="preserve">: z.B. </w:t>
            </w:r>
            <w:r>
              <w:rPr>
                <w:rStyle w:val="SAPUserEntry"/>
              </w:rPr>
              <w:t>TRM01R</w:t>
            </w:r>
          </w:p>
        </w:tc>
        <w:tc>
          <w:tcPr>
            <w:tcW w:w="0" w:type="auto"/>
          </w:tcPr>
          <w:p w:rsidR="00F46689" w:rsidRDefault="00E860BC">
            <w:r>
              <w:t xml:space="preserve">Im Dialogfenster </w:t>
            </w:r>
            <w:r>
              <w:rPr>
                <w:rStyle w:val="SAPScreenElement"/>
              </w:rPr>
              <w:t>Erstellung von zahllaufübergreifenden Zahlungsträgern</w:t>
            </w:r>
            <w:r>
              <w:t xml:space="preserve"> wird die Meldung </w:t>
            </w:r>
            <w:r>
              <w:rPr>
                <w:rStyle w:val="SAPMonospace"/>
              </w:rPr>
              <w:t>Sammler</w:t>
            </w:r>
            <w:r>
              <w:rPr>
                <w:rStyle w:val="SAPMonospace"/>
              </w:rPr>
              <w:t xml:space="preserve"> XX/XX/20XX XXXXXX wurde angelegt oder aktualisiert</w:t>
            </w:r>
            <w:r>
              <w:t xml:space="preserve"> angezeigt. Der BCM-Batch wurde angelegt.</w:t>
            </w:r>
          </w:p>
          <w:p w:rsidR="00F46689" w:rsidRDefault="00E860BC">
            <w:r>
              <w:t>Für einen Batch sind ggf. weitere Genehmigungen erforderlich, bevor schließlich der Zahlungsträger angelegt wird. Weitere Informationen finden Sie im Testskript Er</w:t>
            </w:r>
            <w:r>
              <w:t>weiterte Kassenvorgänge(J78).</w:t>
            </w:r>
          </w:p>
        </w:tc>
        <w:tc>
          <w:tcPr>
            <w:tcW w:w="0" w:type="auto"/>
          </w:tcPr>
          <w:p w:rsidR="00000000" w:rsidRDefault="00E860BC"/>
        </w:tc>
      </w:tr>
    </w:tbl>
    <w:p w:rsidR="00F46689" w:rsidRDefault="00E860BC">
      <w:pPr>
        <w:pStyle w:val="Heading4"/>
      </w:pPr>
      <w:bookmarkStart w:id="171" w:name="unique_63"/>
      <w:bookmarkStart w:id="172" w:name="_Toc52218949"/>
      <w:r>
        <w:lastRenderedPageBreak/>
        <w:t>Von Bank initiierte Zahlung</w:t>
      </w:r>
      <w:bookmarkEnd w:id="171"/>
      <w:bookmarkEnd w:id="172"/>
    </w:p>
    <w:p w:rsidR="00F46689" w:rsidRDefault="00E860BC">
      <w:pPr>
        <w:pStyle w:val="SAPKeyblockTitle"/>
      </w:pPr>
      <w:r>
        <w:t>Zweck</w:t>
      </w:r>
    </w:p>
    <w:p w:rsidR="00F46689" w:rsidRDefault="00E860BC">
      <w:r>
        <w:t xml:space="preserve">Wenn die Ausgangszahlung von der Bank initiiert wird, ist es nicht notwendig, die vorherigen Schritte </w:t>
      </w:r>
      <w:hyperlink r:id="rId116" w:history="1">
        <w:r>
          <w:t>Zahlungsanforderung für fälliges Geschäft erzeugen</w:t>
        </w:r>
      </w:hyperlink>
      <w:r>
        <w:t xml:space="preserve">  [Seite ]</w:t>
      </w:r>
      <w:r>
        <w:t xml:space="preserve"> </w:t>
      </w:r>
      <w:r>
        <w:fldChar w:fldCharType="begin"/>
      </w:r>
      <w:r>
        <w:instrText xml:space="preserve"> PAGEREF unique_61 </w:instrText>
      </w:r>
      <w:r>
        <w:fldChar w:fldCharType="separate"/>
      </w:r>
      <w:r>
        <w:rPr>
          <w:noProof/>
        </w:rPr>
        <w:t>131</w:t>
      </w:r>
      <w:r>
        <w:fldChar w:fldCharType="end"/>
      </w:r>
      <w:r>
        <w:t xml:space="preserve"> und </w:t>
      </w:r>
      <w:hyperlink r:id="rId117" w:history="1">
        <w:r>
          <w:t>Zahlungsanordnung verarbeiten</w:t>
        </w:r>
      </w:hyperlink>
      <w:r>
        <w:t xml:space="preserve"> </w:t>
      </w:r>
      <w:r>
        <w:t xml:space="preserve"> [Seite ] </w:t>
      </w:r>
      <w:r>
        <w:fldChar w:fldCharType="begin"/>
      </w:r>
      <w:r>
        <w:instrText xml:space="preserve"> PAGEREF unique_62 </w:instrText>
      </w:r>
      <w:r>
        <w:fldChar w:fldCharType="separate"/>
      </w:r>
      <w:r>
        <w:rPr>
          <w:noProof/>
        </w:rPr>
        <w:t>133</w:t>
      </w:r>
      <w:r>
        <w:fldChar w:fldCharType="end"/>
      </w:r>
      <w:r>
        <w:t xml:space="preserve"> durchzuführen.</w:t>
      </w:r>
    </w:p>
    <w:p w:rsidR="00F46689" w:rsidRDefault="00E860BC">
      <w:pPr>
        <w:pStyle w:val="SAPKeyblockTitle"/>
      </w:pPr>
      <w:r>
        <w:t>Vorgehensweise</w:t>
      </w:r>
    </w:p>
    <w:p w:rsidR="00F46689" w:rsidRDefault="00E860BC">
      <w:r>
        <w:t>Dieser Schritt erfordert keine Schritte im SAP-System.</w:t>
      </w:r>
    </w:p>
    <w:p w:rsidR="00F46689" w:rsidRDefault="00E860BC">
      <w:pPr>
        <w:pStyle w:val="Heading4"/>
      </w:pPr>
      <w:bookmarkStart w:id="173" w:name="unique_64"/>
      <w:bookmarkStart w:id="174" w:name="_Toc52218950"/>
      <w:r>
        <w:t>Im Hauptbuch buchen</w:t>
      </w:r>
      <w:bookmarkEnd w:id="173"/>
      <w:bookmarkEnd w:id="17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Einsatzmöglichkeiten</w:t>
      </w:r>
    </w:p>
    <w:p w:rsidR="00E860BC" w:rsidRDefault="00E860BC">
      <w:r>
        <w:t xml:space="preserve">Mit den Buchungsfunktionen werden </w:t>
      </w:r>
      <w:r>
        <w:t>die buchungsbezogenen Cashflows an die FI-Schnittstelle übertragen, die die relevanten Buchungen in der Finanzbuchhaltung erzeugt. Für die Buchung von Bewegungen stehen zwei SAP-Fiori-Apps zur Verfügung:</w:t>
      </w:r>
    </w:p>
    <w:p w:rsidR="00F46689" w:rsidRDefault="00E860BC">
      <w:pPr>
        <w:pStyle w:val="listpara1"/>
        <w:numPr>
          <w:ilvl w:val="0"/>
          <w:numId w:val="25"/>
        </w:numPr>
      </w:pPr>
      <w:r>
        <w:rPr>
          <w:rStyle w:val="SAPScreenElement"/>
        </w:rPr>
        <w:t>Bewegungen buchen</w:t>
      </w:r>
      <w:r>
        <w:rPr>
          <w:rStyle w:val="SAPMonospace"/>
        </w:rPr>
        <w:t>(TBB1)</w:t>
      </w:r>
      <w:r>
        <w:t>: Diese SAP-Fiori-App unters</w:t>
      </w:r>
      <w:r>
        <w:t xml:space="preserve">tützt das Erzeugen von Buchungen für Eingangszahlung und Ausgangszahlung ohne Zahlungsanforderung. Sie können diese App nicht verwenden, um Buchungen für Ausgangszahlungen zu erzeugen, die Sie im vorherigen Schritt </w:t>
      </w:r>
      <w:hyperlink r:id="rId118" w:history="1">
        <w:r>
          <w:t>Zahlungsanfor</w:t>
        </w:r>
        <w:r>
          <w:t>derung für fälliges Geschäft erzeugen</w:t>
        </w:r>
      </w:hyperlink>
      <w:r>
        <w:t xml:space="preserve">  [Seite ] </w:t>
      </w:r>
      <w:r>
        <w:fldChar w:fldCharType="begin"/>
      </w:r>
      <w:r>
        <w:instrText xml:space="preserve"> PAGEREF unique_61 </w:instrText>
      </w:r>
      <w:r>
        <w:fldChar w:fldCharType="separate"/>
      </w:r>
      <w:r>
        <w:rPr>
          <w:noProof/>
        </w:rPr>
        <w:t>131</w:t>
      </w:r>
      <w:r>
        <w:fldChar w:fldCharType="end"/>
      </w:r>
      <w:r>
        <w:t xml:space="preserve"> über die Option </w:t>
      </w:r>
      <w:r>
        <w:rPr>
          <w:rStyle w:val="SAPEmphasis"/>
        </w:rPr>
        <w:t>Nur zahlen</w:t>
      </w:r>
      <w:r>
        <w:t xml:space="preserve"> bearbeitet haben.</w:t>
      </w:r>
    </w:p>
    <w:p w:rsidR="00F46689" w:rsidRDefault="00E860BC">
      <w:pPr>
        <w:pStyle w:val="listpara1"/>
        <w:numPr>
          <w:ilvl w:val="0"/>
          <w:numId w:val="3"/>
        </w:numPr>
      </w:pPr>
      <w:r>
        <w:rPr>
          <w:rStyle w:val="SAPScreenElement"/>
        </w:rPr>
        <w:t>Geschäftsvorfälle verarbeiten</w:t>
      </w:r>
      <w:r>
        <w:rPr>
          <w:rStyle w:val="SAPMonospace"/>
        </w:rPr>
        <w:t>(TPM10)</w:t>
      </w:r>
      <w:r>
        <w:t>: Verwenden Sie diese SAP-Fiori-App, um Buchungen für Ausgangszahlungen zu erzeugen, die Sie im vorherig</w:t>
      </w:r>
      <w:r>
        <w:t xml:space="preserve">en Schritt </w:t>
      </w:r>
      <w:hyperlink r:id="rId119" w:history="1">
        <w:r>
          <w:t>Zahlungsanforderung für fälliges Geschäft erzeugen</w:t>
        </w:r>
      </w:hyperlink>
      <w:r>
        <w:t xml:space="preserve">  [Seite ] </w:t>
      </w:r>
      <w:r>
        <w:fldChar w:fldCharType="begin"/>
      </w:r>
      <w:r>
        <w:instrText xml:space="preserve"> PAGEREF unique_61 </w:instrText>
      </w:r>
      <w:r>
        <w:fldChar w:fldCharType="separate"/>
      </w:r>
      <w:r>
        <w:rPr>
          <w:noProof/>
        </w:rPr>
        <w:t>131</w:t>
      </w:r>
      <w:r>
        <w:fldChar w:fldCharType="end"/>
      </w:r>
      <w:r>
        <w:t xml:space="preserve"> über die Option </w:t>
      </w:r>
      <w:r>
        <w:rPr>
          <w:rStyle w:val="SAPScreenElement"/>
        </w:rPr>
        <w:t>Nur zahlen</w:t>
      </w:r>
      <w:r>
        <w:t xml:space="preserve"> bearbeitet haben.</w:t>
      </w:r>
    </w:p>
    <w:p w:rsidR="00F46689" w:rsidRDefault="00E860BC">
      <w:pPr>
        <w:pStyle w:val="SAPKeyblockTitle"/>
      </w:pPr>
      <w:r>
        <w:t>Voraussetzungen</w:t>
      </w:r>
    </w:p>
    <w:p w:rsidR="00F46689" w:rsidRDefault="00E860BC">
      <w:r>
        <w:t>Mittels Zahlungsanforderung vorgenommene Ausgangszahlungen wurden im vor</w:t>
      </w:r>
      <w:r>
        <w:t xml:space="preserve">herigen Verfahren </w:t>
      </w:r>
      <w:r>
        <w:rPr>
          <w:rStyle w:val="italic"/>
        </w:rPr>
        <w:t>Zahlungsanforderung für fällige Transaktion erstellen</w:t>
      </w:r>
      <w:r>
        <w:t xml:space="preserve"> mit der Option </w:t>
      </w:r>
      <w:r>
        <w:rPr>
          <w:rStyle w:val="SAPScreenElement"/>
        </w:rPr>
        <w:t>Nur Zahlen</w:t>
      </w:r>
      <w:r>
        <w:t xml:space="preserve"> verarbeitet.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57"/>
        <w:gridCol w:w="1461"/>
        <w:gridCol w:w="5100"/>
        <w:gridCol w:w="4192"/>
        <w:gridCol w:w="206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Bewegungen buchen</w:t>
            </w:r>
            <w:r>
              <w:rPr>
                <w:rStyle w:val="SAPMonospace"/>
              </w:rPr>
              <w:t>(TBB1)</w:t>
            </w:r>
            <w:r>
              <w:t>.</w:t>
            </w:r>
          </w:p>
        </w:tc>
        <w:tc>
          <w:tcPr>
            <w:tcW w:w="0" w:type="auto"/>
          </w:tcPr>
          <w:p w:rsidR="00F46689" w:rsidRDefault="00E860BC">
            <w:r>
              <w:t xml:space="preserve">Die Sicht </w:t>
            </w:r>
            <w:r>
              <w:rPr>
                <w:rStyle w:val="SAPScreenElement"/>
              </w:rPr>
              <w:t>Treasury: Bewegungen buchen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Testlauf</w:t>
            </w:r>
          </w:p>
        </w:tc>
        <w:tc>
          <w:tcPr>
            <w:tcW w:w="0" w:type="auto"/>
          </w:tcPr>
          <w:p w:rsidR="00F46689" w:rsidRDefault="00E860BC">
            <w:r>
              <w:t xml:space="preserve">Geben Sie folgende </w:t>
            </w:r>
            <w:r>
              <w:t>Daten ein:</w:t>
            </w:r>
          </w:p>
          <w:p w:rsidR="00F46689" w:rsidRDefault="00E860BC">
            <w:r>
              <w:rPr>
                <w:rStyle w:val="SAPScreenElement"/>
              </w:rPr>
              <w:t>Devisen</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&lt;Geschäftsnummer mit dem Zugang, die in den vorherigen Schritten angelegt wurde, für die Null-/Niederstwert-Collar-Devisenoption (Zylinderoption) ist es das kurze Leg&gt;</w:t>
            </w:r>
          </w:p>
          <w:p w:rsidR="00F46689" w:rsidRDefault="00E860BC">
            <w:r>
              <w:rPr>
                <w:rStyle w:val="SAPScreenElement"/>
              </w:rPr>
              <w:lastRenderedPageBreak/>
              <w:t>Bis einschl. Fälligkeits</w:t>
            </w:r>
            <w:r>
              <w:rPr>
                <w:rStyle w:val="SAPScreenElement"/>
              </w:rPr>
              <w:t>datum</w:t>
            </w:r>
            <w:r>
              <w:t xml:space="preserve">: Geben Sie das Datum ein, an dem die Bewegung des Finanzgeschäfts gebucht werden soll, z.B. </w:t>
            </w:r>
            <w:r>
              <w:rPr>
                <w:rStyle w:val="SAPUserEntry"/>
              </w:rPr>
              <w:t>&lt;Tagesdatum&gt;</w:t>
            </w:r>
            <w:r>
              <w:t>.</w:t>
            </w:r>
          </w:p>
          <w:p w:rsidR="00F46689" w:rsidRDefault="00E860BC">
            <w:r>
              <w:rPr>
                <w:rStyle w:val="SAPScreenElement"/>
              </w:rPr>
              <w:t>Testlauf</w:t>
            </w:r>
            <w:r>
              <w:t xml:space="preserve">: </w:t>
            </w:r>
            <w:r>
              <w:rPr>
                <w:rStyle w:val="SAPUserEntry"/>
              </w:rPr>
              <w:t>markiert</w:t>
            </w:r>
          </w:p>
          <w:p w:rsidR="00F46689" w:rsidRDefault="00E860BC">
            <w:r>
              <w:rPr>
                <w:rStyle w:val="SAPScreenElement"/>
              </w:rPr>
              <w:t>Nur operativ buchen</w:t>
            </w:r>
            <w:r>
              <w:t xml:space="preserve">: </w:t>
            </w:r>
            <w:r>
              <w:rPr>
                <w:rStyle w:val="SAPUserEntry"/>
              </w:rPr>
              <w:t>markiert</w:t>
            </w:r>
          </w:p>
          <w:p w:rsidR="00F46689" w:rsidRDefault="00E860BC">
            <w:r>
              <w:t xml:space="preserve">Wählen Sie </w:t>
            </w:r>
            <w:r>
              <w:rPr>
                <w:rStyle w:val="SAPScreenElement"/>
              </w:rPr>
              <w:t>Ausführen</w:t>
            </w:r>
            <w:r>
              <w:t>.</w:t>
            </w:r>
          </w:p>
        </w:tc>
        <w:tc>
          <w:tcPr>
            <w:tcW w:w="0" w:type="auto"/>
          </w:tcPr>
          <w:p w:rsidR="00F46689" w:rsidRDefault="00E860BC">
            <w:r>
              <w:lastRenderedPageBreak/>
              <w:t xml:space="preserve">Die Sicht </w:t>
            </w:r>
            <w:r>
              <w:rPr>
                <w:rStyle w:val="SAPScreenElement"/>
              </w:rPr>
              <w:t>Buchungsprotokoll: Gebuchte Geschäftsvorfälle</w:t>
            </w:r>
            <w:r>
              <w:t xml:space="preserve"> wird angezeigt. Ü</w:t>
            </w:r>
            <w:r>
              <w:t xml:space="preserve">berprüfen Sie auf dieser Sicht die simulierten Buchungsinformationen für die nationalen Rechnungslegungsvorschriften (Bewertungsbereich </w:t>
            </w:r>
            <w:r>
              <w:rPr>
                <w:rStyle w:val="SAPUserEntry"/>
              </w:rPr>
              <w:t>DE0</w:t>
            </w:r>
            <w:r>
              <w:t>).</w:t>
            </w:r>
          </w:p>
          <w:p w:rsidR="00F46689" w:rsidRDefault="00E860BC">
            <w:r>
              <w:rPr>
                <w:rStyle w:val="SAPEmphasis"/>
              </w:rPr>
              <w:t xml:space="preserve">Hinweis </w:t>
            </w:r>
            <w:r>
              <w:t>Es wird keine Buchung angelegt, da es sich um einen Testlauf handelt.</w:t>
            </w:r>
          </w:p>
          <w:p w:rsidR="00F46689" w:rsidRDefault="00E860BC">
            <w:r>
              <w:t xml:space="preserve">Wenn die Meldung </w:t>
            </w:r>
            <w:r>
              <w:rPr>
                <w:rStyle w:val="SAPMonospace"/>
              </w:rPr>
              <w:t>Es sind keine Beweg</w:t>
            </w:r>
            <w:r>
              <w:rPr>
                <w:rStyle w:val="SAPMonospace"/>
              </w:rPr>
              <w:t>ungen zur Bearbeitung vorhanden</w:t>
            </w:r>
            <w:r>
              <w:t xml:space="preserve"> </w:t>
            </w:r>
            <w:r>
              <w:lastRenderedPageBreak/>
              <w:t>angezeigt wird, ist keine Buchung für Ihre Selektionskriterien erforderlich.</w:t>
            </w:r>
          </w:p>
          <w:p w:rsidR="00F46689" w:rsidRDefault="00E860BC">
            <w:r>
              <w:t xml:space="preserve">Sie können die nächsten Schritte überspringen und mithilfe der App </w:t>
            </w:r>
            <w:r>
              <w:rPr>
                <w:rStyle w:val="SAPScreenElement"/>
              </w:rPr>
              <w:t>Geschäftsvorfälle verarbeiten</w:t>
            </w:r>
            <w:r>
              <w:rPr>
                <w:rStyle w:val="SAPMonospace"/>
              </w:rPr>
              <w:t>(TPM10)</w:t>
            </w:r>
            <w:r>
              <w:t xml:space="preserve"> mit Schritt 6 fortfahren.</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Zurück</w:t>
            </w:r>
          </w:p>
        </w:tc>
        <w:tc>
          <w:tcPr>
            <w:tcW w:w="0" w:type="auto"/>
          </w:tcPr>
          <w:p w:rsidR="00F46689" w:rsidRDefault="00E860BC">
            <w:r>
              <w:t>Wählen</w:t>
            </w:r>
            <w:r>
              <w:t xml:space="preserve"> Sie </w:t>
            </w:r>
            <w:r>
              <w:rPr>
                <w:rStyle w:val="SAPScreenElement"/>
              </w:rPr>
              <w:t>Zurück</w:t>
            </w:r>
            <w:r>
              <w:t>.</w:t>
            </w:r>
          </w:p>
        </w:tc>
        <w:tc>
          <w:tcPr>
            <w:tcW w:w="0" w:type="auto"/>
          </w:tcPr>
          <w:p w:rsidR="00F46689" w:rsidRDefault="00E860BC">
            <w:r>
              <w:t xml:space="preserve">Die Sicht </w:t>
            </w:r>
            <w:r>
              <w:rPr>
                <w:rStyle w:val="SAPScreenElement"/>
              </w:rPr>
              <w:t>Treasury: Bewegungen buchen</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Echtlauf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Die Sicht </w:t>
            </w:r>
            <w:r>
              <w:rPr>
                <w:rStyle w:val="SAPScreenElement"/>
              </w:rPr>
              <w:t>Buchungsprotokoll: Gebuchte Geschäftsvorfälle</w:t>
            </w:r>
            <w:r>
              <w:t xml:space="preserve"> wird angezeigt. Der Buchhaltungsbeleg wird für die Eingangszahlung in den nationalen Rechnungslegungsvorschriften (Bewertungsbereich </w:t>
            </w:r>
            <w:r>
              <w:rPr>
                <w:rStyle w:val="SAPUserEntry"/>
              </w:rPr>
              <w:t>DE0</w:t>
            </w:r>
            <w:r>
              <w:t>) angelegt.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Andere SAP-Fiori-App aufrufen</w:t>
            </w:r>
          </w:p>
        </w:tc>
        <w:tc>
          <w:tcPr>
            <w:tcW w:w="0" w:type="auto"/>
          </w:tcPr>
          <w:p w:rsidR="00F46689" w:rsidRDefault="00E860BC">
            <w:r>
              <w:t xml:space="preserve">Kehren Sie zum SAP Fiori Launchpad zurück, und öffnen Sie </w:t>
            </w:r>
            <w:r>
              <w:rPr>
                <w:rStyle w:val="SAPScreenElement"/>
              </w:rPr>
              <w:t>Geschäftsvorfäl</w:t>
            </w:r>
            <w:r>
              <w:rPr>
                <w:rStyle w:val="SAPScreenElement"/>
              </w:rPr>
              <w:t>le verarbeiten</w:t>
            </w:r>
            <w:r>
              <w:rPr>
                <w:rStyle w:val="SAPMonospace"/>
              </w:rPr>
              <w:t>(TPM10)</w:t>
            </w:r>
            <w:r>
              <w:t>.</w:t>
            </w:r>
          </w:p>
        </w:tc>
        <w:tc>
          <w:tcPr>
            <w:tcW w:w="0" w:type="auto"/>
          </w:tcPr>
          <w:p w:rsidR="00F46689" w:rsidRDefault="00E860BC">
            <w:r>
              <w:t xml:space="preserve">Die Sicht </w:t>
            </w:r>
            <w:r>
              <w:rPr>
                <w:rStyle w:val="SAPScreenElement"/>
              </w:rPr>
              <w:t>Geschäfte fixieren, buchen oder stornieren</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Selektionskriterien für Testlauf eingeben</w:t>
            </w:r>
          </w:p>
        </w:tc>
        <w:tc>
          <w:tcPr>
            <w:tcW w:w="0" w:type="auto"/>
          </w:tcPr>
          <w:p w:rsidR="00F46689" w:rsidRDefault="00E860BC">
            <w:r>
              <w:t>Geben Sie die folgenden Daten ein:</w:t>
            </w:r>
          </w:p>
          <w:p w:rsidR="00F46689" w:rsidRDefault="00E860BC">
            <w:r>
              <w:rPr>
                <w:rStyle w:val="SAPScreenElement"/>
              </w:rPr>
              <w:t>OTC-Geschäfte</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Bewertungsbereich</w:t>
            </w:r>
            <w:r>
              <w:t xml:space="preserve">: z.B. </w:t>
            </w:r>
            <w:r>
              <w:rPr>
                <w:rStyle w:val="SAPUserEntry"/>
              </w:rPr>
              <w:t>DE0</w:t>
            </w:r>
          </w:p>
          <w:p w:rsidR="00F46689" w:rsidRDefault="00E860BC">
            <w:r>
              <w:rPr>
                <w:rStyle w:val="SAPScreenElement"/>
              </w:rPr>
              <w:t>Abgren</w:t>
            </w:r>
            <w:r>
              <w:rPr>
                <w:rStyle w:val="SAPScreenElement"/>
              </w:rPr>
              <w:t>zung über Geschäftsnummer</w:t>
            </w:r>
            <w:r>
              <w:t xml:space="preserve">: </w:t>
            </w:r>
            <w:r>
              <w:rPr>
                <w:rStyle w:val="SAPUserEntry"/>
              </w:rPr>
              <w:t>Entmarkieren Sie dieses Ankreuzfeld.</w:t>
            </w:r>
          </w:p>
          <w:p w:rsidR="00F46689" w:rsidRDefault="00E860BC">
            <w:r>
              <w:rPr>
                <w:rStyle w:val="SAPScreenElement"/>
              </w:rPr>
              <w:t>Abgrenzung über Nebenbuchbestände</w:t>
            </w:r>
            <w:r>
              <w:t xml:space="preserve">: </w:t>
            </w:r>
            <w:r>
              <w:rPr>
                <w:rStyle w:val="SAPUserEntry"/>
              </w:rPr>
              <w:t>markiert</w:t>
            </w:r>
          </w:p>
          <w:p w:rsidR="00F46689" w:rsidRDefault="00E860BC">
            <w:r>
              <w:rPr>
                <w:rStyle w:val="SAPScreenElement"/>
              </w:rPr>
              <w:t>Geschäft</w:t>
            </w:r>
            <w:r>
              <w:t xml:space="preserve">: </w:t>
            </w:r>
            <w:r>
              <w:rPr>
                <w:rStyle w:val="SAPUserEntry"/>
              </w:rPr>
              <w:t xml:space="preserve">&lt;Geschäftsnummer mit Abgang und zugehöriger Zahlungsanordnung, die Sie in vorherigen Verfahren „Zahlungsanordnung erzeugen“ generiert </w:t>
            </w:r>
            <w:r>
              <w:rPr>
                <w:rStyle w:val="SAPUserEntry"/>
              </w:rPr>
              <w:t>haben, für die Null-/Niederstwert-Collar-Devisenoption (Zylinderoption) ist es das lange Leg&gt;</w:t>
            </w:r>
          </w:p>
          <w:p w:rsidR="00F46689" w:rsidRDefault="00E860BC">
            <w:r>
              <w:rPr>
                <w:rStyle w:val="SAPScreenElement"/>
              </w:rPr>
              <w:t>Testlauf</w:t>
            </w:r>
            <w:r>
              <w:t xml:space="preserve">: </w:t>
            </w:r>
            <w:r>
              <w:rPr>
                <w:rStyle w:val="SAPUserEntry"/>
              </w:rPr>
              <w:t>markiert</w:t>
            </w:r>
          </w:p>
          <w:p w:rsidR="00F46689" w:rsidRDefault="00E860BC">
            <w:r>
              <w:lastRenderedPageBreak/>
              <w:t xml:space="preserve">Wählen Sie </w:t>
            </w:r>
            <w:r>
              <w:rPr>
                <w:rStyle w:val="SAPScreenElement"/>
              </w:rPr>
              <w:t>Ausführen</w:t>
            </w:r>
            <w:r>
              <w:t>.</w:t>
            </w:r>
          </w:p>
        </w:tc>
        <w:tc>
          <w:tcPr>
            <w:tcW w:w="0" w:type="auto"/>
          </w:tcPr>
          <w:p w:rsidR="00F46689" w:rsidRDefault="00E860BC">
            <w:r>
              <w:lastRenderedPageBreak/>
              <w:t xml:space="preserve">Die Sicht </w:t>
            </w:r>
            <w:r>
              <w:rPr>
                <w:rStyle w:val="SAPScreenElement"/>
              </w:rPr>
              <w:t>Testlauf: Geschäftsvorfälle buchen/stornieren</w:t>
            </w:r>
            <w:r>
              <w:t xml:space="preserve"> wird angezeigt.</w:t>
            </w:r>
          </w:p>
          <w:p w:rsidR="00F46689" w:rsidRDefault="00E860BC">
            <w:r>
              <w:t xml:space="preserve">Wenn die Meldung </w:t>
            </w:r>
            <w:r>
              <w:rPr>
                <w:rStyle w:val="SAPMonospace"/>
              </w:rPr>
              <w:t>Es wurden keine Geschäftsvorfäll</w:t>
            </w:r>
            <w:r>
              <w:rPr>
                <w:rStyle w:val="SAPMonospace"/>
              </w:rPr>
              <w:t>e selektiert</w:t>
            </w:r>
            <w:r>
              <w:t xml:space="preserve"> angezeigt wird, sind für Ihre Selektionskriterien keine Buchungen erforderlich. In diesem Fall können Sie diesen Schritt überspringen.</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Testlaufergebnis prüfen</w:t>
            </w:r>
          </w:p>
        </w:tc>
        <w:tc>
          <w:tcPr>
            <w:tcW w:w="0" w:type="auto"/>
          </w:tcPr>
          <w:p w:rsidR="00F46689" w:rsidRDefault="00E860BC">
            <w:r>
              <w:t xml:space="preserve">Wählen Sie </w:t>
            </w:r>
            <w:r>
              <w:rPr>
                <w:rStyle w:val="SAPScreenElement"/>
              </w:rPr>
              <w:t>Alle markieren</w:t>
            </w:r>
            <w:r>
              <w:t>.</w:t>
            </w:r>
          </w:p>
          <w:p w:rsidR="00F46689" w:rsidRDefault="00E860BC">
            <w:r>
              <w:t xml:space="preserve">Wählen Sie </w:t>
            </w:r>
            <w:r>
              <w:rPr>
                <w:rStyle w:val="SAPScreenElement"/>
              </w:rPr>
              <w:t>Zu buchende auswählen</w:t>
            </w:r>
            <w:r>
              <w:t>.</w:t>
            </w:r>
          </w:p>
          <w:p w:rsidR="00F46689" w:rsidRDefault="00E860BC">
            <w:r>
              <w:t xml:space="preserve">Wählen Sie </w:t>
            </w:r>
            <w:r>
              <w:rPr>
                <w:rStyle w:val="SAPScreenElement"/>
              </w:rPr>
              <w:t>Ausführe</w:t>
            </w:r>
            <w:r>
              <w:rPr>
                <w:rStyle w:val="SAPScreenElement"/>
              </w:rPr>
              <w:t>n</w:t>
            </w:r>
            <w:r>
              <w:t>.</w:t>
            </w:r>
          </w:p>
        </w:tc>
        <w:tc>
          <w:tcPr>
            <w:tcW w:w="0" w:type="auto"/>
          </w:tcPr>
          <w:p w:rsidR="00F46689" w:rsidRDefault="00E860BC">
            <w:r>
              <w:t xml:space="preserve">Das Bild </w:t>
            </w:r>
            <w:r>
              <w:rPr>
                <w:rStyle w:val="SAPScreenElement"/>
              </w:rPr>
              <w:t>Testlauf: Anzeige gebuchte/stornierte Geschäftsvorfälle</w:t>
            </w:r>
            <w:r>
              <w:t xml:space="preserve"> wird angezeigt.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Protokoll und Nachrichten</w:t>
            </w:r>
          </w:p>
        </w:tc>
        <w:tc>
          <w:tcPr>
            <w:tcW w:w="0" w:type="auto"/>
          </w:tcPr>
          <w:p w:rsidR="00F46689" w:rsidRDefault="00E860BC">
            <w:r>
              <w:t xml:space="preserve">Wählen Sie </w:t>
            </w:r>
            <w:r>
              <w:rPr>
                <w:rStyle w:val="SAPScreenElement"/>
              </w:rPr>
              <w:t>Protokolle und Nachrichten</w:t>
            </w:r>
            <w:r>
              <w:t>.</w:t>
            </w:r>
          </w:p>
        </w:tc>
        <w:tc>
          <w:tcPr>
            <w:tcW w:w="0" w:type="auto"/>
          </w:tcPr>
          <w:p w:rsidR="00F46689" w:rsidRDefault="00E860BC">
            <w:r>
              <w:t xml:space="preserve">Das Bild </w:t>
            </w:r>
            <w:r>
              <w:rPr>
                <w:rStyle w:val="SAPScreenElement"/>
              </w:rPr>
              <w:t>Buchungsprotokoll: Gebuchte Geschäftsvorfälle</w:t>
            </w:r>
            <w:r>
              <w:t xml:space="preserve"> wird angezeigt. Überprüfen Sie auf dieser Sicht die simulierten Buchungsinformationen für die nationalen Rechnungslegungsvorschriften (Bewertungsbereich </w:t>
            </w:r>
            <w:r>
              <w:rPr>
                <w:rStyle w:val="SAPUserEntry"/>
              </w:rPr>
              <w:t>DE0</w:t>
            </w:r>
            <w:r>
              <w:t>).</w:t>
            </w:r>
          </w:p>
          <w:p w:rsidR="00F46689" w:rsidRDefault="00E860BC">
            <w:r>
              <w:rPr>
                <w:rStyle w:val="SAPEmphasis"/>
              </w:rPr>
              <w:t xml:space="preserve">Hinweis </w:t>
            </w:r>
            <w:r>
              <w:t>Es wird keine Buchung angelegt, da es sich um einen Testlauf handelt.</w:t>
            </w:r>
          </w:p>
        </w:tc>
        <w:tc>
          <w:tcPr>
            <w:tcW w:w="0" w:type="auto"/>
          </w:tcPr>
          <w:p w:rsidR="00000000" w:rsidRDefault="00E860BC"/>
        </w:tc>
      </w:tr>
      <w:tr w:rsidR="00F46689" w:rsidTr="00E860BC">
        <w:tc>
          <w:tcPr>
            <w:tcW w:w="0" w:type="auto"/>
          </w:tcPr>
          <w:p w:rsidR="00F46689" w:rsidRDefault="00E860BC">
            <w:r>
              <w:t>10</w:t>
            </w:r>
          </w:p>
        </w:tc>
        <w:tc>
          <w:tcPr>
            <w:tcW w:w="0" w:type="auto"/>
          </w:tcPr>
          <w:p w:rsidR="00F46689" w:rsidRDefault="00E860BC">
            <w:r>
              <w:rPr>
                <w:rStyle w:val="SAPEmphasis"/>
              </w:rPr>
              <w:t>Zurück</w:t>
            </w:r>
          </w:p>
        </w:tc>
        <w:tc>
          <w:tcPr>
            <w:tcW w:w="0" w:type="auto"/>
          </w:tcPr>
          <w:p w:rsidR="00F46689" w:rsidRDefault="00E860BC">
            <w:r>
              <w:t xml:space="preserve">Wählen Sie </w:t>
            </w:r>
            <w:r>
              <w:rPr>
                <w:rStyle w:val="SAPScreenElement"/>
              </w:rPr>
              <w:t>Zurück</w:t>
            </w:r>
            <w:r>
              <w:t>.</w:t>
            </w:r>
          </w:p>
        </w:tc>
        <w:tc>
          <w:tcPr>
            <w:tcW w:w="0" w:type="auto"/>
          </w:tcPr>
          <w:p w:rsidR="00F46689" w:rsidRDefault="00E860BC">
            <w:r>
              <w:t xml:space="preserve">Die Sicht </w:t>
            </w:r>
            <w:r>
              <w:rPr>
                <w:rStyle w:val="SAPScreenElement"/>
              </w:rPr>
              <w:t>Geschäfte fixieren, buchen oder stornieren</w:t>
            </w:r>
            <w:r>
              <w:t xml:space="preserve"> wird angezeigt.</w:t>
            </w:r>
          </w:p>
        </w:tc>
        <w:tc>
          <w:tcPr>
            <w:tcW w:w="0" w:type="auto"/>
          </w:tcPr>
          <w:p w:rsidR="00000000" w:rsidRDefault="00E860BC"/>
        </w:tc>
      </w:tr>
      <w:tr w:rsidR="00F46689" w:rsidTr="00E860BC">
        <w:tc>
          <w:tcPr>
            <w:tcW w:w="0" w:type="auto"/>
          </w:tcPr>
          <w:p w:rsidR="00F46689" w:rsidRDefault="00E860BC">
            <w:r>
              <w:t>11</w:t>
            </w:r>
          </w:p>
        </w:tc>
        <w:tc>
          <w:tcPr>
            <w:tcW w:w="0" w:type="auto"/>
          </w:tcPr>
          <w:p w:rsidR="00F46689" w:rsidRDefault="00E860BC">
            <w:r>
              <w:rPr>
                <w:rStyle w:val="SAPEmphasis"/>
              </w:rPr>
              <w:t>"Testlauf" entmarkieren</w:t>
            </w:r>
          </w:p>
        </w:tc>
        <w:tc>
          <w:tcPr>
            <w:tcW w:w="0" w:type="auto"/>
          </w:tcPr>
          <w:p w:rsidR="00F46689" w:rsidRDefault="00E860BC">
            <w:r>
              <w:t>Nehmen Sie die folgende Änderung vor:</w:t>
            </w:r>
          </w:p>
          <w:p w:rsidR="00F46689" w:rsidRDefault="00E860BC">
            <w:r>
              <w:rPr>
                <w:rStyle w:val="SAPScreenElement"/>
              </w:rPr>
              <w:t>Testlauf</w:t>
            </w:r>
            <w:r>
              <w:t xml:space="preserve">: </w:t>
            </w:r>
            <w:r>
              <w:rPr>
                <w:rStyle w:val="SAPUserEntry"/>
              </w:rPr>
              <w:t>entmarkiert</w:t>
            </w:r>
          </w:p>
          <w:p w:rsidR="00F46689" w:rsidRDefault="00E860BC">
            <w:r>
              <w:t xml:space="preserve">Wählen Sie </w:t>
            </w:r>
            <w:r>
              <w:rPr>
                <w:rStyle w:val="SAPScreenElement"/>
              </w:rPr>
              <w:t>Ausführen</w:t>
            </w:r>
            <w:r>
              <w:t>.</w:t>
            </w:r>
          </w:p>
        </w:tc>
        <w:tc>
          <w:tcPr>
            <w:tcW w:w="0" w:type="auto"/>
          </w:tcPr>
          <w:p w:rsidR="00F46689" w:rsidRDefault="00E860BC">
            <w:r>
              <w:t xml:space="preserve">Die Sicht </w:t>
            </w:r>
            <w:r>
              <w:rPr>
                <w:rStyle w:val="SAPScreenElement"/>
              </w:rPr>
              <w:t>Echtlauf: Geschäftsvorfälle buchen/stornieren</w:t>
            </w:r>
            <w:r>
              <w:t xml:space="preserve"> w</w:t>
            </w:r>
            <w:r>
              <w:t>ird angezeigt.</w:t>
            </w:r>
          </w:p>
        </w:tc>
        <w:tc>
          <w:tcPr>
            <w:tcW w:w="0" w:type="auto"/>
          </w:tcPr>
          <w:p w:rsidR="00000000" w:rsidRDefault="00E860BC"/>
        </w:tc>
      </w:tr>
      <w:tr w:rsidR="00F46689" w:rsidTr="00E860BC">
        <w:tc>
          <w:tcPr>
            <w:tcW w:w="0" w:type="auto"/>
          </w:tcPr>
          <w:p w:rsidR="00F46689" w:rsidRDefault="00E860BC">
            <w:r>
              <w:t>12</w:t>
            </w:r>
          </w:p>
        </w:tc>
        <w:tc>
          <w:tcPr>
            <w:tcW w:w="0" w:type="auto"/>
          </w:tcPr>
          <w:p w:rsidR="00F46689" w:rsidRDefault="00E860BC">
            <w:r>
              <w:rPr>
                <w:rStyle w:val="SAPEmphasis"/>
              </w:rPr>
              <w:t>Echtlauf</w:t>
            </w:r>
          </w:p>
        </w:tc>
        <w:tc>
          <w:tcPr>
            <w:tcW w:w="0" w:type="auto"/>
          </w:tcPr>
          <w:p w:rsidR="00F46689" w:rsidRDefault="00E860BC">
            <w:r>
              <w:t xml:space="preserve">Wählen Sie </w:t>
            </w:r>
            <w:r>
              <w:rPr>
                <w:rStyle w:val="SAPScreenElement"/>
              </w:rPr>
              <w:t>Alle markieren</w:t>
            </w:r>
            <w:r>
              <w:t>.</w:t>
            </w:r>
          </w:p>
          <w:p w:rsidR="00F46689" w:rsidRDefault="00E860BC">
            <w:r>
              <w:t xml:space="preserve">Wählen Sie </w:t>
            </w:r>
            <w:r>
              <w:rPr>
                <w:rStyle w:val="SAPScreenElement"/>
              </w:rPr>
              <w:t>Zu buchende auswählen</w:t>
            </w:r>
            <w:r>
              <w:t>.</w:t>
            </w:r>
          </w:p>
          <w:p w:rsidR="00F46689" w:rsidRDefault="00E860BC">
            <w:r>
              <w:t xml:space="preserve">Wählen Sie </w:t>
            </w:r>
            <w:r>
              <w:rPr>
                <w:rStyle w:val="SAPScreenElement"/>
              </w:rPr>
              <w:t>Ausführen</w:t>
            </w:r>
            <w:r>
              <w:t>.</w:t>
            </w:r>
          </w:p>
        </w:tc>
        <w:tc>
          <w:tcPr>
            <w:tcW w:w="0" w:type="auto"/>
          </w:tcPr>
          <w:p w:rsidR="00F46689" w:rsidRDefault="00E860BC">
            <w:r>
              <w:t xml:space="preserve">Das Bild </w:t>
            </w:r>
            <w:r>
              <w:rPr>
                <w:rStyle w:val="SAPScreenElement"/>
              </w:rPr>
              <w:t>Echtlauf: Anzeige gebuchte/stornierte Geschäftsvorfälle</w:t>
            </w:r>
            <w:r>
              <w:t xml:space="preserve"> wird angezeigt.</w:t>
            </w:r>
          </w:p>
        </w:tc>
        <w:tc>
          <w:tcPr>
            <w:tcW w:w="0" w:type="auto"/>
          </w:tcPr>
          <w:p w:rsidR="00000000" w:rsidRDefault="00E860BC"/>
        </w:tc>
      </w:tr>
      <w:tr w:rsidR="00F46689" w:rsidTr="00E860BC">
        <w:tc>
          <w:tcPr>
            <w:tcW w:w="0" w:type="auto"/>
          </w:tcPr>
          <w:p w:rsidR="00F46689" w:rsidRDefault="00E860BC">
            <w:r>
              <w:t>13</w:t>
            </w:r>
          </w:p>
        </w:tc>
        <w:tc>
          <w:tcPr>
            <w:tcW w:w="0" w:type="auto"/>
          </w:tcPr>
          <w:p w:rsidR="00F46689" w:rsidRDefault="00E860BC">
            <w:r>
              <w:rPr>
                <w:rStyle w:val="SAPEmphasis"/>
              </w:rPr>
              <w:t>Protokoll und Nachrichten</w:t>
            </w:r>
          </w:p>
        </w:tc>
        <w:tc>
          <w:tcPr>
            <w:tcW w:w="0" w:type="auto"/>
          </w:tcPr>
          <w:p w:rsidR="00F46689" w:rsidRDefault="00E860BC">
            <w:r>
              <w:t xml:space="preserve">Wählen Sie </w:t>
            </w:r>
            <w:r>
              <w:rPr>
                <w:rStyle w:val="SAPScreenElement"/>
              </w:rPr>
              <w:t>Protokolle und Nachrichten</w:t>
            </w:r>
            <w:r>
              <w:t>.</w:t>
            </w:r>
          </w:p>
        </w:tc>
        <w:tc>
          <w:tcPr>
            <w:tcW w:w="0" w:type="auto"/>
          </w:tcPr>
          <w:p w:rsidR="00F46689" w:rsidRDefault="00E860BC">
            <w:r>
              <w:t xml:space="preserve">Das Bild </w:t>
            </w:r>
            <w:r>
              <w:rPr>
                <w:rStyle w:val="SAPScreenElement"/>
              </w:rPr>
              <w:t>Buchungsprotokoll: Gebuchte Geschäftsvorfälle</w:t>
            </w:r>
            <w:r>
              <w:t xml:space="preserve"> wird angezeigt. Der Buchhaltungsbeleg wird für die Ausgangszahlung in den nationalen Rechnungslegungsvorschriften </w:t>
            </w:r>
            <w:r>
              <w:t xml:space="preserve">(Bewertungsbereich </w:t>
            </w:r>
            <w:r>
              <w:rPr>
                <w:rStyle w:val="SAPUserEntry"/>
              </w:rPr>
              <w:t>DE0</w:t>
            </w:r>
            <w:r>
              <w:t>) angelegt.</w:t>
            </w:r>
          </w:p>
        </w:tc>
        <w:tc>
          <w:tcPr>
            <w:tcW w:w="0" w:type="auto"/>
          </w:tcPr>
          <w:p w:rsidR="00000000" w:rsidRDefault="00E860BC"/>
        </w:tc>
      </w:tr>
    </w:tbl>
    <w:p w:rsidR="00F46689" w:rsidRDefault="00E860BC">
      <w:pPr>
        <w:pStyle w:val="Heading4"/>
      </w:pPr>
      <w:bookmarkStart w:id="175" w:name="unique_65"/>
      <w:bookmarkStart w:id="176" w:name="_Toc52218951"/>
      <w:r>
        <w:lastRenderedPageBreak/>
        <w:t>Realisierten Gewinn und Verlust buchen</w:t>
      </w:r>
      <w:bookmarkEnd w:id="175"/>
      <w:bookmarkEnd w:id="17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In diesem Bereich fixieren und buchen Sie abgeleitete Geschäftsvorfälle (in der Regel realisierter</w:t>
      </w:r>
      <w:r>
        <w:t xml:space="preserve"> Gewinn und Verlust bei fälligen Geschäften).</w:t>
      </w:r>
    </w:p>
    <w:p w:rsidR="00F46689" w:rsidRDefault="00E860BC">
      <w:pPr>
        <w:pStyle w:val="SAPKeyblockTitle"/>
      </w:pPr>
      <w:r>
        <w:t>Voraussetzungen</w:t>
      </w:r>
    </w:p>
    <w:p w:rsidR="00E860BC" w:rsidRDefault="00E860BC">
      <w:r>
        <w:t>Das Fälligkeitsdatum des Geschäfts ist erreicht.</w:t>
      </w:r>
    </w:p>
    <w:p w:rsidR="00F46689" w:rsidRDefault="00E860BC">
      <w:r>
        <w:t>Das Finanzgeschäft wurde angelegt, abgerechnet und gebucht.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361"/>
        <w:gridCol w:w="1476"/>
        <w:gridCol w:w="4017"/>
        <w:gridCol w:w="5245"/>
        <w:gridCol w:w="207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w:t>
            </w:r>
            <w:r>
              <w:t>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Abgeleitete Geschäftsvorfälle buchen</w:t>
            </w:r>
            <w:r>
              <w:rPr>
                <w:rStyle w:val="SAPMonospace"/>
              </w:rPr>
              <w:t>(TPM18)</w:t>
            </w:r>
            <w:r>
              <w:t>.</w:t>
            </w:r>
          </w:p>
        </w:tc>
        <w:tc>
          <w:tcPr>
            <w:tcW w:w="0" w:type="auto"/>
          </w:tcPr>
          <w:p w:rsidR="00F46689" w:rsidRDefault="00E860BC">
            <w:r>
              <w:t xml:space="preserve">Das Bild </w:t>
            </w:r>
            <w:r>
              <w:rPr>
                <w:rStyle w:val="SAPScreenElement"/>
              </w:rPr>
              <w:t>Abgeleitete Geschäftsvorfälle fixieren und buchen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für Testlauf eingeben</w:t>
            </w:r>
          </w:p>
        </w:tc>
        <w:tc>
          <w:tcPr>
            <w:tcW w:w="0" w:type="auto"/>
          </w:tcPr>
          <w:p w:rsidR="00F46689" w:rsidRDefault="00E860BC">
            <w:r>
              <w:t xml:space="preserve">Geben </w:t>
            </w:r>
            <w:r>
              <w:t xml:space="preserve">Sie folgende Daten ein, und wählen Sie </w:t>
            </w:r>
            <w:r>
              <w:rPr>
                <w:rStyle w:val="SAPScreenElement"/>
              </w:rPr>
              <w:t>Ausführen</w:t>
            </w:r>
            <w:r>
              <w:t>:</w:t>
            </w:r>
          </w:p>
          <w:p w:rsidR="00F46689" w:rsidRDefault="00E860BC">
            <w:r>
              <w:rPr>
                <w:rStyle w:val="SAPScreenElement"/>
              </w:rPr>
              <w:t>OTC-Geschäfte</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Bewertungsbereich</w:t>
            </w:r>
            <w:r>
              <w:t xml:space="preserve">: z.B. </w:t>
            </w:r>
            <w:r>
              <w:rPr>
                <w:rStyle w:val="SAPUserEntry"/>
              </w:rPr>
              <w:t>DE0</w:t>
            </w:r>
          </w:p>
          <w:p w:rsidR="00F46689" w:rsidRDefault="00E860BC">
            <w:r>
              <w:rPr>
                <w:rStyle w:val="SAPScreenElement"/>
              </w:rPr>
              <w:t>OTC-Geschäfte</w:t>
            </w:r>
            <w:r>
              <w:t xml:space="preserve">: </w:t>
            </w:r>
            <w:r>
              <w:rPr>
                <w:rStyle w:val="SAPUserEntry"/>
              </w:rPr>
              <w:t>&lt;Nummern der fälligen Geschäfte; geben Sie für die Null-/Niederstwert-Collar-Devisenoption (Zylinderoption) die Ge</w:t>
            </w:r>
            <w:r>
              <w:rPr>
                <w:rStyle w:val="SAPUserEntry"/>
              </w:rPr>
              <w:t>schäftsnummern beider Legs ein.&gt;</w:t>
            </w:r>
          </w:p>
          <w:p w:rsidR="00F46689" w:rsidRDefault="00E860BC">
            <w:r>
              <w:rPr>
                <w:rStyle w:val="SAPScreenElement"/>
              </w:rPr>
              <w:t>TRL-Datum</w:t>
            </w:r>
            <w:r>
              <w:t xml:space="preserve">: </w:t>
            </w:r>
            <w:r>
              <w:rPr>
                <w:rStyle w:val="SAPUserEntry"/>
              </w:rPr>
              <w:t>&lt;Fälligkeitsdatum des Geschäfts&gt;</w:t>
            </w:r>
          </w:p>
          <w:p w:rsidR="00F46689" w:rsidRDefault="00E860BC">
            <w:r>
              <w:rPr>
                <w:rStyle w:val="SAPScreenElement"/>
              </w:rPr>
              <w:t>Testlauf</w:t>
            </w:r>
            <w:r>
              <w:t xml:space="preserve">: </w:t>
            </w:r>
            <w:r>
              <w:rPr>
                <w:rStyle w:val="SAPUserEntry"/>
              </w:rPr>
              <w:t>markiert</w:t>
            </w:r>
          </w:p>
          <w:p w:rsidR="00F46689" w:rsidRDefault="00E860BC">
            <w:r>
              <w:t xml:space="preserve">Bestätigen Sie die Meldung </w:t>
            </w:r>
            <w:r>
              <w:rPr>
                <w:rStyle w:val="SAPMonospace"/>
              </w:rPr>
              <w:t>Sind Sie sicher, dass Sie zukünftige Geschäftsvorfälle auswählen möchten?</w:t>
            </w:r>
            <w:r>
              <w:t xml:space="preserve">, indem Sie </w:t>
            </w:r>
            <w:r>
              <w:rPr>
                <w:rStyle w:val="SAPScreenElement"/>
              </w:rPr>
              <w:t>Enter</w:t>
            </w:r>
            <w:r>
              <w:t xml:space="preserve"> wählen.</w:t>
            </w:r>
          </w:p>
        </w:tc>
        <w:tc>
          <w:tcPr>
            <w:tcW w:w="0" w:type="auto"/>
          </w:tcPr>
          <w:p w:rsidR="00F46689" w:rsidRDefault="00E860BC">
            <w:r>
              <w:t xml:space="preserve">Das Bild </w:t>
            </w:r>
            <w:r>
              <w:rPr>
                <w:rStyle w:val="SAPScreenElement"/>
              </w:rPr>
              <w:t>Abgeleitete Geschäftsvorf</w:t>
            </w:r>
            <w:r>
              <w:rPr>
                <w:rStyle w:val="SAPScreenElement"/>
              </w:rPr>
              <w:t>älle fixieren und buchen</w:t>
            </w:r>
            <w:r>
              <w:t xml:space="preserve"> wird angezeigt.</w:t>
            </w:r>
          </w:p>
          <w:p w:rsidR="00F46689" w:rsidRDefault="00E860BC">
            <w:r>
              <w:t xml:space="preserve">Falls die Meldung </w:t>
            </w:r>
            <w:r>
              <w:rPr>
                <w:rStyle w:val="SAPMonospace"/>
              </w:rPr>
              <w:t>Zur Selektion wurden keine geplanten abg. Geschäftsvorfälle gefunden</w:t>
            </w:r>
            <w:r>
              <w:t xml:space="preserve"> angezeigt wird, ist für Ihre Selektion kein abgeleitetes Geschäft verfügbar. In diesem Fall können Sie diesen Schritt überspring</w:t>
            </w:r>
            <w:r>
              <w:t>en.</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Für Testlauf fixieren und buchen</w:t>
            </w:r>
          </w:p>
        </w:tc>
        <w:tc>
          <w:tcPr>
            <w:tcW w:w="0" w:type="auto"/>
          </w:tcPr>
          <w:p w:rsidR="00F46689" w:rsidRDefault="00E860BC">
            <w:r>
              <w:t xml:space="preserve">Wählen Sie </w:t>
            </w:r>
            <w:r>
              <w:rPr>
                <w:rStyle w:val="SAPScreenElement"/>
              </w:rPr>
              <w:t>Fixieren</w:t>
            </w:r>
            <w:r>
              <w:t>.</w:t>
            </w:r>
          </w:p>
        </w:tc>
        <w:tc>
          <w:tcPr>
            <w:tcW w:w="0" w:type="auto"/>
          </w:tcPr>
          <w:p w:rsidR="00F46689" w:rsidRDefault="00E860BC">
            <w:r>
              <w:t xml:space="preserve">Die Sicht </w:t>
            </w:r>
            <w:r>
              <w:rPr>
                <w:rStyle w:val="SAPScreenElement"/>
              </w:rPr>
              <w:t>Buchungsprotokoll: Gebuchte Geschäftsvorfälle</w:t>
            </w:r>
            <w:r>
              <w:t xml:space="preserve"> wird angezeigt. Sie sehen die simulierten Buchungsinformationen für die nationalen Rechnungslegungsvorschriften (Bewertungsbereich </w:t>
            </w:r>
            <w:r>
              <w:rPr>
                <w:rStyle w:val="SAPUserEntry"/>
              </w:rPr>
              <w:t>DE0</w:t>
            </w:r>
            <w:r>
              <w:t>). Es wird keine Buchung angelegt, da es sich um einen Testlauf handelt.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 xml:space="preserve">Selektionskriterien für </w:t>
            </w:r>
            <w:r>
              <w:rPr>
                <w:rStyle w:val="SAPEmphasis"/>
              </w:rPr>
              <w:lastRenderedPageBreak/>
              <w:t>Echtlauf eingeben</w:t>
            </w:r>
          </w:p>
        </w:tc>
        <w:tc>
          <w:tcPr>
            <w:tcW w:w="0" w:type="auto"/>
          </w:tcPr>
          <w:p w:rsidR="00F46689" w:rsidRDefault="00E860BC">
            <w:r>
              <w:lastRenderedPageBreak/>
              <w:t xml:space="preserve">Wählen Sie </w:t>
            </w:r>
            <w:r>
              <w:rPr>
                <w:rStyle w:val="SAPScreenElement"/>
              </w:rPr>
              <w:t>Zurück</w:t>
            </w:r>
            <w:r>
              <w:t>, bis Sie zum Einstiegsbild der App gelangen.</w:t>
            </w:r>
          </w:p>
          <w:p w:rsidR="00F46689" w:rsidRDefault="00E860BC">
            <w:r>
              <w:lastRenderedPageBreak/>
              <w:t xml:space="preserve">Ändern Sie die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Entmarkieren</w:t>
            </w:r>
          </w:p>
          <w:p w:rsidR="00F46689" w:rsidRDefault="00E860BC">
            <w:r>
              <w:t xml:space="preserve">Bestätigen Sie die Meldung </w:t>
            </w:r>
            <w:r>
              <w:rPr>
                <w:rStyle w:val="SAPMonospace"/>
              </w:rPr>
              <w:t>Sind Sie sicher, dass Sie zukünftige Geschäftsvorfälle auswählen möchten?</w:t>
            </w:r>
            <w:r>
              <w:t xml:space="preserve">, indem Sie </w:t>
            </w:r>
            <w:r>
              <w:rPr>
                <w:rStyle w:val="SAPScreenElement"/>
              </w:rPr>
              <w:t>Enter</w:t>
            </w:r>
            <w:r>
              <w:t xml:space="preserve"> wählen.</w:t>
            </w:r>
          </w:p>
        </w:tc>
        <w:tc>
          <w:tcPr>
            <w:tcW w:w="0" w:type="auto"/>
          </w:tcPr>
          <w:p w:rsidR="00F46689" w:rsidRDefault="00E860BC">
            <w:r>
              <w:lastRenderedPageBreak/>
              <w:t xml:space="preserve">Das Bild </w:t>
            </w:r>
            <w:r>
              <w:rPr>
                <w:rStyle w:val="SAPScreenElement"/>
              </w:rPr>
              <w:t>Abgeleitete Geschäftsvorfälle fixieren und buchen</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Für Echtlauf fixieren und buchen</w:t>
            </w:r>
          </w:p>
        </w:tc>
        <w:tc>
          <w:tcPr>
            <w:tcW w:w="0" w:type="auto"/>
          </w:tcPr>
          <w:p w:rsidR="00F46689" w:rsidRDefault="00E860BC">
            <w:r>
              <w:t xml:space="preserve">Wählen Sie </w:t>
            </w:r>
            <w:r>
              <w:rPr>
                <w:rStyle w:val="SAPScreenElement"/>
              </w:rPr>
              <w:t>Fixieren</w:t>
            </w:r>
            <w:r>
              <w:t>.</w:t>
            </w:r>
          </w:p>
        </w:tc>
        <w:tc>
          <w:tcPr>
            <w:tcW w:w="0" w:type="auto"/>
          </w:tcPr>
          <w:p w:rsidR="00F46689" w:rsidRDefault="00E860BC">
            <w:r>
              <w:t xml:space="preserve">Die Sicht </w:t>
            </w:r>
            <w:r>
              <w:rPr>
                <w:rStyle w:val="SAPScreenElement"/>
              </w:rPr>
              <w:t>Buchungsprotokoll: Gebuchte Geschäftsvorfälle</w:t>
            </w:r>
            <w:r>
              <w:t xml:space="preserve"> wird angezeigt. Sie sehen die Buchungsinformationen f</w:t>
            </w:r>
            <w:r>
              <w:t xml:space="preserve">ür die nationalen Rechnungslegungsvorschriften (Bewertungsbereich </w:t>
            </w:r>
            <w:r>
              <w:rPr>
                <w:rStyle w:val="SAPUserEntry"/>
              </w:rPr>
              <w:t>DE0</w:t>
            </w:r>
            <w:r>
              <w:t xml:space="preserve">). In den nationalen Rechnungslegungsvorschriften (Bewertungsbereich </w:t>
            </w:r>
            <w:r>
              <w:rPr>
                <w:rStyle w:val="SAPUserEntry"/>
              </w:rPr>
              <w:t>DE0</w:t>
            </w:r>
            <w:r>
              <w:t>) wird ein Buchhaltungsbeleg angelegt.</w:t>
            </w:r>
          </w:p>
        </w:tc>
        <w:tc>
          <w:tcPr>
            <w:tcW w:w="0" w:type="auto"/>
          </w:tcPr>
          <w:p w:rsidR="00000000" w:rsidRDefault="00E860BC"/>
        </w:tc>
      </w:tr>
    </w:tbl>
    <w:p w:rsidR="00F46689" w:rsidRDefault="00E860BC">
      <w:pPr>
        <w:pStyle w:val="Heading2"/>
      </w:pPr>
      <w:bookmarkStart w:id="177" w:name="unique_120"/>
      <w:bookmarkStart w:id="178" w:name="_Toc52218952"/>
      <w:r>
        <w:t>Fremdwährungs-Risikomanagement und -Buchhaltung – Mit Optionen</w:t>
      </w:r>
      <w:bookmarkEnd w:id="177"/>
      <w:bookmarkEnd w:id="178"/>
    </w:p>
    <w:p w:rsidR="00F46689" w:rsidRDefault="00E860BC">
      <w:pPr>
        <w:pStyle w:val="SAPKeyblockTitle"/>
      </w:pPr>
      <w:r>
        <w:t>Zweck</w:t>
      </w:r>
    </w:p>
    <w:p w:rsidR="00F46689" w:rsidRDefault="00E860BC">
      <w:r>
        <w:t>In di</w:t>
      </w:r>
      <w:r>
        <w:t>esem Abschnitt wird beschrieben, wie Sie Devisengeschäfte für Zwecke der Absicherung und für andere Zwecke anlegen. Weiterhin sind die nachfolgenden Schritte zur Abrechnung, Fixierung und Ausführung des Vertrages bis zum vollständigen Eingang oder Senden d</w:t>
      </w:r>
      <w:r>
        <w:t>er Zahlung beschrieben. Die Devisengeschäfte sind fest und automatisch in Vorgänge für Barmittel, Hauptbuch und Korrespondenz integriert. Für die an den Devisenprozessen beteiligten Rollen werden Funktionen für tägliches Reporting bereitgestellt.</w:t>
      </w:r>
    </w:p>
    <w:p w:rsidR="00F46689" w:rsidRDefault="00E860BC">
      <w:pPr>
        <w:pStyle w:val="Heading3"/>
      </w:pPr>
      <w:bookmarkStart w:id="179" w:name="unique_121"/>
      <w:bookmarkStart w:id="180" w:name="_Toc52218953"/>
      <w:r>
        <w:lastRenderedPageBreak/>
        <w:t>(1XN) Mar</w:t>
      </w:r>
      <w:r>
        <w:t>ket Rates Management – manuell per Upload</w:t>
      </w:r>
      <w:bookmarkEnd w:id="179"/>
      <w:bookmarkEnd w:id="180"/>
    </w:p>
    <w:p w:rsidR="00F46689" w:rsidRDefault="00E860BC">
      <w:pPr>
        <w:pStyle w:val="SAPKeyblockTitle"/>
      </w:pPr>
      <w:r>
        <w:t>Verwendungszweck</w:t>
      </w:r>
    </w:p>
    <w:p w:rsidR="00E860BC" w:rsidRDefault="00E860BC">
      <w:r>
        <w:t>In diesem Schritt erfahren Sie, wie Sie Marktdaten wie Fremdwährungstausch-Kassakurse, Swap-Sätze, Referenzzinssätze usw. erfassen.</w:t>
      </w:r>
    </w:p>
    <w:p w:rsidR="00F46689" w:rsidRDefault="00E860BC">
      <w:r>
        <w:t xml:space="preserve">Diese Daten liefern Standardwerte, wenn Sie neue Geschäfte </w:t>
      </w:r>
      <w:r>
        <w:t>anlegen oder den Marktwert bestehender Geschäfte berechnen.</w:t>
      </w:r>
    </w:p>
    <w:p w:rsidR="00F46689" w:rsidRDefault="00E860BC">
      <w:pPr>
        <w:pStyle w:val="SAPKeyblockTitle"/>
      </w:pPr>
      <w:r>
        <w:t>Vorgehensweise</w:t>
      </w:r>
    </w:p>
    <w:p w:rsidR="00F46689" w:rsidRDefault="00E860BC">
      <w:r>
        <w:t>Weitere Informationen finden Sie im Testskript Market Rates Management – manuell per Upload (1XN).</w:t>
      </w:r>
    </w:p>
    <w:p w:rsidR="00F46689" w:rsidRDefault="00E860BC">
      <w:pPr>
        <w:pStyle w:val="Heading3"/>
      </w:pPr>
      <w:bookmarkStart w:id="181" w:name="unique_66"/>
      <w:bookmarkStart w:id="182" w:name="_Toc52218954"/>
      <w:r>
        <w:t>Limitinanspruchnahmen aufbauen</w:t>
      </w:r>
      <w:bookmarkEnd w:id="181"/>
      <w:bookmarkEnd w:id="182"/>
    </w:p>
    <w:p w:rsidR="00F46689" w:rsidRDefault="00E860BC">
      <w:pPr>
        <w:pStyle w:val="SAPKeyblockTitle"/>
      </w:pPr>
      <w:r>
        <w:t>Testverwaltung</w:t>
      </w:r>
    </w:p>
    <w:p w:rsidR="00F46689" w:rsidRDefault="00E860BC">
      <w:r>
        <w:t>Kundenprojekt: Füllen Sie die projek</w:t>
      </w:r>
      <w:r>
        <w:t>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eine </w:t>
            </w:r>
            <w:r>
              <w:rPr>
                <w:rStyle w:val="SAPUserEntry"/>
              </w:rPr>
              <w:t>Dauer ein.</w:t>
            </w:r>
          </w:p>
        </w:tc>
      </w:tr>
    </w:tbl>
    <w:p w:rsidR="00F46689" w:rsidRDefault="00E860BC">
      <w:pPr>
        <w:pStyle w:val="SAPKeyblockTitle"/>
      </w:pPr>
      <w:r>
        <w:lastRenderedPageBreak/>
        <w:t>Einsatzmöglichkeiten</w:t>
      </w:r>
    </w:p>
    <w:p w:rsidR="00F46689" w:rsidRDefault="00E860BC">
      <w:r>
        <w:t>Am Ende des Geschäftstages kann der "Treasury-Spezialist - Middle-Office" die Tagesendeverarbeitung ausführen. Das System ermittelt und aktualisiert die Limitinanspruchnahmen auf der Grundlage der im Datenpool enthaltenen G</w:t>
      </w:r>
      <w:r>
        <w:t>eschäfte und Bestände sowie der erfassten externen Geschäfte.</w:t>
      </w:r>
    </w:p>
    <w:p w:rsidR="00F46689" w:rsidRDefault="00E860BC">
      <w:pPr>
        <w:pStyle w:val="SAPKeyblockTitle"/>
      </w:pPr>
      <w:r>
        <w:t>Voraussetzung</w:t>
      </w:r>
    </w:p>
    <w:p w:rsidR="00E860BC" w:rsidRDefault="00E860BC">
      <w:r>
        <w:t>Die Marktdaten wurden importiert.</w:t>
      </w:r>
    </w:p>
    <w:p w:rsidR="00F46689" w:rsidRDefault="00E860BC">
      <w:r>
        <w:t xml:space="preserve">Wenn ein Wertpapier besteht, muss der Spot-Preis für das aktuelle Datum eingegeben werden. Ausführliche Vorgehensweisen finden Sie im Abschnitt </w:t>
      </w:r>
      <w:r>
        <w:rPr>
          <w:rStyle w:val="SAPEmphasis"/>
        </w:rPr>
        <w:t>W</w:t>
      </w:r>
      <w:r>
        <w:rPr>
          <w:rStyle w:val="SAPEmphasis"/>
        </w:rPr>
        <w:t>ertpapierkurs aktualisieren</w:t>
      </w:r>
      <w:r>
        <w:t xml:space="preserve"> von Market Rates Management – manuell per Upload(1XN).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14"/>
        <w:gridCol w:w="2613"/>
        <w:gridCol w:w="3653"/>
        <w:gridCol w:w="3836"/>
        <w:gridCol w:w="255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w:t>
            </w:r>
            <w:r>
              <w:t>Launchpad als Treasury-Spezialist – Middle-Office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Tagesendeverarbeitung</w:t>
            </w:r>
            <w:r>
              <w:rPr>
                <w:rStyle w:val="SAPMonospace"/>
              </w:rPr>
              <w:t>(KLNACHT)</w:t>
            </w:r>
            <w:r>
              <w:t>.</w:t>
            </w:r>
          </w:p>
        </w:tc>
        <w:tc>
          <w:tcPr>
            <w:tcW w:w="0" w:type="auto"/>
          </w:tcPr>
          <w:p w:rsidR="00F46689" w:rsidRDefault="00E860BC">
            <w:r>
              <w:t xml:space="preserve">Das Bild </w:t>
            </w:r>
            <w:r>
              <w:rPr>
                <w:rStyle w:val="SAPScreenElement"/>
              </w:rPr>
              <w:t>Tagesendeverarbeitung</w:t>
            </w:r>
            <w:r>
              <w:rPr>
                <w:rStyle w:val="SAPMonospace"/>
              </w:rPr>
              <w:t>(KLNACHT)</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Kriterien für die Tagesendeverarbeitung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Bewertungsdatum</w:t>
            </w:r>
            <w:r>
              <w:t xml:space="preserve">: z.B. </w:t>
            </w:r>
            <w:r>
              <w:rPr>
                <w:rStyle w:val="SAPUserEntry"/>
              </w:rPr>
              <w:t>&lt;aktuelles Datum&gt;</w:t>
            </w:r>
          </w:p>
          <w:p w:rsidR="00F46689" w:rsidRDefault="00E860BC">
            <w:r>
              <w:rPr>
                <w:rStyle w:val="SAPScreenElement"/>
              </w:rPr>
              <w:t>Ermittlungsverfahren</w:t>
            </w:r>
            <w:r>
              <w:t xml:space="preserve">: z.B. </w:t>
            </w:r>
            <w:r>
              <w:rPr>
                <w:rStyle w:val="SAPUserEntry"/>
              </w:rPr>
              <w:t>&lt;10 bis 20&gt;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 xml:space="preserve">Die Meldung </w:t>
            </w:r>
            <w:r>
              <w:rPr>
                <w:rStyle w:val="SAPMonospace"/>
              </w:rPr>
              <w:t>Tagesendeverar</w:t>
            </w:r>
            <w:r>
              <w:rPr>
                <w:rStyle w:val="SAPMonospace"/>
              </w:rPr>
              <w:t>beitung erfolgreich durchgeführt</w:t>
            </w:r>
            <w:r>
              <w:t xml:space="preserve"> wird angezeigt.</w:t>
            </w:r>
          </w:p>
        </w:tc>
        <w:tc>
          <w:tcPr>
            <w:tcW w:w="0" w:type="auto"/>
          </w:tcPr>
          <w:p w:rsidR="00F46689" w:rsidRDefault="00F46689"/>
        </w:tc>
      </w:tr>
    </w:tbl>
    <w:p w:rsidR="00F46689" w:rsidRDefault="00E860BC">
      <w:pPr>
        <w:pStyle w:val="Heading3"/>
      </w:pPr>
      <w:bookmarkStart w:id="183" w:name="unique_122"/>
      <w:bookmarkStart w:id="184" w:name="_Toc52218955"/>
      <w:r>
        <w:lastRenderedPageBreak/>
        <w:t>Liquiditätsvorschau analysieren</w:t>
      </w:r>
      <w:bookmarkEnd w:id="183"/>
      <w:bookmarkEnd w:id="184"/>
    </w:p>
    <w:p w:rsidR="00F46689" w:rsidRDefault="00E860BC">
      <w:pPr>
        <w:pStyle w:val="SAPKeyblockTitle"/>
      </w:pPr>
      <w:r>
        <w:t>Einsatzmöglichkeiten</w:t>
      </w:r>
    </w:p>
    <w:p w:rsidR="00F46689" w:rsidRDefault="00E860BC">
      <w:r>
        <w:t>Der Cash-Manager prüft die Liquiditätsvorschau regelmäßig und trifft Entscheidungen zu mittelfristigen oder langfristigen Finanzinstrumenten, z.B. Inves</w:t>
      </w:r>
      <w:r>
        <w:t>titionen, Darlehen oder Devisen.</w:t>
      </w:r>
    </w:p>
    <w:p w:rsidR="00F46689" w:rsidRDefault="00E860BC">
      <w:pPr>
        <w:pStyle w:val="SAPKeyblockTitle"/>
      </w:pPr>
      <w:r>
        <w:t>Vorgehensweise</w:t>
      </w:r>
    </w:p>
    <w:p w:rsidR="00F46689" w:rsidRDefault="00E860BC">
      <w:r>
        <w:t xml:space="preserve">Wenn in Ihrem System Cash Management implementiert ist, können Sie die Liquiditätsvorschau mit der App </w:t>
      </w:r>
      <w:r>
        <w:rPr>
          <w:rStyle w:val="SAPScreenElement"/>
        </w:rPr>
        <w:t>Cashflow-Analyse</w:t>
      </w:r>
      <w:r>
        <w:rPr>
          <w:rStyle w:val="SAPMonospace"/>
        </w:rPr>
        <w:t>(F2332)</w:t>
      </w:r>
      <w:r>
        <w:t xml:space="preserve"> analysieren. Weitere Informationen finden Sie im Testskript Grundlegende Kassenvorgänge(BFB).</w:t>
      </w:r>
    </w:p>
    <w:p w:rsidR="00F46689" w:rsidRDefault="00E860BC">
      <w:pPr>
        <w:pStyle w:val="Heading3"/>
      </w:pPr>
      <w:bookmarkStart w:id="185" w:name="unique_123"/>
      <w:bookmarkStart w:id="186" w:name="_Toc52218956"/>
      <w:r>
        <w:t>Bilanz-Exposure-Management</w:t>
      </w:r>
      <w:bookmarkEnd w:id="185"/>
      <w:bookmarkEnd w:id="186"/>
    </w:p>
    <w:p w:rsidR="00F46689" w:rsidRDefault="00E860BC">
      <w:pPr>
        <w:pStyle w:val="SAPKeyblockTitle"/>
      </w:pPr>
      <w:r>
        <w:t>Zweck</w:t>
      </w:r>
    </w:p>
    <w:p w:rsidR="00F46689" w:rsidRDefault="00E860BC">
      <w:r>
        <w:t>In diesem Abschnitt wird beschrieben, wie Bilanz-Exposures überprüft werden.</w:t>
      </w:r>
    </w:p>
    <w:p w:rsidR="00F46689" w:rsidRDefault="00E860BC">
      <w:pPr>
        <w:pStyle w:val="Heading4"/>
      </w:pPr>
      <w:bookmarkStart w:id="187" w:name="unique_124"/>
      <w:bookmarkStart w:id="188" w:name="_Toc52218957"/>
      <w:r>
        <w:t>Bilanzdevisenrisiko prüfen</w:t>
      </w:r>
      <w:bookmarkEnd w:id="187"/>
      <w:bookmarkEnd w:id="188"/>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prüfen Sie das Bilanzdevisenrisiko, um eine Übersicht über den Status der Bilanzdevisenrisiken zu erhalten.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84"/>
        <w:gridCol w:w="1780"/>
        <w:gridCol w:w="3371"/>
        <w:gridCol w:w="5077"/>
        <w:gridCol w:w="245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Bilanzdevisenrisiko prüfen</w:t>
            </w:r>
            <w:r>
              <w:rPr>
                <w:rStyle w:val="SAPMonospace"/>
              </w:rPr>
              <w:t>(F1588)</w:t>
            </w:r>
            <w:r>
              <w:t>.</w:t>
            </w:r>
          </w:p>
        </w:tc>
        <w:tc>
          <w:tcPr>
            <w:tcW w:w="0" w:type="auto"/>
          </w:tcPr>
          <w:p w:rsidR="00F46689" w:rsidRDefault="00E860BC">
            <w:r>
              <w:t xml:space="preserve">Das Bild </w:t>
            </w:r>
            <w:r>
              <w:rPr>
                <w:rStyle w:val="SAPScreenElement"/>
              </w:rPr>
              <w:t>Bilanzdevisenrisiko prüfen</w:t>
            </w:r>
            <w:r>
              <w:rPr>
                <w:rStyle w:val="SAPMonospace"/>
              </w:rPr>
              <w:t>(F1588)</w:t>
            </w:r>
            <w:r>
              <w:t>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Folgendes ein, und wählen Sie </w:t>
            </w:r>
            <w:r>
              <w:rPr>
                <w:rStyle w:val="SAPScreenElement"/>
              </w:rPr>
              <w:t>Starten</w:t>
            </w:r>
            <w:r>
              <w:t>:</w:t>
            </w:r>
          </w:p>
          <w:p w:rsidR="00F46689" w:rsidRDefault="00E860BC">
            <w:r>
              <w:rPr>
                <w:rStyle w:val="SAPScreenElement"/>
              </w:rPr>
              <w:t>Anzeigewährung</w:t>
            </w:r>
            <w:r>
              <w:t xml:space="preserve">: z.B. </w:t>
            </w:r>
            <w:r>
              <w:rPr>
                <w:rStyle w:val="SAPUserEntry"/>
              </w:rPr>
              <w:t>EUR</w:t>
            </w:r>
          </w:p>
          <w:p w:rsidR="00F46689" w:rsidRDefault="00E860BC">
            <w:r>
              <w:rPr>
                <w:rStyle w:val="SAPScreenElement"/>
              </w:rPr>
              <w:t>Wechselkurstyp</w:t>
            </w:r>
            <w:r>
              <w:t xml:space="preserve">: z.B. </w:t>
            </w:r>
            <w:r>
              <w:rPr>
                <w:rStyle w:val="SAPUserEntry"/>
              </w:rPr>
              <w:t>M</w:t>
            </w:r>
          </w:p>
          <w:p w:rsidR="00F46689" w:rsidRDefault="00E860BC">
            <w:r>
              <w:rPr>
                <w:rStyle w:val="SAPScreenElement"/>
              </w:rPr>
              <w:t>Stichtag</w:t>
            </w:r>
            <w:r>
              <w:t xml:space="preserve">: </w:t>
            </w:r>
            <w:r>
              <w:rPr>
                <w:rStyle w:val="SAPUserEntry"/>
              </w:rPr>
              <w:t>&lt;aktuelles Datum&gt;</w:t>
            </w:r>
          </w:p>
        </w:tc>
        <w:tc>
          <w:tcPr>
            <w:tcW w:w="0" w:type="auto"/>
          </w:tcPr>
          <w:p w:rsidR="00F46689" w:rsidRDefault="00E860BC">
            <w:r>
              <w:t xml:space="preserve">Die </w:t>
            </w:r>
            <w:r>
              <w:rPr>
                <w:rStyle w:val="SAPScreenElement"/>
              </w:rPr>
              <w:t>Standard</w:t>
            </w:r>
            <w:r>
              <w:t>-Bereiche zeigen di</w:t>
            </w:r>
            <w:r>
              <w:t>e Daten für alle Buchungskreise an.</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Drilldown auf einen Buchungskreis</w:t>
            </w:r>
          </w:p>
        </w:tc>
        <w:tc>
          <w:tcPr>
            <w:tcW w:w="0" w:type="auto"/>
          </w:tcPr>
          <w:p w:rsidR="00F46689" w:rsidRDefault="00E860BC">
            <w:r>
              <w:t xml:space="preserve">In der Spalte </w:t>
            </w:r>
            <w:r>
              <w:rPr>
                <w:rStyle w:val="SAPScreenElement"/>
              </w:rPr>
              <w:t>Buchungskreis</w:t>
            </w:r>
            <w:r>
              <w:t xml:space="preserve"> wählen Sie </w:t>
            </w:r>
            <w:r>
              <w:rPr>
                <w:rStyle w:val="SAPUserEntry"/>
              </w:rPr>
              <w:t>1010</w:t>
            </w:r>
            <w:r>
              <w:t>.</w:t>
            </w:r>
          </w:p>
        </w:tc>
        <w:tc>
          <w:tcPr>
            <w:tcW w:w="0" w:type="auto"/>
          </w:tcPr>
          <w:p w:rsidR="00F46689" w:rsidRDefault="00E860BC">
            <w:r>
              <w:t xml:space="preserve">Die Liste </w:t>
            </w:r>
            <w:r>
              <w:rPr>
                <w:rStyle w:val="SAPScreenElement"/>
              </w:rPr>
              <w:t>Bilanz-Devisen-Nettoexposures</w:t>
            </w:r>
            <w:r>
              <w:t xml:space="preserve"> enthält die Elemente, die unter </w:t>
            </w:r>
            <w:r>
              <w:rPr>
                <w:rStyle w:val="SAPEmphasis"/>
              </w:rPr>
              <w:t>Kennzahlen für Bilanzdevisenrisiko definieren</w:t>
            </w:r>
            <w:r>
              <w:t xml:space="preserve"> festgelegt wurden.</w:t>
            </w:r>
          </w:p>
        </w:tc>
        <w:tc>
          <w:tcPr>
            <w:tcW w:w="0" w:type="auto"/>
          </w:tcPr>
          <w:p w:rsidR="00000000" w:rsidRDefault="00E860BC"/>
        </w:tc>
      </w:tr>
    </w:tbl>
    <w:p w:rsidR="00F46689" w:rsidRDefault="00E860BC">
      <w:pPr>
        <w:pStyle w:val="Heading4"/>
      </w:pPr>
      <w:bookmarkStart w:id="189" w:name="unique_125"/>
      <w:bookmarkStart w:id="190" w:name="_Toc52218958"/>
      <w:r>
        <w:lastRenderedPageBreak/>
        <w:t>Snapshot für Bilanzdevisenrisiko erstellen</w:t>
      </w:r>
      <w:bookmarkEnd w:id="189"/>
      <w:bookmarkEnd w:id="19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In dieser Aktivität </w:t>
      </w:r>
      <w:r>
        <w:t>erstellen Sie ein Snapshot für das Bilanzdevisenrisiko zum Stichtag.</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0"/>
        <w:gridCol w:w="3183"/>
        <w:gridCol w:w="3915"/>
        <w:gridCol w:w="2941"/>
        <w:gridCol w:w="260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als Treasury-Spezialist – </w:t>
            </w:r>
            <w:r>
              <w:t>Middle-Office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Snapshot erstellen</w:t>
            </w:r>
            <w:r>
              <w:t xml:space="preserve"> - </w:t>
            </w:r>
            <w:r>
              <w:rPr>
                <w:rStyle w:val="SAPScreenElement"/>
              </w:rPr>
              <w:t>Bilanzdivisenrisiko</w:t>
            </w:r>
            <w:r>
              <w:rPr>
                <w:rStyle w:val="SAPMonospace"/>
              </w:rPr>
              <w:t>(FXM_SNAP)</w:t>
            </w:r>
            <w:r>
              <w:t>.</w:t>
            </w:r>
          </w:p>
        </w:tc>
        <w:tc>
          <w:tcPr>
            <w:tcW w:w="0" w:type="auto"/>
          </w:tcPr>
          <w:p w:rsidR="00F46689" w:rsidRDefault="00E860BC">
            <w:r>
              <w:t xml:space="preserve">Das Bild </w:t>
            </w:r>
            <w:r>
              <w:rPr>
                <w:rStyle w:val="SAPScreenElement"/>
              </w:rPr>
              <w:t>Snapshot für Bilanzdevisenrisiko erstellen</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 xml:space="preserve">Allgemeinen </w:t>
            </w:r>
            <w:r>
              <w:rPr>
                <w:rStyle w:val="SAPEmphasis"/>
              </w:rPr>
              <w:t>Informationen für die Erstellung eines Snapshots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Im Bereich </w:t>
            </w:r>
            <w:r>
              <w:rPr>
                <w:rStyle w:val="SAPScreenElement"/>
              </w:rPr>
              <w:t>Allgemein</w:t>
            </w:r>
          </w:p>
          <w:p w:rsidR="00F46689" w:rsidRDefault="00E860BC">
            <w:r>
              <w:rPr>
                <w:rStyle w:val="SAPScreenElement"/>
              </w:rPr>
              <w:t>Snapshot-Beschreibung</w:t>
            </w:r>
            <w:r>
              <w:t xml:space="preserve">: z.B.: </w:t>
            </w:r>
            <w:r>
              <w:rPr>
                <w:rStyle w:val="SAPUserEntry"/>
              </w:rPr>
              <w:t>Snapshot-Bilanzdevisenrisiko verwenden</w:t>
            </w:r>
          </w:p>
          <w:p w:rsidR="00F46689" w:rsidRDefault="00E860BC">
            <w:r>
              <w:rPr>
                <w:rStyle w:val="SAPScreenElement"/>
              </w:rPr>
              <w:t>Status</w:t>
            </w:r>
            <w:r>
              <w:t xml:space="preserve">: </w:t>
            </w:r>
            <w:r>
              <w:rPr>
                <w:rStyle w:val="SAPUserEntry"/>
              </w:rPr>
              <w:t>Angelegt</w:t>
            </w:r>
          </w:p>
          <w:p w:rsidR="00F46689" w:rsidRDefault="00E860BC">
            <w:r>
              <w:rPr>
                <w:rStyle w:val="SAPScreenElement"/>
              </w:rPr>
              <w:t>Stichtagsdefinition</w:t>
            </w:r>
            <w:r>
              <w:t xml:space="preserve">: </w:t>
            </w:r>
            <w:r>
              <w:rPr>
                <w:rStyle w:val="SAPUserEntry"/>
              </w:rPr>
              <w:t>Festgelegtes Da</w:t>
            </w:r>
            <w:r>
              <w:rPr>
                <w:rStyle w:val="SAPUserEntry"/>
              </w:rPr>
              <w:t>tum</w:t>
            </w:r>
          </w:p>
          <w:p w:rsidR="00F46689" w:rsidRDefault="00E860BC">
            <w:r>
              <w:rPr>
                <w:rStyle w:val="SAPScreenElement"/>
              </w:rPr>
              <w:t>Stichtag</w:t>
            </w:r>
            <w:r>
              <w:t xml:space="preserve">: z.B. </w:t>
            </w:r>
            <w:r>
              <w:rPr>
                <w:rStyle w:val="SAPUserEntry"/>
              </w:rPr>
              <w:t>&lt;aktuelles Datum&gt;</w:t>
            </w:r>
          </w:p>
          <w:p w:rsidR="00F46689" w:rsidRDefault="00E860BC">
            <w:r>
              <w:rPr>
                <w:rStyle w:val="SAPScreenElement"/>
              </w:rPr>
              <w:t>Berichtswährung</w:t>
            </w:r>
            <w:r>
              <w:t xml:space="preserve">: </w:t>
            </w:r>
            <w:r>
              <w:rPr>
                <w:rStyle w:val="SAPUserEntry"/>
              </w:rPr>
              <w:t>EUR</w:t>
            </w:r>
          </w:p>
          <w:p w:rsidR="00F46689" w:rsidRDefault="00E860BC">
            <w:r>
              <w:rPr>
                <w:rStyle w:val="SAPScreenElement"/>
              </w:rPr>
              <w:t>Kurstyp</w:t>
            </w:r>
            <w:r>
              <w:t xml:space="preserve">: </w:t>
            </w:r>
            <w:r>
              <w:rPr>
                <w:rStyle w:val="SAPUserEntry"/>
              </w:rPr>
              <w:t>M</w:t>
            </w:r>
          </w:p>
          <w:p w:rsidR="00F46689" w:rsidRDefault="00E860BC">
            <w:r>
              <w:t xml:space="preserve">Im Bereich </w:t>
            </w:r>
            <w:r>
              <w:rPr>
                <w:rStyle w:val="SAPScreenElement"/>
              </w:rPr>
              <w:t>Filter</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Währung</w:t>
            </w:r>
            <w:r>
              <w:t xml:space="preserve">: </w:t>
            </w:r>
            <w:r>
              <w:rPr>
                <w:rStyle w:val="SAPUserEntry"/>
              </w:rPr>
              <w:t>&lt;Risikowährung, z.B. USD für DE&gt;</w:t>
            </w:r>
          </w:p>
          <w:p w:rsidR="00F46689" w:rsidRDefault="00E860BC">
            <w:r>
              <w:t xml:space="preserve">Im Bereich </w:t>
            </w:r>
            <w:r>
              <w:rPr>
                <w:rStyle w:val="SAPScreenElement"/>
              </w:rPr>
              <w:t>Zeitraster</w:t>
            </w:r>
            <w:r>
              <w:t>:</w:t>
            </w:r>
          </w:p>
          <w:p w:rsidR="00F46689" w:rsidRDefault="00E860BC">
            <w:r>
              <w:rPr>
                <w:rStyle w:val="SAPScreenElement"/>
              </w:rPr>
              <w:t>Periodendefinition</w:t>
            </w:r>
            <w:r>
              <w:t xml:space="preserve">: z.B. </w:t>
            </w:r>
            <w:r>
              <w:rPr>
                <w:rStyle w:val="SAPUserEntry"/>
              </w:rPr>
              <w:t>&lt;markieren&gt;</w:t>
            </w:r>
          </w:p>
          <w:p w:rsidR="00F46689" w:rsidRDefault="00E860BC">
            <w:r>
              <w:rPr>
                <w:rStyle w:val="SAPScreenElement"/>
              </w:rPr>
              <w:t>Startdatum</w:t>
            </w:r>
            <w:r>
              <w:t xml:space="preserve">: z.B. </w:t>
            </w:r>
            <w:r>
              <w:rPr>
                <w:rStyle w:val="SAPUserEntry"/>
              </w:rPr>
              <w:t xml:space="preserve">&lt;erster Tag des aktuellen </w:t>
            </w:r>
            <w:r>
              <w:rPr>
                <w:rStyle w:val="SAPUserEntry"/>
              </w:rPr>
              <w:t>Jahres&gt;</w:t>
            </w:r>
          </w:p>
          <w:p w:rsidR="00F46689" w:rsidRDefault="00E860BC">
            <w:r>
              <w:rPr>
                <w:rStyle w:val="SAPScreenElement"/>
              </w:rPr>
              <w:t>Enddatum</w:t>
            </w:r>
            <w:r>
              <w:t xml:space="preserve">: z.B. </w:t>
            </w:r>
            <w:r>
              <w:rPr>
                <w:rStyle w:val="SAPUserEntry"/>
              </w:rPr>
              <w:t>&lt;letzter Tag des aktuellen Jahres&gt;</w:t>
            </w:r>
          </w:p>
          <w:p w:rsidR="00F46689" w:rsidRDefault="00E860BC">
            <w:r>
              <w:rPr>
                <w:rStyle w:val="SAPScreenElement"/>
              </w:rPr>
              <w:t>Schrittweite</w:t>
            </w:r>
            <w:r>
              <w:t xml:space="preserve">: z.B. </w:t>
            </w:r>
            <w:r>
              <w:rPr>
                <w:rStyle w:val="SAPUserEntry"/>
              </w:rPr>
              <w:t>1</w:t>
            </w:r>
          </w:p>
          <w:p w:rsidR="00F46689" w:rsidRDefault="00E860BC">
            <w:r>
              <w:rPr>
                <w:rStyle w:val="SAPScreenElement"/>
              </w:rPr>
              <w:t>Einheit</w:t>
            </w:r>
            <w:r>
              <w:t xml:space="preserve">: z.B. </w:t>
            </w:r>
            <w:r>
              <w:rPr>
                <w:rStyle w:val="SAPUserEntry"/>
              </w:rPr>
              <w:t>Monat</w:t>
            </w:r>
          </w:p>
          <w:p w:rsidR="00F46689" w:rsidRDefault="00E860BC">
            <w:r>
              <w:rPr>
                <w:rStyle w:val="SAPScreenElement"/>
              </w:rPr>
              <w:t>Testlauf</w:t>
            </w:r>
            <w:r>
              <w:t xml:space="preserve">: </w:t>
            </w:r>
            <w:r>
              <w:rPr>
                <w:rStyle w:val="SAPUserEntry"/>
              </w:rPr>
              <w:t>&lt;entmarkieren&gt;</w:t>
            </w:r>
          </w:p>
        </w:tc>
        <w:tc>
          <w:tcPr>
            <w:tcW w:w="0" w:type="auto"/>
          </w:tcPr>
          <w:p w:rsidR="00F46689" w:rsidRDefault="00E860BC">
            <w:r>
              <w:t xml:space="preserve">Das Bild </w:t>
            </w:r>
            <w:r>
              <w:rPr>
                <w:rStyle w:val="SAPScreenElement"/>
              </w:rPr>
              <w:t>Snapshot-Details</w:t>
            </w:r>
            <w:r>
              <w:t xml:space="preserve"> wird angezeigt.</w:t>
            </w:r>
          </w:p>
          <w:p w:rsidR="00F46689" w:rsidRDefault="00E860BC">
            <w:r>
              <w:t>Notieren Sie sich die Snapshot-ID für die Folgeschritte.</w:t>
            </w:r>
          </w:p>
        </w:tc>
        <w:tc>
          <w:tcPr>
            <w:tcW w:w="0" w:type="auto"/>
          </w:tcPr>
          <w:p w:rsidR="00000000" w:rsidRDefault="00E860BC"/>
        </w:tc>
      </w:tr>
    </w:tbl>
    <w:p w:rsidR="00F46689" w:rsidRDefault="00E860BC">
      <w:pPr>
        <w:pStyle w:val="Heading4"/>
      </w:pPr>
      <w:bookmarkStart w:id="191" w:name="unique_126"/>
      <w:bookmarkStart w:id="192" w:name="_Toc52218959"/>
      <w:r>
        <w:lastRenderedPageBreak/>
        <w:t xml:space="preserve">Snapshot-Position prüfen und </w:t>
      </w:r>
      <w:r>
        <w:t>verarbeiten</w:t>
      </w:r>
      <w:bookmarkEnd w:id="191"/>
      <w:bookmarkEnd w:id="19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prüfen und bearbeiten Sie die Snapshot-Position für das Bilanzdevisenrisiko.</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10"/>
        <w:gridCol w:w="2171"/>
        <w:gridCol w:w="4925"/>
        <w:gridCol w:w="3021"/>
        <w:gridCol w:w="254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Snapshots verarbeiten</w:t>
            </w:r>
            <w:r>
              <w:t xml:space="preserve"> - </w:t>
            </w:r>
            <w:r>
              <w:rPr>
                <w:rStyle w:val="SAPScreenElement"/>
              </w:rPr>
              <w:t>Bilanzdevisenrisiko</w:t>
            </w:r>
            <w:r>
              <w:rPr>
                <w:rStyle w:val="SAPMonospace"/>
              </w:rPr>
              <w:t>(F4763)</w:t>
            </w:r>
            <w:r>
              <w:t>.</w:t>
            </w:r>
          </w:p>
        </w:tc>
        <w:tc>
          <w:tcPr>
            <w:tcW w:w="0" w:type="auto"/>
          </w:tcPr>
          <w:p w:rsidR="00F46689" w:rsidRDefault="00E860BC">
            <w:r>
              <w:t xml:space="preserve">Das Bild </w:t>
            </w:r>
            <w:r>
              <w:rPr>
                <w:rStyle w:val="SAPScreenElement"/>
              </w:rPr>
              <w:t>Snapshot des Bilanzdevisenrisikos verarbeiten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Snapshot-Position prüfen</w:t>
            </w:r>
          </w:p>
        </w:tc>
        <w:tc>
          <w:tcPr>
            <w:tcW w:w="0" w:type="auto"/>
          </w:tcPr>
          <w:p w:rsidR="00F46689" w:rsidRDefault="00E860BC">
            <w:r>
              <w:t xml:space="preserve">Geben Sie die Snapshot-ID ein, die Sie im Feld Snapshot-ID notiert haben, und wählen Sie </w:t>
            </w:r>
            <w:r>
              <w:rPr>
                <w:rStyle w:val="SAPScreenElement"/>
              </w:rPr>
              <w:t>Starten</w:t>
            </w:r>
            <w:r>
              <w:t>.</w:t>
            </w:r>
          </w:p>
          <w:p w:rsidR="00F46689" w:rsidRDefault="00E860BC">
            <w:r>
              <w:lastRenderedPageBreak/>
              <w:t xml:space="preserve">Wählen Sie </w:t>
            </w:r>
            <w:r>
              <w:rPr>
                <w:rStyle w:val="SAPScreenElement"/>
              </w:rPr>
              <w:t>&gt;</w:t>
            </w:r>
            <w:r>
              <w:t xml:space="preserve"> am Ende der Ze</w:t>
            </w:r>
            <w:r>
              <w:t>ile für den soeben eingeplanten Job.</w:t>
            </w:r>
          </w:p>
          <w:p w:rsidR="00F46689" w:rsidRDefault="00E860BC">
            <w:r>
              <w:t xml:space="preserve">Wählen Sie im Bild </w:t>
            </w:r>
            <w:r>
              <w:rPr>
                <w:rStyle w:val="SAPScreenElement"/>
              </w:rPr>
              <w:t>Snapshot</w:t>
            </w:r>
            <w:r>
              <w:t xml:space="preserve"> am Ende der Zeile für die Snapshot-Position das Pfeilsymbol </w:t>
            </w:r>
            <w:r>
              <w:rPr>
                <w:rStyle w:val="SAPScreenElement"/>
              </w:rPr>
              <w:t>&gt;</w:t>
            </w:r>
            <w:r>
              <w:t>, um die Details zu überprüfen.</w:t>
            </w:r>
          </w:p>
          <w:p w:rsidR="00F46689" w:rsidRDefault="00E860BC">
            <w:r>
              <w:t>Prüfen Sie die Snapshot-Position.</w:t>
            </w:r>
          </w:p>
        </w:tc>
        <w:tc>
          <w:tcPr>
            <w:tcW w:w="0" w:type="auto"/>
          </w:tcPr>
          <w:p w:rsidR="00F46689" w:rsidRDefault="00E860BC">
            <w:r>
              <w:lastRenderedPageBreak/>
              <w:t xml:space="preserve">Das Bild </w:t>
            </w:r>
            <w:r>
              <w:rPr>
                <w:rStyle w:val="SAPScreenElement"/>
              </w:rPr>
              <w:t>Snapshot-Position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Neue Snapshot-Pos</w:t>
            </w:r>
            <w:r>
              <w:rPr>
                <w:rStyle w:val="SAPEmphasis"/>
              </w:rPr>
              <w:t>ition anlegen (optional)</w:t>
            </w:r>
          </w:p>
        </w:tc>
        <w:tc>
          <w:tcPr>
            <w:tcW w:w="0" w:type="auto"/>
          </w:tcPr>
          <w:p w:rsidR="00F46689" w:rsidRDefault="00E860BC">
            <w:r>
              <w:t xml:space="preserve">Wählen Sie "Zurück", um zum Bild </w:t>
            </w:r>
            <w:r>
              <w:rPr>
                <w:rStyle w:val="SAPScreenElement"/>
              </w:rPr>
              <w:t>Snapshot</w:t>
            </w:r>
            <w:r>
              <w:t xml:space="preserve"> zurückzukehren.</w:t>
            </w:r>
          </w:p>
          <w:p w:rsidR="00F46689" w:rsidRDefault="00E860BC">
            <w:r>
              <w:t xml:space="preserve">Wählen Sie </w:t>
            </w:r>
            <w:r>
              <w:rPr>
                <w:rStyle w:val="SAPScreenElement"/>
              </w:rPr>
              <w:t>Anlegen</w:t>
            </w:r>
            <w:r>
              <w:t>.</w:t>
            </w:r>
          </w:p>
          <w:p w:rsidR="00F46689" w:rsidRDefault="00E860BC">
            <w:r>
              <w:t xml:space="preserve">Geben Sie im Bild </w:t>
            </w:r>
            <w:r>
              <w:rPr>
                <w:rStyle w:val="SAPScreenElement"/>
              </w:rPr>
              <w:t>Neue Snapshot-Position</w:t>
            </w:r>
            <w:r>
              <w:t xml:space="preserve"> folgende Daten ein, und wählen Sie </w:t>
            </w:r>
            <w:r>
              <w:rPr>
                <w:rStyle w:val="SAPScreenElement"/>
              </w:rPr>
              <w:t>Sichern</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Betrag</w:t>
            </w:r>
            <w:r>
              <w:t xml:space="preserve">: z.B. </w:t>
            </w:r>
            <w:r>
              <w:rPr>
                <w:rStyle w:val="SAPUserEntry"/>
              </w:rPr>
              <w:t xml:space="preserve">1.000.000 &lt;Risikowährung, z.B. USD </w:t>
            </w:r>
            <w:r>
              <w:rPr>
                <w:rStyle w:val="SAPUserEntry"/>
              </w:rPr>
              <w:t>für DE&gt;</w:t>
            </w:r>
          </w:p>
          <w:p w:rsidR="00F46689" w:rsidRDefault="00E860BC">
            <w:r>
              <w:rPr>
                <w:rStyle w:val="SAPScreenElement"/>
              </w:rPr>
              <w:t>Periodenbeginn</w:t>
            </w:r>
            <w:r>
              <w:t xml:space="preserve">: z.B. </w:t>
            </w:r>
            <w:r>
              <w:rPr>
                <w:rStyle w:val="SAPUserEntry"/>
              </w:rPr>
              <w:t>&lt;erster Tag des aktuellen Monats&gt;</w:t>
            </w:r>
          </w:p>
          <w:p w:rsidR="00F46689" w:rsidRDefault="00E860BC">
            <w:r>
              <w:rPr>
                <w:rStyle w:val="SAPScreenElement"/>
              </w:rPr>
              <w:t>Periodenende</w:t>
            </w:r>
            <w:r>
              <w:t xml:space="preserve">: z.B. </w:t>
            </w:r>
            <w:r>
              <w:rPr>
                <w:rStyle w:val="SAPUserEntry"/>
              </w:rPr>
              <w:t>&lt;letzter Tag des aktuellen Monats&gt;</w:t>
            </w:r>
          </w:p>
        </w:tc>
        <w:tc>
          <w:tcPr>
            <w:tcW w:w="0" w:type="auto"/>
          </w:tcPr>
          <w:p w:rsidR="00F46689" w:rsidRDefault="00E860BC">
            <w:r>
              <w:t xml:space="preserve">Eine Snapshot-Position wird mit dem Kennzeichen </w:t>
            </w:r>
            <w:r>
              <w:rPr>
                <w:rStyle w:val="SAPEmphasis"/>
              </w:rPr>
              <w:t>Manuell</w:t>
            </w:r>
            <w:r>
              <w:t xml:space="preserve"> angelegt.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Snapshot-Position bearbeiten (optional)</w:t>
            </w:r>
          </w:p>
        </w:tc>
        <w:tc>
          <w:tcPr>
            <w:tcW w:w="0" w:type="auto"/>
          </w:tcPr>
          <w:p w:rsidR="00F46689" w:rsidRDefault="00E860BC">
            <w:r>
              <w:t xml:space="preserve">Wählen Sie </w:t>
            </w:r>
            <w:r>
              <w:rPr>
                <w:rStyle w:val="SAPScreenElement"/>
              </w:rPr>
              <w:t>Bearbeiten</w:t>
            </w:r>
            <w:r>
              <w:t xml:space="preserve">, ändern Sie die Daten, ändern Sie z.B. den </w:t>
            </w:r>
            <w:r>
              <w:rPr>
                <w:rStyle w:val="SAPScreenElement"/>
              </w:rPr>
              <w:t>Betrag</w:t>
            </w:r>
            <w:r>
              <w:t xml:space="preserve"> auf </w:t>
            </w:r>
            <w:r>
              <w:rPr>
                <w:rStyle w:val="SAPUserEntry"/>
              </w:rPr>
              <w:t>2.000.000</w:t>
            </w:r>
            <w:r>
              <w:t xml:space="preserve"> und wählen Sie </w:t>
            </w:r>
            <w:r>
              <w:rPr>
                <w:rStyle w:val="SAPScreenElement"/>
              </w:rPr>
              <w:t>Sichern</w:t>
            </w:r>
            <w:r>
              <w:t>.</w:t>
            </w:r>
          </w:p>
        </w:tc>
        <w:tc>
          <w:tcPr>
            <w:tcW w:w="0" w:type="auto"/>
          </w:tcPr>
          <w:p w:rsidR="00F46689" w:rsidRDefault="00E860BC">
            <w:r>
              <w:t>Ihre Änderungen wurden gesichert.</w:t>
            </w:r>
          </w:p>
        </w:tc>
        <w:tc>
          <w:tcPr>
            <w:tcW w:w="0" w:type="auto"/>
          </w:tcPr>
          <w:p w:rsidR="00F46689" w:rsidRDefault="00F46689"/>
        </w:tc>
      </w:tr>
    </w:tbl>
    <w:p w:rsidR="00F46689" w:rsidRDefault="00E860BC">
      <w:pPr>
        <w:pStyle w:val="Heading4"/>
      </w:pPr>
      <w:bookmarkStart w:id="193" w:name="unique_127"/>
      <w:bookmarkStart w:id="194" w:name="_Toc52218960"/>
      <w:r>
        <w:t>Snapshot freigeben</w:t>
      </w:r>
      <w:bookmarkEnd w:id="193"/>
      <w:bookmarkEnd w:id="19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In dieser Aktivität geben Sie den aktualisierten Snapshot für das </w:t>
      </w:r>
      <w:r>
        <w:t>Bilanzdevisenrisiko frei.</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91"/>
        <w:gridCol w:w="1945"/>
        <w:gridCol w:w="4309"/>
        <w:gridCol w:w="3531"/>
        <w:gridCol w:w="279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Snapshots verarbeiten</w:t>
            </w:r>
            <w:r>
              <w:t xml:space="preserve"> - </w:t>
            </w:r>
            <w:r>
              <w:rPr>
                <w:rStyle w:val="SAPScreenElement"/>
              </w:rPr>
              <w:t>Bilanzdevisenrisiko</w:t>
            </w:r>
            <w:r>
              <w:rPr>
                <w:rStyle w:val="SAPMonospace"/>
              </w:rPr>
              <w:t>(F4763)</w:t>
            </w:r>
            <w:r>
              <w:t>.</w:t>
            </w:r>
          </w:p>
        </w:tc>
        <w:tc>
          <w:tcPr>
            <w:tcW w:w="0" w:type="auto"/>
          </w:tcPr>
          <w:p w:rsidR="00F46689" w:rsidRDefault="00E860BC">
            <w:r>
              <w:t xml:space="preserve">Das Bild </w:t>
            </w:r>
            <w:r>
              <w:rPr>
                <w:rStyle w:val="SAPScreenElement"/>
              </w:rPr>
              <w:t>Snapshot des Bilanzdevisenrisikos verarbeiten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Snapshot freigeben</w:t>
            </w:r>
          </w:p>
        </w:tc>
        <w:tc>
          <w:tcPr>
            <w:tcW w:w="0" w:type="auto"/>
          </w:tcPr>
          <w:p w:rsidR="00F46689" w:rsidRDefault="00E860BC">
            <w:r>
              <w:t>Wählen Sie den Snapshot, de</w:t>
            </w:r>
            <w:r>
              <w:t xml:space="preserve">n Sie gerade bearbeitet haben, und wählen Sie </w:t>
            </w:r>
            <w:r>
              <w:rPr>
                <w:rStyle w:val="SAPScreenElement"/>
              </w:rPr>
              <w:t>Freigeben.</w:t>
            </w:r>
          </w:p>
          <w:p w:rsidR="00F46689" w:rsidRDefault="00E860BC">
            <w:r>
              <w:t xml:space="preserve">Wählen Sie im Dialogfenster </w:t>
            </w:r>
            <w:r>
              <w:rPr>
                <w:rStyle w:val="SAPScreenElement"/>
              </w:rPr>
              <w:t>OK</w:t>
            </w:r>
            <w:r>
              <w:t>.</w:t>
            </w:r>
          </w:p>
        </w:tc>
        <w:tc>
          <w:tcPr>
            <w:tcW w:w="0" w:type="auto"/>
          </w:tcPr>
          <w:p w:rsidR="00F46689" w:rsidRDefault="00E860BC">
            <w:r>
              <w:t>Der Snapshot wird freigegeben.</w:t>
            </w:r>
          </w:p>
        </w:tc>
        <w:tc>
          <w:tcPr>
            <w:tcW w:w="0" w:type="auto"/>
          </w:tcPr>
          <w:p w:rsidR="00F46689" w:rsidRDefault="00F46689"/>
        </w:tc>
      </w:tr>
    </w:tbl>
    <w:p w:rsidR="00F46689" w:rsidRDefault="00E860BC">
      <w:pPr>
        <w:pStyle w:val="Heading3"/>
      </w:pPr>
      <w:bookmarkStart w:id="195" w:name="unique_128"/>
      <w:bookmarkStart w:id="196" w:name="_Toc52218961"/>
      <w:r>
        <w:t>Cashflow-Exposure-Management</w:t>
      </w:r>
      <w:bookmarkEnd w:id="195"/>
      <w:bookmarkEnd w:id="196"/>
    </w:p>
    <w:p w:rsidR="00F46689" w:rsidRDefault="00E860BC">
      <w:pPr>
        <w:pStyle w:val="SAPKeyblockTitle"/>
      </w:pPr>
      <w:r>
        <w:t>Zweck</w:t>
      </w:r>
    </w:p>
    <w:p w:rsidR="00F46689" w:rsidRDefault="00E860BC">
      <w:r>
        <w:t xml:space="preserve">In diesem Abschnitt wird beschrieben, wie die Cashflow-Exposure auf der Grundlage von </w:t>
      </w:r>
      <w:r>
        <w:t>Exposure-Daten aus einem externen System eingegeben wird.</w:t>
      </w:r>
    </w:p>
    <w:p w:rsidR="00F46689" w:rsidRDefault="00E860BC">
      <w:pPr>
        <w:pStyle w:val="Heading4"/>
      </w:pPr>
      <w:bookmarkStart w:id="197" w:name="unique_35"/>
      <w:bookmarkStart w:id="198" w:name="_Toc52218962"/>
      <w:r>
        <w:lastRenderedPageBreak/>
        <w:t>Exposure-Daten sammeln</w:t>
      </w:r>
      <w:bookmarkEnd w:id="197"/>
      <w:bookmarkEnd w:id="198"/>
    </w:p>
    <w:p w:rsidR="00F46689" w:rsidRDefault="00E860BC">
      <w:pPr>
        <w:pStyle w:val="SAPKeyblockTitle"/>
      </w:pPr>
      <w:r>
        <w:t>Zweck</w:t>
      </w:r>
    </w:p>
    <w:p w:rsidR="00E860BC" w:rsidRDefault="00E860BC">
      <w:r>
        <w:t>Benutzer sammeln Exposure-Daten von verschiedenen Teams und Abteilungen, um eine Exposure-Sammlung zu generieren und in das SAP-System einzugeben.</w:t>
      </w:r>
    </w:p>
    <w:p w:rsidR="00F46689" w:rsidRDefault="00E860BC">
      <w:r>
        <w:t xml:space="preserve">Dieser Schritt </w:t>
      </w:r>
      <w:r>
        <w:t>erfolgt außerhalb des SAP-Systems.</w:t>
      </w:r>
    </w:p>
    <w:p w:rsidR="00F46689" w:rsidRDefault="00E860BC">
      <w:pPr>
        <w:pStyle w:val="Heading4"/>
      </w:pPr>
      <w:bookmarkStart w:id="199" w:name="unique_67"/>
      <w:bookmarkStart w:id="200" w:name="_Toc52218963"/>
      <w:r>
        <w:t>Rohexposure anlegen</w:t>
      </w:r>
      <w:bookmarkEnd w:id="199"/>
      <w:bookmarkEnd w:id="20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legen Sie im SAP-System mit Daten aus einer externen Datenquelle ein Rohexposure an.</w:t>
      </w:r>
    </w:p>
    <w:p w:rsidR="00F46689" w:rsidRDefault="00E860BC">
      <w:pPr>
        <w:pStyle w:val="SAPKeyblockTitle"/>
      </w:pPr>
      <w:r>
        <w:t>Vorgehensweise</w:t>
      </w:r>
    </w:p>
    <w:p w:rsidR="00F46689" w:rsidRDefault="00E860BC">
      <w:r>
        <w:rPr>
          <w:rStyle w:val="SAPEmphasis"/>
        </w:rPr>
        <w:t>Option 1:</w:t>
      </w:r>
      <w:r>
        <w:rPr>
          <w:rStyle w:val="SAPEmphasis"/>
        </w:rPr>
        <w:t xml:space="preserve"> Rohexposure manuell anlegen</w:t>
      </w:r>
    </w:p>
    <w:p w:rsidR="00F46689" w:rsidRDefault="00F46689"/>
    <w:tbl>
      <w:tblPr>
        <w:tblStyle w:val="SAPStandardTable"/>
        <w:tblW w:w="0" w:type="auto"/>
        <w:tblLook w:val="0620" w:firstRow="1" w:lastRow="0" w:firstColumn="0" w:lastColumn="0" w:noHBand="1" w:noVBand="1"/>
      </w:tblPr>
      <w:tblGrid>
        <w:gridCol w:w="1623"/>
        <w:gridCol w:w="2027"/>
        <w:gridCol w:w="4621"/>
        <w:gridCol w:w="3006"/>
        <w:gridCol w:w="289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Rohexposure verarbeiten</w:t>
            </w:r>
            <w:r>
              <w:rPr>
                <w:rStyle w:val="SAPMonospace"/>
              </w:rPr>
              <w:t>(FTREX1)</w:t>
            </w:r>
            <w:r>
              <w:t>.</w:t>
            </w:r>
          </w:p>
        </w:tc>
        <w:tc>
          <w:tcPr>
            <w:tcW w:w="0" w:type="auto"/>
          </w:tcPr>
          <w:p w:rsidR="00F46689" w:rsidRDefault="00E860BC">
            <w:r>
              <w:t xml:space="preserve">Das Bild </w:t>
            </w:r>
            <w:r>
              <w:rPr>
                <w:rStyle w:val="SAPScreenElement"/>
              </w:rPr>
              <w:t>Rohexposure: Einstieg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ScreenElement"/>
              </w:rPr>
              <w:t>Anlegen</w:t>
            </w:r>
            <w:r>
              <w:t>:</w:t>
            </w:r>
          </w:p>
          <w:p w:rsidR="00F46689" w:rsidRDefault="00E860BC">
            <w:r>
              <w:rPr>
                <w:rStyle w:val="SAPScreenElement"/>
              </w:rPr>
              <w:t>Exposure-Aktivitätsart</w:t>
            </w:r>
            <w:r>
              <w:t xml:space="preserve">: z.B. </w:t>
            </w:r>
            <w:r>
              <w:rPr>
                <w:rStyle w:val="SAPUserEntry"/>
              </w:rPr>
              <w:t>YFXO</w:t>
            </w:r>
          </w:p>
        </w:tc>
        <w:tc>
          <w:tcPr>
            <w:tcW w:w="0" w:type="auto"/>
          </w:tcPr>
          <w:p w:rsidR="00F46689" w:rsidRDefault="00E860BC">
            <w:r>
              <w:t xml:space="preserve">Das Bild </w:t>
            </w:r>
            <w:r>
              <w:rPr>
                <w:rStyle w:val="SAPScreenElement"/>
              </w:rPr>
              <w:t>Rohexposurepflege: Erstellen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ScreenElement"/>
              </w:rPr>
              <w:t>Kopfdaten</w:t>
            </w:r>
            <w:r>
              <w:rPr>
                <w:rStyle w:val="SAPEmphasis"/>
              </w:rPr>
              <w:t xml:space="preserve"> eingeben</w:t>
            </w:r>
          </w:p>
        </w:tc>
        <w:tc>
          <w:tcPr>
            <w:tcW w:w="0" w:type="auto"/>
          </w:tcPr>
          <w:p w:rsidR="00F46689" w:rsidRDefault="00E860BC">
            <w:r>
              <w:t xml:space="preserve">Geben Sie </w:t>
            </w:r>
            <w:r>
              <w:rPr>
                <w:rStyle w:val="SAPScreenElement"/>
              </w:rPr>
              <w:t>Kopfdaten</w:t>
            </w:r>
            <w:r>
              <w:t xml:space="preserve"> ein, und wählen </w:t>
            </w:r>
            <w:r>
              <w:t xml:space="preserve">Sie die Registerkarte </w:t>
            </w:r>
            <w:r>
              <w:rPr>
                <w:rStyle w:val="SAPScreenElement"/>
              </w:rPr>
              <w:t>Positionsdaten</w:t>
            </w:r>
            <w:r>
              <w:t>.</w:t>
            </w:r>
          </w:p>
          <w:p w:rsidR="00F46689" w:rsidRDefault="00E860BC">
            <w:r>
              <w:t>Geben Sie folgende Daten ein:</w:t>
            </w:r>
          </w:p>
          <w:p w:rsidR="00F46689" w:rsidRDefault="00E860BC">
            <w:r>
              <w:rPr>
                <w:rStyle w:val="SAPScreenElement"/>
              </w:rPr>
              <w:t>Ext. Belegnummer</w:t>
            </w:r>
            <w:r>
              <w:t xml:space="preserve">: z.B. </w:t>
            </w:r>
            <w:r>
              <w:rPr>
                <w:rStyle w:val="SAPUserEntry"/>
              </w:rPr>
              <w:t>&lt;aktuelles Datum 001&gt;</w:t>
            </w:r>
          </w:p>
          <w:p w:rsidR="00F46689" w:rsidRDefault="00E860BC">
            <w:r>
              <w:rPr>
                <w:rStyle w:val="SAPScreenElement"/>
              </w:rPr>
              <w:t>Standard-Exposure-Typ</w:t>
            </w:r>
            <w:r>
              <w:t xml:space="preserve">: z.B. </w:t>
            </w:r>
            <w:r>
              <w:rPr>
                <w:rStyle w:val="SAPUserEntry"/>
              </w:rPr>
              <w:t>01</w:t>
            </w:r>
          </w:p>
          <w:p w:rsidR="00F46689" w:rsidRDefault="00E860BC">
            <w:r>
              <w:rPr>
                <w:rStyle w:val="SAPScreenElement"/>
              </w:rPr>
              <w:t>Buchungskreis</w:t>
            </w:r>
            <w:r>
              <w:t xml:space="preserve">: </w:t>
            </w:r>
            <w:r>
              <w:rPr>
                <w:rStyle w:val="SAPUserEntry"/>
              </w:rPr>
              <w:t>1010</w:t>
            </w:r>
          </w:p>
          <w:p w:rsidR="00F46689" w:rsidRDefault="00E860BC">
            <w:r>
              <w:rPr>
                <w:rStyle w:val="SAPScreenElement"/>
              </w:rPr>
              <w:t>Krit. für ExpPosTyp</w:t>
            </w:r>
            <w:r>
              <w:t xml:space="preserve">: </w:t>
            </w:r>
            <w:r>
              <w:rPr>
                <w:rStyle w:val="SAPUserEntry"/>
              </w:rPr>
              <w:t>FX</w:t>
            </w:r>
          </w:p>
          <w:p w:rsidR="00F46689" w:rsidRDefault="00E860BC">
            <w:r>
              <w:rPr>
                <w:rStyle w:val="SAPScreenElement"/>
              </w:rPr>
              <w:t>Richtung</w:t>
            </w:r>
            <w:r>
              <w:t xml:space="preserve">: z.B. </w:t>
            </w:r>
            <w:r>
              <w:rPr>
                <w:rStyle w:val="SAPUserEntry"/>
              </w:rPr>
              <w:t>AUS</w:t>
            </w:r>
          </w:p>
        </w:tc>
        <w:tc>
          <w:tcPr>
            <w:tcW w:w="0" w:type="auto"/>
          </w:tcPr>
          <w:p w:rsidR="00F46689" w:rsidRDefault="00E860BC">
            <w:r>
              <w:t xml:space="preserve">Das Bild wechselt zur Registerkarte </w:t>
            </w:r>
            <w:r>
              <w:rPr>
                <w:rStyle w:val="SAPScreenElement"/>
              </w:rPr>
              <w:t>Positionsdaten</w:t>
            </w:r>
            <w:r>
              <w: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ScreenElement"/>
              </w:rPr>
              <w:t>Positionsdaten</w:t>
            </w:r>
            <w:r>
              <w:rPr>
                <w:rStyle w:val="SAPEmphasis"/>
              </w:rPr>
              <w:t xml:space="preserve"> eingeben</w:t>
            </w:r>
          </w:p>
        </w:tc>
        <w:tc>
          <w:tcPr>
            <w:tcW w:w="0" w:type="auto"/>
          </w:tcPr>
          <w:p w:rsidR="00F46689" w:rsidRDefault="00E860BC">
            <w:r>
              <w:t xml:space="preserve">Wählen Sie </w:t>
            </w:r>
            <w:r>
              <w:rPr>
                <w:rStyle w:val="SAPScreenElement"/>
              </w:rPr>
              <w:t>Neue Belegzeile erstellen</w:t>
            </w:r>
            <w:r>
              <w:t>.</w:t>
            </w:r>
          </w:p>
          <w:p w:rsidR="00F46689" w:rsidRDefault="00E860BC">
            <w:r>
              <w:t xml:space="preserve">Geben Sie die </w:t>
            </w:r>
            <w:r>
              <w:rPr>
                <w:rStyle w:val="SAPScreenElement"/>
              </w:rPr>
              <w:t>Positionsdaten</w:t>
            </w:r>
            <w:r>
              <w:t xml:space="preserve"> ein, und wählen Sie </w:t>
            </w:r>
            <w:r>
              <w:rPr>
                <w:rStyle w:val="SAPScreenElement"/>
              </w:rPr>
              <w:t>Sichern</w:t>
            </w:r>
            <w:r>
              <w:t>.</w:t>
            </w:r>
          </w:p>
          <w:p w:rsidR="00F46689" w:rsidRDefault="00E860BC">
            <w:r>
              <w:rPr>
                <w:rStyle w:val="SAPScreenElement"/>
              </w:rPr>
              <w:t>Externe Positionsnummer</w:t>
            </w:r>
            <w:r>
              <w:t xml:space="preserve">: z.B. </w:t>
            </w:r>
            <w:r>
              <w:rPr>
                <w:rStyle w:val="SAPUserEntry"/>
              </w:rPr>
              <w:t>1001</w:t>
            </w:r>
          </w:p>
          <w:p w:rsidR="00F46689" w:rsidRDefault="00E860BC">
            <w:r>
              <w:rPr>
                <w:rStyle w:val="SAPScreenElement"/>
              </w:rPr>
              <w:t>Fälligkeitsdatum</w:t>
            </w:r>
            <w:r>
              <w:t xml:space="preserve">: z.B. </w:t>
            </w:r>
            <w:r>
              <w:rPr>
                <w:rStyle w:val="SAPUserEntry"/>
              </w:rPr>
              <w:t>&lt;aktuelles Datum + 6 Monate&gt;</w:t>
            </w:r>
          </w:p>
          <w:p w:rsidR="00F46689" w:rsidRDefault="00E860BC">
            <w:r>
              <w:rPr>
                <w:rStyle w:val="SAPScreenElement"/>
              </w:rPr>
              <w:t>Exposure-Betrag</w:t>
            </w:r>
            <w:r>
              <w:t xml:space="preserve">: z.B. </w:t>
            </w:r>
            <w:r>
              <w:rPr>
                <w:rStyle w:val="SAPUserEntry"/>
              </w:rPr>
              <w:t>100.000</w:t>
            </w:r>
            <w:r>
              <w:rPr>
                <w:rStyle w:val="SAPUserEntry"/>
              </w:rPr>
              <w:t>.000,00</w:t>
            </w:r>
          </w:p>
          <w:p w:rsidR="00F46689" w:rsidRDefault="00E860BC">
            <w:r>
              <w:rPr>
                <w:rStyle w:val="SAPScreenElement"/>
              </w:rPr>
              <w:t>Währung Exposure-Betrag</w:t>
            </w:r>
            <w:r>
              <w:t xml:space="preserve">: </w:t>
            </w:r>
            <w:r>
              <w:rPr>
                <w:rStyle w:val="SAPUserEntry"/>
              </w:rPr>
              <w:t>USD</w:t>
            </w:r>
          </w:p>
          <w:p w:rsidR="00F46689" w:rsidRDefault="00E860BC">
            <w:r>
              <w:rPr>
                <w:rStyle w:val="SAPScreenElement"/>
              </w:rPr>
              <w:t>Zielwährung</w:t>
            </w:r>
            <w:r>
              <w:t xml:space="preserve">: </w:t>
            </w:r>
            <w:r>
              <w:rPr>
                <w:rStyle w:val="SAPUserEntry"/>
              </w:rPr>
              <w:t>EUR</w:t>
            </w:r>
          </w:p>
        </w:tc>
        <w:tc>
          <w:tcPr>
            <w:tcW w:w="0" w:type="auto"/>
          </w:tcPr>
          <w:p w:rsidR="00F46689" w:rsidRDefault="00E860BC">
            <w:r>
              <w:t>Die Daten werden gesichert.</w:t>
            </w:r>
          </w:p>
        </w:tc>
        <w:tc>
          <w:tcPr>
            <w:tcW w:w="0" w:type="auto"/>
          </w:tcPr>
          <w:p w:rsidR="00000000" w:rsidRDefault="00E860BC"/>
        </w:tc>
      </w:tr>
    </w:tbl>
    <w:p w:rsidR="00F46689" w:rsidRDefault="00F46689"/>
    <w:p w:rsidR="00E860BC" w:rsidRDefault="00E860BC">
      <w:r>
        <w:rPr>
          <w:rStyle w:val="SAPEmphasis"/>
        </w:rPr>
        <w:t>Option 2: Rohexposures aus Tabelle importieren</w:t>
      </w:r>
    </w:p>
    <w:p w:rsidR="00F46689" w:rsidRDefault="00E860BC">
      <w:r>
        <w:t>Wenn Sie den Browser im Datenschutzmodus ausführen, können Probleme auftreten. Wechseln Sie in diesem Fall für die folgende</w:t>
      </w:r>
      <w:r>
        <w:t>n Schritte in den normalen Modus Ihres Browsers.</w:t>
      </w:r>
    </w:p>
    <w:p w:rsidR="00F46689" w:rsidRDefault="00F46689"/>
    <w:tbl>
      <w:tblPr>
        <w:tblStyle w:val="SAPStandardTable"/>
        <w:tblW w:w="0" w:type="auto"/>
        <w:tblLook w:val="0620" w:firstRow="1" w:lastRow="0" w:firstColumn="0" w:lastColumn="0" w:noHBand="1" w:noVBand="1"/>
      </w:tblPr>
      <w:tblGrid>
        <w:gridCol w:w="1396"/>
        <w:gridCol w:w="2269"/>
        <w:gridCol w:w="4803"/>
        <w:gridCol w:w="3521"/>
        <w:gridCol w:w="218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mit der Rolle Treasury-Spezialist – </w:t>
            </w:r>
            <w:r>
              <w:t>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Rohexposures importieren</w:t>
            </w:r>
            <w:r>
              <w:t xml:space="preserve"> - </w:t>
            </w:r>
            <w:r>
              <w:rPr>
                <w:rStyle w:val="SAPScreenElement"/>
              </w:rPr>
              <w:t>Tabellenkalkulation</w:t>
            </w:r>
            <w:r>
              <w:rPr>
                <w:rStyle w:val="SAPMonospace"/>
              </w:rPr>
              <w:t>(FTREX_EXCEL_UPLOAD)</w:t>
            </w:r>
            <w:r>
              <w:t>.</w:t>
            </w:r>
          </w:p>
        </w:tc>
        <w:tc>
          <w:tcPr>
            <w:tcW w:w="0" w:type="auto"/>
          </w:tcPr>
          <w:p w:rsidR="00F46689" w:rsidRDefault="00E860BC">
            <w:r>
              <w:t xml:space="preserve">Das Bild </w:t>
            </w:r>
            <w:r>
              <w:rPr>
                <w:rStyle w:val="SAPScreenElement"/>
              </w:rPr>
              <w:t>Excel-Upload für Rohexposures</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Lokale Datei zum Gerät hochladen</w:t>
            </w:r>
          </w:p>
        </w:tc>
        <w:tc>
          <w:tcPr>
            <w:tcW w:w="0" w:type="auto"/>
          </w:tcPr>
          <w:p w:rsidR="00F46689" w:rsidRDefault="00E860BC">
            <w:r>
              <w:t xml:space="preserve">Wählen Sie </w:t>
            </w:r>
            <w:r>
              <w:rPr>
                <w:rStyle w:val="SAPScreenElement"/>
              </w:rPr>
              <w:t>Lokale Datei für Upload/Download</w:t>
            </w:r>
            <w:r>
              <w:t>.</w:t>
            </w:r>
          </w:p>
          <w:p w:rsidR="00F46689" w:rsidRDefault="00E860BC">
            <w:r>
              <w:rPr>
                <w:rStyle w:val="SAPEmphasis"/>
              </w:rPr>
              <w:t xml:space="preserve">Hinweis </w:t>
            </w:r>
            <w:r>
              <w:t xml:space="preserve">Wenn Ihr Browser eine Meldung mit der Frage anzeigt, </w:t>
            </w:r>
            <w:r>
              <w:rPr>
                <w:rStyle w:val="SAPMonospace"/>
              </w:rPr>
              <w:t>ob die Dateien auf diesem Gerät gespeichert werden sollen</w:t>
            </w:r>
            <w:r>
              <w:t xml:space="preserve">, wählen Sie </w:t>
            </w:r>
            <w:r>
              <w:rPr>
                <w:rStyle w:val="SAPScreenElement"/>
              </w:rPr>
              <w:t>Zulassen</w:t>
            </w:r>
            <w:r>
              <w:t>.</w:t>
            </w:r>
          </w:p>
        </w:tc>
        <w:tc>
          <w:tcPr>
            <w:tcW w:w="0" w:type="auto"/>
          </w:tcPr>
          <w:p w:rsidR="00F46689" w:rsidRDefault="00E860BC">
            <w:r>
              <w:t xml:space="preserve">Das Bild </w:t>
            </w:r>
            <w:r>
              <w:rPr>
                <w:rStyle w:val="SAPScreenElement"/>
              </w:rPr>
              <w:t>Exposur</w:t>
            </w:r>
            <w:r>
              <w:rPr>
                <w:rStyle w:val="SAPScreenElement"/>
              </w:rPr>
              <w:t>e-Datei auswählen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Aus nativem Dateisystem importieren</w:t>
            </w:r>
          </w:p>
        </w:tc>
        <w:tc>
          <w:tcPr>
            <w:tcW w:w="0" w:type="auto"/>
          </w:tcPr>
          <w:p w:rsidR="00F46689" w:rsidRDefault="00E860BC">
            <w:r>
              <w:t xml:space="preserve">Wählen Sie </w:t>
            </w:r>
            <w:r>
              <w:rPr>
                <w:rStyle w:val="SAPScreenElement"/>
              </w:rPr>
              <w:t>Aus nativem Dateisystem importieren</w:t>
            </w:r>
            <w:r>
              <w:t xml:space="preserve">. Wählen Sie die Vorlagendatei aus dem lokalen Dateisystem, und wählen Sie </w:t>
            </w:r>
            <w:r>
              <w:rPr>
                <w:rStyle w:val="SAPScreenElement"/>
              </w:rPr>
              <w:t>Öffnen</w:t>
            </w:r>
            <w:r>
              <w:t>.</w:t>
            </w:r>
          </w:p>
          <w:p w:rsidR="00F46689" w:rsidRDefault="00E860BC">
            <w:r>
              <w:rPr>
                <w:rStyle w:val="SAPEmphasis"/>
              </w:rPr>
              <w:t xml:space="preserve">Hinweis </w:t>
            </w:r>
            <w:r>
              <w:t>Die Vorlage muss in einem bestimmten Format v</w:t>
            </w:r>
            <w:r>
              <w:t xml:space="preserve">orliegen. Weitere Informationen über das Dateiformat finden Sie im </w:t>
            </w:r>
            <w:r>
              <w:rPr>
                <w:rStyle w:val="SAPScreenElement"/>
              </w:rPr>
              <w:t>Anhang</w:t>
            </w:r>
            <w:r>
              <w:t xml:space="preserve"> im Abschnitt </w:t>
            </w:r>
            <w:r>
              <w:rPr>
                <w:rStyle w:val="SAPScreenElement"/>
              </w:rPr>
              <w:t>Beschreibung der Vorlage für den Import von Rohexposures</w:t>
            </w:r>
            <w:r>
              <w:t>.</w:t>
            </w:r>
          </w:p>
          <w:p w:rsidR="00F46689" w:rsidRDefault="00E860BC">
            <w:r>
              <w:rPr>
                <w:rStyle w:val="SAPEmphasis"/>
              </w:rPr>
              <w:t xml:space="preserve">Hinweis </w:t>
            </w:r>
            <w:r>
              <w:t>Importieren Sie eine Datei mit der Erweiterung.xlsx.</w:t>
            </w:r>
          </w:p>
          <w:p w:rsidR="00F46689" w:rsidRDefault="00E860BC">
            <w:r>
              <w:rPr>
                <w:rStyle w:val="SAPEmphasis"/>
              </w:rPr>
              <w:t xml:space="preserve">Hinweis </w:t>
            </w:r>
            <w:r>
              <w:t xml:space="preserve">Einige Beispieldaten finden Sie im </w:t>
            </w:r>
            <w:r>
              <w:rPr>
                <w:rStyle w:val="SAPScreenElement"/>
              </w:rPr>
              <w:t>Anhang</w:t>
            </w:r>
            <w:r>
              <w:t xml:space="preserve"> </w:t>
            </w:r>
            <w:r>
              <w:t xml:space="preserve">im Abschnitt </w:t>
            </w:r>
            <w:r>
              <w:rPr>
                <w:rStyle w:val="SAPScreenElement"/>
              </w:rPr>
              <w:t>Beispieldaten für den Import von Rohexposures</w:t>
            </w:r>
            <w:r>
              <w:t>.</w:t>
            </w:r>
          </w:p>
          <w:p w:rsidR="00F46689" w:rsidRDefault="00E860BC">
            <w:r>
              <w:t xml:space="preserve">Für die folgenden Schritte wird vorausgesetzt, dass Sie die Beispieldaten im </w:t>
            </w:r>
            <w:r>
              <w:rPr>
                <w:rStyle w:val="SAPScreenElement"/>
              </w:rPr>
              <w:t>Anhang</w:t>
            </w:r>
            <w:r>
              <w:t xml:space="preserve"> verwenden.</w:t>
            </w:r>
          </w:p>
        </w:tc>
        <w:tc>
          <w:tcPr>
            <w:tcW w:w="0" w:type="auto"/>
          </w:tcPr>
          <w:p w:rsidR="00F46689" w:rsidRDefault="00E860BC">
            <w:r>
              <w:t xml:space="preserve">Nach dem Import wird ein </w:t>
            </w:r>
            <w:r>
              <w:rPr>
                <w:rStyle w:val="SAPScreenElement"/>
              </w:rPr>
              <w:t>Informationspopup</w:t>
            </w:r>
            <w:r>
              <w:t xml:space="preserve"> mit der Meldung </w:t>
            </w:r>
            <w:r>
              <w:rPr>
                <w:rStyle w:val="SAPScreenElement"/>
              </w:rPr>
              <w:t>Import beendet. Anzahl importierter Dateie</w:t>
            </w:r>
            <w:r>
              <w:rPr>
                <w:rStyle w:val="SAPScreenElement"/>
              </w:rPr>
              <w:t>n: 1</w:t>
            </w:r>
            <w:r>
              <w:t xml:space="preserve">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Exposure-Datei zum Importieren und Ausführen auswählen</w:t>
            </w:r>
          </w:p>
        </w:tc>
        <w:tc>
          <w:tcPr>
            <w:tcW w:w="0" w:type="auto"/>
          </w:tcPr>
          <w:p w:rsidR="00F46689" w:rsidRDefault="00E860BC">
            <w:r>
              <w:t xml:space="preserve">Wählen Sie </w:t>
            </w:r>
            <w:r>
              <w:rPr>
                <w:rStyle w:val="SAPScreenElement"/>
              </w:rPr>
              <w:t>OK</w:t>
            </w:r>
            <w:r>
              <w:t>.</w:t>
            </w:r>
          </w:p>
          <w:p w:rsidR="00F46689" w:rsidRDefault="00E860BC">
            <w:r>
              <w:t xml:space="preserve">Selektieren Sie die Exposure-Datei, und wählen Sie </w:t>
            </w:r>
            <w:r>
              <w:rPr>
                <w:rStyle w:val="SAPScreenElement"/>
              </w:rPr>
              <w:t>Auswählen</w:t>
            </w:r>
            <w:r>
              <w:t>.</w:t>
            </w:r>
          </w:p>
        </w:tc>
        <w:tc>
          <w:tcPr>
            <w:tcW w:w="0" w:type="auto"/>
          </w:tcPr>
          <w:p w:rsidR="00F46689" w:rsidRDefault="00E860BC">
            <w:r>
              <w:t xml:space="preserve">Die Exposure-Datei wird im Dialogfenster </w:t>
            </w:r>
            <w:r>
              <w:rPr>
                <w:rStyle w:val="SAPScreenElement"/>
              </w:rPr>
              <w:t>Exposure-Datei auswählen</w:t>
            </w:r>
            <w:r>
              <w:t xml:space="preserve"> angezeigt.</w:t>
            </w:r>
          </w:p>
          <w:p w:rsidR="00F46689" w:rsidRDefault="00E860BC">
            <w:r>
              <w:t xml:space="preserve">Der in das Feld </w:t>
            </w:r>
            <w:r>
              <w:rPr>
                <w:rStyle w:val="SAPScreenElement"/>
              </w:rPr>
              <w:t>Dateiname</w:t>
            </w:r>
            <w:r>
              <w:t xml:space="preserve"> eingegebene Dateipfad wird im Dialogfenster </w:t>
            </w:r>
            <w:r>
              <w:rPr>
                <w:rStyle w:val="SAPScreenElement"/>
              </w:rPr>
              <w:t>Excel-Upload für Rohexposures</w:t>
            </w:r>
            <w:r>
              <w:t xml:space="preserve"> angezeigt.</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Testlauf des Imports</w:t>
            </w:r>
          </w:p>
        </w:tc>
        <w:tc>
          <w:tcPr>
            <w:tcW w:w="0" w:type="auto"/>
          </w:tcPr>
          <w:p w:rsidR="00F46689" w:rsidRDefault="00E860BC">
            <w:r>
              <w:t xml:space="preserve">Legen Sie die Verarbeitungsoptionen fest, und wählen Sie </w:t>
            </w:r>
            <w:r>
              <w:rPr>
                <w:rStyle w:val="SAPScreenElement"/>
              </w:rPr>
              <w:t>Ausführen</w:t>
            </w:r>
            <w:r>
              <w:t>.</w:t>
            </w:r>
          </w:p>
          <w:p w:rsidR="00F46689" w:rsidRDefault="00E860BC">
            <w:r>
              <w:rPr>
                <w:rStyle w:val="SAPScreenElement"/>
              </w:rPr>
              <w:t>Daten vor Verarbeit. anzeigen</w:t>
            </w:r>
            <w:r>
              <w:t xml:space="preserve">: </w:t>
            </w:r>
            <w:r>
              <w:rPr>
                <w:rStyle w:val="SAPUserEntry"/>
              </w:rPr>
              <w:t>markiert</w:t>
            </w:r>
          </w:p>
          <w:p w:rsidR="00F46689" w:rsidRDefault="00E860BC">
            <w:r>
              <w:rPr>
                <w:rStyle w:val="SAPScreenElement"/>
              </w:rPr>
              <w:t>Testlauf</w:t>
            </w:r>
            <w:r>
              <w:t xml:space="preserve">: </w:t>
            </w:r>
            <w:r>
              <w:rPr>
                <w:rStyle w:val="SAPUserEntry"/>
              </w:rPr>
              <w:t>markiert</w:t>
            </w:r>
          </w:p>
        </w:tc>
        <w:tc>
          <w:tcPr>
            <w:tcW w:w="0" w:type="auto"/>
          </w:tcPr>
          <w:p w:rsidR="00F46689" w:rsidRDefault="00E860BC">
            <w:r>
              <w:t xml:space="preserve">Das Bild </w:t>
            </w:r>
            <w:r>
              <w:rPr>
                <w:rStyle w:val="SAPScreenElement"/>
              </w:rPr>
              <w:t>Exposure-Uploaddaten - Simulation</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Testlaufergebnis prüfen</w:t>
            </w:r>
          </w:p>
        </w:tc>
        <w:tc>
          <w:tcPr>
            <w:tcW w:w="0" w:type="auto"/>
          </w:tcPr>
          <w:p w:rsidR="00F46689" w:rsidRDefault="00E860BC">
            <w:r>
              <w:t xml:space="preserve">Überprüfen und bestätigen Sie die Exposure-Daten, und wählen Sie </w:t>
            </w:r>
            <w:r>
              <w:rPr>
                <w:rStyle w:val="SAPScreenElement"/>
              </w:rPr>
              <w:t>Ausführen</w:t>
            </w:r>
            <w:r>
              <w:t>.</w:t>
            </w:r>
          </w:p>
        </w:tc>
        <w:tc>
          <w:tcPr>
            <w:tcW w:w="0" w:type="auto"/>
          </w:tcPr>
          <w:p w:rsidR="00F46689" w:rsidRDefault="00E860BC">
            <w:r>
              <w:t xml:space="preserve">Die erfolgreichen Datensätze sind an der grünen Ampel in der Spalte </w:t>
            </w:r>
            <w:r>
              <w:rPr>
                <w:rStyle w:val="SAPScreenElement"/>
              </w:rPr>
              <w:t>Status</w:t>
            </w:r>
            <w:r>
              <w:t xml:space="preserve"> zu erkennen.</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Echtlauf des Imports</w:t>
            </w:r>
          </w:p>
        </w:tc>
        <w:tc>
          <w:tcPr>
            <w:tcW w:w="0" w:type="auto"/>
          </w:tcPr>
          <w:p w:rsidR="00F46689" w:rsidRDefault="00E860BC">
            <w:r>
              <w:t xml:space="preserve">Wählen Sie </w:t>
            </w:r>
            <w:r>
              <w:rPr>
                <w:rStyle w:val="SAPScreenElement"/>
              </w:rPr>
              <w:t>Beenden</w:t>
            </w:r>
            <w:r>
              <w:t xml:space="preserve">. Geben Sie folgende Daten ein,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Das Bild </w:t>
            </w:r>
            <w:r>
              <w:rPr>
                <w:rStyle w:val="SAPScreenElement"/>
              </w:rPr>
              <w:t>Exposure-Uploaddaten</w:t>
            </w:r>
            <w:r>
              <w:t xml:space="preserve"> wird angezeigt.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Echtlauf und Überprüfung der Importergebnisse</w:t>
            </w:r>
          </w:p>
        </w:tc>
        <w:tc>
          <w:tcPr>
            <w:tcW w:w="0" w:type="auto"/>
          </w:tcPr>
          <w:p w:rsidR="00F46689" w:rsidRDefault="00E860BC">
            <w:r>
              <w:t xml:space="preserve">Wählen Sie </w:t>
            </w:r>
            <w:r>
              <w:rPr>
                <w:rStyle w:val="SAPScreenElement"/>
              </w:rPr>
              <w:t>Ausführen</w:t>
            </w:r>
            <w:r>
              <w:t>.</w:t>
            </w:r>
          </w:p>
        </w:tc>
        <w:tc>
          <w:tcPr>
            <w:tcW w:w="0" w:type="auto"/>
          </w:tcPr>
          <w:p w:rsidR="00F46689" w:rsidRDefault="00E860BC">
            <w:r>
              <w:t>D</w:t>
            </w:r>
            <w:r>
              <w:t xml:space="preserve">as Bild </w:t>
            </w:r>
            <w:r>
              <w:rPr>
                <w:rStyle w:val="SAPScreenElement"/>
              </w:rPr>
              <w:t>Exposure-Upload</w:t>
            </w:r>
            <w:r>
              <w:t xml:space="preserve"> wird angezeigt.</w:t>
            </w:r>
          </w:p>
          <w:p w:rsidR="00F46689" w:rsidRDefault="00E860BC">
            <w:r>
              <w:t xml:space="preserve">Die erfolgreich importierten Datensätze sind mit einem grünen Ampelsymbol gekennzeichnet und verfügen über eine generierte </w:t>
            </w:r>
            <w:r>
              <w:rPr>
                <w:rStyle w:val="SAPScreenElement"/>
              </w:rPr>
              <w:t>Rohexposure-ID</w:t>
            </w:r>
            <w:r>
              <w:t>.</w:t>
            </w:r>
          </w:p>
        </w:tc>
        <w:tc>
          <w:tcPr>
            <w:tcW w:w="0" w:type="auto"/>
          </w:tcPr>
          <w:p w:rsidR="00000000" w:rsidRDefault="00E860BC"/>
        </w:tc>
      </w:tr>
    </w:tbl>
    <w:p w:rsidR="00F46689" w:rsidRDefault="00E860BC">
      <w:pPr>
        <w:pStyle w:val="Heading4"/>
      </w:pPr>
      <w:bookmarkStart w:id="201" w:name="unique_129"/>
      <w:bookmarkStart w:id="202" w:name="_Toc52218964"/>
      <w:r>
        <w:t>Snapshot für Cashflow-Exposure erstellen</w:t>
      </w:r>
      <w:bookmarkEnd w:id="201"/>
      <w:bookmarkEnd w:id="202"/>
    </w:p>
    <w:p w:rsidR="00F46689" w:rsidRDefault="00E860BC">
      <w:pPr>
        <w:pStyle w:val="SAPKeyblockTitle"/>
      </w:pPr>
      <w:r>
        <w:t>Testverwaltung</w:t>
      </w:r>
    </w:p>
    <w:p w:rsidR="00F46689" w:rsidRDefault="00E860BC">
      <w:r>
        <w:t>Kundenprojekt: Füll</w:t>
      </w:r>
      <w:r>
        <w:t>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Snapshot für Cashflow-Exposure am Stichtag erstellen.</w:t>
      </w:r>
    </w:p>
    <w:p w:rsidR="00F46689" w:rsidRDefault="00E860BC">
      <w:pPr>
        <w:pStyle w:val="SAPKeyblockTitle"/>
      </w:pPr>
      <w:r>
        <w:t>Voraussetzungen</w:t>
      </w:r>
    </w:p>
    <w:p w:rsidR="00F46689" w:rsidRDefault="00E860BC">
      <w:r>
        <w:t>Es ist ein Sicherungsbereich vorhanden. Informationen zum Anlegen eines Sicherungsbereichs finden Sie im vorhergehenden Verfahren "Sicheru</w:t>
      </w:r>
      <w:r>
        <w:t>ngsbereich definieren".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08"/>
        <w:gridCol w:w="1561"/>
        <w:gridCol w:w="6340"/>
        <w:gridCol w:w="2638"/>
        <w:gridCol w:w="222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Snapshot erstellen</w:t>
            </w:r>
          </w:p>
        </w:tc>
        <w:tc>
          <w:tcPr>
            <w:tcW w:w="0" w:type="auto"/>
          </w:tcPr>
          <w:p w:rsidR="00F46689" w:rsidRDefault="00E860BC">
            <w:r>
              <w:t xml:space="preserve">Öffnen Sie </w:t>
            </w:r>
            <w:r>
              <w:rPr>
                <w:rStyle w:val="SAPScreenElement"/>
              </w:rPr>
              <w:t>Snapshot erstellen</w:t>
            </w:r>
            <w:r>
              <w:rPr>
                <w:rStyle w:val="SAPMonospace"/>
              </w:rPr>
              <w:t>(TOESNAP)</w:t>
            </w:r>
            <w:r>
              <w:t>.</w:t>
            </w:r>
          </w:p>
        </w:tc>
        <w:tc>
          <w:tcPr>
            <w:tcW w:w="0" w:type="auto"/>
          </w:tcPr>
          <w:p w:rsidR="00F46689" w:rsidRDefault="00E860BC">
            <w:r>
              <w:t xml:space="preserve">Das Bild </w:t>
            </w:r>
            <w:r>
              <w:rPr>
                <w:rStyle w:val="SAPScreenElement"/>
              </w:rPr>
              <w:t>Snapshot erstellen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Allgemeine Abgrenzungen erfassen</w:t>
            </w:r>
          </w:p>
        </w:tc>
        <w:tc>
          <w:tcPr>
            <w:tcW w:w="0" w:type="auto"/>
          </w:tcPr>
          <w:p w:rsidR="00F46689" w:rsidRDefault="00E860BC">
            <w:r>
              <w:t xml:space="preserve">Nehmen Sie auf dem Bild </w:t>
            </w:r>
            <w:r>
              <w:rPr>
                <w:rStyle w:val="SAPScreenElement"/>
              </w:rPr>
              <w:t xml:space="preserve">Allgemeine </w:t>
            </w:r>
            <w:r>
              <w:rPr>
                <w:rStyle w:val="SAPScreenElement"/>
              </w:rPr>
              <w:t>Abgrenzungen</w:t>
            </w:r>
            <w:r>
              <w:t xml:space="preserve"> folgende Einträge vor, und wählen Sie </w:t>
            </w:r>
            <w:r>
              <w:rPr>
                <w:rStyle w:val="SAPScreenElement"/>
              </w:rPr>
              <w:t>Ausführen</w:t>
            </w:r>
            <w:r>
              <w:t>.</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Beschreibung</w:t>
            </w:r>
            <w:r>
              <w:t xml:space="preserve">: z.B. </w:t>
            </w:r>
            <w:r>
              <w:rPr>
                <w:rStyle w:val="SAPUserEntry"/>
              </w:rPr>
              <w:t>&lt;Aktuelles Datum&gt; Snapshot</w:t>
            </w:r>
          </w:p>
          <w:p w:rsidR="00F46689" w:rsidRDefault="00E860BC">
            <w:r>
              <w:rPr>
                <w:rStyle w:val="SAPScreenElement"/>
              </w:rPr>
              <w:t>Extraktionsdatum</w:t>
            </w:r>
            <w:r>
              <w:t xml:space="preserve">: z.B. </w:t>
            </w:r>
            <w:r>
              <w:rPr>
                <w:rStyle w:val="SAPUserEntry"/>
              </w:rPr>
              <w:t>&lt;aktuelles Datum&gt;</w:t>
            </w:r>
          </w:p>
          <w:p w:rsidR="00F46689" w:rsidRDefault="00E860BC">
            <w:r>
              <w:rPr>
                <w:rStyle w:val="SAPEmphasis"/>
              </w:rPr>
              <w:t xml:space="preserve">Hinweis </w:t>
            </w:r>
            <w:r>
              <w:t>Sie können auch einen Snapshot mit einem Extraktionsdatum in der Ver</w:t>
            </w:r>
            <w:r>
              <w:t>gangenheit erstellen, wenn kein Snapshot für den Sicherungsbereich erstellt wird. Beachten Sie, dass Sie einen Snapshot mit einem Extraktionsdatum in der Vergangenheit nur einmal erstellen können.</w:t>
            </w:r>
          </w:p>
          <w:p w:rsidR="00F46689" w:rsidRDefault="00E860BC">
            <w:r>
              <w:rPr>
                <w:rStyle w:val="SAPScreenElement"/>
              </w:rPr>
              <w:t>Tagesreferenz</w:t>
            </w:r>
            <w:r>
              <w:t xml:space="preserve">: </w:t>
            </w:r>
            <w:r>
              <w:rPr>
                <w:rStyle w:val="SAPUserEntry"/>
              </w:rPr>
              <w:t>&lt;Markieren Sie dieses Ankreuzfeld.&gt;</w:t>
            </w:r>
          </w:p>
          <w:p w:rsidR="00F46689" w:rsidRDefault="00E860BC">
            <w:r>
              <w:rPr>
                <w:rStyle w:val="SAPEmphasis"/>
              </w:rPr>
              <w:lastRenderedPageBreak/>
              <w:t xml:space="preserve">Hinweis </w:t>
            </w:r>
            <w:r>
              <w:t xml:space="preserve">Das Ankreuzfeld </w:t>
            </w:r>
            <w:r>
              <w:rPr>
                <w:rStyle w:val="SAPScreenElement"/>
              </w:rPr>
              <w:t>Tagesreferenz</w:t>
            </w:r>
            <w:r>
              <w:t xml:space="preserve"> muss markiert sein, wenn Sie den Vorgang </w:t>
            </w:r>
            <w:r>
              <w:rPr>
                <w:rStyle w:val="SAPEmphasis"/>
              </w:rPr>
              <w:t>Sicherungsanforderung generieren</w:t>
            </w:r>
            <w:r>
              <w:t xml:space="preserve"> durchführen möchten.</w:t>
            </w:r>
          </w:p>
          <w:p w:rsidR="00F46689" w:rsidRDefault="00E860BC">
            <w:r>
              <w:t xml:space="preserve">Wenn Sie das Kennzeichen </w:t>
            </w:r>
            <w:r>
              <w:rPr>
                <w:rStyle w:val="SAPScreenElement"/>
              </w:rPr>
              <w:t>Zielquote zurücksetzen</w:t>
            </w:r>
            <w:r>
              <w:t xml:space="preserve"> setzen, werden manuell überschriebene Zielquoten im </w:t>
            </w:r>
            <w:r>
              <w:rPr>
                <w:rStyle w:val="SAPScreenElement"/>
              </w:rPr>
              <w:t>Hedge Management Cockpit</w:t>
            </w:r>
            <w:r>
              <w:t xml:space="preserve"> auf di</w:t>
            </w:r>
            <w:r>
              <w:t>e ursprünglich in Ihrem Sicherungsbereich definierten Zielquoten zurückgesetzt, die mit dem neuen Snapshot-Datum verwendet werden.</w:t>
            </w:r>
          </w:p>
        </w:tc>
        <w:tc>
          <w:tcPr>
            <w:tcW w:w="0" w:type="auto"/>
          </w:tcPr>
          <w:p w:rsidR="00F46689" w:rsidRDefault="00E860BC">
            <w:r>
              <w:lastRenderedPageBreak/>
              <w:t>Ein Protokoll mit einer Meldung, dass der Snapshot erfolgreich erstellt wurde, wird angezeigt.</w:t>
            </w:r>
          </w:p>
        </w:tc>
        <w:tc>
          <w:tcPr>
            <w:tcW w:w="0" w:type="auto"/>
          </w:tcPr>
          <w:p w:rsidR="00000000" w:rsidRDefault="00E860BC"/>
        </w:tc>
      </w:tr>
    </w:tbl>
    <w:p w:rsidR="00F46689" w:rsidRDefault="00E860BC">
      <w:pPr>
        <w:pStyle w:val="Heading4"/>
      </w:pPr>
      <w:bookmarkStart w:id="203" w:name="unique_130"/>
      <w:bookmarkStart w:id="204" w:name="_Toc52218965"/>
      <w:r>
        <w:t>Cashflow-Netto-Exposure über</w:t>
      </w:r>
      <w:r>
        <w:t>prüfen</w:t>
      </w:r>
      <w:bookmarkEnd w:id="203"/>
      <w:bookmarkEnd w:id="20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In diesem Schritt überprüfen Sie das Cashflow-Netto-Exposure im </w:t>
      </w:r>
      <w:r>
        <w:rPr>
          <w:rStyle w:val="SAPScreenElement"/>
        </w:rPr>
        <w:t>Hedge Management Cockpit</w:t>
      </w:r>
      <w:r>
        <w:t>.</w:t>
      </w:r>
    </w:p>
    <w:p w:rsidR="00F46689" w:rsidRDefault="00E860BC">
      <w:pPr>
        <w:pStyle w:val="SAPKeyblockTitle"/>
      </w:pPr>
      <w:r>
        <w:lastRenderedPageBreak/>
        <w:t>Voraussetzungen</w:t>
      </w:r>
    </w:p>
    <w:p w:rsidR="00E860BC" w:rsidRDefault="00E860BC">
      <w:r>
        <w:t xml:space="preserve">Es ist ein Sicherungsbereich vorhanden. </w:t>
      </w:r>
      <w:r>
        <w:t xml:space="preserve">Informationen zum Anlegen eines Sicherungsbereichs finden Sie im vorhergehenden Verfahren </w:t>
      </w:r>
      <w:r>
        <w:rPr>
          <w:rStyle w:val="italic"/>
        </w:rPr>
        <w:t>Sicherungsbereich definieren</w:t>
      </w:r>
      <w:r>
        <w:t>.</w:t>
      </w:r>
    </w:p>
    <w:p w:rsidR="00F46689" w:rsidRDefault="00E860BC">
      <w:r>
        <w:t xml:space="preserve">Es ist ein Snapshot zum </w:t>
      </w:r>
      <w:r>
        <w:rPr>
          <w:rStyle w:val="SAPScreenElement"/>
        </w:rPr>
        <w:t>Stichtag</w:t>
      </w:r>
      <w:r>
        <w:t xml:space="preserve"> vorhanden.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13"/>
        <w:gridCol w:w="1480"/>
        <w:gridCol w:w="2540"/>
        <w:gridCol w:w="6503"/>
        <w:gridCol w:w="223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Hedge-Management-Cockpit</w:t>
            </w:r>
            <w:r>
              <w:rPr>
                <w:rStyle w:val="SAPMonospace"/>
              </w:rPr>
              <w:t>(TOENE)</w:t>
            </w:r>
            <w:r>
              <w:t>.</w:t>
            </w:r>
          </w:p>
        </w:tc>
        <w:tc>
          <w:tcPr>
            <w:tcW w:w="0" w:type="auto"/>
          </w:tcPr>
          <w:p w:rsidR="00F46689" w:rsidRDefault="00E860BC">
            <w:r>
              <w:t xml:space="preserve">Die Sicht </w:t>
            </w:r>
            <w:r>
              <w:rPr>
                <w:rStyle w:val="SAPScreenElement"/>
              </w:rPr>
              <w:t>Hedge-Management-Cockpit</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Nehmen Sie folgende Einträge vor,</w:t>
            </w:r>
            <w:r>
              <w:t xml:space="preserve"> und 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Layout-ID</w:t>
            </w:r>
            <w:r>
              <w:t>：</w:t>
            </w:r>
            <w:r>
              <w:t xml:space="preserve"> </w:t>
            </w:r>
            <w:r>
              <w:rPr>
                <w:rStyle w:val="SAPUserEntry"/>
              </w:rPr>
              <w:t>1R_ALL_CH</w:t>
            </w:r>
          </w:p>
        </w:tc>
        <w:tc>
          <w:tcPr>
            <w:tcW w:w="0" w:type="auto"/>
          </w:tcPr>
          <w:p w:rsidR="00F46689" w:rsidRDefault="00E860BC">
            <w:r>
              <w:t xml:space="preserve">Das </w:t>
            </w:r>
            <w:r>
              <w:rPr>
                <w:rStyle w:val="SAPScreenElement"/>
              </w:rPr>
              <w:t>Hedge-Management-Cockpit für Sicherungsbereich</w:t>
            </w:r>
            <w:r>
              <w:rPr>
                <w:rStyle w:val="SAPUserEntry"/>
              </w:rPr>
              <w:t>DE</w:t>
            </w:r>
            <w:r>
              <w:t xml:space="preserve"> </w:t>
            </w:r>
            <w:r>
              <w:rPr>
                <w:rStyle w:val="SAPUserEntry"/>
              </w:rPr>
              <w:t>0001</w:t>
            </w:r>
            <w:r>
              <w:t xml:space="preserve"> wird mit den Exposure-Daten angezeigt.</w:t>
            </w:r>
          </w:p>
          <w:p w:rsidR="00F46689" w:rsidRDefault="00E860BC">
            <w:r>
              <w:rPr>
                <w:rStyle w:val="SAPEmphasis"/>
              </w:rPr>
              <w:t xml:space="preserve">Hinweis </w:t>
            </w:r>
            <w:r>
              <w:t xml:space="preserve">Wenn Sie </w:t>
            </w:r>
            <w:r>
              <w:rPr>
                <w:rStyle w:val="SAPScreenElement"/>
              </w:rPr>
              <w:t>Von Quelle definierte Währung</w:t>
            </w:r>
            <w:r>
              <w:t xml:space="preserve"> wählen und Exposure-Posten während </w:t>
            </w:r>
            <w:r>
              <w:t xml:space="preserve">des Snapshots basierend auf den währungsübergreifenden Exposures angelegt werden, zeigt das Hedge-Management-Cockpit die </w:t>
            </w:r>
            <w:r>
              <w:rPr>
                <w:rStyle w:val="SAPEmphasis"/>
              </w:rPr>
              <w:t>Zielwährung</w:t>
            </w:r>
            <w:r>
              <w:t xml:space="preserve">, die </w:t>
            </w:r>
            <w:r>
              <w:rPr>
                <w:rStyle w:val="SAPEmphasis"/>
              </w:rPr>
              <w:t>Risikowährung</w:t>
            </w:r>
            <w:r>
              <w:t xml:space="preserve"> und die </w:t>
            </w:r>
            <w:r>
              <w:rPr>
                <w:rStyle w:val="SAPEmphasis"/>
              </w:rPr>
              <w:t>Buchungskreiswährung</w:t>
            </w:r>
            <w:r>
              <w:t xml:space="preserve"> an.</w:t>
            </w:r>
          </w:p>
        </w:tc>
        <w:tc>
          <w:tcPr>
            <w:tcW w:w="0" w:type="auto"/>
          </w:tcPr>
          <w:p w:rsidR="00000000" w:rsidRDefault="00E860BC"/>
        </w:tc>
      </w:tr>
    </w:tbl>
    <w:p w:rsidR="00F46689" w:rsidRDefault="00E860BC">
      <w:pPr>
        <w:pStyle w:val="Heading3"/>
      </w:pPr>
      <w:bookmarkStart w:id="205" w:name="unique_131"/>
      <w:bookmarkStart w:id="206" w:name="_Toc52218966"/>
      <w:r>
        <w:t>Exposure analysieren und Sicherungsmaßnahmen vereinbaren</w:t>
      </w:r>
      <w:bookmarkEnd w:id="205"/>
      <w:bookmarkEnd w:id="206"/>
    </w:p>
    <w:p w:rsidR="00F46689" w:rsidRDefault="00E860BC">
      <w:pPr>
        <w:pStyle w:val="SAPKeyblockTitle"/>
      </w:pPr>
      <w:r>
        <w:t>Zweck</w:t>
      </w:r>
    </w:p>
    <w:p w:rsidR="00F46689" w:rsidRDefault="00E860BC">
      <w:r>
        <w:t>Sie an</w:t>
      </w:r>
      <w:r>
        <w:t>alysieren die Exposure-Daten mit den entsprechenden Teams und Organisationen und vereinbaren Sicherungsmaßnahmen. Dieser Schritt erfolgt außerhalb des SAP-Systems.</w:t>
      </w:r>
    </w:p>
    <w:p w:rsidR="00F46689" w:rsidRDefault="00E860BC">
      <w:pPr>
        <w:pStyle w:val="Heading3"/>
      </w:pPr>
      <w:bookmarkStart w:id="207" w:name="unique_132"/>
      <w:bookmarkStart w:id="208" w:name="_Toc52218967"/>
      <w:r>
        <w:lastRenderedPageBreak/>
        <w:t>Handelsanforderung anlegen</w:t>
      </w:r>
      <w:bookmarkEnd w:id="207"/>
      <w:bookmarkEnd w:id="208"/>
    </w:p>
    <w:p w:rsidR="00F46689" w:rsidRDefault="00E860BC">
      <w:pPr>
        <w:pStyle w:val="SAPKeyblockTitle"/>
      </w:pPr>
      <w:r>
        <w:t>Verwendungszweck</w:t>
      </w:r>
    </w:p>
    <w:p w:rsidR="00E860BC" w:rsidRDefault="00E860BC">
      <w:r>
        <w:t xml:space="preserve">Sie haben drei Möglichkeiten, eine </w:t>
      </w:r>
      <w:r>
        <w:t>Handelsanforderung anzulegen:</w:t>
      </w:r>
    </w:p>
    <w:p w:rsidR="00F46689" w:rsidRDefault="00E860BC">
      <w:pPr>
        <w:pStyle w:val="listpara1"/>
        <w:numPr>
          <w:ilvl w:val="0"/>
          <w:numId w:val="26"/>
        </w:numPr>
      </w:pPr>
      <w:r>
        <w:t>Handelsanforderung über Bilanz-Exposure-Sicherungsanforderung anlegen</w:t>
      </w:r>
    </w:p>
    <w:p w:rsidR="00F46689" w:rsidRDefault="00E860BC">
      <w:pPr>
        <w:pStyle w:val="listpara1"/>
        <w:numPr>
          <w:ilvl w:val="0"/>
          <w:numId w:val="3"/>
        </w:numPr>
      </w:pPr>
      <w:r>
        <w:t>Handelsanforderung über Cashflow-Sicherungsanforderung anlegen</w:t>
      </w:r>
    </w:p>
    <w:p w:rsidR="00F46689" w:rsidRDefault="00E860BC">
      <w:pPr>
        <w:pStyle w:val="listpara1"/>
        <w:numPr>
          <w:ilvl w:val="0"/>
          <w:numId w:val="3"/>
        </w:numPr>
      </w:pPr>
      <w:hyperlink r:id="rId120" w:history="1">
        <w:r>
          <w:t>Handelsanforderung manuell anlegen</w:t>
        </w:r>
      </w:hyperlink>
      <w:r>
        <w:t xml:space="preserve">  [Seite ] </w:t>
      </w:r>
      <w:r>
        <w:fldChar w:fldCharType="begin"/>
      </w:r>
      <w:r>
        <w:instrText xml:space="preserve"> PAGEREF unique_7</w:instrText>
      </w:r>
      <w:r>
        <w:instrText xml:space="preserve">2 </w:instrText>
      </w:r>
      <w:r>
        <w:fldChar w:fldCharType="separate"/>
      </w:r>
      <w:r>
        <w:rPr>
          <w:noProof/>
        </w:rPr>
        <w:t>171</w:t>
      </w:r>
      <w:r>
        <w:fldChar w:fldCharType="end"/>
      </w:r>
    </w:p>
    <w:p w:rsidR="00F46689" w:rsidRDefault="00E860BC">
      <w:pPr>
        <w:pStyle w:val="Heading4"/>
      </w:pPr>
      <w:bookmarkStart w:id="209" w:name="d2e9706"/>
      <w:bookmarkStart w:id="210" w:name="_Toc52218968"/>
      <w:r>
        <w:t>Handelsanforderung über Bilanz-Exposure-Sicherungsanforderung anlegen</w:t>
      </w:r>
      <w:bookmarkEnd w:id="209"/>
      <w:bookmarkEnd w:id="210"/>
    </w:p>
    <w:p w:rsidR="00F46689" w:rsidRDefault="00E860BC">
      <w:pPr>
        <w:pStyle w:val="Heading5"/>
      </w:pPr>
      <w:bookmarkStart w:id="211" w:name="unique_68"/>
      <w:bookmarkStart w:id="212" w:name="_Toc52218969"/>
      <w:r>
        <w:t>Sicherungsanforderung generieren</w:t>
      </w:r>
      <w:bookmarkEnd w:id="211"/>
      <w:bookmarkEnd w:id="21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erzeugen Sie eine Devisensicherungsanforderung.</w:t>
      </w:r>
    </w:p>
    <w:p w:rsidR="00F46689" w:rsidRDefault="00E860BC">
      <w:pPr>
        <w:pStyle w:val="SAPKeyblockTitle"/>
      </w:pPr>
      <w:r>
        <w:lastRenderedPageBreak/>
        <w:t>Voraussetzungen</w:t>
      </w:r>
    </w:p>
    <w:p w:rsidR="00F46689" w:rsidRDefault="00E860BC">
      <w:r>
        <w:t xml:space="preserve">Sie haben einen Snapshot wie im Abschnitt </w:t>
      </w:r>
      <w:hyperlink r:id="rId121" w:history="1">
        <w:r>
          <w:t>Bilanz-Exposure-Management</w:t>
        </w:r>
      </w:hyperlink>
      <w:r>
        <w:t xml:space="preserve">  [Seite ] </w:t>
      </w:r>
      <w:r>
        <w:fldChar w:fldCharType="begin"/>
      </w:r>
      <w:r>
        <w:instrText xml:space="preserve"> PAGEREF unique_123 </w:instrText>
      </w:r>
      <w:r>
        <w:fldChar w:fldCharType="separate"/>
      </w:r>
      <w:r>
        <w:rPr>
          <w:noProof/>
        </w:rPr>
        <w:t>146</w:t>
      </w:r>
      <w:r>
        <w:fldChar w:fldCharType="end"/>
      </w:r>
      <w:r>
        <w:t xml:space="preserve"> beschrieben erstellt und freigegeben.</w:t>
      </w:r>
    </w:p>
    <w:p w:rsidR="00F46689" w:rsidRDefault="00E860BC">
      <w:pPr>
        <w:pStyle w:val="SAPKeyblockTitle"/>
      </w:pPr>
      <w:r>
        <w:t>Vorgehensweise</w:t>
      </w:r>
    </w:p>
    <w:p w:rsidR="00F46689" w:rsidRDefault="00E860BC">
      <w:r>
        <w:rPr>
          <w:rStyle w:val="SAPEmphasis"/>
        </w:rPr>
        <w:t>Option 1: Sicherungsanforderung ohne vordefinierte Para</w:t>
      </w:r>
      <w:r>
        <w:rPr>
          <w:rStyle w:val="SAPEmphasis"/>
        </w:rPr>
        <w:t>meter generieren</w:t>
      </w:r>
    </w:p>
    <w:tbl>
      <w:tblPr>
        <w:tblStyle w:val="SAPStandardTable"/>
        <w:tblW w:w="0" w:type="auto"/>
        <w:tblLook w:val="0620" w:firstRow="1" w:lastRow="0" w:firstColumn="0" w:lastColumn="0" w:noHBand="1" w:noVBand="1"/>
      </w:tblPr>
      <w:tblGrid>
        <w:gridCol w:w="1450"/>
        <w:gridCol w:w="3141"/>
        <w:gridCol w:w="4485"/>
        <w:gridCol w:w="2743"/>
        <w:gridCol w:w="235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 generieren</w:t>
            </w:r>
            <w:r>
              <w:t xml:space="preserve"> - </w:t>
            </w:r>
            <w:r>
              <w:rPr>
                <w:rStyle w:val="SAPScreenElement"/>
              </w:rPr>
              <w:t>Bilanzdevisenrisiko</w:t>
            </w:r>
            <w:r>
              <w:rPr>
                <w:rStyle w:val="SAPMonospace"/>
              </w:rPr>
              <w:t>(FXM_REQUEST)</w:t>
            </w:r>
            <w:r>
              <w:t>.</w:t>
            </w:r>
          </w:p>
        </w:tc>
        <w:tc>
          <w:tcPr>
            <w:tcW w:w="0" w:type="auto"/>
          </w:tcPr>
          <w:p w:rsidR="00F46689" w:rsidRDefault="00E860BC">
            <w:r>
              <w:t xml:space="preserve">Sie gelangen auf das Bild </w:t>
            </w:r>
            <w:r>
              <w:rPr>
                <w:rStyle w:val="SAPScreenElement"/>
              </w:rPr>
              <w:t>Bilanz-Exposure-Sicherungsanforderungen generieren</w:t>
            </w:r>
            <w:r>
              <w: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Allgemeine Informationen für "Bilanz-Exposure-Sicherungsanforderungen generieren"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Im Bereich </w:t>
            </w:r>
            <w:r>
              <w:rPr>
                <w:rStyle w:val="SAPScreenElement"/>
              </w:rPr>
              <w:t>Snapshot</w:t>
            </w:r>
          </w:p>
          <w:p w:rsidR="00F46689" w:rsidRDefault="00E860BC">
            <w:r>
              <w:rPr>
                <w:rStyle w:val="SAPScreenElement"/>
              </w:rPr>
              <w:t>Selektion über Snapshot-ID</w:t>
            </w:r>
            <w:r>
              <w:t xml:space="preserve">: </w:t>
            </w:r>
            <w:r>
              <w:rPr>
                <w:rStyle w:val="SAPUserEntry"/>
              </w:rPr>
              <w:t>z.B. &lt;markieren&gt;</w:t>
            </w:r>
          </w:p>
          <w:p w:rsidR="00F46689" w:rsidRDefault="00E860BC">
            <w:r>
              <w:rPr>
                <w:rStyle w:val="SAPScreenElement"/>
              </w:rPr>
              <w:t>Snapshot-ID</w:t>
            </w:r>
            <w:r>
              <w:t xml:space="preserve">: z.B. </w:t>
            </w:r>
            <w:r>
              <w:rPr>
                <w:rStyle w:val="SAPUserEntry"/>
              </w:rPr>
              <w:t>&lt;die ID, die Sie sich im Schritt "Snapshot für Bilanzdevisenrisiko erstellen" notiert haben&gt;</w:t>
            </w:r>
          </w:p>
          <w:p w:rsidR="00F46689" w:rsidRDefault="00E860BC">
            <w:r>
              <w:rPr>
                <w:rStyle w:val="SAPEmphasis"/>
              </w:rPr>
              <w:t xml:space="preserve">Hinweis </w:t>
            </w:r>
            <w:r>
              <w:t>Stellen Sie sicher, dass Sie beim Erstellen des Snapshots die</w:t>
            </w:r>
            <w:r>
              <w:t>selbe Snapshot-ID verwenden.</w:t>
            </w:r>
          </w:p>
          <w:p w:rsidR="00F46689" w:rsidRDefault="00E860BC">
            <w:r>
              <w:t xml:space="preserve">Im Bereich </w:t>
            </w:r>
            <w:r>
              <w:rPr>
                <w:rStyle w:val="SAPScreenElement"/>
              </w:rPr>
              <w:t>Filter für Snapshots</w:t>
            </w:r>
          </w:p>
          <w:p w:rsidR="00F46689" w:rsidRDefault="00E860BC">
            <w:r>
              <w:rPr>
                <w:rStyle w:val="SAPScreenElement"/>
              </w:rPr>
              <w:t>Buchungskreis</w:t>
            </w:r>
            <w:r>
              <w:t xml:space="preserve">: </w:t>
            </w:r>
            <w:r>
              <w:rPr>
                <w:rStyle w:val="SAPUserEntry"/>
              </w:rPr>
              <w:t>1010</w:t>
            </w:r>
          </w:p>
          <w:p w:rsidR="00F46689" w:rsidRDefault="00E860BC">
            <w:r>
              <w:rPr>
                <w:rStyle w:val="SAPScreenElement"/>
              </w:rPr>
              <w:t>Währung</w:t>
            </w:r>
            <w:r>
              <w:t xml:space="preserve">: </w:t>
            </w:r>
            <w:r>
              <w:rPr>
                <w:rStyle w:val="SAPUserEntry"/>
              </w:rPr>
              <w:t>&lt;die Risikowährung, z.B. USD&gt;</w:t>
            </w:r>
          </w:p>
          <w:p w:rsidR="00F46689" w:rsidRDefault="00E860BC">
            <w:r>
              <w:t xml:space="preserve">Im Bereich </w:t>
            </w:r>
            <w:r>
              <w:rPr>
                <w:rStyle w:val="SAPScreenElement"/>
              </w:rPr>
              <w:t>Valutadatum</w:t>
            </w:r>
            <w:r>
              <w:t>:</w:t>
            </w:r>
          </w:p>
          <w:p w:rsidR="00F46689" w:rsidRDefault="00E860BC">
            <w:r>
              <w:rPr>
                <w:rStyle w:val="SAPScreenElement"/>
              </w:rPr>
              <w:t>Festes Datum</w:t>
            </w:r>
            <w:r>
              <w:t xml:space="preserve">: </w:t>
            </w:r>
            <w:r>
              <w:rPr>
                <w:rStyle w:val="SAPUserEntry"/>
              </w:rPr>
              <w:t>&lt;Markieren&gt;</w:t>
            </w:r>
          </w:p>
          <w:p w:rsidR="00F46689" w:rsidRDefault="00E860BC">
            <w:r>
              <w:rPr>
                <w:rStyle w:val="SAPScreenElement"/>
              </w:rPr>
              <w:t>Valutaselektion</w:t>
            </w:r>
            <w:r>
              <w:t xml:space="preserve">: </w:t>
            </w:r>
            <w:r>
              <w:rPr>
                <w:rStyle w:val="SAPUserEntry"/>
              </w:rPr>
              <w:t>Ende aktueller Monat</w:t>
            </w:r>
          </w:p>
          <w:p w:rsidR="00F46689" w:rsidRDefault="00E860BC">
            <w:r>
              <w:t xml:space="preserve">Im Bereich </w:t>
            </w:r>
            <w:r>
              <w:rPr>
                <w:rStyle w:val="SAPScreenElement"/>
              </w:rPr>
              <w:t>Hauptparameter</w:t>
            </w:r>
            <w:r>
              <w:t>:</w:t>
            </w:r>
          </w:p>
          <w:p w:rsidR="00F46689" w:rsidRDefault="00E860BC">
            <w:r>
              <w:rPr>
                <w:rStyle w:val="SAPScreenElement"/>
              </w:rPr>
              <w:lastRenderedPageBreak/>
              <w:t>Instrumenttyp</w:t>
            </w:r>
            <w:r>
              <w:t xml:space="preserve">: </w:t>
            </w:r>
            <w:r>
              <w:rPr>
                <w:rStyle w:val="SAPUserEntry"/>
              </w:rPr>
              <w:t>Devise</w:t>
            </w:r>
            <w:r>
              <w:rPr>
                <w:rStyle w:val="SAPUserEntry"/>
              </w:rPr>
              <w:t>noption</w:t>
            </w:r>
          </w:p>
          <w:p w:rsidR="00F46689" w:rsidRDefault="00E860BC">
            <w:r>
              <w:rPr>
                <w:rStyle w:val="SAPScreenElement"/>
              </w:rPr>
              <w:t>Zielstatus</w:t>
            </w:r>
            <w:r>
              <w:t xml:space="preserve">: </w:t>
            </w:r>
            <w:r>
              <w:rPr>
                <w:rStyle w:val="SAPUserEntry"/>
              </w:rPr>
              <w:t>Angelegt</w:t>
            </w:r>
          </w:p>
          <w:p w:rsidR="00F46689" w:rsidRDefault="00E860BC">
            <w:r>
              <w:rPr>
                <w:rStyle w:val="SAPScreenElement"/>
              </w:rPr>
              <w:t>Testlauf</w:t>
            </w:r>
            <w:r>
              <w:t xml:space="preserve">: </w:t>
            </w:r>
            <w:r>
              <w:rPr>
                <w:rStyle w:val="SAPUserEntry"/>
              </w:rPr>
              <w:t>&lt;entmarkieren&gt;</w:t>
            </w:r>
          </w:p>
        </w:tc>
        <w:tc>
          <w:tcPr>
            <w:tcW w:w="0" w:type="auto"/>
          </w:tcPr>
          <w:p w:rsidR="00F46689" w:rsidRDefault="00E860BC">
            <w:r>
              <w:lastRenderedPageBreak/>
              <w:t xml:space="preserve">Die </w:t>
            </w:r>
            <w:r>
              <w:rPr>
                <w:rStyle w:val="SAPScreenElement"/>
              </w:rPr>
              <w:t>Bilanz-Exposure-Sicherungsanforderungsliste</w:t>
            </w:r>
            <w:r>
              <w:t xml:space="preserve"> wird angezeigt.</w:t>
            </w:r>
          </w:p>
        </w:tc>
        <w:tc>
          <w:tcPr>
            <w:tcW w:w="0" w:type="auto"/>
          </w:tcPr>
          <w:p w:rsidR="00F46689" w:rsidRDefault="00F46689"/>
        </w:tc>
      </w:tr>
    </w:tbl>
    <w:p w:rsidR="00F46689" w:rsidRDefault="00E860BC">
      <w:r>
        <w:rPr>
          <w:rStyle w:val="SAPEmphasis"/>
        </w:rPr>
        <w:t>Option 2: Sicherungsanforderung mit vordefinierten Parametern generieren</w:t>
      </w:r>
    </w:p>
    <w:tbl>
      <w:tblPr>
        <w:tblStyle w:val="SAPStandardTable"/>
        <w:tblW w:w="0" w:type="auto"/>
        <w:tblLook w:val="0620" w:firstRow="1" w:lastRow="0" w:firstColumn="0" w:lastColumn="0" w:noHBand="1" w:noVBand="1"/>
      </w:tblPr>
      <w:tblGrid>
        <w:gridCol w:w="1458"/>
        <w:gridCol w:w="3218"/>
        <w:gridCol w:w="3469"/>
        <w:gridCol w:w="3652"/>
        <w:gridCol w:w="237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w:t>
            </w:r>
            <w:r>
              <w:t>Launchpad als Treasury-Spezialist – Middle-Office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Sicherungsanforderungen verarbeiten</w:t>
            </w:r>
            <w:r>
              <w:t xml:space="preserve"> - </w:t>
            </w:r>
            <w:r>
              <w:rPr>
                <w:rStyle w:val="SAPScreenElement"/>
              </w:rPr>
              <w:t>Bilanzdevisenrisiko</w:t>
            </w:r>
            <w:r>
              <w:rPr>
                <w:rStyle w:val="SAPMonospace"/>
              </w:rPr>
              <w:t>(F4764)</w:t>
            </w:r>
            <w:r>
              <w:t>.</w:t>
            </w:r>
          </w:p>
        </w:tc>
        <w:tc>
          <w:tcPr>
            <w:tcW w:w="0" w:type="auto"/>
          </w:tcPr>
          <w:p w:rsidR="00F46689" w:rsidRDefault="00E860BC">
            <w:r>
              <w:t xml:space="preserve">Das Bild </w:t>
            </w:r>
            <w:r>
              <w:rPr>
                <w:rStyle w:val="SAPScreenElement"/>
              </w:rPr>
              <w:t>Bilanz-Exposure-Sicherungsanforderung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Allgemeine Informationen für "Bilanz-Exposure-Sicherungsanforderungen generieren" eingeben</w:t>
            </w:r>
          </w:p>
        </w:tc>
        <w:tc>
          <w:tcPr>
            <w:tcW w:w="0" w:type="auto"/>
          </w:tcPr>
          <w:p w:rsidR="00F46689" w:rsidRDefault="00E860BC">
            <w:r>
              <w:t xml:space="preserve">Wählen Sie </w:t>
            </w:r>
            <w:r>
              <w:rPr>
                <w:rStyle w:val="SAPScreenElement"/>
              </w:rPr>
              <w:t>Anlegen</w:t>
            </w:r>
            <w:r>
              <w:t>.</w:t>
            </w:r>
          </w:p>
          <w:p w:rsidR="00F46689" w:rsidRDefault="00E860BC">
            <w:r>
              <w:t xml:space="preserve">Geben Sie im Dialogfenster folgende Daten ein, und wählen Sie </w:t>
            </w:r>
            <w:r>
              <w:rPr>
                <w:rStyle w:val="SAPScreenElement"/>
              </w:rPr>
              <w:t>Anlegen</w:t>
            </w:r>
            <w:r>
              <w:t>:</w:t>
            </w:r>
          </w:p>
          <w:p w:rsidR="00F46689" w:rsidRDefault="00E860BC">
            <w:r>
              <w:rPr>
                <w:rStyle w:val="SAPScreenElement"/>
              </w:rPr>
              <w:t>Snapshot-ID</w:t>
            </w:r>
            <w:r>
              <w:t xml:space="preserve">: z.B. </w:t>
            </w:r>
            <w:r>
              <w:rPr>
                <w:rStyle w:val="SAPUserEntry"/>
              </w:rPr>
              <w:t>&lt;die von Ihnen notierte Snapshot-ID</w:t>
            </w:r>
            <w:r>
              <w:rPr>
                <w:rStyle w:val="SAPUserEntry"/>
              </w:rPr>
              <w:t>&gt;</w:t>
            </w:r>
          </w:p>
          <w:p w:rsidR="00F46689" w:rsidRDefault="00E860BC">
            <w:r>
              <w:rPr>
                <w:rStyle w:val="SAPEmphasis"/>
              </w:rPr>
              <w:t xml:space="preserve">Hinweis </w:t>
            </w:r>
            <w:r>
              <w:t>Stellen Sie sicher, dass Sie beim Erstellen des Snapshots dieselbe Snapshot-ID verwenden.</w:t>
            </w:r>
          </w:p>
          <w:p w:rsidR="00F46689" w:rsidRDefault="00E860BC">
            <w:r>
              <w:rPr>
                <w:rStyle w:val="SAPScreenElement"/>
              </w:rPr>
              <w:t>Anforderungsparametergruppe</w:t>
            </w:r>
            <w:r>
              <w:t xml:space="preserve">: z.B. </w:t>
            </w:r>
            <w:r>
              <w:rPr>
                <w:rStyle w:val="SAPUserEntry"/>
              </w:rPr>
              <w:t>RP_GRP1</w:t>
            </w:r>
          </w:p>
        </w:tc>
        <w:tc>
          <w:tcPr>
            <w:tcW w:w="0" w:type="auto"/>
          </w:tcPr>
          <w:p w:rsidR="00F46689" w:rsidRDefault="00E860BC">
            <w:r>
              <w:t xml:space="preserve">Die </w:t>
            </w:r>
            <w:r>
              <w:rPr>
                <w:rStyle w:val="SAPScreenElement"/>
              </w:rPr>
              <w:t>Bilanz-Exposure-Sicherungsanforderungsliste</w:t>
            </w:r>
            <w:r>
              <w:t xml:space="preserve"> wird mit den neu angelegten Sicherungsanforderungen angezeigt.</w:t>
            </w:r>
          </w:p>
        </w:tc>
        <w:tc>
          <w:tcPr>
            <w:tcW w:w="0" w:type="auto"/>
          </w:tcPr>
          <w:p w:rsidR="00F46689" w:rsidRDefault="00F46689"/>
        </w:tc>
      </w:tr>
    </w:tbl>
    <w:p w:rsidR="00F46689" w:rsidRDefault="00E860BC">
      <w:pPr>
        <w:pStyle w:val="Heading5"/>
      </w:pPr>
      <w:bookmarkStart w:id="213" w:name="unique_133"/>
      <w:bookmarkStart w:id="214" w:name="_Toc52218970"/>
      <w:r>
        <w:lastRenderedPageBreak/>
        <w:t>Sicherungsanforderung prüfen und verarbeiten</w:t>
      </w:r>
      <w:bookmarkEnd w:id="213"/>
      <w:bookmarkEnd w:id="21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prüfen und verarbeiten Sie eine Devisensicherungsanforderung.</w:t>
      </w:r>
    </w:p>
    <w:p w:rsidR="00F46689" w:rsidRDefault="00E860BC">
      <w:pPr>
        <w:pStyle w:val="SAPKeyblockTitle"/>
      </w:pPr>
      <w:r>
        <w:t>Voraussetzungen</w:t>
      </w:r>
    </w:p>
    <w:p w:rsidR="00F46689" w:rsidRDefault="00E860BC">
      <w:r>
        <w:t>Es wurde eine Devisensicherungsan</w:t>
      </w:r>
      <w:r>
        <w:t>forderung angelegt und zur Verfügung gestellt.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92"/>
        <w:gridCol w:w="1950"/>
        <w:gridCol w:w="4561"/>
        <w:gridCol w:w="3685"/>
        <w:gridCol w:w="248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als Treasury-Spezialist – </w:t>
            </w:r>
            <w:r>
              <w:t>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Sicherungsanforderungen verarbeiten</w:t>
            </w:r>
            <w:r>
              <w:t xml:space="preserve"> - </w:t>
            </w:r>
            <w:r>
              <w:rPr>
                <w:rStyle w:val="SAPScreenElement"/>
              </w:rPr>
              <w:t>Bilanzdevisenrisiko</w:t>
            </w:r>
            <w:r>
              <w:rPr>
                <w:rStyle w:val="SAPMonospace"/>
              </w:rPr>
              <w:t>(F4764)</w:t>
            </w:r>
            <w:r>
              <w:t>.</w:t>
            </w:r>
          </w:p>
        </w:tc>
        <w:tc>
          <w:tcPr>
            <w:tcW w:w="0" w:type="auto"/>
          </w:tcPr>
          <w:p w:rsidR="00F46689" w:rsidRDefault="00E860BC">
            <w:r>
              <w:t xml:space="preserve">Das Bild </w:t>
            </w:r>
            <w:r>
              <w:rPr>
                <w:rStyle w:val="SAPScreenElement"/>
              </w:rPr>
              <w:t>Bilanz-Exposure-Sicherungsanforderung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w:t>
            </w:r>
            <w:r>
              <w: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Bilanz-Exposure-Sicherungsanforderungen, die den Filterkriterien entsprechen, werden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Anfrage prüfen</w:t>
            </w:r>
          </w:p>
        </w:tc>
        <w:tc>
          <w:tcPr>
            <w:tcW w:w="0" w:type="auto"/>
          </w:tcPr>
          <w:p w:rsidR="00F46689" w:rsidRDefault="00E860BC">
            <w:r>
              <w:t>Markieren</w:t>
            </w:r>
            <w:r>
              <w:t xml:space="preserve"> Sie die Zeile der zuvor angelegten Sicherungsanforderung, und wählen Sie am Ende der Zeile, das Pfeilsymbol </w:t>
            </w:r>
            <w:r>
              <w:rPr>
                <w:rStyle w:val="SAPScreenElement"/>
              </w:rPr>
              <w:t>&gt;</w:t>
            </w:r>
            <w:r>
              <w:t>.</w:t>
            </w:r>
          </w:p>
        </w:tc>
        <w:tc>
          <w:tcPr>
            <w:tcW w:w="0" w:type="auto"/>
          </w:tcPr>
          <w:p w:rsidR="00F46689" w:rsidRDefault="00E860BC">
            <w:r>
              <w:t xml:space="preserve">Das Bild </w:t>
            </w:r>
            <w:r>
              <w:rPr>
                <w:rStyle w:val="SAPScreenElement"/>
              </w:rPr>
              <w:t>Sicherungsanforderung</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Die Anforderung bearbeiten (optional)</w:t>
            </w:r>
          </w:p>
        </w:tc>
        <w:tc>
          <w:tcPr>
            <w:tcW w:w="0" w:type="auto"/>
          </w:tcPr>
          <w:p w:rsidR="00F46689" w:rsidRDefault="00E860BC">
            <w:r>
              <w:t xml:space="preserve">Wählen Sie </w:t>
            </w:r>
            <w:r>
              <w:rPr>
                <w:rStyle w:val="SAPScreenElement"/>
              </w:rPr>
              <w:t>Bearbeiten</w:t>
            </w:r>
            <w:r>
              <w:t>, ändern Sie die Daten, ändern Sie</w:t>
            </w:r>
            <w:r>
              <w:t xml:space="preserve"> z.B. den </w:t>
            </w:r>
            <w:r>
              <w:rPr>
                <w:rStyle w:val="SAPScreenElement"/>
              </w:rPr>
              <w:t>Betrag</w:t>
            </w:r>
            <w:r>
              <w:t xml:space="preserve"> auf 80% des Originalbetrags, und wählen Sie </w:t>
            </w:r>
            <w:r>
              <w:rPr>
                <w:rStyle w:val="SAPScreenElement"/>
              </w:rPr>
              <w:t>Sichern</w:t>
            </w:r>
            <w:r>
              <w:t>.</w:t>
            </w:r>
          </w:p>
        </w:tc>
        <w:tc>
          <w:tcPr>
            <w:tcW w:w="0" w:type="auto"/>
          </w:tcPr>
          <w:p w:rsidR="00F46689" w:rsidRDefault="00E860BC">
            <w:r>
              <w:t>Ihre Änderungen werden gesichert.</w:t>
            </w:r>
          </w:p>
        </w:tc>
        <w:tc>
          <w:tcPr>
            <w:tcW w:w="0" w:type="auto"/>
          </w:tcPr>
          <w:p w:rsidR="00000000" w:rsidRDefault="00E860BC"/>
        </w:tc>
      </w:tr>
    </w:tbl>
    <w:p w:rsidR="00F46689" w:rsidRDefault="00E860BC">
      <w:pPr>
        <w:pStyle w:val="Heading5"/>
      </w:pPr>
      <w:bookmarkStart w:id="215" w:name="unique_134"/>
      <w:bookmarkStart w:id="216" w:name="_Toc52218971"/>
      <w:r>
        <w:t>Sicherungsanforderung freigeben</w:t>
      </w:r>
      <w:bookmarkEnd w:id="215"/>
      <w:bookmarkEnd w:id="21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w:t>
            </w:r>
            <w:r>
              <w:rPr>
                <w:rStyle w:val="SAPUserEntry"/>
              </w:rPr>
              <w:t>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 xml:space="preserve">In diesem Schritt geben Sie eine </w:t>
      </w:r>
      <w:r>
        <w:t>Devisensicherungsanforderung frei.</w:t>
      </w:r>
    </w:p>
    <w:p w:rsidR="00F46689" w:rsidRDefault="00E860BC">
      <w:pPr>
        <w:pStyle w:val="SAPKeyblockTitle"/>
      </w:pPr>
      <w:r>
        <w:t>Voraussetzungen</w:t>
      </w:r>
    </w:p>
    <w:p w:rsidR="00F46689" w:rsidRDefault="00E860BC">
      <w:r>
        <w:t>Es wurde eine Devisensicherungsanforderung angelegt und zur Verfügung gestellt.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29"/>
        <w:gridCol w:w="1784"/>
        <w:gridCol w:w="4182"/>
        <w:gridCol w:w="4075"/>
        <w:gridCol w:w="260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w:t>
            </w:r>
            <w:r>
              <w:t>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Sicherungsanforderungen verarbeiten</w:t>
            </w:r>
            <w:r>
              <w:t xml:space="preserve"> - </w:t>
            </w:r>
            <w:r>
              <w:rPr>
                <w:rStyle w:val="SAPScreenElement"/>
              </w:rPr>
              <w:t>Bilanzdevisenrisiko</w:t>
            </w:r>
            <w:r>
              <w:rPr>
                <w:rStyle w:val="SAPMonospace"/>
              </w:rPr>
              <w:t>(F4764)</w:t>
            </w:r>
            <w:r>
              <w:t>.</w:t>
            </w:r>
          </w:p>
        </w:tc>
        <w:tc>
          <w:tcPr>
            <w:tcW w:w="0" w:type="auto"/>
          </w:tcPr>
          <w:p w:rsidR="00F46689" w:rsidRDefault="00E860BC">
            <w:r>
              <w:t xml:space="preserve">Das Bild </w:t>
            </w:r>
            <w:r>
              <w:rPr>
                <w:rStyle w:val="SAPScreenElement"/>
              </w:rPr>
              <w:t>Bilanz-Exposure-Sicherungsanforderung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d</w:t>
            </w:r>
            <w:r>
              <w:t xml:space="preserve">ie folgenden Daten ein, und wählen Sie </w:t>
            </w:r>
            <w:r>
              <w:rPr>
                <w:rStyle w:val="SAPScreenElement"/>
              </w:rPr>
              <w:t>Start</w:t>
            </w:r>
            <w:r>
              <w: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Bilanz-Exposure-Sicherungsanforderungen, die den Filterkriterien entsprechen, werden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Anforderung freigeben</w:t>
            </w:r>
          </w:p>
        </w:tc>
        <w:tc>
          <w:tcPr>
            <w:tcW w:w="0" w:type="auto"/>
          </w:tcPr>
          <w:p w:rsidR="00F46689" w:rsidRDefault="00E860BC">
            <w:r>
              <w:t xml:space="preserve">Markieren Sie die Zeile der gerade bearbeiteten </w:t>
            </w:r>
            <w:r>
              <w:t xml:space="preserve">Sicherungsanforderung, und wählen Sie </w:t>
            </w:r>
            <w:r>
              <w:rPr>
                <w:rStyle w:val="SAPScreenElement"/>
              </w:rPr>
              <w:t>Freigeben</w:t>
            </w:r>
            <w:r>
              <w:t>.</w:t>
            </w:r>
          </w:p>
          <w:p w:rsidR="00F46689" w:rsidRDefault="00E860BC">
            <w:r>
              <w:t xml:space="preserve">Wählen Sie im Dialogfenster </w:t>
            </w:r>
            <w:r>
              <w:rPr>
                <w:rStyle w:val="SAPScreenElement"/>
              </w:rPr>
              <w:t>OK</w:t>
            </w:r>
            <w:r>
              <w:t>.</w:t>
            </w:r>
          </w:p>
        </w:tc>
        <w:tc>
          <w:tcPr>
            <w:tcW w:w="0" w:type="auto"/>
          </w:tcPr>
          <w:p w:rsidR="00F46689" w:rsidRDefault="00E860BC">
            <w:r>
              <w:t>Die Bilanz-Exposure-Sicherungsanforderung wurde erfolgreich freigegeben.</w:t>
            </w:r>
          </w:p>
        </w:tc>
        <w:tc>
          <w:tcPr>
            <w:tcW w:w="0" w:type="auto"/>
          </w:tcPr>
          <w:p w:rsidR="00000000" w:rsidRDefault="00E860BC"/>
        </w:tc>
      </w:tr>
    </w:tbl>
    <w:p w:rsidR="00F46689" w:rsidRDefault="00E860BC">
      <w:pPr>
        <w:pStyle w:val="Heading4"/>
      </w:pPr>
      <w:bookmarkStart w:id="217" w:name="d2e9992"/>
      <w:bookmarkStart w:id="218" w:name="_Toc52218972"/>
      <w:r>
        <w:lastRenderedPageBreak/>
        <w:t>Handelsanforderung über Cashflow-Exposure-Sicherungsanforderung anlegen</w:t>
      </w:r>
      <w:bookmarkEnd w:id="217"/>
      <w:bookmarkEnd w:id="218"/>
    </w:p>
    <w:p w:rsidR="00F46689" w:rsidRDefault="00E860BC">
      <w:pPr>
        <w:pStyle w:val="Heading5"/>
      </w:pPr>
      <w:bookmarkStart w:id="219" w:name="unique_70"/>
      <w:bookmarkStart w:id="220" w:name="_Toc52218973"/>
      <w:r>
        <w:t>Sicherungsanforderung generi</w:t>
      </w:r>
      <w:r>
        <w:t>eren</w:t>
      </w:r>
      <w:bookmarkEnd w:id="219"/>
      <w:bookmarkEnd w:id="22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Verwendungszweck</w:t>
      </w:r>
    </w:p>
    <w:p w:rsidR="00F46689" w:rsidRDefault="00E860BC">
      <w:r>
        <w:t>In diesem Schritt erzeugen Sie eine Cashflow-Devisensicherungsanforderung.</w:t>
      </w:r>
    </w:p>
    <w:p w:rsidR="00F46689" w:rsidRDefault="00E860BC">
      <w:pPr>
        <w:pStyle w:val="SAPKeyblockTitle"/>
      </w:pPr>
      <w:r>
        <w:t>Voraussetzungen</w:t>
      </w:r>
    </w:p>
    <w:p w:rsidR="00F46689" w:rsidRDefault="00E860BC">
      <w:r>
        <w:t xml:space="preserve">Sie haben einen Snapshot mit Tagesreferenz wie im Schritt </w:t>
      </w:r>
      <w:hyperlink r:id="rId122" w:history="1">
        <w:r>
          <w:t>Snapshot für Cashflow-Exposure erstellen</w:t>
        </w:r>
      </w:hyperlink>
      <w:r>
        <w:t xml:space="preserve">  [Seite ] </w:t>
      </w:r>
      <w:r>
        <w:fldChar w:fldCharType="begin"/>
      </w:r>
      <w:r>
        <w:instrText xml:space="preserve"> PAGEREF unique_37 </w:instrText>
      </w:r>
      <w:r>
        <w:fldChar w:fldCharType="separate"/>
      </w:r>
      <w:r>
        <w:rPr>
          <w:noProof/>
        </w:rPr>
        <w:t>76</w:t>
      </w:r>
      <w:r>
        <w:fldChar w:fldCharType="end"/>
      </w:r>
      <w:r>
        <w:t xml:space="preserve"> beschrieben erstellt.</w:t>
      </w:r>
    </w:p>
    <w:p w:rsidR="00F46689" w:rsidRDefault="00E860BC">
      <w:pPr>
        <w:pStyle w:val="SAPKeyblockTitle"/>
      </w:pPr>
      <w:r>
        <w:lastRenderedPageBreak/>
        <w:t>Vorgehensweise</w:t>
      </w:r>
    </w:p>
    <w:p w:rsidR="00F46689" w:rsidRDefault="00E860BC">
      <w:pPr>
        <w:pStyle w:val="tabletitle"/>
      </w:pPr>
      <w:r>
        <w:rPr>
          <w:rStyle w:val="SAPEmphasis"/>
        </w:rPr>
        <w:t>Tabelle 9: Sicherungsanforderung manuell generieren</w:t>
      </w:r>
    </w:p>
    <w:tbl>
      <w:tblPr>
        <w:tblStyle w:val="SAPStandardTable"/>
        <w:tblW w:w="0" w:type="auto"/>
        <w:tblLook w:val="0620" w:firstRow="1" w:lastRow="0" w:firstColumn="0" w:lastColumn="0" w:noHBand="1" w:noVBand="1"/>
      </w:tblPr>
      <w:tblGrid>
        <w:gridCol w:w="1425"/>
        <w:gridCol w:w="1640"/>
        <w:gridCol w:w="4190"/>
        <w:gridCol w:w="4641"/>
        <w:gridCol w:w="227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w:t>
            </w:r>
            <w:r>
              <w:t xml:space="preserve">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Hedge-Management-Cockpit</w:t>
            </w:r>
            <w:r>
              <w:rPr>
                <w:rStyle w:val="SAPMonospace"/>
              </w:rPr>
              <w:t>(TOENE)</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Layouts verwalten</w:t>
            </w:r>
          </w:p>
        </w:tc>
        <w:tc>
          <w:tcPr>
            <w:tcW w:w="0" w:type="auto"/>
          </w:tcPr>
          <w:p w:rsidR="00F46689" w:rsidRDefault="00E860BC">
            <w:r>
              <w:t xml:space="preserve">Wählen Sie </w:t>
            </w:r>
            <w:r>
              <w:rPr>
                <w:rStyle w:val="SAPScreenElement"/>
              </w:rPr>
              <w:t>Layouts verwalten</w:t>
            </w:r>
            <w:r>
              <w:t>.</w:t>
            </w:r>
          </w:p>
        </w:tc>
        <w:tc>
          <w:tcPr>
            <w:tcW w:w="0" w:type="auto"/>
          </w:tcPr>
          <w:p w:rsidR="00F46689" w:rsidRDefault="00E860BC">
            <w:r>
              <w:t xml:space="preserve">Das Bild </w:t>
            </w:r>
            <w:r>
              <w:rPr>
                <w:rStyle w:val="SAPScreenElement"/>
              </w:rPr>
              <w:t>Layoutübersicht</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Eigenes Layout anlegen</w:t>
            </w:r>
          </w:p>
        </w:tc>
        <w:tc>
          <w:tcPr>
            <w:tcW w:w="0" w:type="auto"/>
          </w:tcPr>
          <w:p w:rsidR="00F46689" w:rsidRDefault="00E860BC">
            <w:r>
              <w:t>Wählen Sie eine Zeile der Vorgabe-</w:t>
            </w:r>
            <w:r>
              <w:rPr>
                <w:rStyle w:val="SAPScreenElement"/>
              </w:rPr>
              <w:t>Layout-ID</w:t>
            </w:r>
            <w:r>
              <w:t xml:space="preserve">, z.B. Layout </w:t>
            </w:r>
            <w:r>
              <w:rPr>
                <w:rStyle w:val="SAPEmphasis"/>
              </w:rPr>
              <w:t>1R_ALL_CH</w:t>
            </w:r>
            <w:r>
              <w:t xml:space="preserve">, und wählen Sie </w:t>
            </w:r>
            <w:r>
              <w:rPr>
                <w:rStyle w:val="SAPScreenElement"/>
              </w:rPr>
              <w:t>Anlegen mit Vorlage</w:t>
            </w:r>
          </w:p>
        </w:tc>
        <w:tc>
          <w:tcPr>
            <w:tcW w:w="0" w:type="auto"/>
          </w:tcPr>
          <w:p w:rsidR="00F46689" w:rsidRDefault="00E860BC">
            <w:r>
              <w:t xml:space="preserve">Das Bild </w:t>
            </w:r>
            <w:r>
              <w:rPr>
                <w:rStyle w:val="SAPScreenElement"/>
              </w:rPr>
              <w:t>Neue Layout-ID</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Layout-ID eingeben</w:t>
            </w:r>
          </w:p>
        </w:tc>
        <w:tc>
          <w:tcPr>
            <w:tcW w:w="0" w:type="auto"/>
          </w:tcPr>
          <w:p w:rsidR="00F46689" w:rsidRDefault="00E860BC">
            <w:r>
              <w:t xml:space="preserve">Geben Sie die folgenden Daten ein, und wählen </w:t>
            </w:r>
            <w:r>
              <w:t xml:space="preserve">Sie </w:t>
            </w:r>
            <w:r>
              <w:rPr>
                <w:rStyle w:val="SAPScreenElement"/>
              </w:rPr>
              <w:t>Enter</w:t>
            </w:r>
            <w:r>
              <w:t>:</w:t>
            </w:r>
          </w:p>
          <w:p w:rsidR="00F46689" w:rsidRDefault="00E860BC">
            <w:r>
              <w:rPr>
                <w:rStyle w:val="SAPScreenElement"/>
              </w:rPr>
              <w:t>Layout-ID</w:t>
            </w:r>
            <w:r>
              <w:t xml:space="preserve">: z.B. </w:t>
            </w:r>
            <w:r>
              <w:rPr>
                <w:rStyle w:val="SAPUserEntry"/>
              </w:rPr>
              <w:t>2R_TQ_CH</w:t>
            </w:r>
          </w:p>
        </w:tc>
        <w:tc>
          <w:tcPr>
            <w:tcW w:w="0" w:type="auto"/>
          </w:tcPr>
          <w:p w:rsidR="00F46689" w:rsidRDefault="00E860BC">
            <w:r>
              <w:t xml:space="preserve">Das Bild </w:t>
            </w:r>
            <w:r>
              <w:rPr>
                <w:rStyle w:val="SAPScreenElement"/>
              </w:rPr>
              <w:t>Layout</w:t>
            </w:r>
            <w:r>
              <w:t xml:space="preserve"> wird angezeigt.</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Kennzahlen für neues Layout wählen</w:t>
            </w:r>
          </w:p>
        </w:tc>
        <w:tc>
          <w:tcPr>
            <w:tcW w:w="0" w:type="auto"/>
          </w:tcPr>
          <w:p w:rsidR="00F46689" w:rsidRDefault="00E860BC">
            <w:r>
              <w:t xml:space="preserve">Nehmen Sie die folgende Einträge vor, und wählen Sie </w:t>
            </w:r>
            <w:r>
              <w:rPr>
                <w:rStyle w:val="SAPScreenElement"/>
              </w:rPr>
              <w:t>Sichern</w:t>
            </w:r>
            <w:r>
              <w:t>:</w:t>
            </w:r>
          </w:p>
          <w:p w:rsidR="00F46689" w:rsidRDefault="00E860BC">
            <w:r>
              <w:rPr>
                <w:rStyle w:val="SAPScreenElement"/>
              </w:rPr>
              <w:t>Beschreibung</w:t>
            </w:r>
            <w:r>
              <w:t xml:space="preserve">: z.B. </w:t>
            </w:r>
            <w:r>
              <w:rPr>
                <w:rStyle w:val="SAPUserEntry"/>
              </w:rPr>
              <w:t>Mit Zielquote (Kennzahlen in Zeilen)</w:t>
            </w:r>
          </w:p>
          <w:p w:rsidR="00F46689" w:rsidRDefault="00E860BC">
            <w:r>
              <w:rPr>
                <w:rStyle w:val="SAPScreenElement"/>
              </w:rPr>
              <w:t>Zielquotenart</w:t>
            </w:r>
            <w:r>
              <w:t xml:space="preserve">: z.B. </w:t>
            </w:r>
            <w:r>
              <w:rPr>
                <w:rStyle w:val="SAPUserEntry"/>
              </w:rPr>
              <w:t>YLQ</w:t>
            </w:r>
          </w:p>
          <w:p w:rsidR="00F46689" w:rsidRDefault="00E860BC">
            <w:r>
              <w:t xml:space="preserve">Geben </w:t>
            </w:r>
            <w:r>
              <w:t xml:space="preserve">Sie auf der Registerkarte </w:t>
            </w:r>
            <w:r>
              <w:rPr>
                <w:rStyle w:val="SAPScreenElement"/>
              </w:rPr>
              <w:t>Kennzahl</w:t>
            </w:r>
            <w:r>
              <w:t xml:space="preserve"> die folgenden Daten ein, und wählen Sie </w:t>
            </w:r>
            <w:r>
              <w:rPr>
                <w:rStyle w:val="SAPScreenElement"/>
              </w:rPr>
              <w:t>Sichern</w:t>
            </w:r>
            <w:r>
              <w:t>:</w:t>
            </w:r>
          </w:p>
          <w:p w:rsidR="00F46689" w:rsidRDefault="00E860BC">
            <w:r>
              <w:rPr>
                <w:rStyle w:val="SAPScreenElement"/>
              </w:rPr>
              <w:t>Abzusichernder Betrag</w:t>
            </w:r>
            <w:r>
              <w:t xml:space="preserve">: Anzeigeebene, z.B. </w:t>
            </w:r>
            <w:r>
              <w:rPr>
                <w:rStyle w:val="SAPUserEntry"/>
              </w:rPr>
              <w:t>1</w:t>
            </w:r>
            <w:r>
              <w:t xml:space="preserve">; Auftrag, z.B. </w:t>
            </w:r>
            <w:r>
              <w:rPr>
                <w:rStyle w:val="SAPUserEntry"/>
              </w:rPr>
              <w:t>8</w:t>
            </w:r>
          </w:p>
          <w:p w:rsidR="00F46689" w:rsidRDefault="00E860BC">
            <w:r>
              <w:rPr>
                <w:rStyle w:val="SAPScreenElement"/>
              </w:rPr>
              <w:t>Zielquote [%]</w:t>
            </w:r>
            <w:r>
              <w:t xml:space="preserve">: Anzeigeebene, z.B. </w:t>
            </w:r>
            <w:r>
              <w:rPr>
                <w:rStyle w:val="SAPUserEntry"/>
              </w:rPr>
              <w:t>1</w:t>
            </w:r>
            <w:r>
              <w:t xml:space="preserve">; Auftrag, z.B. </w:t>
            </w:r>
            <w:r>
              <w:rPr>
                <w:rStyle w:val="SAPUserEntry"/>
              </w:rPr>
              <w:t>9</w:t>
            </w:r>
          </w:p>
          <w:p w:rsidR="00F46689" w:rsidRDefault="00E860BC">
            <w:r>
              <w:rPr>
                <w:rStyle w:val="SAPScreenElement"/>
              </w:rPr>
              <w:t>Obere Zielquote [%]</w:t>
            </w:r>
            <w:r>
              <w:t xml:space="preserve">: Anzeigeebene, z.B. </w:t>
            </w:r>
            <w:r>
              <w:rPr>
                <w:rStyle w:val="SAPUserEntry"/>
              </w:rPr>
              <w:t>1</w:t>
            </w:r>
            <w:r>
              <w:t xml:space="preserve">; Auftrag, z.B. </w:t>
            </w:r>
            <w:r>
              <w:rPr>
                <w:rStyle w:val="SAPUserEntry"/>
              </w:rPr>
              <w:t>10</w:t>
            </w:r>
          </w:p>
          <w:p w:rsidR="00F46689" w:rsidRDefault="00E860BC">
            <w:r>
              <w:rPr>
                <w:rStyle w:val="SAPScreenElement"/>
              </w:rPr>
              <w:t>Untere Zielquote [%]</w:t>
            </w:r>
            <w:r>
              <w:t xml:space="preserve">: Anzeigeebene, z.B. </w:t>
            </w:r>
            <w:r>
              <w:rPr>
                <w:rStyle w:val="SAPUserEntry"/>
              </w:rPr>
              <w:t>1</w:t>
            </w:r>
            <w:r>
              <w:t xml:space="preserve">; Auftrag, z.B. </w:t>
            </w:r>
            <w:r>
              <w:rPr>
                <w:rStyle w:val="SAPUserEntry"/>
              </w:rPr>
              <w:t>11</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lastRenderedPageBreak/>
              <w:t>7</w:t>
            </w:r>
          </w:p>
        </w:tc>
        <w:tc>
          <w:tcPr>
            <w:tcW w:w="0" w:type="auto"/>
          </w:tcPr>
          <w:p w:rsidR="00F46689" w:rsidRDefault="00E860BC">
            <w:r>
              <w:rPr>
                <w:rStyle w:val="SAPEmphasis"/>
              </w:rPr>
              <w:t>Selektionskriterien eingeben</w:t>
            </w:r>
          </w:p>
        </w:tc>
        <w:tc>
          <w:tcPr>
            <w:tcW w:w="0" w:type="auto"/>
          </w:tcPr>
          <w:p w:rsidR="00F46689" w:rsidRDefault="00E860BC">
            <w:r>
              <w:t>Geben Sie folgende Daten ein:</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Layout-ID</w:t>
            </w:r>
            <w:r>
              <w:t>：</w:t>
            </w:r>
            <w:r>
              <w:t xml:space="preserve"> </w:t>
            </w:r>
            <w:r>
              <w:rPr>
                <w:rStyle w:val="SAPUserEntry"/>
              </w:rPr>
              <w:t>2R_TQ_CH</w:t>
            </w:r>
          </w:p>
          <w:p w:rsidR="00F46689" w:rsidRDefault="00E860BC">
            <w:r>
              <w:t xml:space="preserve">Wählen Sie </w:t>
            </w:r>
            <w:r>
              <w:rPr>
                <w:rStyle w:val="SAPScreenElement"/>
              </w:rPr>
              <w:t>Starten</w:t>
            </w:r>
            <w:r>
              <w:t>.</w:t>
            </w:r>
          </w:p>
        </w:tc>
        <w:tc>
          <w:tcPr>
            <w:tcW w:w="0" w:type="auto"/>
          </w:tcPr>
          <w:p w:rsidR="00F46689" w:rsidRDefault="00E860BC">
            <w:r>
              <w:t xml:space="preserve">Das </w:t>
            </w:r>
            <w:r>
              <w:rPr>
                <w:rStyle w:val="SAPScreenElement"/>
              </w:rPr>
              <w:t>Hedge-Management-Cockpit für Sicherungsbereich</w:t>
            </w:r>
            <w:r>
              <w:rPr>
                <w:rStyle w:val="SAPUserEntry"/>
              </w:rPr>
              <w:t>DE</w:t>
            </w:r>
            <w:r>
              <w:t xml:space="preserve"> </w:t>
            </w:r>
            <w:r>
              <w:rPr>
                <w:rStyle w:val="SAPUserEntry"/>
              </w:rPr>
              <w:t>0001</w:t>
            </w:r>
            <w:r>
              <w:t xml:space="preserve"> wird mit den Exposure-Daten und der Zielquote angezeigt.</w:t>
            </w:r>
          </w:p>
          <w:p w:rsidR="00F46689" w:rsidRDefault="00E860BC">
            <w:r>
              <w:rPr>
                <w:rStyle w:val="SAPEmphasis"/>
              </w:rPr>
              <w:t xml:space="preserve">Hinweis </w:t>
            </w:r>
            <w:r>
              <w:t xml:space="preserve">Sie können eine Zielquote überschreiben, indem Sie eine Zielquotenzelle auswählen und auf </w:t>
            </w:r>
            <w:r>
              <w:rPr>
                <w:rStyle w:val="SAPScreenElement"/>
              </w:rPr>
              <w:t>Zielquote überschreiben</w:t>
            </w:r>
            <w:r>
              <w:t xml:space="preserve"> klicken.</w:t>
            </w:r>
          </w:p>
          <w:p w:rsidR="00F46689" w:rsidRDefault="00E860BC">
            <w:r>
              <w:t>Die überschriebene Zielquote kann auf berechnete Kennzahlen angewen</w:t>
            </w:r>
            <w:r>
              <w:t xml:space="preserve">det werden, die von der Zielquote abhängen, z.B. </w:t>
            </w:r>
            <w:r>
              <w:rPr>
                <w:rStyle w:val="SAPEmphasis"/>
              </w:rPr>
              <w:t>Zielsicherungsbetrag</w:t>
            </w:r>
            <w:r>
              <w:t xml:space="preserve"> und </w:t>
            </w:r>
            <w:r>
              <w:rPr>
                <w:rStyle w:val="SAPEmphasis"/>
              </w:rPr>
              <w:t>Abzusichernder Betrag</w:t>
            </w:r>
            <w:r>
              <w: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Sicherungsanforderung generieren</w:t>
            </w:r>
          </w:p>
        </w:tc>
        <w:tc>
          <w:tcPr>
            <w:tcW w:w="0" w:type="auto"/>
          </w:tcPr>
          <w:p w:rsidR="00F46689" w:rsidRDefault="00E860BC">
            <w:r>
              <w:t>Markieren Sie eine Zeile.</w:t>
            </w:r>
          </w:p>
          <w:p w:rsidR="00F46689" w:rsidRDefault="00E860BC">
            <w:r>
              <w:t xml:space="preserve">Markieren Sie beispielsweise eine Zeile, die in der Spalte </w:t>
            </w:r>
            <w:r>
              <w:rPr>
                <w:rStyle w:val="SAPScreenElement"/>
              </w:rPr>
              <w:t>Kennzahlname</w:t>
            </w:r>
            <w:r>
              <w:t xml:space="preserve"> die Option </w:t>
            </w:r>
            <w:r>
              <w:rPr>
                <w:rStyle w:val="SAPScreenElement"/>
              </w:rPr>
              <w:t>Nettosicherungen</w:t>
            </w:r>
            <w:r>
              <w:t xml:space="preserve"> mit einem aktuellen Datumswert + 3 Monate enthält.</w:t>
            </w:r>
          </w:p>
          <w:p w:rsidR="00F46689" w:rsidRDefault="00E860BC">
            <w:r>
              <w:t xml:space="preserve">Wählen Sie </w:t>
            </w:r>
            <w:r>
              <w:rPr>
                <w:rStyle w:val="SAPScreenElement"/>
              </w:rPr>
              <w:t>Sicherungsanforderung</w:t>
            </w:r>
            <w:r>
              <w:t xml:space="preserve"> und dann </w:t>
            </w:r>
            <w:r>
              <w:rPr>
                <w:rStyle w:val="SAPScreenElement"/>
              </w:rPr>
              <w:t>Devisensicherungsanforderung</w:t>
            </w:r>
            <w:r>
              <w:t>.</w:t>
            </w:r>
          </w:p>
        </w:tc>
        <w:tc>
          <w:tcPr>
            <w:tcW w:w="0" w:type="auto"/>
          </w:tcPr>
          <w:p w:rsidR="00F46689" w:rsidRDefault="00E860BC">
            <w:r>
              <w:t xml:space="preserve">Die Sicht </w:t>
            </w:r>
            <w:r>
              <w:rPr>
                <w:rStyle w:val="SAPScreenElement"/>
              </w:rPr>
              <w:t>Sicherungsanforderung</w:t>
            </w:r>
            <w:r>
              <w:t xml:space="preserve"> wird angezeigt.</w:t>
            </w:r>
          </w:p>
        </w:tc>
        <w:tc>
          <w:tcPr>
            <w:tcW w:w="0" w:type="auto"/>
          </w:tcPr>
          <w:p w:rsidR="00F46689" w:rsidRDefault="00F46689"/>
        </w:tc>
      </w:tr>
      <w:tr w:rsidR="00F46689" w:rsidTr="00E860BC">
        <w:tc>
          <w:tcPr>
            <w:tcW w:w="0" w:type="auto"/>
          </w:tcPr>
          <w:p w:rsidR="00F46689" w:rsidRDefault="00E860BC">
            <w:r>
              <w:t>9</w:t>
            </w:r>
          </w:p>
        </w:tc>
        <w:tc>
          <w:tcPr>
            <w:tcW w:w="0" w:type="auto"/>
          </w:tcPr>
          <w:p w:rsidR="00F46689" w:rsidRDefault="00E860BC">
            <w:r>
              <w:rPr>
                <w:rStyle w:val="SAPEmphasis"/>
              </w:rPr>
              <w:t>Sicherungsanforderung sichern</w:t>
            </w:r>
          </w:p>
        </w:tc>
        <w:tc>
          <w:tcPr>
            <w:tcW w:w="0" w:type="auto"/>
          </w:tcPr>
          <w:p w:rsidR="00F46689" w:rsidRDefault="00E860BC">
            <w:r>
              <w:t>Geben Sie folgende Dat</w:t>
            </w:r>
            <w:r>
              <w:t>en ein:</w:t>
            </w:r>
          </w:p>
          <w:p w:rsidR="00F46689" w:rsidRDefault="00E860BC">
            <w:r>
              <w:rPr>
                <w:rStyle w:val="SAPScreenElement"/>
              </w:rPr>
              <w:t>Sicherungsanforderungs-ID</w:t>
            </w:r>
            <w:r>
              <w:t xml:space="preserve">: z.B. </w:t>
            </w:r>
            <w:r>
              <w:rPr>
                <w:rStyle w:val="SAPUserEntry"/>
              </w:rPr>
              <w:t>Devisensicherungsanforderung</w:t>
            </w:r>
          </w:p>
          <w:p w:rsidR="00F46689" w:rsidRDefault="00E860BC">
            <w:r>
              <w:rPr>
                <w:rStyle w:val="SAPScreenElement"/>
              </w:rPr>
              <w:t>Instrumententyp.</w:t>
            </w:r>
            <w:r>
              <w:t xml:space="preserve">: z.B. </w:t>
            </w:r>
            <w:r>
              <w:rPr>
                <w:rStyle w:val="SAPUserEntry"/>
              </w:rPr>
              <w:t>Devisenoption</w:t>
            </w:r>
          </w:p>
          <w:p w:rsidR="00F46689" w:rsidRDefault="00E860BC">
            <w:r>
              <w:rPr>
                <w:rStyle w:val="SAPScreenElement"/>
              </w:rPr>
              <w:t>Sicherungsklassifizierung</w:t>
            </w:r>
            <w:r>
              <w:t xml:space="preserve">: z.B. </w:t>
            </w:r>
            <w:r>
              <w:rPr>
                <w:rStyle w:val="SAPUserEntry"/>
              </w:rPr>
              <w:t>Y0</w:t>
            </w:r>
          </w:p>
          <w:p w:rsidR="00F46689" w:rsidRDefault="00E860BC">
            <w:r>
              <w:rPr>
                <w:rStyle w:val="SAPScreenElement"/>
              </w:rPr>
              <w:t>Valutadatum</w:t>
            </w:r>
            <w:r>
              <w:t xml:space="preserve">: z.B. </w:t>
            </w:r>
            <w:r>
              <w:rPr>
                <w:rStyle w:val="SAPUserEntry"/>
              </w:rPr>
              <w:t>&lt;aktuelles Datum + 3 Monate&gt;</w:t>
            </w:r>
          </w:p>
          <w:p w:rsidR="00F46689" w:rsidRDefault="00E860BC">
            <w:r>
              <w:rPr>
                <w:rStyle w:val="SAPScreenElement"/>
              </w:rPr>
              <w:t>Sicherungsanforderungsbetrag</w:t>
            </w:r>
            <w:r>
              <w:t xml:space="preserve">: z.B. </w:t>
            </w:r>
            <w:r>
              <w:rPr>
                <w:rStyle w:val="SAPUserEntry"/>
              </w:rPr>
              <w:t>+ 1.000.000</w:t>
            </w:r>
          </w:p>
          <w:p w:rsidR="00F46689" w:rsidRDefault="00E860BC">
            <w:r>
              <w:t xml:space="preserve">Wählen Sie </w:t>
            </w:r>
            <w:r>
              <w:rPr>
                <w:rStyle w:val="SAPScreenElement"/>
              </w:rPr>
              <w:t>Sichern</w:t>
            </w:r>
            <w:r>
              <w:t>.</w:t>
            </w:r>
          </w:p>
        </w:tc>
        <w:tc>
          <w:tcPr>
            <w:tcW w:w="0" w:type="auto"/>
          </w:tcPr>
          <w:p w:rsidR="00F46689" w:rsidRDefault="00F46689"/>
        </w:tc>
        <w:tc>
          <w:tcPr>
            <w:tcW w:w="0" w:type="auto"/>
          </w:tcPr>
          <w:p w:rsidR="00F46689" w:rsidRDefault="00F46689"/>
        </w:tc>
      </w:tr>
    </w:tbl>
    <w:p w:rsidR="00F46689" w:rsidRDefault="00F46689"/>
    <w:p w:rsidR="00F46689" w:rsidRDefault="00E860BC">
      <w:pPr>
        <w:pStyle w:val="tabletitle"/>
      </w:pPr>
      <w:r>
        <w:rPr>
          <w:rStyle w:val="SAPEmphasis"/>
        </w:rPr>
        <w:lastRenderedPageBreak/>
        <w:t>Tabelle 10: Sicherungsanforderung automatisch generieren</w:t>
      </w:r>
    </w:p>
    <w:tbl>
      <w:tblPr>
        <w:tblStyle w:val="SAPStandardTable"/>
        <w:tblW w:w="0" w:type="auto"/>
        <w:tblLook w:val="0620" w:firstRow="1" w:lastRow="0" w:firstColumn="0" w:lastColumn="0" w:noHBand="1" w:noVBand="1"/>
      </w:tblPr>
      <w:tblGrid>
        <w:gridCol w:w="1478"/>
        <w:gridCol w:w="2006"/>
        <w:gridCol w:w="4827"/>
        <w:gridCol w:w="3422"/>
        <w:gridCol w:w="2438"/>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Sicherungsanforderung automatisch generieren</w:t>
            </w:r>
          </w:p>
        </w:tc>
        <w:tc>
          <w:tcPr>
            <w:tcW w:w="0" w:type="auto"/>
          </w:tcPr>
          <w:p w:rsidR="00F46689" w:rsidRDefault="00E860BC">
            <w:r>
              <w:t xml:space="preserve">Wählen Sie </w:t>
            </w:r>
            <w:r>
              <w:rPr>
                <w:rStyle w:val="SAPScreenElement"/>
              </w:rPr>
              <w:t xml:space="preserve">Autom. </w:t>
            </w:r>
            <w:r>
              <w:rPr>
                <w:rStyle w:val="SAPScreenElement"/>
              </w:rPr>
              <w:t>Anforderungsanlage</w:t>
            </w:r>
            <w:r>
              <w:t>.</w:t>
            </w:r>
          </w:p>
          <w:p w:rsidR="00F46689" w:rsidRDefault="00E860BC">
            <w:r>
              <w:t xml:space="preserve">Prüfen Sie die Zeile </w:t>
            </w:r>
            <w:r>
              <w:rPr>
                <w:rStyle w:val="SAPScreenElement"/>
              </w:rPr>
              <w:t>Sicherungsanforderung kann angelegt werden</w:t>
            </w:r>
            <w:r>
              <w:t xml:space="preserve">, ändern Sie die folgenden Standardeinträge nach Bedarf und wählen Sie </w:t>
            </w:r>
            <w:r>
              <w:rPr>
                <w:rStyle w:val="SAPScreenElement"/>
              </w:rPr>
              <w:t>Sichern</w:t>
            </w:r>
            <w:r>
              <w:t>:</w:t>
            </w:r>
          </w:p>
          <w:p w:rsidR="00F46689" w:rsidRDefault="00E860BC">
            <w:pPr>
              <w:pStyle w:val="listpara1"/>
              <w:numPr>
                <w:ilvl w:val="0"/>
                <w:numId w:val="27"/>
              </w:numPr>
            </w:pPr>
            <w:r>
              <w:rPr>
                <w:rStyle w:val="SAPScreenElement"/>
              </w:rPr>
              <w:t>Betrag</w:t>
            </w:r>
          </w:p>
          <w:p w:rsidR="00F46689" w:rsidRDefault="00E860BC">
            <w:pPr>
              <w:pStyle w:val="listpara1"/>
              <w:numPr>
                <w:ilvl w:val="0"/>
                <w:numId w:val="3"/>
              </w:numPr>
            </w:pPr>
            <w:r>
              <w:rPr>
                <w:rStyle w:val="SAPScreenElement"/>
              </w:rPr>
              <w:t>Sicherungsanforderungsvaluta</w:t>
            </w:r>
          </w:p>
          <w:p w:rsidR="00F46689" w:rsidRDefault="00E860BC">
            <w:pPr>
              <w:pStyle w:val="listpara1"/>
              <w:numPr>
                <w:ilvl w:val="0"/>
                <w:numId w:val="3"/>
              </w:numPr>
            </w:pPr>
            <w:r>
              <w:rPr>
                <w:rStyle w:val="SAPScreenElement"/>
              </w:rPr>
              <w:t>Instrumenttyp</w:t>
            </w:r>
            <w:r>
              <w:t>.</w:t>
            </w:r>
          </w:p>
          <w:p w:rsidR="00F46689" w:rsidRDefault="00E860BC">
            <w:r>
              <w:rPr>
                <w:rStyle w:val="SAPEmphasis"/>
              </w:rPr>
              <w:t xml:space="preserve">Hinweis </w:t>
            </w:r>
            <w:r>
              <w:t xml:space="preserve">Sie müssen die Kennzahl </w:t>
            </w:r>
            <w:r>
              <w:rPr>
                <w:rStyle w:val="SAPScreenElement"/>
              </w:rPr>
              <w:t>Abzusicher</w:t>
            </w:r>
            <w:r>
              <w:rPr>
                <w:rStyle w:val="SAPScreenElement"/>
              </w:rPr>
              <w:t>nder Betrag</w:t>
            </w:r>
            <w:r>
              <w:t xml:space="preserve"> in Ihrem gewählten Layout zur Verfügung stellen.</w:t>
            </w:r>
          </w:p>
        </w:tc>
        <w:tc>
          <w:tcPr>
            <w:tcW w:w="0" w:type="auto"/>
          </w:tcPr>
          <w:p w:rsidR="00F46689" w:rsidRDefault="00E860BC">
            <w:r>
              <w:t xml:space="preserve">Die Meldung </w:t>
            </w:r>
            <w:r>
              <w:rPr>
                <w:rStyle w:val="SAPMonospace"/>
              </w:rPr>
              <w:t>Sicherungsanforderung wurde mit Gruppen-ID gesichert</w:t>
            </w:r>
            <w:r>
              <w:t xml:space="preserve"> wird angezeigt.</w:t>
            </w:r>
          </w:p>
        </w:tc>
        <w:tc>
          <w:tcPr>
            <w:tcW w:w="0" w:type="auto"/>
          </w:tcPr>
          <w:p w:rsidR="00F46689" w:rsidRDefault="00F46689"/>
        </w:tc>
      </w:tr>
    </w:tbl>
    <w:p w:rsidR="00F46689" w:rsidRDefault="00E860BC">
      <w:pPr>
        <w:pStyle w:val="Heading5"/>
      </w:pPr>
      <w:bookmarkStart w:id="221" w:name="unique_71"/>
      <w:bookmarkStart w:id="222" w:name="_Toc52218974"/>
      <w:r>
        <w:t>Sicherungsanforderung freigeben</w:t>
      </w:r>
      <w:bookmarkEnd w:id="221"/>
      <w:bookmarkEnd w:id="22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Verwendungszweck</w:t>
      </w:r>
    </w:p>
    <w:p w:rsidR="00F46689" w:rsidRDefault="00E860BC">
      <w:r>
        <w:t>In diese Aktivität wird beschrieben, wie Sie eine Devisensicherungsanforderung freigeben.</w:t>
      </w:r>
    </w:p>
    <w:p w:rsidR="00F46689" w:rsidRDefault="00E860BC">
      <w:pPr>
        <w:pStyle w:val="SAPKeyblockTitle"/>
      </w:pPr>
      <w:r>
        <w:lastRenderedPageBreak/>
        <w:t>Voraussetzungen</w:t>
      </w:r>
    </w:p>
    <w:p w:rsidR="00F46689" w:rsidRDefault="00E860BC">
      <w:r>
        <w:t>Ein Devisengeschäftsanforderung wurde angelegt und steht zur Verfügung.</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92"/>
        <w:gridCol w:w="1761"/>
        <w:gridCol w:w="4908"/>
        <w:gridCol w:w="3526"/>
        <w:gridCol w:w="248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 am SAP Fiori Launchpad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Verarbeitung von</w:t>
            </w:r>
            <w:r>
              <w:rPr>
                <w:rStyle w:val="SAPScreenElement"/>
              </w:rPr>
              <w:t xml:space="preserve"> Sicherungsanforderungen</w:t>
            </w:r>
            <w:r>
              <w:rPr>
                <w:rStyle w:val="SAPMonospace"/>
              </w:rPr>
              <w:t>(TOEHREQO)</w:t>
            </w:r>
            <w:r>
              <w:t>.</w:t>
            </w:r>
          </w:p>
        </w:tc>
        <w:tc>
          <w:tcPr>
            <w:tcW w:w="0" w:type="auto"/>
          </w:tcPr>
          <w:p w:rsidR="00F46689" w:rsidRDefault="00E860BC">
            <w:r>
              <w:t xml:space="preserve">Die Sicht </w:t>
            </w:r>
            <w:r>
              <w:rPr>
                <w:rStyle w:val="SAPScreenElement"/>
              </w:rPr>
              <w:t>Sicherungsanforderungen verarbeiten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die folgenden Daten ein:</w:t>
            </w:r>
          </w:p>
          <w:p w:rsidR="00F46689" w:rsidRDefault="00E860BC">
            <w:r>
              <w:rPr>
                <w:rStyle w:val="SAPScreenElement"/>
              </w:rPr>
              <w:t>Buchungskreis</w:t>
            </w:r>
            <w:r>
              <w:t xml:space="preserve">: z.B. </w:t>
            </w:r>
            <w:r>
              <w:rPr>
                <w:rStyle w:val="SAPUserEntry"/>
              </w:rPr>
              <w:t>1010</w:t>
            </w:r>
          </w:p>
          <w:p w:rsidR="00F46689" w:rsidRDefault="00E860BC">
            <w:r>
              <w:t xml:space="preserve">Wählen Sie </w:t>
            </w:r>
            <w:r>
              <w:rPr>
                <w:rStyle w:val="SAPScreenElement"/>
              </w:rPr>
              <w:t>Starten</w:t>
            </w:r>
            <w:r>
              <w:t>.</w:t>
            </w:r>
          </w:p>
        </w:tc>
        <w:tc>
          <w:tcPr>
            <w:tcW w:w="0" w:type="auto"/>
          </w:tcPr>
          <w:p w:rsidR="00F46689" w:rsidRDefault="00E860BC">
            <w:r>
              <w:t>Das System zeigt die den Filterkriterien ents</w:t>
            </w:r>
            <w:r>
              <w:t>prechenden Sicherungsanforderungen an.</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Anforderung absenden</w:t>
            </w:r>
          </w:p>
        </w:tc>
        <w:tc>
          <w:tcPr>
            <w:tcW w:w="0" w:type="auto"/>
          </w:tcPr>
          <w:p w:rsidR="00F46689" w:rsidRDefault="00E860BC">
            <w:r>
              <w:t xml:space="preserve">Markieren Sie die Zeile mit der </w:t>
            </w:r>
            <w:r>
              <w:rPr>
                <w:rStyle w:val="SAPScreenElement"/>
              </w:rPr>
              <w:t>Sicherungsanforderung</w:t>
            </w:r>
            <w:r>
              <w:t xml:space="preserve">, und wählen Sie </w:t>
            </w:r>
            <w:r>
              <w:rPr>
                <w:rStyle w:val="SAPScreenElement"/>
              </w:rPr>
              <w:t>Verarbeiten</w:t>
            </w:r>
            <w:r>
              <w:t xml:space="preserve"> und anschließend </w:t>
            </w:r>
            <w:r>
              <w:rPr>
                <w:rStyle w:val="SAPScreenElement"/>
              </w:rPr>
              <w:t>Absenden</w:t>
            </w:r>
            <w:r>
              <w:t xml:space="preserve"> aus der Dropdown-Liste aus.</w:t>
            </w:r>
          </w:p>
        </w:tc>
        <w:tc>
          <w:tcPr>
            <w:tcW w:w="0" w:type="auto"/>
          </w:tcPr>
          <w:p w:rsidR="00F46689" w:rsidRDefault="00E860BC">
            <w:r>
              <w:t>Ein Protokoll zeigt an, dass die Sicherungsanforderung g</w:t>
            </w:r>
            <w:r>
              <w:t>esendet wurde.</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Anforderung freigeben</w:t>
            </w:r>
          </w:p>
        </w:tc>
        <w:tc>
          <w:tcPr>
            <w:tcW w:w="0" w:type="auto"/>
          </w:tcPr>
          <w:p w:rsidR="00F46689" w:rsidRDefault="00E860BC">
            <w:r>
              <w:t xml:space="preserve">Markieren Sie die Zeile mit der </w:t>
            </w:r>
            <w:r>
              <w:rPr>
                <w:rStyle w:val="SAPScreenElement"/>
              </w:rPr>
              <w:t>Sicherungsanforderung</w:t>
            </w:r>
            <w:r>
              <w:t xml:space="preserve">, und wählen Sie </w:t>
            </w:r>
            <w:r>
              <w:rPr>
                <w:rStyle w:val="SAPScreenElement"/>
              </w:rPr>
              <w:t>Verarbeiten</w:t>
            </w:r>
            <w:r>
              <w:t xml:space="preserve"> und anschließend </w:t>
            </w:r>
            <w:r>
              <w:rPr>
                <w:rStyle w:val="SAPScreenElement"/>
              </w:rPr>
              <w:t>Freigeben</w:t>
            </w:r>
            <w:r>
              <w:t xml:space="preserve"> aus der Dropdown-Liste aus.</w:t>
            </w:r>
          </w:p>
        </w:tc>
        <w:tc>
          <w:tcPr>
            <w:tcW w:w="0" w:type="auto"/>
          </w:tcPr>
          <w:p w:rsidR="00F46689" w:rsidRDefault="00E860BC">
            <w:r>
              <w:t>Ein Protokoll zeigt an, dass die Sicherungsanforderung freigegeben wurde.</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Aktualisierungsstatus bestätigen</w:t>
            </w:r>
          </w:p>
        </w:tc>
        <w:tc>
          <w:tcPr>
            <w:tcW w:w="0" w:type="auto"/>
          </w:tcPr>
          <w:p w:rsidR="00F46689" w:rsidRDefault="00E860BC">
            <w:r>
              <w:t xml:space="preserve">Wählen Sie die </w:t>
            </w:r>
            <w:r>
              <w:rPr>
                <w:rStyle w:val="SAPScreenElement"/>
              </w:rPr>
              <w:t>Sicherungsanforderung</w:t>
            </w:r>
            <w:r>
              <w:t xml:space="preserve"> per Doppelklick aus.</w:t>
            </w:r>
          </w:p>
          <w:p w:rsidR="00F46689" w:rsidRDefault="00E860BC">
            <w:r>
              <w:t xml:space="preserve">Wählen Sie die Drucktaste </w:t>
            </w:r>
            <w:r>
              <w:rPr>
                <w:rStyle w:val="SAPScreenElement"/>
              </w:rPr>
              <w:t>Hande</w:t>
            </w:r>
            <w:r>
              <w:rPr>
                <w:rStyle w:val="SAPScreenElement"/>
              </w:rPr>
              <w:t>lsanforderung</w:t>
            </w:r>
            <w:r>
              <w:t>.</w:t>
            </w:r>
          </w:p>
          <w:p w:rsidR="00F46689" w:rsidRDefault="00E860BC">
            <w:r>
              <w:t xml:space="preserve">Bestätigen Sie dann den </w:t>
            </w:r>
            <w:r>
              <w:rPr>
                <w:rStyle w:val="SAPScreenElement"/>
              </w:rPr>
              <w:t xml:space="preserve">HandelsanfordStatus </w:t>
            </w:r>
            <w:r>
              <w:t xml:space="preserve">im Dialogfenster </w:t>
            </w:r>
            <w:r>
              <w:rPr>
                <w:rStyle w:val="SAPScreenElement"/>
              </w:rPr>
              <w:t>Zugeordnete Handelsanforderung</w:t>
            </w:r>
            <w:r>
              <w:t>.</w:t>
            </w:r>
          </w:p>
        </w:tc>
        <w:tc>
          <w:tcPr>
            <w:tcW w:w="0" w:type="auto"/>
          </w:tcPr>
          <w:p w:rsidR="00F46689" w:rsidRDefault="00E860BC">
            <w:r>
              <w:t xml:space="preserve">Der Status der Handelsanforderung ändert sich nach dem Abrufen in </w:t>
            </w:r>
            <w:r>
              <w:rPr>
                <w:rStyle w:val="SAPEmphasis"/>
              </w:rPr>
              <w:t>Übertragen</w:t>
            </w:r>
            <w:r>
              <w:t>.</w:t>
            </w:r>
          </w:p>
        </w:tc>
        <w:tc>
          <w:tcPr>
            <w:tcW w:w="0" w:type="auto"/>
          </w:tcPr>
          <w:p w:rsidR="00F46689" w:rsidRDefault="00F46689"/>
        </w:tc>
      </w:tr>
    </w:tbl>
    <w:p w:rsidR="00F46689" w:rsidRDefault="00E860BC">
      <w:pPr>
        <w:pStyle w:val="Heading4"/>
      </w:pPr>
      <w:bookmarkStart w:id="223" w:name="unique_72"/>
      <w:bookmarkStart w:id="224" w:name="_Toc52218975"/>
      <w:r>
        <w:lastRenderedPageBreak/>
        <w:t>Handelsanforderung manuell anlegen</w:t>
      </w:r>
      <w:bookmarkEnd w:id="223"/>
      <w:bookmarkEnd w:id="224"/>
    </w:p>
    <w:p w:rsidR="00F46689" w:rsidRDefault="00E860BC">
      <w:pPr>
        <w:pStyle w:val="SAPKeyblockTitle"/>
      </w:pPr>
      <w:r>
        <w:t>Testverwaltung</w:t>
      </w:r>
    </w:p>
    <w:p w:rsidR="00F46689" w:rsidRDefault="00E860BC">
      <w:r>
        <w:t xml:space="preserve">Kundenprojekt: </w:t>
      </w:r>
      <w:r>
        <w:t>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legen Sie manuell eine Handelsanforderung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81"/>
        <w:gridCol w:w="1989"/>
        <w:gridCol w:w="5443"/>
        <w:gridCol w:w="2769"/>
        <w:gridCol w:w="248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t>Testschrittnummer</w:t>
            </w:r>
          </w:p>
        </w:tc>
        <w:tc>
          <w:tcPr>
            <w:tcW w:w="0" w:type="auto"/>
          </w:tcPr>
          <w:p w:rsidR="00F46689" w:rsidRDefault="00E860BC">
            <w:pPr>
              <w:pStyle w:val="SAPTableHeader"/>
            </w:pPr>
            <w:r>
              <w:rPr>
                <w:rStyle w:val="SAPEmphasis"/>
              </w:rPr>
              <w:t>Bezeichnung des Testschritts</w:t>
            </w:r>
          </w:p>
        </w:tc>
        <w:tc>
          <w:tcPr>
            <w:tcW w:w="0" w:type="auto"/>
          </w:tcPr>
          <w:p w:rsidR="00F46689" w:rsidRDefault="00E860BC">
            <w:pPr>
              <w:pStyle w:val="SAPTableHeader"/>
            </w:pPr>
            <w:r>
              <w:rPr>
                <w:rStyle w:val="SAPEmphasis"/>
              </w:rPr>
              <w:t>Anweisung</w:t>
            </w:r>
          </w:p>
        </w:tc>
        <w:tc>
          <w:tcPr>
            <w:tcW w:w="0" w:type="auto"/>
          </w:tcPr>
          <w:p w:rsidR="00F46689" w:rsidRDefault="00E860BC">
            <w:pPr>
              <w:pStyle w:val="SAPTableHeader"/>
            </w:pPr>
            <w:r>
              <w:rPr>
                <w:rStyle w:val="SAPEmphasis"/>
              </w:rPr>
              <w:t>Erwartetes Ergebnis</w:t>
            </w:r>
          </w:p>
        </w:tc>
        <w:tc>
          <w:tcPr>
            <w:tcW w:w="0" w:type="auto"/>
          </w:tcPr>
          <w:p w:rsidR="00F46689" w:rsidRDefault="00E860BC">
            <w:pPr>
              <w:pStyle w:val="SAPTableHeader"/>
            </w:pPr>
            <w:r>
              <w:rPr>
                <w:rStyle w:val="SAPEmphasis"/>
              </w:rP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w:t>
            </w:r>
            <w:r>
              <w:t>Sie 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Handelsanforderungen verarbeiten</w:t>
            </w:r>
            <w:r>
              <w:rPr>
                <w:rStyle w:val="SAPMonospace"/>
              </w:rPr>
              <w:t>(TPITRO)</w:t>
            </w:r>
            <w:r>
              <w:t>.</w:t>
            </w:r>
          </w:p>
        </w:tc>
        <w:tc>
          <w:tcPr>
            <w:tcW w:w="0" w:type="auto"/>
          </w:tcPr>
          <w:p w:rsidR="00F46689" w:rsidRDefault="00E860BC">
            <w:r>
              <w:t xml:space="preserve">Die Sicht </w:t>
            </w:r>
            <w:r>
              <w:rPr>
                <w:rStyle w:val="SAPScreenElement"/>
              </w:rPr>
              <w:t>Handelsanforderungen verarbeiten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Handelsanforderung manuell anlegen</w:t>
            </w:r>
          </w:p>
        </w:tc>
        <w:tc>
          <w:tcPr>
            <w:tcW w:w="0" w:type="auto"/>
          </w:tcPr>
          <w:p w:rsidR="00F46689" w:rsidRDefault="00E860BC">
            <w:r>
              <w:t xml:space="preserve">Wählen Sie </w:t>
            </w:r>
            <w:r>
              <w:rPr>
                <w:rStyle w:val="SAPScreenElement"/>
              </w:rPr>
              <w:t>Manuelle Handelsanforderung anlegen</w:t>
            </w:r>
            <w:r>
              <w:t>.</w:t>
            </w:r>
          </w:p>
          <w:p w:rsidR="00F46689" w:rsidRDefault="00E860BC">
            <w:r>
              <w:lastRenderedPageBreak/>
              <w:t xml:space="preserve">Geben Sie auf der Registerkarte </w:t>
            </w:r>
            <w:r>
              <w:rPr>
                <w:rStyle w:val="SAPScreenElement"/>
              </w:rPr>
              <w:t>Allgemein</w:t>
            </w:r>
            <w:r>
              <w:t xml:space="preserve"> die folgenden Daten ein, und wählen Sie </w:t>
            </w:r>
            <w:r>
              <w:rPr>
                <w:rStyle w:val="SAPScreenElement"/>
              </w:rPr>
              <w:t>Sichern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Instrumenttyp:</w:t>
            </w:r>
            <w:r>
              <w:t xml:space="preserve"> z.B. </w:t>
            </w:r>
            <w:r>
              <w:rPr>
                <w:rStyle w:val="SAPUserEntry"/>
              </w:rPr>
              <w:t>Devisenoption</w:t>
            </w:r>
          </w:p>
          <w:p w:rsidR="00F46689" w:rsidRDefault="00E860BC">
            <w:r>
              <w:rPr>
                <w:rStyle w:val="SAPScreenElement"/>
              </w:rPr>
              <w:t>Kauf/Verkauf</w:t>
            </w:r>
            <w:r>
              <w:t xml:space="preserve">: z.B. </w:t>
            </w:r>
            <w:r>
              <w:rPr>
                <w:rStyle w:val="SAPUserEntry"/>
              </w:rPr>
              <w:t>K</w:t>
            </w:r>
            <w:r>
              <w:rPr>
                <w:rStyle w:val="SAPUserEntry"/>
              </w:rPr>
              <w:t xml:space="preserve"> Kaufen</w:t>
            </w:r>
          </w:p>
          <w:p w:rsidR="00F46689" w:rsidRDefault="00E860BC">
            <w:r>
              <w:rPr>
                <w:rStyle w:val="SAPScreenElement"/>
              </w:rPr>
              <w:t>Angeforderter Betrag</w:t>
            </w:r>
            <w:r>
              <w:t xml:space="preserve">: z.B. </w:t>
            </w:r>
            <w:r>
              <w:rPr>
                <w:rStyle w:val="SAPUserEntry"/>
              </w:rPr>
              <w:t>10.000USD</w:t>
            </w:r>
          </w:p>
          <w:p w:rsidR="00F46689" w:rsidRDefault="00E860BC">
            <w:r>
              <w:rPr>
                <w:rStyle w:val="SAPScreenElement"/>
              </w:rPr>
              <w:t>Gegenläufige Währung</w:t>
            </w:r>
            <w:r>
              <w:t xml:space="preserve">: z.B. </w:t>
            </w:r>
            <w:r>
              <w:rPr>
                <w:rStyle w:val="SAPUserEntry"/>
              </w:rPr>
              <w:t>EUR</w:t>
            </w:r>
          </w:p>
          <w:p w:rsidR="00F46689" w:rsidRDefault="00E860BC">
            <w:r>
              <w:rPr>
                <w:rStyle w:val="SAPScreenElement"/>
              </w:rPr>
              <w:t>Valutadatum</w:t>
            </w:r>
            <w:r>
              <w:t xml:space="preserve">: z.B. </w:t>
            </w:r>
            <w:r>
              <w:rPr>
                <w:rStyle w:val="SAPUserEntry"/>
              </w:rPr>
              <w:t>&lt;Aktuelles Datum&gt;</w:t>
            </w:r>
          </w:p>
        </w:tc>
        <w:tc>
          <w:tcPr>
            <w:tcW w:w="0" w:type="auto"/>
          </w:tcPr>
          <w:p w:rsidR="00F46689" w:rsidRDefault="00E860BC">
            <w:r>
              <w:lastRenderedPageBreak/>
              <w:t>Die Handelsanforderung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Zurück zum vorherigen Bild</w:t>
            </w:r>
          </w:p>
        </w:tc>
        <w:tc>
          <w:tcPr>
            <w:tcW w:w="0" w:type="auto"/>
          </w:tcPr>
          <w:p w:rsidR="00F46689" w:rsidRDefault="00E860BC">
            <w:r>
              <w:t xml:space="preserve">Wählen Sie </w:t>
            </w:r>
            <w:r>
              <w:rPr>
                <w:rStyle w:val="SAPScreenElement"/>
              </w:rPr>
              <w:t>Zurück</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Anforderung filtern</w:t>
            </w:r>
          </w:p>
        </w:tc>
        <w:tc>
          <w:tcPr>
            <w:tcW w:w="0" w:type="auto"/>
          </w:tcPr>
          <w:p w:rsidR="00F46689" w:rsidRDefault="00E860BC">
            <w:r>
              <w:t xml:space="preserve">Geben Sie die </w:t>
            </w:r>
            <w:r>
              <w:t xml:space="preserve">Handelsanforderungs-ID ein, und wählen Sie </w:t>
            </w:r>
            <w:r>
              <w:rPr>
                <w:rStyle w:val="SAPScreenElement"/>
              </w:rPr>
              <w:t>Ausführen</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Anforderung absenden</w:t>
            </w:r>
          </w:p>
        </w:tc>
        <w:tc>
          <w:tcPr>
            <w:tcW w:w="0" w:type="auto"/>
          </w:tcPr>
          <w:p w:rsidR="00F46689" w:rsidRDefault="00E860BC">
            <w:r>
              <w:t xml:space="preserve">Markieren Sie die Zeile mit der </w:t>
            </w:r>
            <w:r>
              <w:rPr>
                <w:rStyle w:val="SAPScreenElement"/>
              </w:rPr>
              <w:t>Handelsanforderung</w:t>
            </w:r>
            <w:r>
              <w:t xml:space="preserve">, und wählen Sie </w:t>
            </w:r>
            <w:r>
              <w:rPr>
                <w:rStyle w:val="SAPScreenElement"/>
              </w:rPr>
              <w:t>Verarbeiten</w:t>
            </w:r>
            <w:r>
              <w:t xml:space="preserve"> und anschließend </w:t>
            </w:r>
            <w:r>
              <w:rPr>
                <w:rStyle w:val="SAPScreenElement"/>
              </w:rPr>
              <w:t>Absenden</w:t>
            </w:r>
            <w:r>
              <w:t xml:space="preserve"> aus der Dropdown-Liste aus.</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Anforderung freigeben</w:t>
            </w:r>
          </w:p>
        </w:tc>
        <w:tc>
          <w:tcPr>
            <w:tcW w:w="0" w:type="auto"/>
          </w:tcPr>
          <w:p w:rsidR="00F46689" w:rsidRDefault="00E860BC">
            <w:r>
              <w:t xml:space="preserve">Markieren Sie </w:t>
            </w:r>
            <w:r>
              <w:t xml:space="preserve">die Zeile mit der </w:t>
            </w:r>
            <w:r>
              <w:rPr>
                <w:rStyle w:val="SAPScreenElement"/>
              </w:rPr>
              <w:t>Handelsanforderung</w:t>
            </w:r>
            <w:r>
              <w:t xml:space="preserve">, und wählen Sie </w:t>
            </w:r>
            <w:r>
              <w:rPr>
                <w:rStyle w:val="SAPScreenElement"/>
              </w:rPr>
              <w:t>Verarbeiten</w:t>
            </w:r>
            <w:r>
              <w:t xml:space="preserve"> und anschließend </w:t>
            </w:r>
            <w:r>
              <w:rPr>
                <w:rStyle w:val="SAPScreenElement"/>
              </w:rPr>
              <w:t>Freigeben</w:t>
            </w:r>
            <w:r>
              <w:t xml:space="preserve"> aus der Dropdown-Liste aus.</w:t>
            </w:r>
          </w:p>
        </w:tc>
        <w:tc>
          <w:tcPr>
            <w:tcW w:w="0" w:type="auto"/>
          </w:tcPr>
          <w:p w:rsidR="00F46689" w:rsidRDefault="00E860BC">
            <w:r>
              <w:t xml:space="preserve">Der Status der Handelsanforderung ändert sich in </w:t>
            </w:r>
            <w:r>
              <w:rPr>
                <w:rStyle w:val="SAPEmphasis"/>
              </w:rPr>
              <w:t>Freigegeben</w:t>
            </w:r>
            <w:r>
              <w:t>.</w:t>
            </w:r>
          </w:p>
        </w:tc>
        <w:tc>
          <w:tcPr>
            <w:tcW w:w="0" w:type="auto"/>
          </w:tcPr>
          <w:p w:rsidR="00F46689" w:rsidRDefault="00F46689"/>
        </w:tc>
      </w:tr>
    </w:tbl>
    <w:p w:rsidR="00F46689" w:rsidRDefault="00E860BC">
      <w:pPr>
        <w:pStyle w:val="Heading3"/>
      </w:pPr>
      <w:bookmarkStart w:id="225" w:name="unique_73"/>
      <w:bookmarkStart w:id="226" w:name="_Toc52218976"/>
      <w:r>
        <w:t>Status der Handelsanforderungen prüfen</w:t>
      </w:r>
      <w:bookmarkEnd w:id="225"/>
      <w:bookmarkEnd w:id="226"/>
    </w:p>
    <w:p w:rsidR="00F46689" w:rsidRDefault="00E860BC">
      <w:pPr>
        <w:pStyle w:val="SAPKeyblockTitle"/>
      </w:pPr>
      <w:r>
        <w:t>Testverwaltung</w:t>
      </w:r>
    </w:p>
    <w:p w:rsidR="00F46689" w:rsidRDefault="00E860BC">
      <w:r>
        <w:t>Kundenprojekt: Fül</w:t>
      </w:r>
      <w:r>
        <w:t>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prüfen Sie den Status aller Handelsanforderungen.</w:t>
      </w:r>
    </w:p>
    <w:p w:rsidR="00F46689" w:rsidRDefault="00E860BC">
      <w:pPr>
        <w:pStyle w:val="SAPKeyblockTitle"/>
      </w:pPr>
      <w:r>
        <w:t>Voraussetzungen</w:t>
      </w:r>
    </w:p>
    <w:p w:rsidR="00F46689" w:rsidRDefault="00E860BC">
      <w:r>
        <w:t>Es werden Devisensicherungsanforderungen angelegt und freigegeben, um die Handelsanforderungen bereit zu stellen.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31"/>
        <w:gridCol w:w="1712"/>
        <w:gridCol w:w="4942"/>
        <w:gridCol w:w="3755"/>
        <w:gridCol w:w="233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t>Testschrittnummer</w:t>
            </w:r>
          </w:p>
        </w:tc>
        <w:tc>
          <w:tcPr>
            <w:tcW w:w="0" w:type="auto"/>
          </w:tcPr>
          <w:p w:rsidR="00F46689" w:rsidRDefault="00E860BC">
            <w:pPr>
              <w:pStyle w:val="SAPTableHeader"/>
            </w:pPr>
            <w:r>
              <w:rPr>
                <w:rStyle w:val="SAPEmphasis"/>
              </w:rPr>
              <w:t>Bezeichnung des Testschritts</w:t>
            </w:r>
          </w:p>
        </w:tc>
        <w:tc>
          <w:tcPr>
            <w:tcW w:w="0" w:type="auto"/>
          </w:tcPr>
          <w:p w:rsidR="00F46689" w:rsidRDefault="00E860BC">
            <w:pPr>
              <w:pStyle w:val="SAPTableHeader"/>
            </w:pPr>
            <w:r>
              <w:rPr>
                <w:rStyle w:val="SAPEmphasis"/>
              </w:rPr>
              <w:t>Anweisung</w:t>
            </w:r>
          </w:p>
        </w:tc>
        <w:tc>
          <w:tcPr>
            <w:tcW w:w="0" w:type="auto"/>
          </w:tcPr>
          <w:p w:rsidR="00F46689" w:rsidRDefault="00E860BC">
            <w:pPr>
              <w:pStyle w:val="SAPTableHeader"/>
            </w:pPr>
            <w:r>
              <w:rPr>
                <w:rStyle w:val="SAPEmphasis"/>
              </w:rPr>
              <w:t>Erwartetes Ergebnis</w:t>
            </w:r>
          </w:p>
        </w:tc>
        <w:tc>
          <w:tcPr>
            <w:tcW w:w="0" w:type="auto"/>
          </w:tcPr>
          <w:p w:rsidR="00F46689" w:rsidRDefault="00E860BC">
            <w:pPr>
              <w:pStyle w:val="SAPTableHeader"/>
            </w:pPr>
            <w:r>
              <w:rPr>
                <w:rStyle w:val="SAPEmphasis"/>
              </w:rP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Handelsanforderungen verarbeiten</w:t>
            </w:r>
            <w:r>
              <w:rPr>
                <w:rStyle w:val="SAPMonospace"/>
              </w:rPr>
              <w:t>(TPITRO)</w:t>
            </w:r>
            <w:r>
              <w:t>.</w:t>
            </w:r>
          </w:p>
        </w:tc>
        <w:tc>
          <w:tcPr>
            <w:tcW w:w="0" w:type="auto"/>
          </w:tcPr>
          <w:p w:rsidR="00F46689" w:rsidRDefault="00E860BC">
            <w:r>
              <w:t xml:space="preserve">Die Sicht </w:t>
            </w:r>
            <w:r>
              <w:rPr>
                <w:rStyle w:val="SAPScreenElement"/>
              </w:rPr>
              <w:t>Handelsanforderungen verarbeiten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folgende Daten ein, und wähle</w:t>
            </w:r>
            <w:r>
              <w:t xml:space="preserve">n Sie </w:t>
            </w:r>
            <w:r>
              <w:rPr>
                <w:rStyle w:val="SAPScreenElement"/>
              </w:rPr>
              <w:t>Ausführen</w:t>
            </w:r>
            <w:r>
              <w:t>:</w:t>
            </w:r>
          </w:p>
          <w:p w:rsidR="00F46689" w:rsidRDefault="00E860BC">
            <w:r>
              <w:rPr>
                <w:rStyle w:val="SAPScreenElement"/>
              </w:rPr>
              <w:t>Handelsanforderungstyp</w:t>
            </w:r>
            <w:r>
              <w:t xml:space="preserve">: z.B. </w:t>
            </w:r>
            <w:r>
              <w:rPr>
                <w:rStyle w:val="SAPUserEntry"/>
              </w:rPr>
              <w:t>Sicherung</w:t>
            </w:r>
          </w:p>
          <w:p w:rsidR="00F46689" w:rsidRDefault="00E860BC">
            <w:r>
              <w:rPr>
                <w:rStyle w:val="SAPEmphasis"/>
              </w:rPr>
              <w:t xml:space="preserve">Hinweis </w:t>
            </w:r>
            <w:r>
              <w:t xml:space="preserve">Um Handelsanforderungen zu überprüfen, die über Bilanz-Exposure-Sicherheitsanforderung angelegt wurden, wählen Sie </w:t>
            </w:r>
            <w:r>
              <w:rPr>
                <w:rStyle w:val="SAPUserEntry"/>
              </w:rPr>
              <w:t>Bilanz-Hedge</w:t>
            </w:r>
            <w:r>
              <w:t>.</w:t>
            </w:r>
          </w:p>
        </w:tc>
        <w:tc>
          <w:tcPr>
            <w:tcW w:w="0" w:type="auto"/>
          </w:tcPr>
          <w:p w:rsidR="00F46689" w:rsidRDefault="00E860BC">
            <w:r>
              <w:t>Das System zeigt die den Filterkriterien entsprechenden Handels</w:t>
            </w:r>
            <w:r>
              <w:t>anforderungen an.</w:t>
            </w:r>
          </w:p>
          <w:p w:rsidR="00F46689" w:rsidRDefault="00E860BC">
            <w:r>
              <w:t>Sicherungsanforderungen aus dem vorherigen Schritt werden mit dem entsprechenden Status angezeigt.</w:t>
            </w:r>
          </w:p>
        </w:tc>
        <w:tc>
          <w:tcPr>
            <w:tcW w:w="0" w:type="auto"/>
          </w:tcPr>
          <w:p w:rsidR="00000000" w:rsidRDefault="00E860BC"/>
        </w:tc>
      </w:tr>
      <w:tr w:rsidR="00F46689" w:rsidTr="00E860BC">
        <w:tc>
          <w:tcPr>
            <w:tcW w:w="0" w:type="auto"/>
          </w:tcPr>
          <w:p w:rsidR="00F46689" w:rsidRDefault="00E860BC">
            <w:r>
              <w:lastRenderedPageBreak/>
              <w:t>4</w:t>
            </w:r>
          </w:p>
        </w:tc>
        <w:tc>
          <w:tcPr>
            <w:tcW w:w="0" w:type="auto"/>
          </w:tcPr>
          <w:p w:rsidR="00F46689" w:rsidRDefault="00E860BC">
            <w:r>
              <w:rPr>
                <w:rStyle w:val="SAPEmphasis"/>
              </w:rPr>
              <w:t>Ursprüngliche Anforderung prüfen</w:t>
            </w:r>
          </w:p>
        </w:tc>
        <w:tc>
          <w:tcPr>
            <w:tcW w:w="0" w:type="auto"/>
          </w:tcPr>
          <w:p w:rsidR="00F46689" w:rsidRDefault="00E860BC">
            <w:r>
              <w:t xml:space="preserve">Markieren Sie die Zeile einer </w:t>
            </w:r>
            <w:r>
              <w:rPr>
                <w:rStyle w:val="SAPScreenElement"/>
              </w:rPr>
              <w:t>Handelsanforderung</w:t>
            </w:r>
            <w:r>
              <w:t xml:space="preserve">, und wählen Sie </w:t>
            </w:r>
            <w:r>
              <w:rPr>
                <w:rStyle w:val="SAPScreenElement"/>
              </w:rPr>
              <w:t>Ursprüngliche Anforderung</w:t>
            </w:r>
            <w:r>
              <w:t>.</w:t>
            </w:r>
          </w:p>
        </w:tc>
        <w:tc>
          <w:tcPr>
            <w:tcW w:w="0" w:type="auto"/>
          </w:tcPr>
          <w:p w:rsidR="00F46689" w:rsidRDefault="00E860BC">
            <w:r>
              <w:t xml:space="preserve">Die Sicht </w:t>
            </w:r>
            <w:r>
              <w:t>"Sicherungsanforderung"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Anfrage prüfen</w:t>
            </w:r>
          </w:p>
        </w:tc>
        <w:tc>
          <w:tcPr>
            <w:tcW w:w="0" w:type="auto"/>
          </w:tcPr>
          <w:p w:rsidR="00F46689" w:rsidRDefault="00E860BC">
            <w:r>
              <w:t xml:space="preserve">Wählen Sie </w:t>
            </w:r>
            <w:r>
              <w:rPr>
                <w:rStyle w:val="SAPScreenElement"/>
              </w:rPr>
              <w:t>Prüfen</w:t>
            </w:r>
            <w:r>
              <w:t>.</w:t>
            </w:r>
          </w:p>
        </w:tc>
        <w:tc>
          <w:tcPr>
            <w:tcW w:w="0" w:type="auto"/>
          </w:tcPr>
          <w:p w:rsidR="00F46689" w:rsidRDefault="00E860BC">
            <w:r>
              <w:t>Ein Protokoll zeigt an, dass die Sicherungsanforderung konsistent ist.</w:t>
            </w:r>
          </w:p>
        </w:tc>
        <w:tc>
          <w:tcPr>
            <w:tcW w:w="0" w:type="auto"/>
          </w:tcPr>
          <w:p w:rsidR="00000000" w:rsidRDefault="00E860BC"/>
        </w:tc>
      </w:tr>
    </w:tbl>
    <w:p w:rsidR="00F46689" w:rsidRDefault="00E860BC">
      <w:pPr>
        <w:pStyle w:val="Heading3"/>
      </w:pPr>
      <w:bookmarkStart w:id="227" w:name="unique_135"/>
      <w:bookmarkStart w:id="228" w:name="_Toc52218977"/>
      <w:r>
        <w:t>Bericht "Limitinanspruchnahme" prüfen</w:t>
      </w:r>
      <w:bookmarkEnd w:id="227"/>
      <w:bookmarkEnd w:id="228"/>
    </w:p>
    <w:p w:rsidR="00F46689" w:rsidRDefault="00E860BC">
      <w:pPr>
        <w:pStyle w:val="SAPKeyblockTitle"/>
      </w:pPr>
      <w:r>
        <w:t>Testverwaltung</w:t>
      </w:r>
    </w:p>
    <w:p w:rsidR="00F46689" w:rsidRDefault="00E860BC">
      <w:r>
        <w:t>Kundenprojekt: Füllen Sie die projektbezogenen Teile</w:t>
      </w:r>
      <w:r>
        <w:t xml:space="preserv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In diesem Abschnitt wird beschrieben, wie Sie den Bericht "Limitinanspruchnahmen" prüfen.</w:t>
      </w:r>
    </w:p>
    <w:p w:rsidR="00F46689" w:rsidRDefault="00E860BC">
      <w:pPr>
        <w:pStyle w:val="SAPKeyblockTitle"/>
      </w:pPr>
      <w:r>
        <w:lastRenderedPageBreak/>
        <w:t>Voraussetzungen</w:t>
      </w:r>
    </w:p>
    <w:p w:rsidR="00F46689" w:rsidRDefault="00E860BC">
      <w:r>
        <w:t>Die Limitstammsätze Ihres Unternehmens sind im System gepflegt.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5"/>
        <w:gridCol w:w="1797"/>
        <w:gridCol w:w="4028"/>
        <w:gridCol w:w="4194"/>
        <w:gridCol w:w="261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Limitinanspruchnahmen prüfen</w:t>
            </w:r>
            <w:r>
              <w:rPr>
                <w:rStyle w:val="SAPMonospace"/>
              </w:rPr>
              <w:t>(TBLB)</w:t>
            </w:r>
            <w:r>
              <w:t>.</w:t>
            </w:r>
          </w:p>
        </w:tc>
        <w:tc>
          <w:tcPr>
            <w:tcW w:w="0" w:type="auto"/>
          </w:tcPr>
          <w:p w:rsidR="00F46689" w:rsidRDefault="00E860BC">
            <w:r>
              <w:t xml:space="preserve">Das Bild </w:t>
            </w:r>
            <w:r>
              <w:rPr>
                <w:rStyle w:val="SAPScreenElement"/>
              </w:rPr>
              <w:t>Übersicht Limitinanspruchnahmen - Auswahl über alle Merkmale</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folgende</w:t>
            </w:r>
            <w:r>
              <w:t xml:space="preserve"> Daten ein, und wählen Sie </w:t>
            </w:r>
            <w:r>
              <w:rPr>
                <w:rStyle w:val="SAPScreenElement"/>
              </w:rPr>
              <w:t>Ausführen</w:t>
            </w:r>
            <w:r>
              <w:t>:</w:t>
            </w:r>
          </w:p>
          <w:p w:rsidR="00F46689" w:rsidRDefault="00E860BC">
            <w:r>
              <w:rPr>
                <w:rStyle w:val="SAPScreenElement"/>
              </w:rPr>
              <w:t>Limitart</w:t>
            </w:r>
            <w:r>
              <w:t xml:space="preserve">: z.B. </w:t>
            </w:r>
            <w:r>
              <w:rPr>
                <w:rStyle w:val="SAPUserEntry"/>
              </w:rPr>
              <w:t>Y01</w:t>
            </w:r>
            <w:r>
              <w:t xml:space="preserve"> oder </w:t>
            </w:r>
            <w:r>
              <w:rPr>
                <w:rStyle w:val="SAPUserEntry"/>
              </w:rPr>
              <w:t>Y07</w:t>
            </w:r>
          </w:p>
          <w:p w:rsidR="00F46689" w:rsidRDefault="00E860BC">
            <w:r>
              <w:rPr>
                <w:rStyle w:val="SAPScreenElement"/>
              </w:rPr>
              <w:t>Inanspruchnahmebasis</w:t>
            </w:r>
            <w:r>
              <w:t xml:space="preserve">: z.B. </w:t>
            </w:r>
            <w:r>
              <w:rPr>
                <w:rStyle w:val="SAPUserEntry"/>
              </w:rPr>
              <w:t>1</w:t>
            </w:r>
          </w:p>
          <w:p w:rsidR="00F46689" w:rsidRDefault="00E860BC">
            <w:r>
              <w:rPr>
                <w:rStyle w:val="SAPScreenElement"/>
              </w:rPr>
              <w:t>Ermittlungsdatum</w:t>
            </w:r>
            <w:r>
              <w:t xml:space="preserve">: z.B. </w:t>
            </w:r>
            <w:r>
              <w:rPr>
                <w:rStyle w:val="SAPUserEntry"/>
              </w:rPr>
              <w:t>&lt;aktuelles Datum&gt;</w:t>
            </w:r>
          </w:p>
          <w:p w:rsidR="00F46689" w:rsidRDefault="00E860BC">
            <w:r>
              <w:rPr>
                <w:rStyle w:val="SAPScreenElement"/>
              </w:rPr>
              <w:t>Vorgaben gültig ab</w:t>
            </w:r>
            <w:r>
              <w:t xml:space="preserve">: z.B. </w:t>
            </w:r>
            <w:r>
              <w:rPr>
                <w:rStyle w:val="SAPUserEntry"/>
              </w:rPr>
              <w:t>&lt;aktuelles Datum&gt;</w:t>
            </w:r>
          </w:p>
        </w:tc>
        <w:tc>
          <w:tcPr>
            <w:tcW w:w="0" w:type="auto"/>
          </w:tcPr>
          <w:p w:rsidR="00F46689" w:rsidRDefault="00E860BC">
            <w:r>
              <w:t>Es wird eine Übersicht der Limitinanspruchnahmen anhand Ihrer Selektionskrit</w:t>
            </w:r>
            <w:r>
              <w:t>erien angezeigt.</w:t>
            </w:r>
          </w:p>
        </w:tc>
        <w:tc>
          <w:tcPr>
            <w:tcW w:w="0" w:type="auto"/>
          </w:tcPr>
          <w:p w:rsidR="00F46689" w:rsidRDefault="00F46689"/>
        </w:tc>
      </w:tr>
    </w:tbl>
    <w:p w:rsidR="00F46689" w:rsidRDefault="00E860BC">
      <w:pPr>
        <w:pStyle w:val="Heading3"/>
      </w:pPr>
      <w:bookmarkStart w:id="229" w:name="unique_136"/>
      <w:bookmarkStart w:id="230" w:name="_Toc52218978"/>
      <w:r>
        <w:t>Devisenoptionsgeschäft anlegen</w:t>
      </w:r>
      <w:bookmarkEnd w:id="229"/>
      <w:bookmarkEnd w:id="230"/>
    </w:p>
    <w:p w:rsidR="00F46689" w:rsidRDefault="00E860BC">
      <w:pPr>
        <w:pStyle w:val="SAPKeyblockTitle"/>
      </w:pPr>
      <w:r>
        <w:t>Zweck</w:t>
      </w:r>
    </w:p>
    <w:p w:rsidR="00F46689" w:rsidRDefault="00E860BC">
      <w:r>
        <w:t>In diesem Schritt legen Sie einen Devisenoptionsvertrag (Plain-Vanilla-Devisenoption oder Null-/Niederstwert-Collar-Devisenoption) als Sicherungsinstrument an.</w:t>
      </w:r>
    </w:p>
    <w:p w:rsidR="00F46689" w:rsidRDefault="00E860BC">
      <w:pPr>
        <w:pStyle w:val="Heading4"/>
      </w:pPr>
      <w:bookmarkStart w:id="231" w:name="unique_74"/>
      <w:bookmarkStart w:id="232" w:name="_Toc52218979"/>
      <w:r>
        <w:lastRenderedPageBreak/>
        <w:t>Devisenoption Plain Vanilla anlegen</w:t>
      </w:r>
      <w:bookmarkEnd w:id="231"/>
      <w:bookmarkEnd w:id="23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legen Sie die Devisenoptionsgeschäfte für die Devisenabsicherung an. Darüber hinaus können Devisenoptionsgeschäfte auch für andere Zwecke als zur Absicherung angelegt</w:t>
      </w:r>
      <w:r>
        <w:t xml:space="preserve"> werden.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93"/>
        <w:gridCol w:w="1430"/>
        <w:gridCol w:w="6560"/>
        <w:gridCol w:w="2613"/>
        <w:gridCol w:w="217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 anlegen</w:t>
            </w:r>
            <w:r>
              <w:rPr>
                <w:rStyle w:val="SAPMonospace"/>
              </w:rPr>
              <w:t>(TI71)</w:t>
            </w:r>
            <w:r>
              <w:t>.</w:t>
            </w:r>
          </w:p>
        </w:tc>
        <w:tc>
          <w:tcPr>
            <w:tcW w:w="0" w:type="auto"/>
          </w:tcPr>
          <w:p w:rsidR="00F46689" w:rsidRDefault="00E860BC">
            <w:r>
              <w:t xml:space="preserve">Das Bild </w:t>
            </w:r>
            <w:r>
              <w:rPr>
                <w:rStyle w:val="SAPScreenElement"/>
              </w:rPr>
              <w:t>OTC-Option anlegen: Einstieg</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Monospace"/>
              </w:rPr>
              <w:t>Enter</w:t>
            </w:r>
            <w:r>
              <w:t>.</w:t>
            </w:r>
          </w:p>
          <w:p w:rsidR="00F46689" w:rsidRDefault="00E860BC">
            <w:r>
              <w:rPr>
                <w:rStyle w:val="SAPScreenElement"/>
              </w:rPr>
              <w:t>Buch</w:t>
            </w:r>
            <w:r>
              <w:rPr>
                <w:rStyle w:val="SAPScreenElement"/>
              </w:rPr>
              <w:t>ungskreis</w:t>
            </w:r>
            <w:r>
              <w:t xml:space="preserve">: z.B. </w:t>
            </w:r>
            <w:r>
              <w:rPr>
                <w:rStyle w:val="SAPUserEntry"/>
              </w:rPr>
              <w:t>1010</w:t>
            </w:r>
          </w:p>
          <w:p w:rsidR="00F46689" w:rsidRDefault="00E860BC">
            <w:r>
              <w:rPr>
                <w:rStyle w:val="SAPScreenElement"/>
              </w:rPr>
              <w:t>Produktart</w:t>
            </w:r>
            <w:r>
              <w:t xml:space="preserve">: </w:t>
            </w:r>
            <w:r>
              <w:rPr>
                <w:rStyle w:val="SAPUserEntry"/>
              </w:rPr>
              <w:t>76A</w:t>
            </w:r>
          </w:p>
          <w:p w:rsidR="00F46689" w:rsidRDefault="00E860BC">
            <w:r>
              <w:rPr>
                <w:rStyle w:val="SAPScreenElement"/>
              </w:rPr>
              <w:t>Geschäftsart</w:t>
            </w:r>
            <w:r>
              <w:t xml:space="preserve">: z.B. </w:t>
            </w:r>
            <w:r>
              <w:rPr>
                <w:rStyle w:val="SAPUserEntry"/>
              </w:rPr>
              <w:t>100</w:t>
            </w:r>
          </w:p>
          <w:p w:rsidR="00F46689" w:rsidRDefault="00E860BC">
            <w:r>
              <w:rPr>
                <w:rStyle w:val="SAPScreenElement"/>
              </w:rPr>
              <w:t>Partner</w:t>
            </w:r>
            <w:r>
              <w:t xml:space="preserve">: z.B. </w:t>
            </w:r>
            <w:r>
              <w:rPr>
                <w:rStyle w:val="SAPUserEntry"/>
              </w:rPr>
              <w:t>10537001</w:t>
            </w:r>
          </w:p>
        </w:tc>
        <w:tc>
          <w:tcPr>
            <w:tcW w:w="0" w:type="auto"/>
          </w:tcPr>
          <w:p w:rsidR="00F46689" w:rsidRDefault="00E860BC">
            <w:r>
              <w:t xml:space="preserve">Das Bild </w:t>
            </w:r>
            <w:r>
              <w:rPr>
                <w:rStyle w:val="SAPScreenElement"/>
              </w:rPr>
              <w:t>OTC-Option: Vertrag anlegen: Struktur</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Ausstattung eingeben</w:t>
            </w:r>
          </w:p>
        </w:tc>
        <w:tc>
          <w:tcPr>
            <w:tcW w:w="0" w:type="auto"/>
          </w:tcPr>
          <w:p w:rsidR="00F46689" w:rsidRDefault="00E860BC">
            <w:r>
              <w:t xml:space="preserve">Geben Sie folgende Daten ein, und wählen Sie die Registerkarte </w:t>
            </w:r>
            <w:r>
              <w:rPr>
                <w:rStyle w:val="SAPScreenElement"/>
              </w:rPr>
              <w:t>Verwaltung</w:t>
            </w:r>
            <w:r>
              <w:t>:</w:t>
            </w:r>
          </w:p>
          <w:p w:rsidR="00F46689" w:rsidRDefault="00E860BC">
            <w:r>
              <w:rPr>
                <w:rStyle w:val="SAPScreenElement"/>
              </w:rPr>
              <w:t>Ablaufdatum</w:t>
            </w:r>
            <w:r>
              <w:t xml:space="preserve">: z.B. </w:t>
            </w:r>
            <w:r>
              <w:rPr>
                <w:rStyle w:val="SAPUserEntry"/>
              </w:rPr>
              <w:t>++6 (6 Monate später)</w:t>
            </w:r>
          </w:p>
          <w:p w:rsidR="00F46689" w:rsidRDefault="00E860BC">
            <w:r>
              <w:rPr>
                <w:rStyle w:val="SAPScreenElement"/>
              </w:rPr>
              <w:t>Ablaufzeit</w:t>
            </w:r>
            <w:r>
              <w:t xml:space="preserve">: z.B. </w:t>
            </w:r>
            <w:r>
              <w:rPr>
                <w:rStyle w:val="SAPUserEntry"/>
              </w:rPr>
              <w:t>Frankfurt 15:00</w:t>
            </w:r>
          </w:p>
          <w:p w:rsidR="00F46689" w:rsidRDefault="00E860BC">
            <w:r>
              <w:rPr>
                <w:rStyle w:val="SAPScreenElement"/>
              </w:rPr>
              <w:t>Ausübungsart</w:t>
            </w:r>
            <w:r>
              <w:t xml:space="preserve">: z.B. </w:t>
            </w:r>
            <w:r>
              <w:rPr>
                <w:rStyle w:val="SAPUserEntry"/>
              </w:rPr>
              <w:t>europäisch</w:t>
            </w:r>
          </w:p>
          <w:p w:rsidR="00F46689" w:rsidRDefault="00E860BC">
            <w:r>
              <w:rPr>
                <w:rStyle w:val="SAPScreenElement"/>
              </w:rPr>
              <w:t>Abrechnung</w:t>
            </w:r>
            <w:r>
              <w:t xml:space="preserve">: z.B. </w:t>
            </w:r>
            <w:r>
              <w:rPr>
                <w:rStyle w:val="SAPUserEntry"/>
              </w:rPr>
              <w:t>Physische Ausübung</w:t>
            </w:r>
          </w:p>
          <w:p w:rsidR="00F46689" w:rsidRDefault="00E860BC">
            <w:r>
              <w:rPr>
                <w:rStyle w:val="SAPScreenElement"/>
              </w:rPr>
              <w:t>Strike</w:t>
            </w:r>
            <w:r>
              <w:t xml:space="preserve">: </w:t>
            </w:r>
            <w:r>
              <w:rPr>
                <w:rStyle w:val="SAPUserEntry"/>
              </w:rPr>
              <w:t>z.B. EUR/USD&lt;Geben Sie einen geeigneten Kurs ein.&gt;</w:t>
            </w:r>
          </w:p>
          <w:p w:rsidR="00F46689" w:rsidRDefault="00E860BC">
            <w:r>
              <w:rPr>
                <w:rStyle w:val="SAPScreenElement"/>
              </w:rPr>
              <w:t>Put/Call</w:t>
            </w:r>
            <w:r>
              <w:t xml:space="preserve">: </w:t>
            </w:r>
            <w:r>
              <w:rPr>
                <w:rStyle w:val="SAPUserEntry"/>
              </w:rPr>
              <w:t>z.B. Call</w:t>
            </w:r>
          </w:p>
          <w:p w:rsidR="00F46689" w:rsidRDefault="00E860BC">
            <w:r>
              <w:rPr>
                <w:rStyle w:val="SAPScreenElement"/>
              </w:rPr>
              <w:t>Geh.Betrag</w:t>
            </w:r>
            <w:r>
              <w:t xml:space="preserve">: </w:t>
            </w:r>
            <w:r>
              <w:rPr>
                <w:rStyle w:val="SAPUserEntry"/>
              </w:rPr>
              <w:t>z.B. USD</w:t>
            </w:r>
            <w:r>
              <w:rPr>
                <w:rStyle w:val="SAPUserEntry"/>
              </w:rPr>
              <w:t xml:space="preserve"> 5M</w:t>
            </w:r>
          </w:p>
          <w:p w:rsidR="00F46689" w:rsidRDefault="00E860BC">
            <w:r>
              <w:t xml:space="preserve">Geben Sie folgende Daten im Abschnitt </w:t>
            </w:r>
            <w:r>
              <w:rPr>
                <w:rStyle w:val="SAPScreenElement"/>
              </w:rPr>
              <w:t>Agio</w:t>
            </w:r>
            <w:r>
              <w:t xml:space="preserve"> ein:</w:t>
            </w:r>
          </w:p>
          <w:p w:rsidR="00F46689" w:rsidRDefault="00E860BC">
            <w:r>
              <w:rPr>
                <w:rStyle w:val="SAPScreenElement"/>
              </w:rPr>
              <w:t>Notierung</w:t>
            </w:r>
            <w:r>
              <w:t xml:space="preserve">: z.B. </w:t>
            </w:r>
            <w:r>
              <w:rPr>
                <w:rStyle w:val="SAPUserEntry"/>
              </w:rPr>
              <w:t>Prozentsatz</w:t>
            </w:r>
          </w:p>
          <w:p w:rsidR="00F46689" w:rsidRDefault="00E860BC">
            <w:r>
              <w:rPr>
                <w:rStyle w:val="SAPScreenElement"/>
              </w:rPr>
              <w:t>Prozentsatz</w:t>
            </w:r>
            <w:r>
              <w:t xml:space="preserve">: z.B. </w:t>
            </w:r>
            <w:r>
              <w:rPr>
                <w:rStyle w:val="SAPUserEntry"/>
              </w:rPr>
              <w:t>8</w:t>
            </w:r>
          </w:p>
          <w:p w:rsidR="00F46689" w:rsidRDefault="00E860BC">
            <w:r>
              <w:rPr>
                <w:rStyle w:val="SAPScreenElement"/>
              </w:rPr>
              <w:t>Bewegungsart</w:t>
            </w:r>
            <w:r>
              <w:t xml:space="preserve">: z.B. </w:t>
            </w:r>
            <w:r>
              <w:rPr>
                <w:rStyle w:val="SAPUserEntry"/>
              </w:rPr>
              <w:t>1300 Optionsprämie – Gewinn/Verlust</w:t>
            </w:r>
          </w:p>
          <w:p w:rsidR="00F46689" w:rsidRDefault="00E860BC">
            <w:r>
              <w:rPr>
                <w:rStyle w:val="SAPScreenElement"/>
              </w:rPr>
              <w:t>Währung</w:t>
            </w:r>
            <w:r>
              <w:t xml:space="preserve">: z.B. </w:t>
            </w:r>
            <w:r>
              <w:rPr>
                <w:rStyle w:val="SAPUserEntry"/>
              </w:rPr>
              <w:t>EUR</w:t>
            </w:r>
          </w:p>
          <w:p w:rsidR="00F46689" w:rsidRDefault="00E860BC">
            <w:r>
              <w:rPr>
                <w:rStyle w:val="SAPEmphasis"/>
              </w:rPr>
              <w:t xml:space="preserve">Hinweis </w:t>
            </w:r>
            <w:r>
              <w:t>Wenn das Währungspaar nicht definiert ist, können Sie das Währungspaar über</w:t>
            </w:r>
            <w:r>
              <w:t xml:space="preserve"> den IMG </w:t>
            </w:r>
            <w:r>
              <w:rPr>
                <w:rStyle w:val="SAPScreenElement"/>
              </w:rPr>
              <w:t>Leitwährung definieren</w:t>
            </w:r>
            <w:r>
              <w:t xml:space="preserve"> unter folgendem IMG-Pfad definieren: </w:t>
            </w:r>
            <w:r>
              <w:rPr>
                <w:rStyle w:val="SAPScreenElement"/>
              </w:rPr>
              <w:t>SPRO &gt; Financial Supply Chain Management &gt; Treasury and Risk Management &gt; Transaction Manager &gt; Allgemeine Einstellungen &gt; Geschäftsverwaltung &gt; Währungen</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Verwaltungsdaten eingeben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Risikominderung</w:t>
            </w:r>
            <w:r>
              <w:t xml:space="preserve">: z.B. </w:t>
            </w:r>
            <w:r>
              <w:rPr>
                <w:rStyle w:val="SAPUserEntry"/>
              </w:rPr>
              <w:t>&lt;entmarkieren&gt;</w:t>
            </w:r>
          </w:p>
          <w:p w:rsidR="00F46689" w:rsidRDefault="00E860BC">
            <w:r>
              <w:rPr>
                <w:rStyle w:val="SAPEmphasis"/>
              </w:rPr>
              <w:t xml:space="preserve">Hinweis </w:t>
            </w:r>
            <w:r>
              <w:t>Markieren Sie das Ankreuzfeld "Risikominderung", wenn diese Transaktion für die Risikominderung vorgesehen ist. In diesem Fall geht das Geschäft nicht in die</w:t>
            </w:r>
            <w:r>
              <w:t xml:space="preserve"> Berechnung des Clearing-Schwellen-Reports ein.</w:t>
            </w:r>
          </w:p>
          <w:p w:rsidR="00F46689" w:rsidRDefault="00E860BC">
            <w:r>
              <w:rPr>
                <w:rStyle w:val="SAPScreenElement"/>
              </w:rPr>
              <w:lastRenderedPageBreak/>
              <w:t>Sicherungsklassifizierung</w:t>
            </w:r>
            <w:r>
              <w:t xml:space="preserve">: z.B. </w:t>
            </w:r>
            <w:r>
              <w:rPr>
                <w:rStyle w:val="SAPUserEntry"/>
              </w:rPr>
              <w:t>Y0</w:t>
            </w:r>
          </w:p>
        </w:tc>
        <w:tc>
          <w:tcPr>
            <w:tcW w:w="0" w:type="auto"/>
          </w:tcPr>
          <w:p w:rsidR="00F46689" w:rsidRDefault="00E860BC">
            <w:r>
              <w:lastRenderedPageBreak/>
              <w:t>Die Daten werden gesichert, und die Transaktionsnummer wird generiert.</w:t>
            </w:r>
          </w:p>
        </w:tc>
        <w:tc>
          <w:tcPr>
            <w:tcW w:w="0" w:type="auto"/>
          </w:tcPr>
          <w:p w:rsidR="00000000" w:rsidRDefault="00E860BC"/>
        </w:tc>
      </w:tr>
    </w:tbl>
    <w:p w:rsidR="00F46689" w:rsidRDefault="00E860BC">
      <w:pPr>
        <w:pStyle w:val="Heading4"/>
      </w:pPr>
      <w:bookmarkStart w:id="233" w:name="unique_137"/>
      <w:bookmarkStart w:id="234" w:name="_Toc52218980"/>
      <w:r>
        <w:t>Null-/Niederstwert-Collar-Devisenoption (Zylinderoption) anlegen</w:t>
      </w:r>
      <w:bookmarkEnd w:id="233"/>
      <w:bookmarkEnd w:id="234"/>
    </w:p>
    <w:p w:rsidR="00F46689" w:rsidRDefault="00E860BC">
      <w:pPr>
        <w:pStyle w:val="SAPKeyblockTitle"/>
      </w:pPr>
      <w:r>
        <w:t>Testverwaltung</w:t>
      </w:r>
    </w:p>
    <w:p w:rsidR="00F46689" w:rsidRDefault="00E860BC">
      <w:r>
        <w:t>Kundenprojekt: Fülle</w:t>
      </w:r>
      <w:r>
        <w:t>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In diesem Schritt legen Sie eine Null-/Niederstwert-Collar-Devisenoption (Zylinderoption) an.</w:t>
      </w:r>
    </w:p>
    <w:p w:rsidR="00E860BC" w:rsidRDefault="00E860BC">
      <w:r>
        <w:t>Es bestehen zwei Möglichkeiten zur manuellen Erstellung einer Null-/Niederstwert-Collar Devisenoption:</w:t>
      </w:r>
    </w:p>
    <w:p w:rsidR="00F46689" w:rsidRDefault="00E860BC">
      <w:pPr>
        <w:pStyle w:val="listpara1"/>
        <w:numPr>
          <w:ilvl w:val="0"/>
          <w:numId w:val="28"/>
        </w:numPr>
      </w:pPr>
      <w:r>
        <w:rPr>
          <w:rStyle w:val="SAPEmphasis"/>
        </w:rPr>
        <w:t xml:space="preserve">Option 1: </w:t>
      </w:r>
      <w:r>
        <w:t>Beide Optionen</w:t>
      </w:r>
      <w:r>
        <w:t xml:space="preserve"> separat und Optionsreferenz anlegen. Sie können eine Devisenoption (langer Leg) und eine weitere Devisenoption anlegen (kurzer Leg), und anschließend einen Verweis für diese beiden Legs erstellen, wodurch die Null-/Niederstwert-Collar Devisenoption entste</w:t>
      </w:r>
      <w:r>
        <w:t>ht.</w:t>
      </w:r>
    </w:p>
    <w:p w:rsidR="00E860BC" w:rsidRDefault="00E860BC">
      <w:pPr>
        <w:pStyle w:val="listpara1"/>
        <w:numPr>
          <w:ilvl w:val="0"/>
          <w:numId w:val="3"/>
        </w:numPr>
      </w:pPr>
      <w:r>
        <w:rPr>
          <w:rStyle w:val="SAPEmphasis"/>
        </w:rPr>
        <w:t>Option 2:</w:t>
      </w:r>
      <w:r>
        <w:t xml:space="preserve"> Legen Sie eine Null-/Niederstwert-Collar Devisenoption in einem Schritt an. Die zwei Legs und der Bezug werden gleichzeitig gesichert.</w:t>
      </w:r>
    </w:p>
    <w:p w:rsidR="00E860BC" w:rsidRDefault="00E860BC">
      <w:r>
        <w:t xml:space="preserve">Egal, welche Option Sie wählen, müssen die folgenden Attribute in beiden Währungsoptionsvorgängen (zwei </w:t>
      </w:r>
      <w:r>
        <w:t>Legs) identisch sein:</w:t>
      </w:r>
    </w:p>
    <w:p w:rsidR="00F46689" w:rsidRDefault="00E860BC">
      <w:pPr>
        <w:pStyle w:val="listpara1"/>
        <w:numPr>
          <w:ilvl w:val="0"/>
          <w:numId w:val="29"/>
        </w:numPr>
      </w:pPr>
      <w:r>
        <w:t>Buchungskreis</w:t>
      </w:r>
    </w:p>
    <w:p w:rsidR="00F46689" w:rsidRDefault="00E860BC">
      <w:pPr>
        <w:pStyle w:val="listpara1"/>
        <w:numPr>
          <w:ilvl w:val="0"/>
          <w:numId w:val="3"/>
        </w:numPr>
      </w:pPr>
      <w:r>
        <w:t>Produktart</w:t>
      </w:r>
    </w:p>
    <w:p w:rsidR="00F46689" w:rsidRDefault="00E860BC">
      <w:pPr>
        <w:pStyle w:val="listpara1"/>
        <w:numPr>
          <w:ilvl w:val="0"/>
          <w:numId w:val="3"/>
        </w:numPr>
      </w:pPr>
      <w:r>
        <w:t>Geschäftspartner</w:t>
      </w:r>
    </w:p>
    <w:p w:rsidR="00F46689" w:rsidRDefault="00E860BC">
      <w:pPr>
        <w:pStyle w:val="listpara1"/>
        <w:numPr>
          <w:ilvl w:val="0"/>
          <w:numId w:val="3"/>
        </w:numPr>
      </w:pPr>
      <w:r>
        <w:lastRenderedPageBreak/>
        <w:t>Verfalldatum</w:t>
      </w:r>
    </w:p>
    <w:p w:rsidR="00F46689" w:rsidRDefault="00E860BC">
      <w:pPr>
        <w:pStyle w:val="listpara1"/>
        <w:numPr>
          <w:ilvl w:val="0"/>
          <w:numId w:val="3"/>
        </w:numPr>
      </w:pPr>
      <w:r>
        <w:t>Verfallszeit</w:t>
      </w:r>
    </w:p>
    <w:p w:rsidR="00F46689" w:rsidRDefault="00E860BC">
      <w:pPr>
        <w:pStyle w:val="listpara1"/>
        <w:numPr>
          <w:ilvl w:val="0"/>
          <w:numId w:val="3"/>
        </w:numPr>
      </w:pPr>
      <w:r>
        <w:t>Risikowährung, Risikobetrag</w:t>
      </w:r>
    </w:p>
    <w:p w:rsidR="00F46689" w:rsidRDefault="00E860BC">
      <w:pPr>
        <w:pStyle w:val="listpara1"/>
        <w:numPr>
          <w:ilvl w:val="0"/>
          <w:numId w:val="3"/>
        </w:numPr>
      </w:pPr>
      <w:r>
        <w:t>Prämienzahlung, Prämienwährung</w:t>
      </w:r>
    </w:p>
    <w:p w:rsidR="00F46689" w:rsidRDefault="00E860BC">
      <w:pPr>
        <w:pStyle w:val="listpara1"/>
        <w:numPr>
          <w:ilvl w:val="0"/>
          <w:numId w:val="3"/>
        </w:numPr>
      </w:pPr>
      <w:r>
        <w:t>Vertragsdaten</w:t>
      </w:r>
    </w:p>
    <w:p w:rsidR="00F46689" w:rsidRDefault="00E860BC">
      <w:pPr>
        <w:pStyle w:val="listpara1"/>
        <w:numPr>
          <w:ilvl w:val="0"/>
          <w:numId w:val="3"/>
        </w:numPr>
      </w:pPr>
      <w:r>
        <w:t>Sicherungsklassifizierung</w:t>
      </w:r>
    </w:p>
    <w:p w:rsidR="00F46689" w:rsidRDefault="00E860BC">
      <w:pPr>
        <w:pStyle w:val="Heading5"/>
      </w:pPr>
      <w:bookmarkStart w:id="235" w:name="unique_75"/>
      <w:bookmarkStart w:id="236" w:name="_Toc52218981"/>
      <w:r>
        <w:t>Option 1: Beide Optionen separat und Optionsreferenz anlegen</w:t>
      </w:r>
      <w:bookmarkEnd w:id="235"/>
      <w:bookmarkEnd w:id="236"/>
    </w:p>
    <w:p w:rsidR="00F46689" w:rsidRDefault="00E860BC">
      <w:pPr>
        <w:pStyle w:val="SAPKeyblockTitle"/>
      </w:pPr>
      <w:r>
        <w:t>Vorgehensweise</w:t>
      </w:r>
    </w:p>
    <w:p w:rsidR="00F46689" w:rsidRDefault="00E860BC">
      <w:r>
        <w:rPr>
          <w:rStyle w:val="SAPEmphasis"/>
        </w:rPr>
        <w:t>Kauf einer Call/Put-Devisenoption (langes Leg)</w:t>
      </w:r>
      <w:r>
        <w:t>:</w:t>
      </w:r>
    </w:p>
    <w:tbl>
      <w:tblPr>
        <w:tblStyle w:val="SAPStandardTable"/>
        <w:tblW w:w="0" w:type="auto"/>
        <w:tblLook w:val="0620" w:firstRow="1" w:lastRow="0" w:firstColumn="0" w:lastColumn="0" w:noHBand="1" w:noVBand="1"/>
      </w:tblPr>
      <w:tblGrid>
        <w:gridCol w:w="1347"/>
        <w:gridCol w:w="1490"/>
        <w:gridCol w:w="5813"/>
        <w:gridCol w:w="3487"/>
        <w:gridCol w:w="203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t>Anmelden</w:t>
            </w:r>
          </w:p>
        </w:tc>
        <w:tc>
          <w:tcPr>
            <w:tcW w:w="0" w:type="auto"/>
          </w:tcPr>
          <w:p w:rsidR="00F46689" w:rsidRDefault="00E860BC">
            <w:r>
              <w:t>Melden Sie sich am SAP Fiori Launchpad als Treasury-Spezialist – Fro</w:t>
            </w:r>
            <w:r>
              <w:t>ntoffice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t>SAP-Fiori-App aufrufen</w:t>
            </w:r>
          </w:p>
        </w:tc>
        <w:tc>
          <w:tcPr>
            <w:tcW w:w="0" w:type="auto"/>
          </w:tcPr>
          <w:p w:rsidR="00F46689" w:rsidRDefault="00E860BC">
            <w:r>
              <w:t xml:space="preserve">Öffnen Sie </w:t>
            </w:r>
            <w:r>
              <w:rPr>
                <w:rStyle w:val="SAPScreenElement"/>
              </w:rPr>
              <w:t>OTC-Option anlegen</w:t>
            </w:r>
            <w:r>
              <w:rPr>
                <w:rStyle w:val="SAPMonospace"/>
              </w:rPr>
              <w:t>(TI71)</w:t>
            </w:r>
            <w:r>
              <w:t>.</w:t>
            </w:r>
          </w:p>
        </w:tc>
        <w:tc>
          <w:tcPr>
            <w:tcW w:w="0" w:type="auto"/>
          </w:tcPr>
          <w:p w:rsidR="00F46689" w:rsidRDefault="00E860BC">
            <w:r>
              <w:t xml:space="preserve">Das Bild </w:t>
            </w:r>
            <w:r>
              <w:rPr>
                <w:rStyle w:val="SAPScreenElement"/>
              </w:rPr>
              <w:t>OTC-Option anlegen: Einstieg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t>Datenerfassung auf dem Einstiegsbild</w:t>
            </w:r>
          </w:p>
        </w:tc>
        <w:tc>
          <w:tcPr>
            <w:tcW w:w="0" w:type="auto"/>
          </w:tcPr>
          <w:p w:rsidR="00F46689" w:rsidRDefault="00E860BC">
            <w:r>
              <w:t xml:space="preserve">Im Bild </w:t>
            </w:r>
            <w:r>
              <w:rPr>
                <w:rStyle w:val="SAPScreenElement"/>
              </w:rPr>
              <w:t>OTC-Option anlegen: Einstieg</w:t>
            </w:r>
            <w:r>
              <w:t xml:space="preserve"> geben Sie folgende Daten ein, und wählen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w:t>
            </w:r>
            <w:r>
              <w:rPr>
                <w:rStyle w:val="SAPUserEntry"/>
              </w:rPr>
              <w:t>76A</w:t>
            </w:r>
          </w:p>
          <w:p w:rsidR="00F46689" w:rsidRDefault="00E860BC">
            <w:r>
              <w:rPr>
                <w:rStyle w:val="SAPScreenElement"/>
              </w:rPr>
              <w:t>Geschäftsart</w:t>
            </w:r>
            <w:r>
              <w:t xml:space="preserve">: </w:t>
            </w:r>
            <w:r>
              <w:rPr>
                <w:rStyle w:val="SAPUserEntry"/>
              </w:rPr>
              <w:t>100</w:t>
            </w:r>
          </w:p>
          <w:p w:rsidR="00F46689" w:rsidRDefault="00E860BC">
            <w:r>
              <w:rPr>
                <w:rStyle w:val="SAPScreenElement"/>
              </w:rPr>
              <w:t>Partner</w:t>
            </w:r>
            <w:r>
              <w:t xml:space="preserve">: z.B. </w:t>
            </w:r>
            <w:r>
              <w:rPr>
                <w:rStyle w:val="SAPUserEntry"/>
              </w:rPr>
              <w:t>10537001</w:t>
            </w:r>
          </w:p>
        </w:tc>
        <w:tc>
          <w:tcPr>
            <w:tcW w:w="0" w:type="auto"/>
          </w:tcPr>
          <w:p w:rsidR="00F46689" w:rsidRDefault="00E860BC">
            <w:r>
              <w:t xml:space="preserve">Das Bild </w:t>
            </w:r>
            <w:r>
              <w:rPr>
                <w:rStyle w:val="SAPScreenElement"/>
              </w:rPr>
              <w:t>OTC-Option: Vertra</w:t>
            </w:r>
            <w:r>
              <w:rPr>
                <w:rStyle w:val="SAPScreenElement"/>
              </w:rPr>
              <w:t>g anlegen: Struktur</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t>Daten in Registerkarte Struktur eingeben</w:t>
            </w:r>
          </w:p>
        </w:tc>
        <w:tc>
          <w:tcPr>
            <w:tcW w:w="0" w:type="auto"/>
          </w:tcPr>
          <w:p w:rsidR="00F46689" w:rsidRDefault="00E860BC">
            <w:r>
              <w:t xml:space="preserve">Geben Sie auf der Registerkarte </w:t>
            </w:r>
            <w:r>
              <w:rPr>
                <w:rStyle w:val="SAPScreenElement"/>
              </w:rPr>
              <w:t>Struktur</w:t>
            </w:r>
            <w:r>
              <w:t xml:space="preserve"> die folgenden Daten ein:</w:t>
            </w:r>
          </w:p>
          <w:p w:rsidR="00F46689" w:rsidRDefault="00E860BC">
            <w:r>
              <w:t xml:space="preserve">Teilbereich </w:t>
            </w:r>
            <w:r>
              <w:rPr>
                <w:rStyle w:val="SAPScreenElement"/>
              </w:rPr>
              <w:t>Option</w:t>
            </w:r>
            <w:r>
              <w:t>:</w:t>
            </w:r>
          </w:p>
          <w:p w:rsidR="00F46689" w:rsidRDefault="00E860BC">
            <w:r>
              <w:rPr>
                <w:rStyle w:val="SAPScreenElement"/>
              </w:rPr>
              <w:t>Ablaufdatum</w:t>
            </w:r>
            <w:r>
              <w:t xml:space="preserve">: z.B. </w:t>
            </w:r>
            <w:r>
              <w:rPr>
                <w:rStyle w:val="SAPUserEntry"/>
              </w:rPr>
              <w:t>&lt;aktuelles Datum + 2 Monate&gt;</w:t>
            </w:r>
          </w:p>
          <w:p w:rsidR="00F46689" w:rsidRDefault="00E860BC">
            <w:r>
              <w:rPr>
                <w:rStyle w:val="SAPScreenElement"/>
              </w:rPr>
              <w:t>Ablaufzeit</w:t>
            </w:r>
            <w:r>
              <w:t xml:space="preserve">: z.B. </w:t>
            </w:r>
            <w:r>
              <w:rPr>
                <w:rStyle w:val="SAPUserEntry"/>
              </w:rPr>
              <w:t>Frankfurt 15:00</w:t>
            </w:r>
          </w:p>
          <w:p w:rsidR="00F46689" w:rsidRDefault="00E860BC">
            <w:r>
              <w:rPr>
                <w:rStyle w:val="SAPScreenElement"/>
              </w:rPr>
              <w:t>Ausübungsart</w:t>
            </w:r>
            <w:r>
              <w:t xml:space="preserve">: z.B. </w:t>
            </w:r>
            <w:r>
              <w:rPr>
                <w:rStyle w:val="SAPUserEntry"/>
              </w:rPr>
              <w:t>europäisch</w:t>
            </w:r>
          </w:p>
          <w:p w:rsidR="00F46689" w:rsidRDefault="00E860BC">
            <w:r>
              <w:rPr>
                <w:rStyle w:val="SAPScreenElement"/>
              </w:rPr>
              <w:lastRenderedPageBreak/>
              <w:t>Abrechnung</w:t>
            </w:r>
            <w:r>
              <w:t xml:space="preserve">: z.B. </w:t>
            </w:r>
            <w:r>
              <w:rPr>
                <w:rStyle w:val="SAPUserEntry"/>
              </w:rPr>
              <w:t>Physische Ausübung</w:t>
            </w:r>
          </w:p>
          <w:p w:rsidR="00F46689" w:rsidRDefault="00E860BC">
            <w:r>
              <w:rPr>
                <w:rStyle w:val="SAPScreenElement"/>
              </w:rPr>
              <w:t>Strike</w:t>
            </w:r>
            <w:r>
              <w:t>:</w:t>
            </w:r>
            <w:r>
              <w:rPr>
                <w:rStyle w:val="SAPUserEntry"/>
              </w:rPr>
              <w:t>Risikowährung/Hauswährungskurs</w:t>
            </w:r>
            <w:r>
              <w:t xml:space="preserve">, z.B. </w:t>
            </w:r>
            <w:r>
              <w:rPr>
                <w:rStyle w:val="SAPUserEntry"/>
              </w:rPr>
              <w:t>USD/EUR&lt;Strike-Kurs eingeben&gt;</w:t>
            </w:r>
          </w:p>
          <w:p w:rsidR="00F46689" w:rsidRDefault="00E860BC">
            <w:r>
              <w:rPr>
                <w:rStyle w:val="SAPScreenElement"/>
              </w:rPr>
              <w:t>Put/Call</w:t>
            </w:r>
            <w:r>
              <w:t xml:space="preserve">: z.B </w:t>
            </w:r>
            <w:r>
              <w:rPr>
                <w:rStyle w:val="SAPUserEntry"/>
              </w:rPr>
              <w:t>Call</w:t>
            </w:r>
          </w:p>
          <w:p w:rsidR="00F46689" w:rsidRDefault="00E860BC">
            <w:r>
              <w:rPr>
                <w:rStyle w:val="SAPScreenElement"/>
              </w:rPr>
              <w:t>Geh.Betrag</w:t>
            </w:r>
            <w:r>
              <w:t xml:space="preserve">: </w:t>
            </w:r>
            <w:r>
              <w:rPr>
                <w:rStyle w:val="SAPUserEntry"/>
              </w:rPr>
              <w:t>&lt;Risikowährung&gt;&lt;Betrag&gt;</w:t>
            </w:r>
            <w:r>
              <w:t xml:space="preserve">, z.B. </w:t>
            </w:r>
            <w:r>
              <w:rPr>
                <w:rStyle w:val="SAPUserEntry"/>
              </w:rPr>
              <w:t>USD500000</w:t>
            </w:r>
          </w:p>
          <w:p w:rsidR="00F46689" w:rsidRDefault="00E860BC">
            <w:r>
              <w:rPr>
                <w:rStyle w:val="SAPScreenElement"/>
              </w:rPr>
              <w:t>Valutadatum</w:t>
            </w:r>
            <w:r>
              <w:t xml:space="preserve">: z.B. </w:t>
            </w:r>
            <w:r>
              <w:rPr>
                <w:rStyle w:val="SAPUserEntry"/>
              </w:rPr>
              <w:t>&lt;aktuelles Datum + 2 Monate</w:t>
            </w:r>
            <w:r>
              <w:rPr>
                <w:rStyle w:val="SAPUserEntry"/>
              </w:rPr>
              <w:t xml:space="preserve"> + 2 Tage&gt;</w:t>
            </w:r>
          </w:p>
          <w:p w:rsidR="00F46689" w:rsidRDefault="00E860BC">
            <w:r>
              <w:t xml:space="preserve">Teilbereich </w:t>
            </w:r>
            <w:r>
              <w:rPr>
                <w:rStyle w:val="SAPScreenElement"/>
              </w:rPr>
              <w:t>Prämie</w:t>
            </w:r>
            <w:r>
              <w:t>:</w:t>
            </w:r>
          </w:p>
          <w:p w:rsidR="00F46689" w:rsidRDefault="00E860BC">
            <w:r>
              <w:rPr>
                <w:rStyle w:val="SAPScreenElement"/>
              </w:rPr>
              <w:t>Bewegungsart</w:t>
            </w:r>
            <w:r>
              <w:t xml:space="preserve">: z.B. </w:t>
            </w:r>
            <w:r>
              <w:rPr>
                <w:rStyle w:val="SAPUserEntry"/>
              </w:rPr>
              <w:t>1300 Optionsprämie – Gewinn/Verlust</w:t>
            </w:r>
          </w:p>
          <w:p w:rsidR="00F46689" w:rsidRDefault="00E860BC">
            <w:r>
              <w:rPr>
                <w:rStyle w:val="SAPScreenElement"/>
              </w:rPr>
              <w:t>Zahlungstermin</w:t>
            </w:r>
            <w:r>
              <w:t xml:space="preserve">: </w:t>
            </w:r>
            <w:r>
              <w:rPr>
                <w:rStyle w:val="SAPUserEntry"/>
              </w:rPr>
              <w:t>&lt;aktuelles Datum + 2 Tage&gt;</w:t>
            </w:r>
          </w:p>
          <w:p w:rsidR="00F46689" w:rsidRDefault="00E860BC">
            <w:r>
              <w:rPr>
                <w:rStyle w:val="SAPScreenElement"/>
              </w:rPr>
              <w:t>Betrag</w:t>
            </w:r>
            <w:r>
              <w:t xml:space="preserve">: </w:t>
            </w:r>
            <w:r>
              <w:rPr>
                <w:rStyle w:val="SAPUserEntry"/>
              </w:rPr>
              <w:t>&lt;lokale Währung&gt; &lt;Ihr Optionsprämienbetrag&gt;</w:t>
            </w:r>
            <w:r>
              <w:t xml:space="preserve">, z.B. </w:t>
            </w:r>
            <w:r>
              <w:rPr>
                <w:rStyle w:val="SAPUserEntry"/>
              </w:rPr>
              <w:t>EUR500</w:t>
            </w:r>
          </w:p>
          <w:p w:rsidR="00F46689" w:rsidRDefault="00E860BC">
            <w:r>
              <w:t xml:space="preserve">Teilbereich </w:t>
            </w:r>
            <w:r>
              <w:rPr>
                <w:rStyle w:val="SAPScreenElement"/>
              </w:rPr>
              <w:t>Vertragsabschluss</w:t>
            </w:r>
            <w:r>
              <w:t>:</w:t>
            </w:r>
          </w:p>
          <w:p w:rsidR="00F46689" w:rsidRDefault="00E860BC">
            <w:r>
              <w:rPr>
                <w:rStyle w:val="SAPScreenElement"/>
              </w:rPr>
              <w:t>Vertragsdatum</w:t>
            </w:r>
            <w:r>
              <w:t xml:space="preserve">: z.B. </w:t>
            </w:r>
            <w:r>
              <w:rPr>
                <w:rStyle w:val="SAPUserEntry"/>
              </w:rPr>
              <w:t xml:space="preserve">&lt;aktuelles </w:t>
            </w:r>
            <w:r>
              <w:rPr>
                <w:rStyle w:val="SAPUserEntry"/>
              </w:rPr>
              <w:t>Datum&gt;</w:t>
            </w:r>
          </w:p>
          <w:p w:rsidR="00F46689" w:rsidRDefault="00E860BC">
            <w:r>
              <w:rPr>
                <w:rStyle w:val="SAPEmphasis"/>
              </w:rPr>
              <w:t xml:space="preserve">Hinweis </w:t>
            </w:r>
            <w:r>
              <w:t>Das Ablaufdatum der Devisenoption sollte im gleichen Zeitraum liegen, wie das Fälligkeitsdatum des Exposure.</w:t>
            </w:r>
          </w:p>
          <w:p w:rsidR="00F46689" w:rsidRDefault="00E860BC">
            <w:r>
              <w:t>Sie verlängern die Call-Option in der Zylinderoption, wenn es sich um ein ausgehendes Exposure handelt.</w:t>
            </w:r>
          </w:p>
          <w:p w:rsidR="00F46689" w:rsidRDefault="00E860BC">
            <w:r>
              <w:t>Sie verlängern die Put-Optio</w:t>
            </w:r>
            <w:r>
              <w:t>n in der Zylinderoption, wenn es sich um ein eingehendes Exposure handelt,</w:t>
            </w:r>
          </w:p>
          <w:p w:rsidR="00F46689" w:rsidRDefault="00E860BC">
            <w:r>
              <w:t xml:space="preserve">Die Währung unter </w:t>
            </w:r>
            <w:r>
              <w:rPr>
                <w:rStyle w:val="SAPScreenElement"/>
              </w:rPr>
              <w:t>Geh.Betrag</w:t>
            </w:r>
            <w:r>
              <w:t xml:space="preserve"> sollte der Risikowährung entsprechen. Der </w:t>
            </w:r>
            <w:r>
              <w:rPr>
                <w:rStyle w:val="SAPScreenElement"/>
              </w:rPr>
              <w:t>Geh.Betrag</w:t>
            </w:r>
            <w:r>
              <w:t xml:space="preserve"> sollte weniger oder gleich dem Betrag der offenen Nettoexposure sein.</w:t>
            </w:r>
          </w:p>
          <w:p w:rsidR="00F46689" w:rsidRDefault="00E860BC">
            <w:r>
              <w:t>Wenn das Währungspaar nicht d</w:t>
            </w:r>
            <w:r>
              <w:t xml:space="preserve">efiniert ist, können Sie das Währungspaar über den IMG </w:t>
            </w:r>
            <w:r>
              <w:rPr>
                <w:rStyle w:val="SAPScreenElement"/>
              </w:rPr>
              <w:t>Leitwährung definieren</w:t>
            </w:r>
            <w:r>
              <w:t xml:space="preserve"> unter folgendem IMG-Pfad definieren: </w:t>
            </w:r>
            <w:r>
              <w:rPr>
                <w:rStyle w:val="SAPScreenElement"/>
              </w:rPr>
              <w:t>SPRO &gt; Financial Supply Chain Management &gt; Treasury and Risk Management &gt; Transaction Manager &gt; Allgemeine Einstellungen &gt; Geschäftsverwaltun</w:t>
            </w:r>
            <w:r>
              <w:rPr>
                <w:rStyle w:val="SAPScreenElement"/>
              </w:rPr>
              <w:t>g &gt; Währungen</w:t>
            </w:r>
            <w:r>
              <w:t>.</w:t>
            </w:r>
          </w:p>
        </w:tc>
        <w:tc>
          <w:tcPr>
            <w:tcW w:w="0" w:type="auto"/>
          </w:tcPr>
          <w:p w:rsidR="00F46689" w:rsidRDefault="00E860BC">
            <w:r>
              <w:lastRenderedPageBreak/>
              <w:t xml:space="preserve">Die Daten auf der Registerkarte </w:t>
            </w:r>
            <w:r>
              <w:rPr>
                <w:rStyle w:val="SAPScreenElement"/>
              </w:rPr>
              <w:t>Struktur</w:t>
            </w:r>
            <w:r>
              <w:t xml:space="preserve"> wurden eingegeben.</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t>Daten auf der Registerkarte "Verwaltung" eingeben</w:t>
            </w:r>
          </w:p>
        </w:tc>
        <w:tc>
          <w:tcPr>
            <w:tcW w:w="0" w:type="auto"/>
          </w:tcPr>
          <w:p w:rsidR="00F46689" w:rsidRDefault="00E860BC">
            <w:r>
              <w:t xml:space="preserve">Wählen Sie die Registerkarte </w:t>
            </w:r>
            <w:r>
              <w:rPr>
                <w:rStyle w:val="SAPScreenElement"/>
              </w:rPr>
              <w:t>Verwaltung</w:t>
            </w:r>
            <w:r>
              <w:t>, und geben Sie die folgenden Daten ein:</w:t>
            </w:r>
          </w:p>
          <w:p w:rsidR="00F46689" w:rsidRDefault="00E860BC">
            <w:r>
              <w:t xml:space="preserve">Allg. BewKlasse: z.B. </w:t>
            </w:r>
            <w:r>
              <w:rPr>
                <w:rStyle w:val="SAPUserEntry"/>
              </w:rPr>
              <w:t>43 Derivate</w:t>
            </w:r>
          </w:p>
          <w:p w:rsidR="00F46689" w:rsidRDefault="00E860BC">
            <w:r>
              <w:rPr>
                <w:rStyle w:val="SAPScreenElement"/>
              </w:rPr>
              <w:lastRenderedPageBreak/>
              <w:t>SichKlassifiz.</w:t>
            </w:r>
            <w:r>
              <w:t xml:space="preserve">: z.B. </w:t>
            </w:r>
            <w:r>
              <w:rPr>
                <w:rStyle w:val="SAPUserEntry"/>
              </w:rPr>
              <w:t>Y0</w:t>
            </w:r>
          </w:p>
        </w:tc>
        <w:tc>
          <w:tcPr>
            <w:tcW w:w="0" w:type="auto"/>
          </w:tcPr>
          <w:p w:rsidR="00F46689" w:rsidRDefault="00E860BC">
            <w:r>
              <w:lastRenderedPageBreak/>
              <w:t xml:space="preserve">Die Daten auf der Registerkarte </w:t>
            </w:r>
            <w:r>
              <w:rPr>
                <w:rStyle w:val="SAPScreenElement"/>
              </w:rPr>
              <w:t>Verwaltung</w:t>
            </w:r>
            <w:r>
              <w:t xml:space="preserve"> wurden eingegeben.</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t>OTC-Devisenoption (langes Leg) sichern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Wenn das Dialogfenster </w:t>
            </w:r>
            <w:r>
              <w:rPr>
                <w:rStyle w:val="SAPScreenElement"/>
              </w:rPr>
              <w:t>Belegzeilen: Meldungen auswählen</w:t>
            </w:r>
            <w:r>
              <w:t xml:space="preserve"> angezeigt wird, stellen Sie sicher, dass keine Fehl</w:t>
            </w:r>
            <w:r>
              <w:t xml:space="preserve">ermeldungen vorliegen (anderenfalls korrigieren Sie die Daten, und sichern Sie sie erneut), und wählen Sie </w:t>
            </w:r>
            <w:r>
              <w:rPr>
                <w:rStyle w:val="SAPScreenElement"/>
              </w:rPr>
              <w:t>Weiter (Enter)</w:t>
            </w:r>
            <w:r>
              <w:t>.</w:t>
            </w:r>
          </w:p>
          <w:p w:rsidR="00F46689" w:rsidRDefault="00E860BC">
            <w:r>
              <w:t xml:space="preserve">Die Meldung </w:t>
            </w:r>
            <w:r>
              <w:rPr>
                <w:rStyle w:val="SAPMonospace"/>
              </w:rPr>
              <w:t>Finanzgeschäft unter der Nummer ... gesichert</w:t>
            </w:r>
            <w:r>
              <w:t xml:space="preserve"> wird angezeigt.</w:t>
            </w:r>
          </w:p>
          <w:p w:rsidR="00F46689" w:rsidRDefault="00E860BC">
            <w:r>
              <w:t>Notieren Sie die Geschäftsnummer dieses langen Legs.</w:t>
            </w:r>
          </w:p>
        </w:tc>
        <w:tc>
          <w:tcPr>
            <w:tcW w:w="0" w:type="auto"/>
          </w:tcPr>
          <w:p w:rsidR="00F46689" w:rsidRDefault="00F46689"/>
        </w:tc>
      </w:tr>
    </w:tbl>
    <w:p w:rsidR="00F46689" w:rsidRDefault="00E860BC">
      <w:r>
        <w:t>Verk</w:t>
      </w:r>
      <w:r>
        <w:t>auf einer Put/Call-Devisenoption (kurzes Leg):</w:t>
      </w:r>
    </w:p>
    <w:tbl>
      <w:tblPr>
        <w:tblStyle w:val="SAPStandardTable"/>
        <w:tblW w:w="0" w:type="auto"/>
        <w:tblLook w:val="0620" w:firstRow="1" w:lastRow="0" w:firstColumn="0" w:lastColumn="0" w:noHBand="1" w:noVBand="1"/>
      </w:tblPr>
      <w:tblGrid>
        <w:gridCol w:w="1379"/>
        <w:gridCol w:w="1697"/>
        <w:gridCol w:w="4694"/>
        <w:gridCol w:w="4274"/>
        <w:gridCol w:w="212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 anlegen</w:t>
            </w:r>
            <w:r>
              <w:rPr>
                <w:rStyle w:val="SAPMonospace"/>
              </w:rPr>
              <w:t>(TI71)</w:t>
            </w:r>
            <w:r>
              <w:t>.</w:t>
            </w:r>
          </w:p>
        </w:tc>
        <w:tc>
          <w:tcPr>
            <w:tcW w:w="0" w:type="auto"/>
          </w:tcPr>
          <w:p w:rsidR="00F46689" w:rsidRDefault="00E860BC">
            <w:r>
              <w:t xml:space="preserve">Das Bild </w:t>
            </w:r>
            <w:r>
              <w:rPr>
                <w:rStyle w:val="SAPScreenElement"/>
              </w:rPr>
              <w:t>OTC-Option anlegen: Einstieg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Datenerfassung auf dem Einstiegsbild</w:t>
            </w:r>
          </w:p>
        </w:tc>
        <w:tc>
          <w:tcPr>
            <w:tcW w:w="0" w:type="auto"/>
          </w:tcPr>
          <w:p w:rsidR="00F46689" w:rsidRDefault="00E860BC">
            <w:r>
              <w:t xml:space="preserve">Im Bild </w:t>
            </w:r>
            <w:r>
              <w:rPr>
                <w:rStyle w:val="SAPScreenElement"/>
              </w:rPr>
              <w:t>OTC-Option anlegen: Einstieg</w:t>
            </w:r>
            <w:r>
              <w:t xml:space="preserve"> geben Sie folgende Daten ein, und wählen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w:t>
            </w:r>
            <w:r>
              <w:rPr>
                <w:rStyle w:val="SAPUserEntry"/>
              </w:rPr>
              <w:t>76A</w:t>
            </w:r>
          </w:p>
          <w:p w:rsidR="00F46689" w:rsidRDefault="00E860BC">
            <w:r>
              <w:rPr>
                <w:rStyle w:val="SAPScreenElement"/>
              </w:rPr>
              <w:t>Geschäftsart</w:t>
            </w:r>
            <w:r>
              <w:t xml:space="preserve">: </w:t>
            </w:r>
            <w:r>
              <w:rPr>
                <w:rStyle w:val="SAPUserEntry"/>
              </w:rPr>
              <w:t>200</w:t>
            </w:r>
          </w:p>
          <w:p w:rsidR="00F46689" w:rsidRDefault="00E860BC">
            <w:r>
              <w:rPr>
                <w:rStyle w:val="SAPScreenElement"/>
              </w:rPr>
              <w:t>Partner</w:t>
            </w:r>
            <w:r>
              <w:t xml:space="preserve">: z.B. </w:t>
            </w:r>
            <w:r>
              <w:rPr>
                <w:rStyle w:val="SAPUserEntry"/>
              </w:rPr>
              <w:t>10537001</w:t>
            </w:r>
          </w:p>
        </w:tc>
        <w:tc>
          <w:tcPr>
            <w:tcW w:w="0" w:type="auto"/>
          </w:tcPr>
          <w:p w:rsidR="00F46689" w:rsidRDefault="00E860BC">
            <w:r>
              <w:t xml:space="preserve">Das Bild </w:t>
            </w:r>
            <w:r>
              <w:rPr>
                <w:rStyle w:val="SAPScreenElement"/>
              </w:rPr>
              <w:t>OTC-Option: Vertra</w:t>
            </w:r>
            <w:r>
              <w:rPr>
                <w:rStyle w:val="SAPScreenElement"/>
              </w:rPr>
              <w:t>g anlegen: Struktur</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Daten in Registerkarte Struktur eingeben</w:t>
            </w:r>
          </w:p>
        </w:tc>
        <w:tc>
          <w:tcPr>
            <w:tcW w:w="0" w:type="auto"/>
          </w:tcPr>
          <w:p w:rsidR="00F46689" w:rsidRDefault="00E860BC">
            <w:r>
              <w:t xml:space="preserve">Geben Sie auf der Registerkarte </w:t>
            </w:r>
            <w:r>
              <w:rPr>
                <w:rStyle w:val="SAPScreenElement"/>
              </w:rPr>
              <w:t>Struktur</w:t>
            </w:r>
            <w:r>
              <w:t xml:space="preserve"> die folgenden Daten ein:</w:t>
            </w:r>
          </w:p>
          <w:p w:rsidR="00F46689" w:rsidRDefault="00E860BC">
            <w:r>
              <w:lastRenderedPageBreak/>
              <w:t xml:space="preserve">Teilbereich </w:t>
            </w:r>
            <w:r>
              <w:rPr>
                <w:rStyle w:val="SAPScreenElement"/>
              </w:rPr>
              <w:t>Option</w:t>
            </w:r>
            <w:r>
              <w:t>:</w:t>
            </w:r>
          </w:p>
          <w:p w:rsidR="00F46689" w:rsidRDefault="00E860BC">
            <w:r>
              <w:rPr>
                <w:rStyle w:val="SAPScreenElement"/>
              </w:rPr>
              <w:t>Ablaufdatum</w:t>
            </w:r>
            <w:r>
              <w:t xml:space="preserve">: z.B. </w:t>
            </w:r>
            <w:r>
              <w:rPr>
                <w:rStyle w:val="SAPUserEntry"/>
              </w:rPr>
              <w:t>&lt;aktuelles Datum + 2 Monate&gt;</w:t>
            </w:r>
          </w:p>
          <w:p w:rsidR="00F46689" w:rsidRDefault="00E860BC">
            <w:r>
              <w:rPr>
                <w:rStyle w:val="SAPScreenElement"/>
              </w:rPr>
              <w:t>Ablaufzeit</w:t>
            </w:r>
            <w:r>
              <w:t xml:space="preserve">: z.B. </w:t>
            </w:r>
            <w:r>
              <w:rPr>
                <w:rStyle w:val="SAPUserEntry"/>
              </w:rPr>
              <w:t>Frankfurt 15:00</w:t>
            </w:r>
          </w:p>
          <w:p w:rsidR="00F46689" w:rsidRDefault="00E860BC">
            <w:r>
              <w:rPr>
                <w:rStyle w:val="SAPScreenElement"/>
              </w:rPr>
              <w:t>Ausübungsart</w:t>
            </w:r>
            <w:r>
              <w:t xml:space="preserve">: z.B. </w:t>
            </w:r>
            <w:r>
              <w:rPr>
                <w:rStyle w:val="SAPUserEntry"/>
              </w:rPr>
              <w:t>europäisch</w:t>
            </w:r>
          </w:p>
          <w:p w:rsidR="00F46689" w:rsidRDefault="00E860BC">
            <w:r>
              <w:rPr>
                <w:rStyle w:val="SAPScreenElement"/>
              </w:rPr>
              <w:t>Abrechnung</w:t>
            </w:r>
            <w:r>
              <w:t xml:space="preserve">: z.B. </w:t>
            </w:r>
            <w:r>
              <w:rPr>
                <w:rStyle w:val="SAPUserEntry"/>
              </w:rPr>
              <w:t>Physische Ausübung</w:t>
            </w:r>
          </w:p>
          <w:p w:rsidR="00F46689" w:rsidRDefault="00E860BC">
            <w:r>
              <w:rPr>
                <w:rStyle w:val="SAPScreenElement"/>
              </w:rPr>
              <w:t>Strike</w:t>
            </w:r>
            <w:r>
              <w:t>:</w:t>
            </w:r>
            <w:r>
              <w:rPr>
                <w:rStyle w:val="SAPUserEntry"/>
              </w:rPr>
              <w:t>Risikowährung/Hauswährungskurs</w:t>
            </w:r>
            <w:r>
              <w:t xml:space="preserve">, z.B. </w:t>
            </w:r>
            <w:r>
              <w:rPr>
                <w:rStyle w:val="SAPUserEntry"/>
              </w:rPr>
              <w:t xml:space="preserve">USD/EUR&lt;Strike-Kurs </w:t>
            </w:r>
            <w:r>
              <w:rPr>
                <w:rStyle w:val="SAPUserEntry"/>
              </w:rPr>
              <w:t>eingeben&gt;</w:t>
            </w:r>
          </w:p>
          <w:p w:rsidR="00F46689" w:rsidRDefault="00E860BC">
            <w:r>
              <w:rPr>
                <w:rStyle w:val="SAPScreenElement"/>
              </w:rPr>
              <w:t>Put/Call</w:t>
            </w:r>
            <w:r>
              <w:t xml:space="preserve">: z.B. </w:t>
            </w:r>
            <w:r>
              <w:rPr>
                <w:rStyle w:val="SAPUserEntry"/>
              </w:rPr>
              <w:t>Put</w:t>
            </w:r>
          </w:p>
          <w:p w:rsidR="00F46689" w:rsidRDefault="00E860BC">
            <w:r>
              <w:rPr>
                <w:rStyle w:val="SAPScreenElement"/>
              </w:rPr>
              <w:t>Geh.Betrag</w:t>
            </w:r>
            <w:r>
              <w:t xml:space="preserve">: </w:t>
            </w:r>
            <w:r>
              <w:rPr>
                <w:rStyle w:val="SAPUserEntry"/>
              </w:rPr>
              <w:t>&lt;Risikowährung&gt; &lt;Betrag&gt;</w:t>
            </w:r>
            <w:r>
              <w:t xml:space="preserve">, z.B. </w:t>
            </w:r>
            <w:r>
              <w:rPr>
                <w:rStyle w:val="SAPUserEntry"/>
              </w:rPr>
              <w:t>USD500000</w:t>
            </w:r>
          </w:p>
          <w:p w:rsidR="00F46689" w:rsidRDefault="00E860BC">
            <w:r>
              <w:rPr>
                <w:rStyle w:val="SAPScreenElement"/>
              </w:rPr>
              <w:t>Valutadatum</w:t>
            </w:r>
            <w:r>
              <w:t xml:space="preserve">: z.B. </w:t>
            </w:r>
            <w:r>
              <w:rPr>
                <w:rStyle w:val="SAPUserEntry"/>
              </w:rPr>
              <w:t>&lt;aktuelles Datum + 2 Monate + 2 Tage&gt;</w:t>
            </w:r>
          </w:p>
          <w:p w:rsidR="00F46689" w:rsidRDefault="00E860BC">
            <w:r>
              <w:t xml:space="preserve">Teilbereich </w:t>
            </w:r>
            <w:r>
              <w:rPr>
                <w:rStyle w:val="SAPScreenElement"/>
              </w:rPr>
              <w:t>Prämie</w:t>
            </w:r>
            <w:r>
              <w:t>:</w:t>
            </w:r>
          </w:p>
          <w:p w:rsidR="00F46689" w:rsidRDefault="00E860BC">
            <w:r>
              <w:rPr>
                <w:rStyle w:val="SAPScreenElement"/>
              </w:rPr>
              <w:t>Bewegungsart</w:t>
            </w:r>
            <w:r>
              <w:t xml:space="preserve">: z.B. </w:t>
            </w:r>
            <w:r>
              <w:rPr>
                <w:rStyle w:val="SAPUserEntry"/>
              </w:rPr>
              <w:t>1300 Optionsprämie – Gewinn/Verlust</w:t>
            </w:r>
          </w:p>
          <w:p w:rsidR="00F46689" w:rsidRDefault="00E860BC">
            <w:r>
              <w:rPr>
                <w:rStyle w:val="SAPScreenElement"/>
              </w:rPr>
              <w:t>Zahlungstermin</w:t>
            </w:r>
            <w:r>
              <w:t xml:space="preserve">: </w:t>
            </w:r>
            <w:r>
              <w:rPr>
                <w:rStyle w:val="SAPUserEntry"/>
              </w:rPr>
              <w:t>&lt;aktuelles Datum + 2 Tage&gt;</w:t>
            </w:r>
          </w:p>
          <w:p w:rsidR="00F46689" w:rsidRDefault="00E860BC">
            <w:r>
              <w:rPr>
                <w:rStyle w:val="SAPScreenElement"/>
              </w:rPr>
              <w:t>Betrag</w:t>
            </w:r>
            <w:r>
              <w:t xml:space="preserve">: </w:t>
            </w:r>
            <w:r>
              <w:rPr>
                <w:rStyle w:val="SAPUserEntry"/>
              </w:rPr>
              <w:t>&lt;lokale Währung&gt; &lt;Ihr Optionsprämienbetrag&gt;</w:t>
            </w:r>
            <w:r>
              <w:t xml:space="preserve">, z.B. </w:t>
            </w:r>
            <w:r>
              <w:rPr>
                <w:rStyle w:val="SAPUserEntry"/>
              </w:rPr>
              <w:t>EUR500</w:t>
            </w:r>
          </w:p>
          <w:p w:rsidR="00F46689" w:rsidRDefault="00E860BC">
            <w:r>
              <w:t xml:space="preserve">Teilbereich </w:t>
            </w:r>
            <w:r>
              <w:rPr>
                <w:rStyle w:val="SAPScreenElement"/>
              </w:rPr>
              <w:t>Vertragsabschluss</w:t>
            </w:r>
            <w:r>
              <w:t>:</w:t>
            </w:r>
          </w:p>
          <w:p w:rsidR="00F46689" w:rsidRDefault="00E860BC">
            <w:r>
              <w:rPr>
                <w:rStyle w:val="SAPScreenElement"/>
              </w:rPr>
              <w:t>Vertragsdatum</w:t>
            </w:r>
            <w:r>
              <w:t xml:space="preserve">: z.B. </w:t>
            </w:r>
            <w:r>
              <w:rPr>
                <w:rStyle w:val="SAPUserEntry"/>
              </w:rPr>
              <w:t>&lt;aktuelles Datum&gt;</w:t>
            </w:r>
          </w:p>
          <w:p w:rsidR="00F46689" w:rsidRDefault="00E860BC">
            <w:r>
              <w:rPr>
                <w:rStyle w:val="SAPEmphasis"/>
              </w:rPr>
              <w:t xml:space="preserve">Hinweis </w:t>
            </w:r>
            <w:r>
              <w:t>Das Ablaufdatum der Devisenoption sollte im gleichen Zeitraum liegen, wie das Fälligkeitsdatum des Exposure.</w:t>
            </w:r>
          </w:p>
          <w:p w:rsidR="00F46689" w:rsidRDefault="00E860BC">
            <w:r>
              <w:rPr>
                <w:rStyle w:val="SAPEmphasis"/>
              </w:rPr>
              <w:t>Hinwe</w:t>
            </w:r>
            <w:r>
              <w:rPr>
                <w:rStyle w:val="SAPEmphasis"/>
              </w:rPr>
              <w:t xml:space="preserve">is </w:t>
            </w:r>
            <w:r>
              <w:t>Sie verkürzen die Call-Option in der Zylinderoption, wenn es sich um ein eingehendes Exposure handelt,</w:t>
            </w:r>
          </w:p>
          <w:p w:rsidR="00F46689" w:rsidRDefault="00E860BC">
            <w:r>
              <w:t>Sie verkürzen die Put-Option in der Zylinderoption, wenn es sich um ein ausgehendes Exposure handelt.</w:t>
            </w:r>
          </w:p>
          <w:p w:rsidR="00F46689" w:rsidRDefault="00E860BC">
            <w:r>
              <w:rPr>
                <w:rStyle w:val="SAPEmphasis"/>
              </w:rPr>
              <w:t xml:space="preserve">Hinweis </w:t>
            </w:r>
            <w:r>
              <w:t xml:space="preserve">Die Währung unter </w:t>
            </w:r>
            <w:r>
              <w:rPr>
                <w:rStyle w:val="SAPScreenElement"/>
              </w:rPr>
              <w:t>Geh.Betrag</w:t>
            </w:r>
            <w:r>
              <w:t xml:space="preserve"> sollte der </w:t>
            </w:r>
            <w:r>
              <w:t xml:space="preserve">Risikowährung entsprechen. Der </w:t>
            </w:r>
            <w:r>
              <w:rPr>
                <w:rStyle w:val="SAPScreenElement"/>
              </w:rPr>
              <w:t>Geh.Betrag</w:t>
            </w:r>
            <w:r>
              <w:t xml:space="preserve"> sollte </w:t>
            </w:r>
            <w:r>
              <w:lastRenderedPageBreak/>
              <w:t>weniger oder gleich dem Betrag der offenen Nettoexposure sein.</w:t>
            </w:r>
          </w:p>
        </w:tc>
        <w:tc>
          <w:tcPr>
            <w:tcW w:w="0" w:type="auto"/>
          </w:tcPr>
          <w:p w:rsidR="00F46689" w:rsidRDefault="00E860BC">
            <w:r>
              <w:lastRenderedPageBreak/>
              <w:t xml:space="preserve">Die Daten auf der Registerkarte </w:t>
            </w:r>
            <w:r>
              <w:rPr>
                <w:rStyle w:val="SAPScreenElement"/>
              </w:rPr>
              <w:t>Struktur</w:t>
            </w:r>
            <w:r>
              <w:t xml:space="preserve"> wurden eingegeben.</w:t>
            </w:r>
          </w:p>
        </w:tc>
        <w:tc>
          <w:tcPr>
            <w:tcW w:w="0" w:type="auto"/>
          </w:tcPr>
          <w:p w:rsidR="00F46689" w:rsidRDefault="00F46689"/>
        </w:tc>
      </w:tr>
      <w:tr w:rsidR="00F46689" w:rsidTr="00E860BC">
        <w:tc>
          <w:tcPr>
            <w:tcW w:w="0" w:type="auto"/>
          </w:tcPr>
          <w:p w:rsidR="00F46689" w:rsidRDefault="00E860BC">
            <w:r>
              <w:lastRenderedPageBreak/>
              <w:t>5</w:t>
            </w:r>
          </w:p>
        </w:tc>
        <w:tc>
          <w:tcPr>
            <w:tcW w:w="0" w:type="auto"/>
          </w:tcPr>
          <w:p w:rsidR="00F46689" w:rsidRDefault="00E860BC">
            <w:r>
              <w:rPr>
                <w:rStyle w:val="SAPEmphasis"/>
              </w:rPr>
              <w:t>Daten auf der Registerkarte "Verwaltung" eingeben</w:t>
            </w:r>
          </w:p>
        </w:tc>
        <w:tc>
          <w:tcPr>
            <w:tcW w:w="0" w:type="auto"/>
          </w:tcPr>
          <w:p w:rsidR="00F46689" w:rsidRDefault="00E860BC">
            <w:r>
              <w:t xml:space="preserve">Wählen Sie die Registerkarte </w:t>
            </w:r>
            <w:r>
              <w:rPr>
                <w:rStyle w:val="SAPScreenElement"/>
              </w:rPr>
              <w:t>Verwaltung</w:t>
            </w:r>
            <w:r>
              <w:t>, und geben Sie die folgenden Daten ein:</w:t>
            </w:r>
          </w:p>
          <w:p w:rsidR="00F46689" w:rsidRDefault="00E860BC">
            <w:r>
              <w:t xml:space="preserve">Allg. BewKlasse: z.B. </w:t>
            </w:r>
            <w:r>
              <w:rPr>
                <w:rStyle w:val="SAPUserEntry"/>
              </w:rPr>
              <w:t>43 Derivate</w:t>
            </w:r>
          </w:p>
          <w:p w:rsidR="00F46689" w:rsidRDefault="00E860BC">
            <w:r>
              <w:rPr>
                <w:rStyle w:val="SAPScreenElement"/>
              </w:rPr>
              <w:t>SichKlassifiz.</w:t>
            </w:r>
            <w:r>
              <w:t xml:space="preserve">: z.B. </w:t>
            </w:r>
            <w:r>
              <w:rPr>
                <w:rStyle w:val="SAPUserEntry"/>
              </w:rPr>
              <w:t>Y0</w:t>
            </w:r>
          </w:p>
        </w:tc>
        <w:tc>
          <w:tcPr>
            <w:tcW w:w="0" w:type="auto"/>
          </w:tcPr>
          <w:p w:rsidR="00F46689" w:rsidRDefault="00E860BC">
            <w:r>
              <w:t xml:space="preserve">Die Daten auf der Registerkarte </w:t>
            </w:r>
            <w:r>
              <w:rPr>
                <w:rStyle w:val="SAPScreenElement"/>
              </w:rPr>
              <w:t>Verwaltung</w:t>
            </w:r>
            <w:r>
              <w:t xml:space="preserve"> wurden eingegeben.</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OTC-Devisenoption (kurzes Leg) sichern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Wenn das Dialogfenste</w:t>
            </w:r>
            <w:r>
              <w:t xml:space="preserve">r </w:t>
            </w:r>
            <w:r>
              <w:rPr>
                <w:rStyle w:val="SAPScreenElement"/>
              </w:rPr>
              <w:t>Belegzeilen: Meldungen auswählen</w:t>
            </w:r>
            <w:r>
              <w:t xml:space="preserve"> angezeigt wird, stellen Sie sicher, dass keine Fehlermeldungen vorliegen (anderenfalls korrigieren Sie die Daten, und sichern Sie sie erneut), und wählen Sie </w:t>
            </w:r>
            <w:r>
              <w:rPr>
                <w:rStyle w:val="SAPScreenElement"/>
              </w:rPr>
              <w:t>Weiter (Enter)</w:t>
            </w:r>
            <w:r>
              <w:t>.</w:t>
            </w:r>
          </w:p>
          <w:p w:rsidR="00F46689" w:rsidRDefault="00E860BC">
            <w:r>
              <w:t xml:space="preserve">Die Meldung </w:t>
            </w:r>
            <w:r>
              <w:rPr>
                <w:rStyle w:val="SAPMonospace"/>
              </w:rPr>
              <w:t>Finanzgeschäft unter der Nummer ...</w:t>
            </w:r>
            <w:r>
              <w:rPr>
                <w:rStyle w:val="SAPMonospace"/>
              </w:rPr>
              <w:t xml:space="preserve"> gesichert</w:t>
            </w:r>
            <w:r>
              <w:t xml:space="preserve"> wird angezeigt.</w:t>
            </w:r>
          </w:p>
          <w:p w:rsidR="00F46689" w:rsidRDefault="00E860BC">
            <w:r>
              <w:t>Notieren Sie die Geschäftsnummer dieses kurzen Legs.</w:t>
            </w:r>
          </w:p>
        </w:tc>
        <w:tc>
          <w:tcPr>
            <w:tcW w:w="0" w:type="auto"/>
          </w:tcPr>
          <w:p w:rsidR="00F46689" w:rsidRDefault="00F46689"/>
        </w:tc>
      </w:tr>
    </w:tbl>
    <w:p w:rsidR="00F46689" w:rsidRDefault="00E860BC">
      <w:r>
        <w:t>Optionsreferenz anlegen:</w:t>
      </w:r>
    </w:p>
    <w:tbl>
      <w:tblPr>
        <w:tblStyle w:val="SAPStandardTable"/>
        <w:tblW w:w="0" w:type="auto"/>
        <w:tblLook w:val="0620" w:firstRow="1" w:lastRow="0" w:firstColumn="0" w:lastColumn="0" w:noHBand="1" w:noVBand="1"/>
      </w:tblPr>
      <w:tblGrid>
        <w:gridCol w:w="1610"/>
        <w:gridCol w:w="2230"/>
        <w:gridCol w:w="4297"/>
        <w:gridCol w:w="3180"/>
        <w:gridCol w:w="285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t>Anmelden</w:t>
            </w:r>
          </w:p>
        </w:tc>
        <w:tc>
          <w:tcPr>
            <w:tcW w:w="0" w:type="auto"/>
          </w:tcPr>
          <w:p w:rsidR="00F46689" w:rsidRDefault="00E860BC">
            <w:r>
              <w:t xml:space="preserve">Melden Sie sich am SAP </w:t>
            </w:r>
            <w:r>
              <w:t>Fiori Launchpad als Treasury-Spezialist – Frontoffice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t>SAP-Fiori-App aufrufen</w:t>
            </w:r>
          </w:p>
        </w:tc>
        <w:tc>
          <w:tcPr>
            <w:tcW w:w="0" w:type="auto"/>
          </w:tcPr>
          <w:p w:rsidR="00F46689" w:rsidRDefault="00E860BC">
            <w:r>
              <w:t xml:space="preserve">Öffnen Sie </w:t>
            </w:r>
            <w:r>
              <w:rPr>
                <w:rStyle w:val="SAPScreenElement"/>
              </w:rPr>
              <w:t>Referenz anlegen</w:t>
            </w:r>
            <w:r>
              <w:rPr>
                <w:rStyle w:val="SAPMonospace"/>
              </w:rPr>
              <w:t>(TBR6)</w:t>
            </w:r>
            <w:r>
              <w:t>.</w:t>
            </w:r>
          </w:p>
        </w:tc>
        <w:tc>
          <w:tcPr>
            <w:tcW w:w="0" w:type="auto"/>
          </w:tcPr>
          <w:p w:rsidR="00F46689" w:rsidRDefault="00E860BC">
            <w:r>
              <w:t xml:space="preserve">Die Sicht </w:t>
            </w:r>
            <w:r>
              <w:rPr>
                <w:rStyle w:val="SAPScreenElement"/>
              </w:rPr>
              <w:t>Referenz anlegen: Einstieg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t>Datenerfassung auf dem Einstiegsbild</w:t>
            </w:r>
          </w:p>
        </w:tc>
        <w:tc>
          <w:tcPr>
            <w:tcW w:w="0" w:type="auto"/>
          </w:tcPr>
          <w:p w:rsidR="00F46689" w:rsidRDefault="00E860BC">
            <w:r>
              <w:t xml:space="preserve">Geben Sie auf dem Bild </w:t>
            </w:r>
            <w:r>
              <w:rPr>
                <w:rStyle w:val="SAPScreenElement"/>
              </w:rPr>
              <w:t>Referenz anlegen: Einstieg</w:t>
            </w:r>
            <w:r>
              <w:t xml:space="preserve"> die folgenden Daten ein:</w:t>
            </w:r>
          </w:p>
          <w:p w:rsidR="00F46689" w:rsidRDefault="00E860BC">
            <w:r>
              <w:rPr>
                <w:rStyle w:val="SAPScreenElement"/>
              </w:rPr>
              <w:t>Referenzkategorie</w:t>
            </w:r>
            <w:r>
              <w:t xml:space="preserve">: </w:t>
            </w:r>
            <w:r>
              <w:rPr>
                <w:rStyle w:val="SAPUserEntry"/>
              </w:rPr>
              <w:t>OPT</w:t>
            </w:r>
          </w:p>
          <w:p w:rsidR="00F46689" w:rsidRDefault="00E860BC">
            <w:r>
              <w:t xml:space="preserve">Teilbereich </w:t>
            </w:r>
            <w:r>
              <w:rPr>
                <w:rStyle w:val="SAPScreenElement"/>
              </w:rPr>
              <w:t>Zu verknüpfendes Objekt 1</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&lt;Geschäftsnummer des langen Legs&gt;</w:t>
            </w:r>
          </w:p>
          <w:p w:rsidR="00F46689" w:rsidRDefault="00E860BC">
            <w:r>
              <w:lastRenderedPageBreak/>
              <w:t xml:space="preserve">Teilbereich </w:t>
            </w:r>
            <w:r>
              <w:rPr>
                <w:rStyle w:val="SAPScreenElement"/>
              </w:rPr>
              <w:t>Zu verknüpfendes Objekt 2</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&lt;Geschäftsnummer des kurzen Legs&gt;</w:t>
            </w:r>
          </w:p>
          <w:p w:rsidR="00F46689" w:rsidRDefault="00E860BC">
            <w:r>
              <w:t xml:space="preserve">Wählen Sie </w:t>
            </w:r>
            <w:r>
              <w:rPr>
                <w:rStyle w:val="SAPMonospace"/>
              </w:rPr>
              <w:t>Enter</w:t>
            </w:r>
            <w:r>
              <w:t>.</w:t>
            </w:r>
          </w:p>
        </w:tc>
        <w:tc>
          <w:tcPr>
            <w:tcW w:w="0" w:type="auto"/>
          </w:tcPr>
          <w:p w:rsidR="00F46689" w:rsidRDefault="00E860BC">
            <w:r>
              <w:lastRenderedPageBreak/>
              <w:t xml:space="preserve">Die Sicht </w:t>
            </w:r>
            <w:r>
              <w:rPr>
                <w:rStyle w:val="SAPScreenElement"/>
              </w:rPr>
              <w:t>Referenz anlegen: Daten</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t>Referenz sichern</w:t>
            </w:r>
          </w:p>
        </w:tc>
        <w:tc>
          <w:tcPr>
            <w:tcW w:w="0" w:type="auto"/>
          </w:tcPr>
          <w:p w:rsidR="00F46689" w:rsidRDefault="00E860BC">
            <w:r>
              <w:t xml:space="preserve">Wählen Sie auf dem Bild </w:t>
            </w:r>
            <w:r>
              <w:rPr>
                <w:rStyle w:val="SAPScreenElement"/>
              </w:rPr>
              <w:t>Referenz anlegen: Daten</w:t>
            </w:r>
            <w:r>
              <w:t xml:space="preserve"> die Option </w:t>
            </w:r>
            <w:r>
              <w:rPr>
                <w:rStyle w:val="SAPScreenElement"/>
              </w:rPr>
              <w:t>Sichern</w:t>
            </w:r>
            <w:r>
              <w:t>.</w:t>
            </w:r>
          </w:p>
        </w:tc>
        <w:tc>
          <w:tcPr>
            <w:tcW w:w="0" w:type="auto"/>
          </w:tcPr>
          <w:p w:rsidR="00F46689" w:rsidRDefault="00E860BC">
            <w:r>
              <w:t xml:space="preserve">Die Meldung </w:t>
            </w:r>
            <w:r>
              <w:rPr>
                <w:rStyle w:val="SAPMonospace"/>
              </w:rPr>
              <w:t>Referenznummer ang</w:t>
            </w:r>
            <w:r>
              <w:rPr>
                <w:rStyle w:val="SAPMonospace"/>
              </w:rPr>
              <w:t>elegt</w:t>
            </w:r>
            <w:r>
              <w:t xml:space="preserve"> wird angezeigt.</w:t>
            </w:r>
          </w:p>
        </w:tc>
        <w:tc>
          <w:tcPr>
            <w:tcW w:w="0" w:type="auto"/>
          </w:tcPr>
          <w:p w:rsidR="00F46689" w:rsidRDefault="00F46689"/>
        </w:tc>
      </w:tr>
    </w:tbl>
    <w:p w:rsidR="00F46689" w:rsidRDefault="00E860BC">
      <w:pPr>
        <w:pStyle w:val="Heading5"/>
      </w:pPr>
      <w:bookmarkStart w:id="237" w:name="unique_76"/>
      <w:bookmarkStart w:id="238" w:name="_Toc52218982"/>
      <w:r>
        <w:t>Option 2: Null-/Niederstwert-Collar Devisenoption in einem Schritt anlegen</w:t>
      </w:r>
      <w:bookmarkEnd w:id="237"/>
      <w:bookmarkEnd w:id="238"/>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24"/>
        <w:gridCol w:w="1668"/>
        <w:gridCol w:w="4954"/>
        <w:gridCol w:w="4269"/>
        <w:gridCol w:w="195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t>Anmelden</w:t>
            </w:r>
          </w:p>
        </w:tc>
        <w:tc>
          <w:tcPr>
            <w:tcW w:w="0" w:type="auto"/>
          </w:tcPr>
          <w:p w:rsidR="00F46689" w:rsidRDefault="00E860BC">
            <w:r>
              <w:t xml:space="preserve">Melden Sie sich </w:t>
            </w:r>
            <w:r>
              <w:t>am SAP Fiori Launchpad als Treasury-Spezialist – Frontoffice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t>SAP-Fiori-App aufrufen</w:t>
            </w:r>
          </w:p>
        </w:tc>
        <w:tc>
          <w:tcPr>
            <w:tcW w:w="0" w:type="auto"/>
          </w:tcPr>
          <w:p w:rsidR="00F46689" w:rsidRDefault="00E860BC">
            <w:r>
              <w:t xml:space="preserve">Öffnen Sie </w:t>
            </w:r>
            <w:r>
              <w:rPr>
                <w:rStyle w:val="SAPScreenElement"/>
              </w:rPr>
              <w:t>Collar-Devisenoption anlegen</w:t>
            </w:r>
            <w:r>
              <w:rPr>
                <w:rStyle w:val="SAPMonospace"/>
              </w:rPr>
              <w:t>(TI4B)</w:t>
            </w:r>
            <w:r>
              <w:t>.</w:t>
            </w:r>
          </w:p>
        </w:tc>
        <w:tc>
          <w:tcPr>
            <w:tcW w:w="0" w:type="auto"/>
          </w:tcPr>
          <w:p w:rsidR="00F46689" w:rsidRDefault="00E860BC">
            <w:r>
              <w:t xml:space="preserve">Das Bild </w:t>
            </w:r>
            <w:r>
              <w:rPr>
                <w:rStyle w:val="SAPScreenElement"/>
              </w:rPr>
              <w:t>Devisenoptionserfassung – Spread: Einstieg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t>Datenerfassung auf dem Einstiegsbild</w:t>
            </w:r>
          </w:p>
        </w:tc>
        <w:tc>
          <w:tcPr>
            <w:tcW w:w="0" w:type="auto"/>
          </w:tcPr>
          <w:p w:rsidR="00F46689" w:rsidRDefault="00E860BC">
            <w:r>
              <w:t xml:space="preserve">Geben Sie auf dem Bild </w:t>
            </w:r>
            <w:r>
              <w:rPr>
                <w:rStyle w:val="SAPScreenElement"/>
              </w:rPr>
              <w:t>Devisionoptionserfassung – Spread: Einstieg</w:t>
            </w:r>
            <w:r>
              <w:t xml:space="preserve"> die folgenden Daten ein:</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Partner</w:t>
            </w:r>
            <w:r>
              <w:t xml:space="preserve">: z.B. </w:t>
            </w:r>
            <w:r>
              <w:rPr>
                <w:rStyle w:val="SAPUserEntry"/>
              </w:rPr>
              <w:t>10537001</w:t>
            </w:r>
          </w:p>
          <w:p w:rsidR="00F46689" w:rsidRDefault="00E860BC">
            <w:r>
              <w:t xml:space="preserve">Teilbereich </w:t>
            </w:r>
            <w:r>
              <w:rPr>
                <w:rStyle w:val="SAPScreenElement"/>
              </w:rPr>
              <w:t>Erstes Geschäft</w:t>
            </w:r>
            <w:r>
              <w:t>:</w:t>
            </w:r>
          </w:p>
          <w:p w:rsidR="00F46689" w:rsidRDefault="00E860BC">
            <w:r>
              <w:rPr>
                <w:rStyle w:val="SAPScreenElement"/>
              </w:rPr>
              <w:t>Produktart</w:t>
            </w:r>
            <w:r>
              <w:t xml:space="preserve">: </w:t>
            </w:r>
            <w:r>
              <w:rPr>
                <w:rStyle w:val="SAPUserEntry"/>
              </w:rPr>
              <w:t>76A</w:t>
            </w:r>
          </w:p>
          <w:p w:rsidR="00F46689" w:rsidRDefault="00E860BC">
            <w:r>
              <w:rPr>
                <w:rStyle w:val="SAPScreenElement"/>
              </w:rPr>
              <w:t>Bewegungsart</w:t>
            </w:r>
            <w:r>
              <w:t>:</w:t>
            </w:r>
            <w:r>
              <w:t xml:space="preserve"> </w:t>
            </w:r>
            <w:r>
              <w:rPr>
                <w:rStyle w:val="SAPUserEntry"/>
              </w:rPr>
              <w:t>100</w:t>
            </w:r>
          </w:p>
          <w:p w:rsidR="00F46689" w:rsidRDefault="00E860BC">
            <w:r>
              <w:t xml:space="preserve">Teilbereich </w:t>
            </w:r>
            <w:r>
              <w:rPr>
                <w:rStyle w:val="SAPScreenElement"/>
              </w:rPr>
              <w:t>Zweites Geschäft</w:t>
            </w:r>
            <w:r>
              <w:t>:</w:t>
            </w:r>
          </w:p>
          <w:p w:rsidR="00F46689" w:rsidRDefault="00E860BC">
            <w:r>
              <w:rPr>
                <w:rStyle w:val="SAPScreenElement"/>
              </w:rPr>
              <w:lastRenderedPageBreak/>
              <w:t>Produktart</w:t>
            </w:r>
            <w:r>
              <w:t xml:space="preserve">: </w:t>
            </w:r>
            <w:r>
              <w:rPr>
                <w:rStyle w:val="SAPUserEntry"/>
              </w:rPr>
              <w:t>76A</w:t>
            </w:r>
          </w:p>
          <w:p w:rsidR="00F46689" w:rsidRDefault="00E860BC">
            <w:r>
              <w:rPr>
                <w:rStyle w:val="SAPScreenElement"/>
              </w:rPr>
              <w:t>Bewegungsart</w:t>
            </w:r>
            <w:r>
              <w:t xml:space="preserve">: </w:t>
            </w:r>
            <w:r>
              <w:rPr>
                <w:rStyle w:val="SAPUserEntry"/>
              </w:rPr>
              <w:t>200</w:t>
            </w:r>
          </w:p>
          <w:p w:rsidR="00F46689" w:rsidRDefault="00E860BC">
            <w:r>
              <w:t xml:space="preserve">Wählen Sie </w:t>
            </w:r>
            <w:r>
              <w:rPr>
                <w:rStyle w:val="SAPMonospace"/>
              </w:rPr>
              <w:t>Enter</w:t>
            </w:r>
            <w:r>
              <w:t>.</w:t>
            </w:r>
          </w:p>
        </w:tc>
        <w:tc>
          <w:tcPr>
            <w:tcW w:w="0" w:type="auto"/>
          </w:tcPr>
          <w:p w:rsidR="00F46689" w:rsidRDefault="00E860BC">
            <w:r>
              <w:lastRenderedPageBreak/>
              <w:t xml:space="preserve">Das Bild </w:t>
            </w:r>
            <w:r>
              <w:rPr>
                <w:rStyle w:val="SAPScreenElement"/>
              </w:rPr>
              <w:t>Devisenoptionserfassung – Spread: Struktur</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t>Daten für 1. Geschäft eingeben (langes Leg)</w:t>
            </w:r>
          </w:p>
        </w:tc>
        <w:tc>
          <w:tcPr>
            <w:tcW w:w="0" w:type="auto"/>
          </w:tcPr>
          <w:p w:rsidR="00F46689" w:rsidRDefault="00E860BC">
            <w:r>
              <w:t xml:space="preserve">Geben Sie auf dem Bild </w:t>
            </w:r>
            <w:r>
              <w:rPr>
                <w:rStyle w:val="SAPScreenElement"/>
              </w:rPr>
              <w:t>Devisenoptionseintrag – Spread: Struktur</w:t>
            </w:r>
            <w:r>
              <w:t xml:space="preserve"> die folgenden Daten im Bereich </w:t>
            </w:r>
            <w:r>
              <w:rPr>
                <w:rStyle w:val="SAPScreenElement"/>
              </w:rPr>
              <w:t>1. Geschäft</w:t>
            </w:r>
            <w:r>
              <w:t xml:space="preserve"> ein:</w:t>
            </w:r>
          </w:p>
          <w:p w:rsidR="00F46689" w:rsidRDefault="00E860BC">
            <w:r>
              <w:t xml:space="preserve">Teilbereich </w:t>
            </w:r>
            <w:r>
              <w:rPr>
                <w:rStyle w:val="SAPScreenElement"/>
              </w:rPr>
              <w:t>Option</w:t>
            </w:r>
            <w:r>
              <w:t>:</w:t>
            </w:r>
          </w:p>
          <w:p w:rsidR="00F46689" w:rsidRDefault="00E860BC">
            <w:r>
              <w:rPr>
                <w:rStyle w:val="SAPScreenElement"/>
              </w:rPr>
              <w:t>Ausübungsart</w:t>
            </w:r>
            <w:r>
              <w:t xml:space="preserve">: z.B. </w:t>
            </w:r>
            <w:r>
              <w:rPr>
                <w:rStyle w:val="SAPUserEntry"/>
              </w:rPr>
              <w:t>europäisch</w:t>
            </w:r>
          </w:p>
          <w:p w:rsidR="00F46689" w:rsidRDefault="00E860BC">
            <w:r>
              <w:rPr>
                <w:rStyle w:val="SAPScreenElement"/>
              </w:rPr>
              <w:t>Abrechnung</w:t>
            </w:r>
            <w:r>
              <w:t xml:space="preserve">: z.B. </w:t>
            </w:r>
            <w:r>
              <w:rPr>
                <w:rStyle w:val="SAPUserEntry"/>
              </w:rPr>
              <w:t>Physische Au</w:t>
            </w:r>
            <w:r>
              <w:rPr>
                <w:rStyle w:val="SAPUserEntry"/>
              </w:rPr>
              <w:t>sübung</w:t>
            </w:r>
          </w:p>
          <w:p w:rsidR="00F46689" w:rsidRDefault="00E860BC">
            <w:r>
              <w:rPr>
                <w:rStyle w:val="SAPScreenElement"/>
              </w:rPr>
              <w:t>Ablaufdatum</w:t>
            </w:r>
            <w:r>
              <w:t xml:space="preserve">: z.B. </w:t>
            </w:r>
            <w:r>
              <w:rPr>
                <w:rStyle w:val="SAPUserEntry"/>
              </w:rPr>
              <w:t>&lt;aktuelles Datum + 2 Monate&gt;</w:t>
            </w:r>
          </w:p>
          <w:p w:rsidR="00F46689" w:rsidRDefault="00E860BC">
            <w:r>
              <w:rPr>
                <w:rStyle w:val="SAPScreenElement"/>
              </w:rPr>
              <w:t>Ablaufzeit</w:t>
            </w:r>
            <w:r>
              <w:t xml:space="preserve">: z.B. </w:t>
            </w:r>
            <w:r>
              <w:rPr>
                <w:rStyle w:val="SAPUserEntry"/>
              </w:rPr>
              <w:t>Frankfurt 15:00</w:t>
            </w:r>
          </w:p>
          <w:p w:rsidR="00F46689" w:rsidRDefault="00E860BC">
            <w:r>
              <w:rPr>
                <w:rStyle w:val="SAPScreenElement"/>
              </w:rPr>
              <w:t>Strike</w:t>
            </w:r>
            <w:r>
              <w:t>:</w:t>
            </w:r>
            <w:r>
              <w:rPr>
                <w:rStyle w:val="SAPUserEntry"/>
              </w:rPr>
              <w:t>Risikowährung/Hauswährungskurs</w:t>
            </w:r>
            <w:r>
              <w:t xml:space="preserve">, z.B. </w:t>
            </w:r>
            <w:r>
              <w:rPr>
                <w:rStyle w:val="SAPUserEntry"/>
              </w:rPr>
              <w:t>USD/EUR&lt;Strike-Kurs eingeben&gt;</w:t>
            </w:r>
          </w:p>
          <w:p w:rsidR="00F46689" w:rsidRDefault="00E860BC">
            <w:r>
              <w:rPr>
                <w:rStyle w:val="SAPScreenElement"/>
              </w:rPr>
              <w:t>Put/Call</w:t>
            </w:r>
            <w:r>
              <w:t xml:space="preserve">: z.B </w:t>
            </w:r>
            <w:r>
              <w:rPr>
                <w:rStyle w:val="SAPUserEntry"/>
              </w:rPr>
              <w:t>Call</w:t>
            </w:r>
          </w:p>
          <w:p w:rsidR="00F46689" w:rsidRDefault="00E860BC">
            <w:r>
              <w:rPr>
                <w:rStyle w:val="SAPScreenElement"/>
              </w:rPr>
              <w:t>Geh.Betrag</w:t>
            </w:r>
            <w:r>
              <w:t xml:space="preserve">: </w:t>
            </w:r>
            <w:r>
              <w:rPr>
                <w:rStyle w:val="SAPUserEntry"/>
              </w:rPr>
              <w:t>&lt;Risikowährung&gt; &lt;Betrag&gt;</w:t>
            </w:r>
            <w:r>
              <w:t xml:space="preserve">, z.B. </w:t>
            </w:r>
            <w:r>
              <w:rPr>
                <w:rStyle w:val="SAPUserEntry"/>
              </w:rPr>
              <w:t>USD500000</w:t>
            </w:r>
          </w:p>
          <w:p w:rsidR="00F46689" w:rsidRDefault="00E860BC">
            <w:r>
              <w:rPr>
                <w:rStyle w:val="SAPScreenElement"/>
              </w:rPr>
              <w:t>Valutadatum</w:t>
            </w:r>
            <w:r>
              <w:t xml:space="preserve">: z.B. </w:t>
            </w:r>
            <w:r>
              <w:rPr>
                <w:rStyle w:val="SAPUserEntry"/>
              </w:rPr>
              <w:t>&lt;aktu</w:t>
            </w:r>
            <w:r>
              <w:rPr>
                <w:rStyle w:val="SAPUserEntry"/>
              </w:rPr>
              <w:t>elles Datum + 2 Monate + 2 Tage&gt;</w:t>
            </w:r>
          </w:p>
          <w:p w:rsidR="00F46689" w:rsidRDefault="00E860BC">
            <w:r>
              <w:t xml:space="preserve">Teilbereich </w:t>
            </w:r>
            <w:r>
              <w:rPr>
                <w:rStyle w:val="SAPScreenElement"/>
              </w:rPr>
              <w:t>Prämie</w:t>
            </w:r>
            <w:r>
              <w:t>:</w:t>
            </w:r>
          </w:p>
          <w:p w:rsidR="00F46689" w:rsidRDefault="00E860BC">
            <w:r>
              <w:rPr>
                <w:rStyle w:val="SAPScreenElement"/>
              </w:rPr>
              <w:t>Bewegungsart</w:t>
            </w:r>
            <w:r>
              <w:t xml:space="preserve">: z.B. </w:t>
            </w:r>
            <w:r>
              <w:rPr>
                <w:rStyle w:val="SAPUserEntry"/>
              </w:rPr>
              <w:t>1300 Optionsprämie – Gewinn/Verlust</w:t>
            </w:r>
          </w:p>
          <w:p w:rsidR="00F46689" w:rsidRDefault="00E860BC">
            <w:r>
              <w:rPr>
                <w:rStyle w:val="SAPScreenElement"/>
              </w:rPr>
              <w:t>Zahlungsdatum</w:t>
            </w:r>
            <w:r>
              <w:t xml:space="preserve">: </w:t>
            </w:r>
            <w:r>
              <w:rPr>
                <w:rStyle w:val="SAPUserEntry"/>
              </w:rPr>
              <w:t>&lt;aktuelles Datum + 2 Tage&gt;</w:t>
            </w:r>
          </w:p>
          <w:p w:rsidR="00F46689" w:rsidRDefault="00E860BC">
            <w:r>
              <w:rPr>
                <w:rStyle w:val="SAPScreenElement"/>
              </w:rPr>
              <w:t>Betrag</w:t>
            </w:r>
            <w:r>
              <w:t xml:space="preserve">: </w:t>
            </w:r>
            <w:r>
              <w:rPr>
                <w:rStyle w:val="SAPUserEntry"/>
              </w:rPr>
              <w:t>&lt;lokale Währung&gt; &lt;Ihr Optionsprämienbetrag&gt;</w:t>
            </w:r>
            <w:r>
              <w:t xml:space="preserve">, z.B. </w:t>
            </w:r>
            <w:r>
              <w:rPr>
                <w:rStyle w:val="SAPUserEntry"/>
              </w:rPr>
              <w:t>EUR500</w:t>
            </w:r>
          </w:p>
          <w:p w:rsidR="00F46689" w:rsidRDefault="00E860BC">
            <w:r>
              <w:rPr>
                <w:rStyle w:val="SAPScreenElement"/>
              </w:rPr>
              <w:t>Allg. BewKlasse</w:t>
            </w:r>
            <w:r>
              <w:t xml:space="preserve">: z.B. </w:t>
            </w:r>
            <w:r>
              <w:rPr>
                <w:rStyle w:val="SAPUserEntry"/>
              </w:rPr>
              <w:t>43 Derivate</w:t>
            </w:r>
          </w:p>
          <w:p w:rsidR="00F46689" w:rsidRDefault="00E860BC">
            <w:r>
              <w:rPr>
                <w:rStyle w:val="SAPScreenElement"/>
              </w:rPr>
              <w:t>SichKla</w:t>
            </w:r>
            <w:r>
              <w:rPr>
                <w:rStyle w:val="SAPScreenElement"/>
              </w:rPr>
              <w:t>ssifiz.</w:t>
            </w:r>
            <w:r>
              <w:t xml:space="preserve">: z.B. </w:t>
            </w:r>
            <w:r>
              <w:rPr>
                <w:rStyle w:val="SAPUserEntry"/>
              </w:rPr>
              <w:t>Y0</w:t>
            </w:r>
          </w:p>
          <w:p w:rsidR="00F46689" w:rsidRDefault="00E860BC">
            <w:r>
              <w:t xml:space="preserve">Wählen Sie </w:t>
            </w:r>
            <w:r>
              <w:rPr>
                <w:rStyle w:val="SAPMonospace"/>
              </w:rPr>
              <w:t>Enter</w:t>
            </w:r>
            <w:r>
              <w:t>.</w:t>
            </w:r>
          </w:p>
          <w:p w:rsidR="00F46689" w:rsidRDefault="00E860BC">
            <w:r>
              <w:rPr>
                <w:rStyle w:val="SAPEmphasis"/>
              </w:rPr>
              <w:t xml:space="preserve">Hinweis </w:t>
            </w:r>
            <w:r>
              <w:t>Das Ablaufdatum der Devisenoption sollte im gleichen Zeitraum liegen, wie das Fälligkeitsdatum des Exposure.</w:t>
            </w:r>
          </w:p>
          <w:p w:rsidR="00F46689" w:rsidRDefault="00E860BC">
            <w:r>
              <w:lastRenderedPageBreak/>
              <w:t>Sie verlängern die Put-Option in der Zylinderoption, wenn es sich um ein eingehendes Exposure handelt,</w:t>
            </w:r>
          </w:p>
          <w:p w:rsidR="00F46689" w:rsidRDefault="00E860BC">
            <w:r>
              <w:t>Sie verlängern die Call-Option in der Zylinderoption, wenn es sich um ein ausgehendes Exposure handelt.</w:t>
            </w:r>
          </w:p>
          <w:p w:rsidR="00F46689" w:rsidRDefault="00E860BC">
            <w:r>
              <w:t xml:space="preserve">Die Währung unter </w:t>
            </w:r>
            <w:r>
              <w:rPr>
                <w:rStyle w:val="SAPScreenElement"/>
              </w:rPr>
              <w:t>Geh.Betrag</w:t>
            </w:r>
            <w:r>
              <w:t xml:space="preserve"> sollte der Risikowährung entsprechen. Der </w:t>
            </w:r>
            <w:r>
              <w:rPr>
                <w:rStyle w:val="SAPScreenElement"/>
              </w:rPr>
              <w:t>Geh.Betrag</w:t>
            </w:r>
            <w:r>
              <w:t xml:space="preserve"> sollte weniger oder gleich dem Betrag der offenen Nettoexposure sein.</w:t>
            </w:r>
          </w:p>
          <w:p w:rsidR="00F46689" w:rsidRDefault="00E860BC">
            <w:r>
              <w:t xml:space="preserve">Wenn das Währungspaar nicht definiert ist, können Sie das Währungspaar über den IMG </w:t>
            </w:r>
            <w:r>
              <w:rPr>
                <w:rStyle w:val="SAPScreenElement"/>
              </w:rPr>
              <w:t>Leitwährung definieren</w:t>
            </w:r>
            <w:r>
              <w:t xml:space="preserve"> unter folgendem IMG-Pfad definieren: </w:t>
            </w:r>
            <w:r>
              <w:rPr>
                <w:rStyle w:val="SAPScreenElement"/>
              </w:rPr>
              <w:t>SPRO &gt; Financial Supply Chain Management &gt; Treasury and Risk Management &gt; Transaction Manager &gt; Allgemeine Einst</w:t>
            </w:r>
            <w:r>
              <w:rPr>
                <w:rStyle w:val="SAPScreenElement"/>
              </w:rPr>
              <w:t>ellungen &gt; Geschäftsverwaltung &gt; Währungen</w:t>
            </w:r>
            <w:r>
              <w:t>.</w:t>
            </w:r>
          </w:p>
        </w:tc>
        <w:tc>
          <w:tcPr>
            <w:tcW w:w="0" w:type="auto"/>
          </w:tcPr>
          <w:p w:rsidR="00F46689" w:rsidRDefault="00E860BC">
            <w:r>
              <w:lastRenderedPageBreak/>
              <w:t>Die Daten für das 1. Geschäft (langes Leg) wurden eingegeben.</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t>Die Daten für das 2. Geschäft (kurzes Leg) wurden eingeben.</w:t>
            </w:r>
          </w:p>
        </w:tc>
        <w:tc>
          <w:tcPr>
            <w:tcW w:w="0" w:type="auto"/>
          </w:tcPr>
          <w:p w:rsidR="00F46689" w:rsidRDefault="00E860BC">
            <w:r>
              <w:t xml:space="preserve">Geben Sie die folgenden Daten in den Bereich </w:t>
            </w:r>
            <w:r>
              <w:rPr>
                <w:rStyle w:val="SAPScreenElement"/>
              </w:rPr>
              <w:t>2. Geschäft</w:t>
            </w:r>
            <w:r>
              <w:t xml:space="preserve"> ein:</w:t>
            </w:r>
          </w:p>
          <w:p w:rsidR="00F46689" w:rsidRDefault="00E860BC">
            <w:r>
              <w:t xml:space="preserve">Teilbereich </w:t>
            </w:r>
            <w:r>
              <w:rPr>
                <w:rStyle w:val="SAPScreenElement"/>
              </w:rPr>
              <w:t>Option</w:t>
            </w:r>
            <w:r>
              <w:t>:</w:t>
            </w:r>
          </w:p>
          <w:p w:rsidR="00F46689" w:rsidRDefault="00E860BC">
            <w:r>
              <w:rPr>
                <w:rStyle w:val="SAPScreenElement"/>
              </w:rPr>
              <w:t>Ausü</w:t>
            </w:r>
            <w:r>
              <w:rPr>
                <w:rStyle w:val="SAPScreenElement"/>
              </w:rPr>
              <w:t>bungsart</w:t>
            </w:r>
            <w:r>
              <w:t xml:space="preserve">: </w:t>
            </w:r>
            <w:r>
              <w:rPr>
                <w:rStyle w:val="SAPUserEntry"/>
              </w:rPr>
              <w:t>&lt;wird automatisch vom 1. Geschäft kopiert&gt;</w:t>
            </w:r>
          </w:p>
          <w:p w:rsidR="00F46689" w:rsidRDefault="00E860BC">
            <w:r>
              <w:rPr>
                <w:rStyle w:val="SAPScreenElement"/>
              </w:rPr>
              <w:t>Abrechnung</w:t>
            </w:r>
            <w:r>
              <w:t xml:space="preserve">: </w:t>
            </w:r>
            <w:r>
              <w:rPr>
                <w:rStyle w:val="SAPUserEntry"/>
              </w:rPr>
              <w:t>&lt;wird automatisch vom 1. Geschäft kopiert&gt;</w:t>
            </w:r>
          </w:p>
          <w:p w:rsidR="00F46689" w:rsidRDefault="00E860BC">
            <w:r>
              <w:rPr>
                <w:rStyle w:val="SAPScreenElement"/>
              </w:rPr>
              <w:t>Verfallstag</w:t>
            </w:r>
            <w:r>
              <w:t xml:space="preserve">: </w:t>
            </w:r>
            <w:r>
              <w:rPr>
                <w:rStyle w:val="SAPUserEntry"/>
              </w:rPr>
              <w:t>&lt;wird automatisch vom 1. Geschäft kopiert&gt;</w:t>
            </w:r>
          </w:p>
          <w:p w:rsidR="00F46689" w:rsidRDefault="00E860BC">
            <w:r>
              <w:rPr>
                <w:rStyle w:val="SAPScreenElement"/>
              </w:rPr>
              <w:t>Verfallszeit</w:t>
            </w:r>
            <w:r>
              <w:t xml:space="preserve">: </w:t>
            </w:r>
            <w:r>
              <w:rPr>
                <w:rStyle w:val="SAPUserEntry"/>
              </w:rPr>
              <w:t>&lt;wird automatisch vom 1. Geschäft kopiert&gt;</w:t>
            </w:r>
          </w:p>
          <w:p w:rsidR="00F46689" w:rsidRDefault="00E860BC">
            <w:r>
              <w:rPr>
                <w:rStyle w:val="SAPScreenElement"/>
              </w:rPr>
              <w:t>Strike</w:t>
            </w:r>
            <w:r>
              <w:t>: Währungspaar wird automatis</w:t>
            </w:r>
            <w:r>
              <w:t>ch aus dem ersten Geschäft kopiert. Sie müssen nur einen korrekten Wechselkurs eingeben.</w:t>
            </w:r>
          </w:p>
          <w:p w:rsidR="00F46689" w:rsidRDefault="00E860BC">
            <w:r>
              <w:rPr>
                <w:rStyle w:val="SAPScreenElement"/>
              </w:rPr>
              <w:t>Put/Call</w:t>
            </w:r>
            <w:r>
              <w:t xml:space="preserve">: Dies leitet sich automatisch vom 1. Geschäft ab; wenn sich der Call auf das erste 1. Geschäft bezieht, sollte beim 2. Geschäft </w:t>
            </w:r>
            <w:r>
              <w:rPr>
                <w:rStyle w:val="SAPUserEntry"/>
              </w:rPr>
              <w:t>Put</w:t>
            </w:r>
            <w:r>
              <w:t xml:space="preserve"> eingegeben werden.</w:t>
            </w:r>
          </w:p>
          <w:p w:rsidR="00F46689" w:rsidRDefault="00E860BC">
            <w:r>
              <w:rPr>
                <w:rStyle w:val="SAPScreenElement"/>
              </w:rPr>
              <w:t>Geh.Bet</w:t>
            </w:r>
            <w:r>
              <w:rPr>
                <w:rStyle w:val="SAPScreenElement"/>
              </w:rPr>
              <w:t>rag</w:t>
            </w:r>
            <w:r>
              <w:t>: Währung und Betrag werden automatisch aus dem 1. Geschäft übernommen.</w:t>
            </w:r>
          </w:p>
          <w:p w:rsidR="00F46689" w:rsidRDefault="00E860BC">
            <w:r>
              <w:rPr>
                <w:rStyle w:val="SAPScreenElement"/>
              </w:rPr>
              <w:lastRenderedPageBreak/>
              <w:t>Valutadatum</w:t>
            </w:r>
            <w:r>
              <w:t xml:space="preserve">: </w:t>
            </w:r>
            <w:r>
              <w:rPr>
                <w:rStyle w:val="SAPUserEntry"/>
              </w:rPr>
              <w:t>&lt;wird automatisch vom 1. Geschäft kopiert&gt;</w:t>
            </w:r>
          </w:p>
          <w:p w:rsidR="00F46689" w:rsidRDefault="00E860BC">
            <w:r>
              <w:t xml:space="preserve">Teilbereich </w:t>
            </w:r>
            <w:r>
              <w:rPr>
                <w:rStyle w:val="SAPScreenElement"/>
              </w:rPr>
              <w:t>Prämie</w:t>
            </w:r>
            <w:r>
              <w:t>:</w:t>
            </w:r>
          </w:p>
          <w:p w:rsidR="00F46689" w:rsidRDefault="00E860BC">
            <w:r>
              <w:rPr>
                <w:rStyle w:val="SAPScreenElement"/>
              </w:rPr>
              <w:t>Bewegungsart</w:t>
            </w:r>
            <w:r>
              <w:t xml:space="preserve">: z.B. </w:t>
            </w:r>
            <w:r>
              <w:rPr>
                <w:rStyle w:val="SAPUserEntry"/>
              </w:rPr>
              <w:t>1300 Optionsprämie – Gewinn/Verlust</w:t>
            </w:r>
          </w:p>
          <w:p w:rsidR="00F46689" w:rsidRDefault="00E860BC">
            <w:r>
              <w:rPr>
                <w:rStyle w:val="SAPScreenElement"/>
              </w:rPr>
              <w:t>Zahlungsdatum</w:t>
            </w:r>
            <w:r>
              <w:t xml:space="preserve">: </w:t>
            </w:r>
            <w:r>
              <w:rPr>
                <w:rStyle w:val="SAPUserEntry"/>
              </w:rPr>
              <w:t>aktuelles Datum + 2 Tage</w:t>
            </w:r>
          </w:p>
          <w:p w:rsidR="00F46689" w:rsidRDefault="00E860BC">
            <w:r>
              <w:rPr>
                <w:rStyle w:val="SAPScreenElement"/>
              </w:rPr>
              <w:t>Betrag</w:t>
            </w:r>
            <w:r>
              <w:t xml:space="preserve">: </w:t>
            </w:r>
            <w:r>
              <w:rPr>
                <w:rStyle w:val="SAPUserEntry"/>
              </w:rPr>
              <w:t>&lt;</w:t>
            </w:r>
            <w:r>
              <w:rPr>
                <w:rStyle w:val="SAPUserEntry"/>
              </w:rPr>
              <w:t>lokale Währung&gt; &lt;Ihr Optionsprämienbetrag&gt;</w:t>
            </w:r>
            <w:r>
              <w:t xml:space="preserve">, z.B. </w:t>
            </w:r>
            <w:r>
              <w:rPr>
                <w:rStyle w:val="SAPUserEntry"/>
              </w:rPr>
              <w:t>EUR500</w:t>
            </w:r>
          </w:p>
          <w:p w:rsidR="00F46689" w:rsidRDefault="00E860BC">
            <w:r>
              <w:rPr>
                <w:rStyle w:val="SAPScreenElement"/>
              </w:rPr>
              <w:t>Allg. BewKlasse</w:t>
            </w:r>
            <w:r>
              <w:t xml:space="preserve">: z.B. </w:t>
            </w:r>
            <w:r>
              <w:rPr>
                <w:rStyle w:val="SAPUserEntry"/>
              </w:rPr>
              <w:t>43 Derivate</w:t>
            </w:r>
          </w:p>
          <w:p w:rsidR="00F46689" w:rsidRDefault="00E860BC">
            <w:r>
              <w:rPr>
                <w:rStyle w:val="SAPScreenElement"/>
              </w:rPr>
              <w:t>SichKlassifiz.</w:t>
            </w:r>
            <w:r>
              <w:t xml:space="preserve">: z.B. </w:t>
            </w:r>
            <w:r>
              <w:rPr>
                <w:rStyle w:val="SAPUserEntry"/>
              </w:rPr>
              <w:t>Y0</w:t>
            </w:r>
          </w:p>
          <w:p w:rsidR="00F46689" w:rsidRDefault="00E860BC">
            <w:r>
              <w:t xml:space="preserve">Wählen Sie </w:t>
            </w:r>
            <w:r>
              <w:rPr>
                <w:rStyle w:val="SAPMonospace"/>
              </w:rPr>
              <w:t>Enter</w:t>
            </w:r>
            <w:r>
              <w:t>.</w:t>
            </w:r>
          </w:p>
          <w:p w:rsidR="00F46689" w:rsidRDefault="00E860BC">
            <w:r>
              <w:rPr>
                <w:rStyle w:val="SAPEmphasis"/>
              </w:rPr>
              <w:t xml:space="preserve">Hinweis </w:t>
            </w:r>
            <w:r>
              <w:t>Sie verkürzen die Call-Option in der Zylinderoption, wenn es sich um ein eingehendes Exposure handelt,</w:t>
            </w:r>
          </w:p>
          <w:p w:rsidR="00F46689" w:rsidRDefault="00E860BC">
            <w:r>
              <w:t>Sie verkürzen</w:t>
            </w:r>
            <w:r>
              <w:t xml:space="preserve"> die Put-Option in der Zylinderoption, wenn es sich um ein ausgehendes Exposure handelt.</w:t>
            </w:r>
          </w:p>
        </w:tc>
        <w:tc>
          <w:tcPr>
            <w:tcW w:w="0" w:type="auto"/>
          </w:tcPr>
          <w:p w:rsidR="00F46689" w:rsidRDefault="00E860BC">
            <w:r>
              <w:lastRenderedPageBreak/>
              <w:t>Die Daten für das 2. Geschäft (kurzes Leg) wurden eingegeben.</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t>Vertragsabschlussdaten eingeben</w:t>
            </w:r>
          </w:p>
        </w:tc>
        <w:tc>
          <w:tcPr>
            <w:tcW w:w="0" w:type="auto"/>
          </w:tcPr>
          <w:p w:rsidR="00F46689" w:rsidRDefault="00E860BC">
            <w:r>
              <w:t xml:space="preserve">Geben Sie im Teilbereich </w:t>
            </w:r>
            <w:r>
              <w:rPr>
                <w:rStyle w:val="SAPScreenElement"/>
              </w:rPr>
              <w:t>Vertragsabschluss</w:t>
            </w:r>
            <w:r>
              <w:t xml:space="preserve"> die folgenden Daten ein:</w:t>
            </w:r>
          </w:p>
          <w:p w:rsidR="00F46689" w:rsidRDefault="00E860BC">
            <w:r>
              <w:rPr>
                <w:rStyle w:val="SAPScreenElement"/>
              </w:rPr>
              <w:t>V</w:t>
            </w:r>
            <w:r>
              <w:rPr>
                <w:rStyle w:val="SAPScreenElement"/>
              </w:rPr>
              <w:t>ertragsdatum</w:t>
            </w:r>
            <w:r>
              <w:t xml:space="preserve">: z.B. </w:t>
            </w:r>
            <w:r>
              <w:rPr>
                <w:rStyle w:val="SAPUserEntry"/>
              </w:rPr>
              <w:t>&lt;aktuelles Datum&gt;</w:t>
            </w:r>
          </w:p>
        </w:tc>
        <w:tc>
          <w:tcPr>
            <w:tcW w:w="0" w:type="auto"/>
          </w:tcPr>
          <w:p w:rsidR="00F46689" w:rsidRDefault="00E860BC">
            <w:r>
              <w:t>Das Vertragsdatum wurde eingegeben.</w:t>
            </w:r>
          </w:p>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t>Zylinder-Option sichern (beide Legs)</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Wenn das Dialogfenster </w:t>
            </w:r>
            <w:r>
              <w:rPr>
                <w:rStyle w:val="SAPScreenElement"/>
              </w:rPr>
              <w:t>Belegzeilen: Meldungen anzeigen</w:t>
            </w:r>
            <w:r>
              <w:t xml:space="preserve"> Nachdem die Null-/Niederstwert-Collar-Devisenoption gesichert wurde, können Sie sich als Treasury-Spezialist – Middle Office anmelden und die App öffnen. Vergewissern Sie sich, dass keine Fehlermeldung vorhanden ist (korrigieren Sie anderenfalls die Daten</w:t>
            </w:r>
            <w:r>
              <w:t xml:space="preserve">, und sichern Sie sie erneut), und wählen Sie </w:t>
            </w:r>
            <w:r>
              <w:rPr>
                <w:rStyle w:val="SAPScreenElement"/>
              </w:rPr>
              <w:t>Weiter</w:t>
            </w:r>
            <w:r>
              <w:t xml:space="preserve"> (Enter).</w:t>
            </w:r>
          </w:p>
          <w:p w:rsidR="00F46689" w:rsidRDefault="00E860BC">
            <w:r>
              <w:t xml:space="preserve">Die Meldung </w:t>
            </w:r>
            <w:r>
              <w:rPr>
                <w:rStyle w:val="SAPMonospace"/>
              </w:rPr>
              <w:t>Optionen Nummer 1 und Nummer 2 in Buchungskreis (Buchungskreis) gesichert</w:t>
            </w:r>
            <w:r>
              <w:t xml:space="preserve"> wird angezeigt.</w:t>
            </w:r>
          </w:p>
          <w:p w:rsidR="00F46689" w:rsidRDefault="00E860BC">
            <w:r>
              <w:lastRenderedPageBreak/>
              <w:t>Zwei Zylinderoptions-Legs wurden gesichert, für die ein Bezug angelegt wurde.</w:t>
            </w:r>
          </w:p>
          <w:p w:rsidR="00F46689" w:rsidRDefault="00E860BC">
            <w:r>
              <w:t>Notieren Sie d</w:t>
            </w:r>
            <w:r>
              <w:t>ie Geschäftsnummern dieser zwei Legs.</w:t>
            </w:r>
          </w:p>
        </w:tc>
        <w:tc>
          <w:tcPr>
            <w:tcW w:w="0" w:type="auto"/>
          </w:tcPr>
          <w:p w:rsidR="00F46689" w:rsidRDefault="00F46689"/>
        </w:tc>
      </w:tr>
    </w:tbl>
    <w:p w:rsidR="00E860BC" w:rsidRDefault="00E860BC">
      <w:r>
        <w:t xml:space="preserve">Nachdem die Null-/Niederstwert-Collar Devisenoption gesichert wurde, können Sie sich als Treasury-Spezialist – Middle-Office anmelden und die App </w:t>
      </w:r>
      <w:r>
        <w:rPr>
          <w:rStyle w:val="SAPScreenElement"/>
        </w:rPr>
        <w:t>Hedge-Management-Cockpit</w:t>
      </w:r>
      <w:r>
        <w:rPr>
          <w:rStyle w:val="SAPMonospace"/>
        </w:rPr>
        <w:t>(TOENE)</w:t>
      </w:r>
      <w:r>
        <w:t xml:space="preserve"> öffnen, um das offene Nettoexposure er</w:t>
      </w:r>
      <w:r>
        <w:t>neut zu prüfen.</w:t>
      </w:r>
    </w:p>
    <w:p w:rsidR="00F46689" w:rsidRDefault="00E860BC">
      <w:r>
        <w:t xml:space="preserve">In der App </w:t>
      </w:r>
      <w:r>
        <w:rPr>
          <w:rStyle w:val="SAPScreenElement"/>
        </w:rPr>
        <w:t>Hedge-Management-Cockpit</w:t>
      </w:r>
      <w:r>
        <w:rPr>
          <w:rStyle w:val="SAPMonospace"/>
        </w:rPr>
        <w:t>(TOENE)</w:t>
      </w:r>
      <w:r>
        <w:t xml:space="preserve"> werden die Beträge des langen Legs in den entsprechenden Zellen für den Kennzahlnamen </w:t>
      </w:r>
      <w:r>
        <w:rPr>
          <w:rStyle w:val="SAPScreenElement"/>
        </w:rPr>
        <w:t>Nettosicherungen</w:t>
      </w:r>
      <w:r>
        <w:t xml:space="preserve"> und den relevanten Buchungskreis, die Risikowährung und den Zeitraum abgebildet. </w:t>
      </w:r>
      <w:r>
        <w:rPr>
          <w:rStyle w:val="SAPScreenElement"/>
        </w:rPr>
        <w:t>Offenes Nett</w:t>
      </w:r>
      <w:r>
        <w:rPr>
          <w:rStyle w:val="SAPScreenElement"/>
        </w:rPr>
        <w:t>o-Exposure</w:t>
      </w:r>
      <w:r>
        <w:t xml:space="preserve"> sollte entsprechend verringert werden.</w:t>
      </w:r>
    </w:p>
    <w:p w:rsidR="00F46689" w:rsidRDefault="00E860BC">
      <w:pPr>
        <w:pStyle w:val="Heading3"/>
      </w:pPr>
      <w:bookmarkStart w:id="239" w:name="unique_138"/>
      <w:bookmarkStart w:id="240" w:name="_Toc52218983"/>
      <w:r>
        <w:t>(BFB) Grundlegende Kassenvorgänge</w:t>
      </w:r>
      <w:bookmarkEnd w:id="239"/>
      <w:bookmarkEnd w:id="240"/>
    </w:p>
    <w:p w:rsidR="00F46689" w:rsidRDefault="00E860BC">
      <w:pPr>
        <w:pStyle w:val="SAPKeyblockTitle"/>
      </w:pPr>
      <w:r>
        <w:t>Einsatzmöglichkeiten</w:t>
      </w:r>
    </w:p>
    <w:p w:rsidR="00E860BC" w:rsidRDefault="00E860BC">
      <w:r>
        <w:t xml:space="preserve">Nachdem das Geschäft (im Status </w:t>
      </w:r>
      <w:r>
        <w:rPr>
          <w:rStyle w:val="SAPScreenElement"/>
        </w:rPr>
        <w:t>Vertrag</w:t>
      </w:r>
      <w:r>
        <w:t>) angelegt wurde und bevor die Zahlung ausgeführt wird, werden die künftigen Cashflows in den Liquiditätsvorscha</w:t>
      </w:r>
      <w:r>
        <w:t xml:space="preserve">uberichten abgebildet. Wenn in Ihrem System das elementare Cash Management implementiert ist, können Sie die Liquiditätsvorschau mit der App </w:t>
      </w:r>
      <w:r>
        <w:rPr>
          <w:rStyle w:val="SAPScreenElement"/>
        </w:rPr>
        <w:t>Cashflow-Analyse</w:t>
      </w:r>
      <w:r>
        <w:rPr>
          <w:rStyle w:val="SAPMonospace"/>
        </w:rPr>
        <w:t>(F2332)</w:t>
      </w:r>
      <w:r>
        <w:t xml:space="preserve"> analysieren.</w:t>
      </w:r>
    </w:p>
    <w:p w:rsidR="00F46689" w:rsidRDefault="00E860BC">
      <w:r>
        <w:rPr>
          <w:rStyle w:val="SAPEmphasis"/>
        </w:rPr>
        <w:t xml:space="preserve">Hinweis </w:t>
      </w:r>
      <w:r>
        <w:t>Dieser Schritt kann während des gesamten Lebenszyklus des Treasury-Ge</w:t>
      </w:r>
      <w:r>
        <w:t>schäfts ausgeführt werden. Die Ergebnisse in den Liquiditätsvorschauberichten variieren je nach der Bearbeitungsphase des Geschäfts (z.B. vor dem Anlegen, nach dem Anlegen, nach Buchung der Zahlung).</w:t>
      </w:r>
    </w:p>
    <w:p w:rsidR="00F46689" w:rsidRDefault="00E860BC">
      <w:pPr>
        <w:pStyle w:val="SAPKeyblockTitle"/>
      </w:pPr>
      <w:r>
        <w:t>Vorgehensweise</w:t>
      </w:r>
    </w:p>
    <w:p w:rsidR="00E860BC" w:rsidRDefault="00E860BC">
      <w:r>
        <w:t xml:space="preserve">Wenn in Ihrem System das elementare Cash </w:t>
      </w:r>
      <w:r>
        <w:t xml:space="preserve">Management implementiert ist, können Sie die Liquiditätsvorschau mit der App </w:t>
      </w:r>
      <w:r>
        <w:rPr>
          <w:rStyle w:val="SAPScreenElement"/>
        </w:rPr>
        <w:t>Cashflow-Analyse</w:t>
      </w:r>
      <w:r>
        <w:rPr>
          <w:rStyle w:val="SAPMonospace"/>
        </w:rPr>
        <w:t>(F2332)</w:t>
      </w:r>
      <w:r>
        <w:t xml:space="preserve"> auf Änderungen analysieren. Weitere Informationen finden Sie im Testskript Grundlegende Kassenvorgänge (BFB).</w:t>
      </w:r>
    </w:p>
    <w:p w:rsidR="00E860BC" w:rsidRDefault="00E860BC">
      <w:r>
        <w:t>Die finanzrelevanten Cashflows werden auf de</w:t>
      </w:r>
      <w:r>
        <w:t>n finanzspezifischen Planungsebenen abgebildet. Beispiel:</w:t>
      </w:r>
    </w:p>
    <w:p w:rsidR="00F46689" w:rsidRDefault="00E860BC">
      <w:pPr>
        <w:pStyle w:val="listpara1"/>
        <w:numPr>
          <w:ilvl w:val="0"/>
          <w:numId w:val="30"/>
        </w:numPr>
      </w:pPr>
      <w:r>
        <w:t>MM – Geldhandelgeschäfte</w:t>
      </w:r>
    </w:p>
    <w:p w:rsidR="00F46689" w:rsidRDefault="00E860BC">
      <w:pPr>
        <w:pStyle w:val="listpara1"/>
        <w:numPr>
          <w:ilvl w:val="0"/>
          <w:numId w:val="3"/>
        </w:numPr>
      </w:pPr>
      <w:r>
        <w:t>NM – Geldhandelgeschäfte (Bank unbekannt)</w:t>
      </w:r>
    </w:p>
    <w:p w:rsidR="00F46689" w:rsidRDefault="00E860BC">
      <w:pPr>
        <w:pStyle w:val="listpara1"/>
        <w:numPr>
          <w:ilvl w:val="0"/>
          <w:numId w:val="3"/>
        </w:numPr>
      </w:pPr>
      <w:r>
        <w:t>FX – Devisengeschäfte</w:t>
      </w:r>
    </w:p>
    <w:p w:rsidR="00F46689" w:rsidRDefault="00E860BC">
      <w:pPr>
        <w:pStyle w:val="listpara1"/>
        <w:numPr>
          <w:ilvl w:val="0"/>
          <w:numId w:val="3"/>
        </w:numPr>
      </w:pPr>
      <w:r>
        <w:t>FO – Devisenoptionen</w:t>
      </w:r>
    </w:p>
    <w:p w:rsidR="00F46689" w:rsidRDefault="00E860BC">
      <w:pPr>
        <w:pStyle w:val="listpara1"/>
        <w:numPr>
          <w:ilvl w:val="0"/>
          <w:numId w:val="3"/>
        </w:numPr>
      </w:pPr>
      <w:r>
        <w:t>NF – Devisengeschäfte (Bank unbekannt)</w:t>
      </w:r>
    </w:p>
    <w:p w:rsidR="00F46689" w:rsidRDefault="00E860BC">
      <w:pPr>
        <w:pStyle w:val="listpara1"/>
        <w:numPr>
          <w:ilvl w:val="0"/>
          <w:numId w:val="3"/>
        </w:numPr>
      </w:pPr>
      <w:r>
        <w:lastRenderedPageBreak/>
        <w:t>DR – Derivatgeschäfte</w:t>
      </w:r>
    </w:p>
    <w:p w:rsidR="00F46689" w:rsidRDefault="00E860BC">
      <w:pPr>
        <w:pStyle w:val="listpara1"/>
        <w:numPr>
          <w:ilvl w:val="0"/>
          <w:numId w:val="3"/>
        </w:numPr>
      </w:pPr>
      <w:r>
        <w:t xml:space="preserve">ND – Derivatgeschäfte </w:t>
      </w:r>
      <w:r>
        <w:t>(Bank unbekannt)</w:t>
      </w:r>
    </w:p>
    <w:p w:rsidR="00F46689" w:rsidRDefault="00E860BC">
      <w:pPr>
        <w:pStyle w:val="Heading3"/>
      </w:pPr>
      <w:bookmarkStart w:id="241" w:name="unique_139"/>
      <w:bookmarkStart w:id="242" w:name="_Toc52218984"/>
      <w:r>
        <w:t>(J78) Erweiterte Kassenvorgänge</w:t>
      </w:r>
      <w:bookmarkEnd w:id="241"/>
      <w:bookmarkEnd w:id="242"/>
    </w:p>
    <w:p w:rsidR="00F46689" w:rsidRDefault="00E860BC">
      <w:pPr>
        <w:pStyle w:val="SAPKeyblockTitle"/>
      </w:pPr>
      <w:r>
        <w:t>Einsatzmöglichkeiten</w:t>
      </w:r>
    </w:p>
    <w:p w:rsidR="00E860BC" w:rsidRDefault="00E860BC">
      <w:r>
        <w:t xml:space="preserve">Nachdem das Geschäft (im Status </w:t>
      </w:r>
      <w:r>
        <w:rPr>
          <w:rStyle w:val="SAPScreenElement"/>
        </w:rPr>
        <w:t>Vertrag</w:t>
      </w:r>
      <w:r>
        <w:t>) angelegt wurde und bevor die Zahlung ausgeführt wird, werden die künftigen Cashflows in den Liquiditätsvorschauberichten abgebildet. Wenn in Ihre</w:t>
      </w:r>
      <w:r>
        <w:t xml:space="preserve">m System Basic Cash Management implementiert ist, können Sie die Liquiditätsvorschau mit der App </w:t>
      </w:r>
      <w:r>
        <w:rPr>
          <w:rStyle w:val="SAPScreenElement"/>
        </w:rPr>
        <w:t>Cashflow-Analyse</w:t>
      </w:r>
      <w:r>
        <w:rPr>
          <w:rStyle w:val="SAPMonospace"/>
        </w:rPr>
        <w:t>(F2332)</w:t>
      </w:r>
      <w:r>
        <w:t xml:space="preserve"> oder </w:t>
      </w:r>
      <w:r>
        <w:rPr>
          <w:rStyle w:val="SAPScreenElement"/>
        </w:rPr>
        <w:t>Finanzstrompositionen prüfen</w:t>
      </w:r>
      <w:r>
        <w:rPr>
          <w:rStyle w:val="SAPMonospace"/>
        </w:rPr>
        <w:t>(F0735)</w:t>
      </w:r>
      <w:r>
        <w:t xml:space="preserve"> analysieren.</w:t>
      </w:r>
    </w:p>
    <w:p w:rsidR="00F46689" w:rsidRDefault="00E860BC">
      <w:r>
        <w:rPr>
          <w:rStyle w:val="SAPEmphasis"/>
        </w:rPr>
        <w:t xml:space="preserve">Hinweis </w:t>
      </w:r>
      <w:r>
        <w:t>Dieser Schritt kann während des gesamten Lebenszyklus des Treasury-Gesch</w:t>
      </w:r>
      <w:r>
        <w:t>äfts ausgeführt werden. Die Ergebnisse in den Liquiditätsvorschauberichten variieren je nach der Bearbeitungsphase des Geschäfts (z.B. vor dem Anlegen, nach dem Anlegen, nach Buchung der Zahlung).</w:t>
      </w:r>
    </w:p>
    <w:p w:rsidR="00F46689" w:rsidRDefault="00E860BC">
      <w:pPr>
        <w:pStyle w:val="SAPKeyblockTitle"/>
      </w:pPr>
      <w:r>
        <w:t>Vorgehensweise</w:t>
      </w:r>
    </w:p>
    <w:p w:rsidR="00E860BC" w:rsidRDefault="00E860BC">
      <w:r>
        <w:t>Ist das vollständige Cash Management in Ihre</w:t>
      </w:r>
      <w:r>
        <w:t xml:space="preserve">m System implementiert, können Sie die Liquiditätsvorschau mit den Apps </w:t>
      </w:r>
      <w:r>
        <w:rPr>
          <w:rStyle w:val="SAPScreenElement"/>
        </w:rPr>
        <w:t>Cashflow-Analyse</w:t>
      </w:r>
      <w:r>
        <w:t xml:space="preserve"> oder </w:t>
      </w:r>
      <w:r>
        <w:rPr>
          <w:rStyle w:val="SAPScreenElement"/>
        </w:rPr>
        <w:t>Finanzstrompositionen prüfen</w:t>
      </w:r>
      <w:r>
        <w:rPr>
          <w:rStyle w:val="SAPMonospace"/>
        </w:rPr>
        <w:t>(F0735)</w:t>
      </w:r>
      <w:r>
        <w:t>auf Änderungen prüfen. Weitere Informationen finden Sie im Testskript Erweiterte Kassenvorgänge (J78).</w:t>
      </w:r>
    </w:p>
    <w:p w:rsidR="00E860BC" w:rsidRDefault="00E860BC">
      <w:r>
        <w:t>Die finanzrelevanten Ca</w:t>
      </w:r>
      <w:r>
        <w:t>shflows werden auf den finanzspezifischen Planungsebenen abgebildet. Beispiel:</w:t>
      </w:r>
    </w:p>
    <w:p w:rsidR="00F46689" w:rsidRDefault="00E860BC">
      <w:pPr>
        <w:pStyle w:val="listpara1"/>
        <w:numPr>
          <w:ilvl w:val="0"/>
          <w:numId w:val="31"/>
        </w:numPr>
      </w:pPr>
      <w:r>
        <w:t>MM – Geldhandelgeschäfte</w:t>
      </w:r>
    </w:p>
    <w:p w:rsidR="00F46689" w:rsidRDefault="00E860BC">
      <w:pPr>
        <w:pStyle w:val="listpara1"/>
        <w:numPr>
          <w:ilvl w:val="0"/>
          <w:numId w:val="3"/>
        </w:numPr>
      </w:pPr>
      <w:r>
        <w:t>NM – Geldhandelgeschäfte (Bank unbekannt)</w:t>
      </w:r>
    </w:p>
    <w:p w:rsidR="00F46689" w:rsidRDefault="00E860BC">
      <w:pPr>
        <w:pStyle w:val="listpara1"/>
        <w:numPr>
          <w:ilvl w:val="0"/>
          <w:numId w:val="3"/>
        </w:numPr>
      </w:pPr>
      <w:r>
        <w:t>FX – Devisengeschäfte</w:t>
      </w:r>
    </w:p>
    <w:p w:rsidR="00F46689" w:rsidRDefault="00E860BC">
      <w:pPr>
        <w:pStyle w:val="listpara1"/>
        <w:numPr>
          <w:ilvl w:val="0"/>
          <w:numId w:val="3"/>
        </w:numPr>
      </w:pPr>
      <w:r>
        <w:t>FO – Devisenoptionen</w:t>
      </w:r>
    </w:p>
    <w:p w:rsidR="00F46689" w:rsidRDefault="00E860BC">
      <w:pPr>
        <w:pStyle w:val="listpara1"/>
        <w:numPr>
          <w:ilvl w:val="0"/>
          <w:numId w:val="3"/>
        </w:numPr>
      </w:pPr>
      <w:r>
        <w:t>NF – Devisengeschäfte (Bank unbekannt)</w:t>
      </w:r>
    </w:p>
    <w:p w:rsidR="00F46689" w:rsidRDefault="00E860BC">
      <w:pPr>
        <w:pStyle w:val="listpara1"/>
        <w:numPr>
          <w:ilvl w:val="0"/>
          <w:numId w:val="3"/>
        </w:numPr>
      </w:pPr>
      <w:r>
        <w:t>DR – Derivatgeschäfte</w:t>
      </w:r>
    </w:p>
    <w:p w:rsidR="00E860BC" w:rsidRDefault="00E860BC">
      <w:pPr>
        <w:pStyle w:val="listpara1"/>
        <w:numPr>
          <w:ilvl w:val="0"/>
          <w:numId w:val="3"/>
        </w:numPr>
      </w:pPr>
      <w:r>
        <w:t xml:space="preserve">ND – </w:t>
      </w:r>
      <w:r>
        <w:t>Derivatgeschäfte (Bank unbekannt)</w:t>
      </w:r>
    </w:p>
    <w:p w:rsidR="00E860BC" w:rsidRDefault="00E860BC">
      <w:r>
        <w:t>Außerdem können Sie bei Apps für das vollständige Cash Management auch finanzspezifische Cash Flows auswählen, indem Sie nach Wahrscheinlichkeitsstufen filtern:</w:t>
      </w:r>
    </w:p>
    <w:p w:rsidR="00F46689" w:rsidRDefault="00E860BC">
      <w:pPr>
        <w:pStyle w:val="listpara1"/>
        <w:numPr>
          <w:ilvl w:val="0"/>
          <w:numId w:val="32"/>
        </w:numPr>
      </w:pPr>
      <w:r>
        <w:t>TRM_D – Finanzinstrument</w:t>
      </w:r>
    </w:p>
    <w:p w:rsidR="00F46689" w:rsidRDefault="00E860BC">
      <w:pPr>
        <w:pStyle w:val="listpara1"/>
        <w:numPr>
          <w:ilvl w:val="0"/>
          <w:numId w:val="3"/>
        </w:numPr>
      </w:pPr>
      <w:r>
        <w:t xml:space="preserve">TRM_O – Optionales </w:t>
      </w:r>
      <w:r>
        <w:t>Finanzinstrument</w:t>
      </w:r>
    </w:p>
    <w:p w:rsidR="00F46689" w:rsidRDefault="00E860BC">
      <w:pPr>
        <w:pStyle w:val="Heading3"/>
      </w:pPr>
      <w:bookmarkStart w:id="243" w:name="unique_140"/>
      <w:bookmarkStart w:id="244" w:name="_Toc52218985"/>
      <w:r>
        <w:lastRenderedPageBreak/>
        <w:t>Korrespondenz</w:t>
      </w:r>
      <w:bookmarkEnd w:id="243"/>
      <w:bookmarkEnd w:id="244"/>
    </w:p>
    <w:p w:rsidR="00F46689" w:rsidRDefault="00E860BC">
      <w:pPr>
        <w:pStyle w:val="SAPKeyblockTitle"/>
      </w:pPr>
      <w:r>
        <w:t>Einsatzmöglichkeiten</w:t>
      </w:r>
    </w:p>
    <w:p w:rsidR="00F46689" w:rsidRDefault="00E860BC">
      <w:r>
        <w:t>Sie können die Transaktionsinformationen mit Ihrem Partner über die Korrespondenzfunktion kommunizieren, z.B. mit einem Druckformular per E-Mail.</w:t>
      </w:r>
    </w:p>
    <w:p w:rsidR="00F46689" w:rsidRDefault="00E860BC">
      <w:pPr>
        <w:pStyle w:val="Heading4"/>
      </w:pPr>
      <w:bookmarkStart w:id="245" w:name="unique_77"/>
      <w:bookmarkStart w:id="246" w:name="_Toc52218986"/>
      <w:r>
        <w:t>Abrechnungsstatus setzen (manuell)</w:t>
      </w:r>
      <w:bookmarkEnd w:id="245"/>
      <w:bookmarkEnd w:id="246"/>
    </w:p>
    <w:p w:rsidR="00F46689" w:rsidRDefault="00E860BC">
      <w:pPr>
        <w:pStyle w:val="SAPKeyblockTitle"/>
      </w:pPr>
      <w:r>
        <w:t>Testverwaltung</w:t>
      </w:r>
    </w:p>
    <w:p w:rsidR="00F46689" w:rsidRDefault="00E860BC">
      <w:r>
        <w:t>Kundenpr</w:t>
      </w:r>
      <w:r>
        <w:t>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Nachdem Sie ein TRM-Geschäft im SAP-System erfasst und gesichert haben, müssen Sie das Geschäft abrechnen, bevor Sie weitere Aktivitäten ausführen können. Es gibt zwei Möglichkeiten, das Geschäft abzurechn</w:t>
      </w:r>
      <w:r>
        <w:t>en, nachdem Sie die Kontrahentenbestätigung erhalten haben:</w:t>
      </w:r>
    </w:p>
    <w:p w:rsidR="00F46689" w:rsidRDefault="00E860BC">
      <w:pPr>
        <w:pStyle w:val="listpara1"/>
        <w:numPr>
          <w:ilvl w:val="0"/>
          <w:numId w:val="33"/>
        </w:numPr>
      </w:pPr>
      <w:r>
        <w:rPr>
          <w:rStyle w:val="SAPEmphasis"/>
        </w:rPr>
        <w:t>Manuelle Abrechnung</w:t>
      </w:r>
    </w:p>
    <w:p w:rsidR="00F46689" w:rsidRDefault="00E860BC">
      <w:pPr>
        <w:pStyle w:val="listpara1"/>
      </w:pPr>
      <w:r>
        <w:t>Beispiel: Sie erhalten die Kontrahentenbestätigung per E-Mail und rechnen dann das Geschäft mit einer der folgenden Apps manuell ab:</w:t>
      </w:r>
    </w:p>
    <w:p w:rsidR="00F46689" w:rsidRDefault="00E860BC">
      <w:pPr>
        <w:pStyle w:val="listpara2"/>
        <w:numPr>
          <w:ilvl w:val="1"/>
          <w:numId w:val="3"/>
        </w:numPr>
      </w:pPr>
      <w:r>
        <w:rPr>
          <w:rStyle w:val="SAPScreenElement"/>
        </w:rPr>
        <w:t>Kassa-/Termingeschäfte bearbeiten</w:t>
      </w:r>
      <w:r>
        <w:t xml:space="preserve"> - </w:t>
      </w:r>
      <w:r>
        <w:rPr>
          <w:rStyle w:val="SAPScreenElement"/>
        </w:rPr>
        <w:t>Sammelb</w:t>
      </w:r>
      <w:r>
        <w:rPr>
          <w:rStyle w:val="SAPScreenElement"/>
        </w:rPr>
        <w:t>earbeitung</w:t>
      </w:r>
      <w:r>
        <w:rPr>
          <w:rStyle w:val="SAPMonospace"/>
        </w:rPr>
        <w:t>(TX06)</w:t>
      </w:r>
    </w:p>
    <w:p w:rsidR="00F46689" w:rsidRDefault="00E860BC">
      <w:pPr>
        <w:pStyle w:val="listpara2"/>
        <w:numPr>
          <w:ilvl w:val="1"/>
          <w:numId w:val="3"/>
        </w:numPr>
      </w:pPr>
      <w:r>
        <w:rPr>
          <w:rStyle w:val="SAPScreenElement"/>
        </w:rPr>
        <w:t>OTC-Optionen verarbeiten</w:t>
      </w:r>
      <w:r>
        <w:t xml:space="preserve"> - </w:t>
      </w:r>
      <w:r>
        <w:rPr>
          <w:rStyle w:val="SAPScreenElement"/>
        </w:rPr>
        <w:t>Sammelbearbeitung</w:t>
      </w:r>
      <w:r>
        <w:rPr>
          <w:rStyle w:val="SAPMonospace"/>
        </w:rPr>
        <w:t>(TI91)</w:t>
      </w:r>
    </w:p>
    <w:p w:rsidR="00F46689" w:rsidRDefault="00E860BC">
      <w:pPr>
        <w:pStyle w:val="listpara1"/>
        <w:numPr>
          <w:ilvl w:val="0"/>
          <w:numId w:val="3"/>
        </w:numPr>
      </w:pPr>
      <w:r>
        <w:rPr>
          <w:rStyle w:val="SAPEmphasis"/>
        </w:rPr>
        <w:t>Automatische Abrechnung über Korrespondenzprozess</w:t>
      </w:r>
    </w:p>
    <w:p w:rsidR="00F46689" w:rsidRDefault="00E860BC">
      <w:pPr>
        <w:pStyle w:val="listpara1"/>
      </w:pPr>
      <w:r>
        <w:t xml:space="preserve">Beispiel: Wenn für ein Geschäft alle ausgehenden und eingehenden Korrespondenzobjekte abgeglichen wurden und den Status "Abgeschlossen" </w:t>
      </w:r>
      <w:r>
        <w:lastRenderedPageBreak/>
        <w:t>erhalten haben, wird für die Finanzgeschäft</w:t>
      </w:r>
      <w:r>
        <w:t>e automatisch der Abrechnungsstatus gesetzt.</w:t>
      </w:r>
    </w:p>
    <w:p w:rsidR="00F46689" w:rsidRDefault="00E860BC">
      <w:pPr>
        <w:pStyle w:val="listpara1"/>
      </w:pPr>
      <w:r>
        <w:t>In diesem Schritt rechnen Sie das TRM-Geschäft manuell ab.</w:t>
      </w:r>
    </w:p>
    <w:p w:rsidR="00F46689" w:rsidRDefault="00E860BC">
      <w:pPr>
        <w:pStyle w:val="SAPKeyblockTitle"/>
      </w:pPr>
      <w:r>
        <w:t>Voraussetzung</w:t>
      </w:r>
    </w:p>
    <w:p w:rsidR="00F46689" w:rsidRDefault="00E860BC">
      <w:r>
        <w:t>Im vorherigen Schritt wurde erfolgreich ein TRM-Geschäft angelegt.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17"/>
        <w:gridCol w:w="2204"/>
        <w:gridCol w:w="3676"/>
        <w:gridCol w:w="4212"/>
        <w:gridCol w:w="256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r>
              <w:t>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F46689" w:rsidRDefault="00E860BC">
            <w:r>
              <w:t xml:space="preserve">Das Bild </w:t>
            </w:r>
            <w:r>
              <w:rPr>
                <w:rStyle w:val="SAPScreenElement"/>
              </w:rPr>
              <w:t>OTC-Optionen: Sammelbearbeitung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 und ausführen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&lt;Die im vorherigen Schritt angele</w:t>
            </w:r>
            <w:r>
              <w:rPr>
                <w:rStyle w:val="SAPUserEntry"/>
              </w:rPr>
              <w:t>gte Geschäftsnummer&gt;</w:t>
            </w:r>
          </w:p>
        </w:tc>
        <w:tc>
          <w:tcPr>
            <w:tcW w:w="0" w:type="auto"/>
          </w:tcPr>
          <w:p w:rsidR="00F46689" w:rsidRDefault="00E860BC">
            <w:r>
              <w:t>Das Geschäft wird auf dem nächsten Bild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TRM-Geschäft abrechnen</w:t>
            </w:r>
          </w:p>
        </w:tc>
        <w:tc>
          <w:tcPr>
            <w:tcW w:w="0" w:type="auto"/>
          </w:tcPr>
          <w:p w:rsidR="00F46689" w:rsidRDefault="00E860BC">
            <w:r>
              <w:t xml:space="preserve">Markieren Sie das Ankreuzfeld am Anfang der Geschäftszeile, und wählen Sie </w:t>
            </w:r>
            <w:r>
              <w:rPr>
                <w:rStyle w:val="SAPScreenElement"/>
              </w:rPr>
              <w:t>Abrechnen</w:t>
            </w:r>
            <w:r>
              <w:t>.</w:t>
            </w:r>
          </w:p>
        </w:tc>
        <w:tc>
          <w:tcPr>
            <w:tcW w:w="0" w:type="auto"/>
          </w:tcPr>
          <w:p w:rsidR="00F46689" w:rsidRDefault="00E860BC">
            <w:r>
              <w:t xml:space="preserve">Das Bild </w:t>
            </w:r>
            <w:r>
              <w:rPr>
                <w:rStyle w:val="SAPScreenElement"/>
              </w:rPr>
              <w:t>OTC-Option Vorgang hinzufügen: Ausstattung</w:t>
            </w:r>
            <w:r>
              <w:t xml:space="preserve"> wird mit den Geschä</w:t>
            </w:r>
            <w:r>
              <w:t>ftsdaten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Änderungen sichern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Das Geschäft wird abgerechnet und gesichert. Das Bild </w:t>
            </w:r>
            <w:r>
              <w:rPr>
                <w:rStyle w:val="SAPScreenElement"/>
              </w:rPr>
              <w:t>OTC-Optionen: Sammelbearbeitung</w:t>
            </w:r>
            <w:r>
              <w:t xml:space="preserve"> wird geöffnet.</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Status des TRM-Geschäfts prüfen</w:t>
            </w:r>
          </w:p>
        </w:tc>
        <w:tc>
          <w:tcPr>
            <w:tcW w:w="0" w:type="auto"/>
          </w:tcPr>
          <w:p w:rsidR="00F46689" w:rsidRDefault="00E860BC">
            <w:r>
              <w:t xml:space="preserve">Markieren Sie das Ankreuzfeld, und wählen Sie </w:t>
            </w:r>
            <w:r>
              <w:rPr>
                <w:rStyle w:val="SAPScreenElement"/>
              </w:rPr>
              <w:t>Anzeigen</w:t>
            </w:r>
            <w:r>
              <w:t>.</w:t>
            </w:r>
          </w:p>
        </w:tc>
        <w:tc>
          <w:tcPr>
            <w:tcW w:w="0" w:type="auto"/>
          </w:tcPr>
          <w:p w:rsidR="00F46689" w:rsidRDefault="00E860BC">
            <w:r>
              <w:t xml:space="preserve">Das Bild </w:t>
            </w:r>
            <w:r>
              <w:rPr>
                <w:rStyle w:val="SAPScreenElement"/>
              </w:rPr>
              <w:t>OTC-Option anzeigen: Ausstattung</w:t>
            </w:r>
            <w:r>
              <w:t xml:space="preserve"> wird angezeigt.</w:t>
            </w:r>
          </w:p>
        </w:tc>
        <w:tc>
          <w:tcPr>
            <w:tcW w:w="0" w:type="auto"/>
          </w:tcPr>
          <w:p w:rsidR="00F46689" w:rsidRDefault="00F46689"/>
        </w:tc>
      </w:tr>
      <w:tr w:rsidR="00F46689" w:rsidTr="00E860BC">
        <w:tc>
          <w:tcPr>
            <w:tcW w:w="0" w:type="auto"/>
          </w:tcPr>
          <w:p w:rsidR="00F46689" w:rsidRDefault="00E860BC">
            <w:r>
              <w:lastRenderedPageBreak/>
              <w:t>7</w:t>
            </w:r>
          </w:p>
        </w:tc>
        <w:tc>
          <w:tcPr>
            <w:tcW w:w="0" w:type="auto"/>
          </w:tcPr>
          <w:p w:rsidR="00F46689" w:rsidRDefault="00E860BC">
            <w:r>
              <w:rPr>
                <w:rStyle w:val="SAPEmphasis"/>
              </w:rPr>
              <w:t>Status prüfen</w:t>
            </w:r>
          </w:p>
        </w:tc>
        <w:tc>
          <w:tcPr>
            <w:tcW w:w="0" w:type="auto"/>
          </w:tcPr>
          <w:p w:rsidR="00F46689" w:rsidRDefault="00E860BC">
            <w:r>
              <w:t xml:space="preserve">Wählen Sie </w:t>
            </w:r>
            <w:r>
              <w:rPr>
                <w:rStyle w:val="SAPScreenElement"/>
              </w:rPr>
              <w:t>... &gt; Status</w:t>
            </w:r>
            <w:r>
              <w:t>.</w:t>
            </w:r>
          </w:p>
          <w:p w:rsidR="00F46689" w:rsidRDefault="00E860BC">
            <w:r>
              <w:t xml:space="preserve">Das Feld </w:t>
            </w:r>
            <w:r>
              <w:rPr>
                <w:rStyle w:val="SAPScreenElement"/>
              </w:rPr>
              <w:t>Vorgangstyp</w:t>
            </w:r>
            <w:r>
              <w:t xml:space="preserve"> weist den Status </w:t>
            </w:r>
            <w:r>
              <w:rPr>
                <w:rStyle w:val="SAPEmphasis"/>
              </w:rPr>
              <w:t>Vertragsabrechnung</w:t>
            </w:r>
            <w:r>
              <w:t xml:space="preserve"> auf.</w:t>
            </w:r>
          </w:p>
        </w:tc>
        <w:tc>
          <w:tcPr>
            <w:tcW w:w="0" w:type="auto"/>
          </w:tcPr>
          <w:p w:rsidR="00F46689" w:rsidRDefault="00E860BC">
            <w:r>
              <w:t xml:space="preserve">Das Geschäft hat den Status </w:t>
            </w:r>
            <w:r>
              <w:rPr>
                <w:rStyle w:val="SAPEmphasis"/>
              </w:rPr>
              <w:t>Vertragsabrechnung</w:t>
            </w:r>
            <w:r>
              <w:t>.</w:t>
            </w:r>
          </w:p>
        </w:tc>
        <w:tc>
          <w:tcPr>
            <w:tcW w:w="0" w:type="auto"/>
          </w:tcPr>
          <w:p w:rsidR="00000000" w:rsidRDefault="00E860BC"/>
        </w:tc>
      </w:tr>
    </w:tbl>
    <w:p w:rsidR="00F46689" w:rsidRDefault="00F46689"/>
    <w:p w:rsidR="00F46689" w:rsidRDefault="00E860BC">
      <w:r>
        <w:rPr>
          <w:rStyle w:val="SAPEmphasis"/>
        </w:rPr>
        <w:t xml:space="preserve">Hinweis </w:t>
      </w:r>
      <w:r>
        <w:t xml:space="preserve">Geben Sie für die Null-/Niederstwert-Collar-Devisenoption (Zylinderoption) </w:t>
      </w:r>
      <w:r>
        <w:t>den Status der Vertragsabrechnung für beide Legs ein.</w:t>
      </w:r>
    </w:p>
    <w:p w:rsidR="00F46689" w:rsidRDefault="00E860BC">
      <w:pPr>
        <w:pStyle w:val="Heading4"/>
      </w:pPr>
      <w:bookmarkStart w:id="247" w:name="unique_141"/>
      <w:bookmarkStart w:id="248" w:name="_Toc52218987"/>
      <w:r>
        <w:t>Korrespondenz über PDF-Formular</w:t>
      </w:r>
      <w:bookmarkEnd w:id="247"/>
      <w:bookmarkEnd w:id="248"/>
    </w:p>
    <w:p w:rsidR="00F46689" w:rsidRDefault="00E860BC">
      <w:pPr>
        <w:pStyle w:val="SAPKeyblockTitle"/>
      </w:pPr>
      <w:r>
        <w:t>Einsatzmöglichkeiten</w:t>
      </w:r>
    </w:p>
    <w:p w:rsidR="00E860BC" w:rsidRDefault="00E860BC">
      <w:r>
        <w:t xml:space="preserve">E-Mails/Ausdrucke werden als PDF-Formular ausgegeben. Standardmäßig stellt SAP mehrere Geschäftsprofile für PDF-Formulare bereit, z.B. </w:t>
      </w:r>
      <w:r>
        <w:rPr>
          <w:rStyle w:val="SAPEmphasis"/>
        </w:rPr>
        <w:t>PR_PRINT</w:t>
      </w:r>
      <w:r>
        <w:t xml:space="preserve"> und </w:t>
      </w:r>
      <w:r>
        <w:rPr>
          <w:rStyle w:val="SAPEmphasis"/>
        </w:rPr>
        <w:t>PR_EMAIL</w:t>
      </w:r>
      <w:r>
        <w:t>.</w:t>
      </w:r>
    </w:p>
    <w:p w:rsidR="00F46689" w:rsidRDefault="00E860BC">
      <w:pPr>
        <w:pStyle w:val="listpara1"/>
        <w:numPr>
          <w:ilvl w:val="0"/>
          <w:numId w:val="34"/>
        </w:numPr>
      </w:pPr>
      <w:r>
        <w:t xml:space="preserve">Bei Geschäftspartnern mit der Zuordnung </w:t>
      </w:r>
      <w:r>
        <w:rPr>
          <w:rStyle w:val="SAPEmphasis"/>
        </w:rPr>
        <w:t>PR_PRINT</w:t>
      </w:r>
      <w:r>
        <w:t xml:space="preserve"> wird bei Anlegen eines Finanzgeschäfts ein PDF-Formular an die vorher festgelegte Druckwarteschlagen gesendet. Sie können die PDF-Datei über die App </w:t>
      </w:r>
      <w:r>
        <w:rPr>
          <w:rStyle w:val="SAPScreenElement"/>
        </w:rPr>
        <w:t>Korrespondenz bearbeiten</w:t>
      </w:r>
      <w:r>
        <w:t xml:space="preserve"> - </w:t>
      </w:r>
      <w:r>
        <w:rPr>
          <w:rStyle w:val="SAPScreenElement"/>
        </w:rPr>
        <w:t>Monitor</w:t>
      </w:r>
      <w:r>
        <w:rPr>
          <w:rStyle w:val="SAPMonospace"/>
        </w:rPr>
        <w:t>(FTR_COM</w:t>
      </w:r>
      <w:r>
        <w:rPr>
          <w:rStyle w:val="SAPMonospace"/>
        </w:rPr>
        <w:t>ONI)</w:t>
      </w:r>
      <w:r>
        <w:t xml:space="preserve"> prüfen und drucken. Nachdem Sie geprüft und bestätigt haben, dass die Transaktionsinformationen auf dem Formular korrekt sind, senden Sie die Papierversion des Formulars an den Geschäftspartner.</w:t>
      </w:r>
    </w:p>
    <w:p w:rsidR="00E860BC" w:rsidRDefault="00E860BC">
      <w:pPr>
        <w:pStyle w:val="listpara1"/>
        <w:numPr>
          <w:ilvl w:val="0"/>
          <w:numId w:val="3"/>
        </w:numPr>
      </w:pPr>
      <w:r>
        <w:t xml:space="preserve">Bei Geschäftspartnern mit der Profilzuordnung </w:t>
      </w:r>
      <w:r>
        <w:rPr>
          <w:rStyle w:val="SAPEmphasis"/>
        </w:rPr>
        <w:t>PR_EMAIL</w:t>
      </w:r>
      <w:r>
        <w:t xml:space="preserve"> s</w:t>
      </w:r>
      <w:r>
        <w:t>endet SAP nach dem Anlegen eines Finanzgeschäfts automatisch E-Mails an den Geschäftspartner.</w:t>
      </w:r>
    </w:p>
    <w:p w:rsidR="00E860BC" w:rsidRDefault="00E860BC">
      <w:r>
        <w:t>Nachdem Sie die Bestätigung zum Geschäft von Ihrem Geschäftspartner erhalten haben, können Sie alle Korrespondenzobjekte des Geschäfts abrechnen. Sobald alle Kor</w:t>
      </w:r>
      <w:r>
        <w:t xml:space="preserve">respondenzobjekte abgerechnet wurden, ändert sich der Status des Geschäfts in </w:t>
      </w:r>
      <w:r>
        <w:rPr>
          <w:rStyle w:val="SAPEmphasis"/>
        </w:rPr>
        <w:t>Vertragsabrechnung</w:t>
      </w:r>
      <w:r>
        <w:t>.</w:t>
      </w:r>
    </w:p>
    <w:p w:rsidR="00F46689" w:rsidRDefault="00E860BC">
      <w:r>
        <w:t>In diesem Schritt rechnen Sie das TRM-Geschäft automatisch über die Korrespondenzverarbeitung ab.</w:t>
      </w:r>
    </w:p>
    <w:p w:rsidR="00F46689" w:rsidRDefault="00E860BC">
      <w:pPr>
        <w:pStyle w:val="SAPKeyblockTitle"/>
      </w:pPr>
      <w:r>
        <w:t>Voraussetzungen</w:t>
      </w:r>
    </w:p>
    <w:p w:rsidR="00F46689" w:rsidRDefault="00E860BC">
      <w:r>
        <w:t>Sie haben ein TRM-Geschäft angelegt, das no</w:t>
      </w:r>
      <w:r>
        <w:t>ch nicht abgerechnet wurde.</w:t>
      </w:r>
    </w:p>
    <w:p w:rsidR="00F46689" w:rsidRDefault="00E860BC">
      <w:pPr>
        <w:pStyle w:val="Heading5"/>
      </w:pPr>
      <w:bookmarkStart w:id="249" w:name="unique_142"/>
      <w:bookmarkStart w:id="250" w:name="_Toc52218988"/>
      <w:r>
        <w:lastRenderedPageBreak/>
        <w:t>Bestätigungs-E-Mail/Ausdruck senden</w:t>
      </w:r>
      <w:bookmarkEnd w:id="249"/>
      <w:bookmarkEnd w:id="250"/>
    </w:p>
    <w:p w:rsidR="00F46689" w:rsidRDefault="00E860BC">
      <w:pPr>
        <w:pStyle w:val="SAPKeyblockTitle"/>
      </w:pPr>
      <w:r>
        <w:t>Zweck</w:t>
      </w:r>
    </w:p>
    <w:p w:rsidR="00F46689" w:rsidRDefault="00E860BC">
      <w:r>
        <w:t>SAP stellt die Geschäftspartnergruppe BPG_DEFAULT bereit. Wenn ein Geschäftspartner dieser Gruppe zugeordnet ist, werden die Korrespondenzobjekte standardmäßig automatisch gesendet, wenn</w:t>
      </w:r>
      <w:r>
        <w:t xml:space="preserve"> ein Finanzgeschäft gesichert wird. Wie in den vorbereitenden Schritten beschrieben, ist der Geschäftspartner </w:t>
      </w:r>
      <w:r>
        <w:rPr>
          <w:rStyle w:val="SAPUserEntry"/>
        </w:rPr>
        <w:t>10537001</w:t>
      </w:r>
      <w:r>
        <w:t xml:space="preserve"> der Gruppe </w:t>
      </w:r>
      <w:r>
        <w:rPr>
          <w:rStyle w:val="SAPEmphasis"/>
        </w:rPr>
        <w:t>BPG_DEFAULT</w:t>
      </w:r>
      <w:r>
        <w:t xml:space="preserve"> zugeordnet, sodass die Korrespondenzobjekte automatisch gesendet werden. Wenn Sie eine neue Geschäftspartnergruppe</w:t>
      </w:r>
      <w:r>
        <w:t xml:space="preserve"> jedoch über das Customizing der anlegen, und nicht das Attribut für automatisches Senden zuweisen, müssen Sie die entsprechenden Korrespondenzobjekte ggf. mit der App </w:t>
      </w:r>
      <w:r>
        <w:rPr>
          <w:rStyle w:val="SAPScreenElement"/>
        </w:rPr>
        <w:t>Korrespondenz senden</w:t>
      </w:r>
      <w:r>
        <w:rPr>
          <w:rStyle w:val="SAPMonospace"/>
        </w:rPr>
        <w:t>(FTR_COSEND)</w:t>
      </w:r>
      <w:r>
        <w:t xml:space="preserve"> manuell senden.</w:t>
      </w:r>
    </w:p>
    <w:p w:rsidR="00F46689" w:rsidRDefault="00E860BC">
      <w:pPr>
        <w:pStyle w:val="SAPKeyblockTitle"/>
      </w:pPr>
      <w:r>
        <w:t>Vorgehensweise</w:t>
      </w:r>
    </w:p>
    <w:p w:rsidR="00F46689" w:rsidRDefault="00E860BC">
      <w:r>
        <w:t>Dieser Schritt erfordert</w:t>
      </w:r>
      <w:r>
        <w:t xml:space="preserve"> keine Aktivitäten im System.</w:t>
      </w:r>
    </w:p>
    <w:p w:rsidR="00F46689" w:rsidRDefault="00E860BC">
      <w:pPr>
        <w:pStyle w:val="Heading5"/>
      </w:pPr>
      <w:bookmarkStart w:id="251" w:name="unique_143"/>
      <w:bookmarkStart w:id="252" w:name="_Toc52218989"/>
      <w:r>
        <w:t>Korrespondenzstatus prüfen</w:t>
      </w:r>
      <w:bookmarkEnd w:id="251"/>
      <w:bookmarkEnd w:id="25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Einsatzmöglichkeiten</w:t>
      </w:r>
    </w:p>
    <w:p w:rsidR="00F46689" w:rsidRDefault="00E860BC">
      <w:r>
        <w:t>In diesem Schritt prüfen Sie den Status der Korrespondenzobjekte eines Geschäfts.</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70"/>
        <w:gridCol w:w="1896"/>
        <w:gridCol w:w="6726"/>
        <w:gridCol w:w="2078"/>
        <w:gridCol w:w="210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Das Bild </w:t>
            </w:r>
            <w:r>
              <w:rPr>
                <w:rStyle w:val="SAPScreenElement"/>
              </w:rPr>
              <w:t>Korrespondenzmonitor</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auf dem Einstiegsbild eingeben</w:t>
            </w:r>
          </w:p>
        </w:tc>
        <w:tc>
          <w:tcPr>
            <w:tcW w:w="0" w:type="auto"/>
          </w:tcPr>
          <w:p w:rsidR="00F46689" w:rsidRDefault="00E860BC">
            <w:r>
              <w:t>Geben Sie folgende Daten</w:t>
            </w:r>
            <w:r>
              <w:t xml:space="preserve"> ein, und wählen Sie </w:t>
            </w:r>
            <w:r>
              <w:rPr>
                <w:rStyle w:val="SAPScreenElement"/>
              </w:rPr>
              <w:t>Ausführen</w:t>
            </w:r>
            <w:r>
              <w:t>:</w:t>
            </w:r>
          </w:p>
          <w:p w:rsidR="00F46689" w:rsidRDefault="00E860BC">
            <w:r>
              <w:t xml:space="preserve">Registerkarte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Registerkarte </w:t>
            </w:r>
            <w:r>
              <w:rPr>
                <w:rStyle w:val="SAPScreenElement"/>
              </w:rPr>
              <w:t>Geschäft</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tc>
        <w:tc>
          <w:tcPr>
            <w:tcW w:w="0" w:type="auto"/>
          </w:tcPr>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Korrespondenzstatus prüfen</w:t>
            </w:r>
          </w:p>
        </w:tc>
        <w:tc>
          <w:tcPr>
            <w:tcW w:w="0" w:type="auto"/>
          </w:tcPr>
          <w:p w:rsidR="00F46689" w:rsidRDefault="00E860BC">
            <w:r>
              <w:t xml:space="preserve">Alle Korrespondenzobjekte werden angezeigt. In der Spalte </w:t>
            </w:r>
            <w:r>
              <w:rPr>
                <w:rStyle w:val="SAPScreenElement"/>
              </w:rPr>
              <w:t>Status</w:t>
            </w:r>
            <w:r>
              <w:t>:</w:t>
            </w:r>
          </w:p>
          <w:p w:rsidR="00F46689" w:rsidRDefault="00E860BC">
            <w:r>
              <w:rPr>
                <w:rStyle w:val="SAPEmphasis"/>
              </w:rPr>
              <w:t xml:space="preserve">Hinweis </w:t>
            </w:r>
            <w:r>
              <w:t>Ein Finanzgeschäft kann in Abhängigkeit von der Zuordnung der GP-Profile und GP-Gruppen ein oder mehrere Korrespondenzobjekte haben.</w:t>
            </w:r>
          </w:p>
          <w:p w:rsidR="00F46689" w:rsidRDefault="00E860BC">
            <w:pPr>
              <w:pStyle w:val="listpara1"/>
              <w:numPr>
                <w:ilvl w:val="0"/>
                <w:numId w:val="35"/>
              </w:numPr>
            </w:pPr>
            <w:r>
              <w:t>Wenn der Kanal "E-Mail</w:t>
            </w:r>
            <w:r>
              <w:t xml:space="preserve">" lautet, bedeutet der Status </w:t>
            </w:r>
            <w:r>
              <w:rPr>
                <w:rStyle w:val="SAPEmphasis"/>
              </w:rPr>
              <w:t>Gesendet</w:t>
            </w:r>
            <w:r>
              <w:t xml:space="preserve">, dass das System versucht hat, eine E-Mail an die in den Geschäftspartner-Stammdaten gepflegte E-Mail-Adresse zu senden. Allerdings können Sie diese E-Mail-Adresse auch überschreiben, indem Sie in der App </w:t>
            </w:r>
            <w:r>
              <w:rPr>
                <w:rStyle w:val="SAPScreenElement"/>
              </w:rPr>
              <w:t>Ausgabeparameterfindung</w:t>
            </w:r>
            <w:r>
              <w:t xml:space="preserve"> eine E-Mail-Empfänger-Regel pflegen. Mit der App </w:t>
            </w:r>
            <w:r>
              <w:rPr>
                <w:rStyle w:val="SAPScreenElement"/>
              </w:rPr>
              <w:t>E-Mail-Versand anzeigen</w:t>
            </w:r>
            <w:r>
              <w:rPr>
                <w:rStyle w:val="SAPMonospace"/>
              </w:rPr>
              <w:t>(F1259)</w:t>
            </w:r>
            <w:r>
              <w:t xml:space="preserve"> können Sie den tatsächlichen E-Mail-Status prüfen.</w:t>
            </w:r>
          </w:p>
          <w:p w:rsidR="00F46689" w:rsidRDefault="00E860BC">
            <w:pPr>
              <w:pStyle w:val="listpara1"/>
              <w:numPr>
                <w:ilvl w:val="0"/>
                <w:numId w:val="3"/>
              </w:numPr>
            </w:pPr>
            <w:r>
              <w:lastRenderedPageBreak/>
              <w:t>Wenn der Kanal "Druck" lautet, wird das Formular an die Druckwarteschlange gesendet. Sie können das F</w:t>
            </w:r>
            <w:r>
              <w:t xml:space="preserve">ormular mit der App </w:t>
            </w:r>
            <w:r>
              <w:rPr>
                <w:rStyle w:val="SAPScreenElement"/>
              </w:rPr>
              <w:t>Druckwarteschlangen pflegen</w:t>
            </w:r>
            <w:r>
              <w:rPr>
                <w:rStyle w:val="SAPMonospace"/>
              </w:rPr>
              <w:t>(F1260)</w:t>
            </w:r>
            <w:r>
              <w:t xml:space="preserve"> ausdrucken.</w:t>
            </w:r>
          </w:p>
          <w:p w:rsidR="00F46689" w:rsidRDefault="00E860BC">
            <w:pPr>
              <w:pStyle w:val="listpara1"/>
              <w:numPr>
                <w:ilvl w:val="0"/>
                <w:numId w:val="3"/>
              </w:numPr>
            </w:pPr>
            <w:r>
              <w:t xml:space="preserve">Sie können mit der App </w:t>
            </w:r>
            <w:r>
              <w:rPr>
                <w:rStyle w:val="SAPScreenElement"/>
              </w:rPr>
              <w:t>E-Mail-Vorlagen pflegen</w:t>
            </w:r>
            <w:r>
              <w:t xml:space="preserve"> Ihre eigenen E-Mail-Vorlagen pflegen.</w:t>
            </w:r>
          </w:p>
          <w:p w:rsidR="00F46689" w:rsidRDefault="00E860BC">
            <w:pPr>
              <w:pStyle w:val="listpara1"/>
              <w:numPr>
                <w:ilvl w:val="0"/>
                <w:numId w:val="3"/>
              </w:numPr>
            </w:pPr>
            <w:r>
              <w:t xml:space="preserve">Sie können mit der App </w:t>
            </w:r>
            <w:r>
              <w:rPr>
                <w:rStyle w:val="SAPScreenElement"/>
              </w:rPr>
              <w:t>Formularvorlagen pflegen</w:t>
            </w:r>
            <w:r>
              <w:t xml:space="preserve"> Ihre eigenen Formularvorlagen pflegen.</w:t>
            </w:r>
          </w:p>
        </w:tc>
        <w:tc>
          <w:tcPr>
            <w:tcW w:w="0" w:type="auto"/>
          </w:tcPr>
          <w:p w:rsidR="00F46689" w:rsidRDefault="00E860BC">
            <w:r>
              <w:lastRenderedPageBreak/>
              <w:t>Die Korrespondenz</w:t>
            </w:r>
            <w:r>
              <w:t xml:space="preserve">objekte haben den Status </w:t>
            </w:r>
            <w:r>
              <w:rPr>
                <w:rStyle w:val="SAPScreenElement"/>
              </w:rPr>
              <w:t>Gesendet</w:t>
            </w:r>
            <w:r>
              <w: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Geschäftsdetails anzeigen</w:t>
            </w:r>
          </w:p>
        </w:tc>
        <w:tc>
          <w:tcPr>
            <w:tcW w:w="0" w:type="auto"/>
          </w:tcPr>
          <w:p w:rsidR="00F46689" w:rsidRDefault="00E860BC">
            <w:r>
              <w:t xml:space="preserve">Markieren Sie das Ankreuzfeld für die Zeile mit den folgenden Daten, und wählen Sie </w:t>
            </w:r>
            <w:r>
              <w:rPr>
                <w:rStyle w:val="SAPScreenElement"/>
              </w:rPr>
              <w:t>Underlying anzeigen</w:t>
            </w:r>
            <w:r>
              <w:t>:</w:t>
            </w:r>
          </w:p>
          <w:p w:rsidR="00F46689" w:rsidRDefault="00E860BC">
            <w:r>
              <w:rPr>
                <w:rStyle w:val="SAPScreenElement"/>
              </w:rPr>
              <w:t>Empf./Senderart</w:t>
            </w:r>
            <w:r>
              <w:t xml:space="preserve"> </w:t>
            </w:r>
            <w:r>
              <w:rPr>
                <w:rStyle w:val="SAPUserEntry"/>
              </w:rPr>
              <w:t>KONTRAHENT</w:t>
            </w:r>
          </w:p>
          <w:p w:rsidR="00F46689" w:rsidRDefault="00E860BC">
            <w:r>
              <w:rPr>
                <w:rStyle w:val="SAPScreenElement"/>
              </w:rPr>
              <w:t>Kanal</w:t>
            </w:r>
            <w:r>
              <w:t xml:space="preserve"> </w:t>
            </w:r>
            <w:r>
              <w:rPr>
                <w:rStyle w:val="SAPUserEntry"/>
              </w:rPr>
              <w:t>E-MAIL</w:t>
            </w:r>
          </w:p>
          <w:p w:rsidR="00F46689" w:rsidRDefault="00E860BC">
            <w:r>
              <w:t xml:space="preserve">Wählen Sie </w:t>
            </w:r>
            <w:r>
              <w:rPr>
                <w:rStyle w:val="SAPScreenElement"/>
              </w:rPr>
              <w:t>Zurück</w:t>
            </w:r>
            <w:r>
              <w:t>.</w:t>
            </w:r>
          </w:p>
        </w:tc>
        <w:tc>
          <w:tcPr>
            <w:tcW w:w="0" w:type="auto"/>
          </w:tcPr>
          <w:p w:rsidR="00F46689" w:rsidRDefault="00E860BC">
            <w:r>
              <w:t xml:space="preserve">Die Geschäftsdetails </w:t>
            </w:r>
            <w:r>
              <w:t>werden angezeigt.</w:t>
            </w:r>
          </w:p>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Formular zum Korrespondenzobjekt anzeigen</w:t>
            </w:r>
          </w:p>
        </w:tc>
        <w:tc>
          <w:tcPr>
            <w:tcW w:w="0" w:type="auto"/>
          </w:tcPr>
          <w:p w:rsidR="00F46689" w:rsidRDefault="00E860BC">
            <w:r>
              <w:t xml:space="preserve">Markieren Sie das Ankreuzfeld für die Zeile mit den folgenden Daten, und wählen Sie </w:t>
            </w:r>
            <w:r>
              <w:rPr>
                <w:rStyle w:val="SAPScreenElement"/>
              </w:rPr>
              <w:t>Meldung anzeigen</w:t>
            </w:r>
            <w:r>
              <w:t>:</w:t>
            </w:r>
          </w:p>
          <w:p w:rsidR="00F46689" w:rsidRDefault="00E860BC">
            <w:r>
              <w:rPr>
                <w:rStyle w:val="SAPScreenElement"/>
              </w:rPr>
              <w:t>Empf./Senderart</w:t>
            </w:r>
            <w:r>
              <w:t xml:space="preserve"> </w:t>
            </w:r>
            <w:r>
              <w:rPr>
                <w:rStyle w:val="SAPUserEntry"/>
              </w:rPr>
              <w:t>KONTRAHENT</w:t>
            </w:r>
          </w:p>
          <w:p w:rsidR="00F46689" w:rsidRDefault="00E860BC">
            <w:r>
              <w:rPr>
                <w:rStyle w:val="SAPScreenElement"/>
              </w:rPr>
              <w:t>K</w:t>
            </w:r>
            <w:r>
              <w:rPr>
                <w:rStyle w:val="SAPScreenElement"/>
              </w:rPr>
              <w:t>anal</w:t>
            </w:r>
            <w:r>
              <w:t xml:space="preserve">: </w:t>
            </w:r>
            <w:r>
              <w:rPr>
                <w:rStyle w:val="SAPUserEntry"/>
              </w:rPr>
              <w:t>E-MAIL</w:t>
            </w:r>
          </w:p>
          <w:p w:rsidR="00F46689" w:rsidRDefault="00E860BC">
            <w:r>
              <w:t xml:space="preserve">In einem Dialogfenster wird ein Formular angezeigt. Wählen Sie </w:t>
            </w:r>
            <w:r>
              <w:rPr>
                <w:rStyle w:val="SAPScreenElement"/>
              </w:rPr>
              <w:t>Weiter</w:t>
            </w:r>
            <w:r>
              <w:t>.</w:t>
            </w:r>
          </w:p>
        </w:tc>
        <w:tc>
          <w:tcPr>
            <w:tcW w:w="0" w:type="auto"/>
          </w:tcPr>
          <w:p w:rsidR="00F46689" w:rsidRDefault="00E860BC">
            <w:r>
              <w:t>Das Formular für das Korrespondenzobjekt wird angezeigt.</w:t>
            </w:r>
          </w:p>
        </w:tc>
        <w:tc>
          <w:tcPr>
            <w:tcW w:w="0" w:type="auto"/>
          </w:tcPr>
          <w:p w:rsidR="00000000" w:rsidRDefault="00E860BC"/>
        </w:tc>
      </w:tr>
    </w:tbl>
    <w:p w:rsidR="00F46689" w:rsidRDefault="00E860BC">
      <w:r>
        <w:t>Prüfen Sie für die Null-/Niederstwert-Collar-Devisenoption (Zylinderoption) den Status für beide Legs.</w:t>
      </w:r>
    </w:p>
    <w:p w:rsidR="00F46689" w:rsidRDefault="00E860BC">
      <w:pPr>
        <w:pStyle w:val="Heading5"/>
      </w:pPr>
      <w:bookmarkStart w:id="253" w:name="unique_54"/>
      <w:bookmarkStart w:id="254" w:name="_Toc52218990"/>
      <w:r>
        <w:t>Eingehende</w:t>
      </w:r>
      <w:r>
        <w:t xml:space="preserve"> Bestätigung erhalten</w:t>
      </w:r>
      <w:bookmarkEnd w:id="253"/>
      <w:bookmarkEnd w:id="254"/>
    </w:p>
    <w:p w:rsidR="00F46689" w:rsidRDefault="00E860BC">
      <w:pPr>
        <w:pStyle w:val="SAPKeyblockTitle"/>
      </w:pPr>
      <w:r>
        <w:t>Zweck</w:t>
      </w:r>
    </w:p>
    <w:p w:rsidR="00F46689" w:rsidRDefault="00E860BC">
      <w:r>
        <w:t xml:space="preserve">Im vorherigen Schritt wurde für den E-Mail-Kanal eine ausgehende E-Mail an den Geschäftspartner gesendet. Normalerweise erhalten Sie eine Kontrahentenbestätigung vom Geschäftspartner per E-Mail, Telefon oder über andere Kanäle. </w:t>
      </w:r>
      <w:r>
        <w:t>Dieser Schritt erfolgt außerhalb des SAP-Systems.</w:t>
      </w:r>
    </w:p>
    <w:p w:rsidR="00F46689" w:rsidRDefault="00E860BC">
      <w:pPr>
        <w:pStyle w:val="SAPKeyblockTitle"/>
      </w:pPr>
      <w:r>
        <w:lastRenderedPageBreak/>
        <w:t>Vorgehensweise</w:t>
      </w:r>
    </w:p>
    <w:p w:rsidR="00F46689" w:rsidRDefault="00E860BC">
      <w:r>
        <w:t>Dieser Schritt erfordert keine Aktivitäten im System.</w:t>
      </w:r>
    </w:p>
    <w:p w:rsidR="00F46689" w:rsidRDefault="00E860BC">
      <w:pPr>
        <w:pStyle w:val="Heading5"/>
      </w:pPr>
      <w:bookmarkStart w:id="255" w:name="unique_144"/>
      <w:bookmarkStart w:id="256" w:name="_Toc52218991"/>
      <w:r>
        <w:t>Geschäft suchen und Geschäftsdetails abgleichen</w:t>
      </w:r>
      <w:bookmarkEnd w:id="255"/>
      <w:bookmarkEnd w:id="25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w:t>
            </w:r>
            <w:r>
              <w: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Sie haben im vorherigen Verfahren die Kontrahentenbestätigung erhalten. In diesem Verfahren legen Sie ein Eingangskorrespondenzobjekt an und gleichen es mit allen ausgehenden Korrespondenzobjekten ab.</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82"/>
        <w:gridCol w:w="2756"/>
        <w:gridCol w:w="4533"/>
        <w:gridCol w:w="3358"/>
        <w:gridCol w:w="214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w:t>
            </w:r>
            <w:r>
              <w:t>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Die Sicht </w:t>
            </w:r>
            <w:r>
              <w:rPr>
                <w:rStyle w:val="SAPScreenElement"/>
              </w:rPr>
              <w:t>Korrespondenzmonitor</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in der Einstiegssicht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Gruppe </w:t>
            </w:r>
            <w:r>
              <w:rPr>
                <w:rStyle w:val="SAPScreenElement"/>
              </w:rPr>
              <w:t>Korrespondenz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Gruppe </w:t>
            </w:r>
            <w:r>
              <w:rPr>
                <w:rStyle w:val="SAPScreenElement"/>
              </w:rPr>
              <w:t>Geschäft</w:t>
            </w:r>
            <w:r>
              <w:t>:</w:t>
            </w:r>
          </w:p>
          <w:p w:rsidR="00F46689" w:rsidRDefault="00E860BC">
            <w:r>
              <w:rPr>
                <w:rStyle w:val="SAPScreenElement"/>
              </w:rPr>
              <w:t>Buchungskr</w:t>
            </w:r>
            <w:r>
              <w:rPr>
                <w:rStyle w:val="SAPScreenElement"/>
              </w:rPr>
              <w:t>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p w:rsidR="00F46689" w:rsidRDefault="00E860BC">
            <w:r>
              <w:rPr>
                <w:rStyle w:val="SAPEmphasis"/>
              </w:rPr>
              <w:t xml:space="preserve">Hinweis </w:t>
            </w:r>
            <w:r>
              <w:t>Notieren Sie den Korrespondenzschlüssel für ein KONTRAHENTEN-Korrespondenzobjekt.</w:t>
            </w:r>
          </w:p>
        </w:tc>
        <w:tc>
          <w:tcPr>
            <w:tcW w:w="0" w:type="auto"/>
          </w:tcPr>
          <w:p w:rsidR="00F46689" w:rsidRDefault="00E860BC">
            <w:r>
              <w:t xml:space="preserve">Notieren Sie sich die Nummern der Korrespondenzschlüssel für </w:t>
            </w:r>
            <w:r>
              <w:rPr>
                <w:rStyle w:val="SAPEmphasis"/>
              </w:rPr>
              <w:t>KONTRAHENT DRUCKEN</w:t>
            </w:r>
            <w:r>
              <w:t xml:space="preserve"> und </w:t>
            </w:r>
            <w:r>
              <w:rPr>
                <w:rStyle w:val="SAPEmphasis"/>
              </w:rPr>
              <w:t>KONTRAHENT E-MAIL</w:t>
            </w:r>
            <w:r>
              <w: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Anle</w:t>
            </w:r>
            <w:r>
              <w:rPr>
                <w:rStyle w:val="SAPEmphasis"/>
              </w:rPr>
              <w:t>gen</w:t>
            </w:r>
          </w:p>
        </w:tc>
        <w:tc>
          <w:tcPr>
            <w:tcW w:w="0" w:type="auto"/>
          </w:tcPr>
          <w:p w:rsidR="00F46689" w:rsidRDefault="00E860BC">
            <w:r>
              <w:t xml:space="preserve">Wählen Sie </w:t>
            </w:r>
            <w:r>
              <w:rPr>
                <w:rStyle w:val="SAPScreenElement"/>
              </w:rPr>
              <w:t>Anlegen</w:t>
            </w:r>
            <w:r>
              <w:t>.</w:t>
            </w:r>
          </w:p>
        </w:tc>
        <w:tc>
          <w:tcPr>
            <w:tcW w:w="0" w:type="auto"/>
          </w:tcPr>
          <w:p w:rsidR="00F46689" w:rsidRDefault="00E860BC">
            <w:r>
              <w:t xml:space="preserve">Die Sicht </w:t>
            </w:r>
            <w:r>
              <w:rPr>
                <w:rStyle w:val="SAPScreenElement"/>
              </w:rPr>
              <w:t>Optionen beim Anlegen von Korrespondenzobjekten</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Eingehendes Korrespondenzobjekt mit Verweis auf ausgehendes Korrespondenzobjekt anlegen</w:t>
            </w:r>
          </w:p>
        </w:tc>
        <w:tc>
          <w:tcPr>
            <w:tcW w:w="0" w:type="auto"/>
          </w:tcPr>
          <w:p w:rsidR="00F46689" w:rsidRDefault="00E860BC">
            <w:r>
              <w:t xml:space="preserve">Geben Sie folgende Daten in die Gruppen ein, und wählen Sie </w:t>
            </w:r>
            <w:r>
              <w:rPr>
                <w:rStyle w:val="SAPMonospace"/>
              </w:rPr>
              <w:t>Enter</w:t>
            </w:r>
            <w:r>
              <w:t>:</w:t>
            </w:r>
          </w:p>
          <w:p w:rsidR="00F46689" w:rsidRDefault="00E860BC">
            <w:r>
              <w:t xml:space="preserve">Gruppe </w:t>
            </w:r>
            <w:r>
              <w:rPr>
                <w:rStyle w:val="SAPScreenElement"/>
              </w:rPr>
              <w:t>Anzeigeoptionen</w:t>
            </w:r>
            <w:r>
              <w:t>:</w:t>
            </w:r>
          </w:p>
          <w:p w:rsidR="00F46689" w:rsidRDefault="00E860BC">
            <w:r>
              <w:rPr>
                <w:rStyle w:val="SAPScreenElement"/>
              </w:rPr>
              <w:t>Korrespondenztyp Kategorie</w:t>
            </w:r>
            <w:r>
              <w:t xml:space="preserve">: </w:t>
            </w:r>
            <w:r>
              <w:rPr>
                <w:rStyle w:val="SAPUserEntry"/>
              </w:rPr>
              <w:t>01 Geschäftsaktivitäten</w:t>
            </w:r>
          </w:p>
          <w:p w:rsidR="00F46689" w:rsidRDefault="00E860BC">
            <w:r>
              <w:t xml:space="preserve">Gruppe </w:t>
            </w:r>
            <w:r>
              <w:rPr>
                <w:rStyle w:val="SAPScreenElement"/>
              </w:rPr>
              <w:t>Geschäftsdetails</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z.B. </w:t>
            </w:r>
            <w:r>
              <w:rPr>
                <w:rStyle w:val="SAPUserEntry"/>
              </w:rPr>
              <w:t>&lt;die im Geschäft angegebene Produktart&gt;</w:t>
            </w:r>
          </w:p>
          <w:p w:rsidR="00F46689" w:rsidRDefault="00E860BC">
            <w:r>
              <w:rPr>
                <w:rStyle w:val="SAPScreenElement"/>
              </w:rPr>
              <w:t>Ein-/Ausgehend</w:t>
            </w:r>
            <w:r>
              <w:t xml:space="preserve">: </w:t>
            </w:r>
            <w:r>
              <w:rPr>
                <w:rStyle w:val="SAPUserEntry"/>
              </w:rPr>
              <w:t>I (Eingehende)</w:t>
            </w:r>
          </w:p>
          <w:p w:rsidR="00F46689" w:rsidRDefault="00E860BC">
            <w:r>
              <w:rPr>
                <w:rStyle w:val="SAPScreenElement"/>
              </w:rPr>
              <w:t>Erfassungsoptionen</w:t>
            </w:r>
            <w:r>
              <w:t xml:space="preserve">: </w:t>
            </w:r>
            <w:r>
              <w:rPr>
                <w:rStyle w:val="SAPUserEntry"/>
              </w:rPr>
              <w:t>05 Korrespondenzobjekt als Vorlage</w:t>
            </w:r>
          </w:p>
          <w:p w:rsidR="00F46689" w:rsidRDefault="00E860BC">
            <w:r>
              <w:t xml:space="preserve">Gruppe </w:t>
            </w:r>
            <w:r>
              <w:rPr>
                <w:rStyle w:val="SAPScreenElement"/>
              </w:rPr>
              <w:t>Vorlage für Korrespondenzobjektdaten</w:t>
            </w:r>
            <w:r>
              <w:t>:</w:t>
            </w:r>
          </w:p>
          <w:p w:rsidR="00F46689" w:rsidRDefault="00E860BC">
            <w:r>
              <w:rPr>
                <w:rStyle w:val="SAPScreenElement"/>
              </w:rPr>
              <w:t>Korrespondenzschlü</w:t>
            </w:r>
            <w:r>
              <w:rPr>
                <w:rStyle w:val="SAPScreenElement"/>
              </w:rPr>
              <w:t>ssel</w:t>
            </w:r>
            <w:r>
              <w:t xml:space="preserve">: z.B </w:t>
            </w:r>
            <w:r>
              <w:rPr>
                <w:rStyle w:val="SAPUserEntry"/>
              </w:rPr>
              <w:t xml:space="preserve">&lt;Geben Sie die Nummer des Korrespondenzschlüssels für </w:t>
            </w:r>
            <w:r>
              <w:rPr>
                <w:rStyle w:val="SAPUserEntry"/>
              </w:rPr>
              <w:lastRenderedPageBreak/>
              <w:t>"KONTRAHENT DRUCKEN" aus dem vorherigen Schritt ein.&gt;</w:t>
            </w:r>
          </w:p>
        </w:tc>
        <w:tc>
          <w:tcPr>
            <w:tcW w:w="0" w:type="auto"/>
          </w:tcPr>
          <w:p w:rsidR="00000000" w:rsidRDefault="00E860BC"/>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Sichern</w:t>
            </w:r>
          </w:p>
        </w:tc>
        <w:tc>
          <w:tcPr>
            <w:tcW w:w="0" w:type="auto"/>
          </w:tcPr>
          <w:p w:rsidR="00F46689" w:rsidRDefault="00E860BC">
            <w:r>
              <w:t xml:space="preserve">Wählen Sie </w:t>
            </w:r>
            <w:r>
              <w:rPr>
                <w:rStyle w:val="SAPScreenElement"/>
              </w:rPr>
              <w:t>Sichern</w:t>
            </w:r>
            <w:r>
              <w:t>.</w:t>
            </w:r>
          </w:p>
          <w:p w:rsidR="00F46689" w:rsidRDefault="00E860BC">
            <w:r>
              <w:rPr>
                <w:rStyle w:val="SAPEmphasis"/>
              </w:rPr>
              <w:t xml:space="preserve">Hinweis </w:t>
            </w:r>
            <w:r>
              <w:t xml:space="preserve">Wenn die Sicht </w:t>
            </w:r>
            <w:r>
              <w:rPr>
                <w:rStyle w:val="SAPScreenElement"/>
              </w:rPr>
              <w:t>Automatischer Abgleichvorschlag</w:t>
            </w:r>
            <w:r>
              <w:t xml:space="preserve"> angezeigt wird, wählen Sie </w:t>
            </w:r>
            <w:r>
              <w:rPr>
                <w:rStyle w:val="SAPScreenElement"/>
              </w:rPr>
              <w:t>Abbrechen</w:t>
            </w:r>
            <w:r>
              <w:t>.</w:t>
            </w:r>
          </w:p>
        </w:tc>
        <w:tc>
          <w:tcPr>
            <w:tcW w:w="0" w:type="auto"/>
          </w:tcPr>
          <w:p w:rsidR="00F46689" w:rsidRDefault="00E860BC">
            <w:r>
              <w:t>Das eingehen</w:t>
            </w:r>
            <w:r>
              <w:t xml:space="preserve">de Korrespondenzobjekt wird erfolgreich angelegt und in der Sicht </w:t>
            </w:r>
            <w:r>
              <w:rPr>
                <w:rStyle w:val="SAPScreenElement"/>
              </w:rPr>
              <w:t>Korrespondenzmonitor - Standardsicht</w:t>
            </w:r>
            <w:r>
              <w:t xml:space="preserve">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Eingehendes Korrespondenzobjekte mit den ausgehenden Korrespondenzobjekten für Kanal DRUCKEN abgleichen</w:t>
            </w:r>
          </w:p>
        </w:tc>
        <w:tc>
          <w:tcPr>
            <w:tcW w:w="0" w:type="auto"/>
          </w:tcPr>
          <w:p w:rsidR="00F46689" w:rsidRDefault="00E860BC">
            <w:r>
              <w:t xml:space="preserve">Markieren Sie das Ankreuzfeld der </w:t>
            </w:r>
            <w:r>
              <w:t xml:space="preserve">eingehenden Korrespondenzobjekte, und wählen Sie </w:t>
            </w:r>
            <w:r>
              <w:rPr>
                <w:rStyle w:val="SAPScreenElement"/>
              </w:rPr>
              <w:t>Statusfunktionen &gt; Automatischer Abgleich</w:t>
            </w:r>
            <w:r>
              <w:t>.</w:t>
            </w:r>
          </w:p>
        </w:tc>
        <w:tc>
          <w:tcPr>
            <w:tcW w:w="0" w:type="auto"/>
          </w:tcPr>
          <w:p w:rsidR="00F46689" w:rsidRDefault="00E860BC">
            <w:r>
              <w:t xml:space="preserve">Die Sicht </w:t>
            </w:r>
            <w:r>
              <w:rPr>
                <w:rStyle w:val="SAPScreenElement"/>
              </w:rPr>
              <w:t>Automatischer Abgleichvorschlag</w:t>
            </w:r>
            <w:r>
              <w:t xml:space="preserve"> wird angezeigt.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Ausgehende Korrespondenz</w:t>
            </w:r>
          </w:p>
        </w:tc>
        <w:tc>
          <w:tcPr>
            <w:tcW w:w="0" w:type="auto"/>
          </w:tcPr>
          <w:p w:rsidR="00F46689" w:rsidRDefault="00E860BC">
            <w:r>
              <w:t>Expandieren Sie links in der Sicht den eingehenden Korrespondenzschlüssel. Es</w:t>
            </w:r>
            <w:r>
              <w:t xml:space="preserve"> werden alle ausgehenden Korrespondenzobjekte des Geschäfts angezeigt.</w:t>
            </w:r>
          </w:p>
          <w:p w:rsidR="00F46689" w:rsidRDefault="00E860BC">
            <w:r>
              <w:t xml:space="preserve">Markieren Sie alle Ankreuzfelder der ausgehenden Korrespondenzobjekte, und wählen Sie </w:t>
            </w:r>
            <w:r>
              <w:rPr>
                <w:rStyle w:val="SAPScreenElement"/>
              </w:rPr>
              <w:t>Enter</w:t>
            </w:r>
            <w:r>
              <w:t>.</w:t>
            </w:r>
          </w:p>
        </w:tc>
        <w:tc>
          <w:tcPr>
            <w:tcW w:w="0" w:type="auto"/>
          </w:tcPr>
          <w:p w:rsidR="00F46689" w:rsidRDefault="00E860BC">
            <w:r>
              <w:t xml:space="preserve">Alle ausgehenden "KONTRAHENT DRUCKEN"-Korrespondenzobjekte des Geschäfts haben nun den </w:t>
            </w:r>
            <w:r>
              <w:t xml:space="preserve">Status </w:t>
            </w:r>
            <w:r>
              <w:rPr>
                <w:rStyle w:val="SAPMonospace"/>
              </w:rPr>
              <w:t>Abgeschlossen</w:t>
            </w:r>
            <w:r>
              <w:t>.</w:t>
            </w:r>
          </w:p>
          <w:p w:rsidR="00F46689" w:rsidRDefault="00E860BC">
            <w:r>
              <w:t xml:space="preserve">Alle ausgehenden INTERNEN Korrespondenzobjekte verbleiben im Status </w:t>
            </w:r>
            <w:r>
              <w:rPr>
                <w:rStyle w:val="SAPMonospace"/>
              </w:rPr>
              <w:t>Gesendet</w:t>
            </w:r>
            <w:r>
              <w: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Eingehendes Korrespondenzobjekt mit den ausgehenden Korrespondenzobjekten für Kanal E-MAIL abgleichen</w:t>
            </w:r>
          </w:p>
        </w:tc>
        <w:tc>
          <w:tcPr>
            <w:tcW w:w="0" w:type="auto"/>
          </w:tcPr>
          <w:p w:rsidR="00F46689" w:rsidRDefault="00E860BC">
            <w:r>
              <w:t>Wiederholen Sie die oben genannten Schritte, um ei</w:t>
            </w:r>
            <w:r>
              <w:t xml:space="preserve">n eingehendes Korrespondenzobjekt für </w:t>
            </w:r>
            <w:r>
              <w:rPr>
                <w:rStyle w:val="SAPEmphasis"/>
              </w:rPr>
              <w:t>KONTRAHENT E-MAIL</w:t>
            </w:r>
            <w:r>
              <w:t xml:space="preserve"> anzulegen und mit der ausgehenden Korrespondenz für den Kanal </w:t>
            </w:r>
            <w:r>
              <w:rPr>
                <w:rStyle w:val="SAPEmphasis"/>
              </w:rPr>
              <w:t>E-MAIL</w:t>
            </w:r>
            <w:r>
              <w:t xml:space="preserve"> abzugleichen.</w:t>
            </w:r>
          </w:p>
        </w:tc>
        <w:tc>
          <w:tcPr>
            <w:tcW w:w="0" w:type="auto"/>
          </w:tcPr>
          <w:p w:rsidR="00F46689" w:rsidRDefault="00F46689"/>
        </w:tc>
        <w:tc>
          <w:tcPr>
            <w:tcW w:w="0" w:type="auto"/>
          </w:tcPr>
          <w:p w:rsidR="00F46689" w:rsidRDefault="00F46689"/>
        </w:tc>
      </w:tr>
    </w:tbl>
    <w:p w:rsidR="00F46689" w:rsidRDefault="00E860BC">
      <w:pPr>
        <w:pStyle w:val="Heading5"/>
      </w:pPr>
      <w:bookmarkStart w:id="257" w:name="unique_145"/>
      <w:bookmarkStart w:id="258" w:name="_Toc52218992"/>
      <w:r>
        <w:t>Abrechnungsstatus setzen</w:t>
      </w:r>
      <w:bookmarkEnd w:id="257"/>
      <w:bookmarkEnd w:id="258"/>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w:t>
            </w:r>
            <w:r>
              <w: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Im vorherigen Schritt</w:t>
      </w:r>
      <w:r>
        <w:t xml:space="preserve"> wurden alle Korrespondenzobjekte des Geschäfts erfolgreich abgeglichen. Im Rahmen der Standardfunktion wird das Geschäft automatisch abgerechnet.</w:t>
      </w:r>
    </w:p>
    <w:p w:rsidR="00F46689" w:rsidRDefault="00E860BC">
      <w:r>
        <w:t>In diesem Schritt prüfen Sie nur, ob das Geschäft automatisch abgerechnet wurde.</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2"/>
        <w:gridCol w:w="2128"/>
        <w:gridCol w:w="3984"/>
        <w:gridCol w:w="4204"/>
        <w:gridCol w:w="239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Korrespondenz bearbeiten</w:t>
            </w:r>
            <w:r>
              <w:t xml:space="preserve"> - </w:t>
            </w:r>
            <w:r>
              <w:rPr>
                <w:rStyle w:val="SAPScreenElement"/>
              </w:rPr>
              <w:t>Monitor</w:t>
            </w:r>
            <w:r>
              <w:rPr>
                <w:rStyle w:val="SAPMonospace"/>
              </w:rPr>
              <w:t>(FTR_COMONI)</w:t>
            </w:r>
            <w:r>
              <w:t>.</w:t>
            </w:r>
          </w:p>
        </w:tc>
        <w:tc>
          <w:tcPr>
            <w:tcW w:w="0" w:type="auto"/>
          </w:tcPr>
          <w:p w:rsidR="00F46689" w:rsidRDefault="00E860BC">
            <w:r>
              <w:t xml:space="preserve">Das Bild </w:t>
            </w:r>
            <w:r>
              <w:rPr>
                <w:rStyle w:val="SAPScreenElement"/>
              </w:rPr>
              <w:t>Korrespondenzmonitor</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auf dem Einstiegsbild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Registerkarte </w:t>
            </w:r>
            <w:r>
              <w:rPr>
                <w:rStyle w:val="SAPScreenElement"/>
              </w:rPr>
              <w:t>Kor</w:t>
            </w:r>
            <w:r>
              <w:rPr>
                <w:rStyle w:val="SAPScreenElement"/>
              </w:rPr>
              <w:t>respondenz</w:t>
            </w:r>
            <w:r>
              <w:t>:</w:t>
            </w:r>
          </w:p>
          <w:p w:rsidR="00F46689" w:rsidRDefault="00E860BC">
            <w:r>
              <w:rPr>
                <w:rStyle w:val="SAPScreenElement"/>
              </w:rPr>
              <w:t>Buchungskreis</w:t>
            </w:r>
            <w:r>
              <w:t xml:space="preserve">: z.B. </w:t>
            </w:r>
            <w:r>
              <w:rPr>
                <w:rStyle w:val="SAPUserEntry"/>
              </w:rPr>
              <w:t>1010</w:t>
            </w:r>
          </w:p>
          <w:p w:rsidR="00F46689" w:rsidRDefault="00E860BC">
            <w:r>
              <w:t xml:space="preserve">Registerkarte </w:t>
            </w:r>
            <w:r>
              <w:rPr>
                <w:rStyle w:val="SAPScreenElement"/>
              </w:rPr>
              <w:t>Geschäft</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Geschäftsnummer</w:t>
            </w:r>
            <w:r>
              <w:t xml:space="preserve">: z.B. </w:t>
            </w:r>
            <w:r>
              <w:rPr>
                <w:rStyle w:val="SAPUserEntry"/>
              </w:rPr>
              <w:t>&lt;Geschäftsnummer&gt;</w:t>
            </w:r>
          </w:p>
        </w:tc>
        <w:tc>
          <w:tcPr>
            <w:tcW w:w="0" w:type="auto"/>
          </w:tcPr>
          <w:p w:rsidR="00F46689" w:rsidRDefault="00E860BC">
            <w:r>
              <w:t xml:space="preserve">Das Bild </w:t>
            </w:r>
            <w:r>
              <w:rPr>
                <w:rStyle w:val="SAPScreenElement"/>
              </w:rPr>
              <w:t>Korrespondenzmonitor - Standardsicht</w:t>
            </w:r>
            <w:r>
              <w:t xml:space="preserve"> wird angezeigt.</w:t>
            </w:r>
          </w:p>
        </w:tc>
        <w:tc>
          <w:tcPr>
            <w:tcW w:w="0" w:type="auto"/>
          </w:tcPr>
          <w:p w:rsidR="00000000" w:rsidRDefault="00E860BC"/>
        </w:tc>
      </w:tr>
      <w:tr w:rsidR="00F46689" w:rsidTr="00E860BC">
        <w:tc>
          <w:tcPr>
            <w:tcW w:w="0" w:type="auto"/>
          </w:tcPr>
          <w:p w:rsidR="00F46689" w:rsidRDefault="00E860BC">
            <w:r>
              <w:lastRenderedPageBreak/>
              <w:t>4</w:t>
            </w:r>
          </w:p>
        </w:tc>
        <w:tc>
          <w:tcPr>
            <w:tcW w:w="0" w:type="auto"/>
          </w:tcPr>
          <w:p w:rsidR="00F46689" w:rsidRDefault="00E860BC">
            <w:r>
              <w:rPr>
                <w:rStyle w:val="SAPEmphasis"/>
              </w:rPr>
              <w:t>Vorgangshistorie anzeigen</w:t>
            </w:r>
          </w:p>
        </w:tc>
        <w:tc>
          <w:tcPr>
            <w:tcW w:w="0" w:type="auto"/>
          </w:tcPr>
          <w:p w:rsidR="00F46689" w:rsidRDefault="00E860BC">
            <w:r>
              <w:t xml:space="preserve">Markieren Sie das Ankreuzfeld der eingehenden Korrespondenzobjekte, und wählen Sie </w:t>
            </w:r>
            <w:r>
              <w:rPr>
                <w:rStyle w:val="SAPScreenElement"/>
              </w:rPr>
              <w:t>Underlying anzeigen</w:t>
            </w:r>
            <w:r>
              <w:t>.</w:t>
            </w:r>
          </w:p>
        </w:tc>
        <w:tc>
          <w:tcPr>
            <w:tcW w:w="0" w:type="auto"/>
          </w:tcPr>
          <w:p w:rsidR="00F46689" w:rsidRDefault="00E860BC">
            <w:r>
              <w:t xml:space="preserve">Das Bild </w:t>
            </w:r>
            <w:r>
              <w:rPr>
                <w:rStyle w:val="SAPScreenElement"/>
              </w:rPr>
              <w:t>OTC-Option anzeigen: Ausstattung</w:t>
            </w:r>
            <w:r>
              <w:t xml:space="preserve"> wird angezeigt. In der zweiten Zeile wird </w:t>
            </w:r>
            <w:r>
              <w:rPr>
                <w:rStyle w:val="SAPEmphasis"/>
              </w:rPr>
              <w:t>Aktivität 2 Vertragsa</w:t>
            </w:r>
            <w:r>
              <w:rPr>
                <w:rStyle w:val="SAPEmphasis"/>
              </w:rPr>
              <w:t>brechnung</w:t>
            </w:r>
            <w:r>
              <w:t xml:space="preserve"> angezeigt.</w:t>
            </w:r>
          </w:p>
        </w:tc>
        <w:tc>
          <w:tcPr>
            <w:tcW w:w="0" w:type="auto"/>
          </w:tcPr>
          <w:p w:rsidR="00000000" w:rsidRDefault="00E860BC"/>
        </w:tc>
      </w:tr>
    </w:tbl>
    <w:p w:rsidR="00F46689" w:rsidRDefault="00E860BC">
      <w:r>
        <w:t>Überprüfen Sie für die Null-/Niederstwert-Collar-Devisenoption (Zylinderoption) den Abrechnungsstatus für beide Legs.</w:t>
      </w:r>
    </w:p>
    <w:p w:rsidR="00F46689" w:rsidRDefault="00E860BC">
      <w:pPr>
        <w:pStyle w:val="Heading3"/>
      </w:pPr>
      <w:bookmarkStart w:id="259" w:name="d2e11892"/>
      <w:bookmarkStart w:id="260" w:name="_Toc52218993"/>
      <w:r>
        <w:t>Prämienzahlung</w:t>
      </w:r>
      <w:bookmarkEnd w:id="259"/>
      <w:bookmarkEnd w:id="260"/>
    </w:p>
    <w:p w:rsidR="00F46689" w:rsidRDefault="00E860BC">
      <w:pPr>
        <w:pStyle w:val="Heading4"/>
      </w:pPr>
      <w:bookmarkStart w:id="261" w:name="unique_78"/>
      <w:bookmarkStart w:id="262" w:name="_Toc52218994"/>
      <w:r>
        <w:t>Zahlungsanforderung für Prämie erzeugen</w:t>
      </w:r>
      <w:bookmarkEnd w:id="261"/>
      <w:bookmarkEnd w:id="262"/>
    </w:p>
    <w:p w:rsidR="00F46689" w:rsidRDefault="00E860BC">
      <w:pPr>
        <w:pStyle w:val="SAPKeyblockTitle"/>
      </w:pPr>
      <w:r>
        <w:t>Zweck</w:t>
      </w:r>
    </w:p>
    <w:p w:rsidR="00E860BC" w:rsidRDefault="00E860BC">
      <w:r>
        <w:t xml:space="preserve">Jedes Finanzgeschäft enthält Bewegungen, die bezahlt </w:t>
      </w:r>
      <w:r>
        <w:t xml:space="preserve">werden müssen. Beim Erstellen des Geschäfts kann die Zahlungsanordnung nach Wunsch ausgewählt werden (in der Praxis üblicherweise nur für Zahlungsausgänge möglich). Das Treasury-Backoffice verwendet die Funktion </w:t>
      </w:r>
      <w:r>
        <w:rPr>
          <w:rStyle w:val="SAPScreenElement"/>
        </w:rPr>
        <w:t>Nur zhl.</w:t>
      </w:r>
      <w:r>
        <w:t xml:space="preserve"> in der App </w:t>
      </w:r>
      <w:r>
        <w:rPr>
          <w:rStyle w:val="SAPScreenElement"/>
        </w:rPr>
        <w:t>Bewegungen buchen</w:t>
      </w:r>
      <w:r>
        <w:rPr>
          <w:rStyle w:val="SAPMonospace"/>
        </w:rPr>
        <w:t>(TBB1)</w:t>
      </w:r>
      <w:r>
        <w:t>,</w:t>
      </w:r>
      <w:r>
        <w:t xml:space="preserve"> um eine Zahlungsanordnung für Abgänge zu erstellen, die eine Zahlungsanordnung erfordern. Eine Buchung in der Finanzbuchhaltung wird nicht angelegt.</w:t>
      </w:r>
    </w:p>
    <w:p w:rsidR="00F46689" w:rsidRDefault="00E860BC">
      <w:r>
        <w:t xml:space="preserve">Wenn der Finanzpartner die Zahlung initiiert, überspringen Sie diesen und den folgenden Schritt, </w:t>
      </w:r>
      <w:hyperlink r:id="rId123" w:history="1">
        <w:r>
          <w:t>Zahlungsanordnung verarbeiten</w:t>
        </w:r>
      </w:hyperlink>
      <w:r>
        <w:t xml:space="preserve">  [Seite ] </w:t>
      </w:r>
      <w:r>
        <w:fldChar w:fldCharType="begin"/>
      </w:r>
      <w:r>
        <w:instrText xml:space="preserve"> PAGEREF unique_62 </w:instrText>
      </w:r>
      <w:r>
        <w:fldChar w:fldCharType="separate"/>
      </w:r>
      <w:r>
        <w:rPr>
          <w:noProof/>
        </w:rPr>
        <w:t>133</w:t>
      </w:r>
      <w:r>
        <w:fldChar w:fldCharType="end"/>
      </w:r>
      <w:r>
        <w:t xml:space="preserve">, und fahren Sie mit Schritt </w:t>
      </w:r>
      <w:hyperlink r:id="rId124" w:history="1">
        <w:r>
          <w:t>Von Bank initiierte Zahlung</w:t>
        </w:r>
      </w:hyperlink>
      <w:r>
        <w:t xml:space="preserve">  [Seite ] </w:t>
      </w:r>
      <w:r>
        <w:fldChar w:fldCharType="begin"/>
      </w:r>
      <w:r>
        <w:instrText xml:space="preserve"> PAGEREF unique_63 </w:instrText>
      </w:r>
      <w:r>
        <w:fldChar w:fldCharType="separate"/>
      </w:r>
      <w:r>
        <w:rPr>
          <w:noProof/>
        </w:rPr>
        <w:t>137</w:t>
      </w:r>
      <w:r>
        <w:fldChar w:fldCharType="end"/>
      </w:r>
      <w:r>
        <w:t xml:space="preserve"> fort.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80"/>
        <w:gridCol w:w="1371"/>
        <w:gridCol w:w="4556"/>
        <w:gridCol w:w="4731"/>
        <w:gridCol w:w="213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w:t>
            </w:r>
            <w:r>
              <w: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t>Anmelden</w:t>
            </w:r>
          </w:p>
        </w:tc>
        <w:tc>
          <w:tcPr>
            <w:tcW w:w="0" w:type="auto"/>
          </w:tcPr>
          <w:p w:rsidR="00F46689" w:rsidRDefault="00E860BC">
            <w:r>
              <w:t>Melden Sie sich als Treasury-Spezialist – Backoffice</w:t>
            </w:r>
            <w:r>
              <w:t xml:space="preserve"> am SAP Fiori Launchpad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t>SAP-Fiori-App aufrufen</w:t>
            </w:r>
          </w:p>
        </w:tc>
        <w:tc>
          <w:tcPr>
            <w:tcW w:w="0" w:type="auto"/>
          </w:tcPr>
          <w:p w:rsidR="00F46689" w:rsidRDefault="00E860BC">
            <w:r>
              <w:t xml:space="preserve">Öffnen Sie </w:t>
            </w:r>
            <w:r>
              <w:rPr>
                <w:rStyle w:val="SAPScreenElement"/>
              </w:rPr>
              <w:t>Bewegungen buchen</w:t>
            </w:r>
            <w:r>
              <w:rPr>
                <w:rStyle w:val="SAPMonospace"/>
              </w:rPr>
              <w:t>(TBB1)</w:t>
            </w:r>
            <w:r>
              <w:t>.</w:t>
            </w:r>
          </w:p>
        </w:tc>
        <w:tc>
          <w:tcPr>
            <w:tcW w:w="0" w:type="auto"/>
          </w:tcPr>
          <w:p w:rsidR="00F46689" w:rsidRDefault="00E860BC">
            <w:r>
              <w:t xml:space="preserve">Das Bild </w:t>
            </w:r>
            <w:r>
              <w:rPr>
                <w:rStyle w:val="SAPScreenElement"/>
              </w:rPr>
              <w:t>Treasury: Bewegungen buchen</w:t>
            </w:r>
            <w:r>
              <w:t xml:space="preserve"> wird angezeigt.</w:t>
            </w:r>
          </w:p>
        </w:tc>
        <w:tc>
          <w:tcPr>
            <w:tcW w:w="0" w:type="auto"/>
          </w:tcPr>
          <w:p w:rsidR="00F46689" w:rsidRDefault="00F46689"/>
        </w:tc>
      </w:tr>
      <w:tr w:rsidR="00F46689" w:rsidTr="00E860BC">
        <w:tc>
          <w:tcPr>
            <w:tcW w:w="0" w:type="auto"/>
          </w:tcPr>
          <w:p w:rsidR="00F46689" w:rsidRDefault="00E860BC">
            <w:r>
              <w:lastRenderedPageBreak/>
              <w:t>3</w:t>
            </w:r>
          </w:p>
        </w:tc>
        <w:tc>
          <w:tcPr>
            <w:tcW w:w="0" w:type="auto"/>
          </w:tcPr>
          <w:p w:rsidR="00F46689" w:rsidRDefault="00E860BC">
            <w:r>
              <w:t>Testlauf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Derivate</w:t>
            </w:r>
            <w:r>
              <w:t xml:space="preserve">: </w:t>
            </w:r>
            <w:r>
              <w:rPr>
                <w:rStyle w:val="SAPUserEntry"/>
              </w:rPr>
              <w:t>&lt;markieren&gt;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 xml:space="preserve">&lt;Geschäftsnummer mit Abgängen, die in den vorherigen Schritten angelegt wurde, für die </w:t>
            </w:r>
            <w:r>
              <w:rPr>
                <w:rStyle w:val="SAPUserEntry"/>
              </w:rPr>
              <w:t>Null-/Niederstwert-Collar-Devisenoption (Zylinderoption) ist es das lange Leg&gt;</w:t>
            </w:r>
          </w:p>
          <w:p w:rsidR="00F46689" w:rsidRDefault="00E860BC">
            <w:r>
              <w:rPr>
                <w:rStyle w:val="SAPScreenElement"/>
              </w:rPr>
              <w:t>Bis einschl. Fälligkeitsdatum</w:t>
            </w:r>
            <w:r>
              <w:t xml:space="preserve">: Geben Sie das Datum ein, an dem die Bewegung des Finanzgeschäfts gebucht werden soll, z.B. </w:t>
            </w:r>
            <w:r>
              <w:rPr>
                <w:rStyle w:val="SAPUserEntry"/>
              </w:rPr>
              <w:t>&lt;aktuelles Datum + 2 Arbeitstage&gt;</w:t>
            </w:r>
            <w:r>
              <w:t>.</w:t>
            </w:r>
          </w:p>
          <w:p w:rsidR="00F46689" w:rsidRDefault="00E860BC">
            <w:r>
              <w:rPr>
                <w:rStyle w:val="SAPScreenElement"/>
              </w:rPr>
              <w:t>Testlauf</w:t>
            </w:r>
            <w:r>
              <w:t xml:space="preserve">: </w:t>
            </w:r>
            <w:r>
              <w:rPr>
                <w:rStyle w:val="SAPUserEntry"/>
              </w:rPr>
              <w:t>&lt;Markieren</w:t>
            </w:r>
            <w:r>
              <w:rPr>
                <w:rStyle w:val="SAPUserEntry"/>
              </w:rPr>
              <w:t>&gt;</w:t>
            </w:r>
          </w:p>
          <w:p w:rsidR="00F46689" w:rsidRDefault="00E860BC">
            <w:r>
              <w:rPr>
                <w:rStyle w:val="SAPScreenElement"/>
              </w:rPr>
              <w:t>Nur zhl.</w:t>
            </w:r>
            <w:r>
              <w:t xml:space="preserve">: </w:t>
            </w:r>
            <w:r>
              <w:rPr>
                <w:rStyle w:val="SAPUserEntry"/>
              </w:rPr>
              <w:t>&lt;markieren&gt;</w:t>
            </w:r>
          </w:p>
        </w:tc>
        <w:tc>
          <w:tcPr>
            <w:tcW w:w="0" w:type="auto"/>
          </w:tcPr>
          <w:p w:rsidR="00F46689" w:rsidRDefault="00E860BC">
            <w:r>
              <w:t xml:space="preserve">Das Bild </w:t>
            </w:r>
            <w:r>
              <w:rPr>
                <w:rStyle w:val="SAPScreenElement"/>
              </w:rPr>
              <w:t>Zahlungsprotokoll – Testlauf</w:t>
            </w:r>
            <w:r>
              <w:t xml:space="preserve"> wird angezeigt. Überprüfen Sie die Zahlungsinformationen auf diesem Bild.</w:t>
            </w:r>
          </w:p>
          <w:p w:rsidR="00F46689" w:rsidRDefault="00E860BC">
            <w:r>
              <w:t xml:space="preserve">Wenn die Meldung </w:t>
            </w:r>
            <w:r>
              <w:rPr>
                <w:rStyle w:val="SAPMonospace"/>
              </w:rPr>
              <w:t>Es sind keine Bewegungen zur Bearbeitung vorhanden</w:t>
            </w:r>
            <w:r>
              <w:t xml:space="preserve"> angezeigt wird, sind keine Zahlungen mit Zahlungsano</w:t>
            </w:r>
            <w:r>
              <w:t xml:space="preserve">rdnung für Ihre Selektionskriterien erforderlich. Fahren Sie direkt mit Schritt </w:t>
            </w:r>
            <w:hyperlink r:id="rId125" w:history="1">
              <w:r>
                <w:t>Im Hauptbuch buchen</w:t>
              </w:r>
            </w:hyperlink>
            <w:r>
              <w:t xml:space="preserve">  [Seite ] </w:t>
            </w:r>
            <w:r>
              <w:fldChar w:fldCharType="begin"/>
            </w:r>
            <w:r>
              <w:instrText xml:space="preserve"> PAGEREF unique_64 </w:instrText>
            </w:r>
            <w:r>
              <w:fldChar w:fldCharType="separate"/>
            </w:r>
            <w:r>
              <w:rPr>
                <w:noProof/>
              </w:rPr>
              <w:t>137</w:t>
            </w:r>
            <w:r>
              <w:fldChar w:fldCharType="end"/>
            </w:r>
            <w:r>
              <w:t xml:space="preserve"> fort.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t>Echtlauf</w:t>
            </w:r>
          </w:p>
        </w:tc>
        <w:tc>
          <w:tcPr>
            <w:tcW w:w="0" w:type="auto"/>
          </w:tcPr>
          <w:p w:rsidR="00F46689" w:rsidRDefault="00E860BC">
            <w:r>
              <w:t xml:space="preserve">Wählen Sie </w:t>
            </w:r>
            <w:r>
              <w:rPr>
                <w:rStyle w:val="SAPScreenElement"/>
              </w:rPr>
              <w:t>Zurück</w:t>
            </w:r>
            <w:r>
              <w:t>.</w:t>
            </w:r>
          </w:p>
          <w:p w:rsidR="00F46689" w:rsidRDefault="00E860BC">
            <w:r>
              <w:t xml:space="preserve">Ändern Sie auf dem Bild </w:t>
            </w:r>
            <w:r>
              <w:rPr>
                <w:rStyle w:val="SAPScreenElement"/>
              </w:rPr>
              <w:t>Treasury: Bewegungen buchen</w:t>
            </w:r>
            <w:r>
              <w:t xml:space="preserve"> die f</w:t>
            </w:r>
            <w:r>
              <w:t xml:space="preserve">olgenden Daten, und wählen Sie </w:t>
            </w:r>
            <w:r>
              <w:rPr>
                <w:rStyle w:val="SAPScreenElement"/>
              </w:rPr>
              <w:t>Ausführen</w:t>
            </w:r>
            <w:r>
              <w:t>:</w:t>
            </w:r>
          </w:p>
          <w:p w:rsidR="00F46689" w:rsidRDefault="00E860BC">
            <w:r>
              <w:rPr>
                <w:rStyle w:val="SAPScreenElement"/>
              </w:rPr>
              <w:t>Testlauf</w:t>
            </w:r>
            <w:r>
              <w:t xml:space="preserve">: </w:t>
            </w:r>
            <w:r>
              <w:rPr>
                <w:rStyle w:val="SAPUserEntry"/>
              </w:rPr>
              <w:t>&lt;entmarkieren&gt;</w:t>
            </w:r>
          </w:p>
        </w:tc>
        <w:tc>
          <w:tcPr>
            <w:tcW w:w="0" w:type="auto"/>
          </w:tcPr>
          <w:p w:rsidR="00F46689" w:rsidRDefault="00E860BC">
            <w:r>
              <w:t xml:space="preserve">Das Bild </w:t>
            </w:r>
            <w:r>
              <w:rPr>
                <w:rStyle w:val="SAPScreenElement"/>
              </w:rPr>
              <w:t>Zahlungsprotokoll</w:t>
            </w:r>
            <w:r>
              <w:t xml:space="preserve"> wird angezeigt. Die Zahlungsanordnung wird erzeugt. Notieren Sie die auf diesem Bild angezeigte Schlüsselnummer: __________</w:t>
            </w:r>
          </w:p>
        </w:tc>
        <w:tc>
          <w:tcPr>
            <w:tcW w:w="0" w:type="auto"/>
          </w:tcPr>
          <w:p w:rsidR="00F46689" w:rsidRDefault="00F46689"/>
        </w:tc>
      </w:tr>
    </w:tbl>
    <w:p w:rsidR="00F46689" w:rsidRDefault="00E860BC">
      <w:pPr>
        <w:pStyle w:val="Heading4"/>
      </w:pPr>
      <w:bookmarkStart w:id="263" w:name="unique_146"/>
      <w:bookmarkStart w:id="264" w:name="_Toc52218995"/>
      <w:r>
        <w:t>Zahlungsanordnung verarbeiten</w:t>
      </w:r>
      <w:bookmarkEnd w:id="263"/>
      <w:bookmarkEnd w:id="26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Mit dieser App starten Sie das Zahlungsprogramm für Zahlungsanordnungen. Das Zahlungsprogramm für Zahlungsanordnungen stellt eine zusätzliche Möglichkeit für die maschinel</w:t>
      </w:r>
      <w:r>
        <w:t>le Zahlung im SAP-System dar. Im Gegensatz zum Standardzahlprogramm basieren die Zahlungen nicht auf offenen Posten (Kreditoren- bzw. Debitorenposten), sondern auf Zahlungsanordnungen.</w:t>
      </w:r>
    </w:p>
    <w:p w:rsidR="00F46689" w:rsidRDefault="00E860BC">
      <w:pPr>
        <w:pStyle w:val="SAPKeyblockTitle"/>
      </w:pPr>
      <w:r>
        <w:t>Voraussetzungen</w:t>
      </w:r>
    </w:p>
    <w:p w:rsidR="00F46689" w:rsidRDefault="00E860BC">
      <w:r>
        <w:t>Im vorherigen Schritt wurde eine Zahlungsanordnung erze</w:t>
      </w:r>
      <w:r>
        <w:t>ugt.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56"/>
        <w:gridCol w:w="1954"/>
        <w:gridCol w:w="3462"/>
        <w:gridCol w:w="5339"/>
        <w:gridCol w:w="206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Maschineller Zahlungsverkehr für Zahlungsanordnungen</w:t>
            </w:r>
            <w:r>
              <w:rPr>
                <w:rStyle w:val="SAPMonospace"/>
              </w:rPr>
              <w:t>(F111)</w:t>
            </w:r>
            <w:r>
              <w:t>.</w:t>
            </w:r>
          </w:p>
        </w:tc>
        <w:tc>
          <w:tcPr>
            <w:tcW w:w="0" w:type="auto"/>
          </w:tcPr>
          <w:p w:rsidR="00F46689" w:rsidRDefault="00E860BC">
            <w:r>
              <w:t xml:space="preserve">Das Bild </w:t>
            </w:r>
            <w:r>
              <w:rPr>
                <w:rStyle w:val="SAPScreenElement"/>
              </w:rPr>
              <w:t>Maschineller Zahlungsverkehr für Zahlungsanordnungen</w:t>
            </w:r>
            <w:r>
              <w:rPr>
                <w:rStyle w:val="SAPMonospace"/>
              </w:rPr>
              <w:t>(F111)</w:t>
            </w:r>
            <w:r>
              <w:t>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 xml:space="preserve">Datum der Ausführung und </w:t>
            </w:r>
            <w:r>
              <w:rPr>
                <w:rStyle w:val="SAPEmphasis"/>
              </w:rPr>
              <w:t>Identifikation eingeben</w:t>
            </w:r>
          </w:p>
        </w:tc>
        <w:tc>
          <w:tcPr>
            <w:tcW w:w="0" w:type="auto"/>
          </w:tcPr>
          <w:p w:rsidR="00F46689" w:rsidRDefault="00E860BC">
            <w:r>
              <w:t xml:space="preserve">Geben Sie die folgenden Daten ein, und wählen Sie </w:t>
            </w:r>
            <w:r>
              <w:rPr>
                <w:rStyle w:val="SAPScreenElement"/>
              </w:rPr>
              <w:t>Parameter</w:t>
            </w:r>
            <w:r>
              <w:t>:</w:t>
            </w:r>
          </w:p>
          <w:p w:rsidR="00F46689" w:rsidRDefault="00E860BC">
            <w:r>
              <w:rPr>
                <w:rStyle w:val="SAPScreenElement"/>
              </w:rPr>
              <w:t>Datum der Ausführung</w:t>
            </w:r>
            <w:r>
              <w:t xml:space="preserve">: z.B. </w:t>
            </w:r>
            <w:r>
              <w:rPr>
                <w:rStyle w:val="SAPUserEntry"/>
              </w:rPr>
              <w:t>&lt;Tagesdatum&gt;</w:t>
            </w:r>
          </w:p>
          <w:p w:rsidR="00F46689" w:rsidRDefault="00E860BC">
            <w:r>
              <w:rPr>
                <w:rStyle w:val="SAPScreenElement"/>
              </w:rPr>
              <w:t>Identifikation</w:t>
            </w:r>
            <w:r>
              <w:t xml:space="preserve">: z.B. </w:t>
            </w:r>
            <w:r>
              <w:rPr>
                <w:rStyle w:val="SAPUserEntry"/>
              </w:rPr>
              <w:t>TRM01</w:t>
            </w:r>
          </w:p>
        </w:tc>
        <w:tc>
          <w:tcPr>
            <w:tcW w:w="0" w:type="auto"/>
          </w:tcPr>
          <w:p w:rsidR="00F46689" w:rsidRDefault="00E860BC">
            <w:r>
              <w:t xml:space="preserve">Das Bild </w:t>
            </w:r>
            <w:r>
              <w:rPr>
                <w:rStyle w:val="SAPScreenElement"/>
              </w:rPr>
              <w:t>Maschineller Zahlungsverkehr: Parameter</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Parameter eingeben</w:t>
            </w:r>
          </w:p>
        </w:tc>
        <w:tc>
          <w:tcPr>
            <w:tcW w:w="0" w:type="auto"/>
          </w:tcPr>
          <w:p w:rsidR="00F46689" w:rsidRDefault="00E860BC">
            <w:r>
              <w:t>Geben Sie die fo</w:t>
            </w:r>
            <w:r>
              <w:t xml:space="preserve">lgenden Daten ein, und wählen Sie </w:t>
            </w:r>
            <w:r>
              <w:rPr>
                <w:rStyle w:val="SAPScreenElement"/>
              </w:rPr>
              <w:t>Freie Abgrenzungen</w:t>
            </w:r>
            <w:r>
              <w:t>:</w:t>
            </w:r>
          </w:p>
          <w:p w:rsidR="00F46689" w:rsidRDefault="00E860BC">
            <w:r>
              <w:rPr>
                <w:rStyle w:val="SAPScreenElement"/>
              </w:rPr>
              <w:t>Buchungsdatum</w:t>
            </w:r>
            <w:r>
              <w:t xml:space="preserve">: z.B. </w:t>
            </w:r>
            <w:r>
              <w:rPr>
                <w:rStyle w:val="SAPUserEntry"/>
              </w:rPr>
              <w:t>&lt;Tagesdatum&gt;</w:t>
            </w:r>
          </w:p>
          <w:p w:rsidR="00F46689" w:rsidRDefault="00E860BC">
            <w:r>
              <w:rPr>
                <w:rStyle w:val="SAPScreenElement"/>
              </w:rPr>
              <w:t>Nächster Zahllauf am</w:t>
            </w:r>
            <w:r>
              <w:t xml:space="preserve">: z.B. </w:t>
            </w:r>
            <w:r>
              <w:rPr>
                <w:rStyle w:val="SAPUserEntry"/>
              </w:rPr>
              <w:t>&lt;aktuelles Datum + 3 Tage&gt;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Zahlwege</w:t>
            </w:r>
            <w:r>
              <w:t xml:space="preserve">: z.B. </w:t>
            </w:r>
            <w:r>
              <w:rPr>
                <w:rStyle w:val="SAPUserEntry"/>
              </w:rPr>
              <w:t>TF</w:t>
            </w:r>
          </w:p>
        </w:tc>
        <w:tc>
          <w:tcPr>
            <w:tcW w:w="0" w:type="auto"/>
          </w:tcPr>
          <w:p w:rsidR="00F46689" w:rsidRDefault="00E860BC">
            <w:r>
              <w:t xml:space="preserve">Das Dialogfenster </w:t>
            </w:r>
            <w:r>
              <w:rPr>
                <w:rStyle w:val="SAPScreenElement"/>
              </w:rPr>
              <w:t>Freie Selektion für Zahllauf</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Schlüsselnummer</w:t>
            </w:r>
          </w:p>
        </w:tc>
        <w:tc>
          <w:tcPr>
            <w:tcW w:w="0" w:type="auto"/>
          </w:tcPr>
          <w:p w:rsidR="00F46689" w:rsidRDefault="00E860BC">
            <w:r>
              <w:t xml:space="preserve">Geben Sie die folgenden Daten ein, und wählen Sie </w:t>
            </w:r>
            <w:r>
              <w:rPr>
                <w:rStyle w:val="SAPScreenElement"/>
              </w:rPr>
              <w:t>Sichern</w:t>
            </w:r>
            <w:r>
              <w:t>:</w:t>
            </w:r>
          </w:p>
          <w:p w:rsidR="00F46689" w:rsidRDefault="00E860BC">
            <w:r>
              <w:rPr>
                <w:rStyle w:val="SAPScreenElement"/>
              </w:rPr>
              <w:t>Schlüsselnummer</w:t>
            </w:r>
            <w:r>
              <w:t xml:space="preserve">: </w:t>
            </w:r>
            <w:r>
              <w:rPr>
                <w:rStyle w:val="SAPUserEntry"/>
              </w:rPr>
              <w:t>&lt;Schlüsselnummer, die Sie im vorherigen Schritt notiert haben&gt;</w:t>
            </w:r>
          </w:p>
        </w:tc>
        <w:tc>
          <w:tcPr>
            <w:tcW w:w="0" w:type="auto"/>
          </w:tcPr>
          <w:p w:rsidR="00F46689" w:rsidRDefault="00E860BC">
            <w:r>
              <w:t xml:space="preserve">Das Bild </w:t>
            </w:r>
            <w:r>
              <w:rPr>
                <w:rStyle w:val="SAPScreenElement"/>
              </w:rPr>
              <w:t>Maschineller Zahlungsverkehr: Parameter</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Zusatzprotokoll</w:t>
            </w:r>
          </w:p>
        </w:tc>
        <w:tc>
          <w:tcPr>
            <w:tcW w:w="0" w:type="auto"/>
          </w:tcPr>
          <w:p w:rsidR="00F46689" w:rsidRDefault="00E860BC">
            <w:r>
              <w:t xml:space="preserve">Wählen Sie </w:t>
            </w:r>
            <w:r>
              <w:rPr>
                <w:rStyle w:val="SAPScreenElement"/>
              </w:rPr>
              <w:t>Zusatzprotokoll</w:t>
            </w:r>
            <w:r>
              <w:t>.</w:t>
            </w:r>
          </w:p>
        </w:tc>
        <w:tc>
          <w:tcPr>
            <w:tcW w:w="0" w:type="auto"/>
          </w:tcPr>
          <w:p w:rsidR="00F46689" w:rsidRDefault="00E860BC">
            <w:r>
              <w:t xml:space="preserve">Das Dialogfenster </w:t>
            </w:r>
            <w:r>
              <w:rPr>
                <w:rStyle w:val="SAPScreenElement"/>
              </w:rPr>
              <w:t>Zusatzprotokoll</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Parameter eingeben</w:t>
            </w:r>
          </w:p>
        </w:tc>
        <w:tc>
          <w:tcPr>
            <w:tcW w:w="0" w:type="auto"/>
          </w:tcPr>
          <w:p w:rsidR="00F46689" w:rsidRDefault="00E860BC">
            <w:r>
              <w:t xml:space="preserve">Geben Sie folgende Daten ein, und wählen Sie </w:t>
            </w:r>
            <w:r>
              <w:rPr>
                <w:rStyle w:val="SAPScreenElement"/>
              </w:rPr>
              <w:t>Weiter</w:t>
            </w:r>
            <w:r>
              <w:t>:</w:t>
            </w:r>
          </w:p>
          <w:p w:rsidR="00F46689" w:rsidRDefault="00E860BC">
            <w:r>
              <w:rPr>
                <w:rStyle w:val="SAPScreenElement"/>
              </w:rPr>
              <w:t>Zahlwegauswahl in allen Fällen</w:t>
            </w:r>
            <w:r>
              <w:t xml:space="preserve">: </w:t>
            </w:r>
            <w:r>
              <w:rPr>
                <w:rStyle w:val="SAPUserEntry"/>
              </w:rPr>
              <w:t>markiert</w:t>
            </w:r>
          </w:p>
          <w:p w:rsidR="00F46689" w:rsidRDefault="00E860BC">
            <w:r>
              <w:rPr>
                <w:rStyle w:val="SAPScreenElement"/>
              </w:rPr>
              <w:t>Positionen der Zahlungsb</w:t>
            </w:r>
            <w:r>
              <w:rPr>
                <w:rStyle w:val="SAPScreenElement"/>
              </w:rPr>
              <w:t>elege</w:t>
            </w:r>
            <w:r>
              <w:t xml:space="preserve">: </w:t>
            </w:r>
            <w:r>
              <w:rPr>
                <w:rStyle w:val="SAPUserEntry"/>
              </w:rPr>
              <w:t>markiert</w:t>
            </w:r>
          </w:p>
          <w:p w:rsidR="00F46689" w:rsidRDefault="00E860BC">
            <w:r>
              <w:rPr>
                <w:rStyle w:val="SAPScreenElement"/>
              </w:rPr>
              <w:t>Prüfung der Fälligkeit</w:t>
            </w:r>
            <w:r>
              <w:t xml:space="preserve">: </w:t>
            </w:r>
            <w:r>
              <w:rPr>
                <w:rStyle w:val="SAPUserEntry"/>
              </w:rPr>
              <w:t>markiert</w:t>
            </w:r>
          </w:p>
          <w:p w:rsidR="00F46689" w:rsidRDefault="00E860BC">
            <w:r>
              <w:t xml:space="preserve">Wenn die Meldung </w:t>
            </w:r>
            <w:r>
              <w:rPr>
                <w:rStyle w:val="SAPMonospace"/>
              </w:rPr>
              <w:t>Das Protokoll wird für alle Konten erstellt</w:t>
            </w:r>
            <w:r>
              <w:t xml:space="preserve"> angezeigt wird, wählen Sie </w:t>
            </w:r>
            <w:r>
              <w:rPr>
                <w:rStyle w:val="SAPScreenElement"/>
              </w:rPr>
              <w:t>Weiter</w:t>
            </w:r>
            <w:r>
              <w:t>.</w:t>
            </w:r>
          </w:p>
          <w:p w:rsidR="00F46689" w:rsidRDefault="00E860BC">
            <w:r>
              <w:t xml:space="preserve">Wählen Sie </w:t>
            </w:r>
            <w:r>
              <w:rPr>
                <w:rStyle w:val="SAPScreenElement"/>
              </w:rPr>
              <w:t>Sichern</w:t>
            </w:r>
            <w:r>
              <w:t xml:space="preserve"> auf dem Bild </w:t>
            </w:r>
            <w:r>
              <w:rPr>
                <w:rStyle w:val="SAPScreenElement"/>
              </w:rPr>
              <w:t>Maschineller Zahlungsverkehr: Parameter</w:t>
            </w:r>
            <w:r>
              <w:t>.</w:t>
            </w:r>
          </w:p>
        </w:tc>
        <w:tc>
          <w:tcPr>
            <w:tcW w:w="0" w:type="auto"/>
          </w:tcPr>
          <w:p w:rsidR="00F46689" w:rsidRDefault="00E860BC">
            <w:r>
              <w:t xml:space="preserve">Auf dem Bild </w:t>
            </w:r>
            <w:r>
              <w:rPr>
                <w:rStyle w:val="SAPScreenElement"/>
              </w:rPr>
              <w:t>Maschineller Zahlungsverk</w:t>
            </w:r>
            <w:r>
              <w:rPr>
                <w:rStyle w:val="SAPScreenElement"/>
              </w:rPr>
              <w:t>ehr für Zahlungsanordnungen</w:t>
            </w:r>
            <w:r>
              <w:t xml:space="preserve"> wird die Meldung </w:t>
            </w:r>
            <w:r>
              <w:rPr>
                <w:rStyle w:val="SAPMonospace"/>
              </w:rPr>
              <w:t>Parameter wurden erfasst</w:t>
            </w:r>
            <w:r>
              <w:t xml:space="preserve"> angezeigt.</w:t>
            </w:r>
          </w:p>
        </w:tc>
        <w:tc>
          <w:tcPr>
            <w:tcW w:w="0" w:type="auto"/>
          </w:tcPr>
          <w:p w:rsidR="00000000" w:rsidRDefault="00E860BC"/>
        </w:tc>
      </w:tr>
      <w:tr w:rsidR="00F46689" w:rsidTr="00E860BC">
        <w:tc>
          <w:tcPr>
            <w:tcW w:w="0" w:type="auto"/>
          </w:tcPr>
          <w:p w:rsidR="00F46689" w:rsidRDefault="00E860BC">
            <w:r>
              <w:lastRenderedPageBreak/>
              <w:t>8</w:t>
            </w:r>
          </w:p>
        </w:tc>
        <w:tc>
          <w:tcPr>
            <w:tcW w:w="0" w:type="auto"/>
          </w:tcPr>
          <w:p w:rsidR="00F46689" w:rsidRDefault="00E860BC">
            <w:r>
              <w:rPr>
                <w:rStyle w:val="SAPEmphasis"/>
              </w:rPr>
              <w:t>Vorschlag einplanen</w:t>
            </w:r>
          </w:p>
        </w:tc>
        <w:tc>
          <w:tcPr>
            <w:tcW w:w="0" w:type="auto"/>
          </w:tcPr>
          <w:p w:rsidR="00F46689" w:rsidRDefault="00E860BC">
            <w:r>
              <w:t xml:space="preserve">Wählen Sie </w:t>
            </w:r>
            <w:r>
              <w:rPr>
                <w:rStyle w:val="SAPScreenElement"/>
              </w:rPr>
              <w:t>Vorschlag</w:t>
            </w:r>
            <w:r>
              <w:t>.</w:t>
            </w:r>
          </w:p>
        </w:tc>
        <w:tc>
          <w:tcPr>
            <w:tcW w:w="0" w:type="auto"/>
          </w:tcPr>
          <w:p w:rsidR="00F46689" w:rsidRDefault="00E860BC">
            <w:r>
              <w:t xml:space="preserve">Das Dialogfenster </w:t>
            </w:r>
            <w:r>
              <w:rPr>
                <w:rStyle w:val="SAPScreenElement"/>
              </w:rPr>
              <w:t>Vorschlag einplanen</w:t>
            </w:r>
            <w:r>
              <w:t xml:space="preserve"> wird angezeigt.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Job einplanen</w:t>
            </w:r>
          </w:p>
        </w:tc>
        <w:tc>
          <w:tcPr>
            <w:tcW w:w="0" w:type="auto"/>
          </w:tcPr>
          <w:p w:rsidR="00F46689" w:rsidRDefault="00E860BC">
            <w:r>
              <w:t xml:space="preserve">Wählen Sie </w:t>
            </w:r>
            <w:r>
              <w:rPr>
                <w:rStyle w:val="SAPScreenElement"/>
              </w:rPr>
              <w:t>Start sofort</w:t>
            </w:r>
            <w:r>
              <w:t xml:space="preserve"> und anschließend </w:t>
            </w:r>
            <w:r>
              <w:rPr>
                <w:rStyle w:val="SAPScreenElement"/>
              </w:rPr>
              <w:t>Job einplanen</w:t>
            </w:r>
            <w:r>
              <w:t>.</w:t>
            </w:r>
          </w:p>
        </w:tc>
        <w:tc>
          <w:tcPr>
            <w:tcW w:w="0" w:type="auto"/>
          </w:tcPr>
          <w:p w:rsidR="00F46689" w:rsidRDefault="00E860BC">
            <w:r>
              <w:t xml:space="preserve">Die Meldung </w:t>
            </w:r>
            <w:r>
              <w:rPr>
                <w:rStyle w:val="SAPMonospace"/>
              </w:rPr>
              <w:t>Vorschlag läuft</w:t>
            </w:r>
            <w:r>
              <w:t xml:space="preserve"> mit einem gelben Ampelsymbol wird angezeigt.</w:t>
            </w:r>
          </w:p>
        </w:tc>
        <w:tc>
          <w:tcPr>
            <w:tcW w:w="0" w:type="auto"/>
          </w:tcPr>
          <w:p w:rsidR="00000000" w:rsidRDefault="00E860BC"/>
        </w:tc>
      </w:tr>
      <w:tr w:rsidR="00F46689" w:rsidTr="00E860BC">
        <w:tc>
          <w:tcPr>
            <w:tcW w:w="0" w:type="auto"/>
          </w:tcPr>
          <w:p w:rsidR="00F46689" w:rsidRDefault="00E860BC">
            <w:r>
              <w:t>10</w:t>
            </w:r>
          </w:p>
        </w:tc>
        <w:tc>
          <w:tcPr>
            <w:tcW w:w="0" w:type="auto"/>
          </w:tcPr>
          <w:p w:rsidR="00F46689" w:rsidRDefault="00E860BC">
            <w:r>
              <w:rPr>
                <w:rStyle w:val="SAPEmphasis"/>
              </w:rPr>
              <w:t>Status aktualisieren</w:t>
            </w:r>
          </w:p>
        </w:tc>
        <w:tc>
          <w:tcPr>
            <w:tcW w:w="0" w:type="auto"/>
          </w:tcPr>
          <w:p w:rsidR="00F46689" w:rsidRDefault="00E860BC">
            <w:r>
              <w:t xml:space="preserve">Wählen Sie </w:t>
            </w:r>
            <w:r>
              <w:rPr>
                <w:rStyle w:val="SAPScreenElement"/>
              </w:rPr>
              <w:t>Status</w:t>
            </w:r>
            <w:r>
              <w:t xml:space="preserve">, bis die Meldung </w:t>
            </w:r>
            <w:r>
              <w:rPr>
                <w:rStyle w:val="SAPMonospace"/>
              </w:rPr>
              <w:t>Zahlungsvorschlag wurde erstellt</w:t>
            </w:r>
            <w:r>
              <w:t xml:space="preserve"> mit einem grünen Ampelsymbol in der Statusleiste angezeigt wird.</w:t>
            </w:r>
          </w:p>
        </w:tc>
        <w:tc>
          <w:tcPr>
            <w:tcW w:w="0" w:type="auto"/>
          </w:tcPr>
          <w:p w:rsidR="00F46689" w:rsidRDefault="00E860BC">
            <w:r>
              <w:t>Der Zahlungsvorschlag wird erzeugt.</w:t>
            </w:r>
          </w:p>
        </w:tc>
        <w:tc>
          <w:tcPr>
            <w:tcW w:w="0" w:type="auto"/>
          </w:tcPr>
          <w:p w:rsidR="00000000" w:rsidRDefault="00E860BC"/>
        </w:tc>
      </w:tr>
      <w:tr w:rsidR="00F46689" w:rsidTr="00E860BC">
        <w:tc>
          <w:tcPr>
            <w:tcW w:w="0" w:type="auto"/>
          </w:tcPr>
          <w:p w:rsidR="00F46689" w:rsidRDefault="00E860BC">
            <w:r>
              <w:t>11</w:t>
            </w:r>
          </w:p>
        </w:tc>
        <w:tc>
          <w:tcPr>
            <w:tcW w:w="0" w:type="auto"/>
          </w:tcPr>
          <w:p w:rsidR="00F46689" w:rsidRDefault="00E860BC">
            <w:r>
              <w:rPr>
                <w:rStyle w:val="SAPEmphasis"/>
              </w:rPr>
              <w:t>Zahlung ei</w:t>
            </w:r>
            <w:r>
              <w:rPr>
                <w:rStyle w:val="SAPEmphasis"/>
              </w:rPr>
              <w:t>nplanen</w:t>
            </w:r>
          </w:p>
        </w:tc>
        <w:tc>
          <w:tcPr>
            <w:tcW w:w="0" w:type="auto"/>
          </w:tcPr>
          <w:p w:rsidR="00F46689" w:rsidRDefault="00E860BC">
            <w:r>
              <w:t xml:space="preserve">Wählen Sie </w:t>
            </w:r>
            <w:r>
              <w:rPr>
                <w:rStyle w:val="SAPScreenElement"/>
              </w:rPr>
              <w:t>Zahllauf</w:t>
            </w:r>
            <w:r>
              <w:t>.</w:t>
            </w:r>
          </w:p>
        </w:tc>
        <w:tc>
          <w:tcPr>
            <w:tcW w:w="0" w:type="auto"/>
          </w:tcPr>
          <w:p w:rsidR="00F46689" w:rsidRDefault="00E860BC">
            <w:r>
              <w:t xml:space="preserve">Das Dialogfenster </w:t>
            </w:r>
            <w:r>
              <w:rPr>
                <w:rStyle w:val="SAPScreenElement"/>
              </w:rPr>
              <w:t>Zahlung einplanen</w:t>
            </w:r>
            <w:r>
              <w:t xml:space="preserve"> wird angezeigt.</w:t>
            </w:r>
          </w:p>
        </w:tc>
        <w:tc>
          <w:tcPr>
            <w:tcW w:w="0" w:type="auto"/>
          </w:tcPr>
          <w:p w:rsidR="00000000" w:rsidRDefault="00E860BC"/>
        </w:tc>
      </w:tr>
      <w:tr w:rsidR="00F46689" w:rsidTr="00E860BC">
        <w:tc>
          <w:tcPr>
            <w:tcW w:w="0" w:type="auto"/>
          </w:tcPr>
          <w:p w:rsidR="00F46689" w:rsidRDefault="00E860BC">
            <w:r>
              <w:t>12</w:t>
            </w:r>
          </w:p>
        </w:tc>
        <w:tc>
          <w:tcPr>
            <w:tcW w:w="0" w:type="auto"/>
          </w:tcPr>
          <w:p w:rsidR="00F46689" w:rsidRDefault="00E860BC">
            <w:r>
              <w:rPr>
                <w:rStyle w:val="SAPEmphasis"/>
              </w:rPr>
              <w:t>Job einplanen</w:t>
            </w:r>
          </w:p>
        </w:tc>
        <w:tc>
          <w:tcPr>
            <w:tcW w:w="0" w:type="auto"/>
          </w:tcPr>
          <w:p w:rsidR="00F46689" w:rsidRDefault="00E860BC">
            <w:r>
              <w:t xml:space="preserve">Wählen Sie </w:t>
            </w:r>
            <w:r>
              <w:rPr>
                <w:rStyle w:val="SAPScreenElement"/>
              </w:rPr>
              <w:t>Start sofort</w:t>
            </w:r>
            <w:r>
              <w:t xml:space="preserve">, </w:t>
            </w:r>
            <w:r>
              <w:rPr>
                <w:rStyle w:val="SAPScreenElement"/>
              </w:rPr>
              <w:t>Zahlungsträger erstellen</w:t>
            </w:r>
            <w:r>
              <w:t xml:space="preserve"> und anschließend </w:t>
            </w:r>
            <w:r>
              <w:rPr>
                <w:rStyle w:val="SAPScreenElement"/>
              </w:rPr>
              <w:t>Job einplanen</w:t>
            </w:r>
            <w:r>
              <w:t>.</w:t>
            </w:r>
          </w:p>
        </w:tc>
        <w:tc>
          <w:tcPr>
            <w:tcW w:w="0" w:type="auto"/>
          </w:tcPr>
          <w:p w:rsidR="00F46689" w:rsidRDefault="00E860BC">
            <w:r>
              <w:t xml:space="preserve">Die Meldung </w:t>
            </w:r>
            <w:r>
              <w:rPr>
                <w:rStyle w:val="SAPMonospace"/>
              </w:rPr>
              <w:t>Zahlungslauf läuft</w:t>
            </w:r>
            <w:r>
              <w:t xml:space="preserve"> mit einem gelben Ampelsymbol wird in der Statusleiste angezeigt.</w:t>
            </w:r>
          </w:p>
        </w:tc>
        <w:tc>
          <w:tcPr>
            <w:tcW w:w="0" w:type="auto"/>
          </w:tcPr>
          <w:p w:rsidR="00000000" w:rsidRDefault="00E860BC"/>
        </w:tc>
      </w:tr>
      <w:tr w:rsidR="00F46689" w:rsidTr="00E860BC">
        <w:tc>
          <w:tcPr>
            <w:tcW w:w="0" w:type="auto"/>
          </w:tcPr>
          <w:p w:rsidR="00F46689" w:rsidRDefault="00E860BC">
            <w:r>
              <w:t>13</w:t>
            </w:r>
          </w:p>
        </w:tc>
        <w:tc>
          <w:tcPr>
            <w:tcW w:w="0" w:type="auto"/>
          </w:tcPr>
          <w:p w:rsidR="00F46689" w:rsidRDefault="00E860BC">
            <w:r>
              <w:rPr>
                <w:rStyle w:val="SAPEmphasis"/>
              </w:rPr>
              <w:t>Status aktualisieren</w:t>
            </w:r>
          </w:p>
        </w:tc>
        <w:tc>
          <w:tcPr>
            <w:tcW w:w="0" w:type="auto"/>
          </w:tcPr>
          <w:p w:rsidR="00F46689" w:rsidRDefault="00E860BC">
            <w:r>
              <w:t xml:space="preserve">Wählen Sie </w:t>
            </w:r>
            <w:r>
              <w:rPr>
                <w:rStyle w:val="SAPScreenElement"/>
              </w:rPr>
              <w:t>Statu</w:t>
            </w:r>
            <w:r>
              <w:rPr>
                <w:rStyle w:val="SAPScreenElement"/>
              </w:rPr>
              <w:t>s</w:t>
            </w:r>
            <w:r>
              <w:t xml:space="preserve">, bis die Meldung </w:t>
            </w:r>
            <w:r>
              <w:rPr>
                <w:rStyle w:val="SAPMonospace"/>
              </w:rPr>
              <w:t>Zahlungslauf wurde ausgeführt</w:t>
            </w:r>
            <w:r>
              <w:t xml:space="preserve"> mit einem grünen Ampelsymbol angezeigt wird.</w:t>
            </w:r>
          </w:p>
        </w:tc>
        <w:tc>
          <w:tcPr>
            <w:tcW w:w="0" w:type="auto"/>
          </w:tcPr>
          <w:p w:rsidR="00F46689" w:rsidRDefault="00E860BC">
            <w:r>
              <w:t xml:space="preserve">Das Bild </w:t>
            </w:r>
            <w:r>
              <w:rPr>
                <w:rStyle w:val="SAPScreenElement"/>
              </w:rPr>
              <w:t>Maschineller Zahlungsverkehr für Zahlungsanordnungen</w:t>
            </w:r>
            <w:r>
              <w:rPr>
                <w:rStyle w:val="SAPMonospace"/>
              </w:rPr>
              <w:t>(F111)</w:t>
            </w:r>
            <w:r>
              <w:t xml:space="preserve"> wird angezeigt.</w:t>
            </w:r>
          </w:p>
          <w:p w:rsidR="00F46689" w:rsidRDefault="00E860BC">
            <w:r>
              <w:t>Der Zahlungsbeleg wird angelegt.</w:t>
            </w:r>
          </w:p>
          <w:p w:rsidR="00F46689" w:rsidRDefault="00E860BC">
            <w:r>
              <w:t>Wenn Bank Communication Management (BCM) nich</w:t>
            </w:r>
            <w:r>
              <w:t xml:space="preserve">t in Ihrem System implementiert ist, wird der Zahlungsträger angelegt, sofern dieser das PMW-Format verwendet. Sie können das Protokoll überprüfen, indem Sie auf </w:t>
            </w:r>
            <w:r>
              <w:rPr>
                <w:rStyle w:val="SAPScreenElement"/>
              </w:rPr>
              <w:t>Zahlungsprotokoll anzeigen</w:t>
            </w:r>
            <w:r>
              <w:t xml:space="preserve"> doppelklicken.</w:t>
            </w:r>
          </w:p>
          <w:p w:rsidR="00F46689" w:rsidRDefault="00E860BC">
            <w:r>
              <w:t xml:space="preserve">Wenn BCM in Ihrem System implementiert ist, wird in </w:t>
            </w:r>
            <w:r>
              <w:rPr>
                <w:rStyle w:val="SAPScreenElement"/>
              </w:rPr>
              <w:t>Zahlungsprotokoll anzeigen</w:t>
            </w:r>
            <w:r>
              <w:t xml:space="preserve"> die Meldung </w:t>
            </w:r>
            <w:r>
              <w:rPr>
                <w:rStyle w:val="SAPMonospace"/>
              </w:rPr>
              <w:t>Zahllauf XX/XX/20XX TRM01R ist für zahllaufübergreifende Zahlungsträger vorgesehen</w:t>
            </w:r>
            <w:r>
              <w:t xml:space="preserve"> angezeigt. Nach dem Zahllauf wird ein BCM-Batch angelegt. Weitere Informationen erhalten Sie im nächsten Testschritt.</w:t>
            </w:r>
          </w:p>
        </w:tc>
        <w:tc>
          <w:tcPr>
            <w:tcW w:w="0" w:type="auto"/>
          </w:tcPr>
          <w:p w:rsidR="00000000" w:rsidRDefault="00E860BC"/>
        </w:tc>
      </w:tr>
      <w:tr w:rsidR="00F46689" w:rsidTr="00E860BC">
        <w:tc>
          <w:tcPr>
            <w:tcW w:w="0" w:type="auto"/>
          </w:tcPr>
          <w:p w:rsidR="00F46689" w:rsidRDefault="00E860BC">
            <w:r>
              <w:t>14</w:t>
            </w:r>
          </w:p>
        </w:tc>
        <w:tc>
          <w:tcPr>
            <w:tcW w:w="0" w:type="auto"/>
          </w:tcPr>
          <w:p w:rsidR="00F46689" w:rsidRDefault="00E860BC">
            <w:r>
              <w:rPr>
                <w:rStyle w:val="SAPEmphasis"/>
              </w:rPr>
              <w:t>Zahllaufübe</w:t>
            </w:r>
            <w:r>
              <w:rPr>
                <w:rStyle w:val="SAPEmphasis"/>
              </w:rPr>
              <w:t>rgreifender Zahlungsträger (BCM-Batch anlegen)</w:t>
            </w:r>
          </w:p>
        </w:tc>
        <w:tc>
          <w:tcPr>
            <w:tcW w:w="0" w:type="auto"/>
          </w:tcPr>
          <w:p w:rsidR="00F46689" w:rsidRDefault="00E860BC">
            <w:r>
              <w:t xml:space="preserve">Wählen Sie </w:t>
            </w:r>
            <w:r>
              <w:rPr>
                <w:rStyle w:val="SAPScreenElement"/>
              </w:rPr>
              <w:t>Mehr &gt; Umfeld &gt; Zahlungsträger &gt; Zahllaufübergreifende Zahlungsträger &gt; Zahlungsträger erstellen</w:t>
            </w:r>
            <w:r>
              <w:t>.</w:t>
            </w:r>
          </w:p>
        </w:tc>
        <w:tc>
          <w:tcPr>
            <w:tcW w:w="0" w:type="auto"/>
          </w:tcPr>
          <w:p w:rsidR="00F46689" w:rsidRDefault="00E860BC">
            <w:r>
              <w:t xml:space="preserve">Das Bild </w:t>
            </w:r>
            <w:r>
              <w:rPr>
                <w:rStyle w:val="SAPScreenElement"/>
              </w:rPr>
              <w:t>Erstellung von zahllaufübergreifenden Zahlungsträgern</w:t>
            </w:r>
            <w:r>
              <w:t xml:space="preserve"> wird angezeigt.</w:t>
            </w:r>
          </w:p>
        </w:tc>
        <w:tc>
          <w:tcPr>
            <w:tcW w:w="0" w:type="auto"/>
          </w:tcPr>
          <w:p w:rsidR="00000000" w:rsidRDefault="00E860BC"/>
        </w:tc>
      </w:tr>
      <w:tr w:rsidR="00F46689" w:rsidTr="00E860BC">
        <w:tc>
          <w:tcPr>
            <w:tcW w:w="0" w:type="auto"/>
          </w:tcPr>
          <w:p w:rsidR="00F46689" w:rsidRDefault="00E860BC">
            <w:r>
              <w:lastRenderedPageBreak/>
              <w:t>15</w:t>
            </w:r>
          </w:p>
        </w:tc>
        <w:tc>
          <w:tcPr>
            <w:tcW w:w="0" w:type="auto"/>
          </w:tcPr>
          <w:p w:rsidR="00F46689" w:rsidRDefault="00E860BC">
            <w:r>
              <w:rPr>
                <w:rStyle w:val="SAPEmphasis"/>
              </w:rPr>
              <w:t>Daten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Datum der Ausführung</w:t>
            </w:r>
            <w:r>
              <w:t xml:space="preserve">: z.B. </w:t>
            </w:r>
            <w:r>
              <w:rPr>
                <w:rStyle w:val="SAPUserEntry"/>
              </w:rPr>
              <w:t>&lt;Tagesdatum&gt;</w:t>
            </w:r>
          </w:p>
          <w:p w:rsidR="00F46689" w:rsidRDefault="00E860BC">
            <w:r>
              <w:rPr>
                <w:rStyle w:val="SAPScreenElement"/>
              </w:rPr>
              <w:t>Identifikation</w:t>
            </w:r>
            <w:r>
              <w:t xml:space="preserve">: z.B. </w:t>
            </w:r>
            <w:r>
              <w:rPr>
                <w:rStyle w:val="SAPUserEntry"/>
              </w:rPr>
              <w:t>TRM01R</w:t>
            </w:r>
          </w:p>
        </w:tc>
        <w:tc>
          <w:tcPr>
            <w:tcW w:w="0" w:type="auto"/>
          </w:tcPr>
          <w:p w:rsidR="00F46689" w:rsidRDefault="00E860BC">
            <w:r>
              <w:t xml:space="preserve">Im Dialogfenster </w:t>
            </w:r>
            <w:r>
              <w:rPr>
                <w:rStyle w:val="SAPScreenElement"/>
              </w:rPr>
              <w:t>Erstellung von zahllaufübergreifenden Zahlungsträgern</w:t>
            </w:r>
            <w:r>
              <w:t xml:space="preserve"> wird die Meldung </w:t>
            </w:r>
            <w:r>
              <w:rPr>
                <w:rStyle w:val="SAPMonospace"/>
              </w:rPr>
              <w:t>Sammler XX/XX/20XX XXXXXX wurde angelegt oder aktualisiert</w:t>
            </w:r>
            <w:r>
              <w:t xml:space="preserve"> angezeigt. Der BCM-Batch wurde angelegt.</w:t>
            </w:r>
          </w:p>
          <w:p w:rsidR="00F46689" w:rsidRDefault="00E860BC">
            <w:r>
              <w:t>Für einen Batch sind ggf. weitere Genehmigungen erforderlich, bevor schließlich der Zahlungsträger angelegt wird. Weitere Informationen fi</w:t>
            </w:r>
            <w:r>
              <w:t>nden Sie im Testskript Erweiterte Kassenvorgänge(J78).</w:t>
            </w:r>
          </w:p>
        </w:tc>
        <w:tc>
          <w:tcPr>
            <w:tcW w:w="0" w:type="auto"/>
          </w:tcPr>
          <w:p w:rsidR="00000000" w:rsidRDefault="00E860BC"/>
        </w:tc>
      </w:tr>
    </w:tbl>
    <w:p w:rsidR="00F46689" w:rsidRDefault="00E860BC">
      <w:pPr>
        <w:pStyle w:val="Heading4"/>
      </w:pPr>
      <w:bookmarkStart w:id="265" w:name="unique_147"/>
      <w:bookmarkStart w:id="266" w:name="_Toc52218996"/>
      <w:r>
        <w:t>Von Bank initiierte Zahlung</w:t>
      </w:r>
      <w:bookmarkEnd w:id="265"/>
      <w:bookmarkEnd w:id="266"/>
    </w:p>
    <w:p w:rsidR="00F46689" w:rsidRDefault="00E860BC">
      <w:pPr>
        <w:pStyle w:val="SAPKeyblockTitle"/>
      </w:pPr>
      <w:r>
        <w:t>Zweck</w:t>
      </w:r>
    </w:p>
    <w:p w:rsidR="00F46689" w:rsidRDefault="00E860BC">
      <w:r>
        <w:t xml:space="preserve">Wenn die Ausgangszahlung von der Bank initiiert wird, ist es nicht notwendig, die vorherigen Schritte </w:t>
      </w:r>
      <w:hyperlink r:id="rId126" w:history="1">
        <w:r>
          <w:t>Zahlungsanforderung für fälliges Ge</w:t>
        </w:r>
        <w:r>
          <w:t>schäft erzeugen</w:t>
        </w:r>
      </w:hyperlink>
      <w:r>
        <w:t xml:space="preserve">  [Seite ] </w:t>
      </w:r>
      <w:r>
        <w:fldChar w:fldCharType="begin"/>
      </w:r>
      <w:r>
        <w:instrText xml:space="preserve"> PAGEREF unique_61 </w:instrText>
      </w:r>
      <w:r>
        <w:fldChar w:fldCharType="separate"/>
      </w:r>
      <w:r>
        <w:rPr>
          <w:noProof/>
        </w:rPr>
        <w:t>131</w:t>
      </w:r>
      <w:r>
        <w:fldChar w:fldCharType="end"/>
      </w:r>
      <w:r>
        <w:t xml:space="preserve"> und </w:t>
      </w:r>
      <w:hyperlink r:id="rId127" w:history="1">
        <w:r>
          <w:t>Zahlungsanordnung verarbeiten</w:t>
        </w:r>
      </w:hyperlink>
      <w:r>
        <w:t xml:space="preserve">  [Seite ] </w:t>
      </w:r>
      <w:r>
        <w:fldChar w:fldCharType="begin"/>
      </w:r>
      <w:r>
        <w:instrText xml:space="preserve"> PAGEREF unique_62 </w:instrText>
      </w:r>
      <w:r>
        <w:fldChar w:fldCharType="separate"/>
      </w:r>
      <w:r>
        <w:rPr>
          <w:noProof/>
        </w:rPr>
        <w:t>133</w:t>
      </w:r>
      <w:r>
        <w:fldChar w:fldCharType="end"/>
      </w:r>
      <w:r>
        <w:t xml:space="preserve"> durchzuführen.</w:t>
      </w:r>
    </w:p>
    <w:p w:rsidR="00F46689" w:rsidRDefault="00E860BC">
      <w:pPr>
        <w:pStyle w:val="SAPKeyblockTitle"/>
      </w:pPr>
      <w:r>
        <w:t>Vorgehensweise</w:t>
      </w:r>
    </w:p>
    <w:p w:rsidR="00F46689" w:rsidRDefault="00E860BC">
      <w:r>
        <w:t>Dieser Schritt erfordert keine Schritte im SAP-System.</w:t>
      </w:r>
    </w:p>
    <w:p w:rsidR="00F46689" w:rsidRDefault="00E860BC">
      <w:pPr>
        <w:pStyle w:val="Heading4"/>
      </w:pPr>
      <w:bookmarkStart w:id="267" w:name="unique_148"/>
      <w:bookmarkStart w:id="268" w:name="_Toc52218997"/>
      <w:r>
        <w:t>Im Hauptbuch buchen</w:t>
      </w:r>
      <w:bookmarkEnd w:id="267"/>
      <w:bookmarkEnd w:id="268"/>
    </w:p>
    <w:p w:rsidR="00F46689" w:rsidRDefault="00E860BC">
      <w:pPr>
        <w:pStyle w:val="SAPKeyblockTitle"/>
      </w:pPr>
      <w:r>
        <w:t>Testver</w:t>
      </w:r>
      <w:r>
        <w:t>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E860BC" w:rsidRDefault="00E860BC">
      <w:r>
        <w:t>Mit den Buchungsfunktionen werden die buchungsbezogenen Cashflows an die FI-Schnittstelle übertragen, die die relevanten Buchungen in der Finanzbuchhaltung erzeugt. Für die Buchung</w:t>
      </w:r>
      <w:r>
        <w:t xml:space="preserve"> von Bewegungen stehen zwei SAP-Fiori-Apps zur Verfügung:</w:t>
      </w:r>
    </w:p>
    <w:p w:rsidR="00F46689" w:rsidRDefault="00E860BC">
      <w:pPr>
        <w:pStyle w:val="listpara1"/>
        <w:numPr>
          <w:ilvl w:val="0"/>
          <w:numId w:val="36"/>
        </w:numPr>
      </w:pPr>
      <w:r>
        <w:rPr>
          <w:rStyle w:val="SAPScreenElement"/>
        </w:rPr>
        <w:t>Bewegungen buchen</w:t>
      </w:r>
      <w:r>
        <w:rPr>
          <w:rStyle w:val="SAPMonospace"/>
        </w:rPr>
        <w:t>(TBB1)</w:t>
      </w:r>
      <w:r>
        <w:t>: Diese SAP-Fiori-App unterstützt das Erzeugen von Buchungen für Eingangszahlung und Ausgangszahlung ohne Zahlungsanforderung. Sie können diese App nicht verwenden, um Buchun</w:t>
      </w:r>
      <w:r>
        <w:t xml:space="preserve">gen für Ausgangszahlungen zu erzeugen, die Sie im vorherigen Schritt </w:t>
      </w:r>
      <w:hyperlink r:id="rId128" w:history="1">
        <w:r>
          <w:t>Zahlungsanforderung für fälliges Geschäft erzeugen</w:t>
        </w:r>
      </w:hyperlink>
      <w:r>
        <w:t xml:space="preserve">  [Seite ] </w:t>
      </w:r>
      <w:r>
        <w:fldChar w:fldCharType="begin"/>
      </w:r>
      <w:r>
        <w:instrText xml:space="preserve"> PAGEREF unique_61 </w:instrText>
      </w:r>
      <w:r>
        <w:fldChar w:fldCharType="separate"/>
      </w:r>
      <w:r>
        <w:rPr>
          <w:noProof/>
        </w:rPr>
        <w:t>131</w:t>
      </w:r>
      <w:r>
        <w:fldChar w:fldCharType="end"/>
      </w:r>
      <w:r>
        <w:t xml:space="preserve"> über die Option </w:t>
      </w:r>
      <w:r>
        <w:rPr>
          <w:rStyle w:val="SAPEmphasis"/>
        </w:rPr>
        <w:t>Nur zahlen</w:t>
      </w:r>
      <w:r>
        <w:t xml:space="preserve"> bearbeitet haben.</w:t>
      </w:r>
    </w:p>
    <w:p w:rsidR="00F46689" w:rsidRDefault="00E860BC">
      <w:pPr>
        <w:pStyle w:val="listpara1"/>
        <w:numPr>
          <w:ilvl w:val="0"/>
          <w:numId w:val="3"/>
        </w:numPr>
      </w:pPr>
      <w:r>
        <w:rPr>
          <w:rStyle w:val="SAPScreenElement"/>
        </w:rPr>
        <w:t>Geschäftsvorfälle verarbeiten</w:t>
      </w:r>
      <w:r>
        <w:rPr>
          <w:rStyle w:val="SAPMonospace"/>
        </w:rPr>
        <w:t>(</w:t>
      </w:r>
      <w:r>
        <w:rPr>
          <w:rStyle w:val="SAPMonospace"/>
        </w:rPr>
        <w:t>TPM10)</w:t>
      </w:r>
      <w:r>
        <w:t xml:space="preserve">: Verwenden Sie diese SAP-Fiori-App, um Buchungen für Ausgangszahlungen zu erzeugen, die Sie im vorherigen Schritt </w:t>
      </w:r>
      <w:hyperlink r:id="rId129" w:history="1">
        <w:r>
          <w:t>Zahlungsanforderung für fälliges Geschäft erzeugen</w:t>
        </w:r>
      </w:hyperlink>
      <w:r>
        <w:t xml:space="preserve">  [Seite ] </w:t>
      </w:r>
      <w:r>
        <w:fldChar w:fldCharType="begin"/>
      </w:r>
      <w:r>
        <w:instrText xml:space="preserve"> PAGEREF unique_61 </w:instrText>
      </w:r>
      <w:r>
        <w:fldChar w:fldCharType="separate"/>
      </w:r>
      <w:r>
        <w:rPr>
          <w:noProof/>
        </w:rPr>
        <w:t>131</w:t>
      </w:r>
      <w:r>
        <w:fldChar w:fldCharType="end"/>
      </w:r>
      <w:r>
        <w:t xml:space="preserve"> über die Option </w:t>
      </w:r>
      <w:r>
        <w:rPr>
          <w:rStyle w:val="SAPScreenElement"/>
        </w:rPr>
        <w:t xml:space="preserve">Nur </w:t>
      </w:r>
      <w:r>
        <w:rPr>
          <w:rStyle w:val="SAPScreenElement"/>
        </w:rPr>
        <w:t>zahlen</w:t>
      </w:r>
      <w:r>
        <w:t xml:space="preserve"> bearbeitet haben.</w:t>
      </w:r>
    </w:p>
    <w:p w:rsidR="00F46689" w:rsidRDefault="00E860BC">
      <w:pPr>
        <w:pStyle w:val="SAPKeyblockTitle"/>
      </w:pPr>
      <w:r>
        <w:t>Voraussetzungen</w:t>
      </w:r>
    </w:p>
    <w:p w:rsidR="00F46689" w:rsidRDefault="00E860BC">
      <w:r>
        <w:t xml:space="preserve">Mittels Zahlungsanforderung vorgenommene Ausgangszahlungen wurden im vorherigen Verfahren </w:t>
      </w:r>
      <w:r>
        <w:rPr>
          <w:rStyle w:val="italic"/>
        </w:rPr>
        <w:t>Zahlungsanforderung für fällige Transaktion erstellen</w:t>
      </w:r>
      <w:r>
        <w:t xml:space="preserve"> mit der Option </w:t>
      </w:r>
      <w:r>
        <w:rPr>
          <w:rStyle w:val="SAPScreenElement"/>
        </w:rPr>
        <w:t>Nur Zahlen</w:t>
      </w:r>
      <w:r>
        <w:t xml:space="preserve"> verarbeitet.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57"/>
        <w:gridCol w:w="1461"/>
        <w:gridCol w:w="5100"/>
        <w:gridCol w:w="4192"/>
        <w:gridCol w:w="206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Bewegungen buchen</w:t>
            </w:r>
            <w:r>
              <w:rPr>
                <w:rStyle w:val="SAPMonospace"/>
              </w:rPr>
              <w:t>(TBB1)</w:t>
            </w:r>
            <w:r>
              <w:t>.</w:t>
            </w:r>
          </w:p>
        </w:tc>
        <w:tc>
          <w:tcPr>
            <w:tcW w:w="0" w:type="auto"/>
          </w:tcPr>
          <w:p w:rsidR="00F46689" w:rsidRDefault="00E860BC">
            <w:r>
              <w:t xml:space="preserve">Die Sicht </w:t>
            </w:r>
            <w:r>
              <w:rPr>
                <w:rStyle w:val="SAPScreenElement"/>
              </w:rPr>
              <w:t>Treasury: Bewegungen buchen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Testlauf</w:t>
            </w:r>
          </w:p>
        </w:tc>
        <w:tc>
          <w:tcPr>
            <w:tcW w:w="0" w:type="auto"/>
          </w:tcPr>
          <w:p w:rsidR="00F46689" w:rsidRDefault="00E860BC">
            <w:r>
              <w:t>Geben Sie folgende Daten ein:</w:t>
            </w:r>
          </w:p>
          <w:p w:rsidR="00F46689" w:rsidRDefault="00E860BC">
            <w:r>
              <w:rPr>
                <w:rStyle w:val="SAPScreenElement"/>
              </w:rPr>
              <w:t>Devisen</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&lt;Geschäftsnummer mit dem Zugang, die in den vorherigen Schritten angelegt wurde, für die Null-/Niederstwert-Collar-Devisenoption (Zylinderoption) ist es das kurze Leg&gt;</w:t>
            </w:r>
          </w:p>
          <w:p w:rsidR="00F46689" w:rsidRDefault="00E860BC">
            <w:r>
              <w:rPr>
                <w:rStyle w:val="SAPScreenElement"/>
              </w:rPr>
              <w:t>Bis einschl. Fälligkeitsdatum</w:t>
            </w:r>
            <w:r>
              <w:t>: Geben Sie das Datum ein, an dem die Bewegung des Finanz</w:t>
            </w:r>
            <w:r>
              <w:t xml:space="preserve">geschäfts gebucht werden soll, z.B. </w:t>
            </w:r>
            <w:r>
              <w:rPr>
                <w:rStyle w:val="SAPUserEntry"/>
              </w:rPr>
              <w:t>&lt;Tagesdatum&gt;</w:t>
            </w:r>
            <w:r>
              <w:t>.</w:t>
            </w:r>
          </w:p>
          <w:p w:rsidR="00F46689" w:rsidRDefault="00E860BC">
            <w:r>
              <w:rPr>
                <w:rStyle w:val="SAPScreenElement"/>
              </w:rPr>
              <w:t>Testlauf</w:t>
            </w:r>
            <w:r>
              <w:t xml:space="preserve">: </w:t>
            </w:r>
            <w:r>
              <w:rPr>
                <w:rStyle w:val="SAPUserEntry"/>
              </w:rPr>
              <w:t>markiert</w:t>
            </w:r>
          </w:p>
          <w:p w:rsidR="00F46689" w:rsidRDefault="00E860BC">
            <w:r>
              <w:rPr>
                <w:rStyle w:val="SAPScreenElement"/>
              </w:rPr>
              <w:t>Nur operativ buchen</w:t>
            </w:r>
            <w:r>
              <w:t xml:space="preserve">: </w:t>
            </w:r>
            <w:r>
              <w:rPr>
                <w:rStyle w:val="SAPUserEntry"/>
              </w:rPr>
              <w:t>markiert</w:t>
            </w:r>
          </w:p>
          <w:p w:rsidR="00F46689" w:rsidRDefault="00E860BC">
            <w:r>
              <w:t xml:space="preserve">Wählen Sie </w:t>
            </w:r>
            <w:r>
              <w:rPr>
                <w:rStyle w:val="SAPScreenElement"/>
              </w:rPr>
              <w:t>Ausführen</w:t>
            </w:r>
            <w:r>
              <w:t>.</w:t>
            </w:r>
          </w:p>
        </w:tc>
        <w:tc>
          <w:tcPr>
            <w:tcW w:w="0" w:type="auto"/>
          </w:tcPr>
          <w:p w:rsidR="00F46689" w:rsidRDefault="00E860BC">
            <w:r>
              <w:t xml:space="preserve">Die Sicht </w:t>
            </w:r>
            <w:r>
              <w:rPr>
                <w:rStyle w:val="SAPScreenElement"/>
              </w:rPr>
              <w:t>Buchungsprotokoll: Gebuchte Geschäftsvorfälle</w:t>
            </w:r>
            <w:r>
              <w:t xml:space="preserve"> wird angezeigt. Überprüfen Sie auf dieser Sicht die simulierten Buchungsinforma</w:t>
            </w:r>
            <w:r>
              <w:t xml:space="preserve">tionen für die nationalen Rechnungslegungsvorschriften (Bewertungsbereich </w:t>
            </w:r>
            <w:r>
              <w:rPr>
                <w:rStyle w:val="SAPUserEntry"/>
              </w:rPr>
              <w:t>DE0</w:t>
            </w:r>
            <w:r>
              <w:t>).</w:t>
            </w:r>
          </w:p>
          <w:p w:rsidR="00F46689" w:rsidRDefault="00E860BC">
            <w:r>
              <w:rPr>
                <w:rStyle w:val="SAPEmphasis"/>
              </w:rPr>
              <w:t xml:space="preserve">Hinweis </w:t>
            </w:r>
            <w:r>
              <w:t>Es wird keine Buchung angelegt, da es sich um einen Testlauf handelt.</w:t>
            </w:r>
          </w:p>
          <w:p w:rsidR="00F46689" w:rsidRDefault="00E860BC">
            <w:r>
              <w:t xml:space="preserve">Wenn die Meldung </w:t>
            </w:r>
            <w:r>
              <w:rPr>
                <w:rStyle w:val="SAPMonospace"/>
              </w:rPr>
              <w:t>Es sind keine Bewegungen zur Bearbeitung vorhanden</w:t>
            </w:r>
            <w:r>
              <w:t xml:space="preserve"> angezeigt wird, ist keine </w:t>
            </w:r>
            <w:r>
              <w:t>Buchung für Ihre Selektionskriterien erforderlich.</w:t>
            </w:r>
          </w:p>
          <w:p w:rsidR="00F46689" w:rsidRDefault="00E860BC">
            <w:r>
              <w:t xml:space="preserve">Sie können die nächsten Schritte überspringen und mithilfe der App </w:t>
            </w:r>
            <w:r>
              <w:rPr>
                <w:rStyle w:val="SAPScreenElement"/>
              </w:rPr>
              <w:t>Geschäftsvorfälle verarbeiten</w:t>
            </w:r>
            <w:r>
              <w:rPr>
                <w:rStyle w:val="SAPMonospace"/>
              </w:rPr>
              <w:t>(TPM10)</w:t>
            </w:r>
            <w:r>
              <w:t xml:space="preserve"> mit Schritt 6 fortfahren.</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Zurück</w:t>
            </w:r>
          </w:p>
        </w:tc>
        <w:tc>
          <w:tcPr>
            <w:tcW w:w="0" w:type="auto"/>
          </w:tcPr>
          <w:p w:rsidR="00F46689" w:rsidRDefault="00E860BC">
            <w:r>
              <w:t xml:space="preserve">Wählen Sie </w:t>
            </w:r>
            <w:r>
              <w:rPr>
                <w:rStyle w:val="SAPScreenElement"/>
              </w:rPr>
              <w:t>Zurück</w:t>
            </w:r>
            <w:r>
              <w:t>.</w:t>
            </w:r>
          </w:p>
        </w:tc>
        <w:tc>
          <w:tcPr>
            <w:tcW w:w="0" w:type="auto"/>
          </w:tcPr>
          <w:p w:rsidR="00F46689" w:rsidRDefault="00E860BC">
            <w:r>
              <w:t xml:space="preserve">Die Sicht </w:t>
            </w:r>
            <w:r>
              <w:rPr>
                <w:rStyle w:val="SAPScreenElement"/>
              </w:rPr>
              <w:t>Treasury: Bewegungen buchen</w:t>
            </w:r>
            <w:r>
              <w:t xml:space="preserve"> wird an</w:t>
            </w:r>
            <w:r>
              <w:t>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Echtlauf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Die Sicht </w:t>
            </w:r>
            <w:r>
              <w:rPr>
                <w:rStyle w:val="SAPScreenElement"/>
              </w:rPr>
              <w:t>Buchungsprotokoll: Gebuchte Geschäftsvorfälle</w:t>
            </w:r>
            <w:r>
              <w:t xml:space="preserve"> wird angezeigt. Der Buchhaltungsbeleg wird für die Eingangszahlung in den nationalen Rechnungslegungsvorschriften (Bewertungsbereich </w:t>
            </w:r>
            <w:r>
              <w:rPr>
                <w:rStyle w:val="SAPUserEntry"/>
              </w:rPr>
              <w:t>DE0</w:t>
            </w:r>
            <w:r>
              <w:t>) angelegt.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Andere SAP-Fiori-App aufrufen</w:t>
            </w:r>
          </w:p>
        </w:tc>
        <w:tc>
          <w:tcPr>
            <w:tcW w:w="0" w:type="auto"/>
          </w:tcPr>
          <w:p w:rsidR="00F46689" w:rsidRDefault="00E860BC">
            <w:r>
              <w:t xml:space="preserve">Kehren Sie zum SAP Fiori Launchpad zurück, und öffnen Sie </w:t>
            </w:r>
            <w:r>
              <w:rPr>
                <w:rStyle w:val="SAPScreenElement"/>
              </w:rPr>
              <w:t>Geschäftsvorfäl</w:t>
            </w:r>
            <w:r>
              <w:rPr>
                <w:rStyle w:val="SAPScreenElement"/>
              </w:rPr>
              <w:t>le verarbeiten</w:t>
            </w:r>
            <w:r>
              <w:rPr>
                <w:rStyle w:val="SAPMonospace"/>
              </w:rPr>
              <w:t>(TPM10)</w:t>
            </w:r>
            <w:r>
              <w:t>.</w:t>
            </w:r>
          </w:p>
        </w:tc>
        <w:tc>
          <w:tcPr>
            <w:tcW w:w="0" w:type="auto"/>
          </w:tcPr>
          <w:p w:rsidR="00F46689" w:rsidRDefault="00E860BC">
            <w:r>
              <w:t xml:space="preserve">Die Sicht </w:t>
            </w:r>
            <w:r>
              <w:rPr>
                <w:rStyle w:val="SAPScreenElement"/>
              </w:rPr>
              <w:t>Geschäfte fixieren, buchen oder stornieren</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Selektionskriterien für Testlauf eingeben</w:t>
            </w:r>
          </w:p>
        </w:tc>
        <w:tc>
          <w:tcPr>
            <w:tcW w:w="0" w:type="auto"/>
          </w:tcPr>
          <w:p w:rsidR="00F46689" w:rsidRDefault="00E860BC">
            <w:r>
              <w:t>Geben Sie die folgenden Daten ein:</w:t>
            </w:r>
          </w:p>
          <w:p w:rsidR="00F46689" w:rsidRDefault="00E860BC">
            <w:r>
              <w:rPr>
                <w:rStyle w:val="SAPScreenElement"/>
              </w:rPr>
              <w:t>OTC-Geschäfte</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Bewertungsbereich</w:t>
            </w:r>
            <w:r>
              <w:t xml:space="preserve">: z.B. </w:t>
            </w:r>
            <w:r>
              <w:rPr>
                <w:rStyle w:val="SAPUserEntry"/>
              </w:rPr>
              <w:t>DE0</w:t>
            </w:r>
          </w:p>
          <w:p w:rsidR="00F46689" w:rsidRDefault="00E860BC">
            <w:r>
              <w:rPr>
                <w:rStyle w:val="SAPScreenElement"/>
              </w:rPr>
              <w:lastRenderedPageBreak/>
              <w:t>Abgren</w:t>
            </w:r>
            <w:r>
              <w:rPr>
                <w:rStyle w:val="SAPScreenElement"/>
              </w:rPr>
              <w:t>zung über Geschäftsnummer</w:t>
            </w:r>
            <w:r>
              <w:t xml:space="preserve">: </w:t>
            </w:r>
            <w:r>
              <w:rPr>
                <w:rStyle w:val="SAPUserEntry"/>
              </w:rPr>
              <w:t>Entmarkieren Sie dieses Ankreuzfeld.</w:t>
            </w:r>
          </w:p>
          <w:p w:rsidR="00F46689" w:rsidRDefault="00E860BC">
            <w:r>
              <w:rPr>
                <w:rStyle w:val="SAPScreenElement"/>
              </w:rPr>
              <w:t>Abgrenzung über Nebenbuchbestände</w:t>
            </w:r>
            <w:r>
              <w:t xml:space="preserve">: </w:t>
            </w:r>
            <w:r>
              <w:rPr>
                <w:rStyle w:val="SAPUserEntry"/>
              </w:rPr>
              <w:t>markiert</w:t>
            </w:r>
          </w:p>
          <w:p w:rsidR="00F46689" w:rsidRDefault="00E860BC">
            <w:r>
              <w:rPr>
                <w:rStyle w:val="SAPScreenElement"/>
              </w:rPr>
              <w:t>Geschäft</w:t>
            </w:r>
            <w:r>
              <w:t xml:space="preserve">: </w:t>
            </w:r>
            <w:r>
              <w:rPr>
                <w:rStyle w:val="SAPUserEntry"/>
              </w:rPr>
              <w:t xml:space="preserve">&lt;Geschäftsnummer mit Abgang und zugehöriger Zahlungsanordnung, die Sie in vorherigen Verfahren „Zahlungsanordnung erzeugen“ generiert </w:t>
            </w:r>
            <w:r>
              <w:rPr>
                <w:rStyle w:val="SAPUserEntry"/>
              </w:rPr>
              <w:t>haben, für die Null-/Niederstwert-Collar-Devisenoption (Zylinderoption) ist es das lange Leg&gt;</w:t>
            </w:r>
          </w:p>
          <w:p w:rsidR="00F46689" w:rsidRDefault="00E860BC">
            <w:r>
              <w:rPr>
                <w:rStyle w:val="SAPScreenElement"/>
              </w:rPr>
              <w:t>Testlauf</w:t>
            </w:r>
            <w:r>
              <w:t xml:space="preserve">: </w:t>
            </w:r>
            <w:r>
              <w:rPr>
                <w:rStyle w:val="SAPUserEntry"/>
              </w:rPr>
              <w:t>markiert</w:t>
            </w:r>
          </w:p>
          <w:p w:rsidR="00F46689" w:rsidRDefault="00E860BC">
            <w:r>
              <w:t xml:space="preserve">Wählen Sie </w:t>
            </w:r>
            <w:r>
              <w:rPr>
                <w:rStyle w:val="SAPScreenElement"/>
              </w:rPr>
              <w:t>Ausführen</w:t>
            </w:r>
            <w:r>
              <w:t>.</w:t>
            </w:r>
          </w:p>
        </w:tc>
        <w:tc>
          <w:tcPr>
            <w:tcW w:w="0" w:type="auto"/>
          </w:tcPr>
          <w:p w:rsidR="00F46689" w:rsidRDefault="00E860BC">
            <w:r>
              <w:lastRenderedPageBreak/>
              <w:t xml:space="preserve">Die Sicht </w:t>
            </w:r>
            <w:r>
              <w:rPr>
                <w:rStyle w:val="SAPScreenElement"/>
              </w:rPr>
              <w:t>Testlauf: Geschäftsvorfälle buchen/stornieren</w:t>
            </w:r>
            <w:r>
              <w:t xml:space="preserve"> wird angezeigt.</w:t>
            </w:r>
          </w:p>
          <w:p w:rsidR="00F46689" w:rsidRDefault="00E860BC">
            <w:r>
              <w:t xml:space="preserve">Wenn die Meldung </w:t>
            </w:r>
            <w:r>
              <w:rPr>
                <w:rStyle w:val="SAPMonospace"/>
              </w:rPr>
              <w:t>Es wurden keine Geschäftsvorfäll</w:t>
            </w:r>
            <w:r>
              <w:rPr>
                <w:rStyle w:val="SAPMonospace"/>
              </w:rPr>
              <w:t>e selektiert</w:t>
            </w:r>
            <w:r>
              <w:t xml:space="preserve"> angezeigt </w:t>
            </w:r>
            <w:r>
              <w:lastRenderedPageBreak/>
              <w:t>wird, sind für Ihre Selektionskriterien keine Buchungen erforderlich. In diesem Fall können Sie diesen Schritt überspringen.</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Testlaufergebnis prüfen</w:t>
            </w:r>
          </w:p>
        </w:tc>
        <w:tc>
          <w:tcPr>
            <w:tcW w:w="0" w:type="auto"/>
          </w:tcPr>
          <w:p w:rsidR="00F46689" w:rsidRDefault="00E860BC">
            <w:r>
              <w:t xml:space="preserve">Wählen Sie </w:t>
            </w:r>
            <w:r>
              <w:rPr>
                <w:rStyle w:val="SAPScreenElement"/>
              </w:rPr>
              <w:t>Alle markieren</w:t>
            </w:r>
            <w:r>
              <w:t>.</w:t>
            </w:r>
          </w:p>
          <w:p w:rsidR="00F46689" w:rsidRDefault="00E860BC">
            <w:r>
              <w:t xml:space="preserve">Wählen Sie </w:t>
            </w:r>
            <w:r>
              <w:rPr>
                <w:rStyle w:val="SAPScreenElement"/>
              </w:rPr>
              <w:t>Zu buchende auswählen</w:t>
            </w:r>
            <w:r>
              <w:t>.</w:t>
            </w:r>
          </w:p>
          <w:p w:rsidR="00F46689" w:rsidRDefault="00E860BC">
            <w:r>
              <w:t xml:space="preserve">Wählen Sie </w:t>
            </w:r>
            <w:r>
              <w:rPr>
                <w:rStyle w:val="SAPScreenElement"/>
              </w:rPr>
              <w:t>Ausführen</w:t>
            </w:r>
            <w:r>
              <w:t>.</w:t>
            </w:r>
          </w:p>
        </w:tc>
        <w:tc>
          <w:tcPr>
            <w:tcW w:w="0" w:type="auto"/>
          </w:tcPr>
          <w:p w:rsidR="00F46689" w:rsidRDefault="00E860BC">
            <w:r>
              <w:t xml:space="preserve">Das Bild </w:t>
            </w:r>
            <w:r>
              <w:rPr>
                <w:rStyle w:val="SAPScreenElement"/>
              </w:rPr>
              <w:t>Testlauf: Anzeige gebuchte/stornierte Geschäftsvorfälle</w:t>
            </w:r>
            <w:r>
              <w:t xml:space="preserve"> wird angezeigt.</w:t>
            </w:r>
          </w:p>
        </w:tc>
        <w:tc>
          <w:tcPr>
            <w:tcW w:w="0" w:type="auto"/>
          </w:tcPr>
          <w:p w:rsidR="00000000" w:rsidRDefault="00E860BC"/>
        </w:tc>
      </w:tr>
      <w:tr w:rsidR="00F46689" w:rsidTr="00E860BC">
        <w:tc>
          <w:tcPr>
            <w:tcW w:w="0" w:type="auto"/>
          </w:tcPr>
          <w:p w:rsidR="00F46689" w:rsidRDefault="00E860BC">
            <w:r>
              <w:t>9</w:t>
            </w:r>
          </w:p>
        </w:tc>
        <w:tc>
          <w:tcPr>
            <w:tcW w:w="0" w:type="auto"/>
          </w:tcPr>
          <w:p w:rsidR="00F46689" w:rsidRDefault="00E860BC">
            <w:r>
              <w:rPr>
                <w:rStyle w:val="SAPEmphasis"/>
              </w:rPr>
              <w:t>Protokoll und Nachrichten</w:t>
            </w:r>
          </w:p>
        </w:tc>
        <w:tc>
          <w:tcPr>
            <w:tcW w:w="0" w:type="auto"/>
          </w:tcPr>
          <w:p w:rsidR="00F46689" w:rsidRDefault="00E860BC">
            <w:r>
              <w:t xml:space="preserve">Wählen Sie </w:t>
            </w:r>
            <w:r>
              <w:rPr>
                <w:rStyle w:val="SAPScreenElement"/>
              </w:rPr>
              <w:t>Protokolle und Nachrichten</w:t>
            </w:r>
            <w:r>
              <w:t>.</w:t>
            </w:r>
          </w:p>
        </w:tc>
        <w:tc>
          <w:tcPr>
            <w:tcW w:w="0" w:type="auto"/>
          </w:tcPr>
          <w:p w:rsidR="00F46689" w:rsidRDefault="00E860BC">
            <w:r>
              <w:t xml:space="preserve">Das Bild </w:t>
            </w:r>
            <w:r>
              <w:rPr>
                <w:rStyle w:val="SAPScreenElement"/>
              </w:rPr>
              <w:t>Buchungsprotokoll: Gebuchte Geschäftsvorfälle</w:t>
            </w:r>
            <w:r>
              <w:t xml:space="preserve"> wird angezeigt. Überprüfen Sie auf diese</w:t>
            </w:r>
            <w:r>
              <w:t xml:space="preserve">r Sicht die simulierten Buchungsinformationen für die nationalen Rechnungslegungsvorschriften (Bewertungsbereich </w:t>
            </w:r>
            <w:r>
              <w:rPr>
                <w:rStyle w:val="SAPUserEntry"/>
              </w:rPr>
              <w:t>DE0</w:t>
            </w:r>
            <w:r>
              <w:t>).</w:t>
            </w:r>
          </w:p>
          <w:p w:rsidR="00F46689" w:rsidRDefault="00E860BC">
            <w:r>
              <w:rPr>
                <w:rStyle w:val="SAPEmphasis"/>
              </w:rPr>
              <w:t xml:space="preserve">Hinweis </w:t>
            </w:r>
            <w:r>
              <w:t>Es wird keine Buchung angelegt, da es sich um einen Testlauf handelt.</w:t>
            </w:r>
          </w:p>
        </w:tc>
        <w:tc>
          <w:tcPr>
            <w:tcW w:w="0" w:type="auto"/>
          </w:tcPr>
          <w:p w:rsidR="00000000" w:rsidRDefault="00E860BC"/>
        </w:tc>
      </w:tr>
      <w:tr w:rsidR="00F46689" w:rsidTr="00E860BC">
        <w:tc>
          <w:tcPr>
            <w:tcW w:w="0" w:type="auto"/>
          </w:tcPr>
          <w:p w:rsidR="00F46689" w:rsidRDefault="00E860BC">
            <w:r>
              <w:t>10</w:t>
            </w:r>
          </w:p>
        </w:tc>
        <w:tc>
          <w:tcPr>
            <w:tcW w:w="0" w:type="auto"/>
          </w:tcPr>
          <w:p w:rsidR="00F46689" w:rsidRDefault="00E860BC">
            <w:r>
              <w:rPr>
                <w:rStyle w:val="SAPEmphasis"/>
              </w:rPr>
              <w:t>Zurück</w:t>
            </w:r>
          </w:p>
        </w:tc>
        <w:tc>
          <w:tcPr>
            <w:tcW w:w="0" w:type="auto"/>
          </w:tcPr>
          <w:p w:rsidR="00F46689" w:rsidRDefault="00E860BC">
            <w:r>
              <w:t xml:space="preserve">Wählen Sie </w:t>
            </w:r>
            <w:r>
              <w:rPr>
                <w:rStyle w:val="SAPScreenElement"/>
              </w:rPr>
              <w:t>Zurück</w:t>
            </w:r>
            <w:r>
              <w:t>.</w:t>
            </w:r>
          </w:p>
        </w:tc>
        <w:tc>
          <w:tcPr>
            <w:tcW w:w="0" w:type="auto"/>
          </w:tcPr>
          <w:p w:rsidR="00F46689" w:rsidRDefault="00E860BC">
            <w:r>
              <w:t xml:space="preserve">Die Sicht </w:t>
            </w:r>
            <w:r>
              <w:rPr>
                <w:rStyle w:val="SAPScreenElement"/>
              </w:rPr>
              <w:t xml:space="preserve">Geschäfte </w:t>
            </w:r>
            <w:r>
              <w:rPr>
                <w:rStyle w:val="SAPScreenElement"/>
              </w:rPr>
              <w:t>fixieren, buchen oder stornieren</w:t>
            </w:r>
            <w:r>
              <w:t xml:space="preserve"> wird angezeigt.</w:t>
            </w:r>
          </w:p>
        </w:tc>
        <w:tc>
          <w:tcPr>
            <w:tcW w:w="0" w:type="auto"/>
          </w:tcPr>
          <w:p w:rsidR="00000000" w:rsidRDefault="00E860BC"/>
        </w:tc>
      </w:tr>
      <w:tr w:rsidR="00F46689" w:rsidTr="00E860BC">
        <w:tc>
          <w:tcPr>
            <w:tcW w:w="0" w:type="auto"/>
          </w:tcPr>
          <w:p w:rsidR="00F46689" w:rsidRDefault="00E860BC">
            <w:r>
              <w:t>11</w:t>
            </w:r>
          </w:p>
        </w:tc>
        <w:tc>
          <w:tcPr>
            <w:tcW w:w="0" w:type="auto"/>
          </w:tcPr>
          <w:p w:rsidR="00F46689" w:rsidRDefault="00E860BC">
            <w:r>
              <w:rPr>
                <w:rStyle w:val="SAPEmphasis"/>
              </w:rPr>
              <w:t>"Testlauf" entmarkieren</w:t>
            </w:r>
          </w:p>
        </w:tc>
        <w:tc>
          <w:tcPr>
            <w:tcW w:w="0" w:type="auto"/>
          </w:tcPr>
          <w:p w:rsidR="00F46689" w:rsidRDefault="00E860BC">
            <w:r>
              <w:t>Nehmen Sie die folgende Änderung vor:</w:t>
            </w:r>
          </w:p>
          <w:p w:rsidR="00F46689" w:rsidRDefault="00E860BC">
            <w:r>
              <w:rPr>
                <w:rStyle w:val="SAPScreenElement"/>
              </w:rPr>
              <w:t>Testlauf</w:t>
            </w:r>
            <w:r>
              <w:t xml:space="preserve">: </w:t>
            </w:r>
            <w:r>
              <w:rPr>
                <w:rStyle w:val="SAPUserEntry"/>
              </w:rPr>
              <w:t>entmarkiert</w:t>
            </w:r>
          </w:p>
          <w:p w:rsidR="00F46689" w:rsidRDefault="00E860BC">
            <w:r>
              <w:t xml:space="preserve">Wählen Sie </w:t>
            </w:r>
            <w:r>
              <w:rPr>
                <w:rStyle w:val="SAPScreenElement"/>
              </w:rPr>
              <w:t>Ausführen</w:t>
            </w:r>
            <w:r>
              <w:t>.</w:t>
            </w:r>
          </w:p>
        </w:tc>
        <w:tc>
          <w:tcPr>
            <w:tcW w:w="0" w:type="auto"/>
          </w:tcPr>
          <w:p w:rsidR="00F46689" w:rsidRDefault="00E860BC">
            <w:r>
              <w:t xml:space="preserve">Die Sicht </w:t>
            </w:r>
            <w:r>
              <w:rPr>
                <w:rStyle w:val="SAPScreenElement"/>
              </w:rPr>
              <w:t>Echtlauf: Geschäftsvorfälle buchen/stornieren</w:t>
            </w:r>
            <w:r>
              <w:t xml:space="preserve"> wird angezeigt.</w:t>
            </w:r>
          </w:p>
        </w:tc>
        <w:tc>
          <w:tcPr>
            <w:tcW w:w="0" w:type="auto"/>
          </w:tcPr>
          <w:p w:rsidR="00000000" w:rsidRDefault="00E860BC"/>
        </w:tc>
      </w:tr>
      <w:tr w:rsidR="00F46689" w:rsidTr="00E860BC">
        <w:tc>
          <w:tcPr>
            <w:tcW w:w="0" w:type="auto"/>
          </w:tcPr>
          <w:p w:rsidR="00F46689" w:rsidRDefault="00E860BC">
            <w:r>
              <w:t>12</w:t>
            </w:r>
          </w:p>
        </w:tc>
        <w:tc>
          <w:tcPr>
            <w:tcW w:w="0" w:type="auto"/>
          </w:tcPr>
          <w:p w:rsidR="00F46689" w:rsidRDefault="00E860BC">
            <w:r>
              <w:rPr>
                <w:rStyle w:val="SAPEmphasis"/>
              </w:rPr>
              <w:t>Echtlauf</w:t>
            </w:r>
          </w:p>
        </w:tc>
        <w:tc>
          <w:tcPr>
            <w:tcW w:w="0" w:type="auto"/>
          </w:tcPr>
          <w:p w:rsidR="00F46689" w:rsidRDefault="00E860BC">
            <w:r>
              <w:t>Wählen Sie</w:t>
            </w:r>
            <w:r>
              <w:t xml:space="preserve"> </w:t>
            </w:r>
            <w:r>
              <w:rPr>
                <w:rStyle w:val="SAPScreenElement"/>
              </w:rPr>
              <w:t>Alle markieren</w:t>
            </w:r>
            <w:r>
              <w:t>.</w:t>
            </w:r>
          </w:p>
          <w:p w:rsidR="00F46689" w:rsidRDefault="00E860BC">
            <w:r>
              <w:t xml:space="preserve">Wählen Sie </w:t>
            </w:r>
            <w:r>
              <w:rPr>
                <w:rStyle w:val="SAPScreenElement"/>
              </w:rPr>
              <w:t>Zu buchende auswählen</w:t>
            </w:r>
            <w:r>
              <w:t>.</w:t>
            </w:r>
          </w:p>
          <w:p w:rsidR="00F46689" w:rsidRDefault="00E860BC">
            <w:r>
              <w:t xml:space="preserve">Wählen Sie </w:t>
            </w:r>
            <w:r>
              <w:rPr>
                <w:rStyle w:val="SAPScreenElement"/>
              </w:rPr>
              <w:t>Ausführen</w:t>
            </w:r>
            <w:r>
              <w:t>.</w:t>
            </w:r>
          </w:p>
        </w:tc>
        <w:tc>
          <w:tcPr>
            <w:tcW w:w="0" w:type="auto"/>
          </w:tcPr>
          <w:p w:rsidR="00F46689" w:rsidRDefault="00E860BC">
            <w:r>
              <w:t xml:space="preserve">Das Bild </w:t>
            </w:r>
            <w:r>
              <w:rPr>
                <w:rStyle w:val="SAPScreenElement"/>
              </w:rPr>
              <w:t>Echtlauf: Anzeige gebuchte/stornierte Geschäftsvorfälle</w:t>
            </w:r>
            <w:r>
              <w:t xml:space="preserve"> wird angezeigt.</w:t>
            </w:r>
          </w:p>
        </w:tc>
        <w:tc>
          <w:tcPr>
            <w:tcW w:w="0" w:type="auto"/>
          </w:tcPr>
          <w:p w:rsidR="00000000" w:rsidRDefault="00E860BC"/>
        </w:tc>
      </w:tr>
      <w:tr w:rsidR="00F46689" w:rsidTr="00E860BC">
        <w:tc>
          <w:tcPr>
            <w:tcW w:w="0" w:type="auto"/>
          </w:tcPr>
          <w:p w:rsidR="00F46689" w:rsidRDefault="00E860BC">
            <w:r>
              <w:lastRenderedPageBreak/>
              <w:t>13</w:t>
            </w:r>
          </w:p>
        </w:tc>
        <w:tc>
          <w:tcPr>
            <w:tcW w:w="0" w:type="auto"/>
          </w:tcPr>
          <w:p w:rsidR="00F46689" w:rsidRDefault="00E860BC">
            <w:r>
              <w:rPr>
                <w:rStyle w:val="SAPEmphasis"/>
              </w:rPr>
              <w:t>Protokoll und Nachrichten</w:t>
            </w:r>
          </w:p>
        </w:tc>
        <w:tc>
          <w:tcPr>
            <w:tcW w:w="0" w:type="auto"/>
          </w:tcPr>
          <w:p w:rsidR="00F46689" w:rsidRDefault="00E860BC">
            <w:r>
              <w:t xml:space="preserve">Wählen Sie </w:t>
            </w:r>
            <w:r>
              <w:rPr>
                <w:rStyle w:val="SAPScreenElement"/>
              </w:rPr>
              <w:t>Protokolle und Nachrichten</w:t>
            </w:r>
            <w:r>
              <w:t>.</w:t>
            </w:r>
          </w:p>
        </w:tc>
        <w:tc>
          <w:tcPr>
            <w:tcW w:w="0" w:type="auto"/>
          </w:tcPr>
          <w:p w:rsidR="00F46689" w:rsidRDefault="00E860BC">
            <w:r>
              <w:t xml:space="preserve">Das Bild </w:t>
            </w:r>
            <w:r>
              <w:rPr>
                <w:rStyle w:val="SAPScreenElement"/>
              </w:rPr>
              <w:t>Buchungsprotokoll: Gebuchte Geschäftsvorfälle</w:t>
            </w:r>
            <w:r>
              <w:t xml:space="preserve"> wird angezeigt. Der Buchhaltungsbeleg wird für die Ausgangszahlung in den nationalen Rechnungslegungsvorschriften (Bewertungsbereich </w:t>
            </w:r>
            <w:r>
              <w:rPr>
                <w:rStyle w:val="SAPUserEntry"/>
              </w:rPr>
              <w:t>DE0</w:t>
            </w:r>
            <w:r>
              <w:t>) angelegt.</w:t>
            </w:r>
          </w:p>
        </w:tc>
        <w:tc>
          <w:tcPr>
            <w:tcW w:w="0" w:type="auto"/>
          </w:tcPr>
          <w:p w:rsidR="00000000" w:rsidRDefault="00E860BC"/>
        </w:tc>
      </w:tr>
    </w:tbl>
    <w:p w:rsidR="00F46689" w:rsidRDefault="00E860BC">
      <w:pPr>
        <w:pStyle w:val="Heading3"/>
      </w:pPr>
      <w:bookmarkStart w:id="269" w:name="d2e12271"/>
      <w:bookmarkStart w:id="270" w:name="_Toc52218998"/>
      <w:r>
        <w:t>Periodenende wurde erreicht</w:t>
      </w:r>
      <w:bookmarkEnd w:id="269"/>
      <w:bookmarkEnd w:id="270"/>
    </w:p>
    <w:p w:rsidR="00F46689" w:rsidRDefault="00E860BC">
      <w:pPr>
        <w:pStyle w:val="Heading4"/>
      </w:pPr>
      <w:bookmarkStart w:id="271" w:name="unique_149"/>
      <w:bookmarkStart w:id="272" w:name="_Toc52218999"/>
      <w:r>
        <w:t>Marktwert der Geschäfte berechnen oder pflegen</w:t>
      </w:r>
      <w:bookmarkEnd w:id="271"/>
      <w:bookmarkEnd w:id="272"/>
    </w:p>
    <w:p w:rsidR="00F46689" w:rsidRDefault="00E860BC">
      <w:pPr>
        <w:pStyle w:val="SAPKeyblockTitle"/>
      </w:pPr>
      <w:r>
        <w:t>Testverwaltung</w:t>
      </w:r>
    </w:p>
    <w:p w:rsidR="00F46689" w:rsidRDefault="00E860BC">
      <w:r>
        <w:t xml:space="preserve">Kundenprojekt: </w:t>
      </w:r>
      <w:r>
        <w:t>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In diesem Schritt ermitteln Sie die Marktwerte (Barwerte) von Finanzgeschäften.</w:t>
      </w:r>
    </w:p>
    <w:p w:rsidR="00E860BC" w:rsidRDefault="00E860BC">
      <w:r>
        <w:lastRenderedPageBreak/>
        <w:t xml:space="preserve">Der Barwert kann automatisch mit dem Market Risk Analyzer (MRA) berechnet werden. Er wird in der Tabelle VTVBAR gesichert. Diese Werte </w:t>
      </w:r>
      <w:r>
        <w:t>können dann für die buchhalterische Bewertung verwendet werden. Zusätzlich können Sie den relevanten Barwert manuell pflegen.</w:t>
      </w:r>
    </w:p>
    <w:p w:rsidR="00E860BC" w:rsidRDefault="00E860BC">
      <w:r>
        <w:t>Die in der Komponente Market Risk Analyzer (MRA) vorab ausgelieferte Konfiguration bietet drei Möglichkeiten zur automatischen Ba</w:t>
      </w:r>
      <w:r>
        <w:t xml:space="preserve">rwertberechnung mit der App </w:t>
      </w:r>
      <w:r>
        <w:rPr>
          <w:rStyle w:val="SAPScreenElement"/>
        </w:rPr>
        <w:t>Barwerte berechnen</w:t>
      </w:r>
      <w:r>
        <w:t xml:space="preserve"> - </w:t>
      </w:r>
      <w:r>
        <w:rPr>
          <w:rStyle w:val="SAPScreenElement"/>
        </w:rPr>
        <w:t>Mit CVA und DVA</w:t>
      </w:r>
      <w:r>
        <w:rPr>
          <w:rStyle w:val="SAPMonospace"/>
        </w:rPr>
        <w:t>(TPM60CVA)</w:t>
      </w:r>
      <w:r>
        <w:t>:</w:t>
      </w:r>
    </w:p>
    <w:p w:rsidR="00F46689" w:rsidRDefault="00E860BC">
      <w:pPr>
        <w:pStyle w:val="listpara1"/>
        <w:numPr>
          <w:ilvl w:val="0"/>
          <w:numId w:val="37"/>
        </w:numPr>
      </w:pPr>
      <w:r>
        <w:rPr>
          <w:rStyle w:val="SAPEmphasis"/>
        </w:rPr>
        <w:t>Risikofreier Barwert</w:t>
      </w:r>
      <w:r>
        <w:t>: Mit der Auswertungsart ohne Basis-Spread-Kurve oder Credit-Spread-Kurve berechnet das System nur den risikofreien Barwert.</w:t>
      </w:r>
    </w:p>
    <w:p w:rsidR="00F46689" w:rsidRDefault="00E860BC">
      <w:pPr>
        <w:pStyle w:val="listpara1"/>
        <w:numPr>
          <w:ilvl w:val="0"/>
          <w:numId w:val="3"/>
        </w:numPr>
      </w:pPr>
      <w:r>
        <w:rPr>
          <w:rStyle w:val="SAPEmphasis"/>
        </w:rPr>
        <w:t>Risikoberücksichtigender Barwert m</w:t>
      </w:r>
      <w:r>
        <w:rPr>
          <w:rStyle w:val="SAPEmphasis"/>
        </w:rPr>
        <w:t>it Credit-Spread-Kurve</w:t>
      </w:r>
      <w:r>
        <w:t>: Mit der Auswertungsart mit Credit-Spread-Kurve berechnet das System den risikofreien Barwert unter Verwendung der risikofreien Zinskurve sowie den (risikobasierten) Barwert unter Berücksichtigung der Credit Spreads.</w:t>
      </w:r>
    </w:p>
    <w:p w:rsidR="00E860BC" w:rsidRDefault="00E860BC">
      <w:pPr>
        <w:pStyle w:val="listpara1"/>
        <w:numPr>
          <w:ilvl w:val="0"/>
          <w:numId w:val="3"/>
        </w:numPr>
      </w:pPr>
      <w:r>
        <w:rPr>
          <w:rStyle w:val="SAPEmphasis"/>
        </w:rPr>
        <w:t>Risikoberücksich</w:t>
      </w:r>
      <w:r>
        <w:rPr>
          <w:rStyle w:val="SAPEmphasis"/>
        </w:rPr>
        <w:t>tigender Barwert mit Basis-Spread-Kurve und Credit-Spread-Kurve</w:t>
      </w:r>
      <w:r>
        <w:t>: Mit der Auswertungsart mit Basis-Spread-Kurve und Credit-Spread-Kurve berechnet das System den risikofreien Barwert unter Verwendung der risikofreien Zinskurve und der Basis-Spread-Kurve sowi</w:t>
      </w:r>
      <w:r>
        <w:t>e den (risikobasierten) Barwert unter Berücksichtigung der Credit Spreads.</w:t>
      </w:r>
    </w:p>
    <w:p w:rsidR="00E860BC" w:rsidRDefault="00E860BC">
      <w:r>
        <w:t>Es gibt zwei Berechnungsmethoden für CVA und DVA:</w:t>
      </w:r>
    </w:p>
    <w:p w:rsidR="00F46689" w:rsidRDefault="00E860BC">
      <w:pPr>
        <w:pStyle w:val="listpara1"/>
        <w:numPr>
          <w:ilvl w:val="0"/>
          <w:numId w:val="38"/>
        </w:numPr>
      </w:pPr>
      <w:r>
        <w:t>Basierend auf erwarteten Exposures</w:t>
      </w:r>
    </w:p>
    <w:p w:rsidR="00E860BC" w:rsidRDefault="00E860BC">
      <w:pPr>
        <w:pStyle w:val="listpara1"/>
        <w:numPr>
          <w:ilvl w:val="0"/>
          <w:numId w:val="3"/>
        </w:numPr>
      </w:pPr>
      <w:r>
        <w:t>Differenzmethode</w:t>
      </w:r>
    </w:p>
    <w:p w:rsidR="00F46689" w:rsidRDefault="00E860BC">
      <w:r>
        <w:t>Die Formel für den Barwert lautet: Barwert = risikofreier Barwert - CVA - DV</w:t>
      </w:r>
      <w:r>
        <w:t>A.</w:t>
      </w:r>
    </w:p>
    <w:p w:rsidR="00F46689" w:rsidRDefault="00E860BC">
      <w:pPr>
        <w:pStyle w:val="SAPKeyblockTitle"/>
      </w:pPr>
      <w:r>
        <w:t>Voraussetzungen</w:t>
      </w:r>
    </w:p>
    <w:p w:rsidR="00E860BC" w:rsidRDefault="00E860BC">
      <w:r>
        <w:t xml:space="preserve">Stellen Sie vor der Barwertberechnung mit der App </w:t>
      </w:r>
      <w:r>
        <w:rPr>
          <w:rStyle w:val="SAPScreenElement"/>
        </w:rPr>
        <w:t>Barwerte berechnen - Mit CVA und DVA)</w:t>
      </w:r>
      <w:r>
        <w:t xml:space="preserve"> sicher, dass die relevanten Marktdaten (Zinssätze, Umrechnungskurse, Credit Spreads usw.) für das Auswertungsdatum gepflegt wurden. Weitere Informationen zur Pflege von Marktdaten finden Sie im Testskript Market Rates Management – manuell per Upload (1XN)</w:t>
      </w:r>
      <w:r>
        <w:t>.</w:t>
      </w:r>
    </w:p>
    <w:p w:rsidR="00F46689" w:rsidRDefault="00E860BC">
      <w:r>
        <w:t>Wenn Sie den Barwert für Ihre Option mit impliziten Volatilitäten berechnen möchten, weisen Sie Währungspaare für Volatilitäten mit Moneyness zu, und geben Sie Werte für Volatilitäten mit Moneyness ein. Weitere Informationen finden Sie im Testskript Mar</w:t>
      </w:r>
      <w:r>
        <w:t>ket Rates Management – manuell per Upload (1XN). Wenn Sie keine Währungspaare für Volatilitäten mit Moneyness zuordnen oder Werte für Volatilitäten mit Moneyness eingeben, berechnet das System die Option mit historischen Volatilitäten.</w:t>
      </w:r>
    </w:p>
    <w:p w:rsidR="00F46689" w:rsidRDefault="00E860BC">
      <w:pPr>
        <w:pStyle w:val="SAPKeyblockTitle"/>
      </w:pPr>
      <w:r>
        <w:t>Vorgehensweise</w:t>
      </w:r>
    </w:p>
    <w:p w:rsidR="00F46689" w:rsidRDefault="00E860BC">
      <w:r>
        <w:rPr>
          <w:rStyle w:val="SAPEmphasis"/>
        </w:rPr>
        <w:t>Optio</w:t>
      </w:r>
      <w:r>
        <w:rPr>
          <w:rStyle w:val="SAPEmphasis"/>
        </w:rPr>
        <w:t>n 1: Barwert automatisch berechnen</w:t>
      </w:r>
    </w:p>
    <w:p w:rsidR="00F46689" w:rsidRDefault="00F46689"/>
    <w:tbl>
      <w:tblPr>
        <w:tblStyle w:val="SAPStandardTable"/>
        <w:tblW w:w="0" w:type="auto"/>
        <w:tblLook w:val="0620" w:firstRow="1" w:lastRow="0" w:firstColumn="0" w:lastColumn="0" w:noHBand="1" w:noVBand="1"/>
      </w:tblPr>
      <w:tblGrid>
        <w:gridCol w:w="1389"/>
        <w:gridCol w:w="1637"/>
        <w:gridCol w:w="4836"/>
        <w:gridCol w:w="4144"/>
        <w:gridCol w:w="216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lastRenderedPageBreak/>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 an.</w:t>
            </w:r>
          </w:p>
        </w:tc>
        <w:tc>
          <w:tcPr>
            <w:tcW w:w="0" w:type="auto"/>
          </w:tcPr>
          <w:p w:rsidR="00F46689" w:rsidRDefault="00E860BC">
            <w:r>
              <w:t>Das SAP Fiori L</w:t>
            </w:r>
            <w:r>
              <w:t>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Barwerte berechnen</w:t>
            </w:r>
            <w:r>
              <w:t xml:space="preserve"> - </w:t>
            </w:r>
            <w:r>
              <w:rPr>
                <w:rStyle w:val="SAPScreenElement"/>
              </w:rPr>
              <w:t>Mit CVA und DVA</w:t>
            </w:r>
            <w:r>
              <w:rPr>
                <w:rStyle w:val="SAPMonospace"/>
              </w:rPr>
              <w:t>(TPM60CVA)</w:t>
            </w:r>
            <w:r>
              <w:t>.</w:t>
            </w:r>
          </w:p>
        </w:tc>
        <w:tc>
          <w:tcPr>
            <w:tcW w:w="0" w:type="auto"/>
          </w:tcPr>
          <w:p w:rsidR="00F46689" w:rsidRDefault="00E860BC">
            <w:r>
              <w:t xml:space="preserve">Das Bild </w:t>
            </w:r>
            <w:r>
              <w:rPr>
                <w:rStyle w:val="SAPScreenElement"/>
              </w:rPr>
              <w:t>Barwerte inklusive Credit und Debit Value Adjustments ermitteln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 und ausführen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Auswertungsparameterableitung</w:t>
            </w:r>
            <w:r>
              <w:t xml:space="preserve">: </w:t>
            </w:r>
            <w:r>
              <w:rPr>
                <w:rStyle w:val="SAPUserEntry"/>
              </w:rPr>
              <w:t>&lt;en</w:t>
            </w:r>
            <w:r>
              <w:rPr>
                <w:rStyle w:val="SAPUserEntry"/>
              </w:rPr>
              <w:t>tmarkieren&gt;</w:t>
            </w:r>
          </w:p>
          <w:p w:rsidR="00F46689" w:rsidRDefault="00E860BC">
            <w:r>
              <w:rPr>
                <w:rStyle w:val="SAPScreenElement"/>
              </w:rPr>
              <w:t>OTC-Geschäft auswählen</w:t>
            </w:r>
            <w:r>
              <w:t xml:space="preserve">: </w:t>
            </w:r>
            <w:r>
              <w:rPr>
                <w:rStyle w:val="SAPUserEntry"/>
              </w:rPr>
              <w:t>&lt;markieren&gt;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&lt;Geschäftsnummern aus vorherigen Schritten; geben Sie für die Null-/Niederstwert-Collar-Devisenoption (Zylinderoption) die Geschäftsnummern beider Legs ein.&gt;</w:t>
            </w:r>
          </w:p>
          <w:p w:rsidR="00F46689" w:rsidRDefault="00E860BC">
            <w:r>
              <w:rPr>
                <w:rStyle w:val="SAPScreenElement"/>
              </w:rPr>
              <w:t>Auswertungsdatu</w:t>
            </w:r>
            <w:r>
              <w:rPr>
                <w:rStyle w:val="SAPScreenElement"/>
              </w:rPr>
              <w:t>m</w:t>
            </w:r>
            <w:r>
              <w:t xml:space="preserve">: z.B. </w:t>
            </w:r>
            <w:r>
              <w:rPr>
                <w:rStyle w:val="SAPUserEntry"/>
              </w:rPr>
              <w:t>&lt;letztes Datum des aktuellen Monats&gt;</w:t>
            </w:r>
          </w:p>
          <w:p w:rsidR="00F46689" w:rsidRDefault="00E860BC">
            <w:r>
              <w:rPr>
                <w:rStyle w:val="SAPScreenElement"/>
              </w:rPr>
              <w:t>CVD/DVA-Art</w:t>
            </w:r>
            <w:r>
              <w:t xml:space="preserve">: Lassen Sie zur Berechnung des risikofreien Barwerts dieses Feld leer. Geben Sie zur Berechnung von risikobasiertem Barwert und CVA/DVA den Wert </w:t>
            </w:r>
            <w:r>
              <w:rPr>
                <w:rStyle w:val="SAPUserEntry"/>
              </w:rPr>
              <w:t>Y01</w:t>
            </w:r>
            <w:r>
              <w:t xml:space="preserve"> ein.</w:t>
            </w:r>
          </w:p>
          <w:p w:rsidR="00F46689" w:rsidRDefault="00E860BC">
            <w:r>
              <w:rPr>
                <w:rStyle w:val="SAPScreenElement"/>
              </w:rPr>
              <w:t>Auswertungsart</w:t>
            </w:r>
            <w:r>
              <w:t xml:space="preserve">: Geben Sie zur Berechnung des </w:t>
            </w:r>
            <w:r>
              <w:t xml:space="preserve">risikofreien Barwerts den Wert </w:t>
            </w:r>
            <w:r>
              <w:rPr>
                <w:rStyle w:val="SAPUserEntry"/>
              </w:rPr>
              <w:t>Y001</w:t>
            </w:r>
            <w:r>
              <w:t xml:space="preserve"> ein. Geben Sie zur Berechnung von risikobasiertem Barwert und CVA/DVA den Wert </w:t>
            </w:r>
            <w:r>
              <w:rPr>
                <w:rStyle w:val="SAPUserEntry"/>
              </w:rPr>
              <w:t>Y002</w:t>
            </w:r>
            <w:r>
              <w:t xml:space="preserve"> ein.</w:t>
            </w:r>
          </w:p>
          <w:p w:rsidR="00F46689" w:rsidRDefault="00E860BC">
            <w:r>
              <w:rPr>
                <w:rStyle w:val="SAPScreenElement"/>
              </w:rPr>
              <w:t>Testlauf</w:t>
            </w:r>
            <w:r>
              <w:t xml:space="preserve">: </w:t>
            </w:r>
            <w:r>
              <w:rPr>
                <w:rStyle w:val="SAPUserEntry"/>
              </w:rPr>
              <w:t>&lt;entmarkieren&gt;</w:t>
            </w:r>
          </w:p>
          <w:p w:rsidR="00F46689" w:rsidRDefault="00E860BC">
            <w:r>
              <w:rPr>
                <w:rStyle w:val="SAPScreenElement"/>
              </w:rPr>
              <w:t>Kurs-/Barwertart</w:t>
            </w:r>
            <w:r>
              <w:t xml:space="preserve">: </w:t>
            </w:r>
            <w:r>
              <w:rPr>
                <w:rStyle w:val="SAPUserEntry"/>
              </w:rPr>
              <w:t>001</w:t>
            </w:r>
          </w:p>
          <w:p w:rsidR="00F46689" w:rsidRDefault="00E860BC">
            <w:r>
              <w:rPr>
                <w:rStyle w:val="SAPScreenElement"/>
              </w:rPr>
              <w:t>Werte mit Warnungen sichern</w:t>
            </w:r>
            <w:r>
              <w:t xml:space="preserve">: </w:t>
            </w:r>
            <w:r>
              <w:rPr>
                <w:rStyle w:val="SAPUserEntry"/>
              </w:rPr>
              <w:t>&lt;Markieren&gt;</w:t>
            </w:r>
          </w:p>
          <w:p w:rsidR="00F46689" w:rsidRDefault="00E860BC">
            <w:r>
              <w:rPr>
                <w:rStyle w:val="SAPScreenElement"/>
              </w:rPr>
              <w:t>Detailprotokoll (and. BerSchritte)</w:t>
            </w:r>
            <w:r>
              <w:t>:</w:t>
            </w:r>
            <w:r>
              <w:rPr>
                <w:rStyle w:val="SAPUserEntry"/>
              </w:rPr>
              <w:t>&lt;markier</w:t>
            </w:r>
            <w:r>
              <w:rPr>
                <w:rStyle w:val="SAPUserEntry"/>
              </w:rPr>
              <w:t>en&gt;</w:t>
            </w:r>
          </w:p>
        </w:tc>
        <w:tc>
          <w:tcPr>
            <w:tcW w:w="0" w:type="auto"/>
          </w:tcPr>
          <w:p w:rsidR="00F46689" w:rsidRDefault="00E860BC">
            <w:r>
              <w:t xml:space="preserve">Das Bild </w:t>
            </w:r>
            <w:r>
              <w:rPr>
                <w:rStyle w:val="SAPScreenElement"/>
              </w:rPr>
              <w:t>Barwerte inkl. CVA/DVA aus dem Market Risk Analyzer</w:t>
            </w:r>
            <w:r>
              <w:t xml:space="preserve"> wird angezeigt. Sie sehen dort zu jedem Geschäft den Barwert, risikofreien Barwert, CVA und DVA.</w:t>
            </w:r>
          </w:p>
          <w:p w:rsidR="00F46689" w:rsidRDefault="00E860BC">
            <w:r>
              <w:t>Über die folgenden Drucktasten können Sie weitere Informationen prüfen:</w:t>
            </w:r>
          </w:p>
          <w:p w:rsidR="00F46689" w:rsidRDefault="00E860BC">
            <w:pPr>
              <w:pStyle w:val="listpara1"/>
              <w:numPr>
                <w:ilvl w:val="0"/>
                <w:numId w:val="39"/>
              </w:numPr>
            </w:pPr>
            <w:r>
              <w:rPr>
                <w:rStyle w:val="SAPScreenElement"/>
              </w:rPr>
              <w:t>Einzelgeschäft</w:t>
            </w:r>
            <w:r>
              <w:t>:</w:t>
            </w:r>
          </w:p>
          <w:p w:rsidR="00F46689" w:rsidRDefault="00E860BC">
            <w:pPr>
              <w:pStyle w:val="listpara1"/>
              <w:numPr>
                <w:ilvl w:val="0"/>
                <w:numId w:val="3"/>
              </w:numPr>
            </w:pPr>
            <w:r>
              <w:rPr>
                <w:rStyle w:val="SAPScreenElement"/>
              </w:rPr>
              <w:t>CVA/DVA-Kennzahlen</w:t>
            </w:r>
          </w:p>
          <w:p w:rsidR="00F46689" w:rsidRDefault="00E860BC">
            <w:pPr>
              <w:pStyle w:val="listpara1"/>
              <w:numPr>
                <w:ilvl w:val="0"/>
                <w:numId w:val="3"/>
              </w:numPr>
            </w:pPr>
            <w:r>
              <w:rPr>
                <w:rStyle w:val="SAPScreenElement"/>
              </w:rPr>
              <w:t>Detailprotokoll</w:t>
            </w:r>
          </w:p>
          <w:p w:rsidR="00F46689" w:rsidRDefault="00E860BC">
            <w:pPr>
              <w:pStyle w:val="listpara1"/>
              <w:numPr>
                <w:ilvl w:val="0"/>
                <w:numId w:val="3"/>
              </w:numPr>
            </w:pPr>
            <w:r>
              <w:rPr>
                <w:rStyle w:val="SAPScreenElement"/>
              </w:rPr>
              <w:t>Berechnungsgrundlagen</w:t>
            </w:r>
          </w:p>
          <w:p w:rsidR="00F46689" w:rsidRDefault="00E860BC">
            <w:pPr>
              <w:pStyle w:val="listpara1"/>
              <w:numPr>
                <w:ilvl w:val="0"/>
                <w:numId w:val="3"/>
              </w:numPr>
            </w:pPr>
            <w:r>
              <w:rPr>
                <w:rStyle w:val="SAPScreenElement"/>
              </w:rPr>
              <w:t>Fehlerprotoko</w:t>
            </w:r>
            <w:r>
              <w:rPr>
                <w:rStyle w:val="SAPScreenElement"/>
              </w:rPr>
              <w:t>ll</w:t>
            </w:r>
          </w:p>
        </w:tc>
        <w:tc>
          <w:tcPr>
            <w:tcW w:w="0" w:type="auto"/>
          </w:tcPr>
          <w:p w:rsidR="00000000" w:rsidRDefault="00E860BC"/>
        </w:tc>
      </w:tr>
    </w:tbl>
    <w:p w:rsidR="00F46689" w:rsidRDefault="00F46689"/>
    <w:p w:rsidR="00F46689" w:rsidRDefault="00E860BC">
      <w:r>
        <w:rPr>
          <w:rStyle w:val="SAPEmphasis"/>
        </w:rPr>
        <w:t>Option 2: Barwert manuell pflegen</w:t>
      </w:r>
    </w:p>
    <w:p w:rsidR="00F46689" w:rsidRDefault="00F46689"/>
    <w:tbl>
      <w:tblPr>
        <w:tblStyle w:val="SAPStandardTable"/>
        <w:tblW w:w="0" w:type="auto"/>
        <w:tblLook w:val="0620" w:firstRow="1" w:lastRow="0" w:firstColumn="0" w:lastColumn="0" w:noHBand="1" w:noVBand="1"/>
      </w:tblPr>
      <w:tblGrid>
        <w:gridCol w:w="1364"/>
        <w:gridCol w:w="1356"/>
        <w:gridCol w:w="6340"/>
        <w:gridCol w:w="3026"/>
        <w:gridCol w:w="208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lastRenderedPageBreak/>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mit der Rolle </w:t>
            </w:r>
            <w:r>
              <w:rPr>
                <w:rStyle w:val="SAPScreenElement"/>
              </w:rPr>
              <w:t>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Barwerte eingeben</w:t>
            </w:r>
            <w:r>
              <w:rPr>
                <w:rStyle w:val="SAPMonospace"/>
              </w:rPr>
              <w:t>(JBNPV)</w:t>
            </w:r>
            <w:r>
              <w:t>.</w:t>
            </w:r>
          </w:p>
        </w:tc>
        <w:tc>
          <w:tcPr>
            <w:tcW w:w="0" w:type="auto"/>
          </w:tcPr>
          <w:p w:rsidR="00F46689" w:rsidRDefault="00E860BC">
            <w:r>
              <w:t xml:space="preserve">Das Bild </w:t>
            </w:r>
            <w:r>
              <w:rPr>
                <w:rStyle w:val="SAPScreenElement"/>
              </w:rPr>
              <w:t>Barwerte eingeben</w:t>
            </w:r>
            <w:r>
              <w:rPr>
                <w:rStyle w:val="SAPMonospace"/>
              </w:rPr>
              <w:t>(JBNPV)</w:t>
            </w:r>
            <w:r>
              <w:t xml:space="preserve">wird angezeigt. Das Dialogfenster </w:t>
            </w:r>
            <w:r>
              <w:rPr>
                <w:rStyle w:val="SAPScreenElement"/>
              </w:rPr>
              <w:t>Feldauswahl</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Feldauswahl</w:t>
            </w:r>
          </w:p>
        </w:tc>
        <w:tc>
          <w:tcPr>
            <w:tcW w:w="0" w:type="auto"/>
          </w:tcPr>
          <w:p w:rsidR="00F46689" w:rsidRDefault="00E860BC">
            <w:r>
              <w:t xml:space="preserve">Geben Sie folgende Daten ein, und </w:t>
            </w:r>
            <w:r>
              <w:t xml:space="preserve">wählen Sie </w:t>
            </w:r>
            <w:r>
              <w:rPr>
                <w:rStyle w:val="SAPScreenElement"/>
              </w:rPr>
              <w:t>Weiter</w:t>
            </w:r>
            <w:r>
              <w:t>:</w:t>
            </w:r>
          </w:p>
          <w:p w:rsidR="00F46689" w:rsidRDefault="00E860BC">
            <w:r>
              <w:rPr>
                <w:rStyle w:val="SAPScreenElement"/>
              </w:rPr>
              <w:t>Buchungskreis</w:t>
            </w:r>
            <w:r>
              <w:t xml:space="preserve">: </w:t>
            </w:r>
            <w:r>
              <w:rPr>
                <w:rStyle w:val="SAPUserEntry"/>
              </w:rPr>
              <w:t>&lt;markieren&gt;</w:t>
            </w:r>
          </w:p>
          <w:p w:rsidR="00F46689" w:rsidRDefault="00E860BC">
            <w:r>
              <w:rPr>
                <w:rStyle w:val="SAPScreenElement"/>
              </w:rPr>
              <w:t>Geschäft</w:t>
            </w:r>
            <w:r>
              <w:t xml:space="preserve">: </w:t>
            </w:r>
            <w:r>
              <w:rPr>
                <w:rStyle w:val="SAPUserEntry"/>
              </w:rPr>
              <w:t>&lt;markieren&gt;</w:t>
            </w:r>
          </w:p>
        </w:tc>
        <w:tc>
          <w:tcPr>
            <w:tcW w:w="0" w:type="auto"/>
          </w:tcPr>
          <w:p w:rsidR="00F46689" w:rsidRDefault="00E860BC">
            <w:r>
              <w:t xml:space="preserve">Das Dialogfenster </w:t>
            </w:r>
            <w:r>
              <w:rPr>
                <w:rStyle w:val="SAPScreenElement"/>
              </w:rPr>
              <w:t>Arbeitsbereich festlegen: Eingabe</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Feldauswahl</w:t>
            </w:r>
          </w:p>
        </w:tc>
        <w:tc>
          <w:tcPr>
            <w:tcW w:w="0" w:type="auto"/>
          </w:tcPr>
          <w:p w:rsidR="00F46689" w:rsidRDefault="00E860BC">
            <w:r>
              <w:t xml:space="preserve">Geben Sie folgende Daten ein, und wählen Sie </w:t>
            </w:r>
            <w:r>
              <w:rPr>
                <w:rStyle w:val="SAPScreenElement"/>
              </w:rPr>
              <w:t>Weiter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&lt;in vorherigen S</w:t>
            </w:r>
            <w:r>
              <w:rPr>
                <w:rStyle w:val="SAPUserEntry"/>
              </w:rPr>
              <w:t>chritten angelegte Geschäftsnummern; geben Sie für die Null-/Niederstwert-Collar-Devisenoption (Zylinderoption) die Geschäftsnummern beider Legs ein.&gt;</w:t>
            </w:r>
          </w:p>
        </w:tc>
        <w:tc>
          <w:tcPr>
            <w:tcW w:w="0" w:type="auto"/>
          </w:tcPr>
          <w:p w:rsidR="00F46689" w:rsidRDefault="00E860BC">
            <w:r>
              <w:t xml:space="preserve">Die Sicht </w:t>
            </w:r>
            <w:r>
              <w:rPr>
                <w:rStyle w:val="SAPScreenElement"/>
              </w:rPr>
              <w:t>Sicht "Barwerte von OTC-Geschäften" anzeigen: Übersicht</w:t>
            </w:r>
            <w:r>
              <w:t xml:space="preserve"> wird angezeigt.</w:t>
            </w:r>
          </w:p>
        </w:tc>
        <w:tc>
          <w:tcPr>
            <w:tcW w:w="0" w:type="auto"/>
          </w:tcPr>
          <w:p w:rsidR="00000000" w:rsidRDefault="00E860BC"/>
        </w:tc>
      </w:tr>
      <w:tr w:rsidR="00F46689" w:rsidTr="00E860BC">
        <w:tc>
          <w:tcPr>
            <w:tcW w:w="0" w:type="auto"/>
          </w:tcPr>
          <w:p w:rsidR="00000000" w:rsidRDefault="00E860BC"/>
        </w:tc>
        <w:tc>
          <w:tcPr>
            <w:tcW w:w="0" w:type="auto"/>
          </w:tcPr>
          <w:p w:rsidR="00000000" w:rsidRDefault="00E860BC"/>
        </w:tc>
        <w:tc>
          <w:tcPr>
            <w:tcW w:w="0" w:type="auto"/>
          </w:tcPr>
          <w:p w:rsidR="00F46689" w:rsidRDefault="00E860BC">
            <w:r>
              <w:t xml:space="preserve">Wählen Sie </w:t>
            </w:r>
            <w:r>
              <w:rPr>
                <w:rStyle w:val="SAPScreenElement"/>
              </w:rPr>
              <w:t>Bearbeit</w:t>
            </w:r>
            <w:r>
              <w:rPr>
                <w:rStyle w:val="SAPScreenElement"/>
              </w:rPr>
              <w:t>en</w:t>
            </w:r>
          </w:p>
        </w:tc>
        <w:tc>
          <w:tcPr>
            <w:tcW w:w="0" w:type="auto"/>
          </w:tcPr>
          <w:p w:rsidR="00F46689" w:rsidRDefault="00E860BC">
            <w:r>
              <w:t xml:space="preserve">Die Sicht </w:t>
            </w:r>
            <w:r>
              <w:rPr>
                <w:rStyle w:val="SAPScreenElement"/>
              </w:rPr>
              <w:t>Sicht "Barwerte von OTC-Geschäften" ändern: Übersicht</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Barwert eingeben</w:t>
            </w:r>
          </w:p>
        </w:tc>
        <w:tc>
          <w:tcPr>
            <w:tcW w:w="0" w:type="auto"/>
          </w:tcPr>
          <w:p w:rsidR="00F46689" w:rsidRDefault="00E860BC">
            <w:r>
              <w:t xml:space="preserve">Wählen Sie </w:t>
            </w:r>
            <w:r>
              <w:rPr>
                <w:rStyle w:val="SAPScreenElement"/>
              </w:rPr>
              <w:t>Neue Einträge</w:t>
            </w:r>
            <w:r>
              <w:t>.</w:t>
            </w:r>
          </w:p>
          <w:p w:rsidR="00F46689" w:rsidRDefault="00E860BC">
            <w:r>
              <w:t xml:space="preserve">Geben Sie folgende Daten ein, und wählen Sie </w:t>
            </w:r>
            <w:r>
              <w:rPr>
                <w:rStyle w:val="SAPScreenElement"/>
              </w:rPr>
              <w:t>Sichern</w:t>
            </w:r>
            <w:r>
              <w:t>.</w:t>
            </w:r>
          </w:p>
          <w:p w:rsidR="00F46689" w:rsidRDefault="00E860BC">
            <w:r>
              <w:rPr>
                <w:rStyle w:val="SAPScreenElement"/>
              </w:rPr>
              <w:t>Vertr Art</w:t>
            </w:r>
            <w:r>
              <w:t xml:space="preserve">: z.B. </w:t>
            </w:r>
            <w:r>
              <w:rPr>
                <w:rStyle w:val="SAPUserEntry"/>
              </w:rPr>
              <w:t>Geldhandel</w:t>
            </w:r>
          </w:p>
          <w:p w:rsidR="00F46689" w:rsidRDefault="00E860BC">
            <w:r>
              <w:rPr>
                <w:rStyle w:val="SAPScreenElement"/>
              </w:rPr>
              <w:t>Bukr</w:t>
            </w:r>
            <w:r>
              <w:t xml:space="preserve">: z.B. </w:t>
            </w:r>
            <w:r>
              <w:rPr>
                <w:rStyle w:val="SAPUserEntry"/>
              </w:rPr>
              <w:t>1010</w:t>
            </w:r>
          </w:p>
          <w:p w:rsidR="00F46689" w:rsidRDefault="00E860BC">
            <w:r>
              <w:rPr>
                <w:rStyle w:val="SAPScreenElement"/>
              </w:rPr>
              <w:t>Vorgang</w:t>
            </w:r>
            <w:r>
              <w:t>:</w:t>
            </w:r>
            <w:r>
              <w:rPr>
                <w:rStyle w:val="SAPUserEntry"/>
              </w:rPr>
              <w:t xml:space="preserve"> &lt;in vorherigen Schritten angelegte Geschäftsnummern; geben Sie für die Null-/Niederstwert-Collar-Devisenoption (Zylinderoption) die Geschäftsnummern beider Legs ein.&gt;</w:t>
            </w:r>
          </w:p>
          <w:p w:rsidR="00F46689" w:rsidRDefault="00E860BC">
            <w:r>
              <w:rPr>
                <w:rStyle w:val="SAPScreenElement"/>
              </w:rPr>
              <w:t>Kurs-/Barwertart</w:t>
            </w:r>
            <w:r>
              <w:t xml:space="preserve">: </w:t>
            </w:r>
            <w:r>
              <w:rPr>
                <w:rStyle w:val="SAPUserEntry"/>
              </w:rPr>
              <w:t>001</w:t>
            </w:r>
          </w:p>
          <w:p w:rsidR="00F46689" w:rsidRDefault="00E860BC">
            <w:r>
              <w:rPr>
                <w:rStyle w:val="SAPScreenElement"/>
              </w:rPr>
              <w:t>Gültig ab</w:t>
            </w:r>
            <w:r>
              <w:t xml:space="preserve">: z.B. </w:t>
            </w:r>
            <w:r>
              <w:rPr>
                <w:rStyle w:val="SAPUserEntry"/>
              </w:rPr>
              <w:t>&lt;letztes Datum des aktuellen Monats&gt;</w:t>
            </w:r>
          </w:p>
          <w:p w:rsidR="00F46689" w:rsidRDefault="00E860BC">
            <w:r>
              <w:rPr>
                <w:rStyle w:val="SAPScreenElement"/>
              </w:rPr>
              <w:t>Barwert</w:t>
            </w:r>
            <w:r>
              <w:t xml:space="preserve">: </w:t>
            </w:r>
            <w:r>
              <w:rPr>
                <w:rStyle w:val="SAPUserEntry"/>
              </w:rPr>
              <w:t>&lt;Wer</w:t>
            </w:r>
            <w:r>
              <w:rPr>
                <w:rStyle w:val="SAPUserEntry"/>
              </w:rPr>
              <w:t>t des (risikobasierten) Barwerts&gt;</w:t>
            </w:r>
          </w:p>
          <w:p w:rsidR="00F46689" w:rsidRDefault="00E860BC">
            <w:r>
              <w:rPr>
                <w:rStyle w:val="SAPScreenElement"/>
              </w:rPr>
              <w:lastRenderedPageBreak/>
              <w:t>Währung</w:t>
            </w:r>
            <w:r>
              <w:t xml:space="preserve">: z.B. </w:t>
            </w:r>
            <w:r>
              <w:rPr>
                <w:rStyle w:val="SAPUserEntry"/>
              </w:rPr>
              <w:t>EUR</w:t>
            </w:r>
          </w:p>
          <w:p w:rsidR="00F46689" w:rsidRDefault="00E860BC">
            <w:r>
              <w:rPr>
                <w:rStyle w:val="SAPScreenElement"/>
              </w:rPr>
              <w:t>Risikofreier Barwert</w:t>
            </w:r>
            <w:r>
              <w:t xml:space="preserve">: </w:t>
            </w:r>
            <w:r>
              <w:rPr>
                <w:rStyle w:val="SAPUserEntry"/>
              </w:rPr>
              <w:t>&lt;Wert des risikofreien Barwerts&gt;</w:t>
            </w:r>
          </w:p>
          <w:p w:rsidR="00F46689" w:rsidRDefault="00E860BC">
            <w:r>
              <w:rPr>
                <w:rStyle w:val="SAPScreenElement"/>
              </w:rPr>
              <w:t>CVA</w:t>
            </w:r>
            <w:r>
              <w:t xml:space="preserve">: </w:t>
            </w:r>
            <w:r>
              <w:rPr>
                <w:rStyle w:val="SAPUserEntry"/>
              </w:rPr>
              <w:t>&lt;Wert des CVA&gt;</w:t>
            </w:r>
          </w:p>
          <w:p w:rsidR="00F46689" w:rsidRDefault="00E860BC">
            <w:r>
              <w:rPr>
                <w:rStyle w:val="SAPScreenElement"/>
              </w:rPr>
              <w:t>DVA</w:t>
            </w:r>
            <w:r>
              <w:t xml:space="preserve">: </w:t>
            </w:r>
            <w:r>
              <w:rPr>
                <w:rStyle w:val="SAPUserEntry"/>
              </w:rPr>
              <w:t>&lt;Wert des DVA&gt;</w:t>
            </w:r>
          </w:p>
          <w:p w:rsidR="00F46689" w:rsidRDefault="00E860BC">
            <w:r>
              <w:rPr>
                <w:rStyle w:val="SAPEmphasis"/>
              </w:rPr>
              <w:t xml:space="preserve">Hinweis </w:t>
            </w:r>
            <w:r>
              <w:t>Um den Credit Spread für die buchhalterische Bewertung abzubilden, pflegen Sie den risikobasierten Ba</w:t>
            </w:r>
            <w:r>
              <w:t xml:space="preserve">rwert im Feld </w:t>
            </w:r>
            <w:r>
              <w:rPr>
                <w:rStyle w:val="SAPScreenElement"/>
              </w:rPr>
              <w:t>Barwert</w:t>
            </w:r>
            <w:r>
              <w:t xml:space="preserve">, und geben Sie dann das CVA/DVA ein, das die Differenz zwischen risikofreiem Barwert und risikobasiertem Barwert ist. Barwert = risikofreier Barwert – CVA – DVA. Geben Sie ansonsten den Wert des risikofreien Barwerts im Feld </w:t>
            </w:r>
            <w:r>
              <w:rPr>
                <w:rStyle w:val="SAPScreenElement"/>
              </w:rPr>
              <w:t>Barwert</w:t>
            </w:r>
            <w:r>
              <w:t xml:space="preserve"> e</w:t>
            </w:r>
            <w:r>
              <w:t xml:space="preserve">in, und lassen Sie die Felder </w:t>
            </w:r>
            <w:r>
              <w:rPr>
                <w:rStyle w:val="SAPScreenElement"/>
              </w:rPr>
              <w:t>CVA</w:t>
            </w:r>
            <w:r>
              <w:t xml:space="preserve"> und </w:t>
            </w:r>
            <w:r>
              <w:rPr>
                <w:rStyle w:val="SAPScreenElement"/>
              </w:rPr>
              <w:t>DVA</w:t>
            </w:r>
            <w:r>
              <w:t xml:space="preserve"> leer.</w:t>
            </w:r>
          </w:p>
        </w:tc>
        <w:tc>
          <w:tcPr>
            <w:tcW w:w="0" w:type="auto"/>
          </w:tcPr>
          <w:p w:rsidR="00F46689" w:rsidRDefault="00E860BC">
            <w:r>
              <w:lastRenderedPageBreak/>
              <w:t>Der manuell gepflegte Barwert wird gesichert.</w:t>
            </w:r>
          </w:p>
        </w:tc>
        <w:tc>
          <w:tcPr>
            <w:tcW w:w="0" w:type="auto"/>
          </w:tcPr>
          <w:p w:rsidR="00000000" w:rsidRDefault="00E860BC"/>
        </w:tc>
      </w:tr>
    </w:tbl>
    <w:p w:rsidR="00F46689" w:rsidRDefault="00E860BC">
      <w:pPr>
        <w:pStyle w:val="Heading4"/>
      </w:pPr>
      <w:bookmarkStart w:id="273" w:name="unique_150"/>
      <w:bookmarkStart w:id="274" w:name="_Toc52219000"/>
      <w:r>
        <w:t>Stichtagsbewertung durchführen</w:t>
      </w:r>
      <w:bookmarkEnd w:id="273"/>
      <w:bookmarkEnd w:id="27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ein </w:t>
            </w:r>
            <w:r>
              <w:rPr>
                <w:rStyle w:val="SAPUserEntry"/>
              </w:rPr>
              <w:t>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Einsatzmöglichkeiten</w:t>
      </w:r>
    </w:p>
    <w:p w:rsidR="00F46689" w:rsidRDefault="00E860BC">
      <w:r>
        <w:t xml:space="preserve">Mit der Bewertungsfunktion bewerten Sie die </w:t>
      </w:r>
      <w:r>
        <w:t>Positionen der Finanzinstrumente, die auf den historischen Kosten oder dem Marktwert zu einem bestimmten Stichtag basieren, und die Ergebnisse werden in die Finanzbuchhaltung übertragen.</w:t>
      </w:r>
    </w:p>
    <w:p w:rsidR="00F46689" w:rsidRDefault="00E860BC">
      <w:pPr>
        <w:pStyle w:val="SAPKeyblockTitle"/>
      </w:pPr>
      <w:r>
        <w:t>Voraussetzungen</w:t>
      </w:r>
    </w:p>
    <w:p w:rsidR="00F46689" w:rsidRDefault="00E860BC">
      <w:r>
        <w:t>Es wurden Marktwerte (NPV) für Finanzgeschäfte berech</w:t>
      </w:r>
      <w:r>
        <w:t>net oder gepflegt, deren Bewertung als Marktwerte (NPV) gemäß den Rechnungslegungsvorschriften erfolgt.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54"/>
        <w:gridCol w:w="1451"/>
        <w:gridCol w:w="4091"/>
        <w:gridCol w:w="5223"/>
        <w:gridCol w:w="205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w:t>
            </w:r>
            <w:r>
              <w:t>sich als Treasury-Buchhalter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Bewertung ausführen</w:t>
            </w:r>
            <w:r>
              <w:rPr>
                <w:rStyle w:val="SAPMonospace"/>
              </w:rPr>
              <w:t>(TPM1)</w:t>
            </w:r>
            <w:r>
              <w:t>.</w:t>
            </w:r>
          </w:p>
        </w:tc>
        <w:tc>
          <w:tcPr>
            <w:tcW w:w="0" w:type="auto"/>
          </w:tcPr>
          <w:p w:rsidR="00F46689" w:rsidRDefault="00E860BC">
            <w:r>
              <w:t xml:space="preserve">Das Bild </w:t>
            </w:r>
            <w:r>
              <w:rPr>
                <w:rStyle w:val="SAPScreenElement"/>
              </w:rPr>
              <w:t>Bewertung durchführen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für Testlauf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t xml:space="preserve">Im Bereich </w:t>
            </w:r>
            <w:r>
              <w:rPr>
                <w:rStyle w:val="SAPScreenElement"/>
              </w:rPr>
              <w:t>Produktgruppen</w:t>
            </w:r>
          </w:p>
          <w:p w:rsidR="00F46689" w:rsidRDefault="00E860BC">
            <w:r>
              <w:rPr>
                <w:rStyle w:val="SAPScreenElement"/>
              </w:rPr>
              <w:t>OTC-Geschäfte</w:t>
            </w:r>
            <w:r>
              <w:t xml:space="preserve">: </w:t>
            </w:r>
            <w:r>
              <w:rPr>
                <w:rStyle w:val="SAPUserEntry"/>
              </w:rPr>
              <w:t>&lt;markieren Sie dieses Ankreuzfeld&gt;</w:t>
            </w:r>
          </w:p>
          <w:p w:rsidR="00F46689" w:rsidRDefault="00E860BC">
            <w:r>
              <w:t xml:space="preserve">Im Bereich </w:t>
            </w:r>
            <w:r>
              <w:rPr>
                <w:rStyle w:val="SAPScreenElement"/>
              </w:rPr>
              <w:t>Allgemeine Abgrenzungen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Bewertungsbereich</w:t>
            </w:r>
            <w:r>
              <w:t xml:space="preserve">: z.B. </w:t>
            </w:r>
            <w:r>
              <w:rPr>
                <w:rStyle w:val="SAPUserEntry"/>
              </w:rPr>
              <w:t>DE0</w:t>
            </w:r>
          </w:p>
          <w:p w:rsidR="00F46689" w:rsidRDefault="00E860BC">
            <w:r>
              <w:rPr>
                <w:rStyle w:val="SAPScreenElement"/>
              </w:rPr>
              <w:t>Geschäft</w:t>
            </w:r>
            <w:r>
              <w:t xml:space="preserve">: </w:t>
            </w:r>
            <w:r>
              <w:rPr>
                <w:rStyle w:val="SAPUserEntry"/>
              </w:rPr>
              <w:t>&lt;In vorherigen Schritten angelegte Geschäftsnummern; geben Sie für die Null-/Niederstwert-Collar-Devisenoption (Zylinderoption) die Geschäftsnummern beider Legs ein.&gt;</w:t>
            </w:r>
          </w:p>
          <w:p w:rsidR="00F46689" w:rsidRDefault="00E860BC">
            <w:r>
              <w:t xml:space="preserve">Im Bereich </w:t>
            </w:r>
            <w:r>
              <w:rPr>
                <w:rStyle w:val="SAPScreenElement"/>
              </w:rPr>
              <w:t>Bewertungsparameter</w:t>
            </w:r>
            <w:r>
              <w:t>:</w:t>
            </w:r>
          </w:p>
          <w:p w:rsidR="00F46689" w:rsidRDefault="00E860BC">
            <w:r>
              <w:rPr>
                <w:rStyle w:val="SAPScreenElement"/>
              </w:rPr>
              <w:lastRenderedPageBreak/>
              <w:t>Stichtag der Bewert</w:t>
            </w:r>
            <w:r>
              <w:rPr>
                <w:rStyle w:val="SAPScreenElement"/>
              </w:rPr>
              <w:t>ung</w:t>
            </w:r>
            <w:r>
              <w:t xml:space="preserve">: z.B. </w:t>
            </w:r>
            <w:r>
              <w:rPr>
                <w:rStyle w:val="SAPUserEntry"/>
              </w:rPr>
              <w:t>&lt;letztes Datum des aktuellen Monats&gt;</w:t>
            </w:r>
          </w:p>
          <w:p w:rsidR="00F46689" w:rsidRDefault="00E860BC">
            <w:r>
              <w:rPr>
                <w:rStyle w:val="SAPScreenElement"/>
              </w:rPr>
              <w:t>Bewertungstyp</w:t>
            </w:r>
            <w:r>
              <w:t xml:space="preserve">: z.B. </w:t>
            </w:r>
            <w:r>
              <w:rPr>
                <w:rStyle w:val="SAPUserEntry"/>
              </w:rPr>
              <w:t>unterjährige Bewertung mit Rücknahme</w:t>
            </w:r>
          </w:p>
          <w:p w:rsidR="00F46689" w:rsidRDefault="00E860BC">
            <w:r>
              <w:rPr>
                <w:rStyle w:val="SAPEmphasis"/>
              </w:rPr>
              <w:t xml:space="preserve">Hinweis </w:t>
            </w:r>
            <w:r>
              <w:t xml:space="preserve">Wenn das Periodenende dem Jahresende entspricht, verwenden Sie den Bewertungstyp </w:t>
            </w:r>
            <w:r>
              <w:rPr>
                <w:rStyle w:val="SAPUserEntry"/>
              </w:rPr>
              <w:t>Jahresabschlussbewertung</w:t>
            </w:r>
            <w:r>
              <w:t>.</w:t>
            </w:r>
          </w:p>
          <w:p w:rsidR="00F46689" w:rsidRDefault="00E860BC">
            <w:r>
              <w:rPr>
                <w:rStyle w:val="SAPScreenElement"/>
              </w:rPr>
              <w:t>Testlauf</w:t>
            </w:r>
            <w:r>
              <w:t xml:space="preserve">: </w:t>
            </w:r>
            <w:r>
              <w:rPr>
                <w:rStyle w:val="SAPUserEntry"/>
              </w:rPr>
              <w:t>&lt;markiert&gt;</w:t>
            </w:r>
          </w:p>
        </w:tc>
        <w:tc>
          <w:tcPr>
            <w:tcW w:w="0" w:type="auto"/>
          </w:tcPr>
          <w:p w:rsidR="00F46689" w:rsidRDefault="00E860BC">
            <w:r>
              <w:lastRenderedPageBreak/>
              <w:t xml:space="preserve">Das Bild </w:t>
            </w:r>
            <w:r>
              <w:rPr>
                <w:rStyle w:val="SAPScreenElement"/>
              </w:rPr>
              <w:t>Für Bew</w:t>
            </w:r>
            <w:r>
              <w:rPr>
                <w:rStyle w:val="SAPScreenElement"/>
              </w:rPr>
              <w:t>ertung ausgewählte Treasury-Bestände anzeigen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Bewertung für Testlauf durchführen</w:t>
            </w:r>
          </w:p>
        </w:tc>
        <w:tc>
          <w:tcPr>
            <w:tcW w:w="0" w:type="auto"/>
          </w:tcPr>
          <w:p w:rsidR="00F46689" w:rsidRDefault="00E860BC">
            <w:r>
              <w:t xml:space="preserve">Wählen Sie </w:t>
            </w:r>
            <w:r>
              <w:rPr>
                <w:rStyle w:val="SAPScreenElement"/>
              </w:rPr>
              <w:t>Bewertung durchführen</w:t>
            </w:r>
            <w:r>
              <w:t>.</w:t>
            </w:r>
          </w:p>
          <w:p w:rsidR="00F46689" w:rsidRDefault="00E860BC">
            <w:r>
              <w:t xml:space="preserve">Wenn ein Dialogfenster mit einer </w:t>
            </w:r>
            <w:r>
              <w:rPr>
                <w:rStyle w:val="SAPScreenElement"/>
              </w:rPr>
              <w:t>Meldung</w:t>
            </w:r>
            <w:r>
              <w:t xml:space="preserve"> angezeigt wird, wählen Sie </w:t>
            </w:r>
            <w:r>
              <w:rPr>
                <w:rStyle w:val="SAPScreenElement"/>
              </w:rPr>
              <w:t>Weiter</w:t>
            </w:r>
            <w:r>
              <w:t>.</w:t>
            </w:r>
          </w:p>
        </w:tc>
        <w:tc>
          <w:tcPr>
            <w:tcW w:w="0" w:type="auto"/>
          </w:tcPr>
          <w:p w:rsidR="00F46689" w:rsidRDefault="00E860BC">
            <w:r>
              <w:t xml:space="preserve">Das Bild </w:t>
            </w:r>
            <w:r>
              <w:rPr>
                <w:rStyle w:val="SAPScreenElement"/>
              </w:rPr>
              <w:t>Bewertungsprotokoll</w:t>
            </w:r>
            <w:r>
              <w:t xml:space="preserve"> wird angezeigt. Sollte eine rote Ampel angezeigt werden, klicken Sie darauf, um die Fehlermeldung zu prüfen. Beheben Sie den Fehler, und führen Sie einen weiteren Testlauf aus, bis kein Fehle</w:t>
            </w:r>
            <w:r>
              <w:t>r mehr auftritt.</w:t>
            </w:r>
          </w:p>
          <w:p w:rsidR="00F46689" w:rsidRDefault="00E860BC">
            <w:r>
              <w:t xml:space="preserve">Sie können die simulierten Buchungsinformationen für die nationalen Rechnungslegungsvorschriften (Bewertungsbereich </w:t>
            </w:r>
            <w:r>
              <w:rPr>
                <w:rStyle w:val="SAPUserEntry"/>
              </w:rPr>
              <w:t>DE0</w:t>
            </w:r>
            <w:r>
              <w:t xml:space="preserve">) prüfen, indem Sie </w:t>
            </w:r>
            <w:r>
              <w:rPr>
                <w:rStyle w:val="SAPScreenElement"/>
              </w:rPr>
              <w:t>Protokolle + Nachrichten</w:t>
            </w:r>
            <w:r>
              <w:t xml:space="preserve"> wählen. Es wird keine Buchung angelegt, da es sich um einen Testlauf handelt.</w:t>
            </w:r>
          </w:p>
          <w:p w:rsidR="00F46689" w:rsidRDefault="00E860BC">
            <w:r>
              <w:rPr>
                <w:rStyle w:val="SAPEmphasis"/>
              </w:rPr>
              <w:t xml:space="preserve">Hinweis </w:t>
            </w:r>
            <w:r>
              <w:t>Es kann vorkommen, dass keine simulierte Buchung vorhanden ist, da für das von Ihnen ausgewählte Geschäft keine Bewertung erforderlich ist.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Selektionskriterien für E</w:t>
            </w:r>
            <w:r>
              <w:rPr>
                <w:rStyle w:val="SAPEmphasis"/>
              </w:rPr>
              <w:t>chtlauf eingeben</w:t>
            </w:r>
          </w:p>
        </w:tc>
        <w:tc>
          <w:tcPr>
            <w:tcW w:w="0" w:type="auto"/>
          </w:tcPr>
          <w:p w:rsidR="00F46689" w:rsidRDefault="00E860BC">
            <w:r>
              <w:t xml:space="preserve">Wählen Sie </w:t>
            </w:r>
            <w:r>
              <w:rPr>
                <w:rStyle w:val="SAPScreenElement"/>
              </w:rPr>
              <w:t>Zurück</w:t>
            </w:r>
            <w:r>
              <w:t xml:space="preserve">, bis das Bild </w:t>
            </w:r>
            <w:r>
              <w:rPr>
                <w:rStyle w:val="SAPScreenElement"/>
              </w:rPr>
              <w:t>Bewertung durchführen</w:t>
            </w:r>
            <w:r>
              <w:t xml:space="preserve"> angezeigt wird.</w:t>
            </w:r>
          </w:p>
          <w:p w:rsidR="00F46689" w:rsidRDefault="00E860BC">
            <w:r>
              <w:t xml:space="preserve">Ändern Sie die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&lt;entmarkieren&gt;</w:t>
            </w:r>
          </w:p>
        </w:tc>
        <w:tc>
          <w:tcPr>
            <w:tcW w:w="0" w:type="auto"/>
          </w:tcPr>
          <w:p w:rsidR="00F46689" w:rsidRDefault="00E860BC">
            <w:r>
              <w:t xml:space="preserve">Das Bild </w:t>
            </w:r>
            <w:r>
              <w:rPr>
                <w:rStyle w:val="SAPScreenElement"/>
              </w:rPr>
              <w:t>Für Bewertung ausgewählte Treasury-Bestände anzeigen</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Bewe</w:t>
            </w:r>
            <w:r>
              <w:rPr>
                <w:rStyle w:val="SAPEmphasis"/>
              </w:rPr>
              <w:t>rtung für Echtlauf durchführen</w:t>
            </w:r>
          </w:p>
        </w:tc>
        <w:tc>
          <w:tcPr>
            <w:tcW w:w="0" w:type="auto"/>
          </w:tcPr>
          <w:p w:rsidR="00F46689" w:rsidRDefault="00E860BC">
            <w:r>
              <w:t xml:space="preserve">Wählen Sie </w:t>
            </w:r>
            <w:r>
              <w:rPr>
                <w:rStyle w:val="SAPScreenElement"/>
              </w:rPr>
              <w:t>Bewertung durchführen</w:t>
            </w:r>
            <w:r>
              <w:t>.</w:t>
            </w:r>
          </w:p>
        </w:tc>
        <w:tc>
          <w:tcPr>
            <w:tcW w:w="0" w:type="auto"/>
          </w:tcPr>
          <w:p w:rsidR="00F46689" w:rsidRDefault="00E860BC">
            <w:r>
              <w:t xml:space="preserve">Das Bild </w:t>
            </w:r>
            <w:r>
              <w:rPr>
                <w:rStyle w:val="SAPScreenElement"/>
              </w:rPr>
              <w:t>Bewertungsprotokoll</w:t>
            </w:r>
            <w:r>
              <w:t xml:space="preserve"> wird angezeigt. Prüfen Sie die Buchungsinformationen für die nationalen Rechnungslegungsvorschriften (Bewertungsbereich </w:t>
            </w:r>
            <w:r>
              <w:rPr>
                <w:rStyle w:val="SAPUserEntry"/>
              </w:rPr>
              <w:t>DE0</w:t>
            </w:r>
            <w:r>
              <w:t xml:space="preserve">), indem Sie </w:t>
            </w:r>
            <w:r>
              <w:rPr>
                <w:rStyle w:val="SAPScreenElement"/>
              </w:rPr>
              <w:t>Protokolle + Nachrichten</w:t>
            </w:r>
            <w:r>
              <w:t xml:space="preserve"> wählen. Der Buchhaltungsbeleg wird in den nationalen Rechnungslegungsvorschriften (Bewertungsb</w:t>
            </w:r>
            <w:r>
              <w:t xml:space="preserve">ereich </w:t>
            </w:r>
            <w:r>
              <w:rPr>
                <w:rStyle w:val="SAPUserEntry"/>
              </w:rPr>
              <w:t>DE0</w:t>
            </w:r>
            <w:r>
              <w:t>) angelegt.</w:t>
            </w:r>
          </w:p>
        </w:tc>
        <w:tc>
          <w:tcPr>
            <w:tcW w:w="0" w:type="auto"/>
          </w:tcPr>
          <w:p w:rsidR="00000000" w:rsidRDefault="00E860BC"/>
        </w:tc>
      </w:tr>
    </w:tbl>
    <w:p w:rsidR="00F46689" w:rsidRDefault="00E860BC">
      <w:pPr>
        <w:pStyle w:val="Heading3"/>
      </w:pPr>
      <w:bookmarkStart w:id="275" w:name="unique_151"/>
      <w:bookmarkStart w:id="276" w:name="_Toc52219001"/>
      <w:r>
        <w:lastRenderedPageBreak/>
        <w:t>Geschäft ist fällig</w:t>
      </w:r>
      <w:bookmarkEnd w:id="275"/>
      <w:bookmarkEnd w:id="276"/>
    </w:p>
    <w:p w:rsidR="00F46689" w:rsidRDefault="00E860BC">
      <w:pPr>
        <w:pStyle w:val="SAPKeyblockTitle"/>
      </w:pPr>
      <w:r>
        <w:t>Zweck</w:t>
      </w:r>
    </w:p>
    <w:p w:rsidR="00F46689" w:rsidRDefault="00E860BC">
      <w:r>
        <w:t>In diesem Abschnitt werden die bei Fälligkeit eines Optionsgeschäfts erforderlichen Vorgänge beschrieben. Der Benutzer muss entscheiden, ob er die Option ausübt oder verfallen lässt und die folgenden Vorgän</w:t>
      </w:r>
      <w:r>
        <w:t>ge ausführt.</w:t>
      </w:r>
    </w:p>
    <w:p w:rsidR="00F46689" w:rsidRDefault="00E860BC">
      <w:pPr>
        <w:pStyle w:val="Heading4"/>
      </w:pPr>
      <w:bookmarkStart w:id="277" w:name="unique_152"/>
      <w:bookmarkStart w:id="278" w:name="_Toc52219002"/>
      <w:r>
        <w:t>Bericht zur Sammelbearbeitung von Devisenoptionen überprüfen</w:t>
      </w:r>
      <w:bookmarkEnd w:id="277"/>
      <w:bookmarkEnd w:id="278"/>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prüfen Sie den Status der Geschäfte und führen entsprechende Vorgänge aus.</w:t>
      </w:r>
    </w:p>
    <w:p w:rsidR="00E860BC" w:rsidRDefault="00E860BC">
      <w:r>
        <w:t xml:space="preserve">Wenn es sich um </w:t>
      </w:r>
      <w:r>
        <w:t>eine Null-/Niederstwert-Collar-Devisenoption handelt, führen Sie die folgenden Schritte (Ausübung oder Nichtinanspruchnahme) für das lange Leg durch.</w:t>
      </w:r>
    </w:p>
    <w:p w:rsidR="00E860BC" w:rsidRDefault="00E860BC">
      <w:r>
        <w:t>Wenn sich das lange Leg beim Ablauf im Geld befindet, führt das Unternehmen in der Regel das lange Leg au</w:t>
      </w:r>
      <w:r>
        <w:t>s und der Vertragspartner lässt das kurze Leg ablaufen.</w:t>
      </w:r>
    </w:p>
    <w:p w:rsidR="00F46689" w:rsidRDefault="00E860BC">
      <w:r>
        <w:t>Wenn sich das lange Leg beim Ablauf nicht im Geld befindet, lässt das Unternehmen in der Regel das lange Leg ablaufe und der Vertragspartner führt das kurze Leg aus.</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48"/>
        <w:gridCol w:w="1572"/>
        <w:gridCol w:w="5895"/>
        <w:gridCol w:w="2911"/>
        <w:gridCol w:w="234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F46689" w:rsidRDefault="00E860BC">
            <w:r>
              <w:t xml:space="preserve">Das Bild </w:t>
            </w:r>
            <w:r>
              <w:rPr>
                <w:rStyle w:val="SAPScreenElement"/>
              </w:rPr>
              <w:t>OTC-Optionen: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w:t>
            </w:r>
            <w:r>
              <w:t xml:space="preserve">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&lt;Nummer des fälligen Geschäfts; geben Sie für die Null-/Niederstwert-Collar-Devisenoption (Zylinderoption) die Geschäftsnummern des langen Legs ein.&gt;</w:t>
            </w:r>
          </w:p>
        </w:tc>
        <w:tc>
          <w:tcPr>
            <w:tcW w:w="0" w:type="auto"/>
          </w:tcPr>
          <w:p w:rsidR="00F46689" w:rsidRDefault="00E860BC">
            <w:r>
              <w:t xml:space="preserve">Das Bild </w:t>
            </w:r>
            <w:r>
              <w:rPr>
                <w:rStyle w:val="SAPScreenElement"/>
              </w:rPr>
              <w:t>OTC-Optionen: Sammelbearbeitung</w:t>
            </w:r>
            <w:r>
              <w:t xml:space="preserve"> wird mit den Optionsgeschäften angezeigt.</w:t>
            </w:r>
          </w:p>
        </w:tc>
        <w:tc>
          <w:tcPr>
            <w:tcW w:w="0" w:type="auto"/>
          </w:tcPr>
          <w:p w:rsidR="00000000" w:rsidRDefault="00E860BC"/>
        </w:tc>
      </w:tr>
    </w:tbl>
    <w:p w:rsidR="00F46689" w:rsidRDefault="00E860BC">
      <w:pPr>
        <w:pStyle w:val="Heading5"/>
      </w:pPr>
      <w:bookmarkStart w:id="279" w:name="unique_79"/>
      <w:bookmarkStart w:id="280" w:name="_Toc52219003"/>
      <w:r>
        <w:t>Entscheidung für "Ausübung"</w:t>
      </w:r>
      <w:bookmarkEnd w:id="279"/>
      <w:bookmarkEnd w:id="28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In dieser Aktivität führen Sie den Vorgang für die Ausübung einer fälligen Devisenoption aus.</w:t>
      </w:r>
    </w:p>
    <w:p w:rsidR="00F46689" w:rsidRDefault="00E860BC">
      <w:pPr>
        <w:pStyle w:val="SAPKeyblockTitle"/>
      </w:pPr>
      <w:r>
        <w:t>Voraussetzungen</w:t>
      </w:r>
    </w:p>
    <w:p w:rsidR="00F46689" w:rsidRDefault="00E860BC">
      <w:pPr>
        <w:pStyle w:val="listpara1"/>
        <w:numPr>
          <w:ilvl w:val="0"/>
          <w:numId w:val="40"/>
        </w:numPr>
      </w:pPr>
      <w:r>
        <w:t>Ein</w:t>
      </w:r>
      <w:r>
        <w:t xml:space="preserve"> Devisenoptionsgeschäft ist vorhanden, wurde auf den Status "Vertragsabrechnung" aktualisiert und erreicht seine Fälligkeit.</w:t>
      </w:r>
    </w:p>
    <w:p w:rsidR="00F46689" w:rsidRDefault="00E860BC">
      <w:pPr>
        <w:pStyle w:val="listpara1"/>
        <w:numPr>
          <w:ilvl w:val="0"/>
          <w:numId w:val="3"/>
        </w:numPr>
      </w:pPr>
      <w:r>
        <w:t xml:space="preserve">Rufen Sie das Bild </w:t>
      </w:r>
      <w:r>
        <w:rPr>
          <w:rStyle w:val="SAPScreenElement"/>
        </w:rPr>
        <w:t>OTC-Optionen: Sammelbearbeitung</w:t>
      </w:r>
      <w:r>
        <w:t xml:space="preserve"> wie in </w:t>
      </w:r>
      <w:hyperlink r:id="rId130" w:history="1">
        <w:r>
          <w:t>Bericht zur Sammelbearbeitung von Devisenopt</w:t>
        </w:r>
        <w:r>
          <w:t>ionen überprüfen</w:t>
        </w:r>
      </w:hyperlink>
      <w:r>
        <w:t xml:space="preserve">  [Seite ] </w:t>
      </w:r>
      <w:r>
        <w:fldChar w:fldCharType="begin"/>
      </w:r>
      <w:r>
        <w:instrText xml:space="preserve"> PAGEREF unique_152 </w:instrText>
      </w:r>
      <w:r>
        <w:fldChar w:fldCharType="separate"/>
      </w:r>
      <w:r>
        <w:rPr>
          <w:noProof/>
        </w:rPr>
        <w:t>216</w:t>
      </w:r>
      <w:r>
        <w:fldChar w:fldCharType="end"/>
      </w:r>
      <w:r>
        <w:t xml:space="preserve"> beschrieben auf.</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44"/>
        <w:gridCol w:w="1633"/>
        <w:gridCol w:w="5824"/>
        <w:gridCol w:w="2934"/>
        <w:gridCol w:w="233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F46689" w:rsidRDefault="00E860BC">
            <w:r>
              <w:t xml:space="preserve">Das Bild </w:t>
            </w:r>
            <w:r>
              <w:rPr>
                <w:rStyle w:val="SAPScreenElement"/>
              </w:rPr>
              <w:t>OTC-Optionen: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w:t>
            </w:r>
            <w:r>
              <w:t xml:space="preserve">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&lt;Nummer des fälligen Geschäfts; geben Sie für die Null-/Niederstwert-Collar-Devisenoption (Zylinderoption) die Geschäftsnummern des langen Legs ein.&gt;</w:t>
            </w:r>
          </w:p>
        </w:tc>
        <w:tc>
          <w:tcPr>
            <w:tcW w:w="0" w:type="auto"/>
          </w:tcPr>
          <w:p w:rsidR="00F46689" w:rsidRDefault="00E860BC">
            <w:r>
              <w:t xml:space="preserve">Das Bild </w:t>
            </w:r>
            <w:r>
              <w:rPr>
                <w:rStyle w:val="SAPScreenElement"/>
              </w:rPr>
              <w:t>OTC-Optionen: Sammelbearbeitung</w:t>
            </w:r>
            <w:r>
              <w:t xml:space="preserve"> wird mit den Optionsgeschäften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Geschäft auswählen und ausüben</w:t>
            </w:r>
          </w:p>
        </w:tc>
        <w:tc>
          <w:tcPr>
            <w:tcW w:w="0" w:type="auto"/>
          </w:tcPr>
          <w:p w:rsidR="00F46689" w:rsidRDefault="00E860BC">
            <w:r>
              <w:t xml:space="preserve">Wählen Sie ein Geschäft aus, das den folgenden Kriterien entspricht, und wählen Sie </w:t>
            </w:r>
            <w:r>
              <w:rPr>
                <w:rStyle w:val="SAPScreenElement"/>
              </w:rPr>
              <w:t>Ausüben</w:t>
            </w:r>
            <w:r>
              <w:t>:</w:t>
            </w:r>
          </w:p>
          <w:p w:rsidR="00F46689" w:rsidRDefault="00E860BC">
            <w:r>
              <w:rPr>
                <w:rStyle w:val="SAPScreenElement"/>
              </w:rPr>
              <w:t>Aktivitätstyp Name</w:t>
            </w:r>
            <w:r>
              <w:t xml:space="preserve">: </w:t>
            </w:r>
            <w:r>
              <w:rPr>
                <w:rStyle w:val="SAPUserEntry"/>
              </w:rPr>
              <w:t>Vertragsabrechnung</w:t>
            </w:r>
          </w:p>
        </w:tc>
        <w:tc>
          <w:tcPr>
            <w:tcW w:w="0" w:type="auto"/>
          </w:tcPr>
          <w:p w:rsidR="00F46689" w:rsidRDefault="00E860BC">
            <w:r>
              <w:t xml:space="preserve">Das Bild </w:t>
            </w:r>
            <w:r>
              <w:rPr>
                <w:rStyle w:val="SAPScreenElement"/>
              </w:rPr>
              <w:t>OTC-Option: Vorgang hinzufügen</w:t>
            </w:r>
            <w:r>
              <w:t xml:space="preserve"> wird m</w:t>
            </w:r>
            <w:r>
              <w:t xml:space="preserve">it </w:t>
            </w:r>
            <w:r>
              <w:rPr>
                <w:rStyle w:val="SAPScreenElement"/>
              </w:rPr>
              <w:t>Buchungskreis</w:t>
            </w:r>
            <w:r>
              <w:t xml:space="preserve"> und </w:t>
            </w:r>
            <w:r>
              <w:rPr>
                <w:rStyle w:val="SAPScreenElement"/>
              </w:rPr>
              <w:t>Geschäft</w:t>
            </w:r>
            <w:r>
              <w:t xml:space="preserve">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Ausführen</w:t>
            </w:r>
          </w:p>
        </w:tc>
        <w:tc>
          <w:tcPr>
            <w:tcW w:w="0" w:type="auto"/>
          </w:tcPr>
          <w:p w:rsidR="00F46689" w:rsidRDefault="00E860BC">
            <w:r>
              <w:t xml:space="preserve">Wählen Sie </w:t>
            </w:r>
            <w:r>
              <w:rPr>
                <w:rStyle w:val="SAPScreenElement"/>
              </w:rPr>
              <w:t>Enter</w:t>
            </w:r>
            <w:r>
              <w:t>.</w:t>
            </w:r>
          </w:p>
        </w:tc>
        <w:tc>
          <w:tcPr>
            <w:tcW w:w="0" w:type="auto"/>
          </w:tcPr>
          <w:p w:rsidR="00F46689" w:rsidRDefault="00E860BC">
            <w:r>
              <w:t xml:space="preserve">Das Bild </w:t>
            </w:r>
            <w:r>
              <w:rPr>
                <w:rStyle w:val="SAPScreenElement"/>
              </w:rPr>
              <w:t>OTC-Option Vorgang hinzufügen: Ausstattung</w:t>
            </w:r>
            <w:r>
              <w:t xml:space="preserve"> wird angezeigt.</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Daten eingeben und sichern</w:t>
            </w:r>
          </w:p>
        </w:tc>
        <w:tc>
          <w:tcPr>
            <w:tcW w:w="0" w:type="auto"/>
          </w:tcPr>
          <w:p w:rsidR="00F46689" w:rsidRDefault="00E860BC">
            <w:r>
              <w:t xml:space="preserve">Geben Sie Daten ein, und wählen Sie </w:t>
            </w:r>
            <w:r>
              <w:rPr>
                <w:rStyle w:val="SAPScreenElement"/>
              </w:rPr>
              <w:t>Sichern</w:t>
            </w:r>
            <w:r>
              <w:t>.</w:t>
            </w:r>
          </w:p>
          <w:p w:rsidR="00F46689" w:rsidRDefault="00E860BC">
            <w:r>
              <w:rPr>
                <w:rStyle w:val="SAPScreenElement"/>
              </w:rPr>
              <w:t>Ausübungsdatum überprüfen</w:t>
            </w:r>
            <w:r>
              <w:t>:</w:t>
            </w:r>
          </w:p>
          <w:p w:rsidR="00F46689" w:rsidRDefault="00E860BC">
            <w:r>
              <w:t xml:space="preserve">Bei </w:t>
            </w:r>
            <w:r>
              <w:rPr>
                <w:rStyle w:val="SAPScreenElement"/>
              </w:rPr>
              <w:t>Europäisch</w:t>
            </w:r>
            <w:r>
              <w:t xml:space="preserve"> als </w:t>
            </w:r>
            <w:r>
              <w:rPr>
                <w:rStyle w:val="SAPScreenElement"/>
              </w:rPr>
              <w:t>Ausübungsart</w:t>
            </w:r>
            <w:r>
              <w:t xml:space="preserve"> muss das </w:t>
            </w:r>
            <w:r>
              <w:rPr>
                <w:rStyle w:val="SAPScreenElement"/>
              </w:rPr>
              <w:t>Ausübungsdatum</w:t>
            </w:r>
            <w:r>
              <w:t xml:space="preserve"> der </w:t>
            </w:r>
            <w:r>
              <w:rPr>
                <w:rStyle w:val="SAPScreenElement"/>
              </w:rPr>
              <w:t>Ausübungsfrist</w:t>
            </w:r>
            <w:r>
              <w:t xml:space="preserve"> entsprechen.</w:t>
            </w:r>
          </w:p>
          <w:p w:rsidR="00F46689" w:rsidRDefault="00E860BC">
            <w:r>
              <w:t xml:space="preserve">Bei </w:t>
            </w:r>
            <w:r>
              <w:rPr>
                <w:rStyle w:val="SAPScreenElement"/>
              </w:rPr>
              <w:t>Amerikanisch</w:t>
            </w:r>
            <w:r>
              <w:t xml:space="preserve"> als </w:t>
            </w:r>
            <w:r>
              <w:rPr>
                <w:rStyle w:val="SAPScreenElement"/>
              </w:rPr>
              <w:t>Ausübungsart</w:t>
            </w:r>
            <w:r>
              <w:t xml:space="preserve"> muss das </w:t>
            </w:r>
            <w:r>
              <w:rPr>
                <w:rStyle w:val="SAPScreenElement"/>
              </w:rPr>
              <w:t>Ausübungsdatum</w:t>
            </w:r>
            <w:r>
              <w:t xml:space="preserve"> vor der </w:t>
            </w:r>
            <w:r>
              <w:rPr>
                <w:rStyle w:val="SAPScreenElement"/>
              </w:rPr>
              <w:t>Ausübungsfrist</w:t>
            </w:r>
            <w:r>
              <w:t xml:space="preserve"> liegen oder ihr entsprechen.</w:t>
            </w:r>
          </w:p>
          <w:p w:rsidR="00F46689" w:rsidRDefault="00E860BC">
            <w:r>
              <w:rPr>
                <w:rStyle w:val="SAPEmphasis"/>
              </w:rPr>
              <w:t xml:space="preserve">Hinweis </w:t>
            </w:r>
            <w:r>
              <w:t xml:space="preserve">Vergewissern Sie sich, dass das </w:t>
            </w:r>
            <w:r>
              <w:rPr>
                <w:rStyle w:val="SAPScreenElement"/>
              </w:rPr>
              <w:t>Abschlussdatum</w:t>
            </w:r>
            <w:r>
              <w:t xml:space="preserve"> vor der</w:t>
            </w:r>
            <w:r>
              <w:t xml:space="preserve"> </w:t>
            </w:r>
            <w:r>
              <w:rPr>
                <w:rStyle w:val="SAPScreenElement"/>
              </w:rPr>
              <w:t>Ausübungsfrist</w:t>
            </w:r>
            <w:r>
              <w:t xml:space="preserve"> liegt.</w:t>
            </w:r>
          </w:p>
        </w:tc>
        <w:tc>
          <w:tcPr>
            <w:tcW w:w="0" w:type="auto"/>
          </w:tcPr>
          <w:p w:rsidR="00F46689" w:rsidRDefault="00E860BC">
            <w:r>
              <w:t>Die Daten werden ohne Fehlermeldung gesichert.</w:t>
            </w:r>
          </w:p>
        </w:tc>
        <w:tc>
          <w:tcPr>
            <w:tcW w:w="0" w:type="auto"/>
          </w:tcPr>
          <w:p w:rsidR="00000000" w:rsidRDefault="00E860BC"/>
        </w:tc>
      </w:tr>
    </w:tbl>
    <w:p w:rsidR="00F46689" w:rsidRDefault="00E860BC">
      <w:pPr>
        <w:pStyle w:val="Heading5"/>
      </w:pPr>
      <w:bookmarkStart w:id="281" w:name="unique_80"/>
      <w:bookmarkStart w:id="282" w:name="_Toc52219004"/>
      <w:r>
        <w:t>Kassakontrakt anlegen</w:t>
      </w:r>
      <w:bookmarkEnd w:id="281"/>
      <w:bookmarkEnd w:id="28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führen Sie die Vorgänge nach der Ausübung einer Währungsoption aus, um ein </w:t>
      </w:r>
      <w:r>
        <w:t>Devisenkassageschäft anzulegen.</w:t>
      </w:r>
    </w:p>
    <w:p w:rsidR="00F46689" w:rsidRDefault="00E860BC">
      <w:pPr>
        <w:pStyle w:val="SAPKeyblockTitle"/>
      </w:pPr>
      <w:r>
        <w:lastRenderedPageBreak/>
        <w:t>Voraussetzungen</w:t>
      </w:r>
    </w:p>
    <w:p w:rsidR="00F46689" w:rsidRDefault="00E860BC">
      <w:r>
        <w:t>Ein Devisenoptionsgeschäft wurde ausgeübt.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32"/>
        <w:gridCol w:w="1781"/>
        <w:gridCol w:w="5535"/>
        <w:gridCol w:w="3127"/>
        <w:gridCol w:w="229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w:t>
            </w:r>
            <w:r>
              <w:t>Fiori Launchpad als Treasury-Spezialist – Backoffice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F46689" w:rsidRDefault="00E860BC">
            <w:r>
              <w:t xml:space="preserve">Das Bild </w:t>
            </w:r>
            <w:r>
              <w:rPr>
                <w:rStyle w:val="SAPScreenElement"/>
              </w:rPr>
              <w:t>OTC-Optionen: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 xml:space="preserve">&lt;Nummer des fälligen Geschäfts; geben Sie </w:t>
            </w:r>
            <w:r>
              <w:rPr>
                <w:rStyle w:val="SAPUserEntry"/>
              </w:rPr>
              <w:t>für die Null-/Niederstwert-Collar-Devisenoption (Zylinderoption) die Geschäftsnummern des langen Legs ein.&gt;</w:t>
            </w:r>
          </w:p>
        </w:tc>
        <w:tc>
          <w:tcPr>
            <w:tcW w:w="0" w:type="auto"/>
          </w:tcPr>
          <w:p w:rsidR="00F46689" w:rsidRDefault="00E860BC">
            <w:r>
              <w:t xml:space="preserve">Das Bild </w:t>
            </w:r>
            <w:r>
              <w:rPr>
                <w:rStyle w:val="SAPScreenElement"/>
              </w:rPr>
              <w:t>OTC-Optionen: Sammelbearbeitung</w:t>
            </w:r>
            <w:r>
              <w:t xml:space="preserve"> wird mit den Optionsgeschäften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Geschäft auswählen und abrechnnen</w:t>
            </w:r>
          </w:p>
        </w:tc>
        <w:tc>
          <w:tcPr>
            <w:tcW w:w="0" w:type="auto"/>
          </w:tcPr>
          <w:p w:rsidR="00F46689" w:rsidRDefault="00E860BC">
            <w:r>
              <w:t xml:space="preserve">Wählen Sie ein Geschäft </w:t>
            </w:r>
            <w:r>
              <w:t xml:space="preserve">aus, das den folgenden Kriterien entspricht, und wählen Sie </w:t>
            </w:r>
            <w:r>
              <w:rPr>
                <w:rStyle w:val="SAPScreenElement"/>
              </w:rPr>
              <w:t>Abrechnen</w:t>
            </w:r>
            <w:r>
              <w:t>.</w:t>
            </w:r>
          </w:p>
          <w:p w:rsidR="00F46689" w:rsidRDefault="00E860BC">
            <w:r>
              <w:rPr>
                <w:rStyle w:val="SAPScreenElement"/>
              </w:rPr>
              <w:t>Aktivitätstyp Name</w:t>
            </w:r>
            <w:r>
              <w:t xml:space="preserve">: </w:t>
            </w:r>
            <w:r>
              <w:rPr>
                <w:rStyle w:val="SAPUserEntry"/>
              </w:rPr>
              <w:t>Übung</w:t>
            </w:r>
          </w:p>
        </w:tc>
        <w:tc>
          <w:tcPr>
            <w:tcW w:w="0" w:type="auto"/>
          </w:tcPr>
          <w:p w:rsidR="00F46689" w:rsidRDefault="00E860BC">
            <w:r>
              <w:t xml:space="preserve">Das Bild </w:t>
            </w:r>
            <w:r>
              <w:rPr>
                <w:rStyle w:val="SAPScreenElement"/>
              </w:rPr>
              <w:t>OTC-Option: Vorgang hinzufügen: Ausstattung</w:t>
            </w:r>
            <w:r>
              <w:t xml:space="preserve"> wird mit </w:t>
            </w:r>
            <w:r>
              <w:rPr>
                <w:rStyle w:val="SAPScreenElement"/>
              </w:rPr>
              <w:t>Buchungskreis</w:t>
            </w:r>
            <w:r>
              <w:t xml:space="preserve"> und </w:t>
            </w:r>
            <w:r>
              <w:rPr>
                <w:rStyle w:val="SAPScreenElement"/>
              </w:rPr>
              <w:t>Geschäft</w:t>
            </w:r>
            <w:r>
              <w:t xml:space="preserve">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Ausführen</w:t>
            </w:r>
          </w:p>
        </w:tc>
        <w:tc>
          <w:tcPr>
            <w:tcW w:w="0" w:type="auto"/>
          </w:tcPr>
          <w:p w:rsidR="00F46689" w:rsidRDefault="00E860BC">
            <w:r>
              <w:t xml:space="preserve">Wählen Sie </w:t>
            </w:r>
            <w:r>
              <w:rPr>
                <w:rStyle w:val="SAPScreenElement"/>
              </w:rPr>
              <w:t>Enter</w:t>
            </w:r>
            <w:r>
              <w:t>.</w:t>
            </w:r>
          </w:p>
        </w:tc>
        <w:tc>
          <w:tcPr>
            <w:tcW w:w="0" w:type="auto"/>
          </w:tcPr>
          <w:p w:rsidR="00F46689" w:rsidRDefault="00E860BC">
            <w:r>
              <w:t xml:space="preserve">Das Bild </w:t>
            </w:r>
            <w:r>
              <w:rPr>
                <w:rStyle w:val="SAPScreenElement"/>
              </w:rPr>
              <w:t>OTC-Option Vorgang</w:t>
            </w:r>
            <w:r>
              <w:rPr>
                <w:rStyle w:val="SAPScreenElement"/>
              </w:rPr>
              <w:t xml:space="preserve"> hinzufügen: Ausstattung</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Daten eingeben und sichern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Das Bild </w:t>
            </w:r>
            <w:r>
              <w:rPr>
                <w:rStyle w:val="SAPScreenElement"/>
              </w:rPr>
              <w:t>Kassa-/Termingeschäft Anlegen: Struktur</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Daten überprüfen und sichern</w:t>
            </w:r>
          </w:p>
        </w:tc>
        <w:tc>
          <w:tcPr>
            <w:tcW w:w="0" w:type="auto"/>
          </w:tcPr>
          <w:p w:rsidR="00F46689" w:rsidRDefault="00E860BC">
            <w:r>
              <w:t xml:space="preserve">Geben Sie die folgenden Daten ein, und wählen Sie </w:t>
            </w:r>
            <w:r>
              <w:rPr>
                <w:rStyle w:val="SAPScreenElement"/>
              </w:rPr>
              <w:t>Sichern</w:t>
            </w:r>
            <w:r>
              <w:t>.</w:t>
            </w:r>
          </w:p>
          <w:p w:rsidR="00F46689" w:rsidRDefault="00E860BC">
            <w:r>
              <w:rPr>
                <w:rStyle w:val="SAPScreenElement"/>
              </w:rPr>
              <w:t>Geschäftsart</w:t>
            </w:r>
            <w:r>
              <w:t xml:space="preserve">: </w:t>
            </w:r>
            <w:r>
              <w:rPr>
                <w:rStyle w:val="SAPUserEntry"/>
              </w:rPr>
              <w:t>107 Kassageschäft von Option</w:t>
            </w:r>
          </w:p>
          <w:p w:rsidR="00F46689" w:rsidRDefault="00E860BC">
            <w:r>
              <w:lastRenderedPageBreak/>
              <w:t xml:space="preserve">Die bearbeitbaren Felder werden mit den Werten des ausgeübten Optionsgeschäfts vorbelegt. Bestätigen Sie sie, und wählen Sie </w:t>
            </w:r>
            <w:r>
              <w:rPr>
                <w:rStyle w:val="SAPScreenElement"/>
              </w:rPr>
              <w:t>Sichern</w:t>
            </w:r>
            <w:r>
              <w:t>.</w:t>
            </w:r>
          </w:p>
        </w:tc>
        <w:tc>
          <w:tcPr>
            <w:tcW w:w="0" w:type="auto"/>
          </w:tcPr>
          <w:p w:rsidR="00F46689" w:rsidRDefault="00E860BC">
            <w:r>
              <w:lastRenderedPageBreak/>
              <w:t>Die Daten werden gesichert, und eine neue Geschäftsnummer wird generiert.</w:t>
            </w:r>
          </w:p>
        </w:tc>
        <w:tc>
          <w:tcPr>
            <w:tcW w:w="0" w:type="auto"/>
          </w:tcPr>
          <w:p w:rsidR="00000000" w:rsidRDefault="00E860BC"/>
        </w:tc>
      </w:tr>
    </w:tbl>
    <w:p w:rsidR="00F46689" w:rsidRDefault="00F46689"/>
    <w:p w:rsidR="00E860BC" w:rsidRDefault="00E860BC">
      <w:r>
        <w:t>Be</w:t>
      </w:r>
      <w:r>
        <w:t>achten Sie die vorherigen Schritte für die nachfolgenden Vorgänge (wie Cash Operations, Korrespondenz, Periodenende wurde erreicht).</w:t>
      </w:r>
    </w:p>
    <w:p w:rsidR="00F46689" w:rsidRDefault="00E860BC">
      <w:r>
        <w:t>Alle Schritte ab einschließlich Grundlegende Kassenvorgänge</w:t>
      </w:r>
      <w:r>
        <w:t xml:space="preserve"> (BFB) unter dem Abschnitt </w:t>
      </w:r>
      <w:r>
        <w:rPr>
          <w:rStyle w:val="SAPScreenElement"/>
        </w:rPr>
        <w:t>Risikomanagement für Fremdwährungen und Rechnungswesen – Ohne Optionen</w:t>
      </w:r>
    </w:p>
    <w:p w:rsidR="00F46689" w:rsidRDefault="00E860BC">
      <w:pPr>
        <w:pStyle w:val="Heading5"/>
      </w:pPr>
      <w:bookmarkStart w:id="283" w:name="unique_81"/>
      <w:bookmarkStart w:id="284" w:name="_Toc52219005"/>
      <w:r>
        <w:t>Entscheidung für "Verfall"</w:t>
      </w:r>
      <w:bookmarkEnd w:id="283"/>
      <w:bookmarkEnd w:id="28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w:t>
            </w:r>
            <w:r>
              <w:rPr>
                <w:rStyle w:val="SAPUserEntry"/>
              </w:rPr>
              <w:t>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führen Sie den Vorgang für den Verfall einer </w:t>
      </w:r>
      <w:r>
        <w:t>fälligen Devisenoption aus.</w:t>
      </w:r>
    </w:p>
    <w:p w:rsidR="00F46689" w:rsidRDefault="00E860BC">
      <w:pPr>
        <w:pStyle w:val="SAPKeyblockTitle"/>
      </w:pPr>
      <w:r>
        <w:lastRenderedPageBreak/>
        <w:t>Voraussetzungen</w:t>
      </w:r>
    </w:p>
    <w:p w:rsidR="00F46689" w:rsidRDefault="00E860BC">
      <w:pPr>
        <w:pStyle w:val="listpara1"/>
        <w:numPr>
          <w:ilvl w:val="0"/>
          <w:numId w:val="41"/>
        </w:numPr>
      </w:pPr>
      <w:r>
        <w:t>Ein Devisenoptionsgeschäft ist vorhanden, wurde auf den Status "Vertragsabrechnung" aktualisiert und erreicht seine Fälligkeit.</w:t>
      </w:r>
    </w:p>
    <w:p w:rsidR="00F46689" w:rsidRDefault="00E860BC">
      <w:pPr>
        <w:pStyle w:val="listpara1"/>
        <w:numPr>
          <w:ilvl w:val="0"/>
          <w:numId w:val="3"/>
        </w:numPr>
      </w:pPr>
      <w:r>
        <w:t xml:space="preserve">Rufen Sie das Bild </w:t>
      </w:r>
      <w:r>
        <w:rPr>
          <w:rStyle w:val="SAPScreenElement"/>
        </w:rPr>
        <w:t>OTC-Optionen: Sammelbearbeitung</w:t>
      </w:r>
      <w:r>
        <w:t xml:space="preserve"> entsprechend der Beschreibung unt</w:t>
      </w:r>
      <w:r>
        <w:t xml:space="preserve">er </w:t>
      </w:r>
      <w:r>
        <w:rPr>
          <w:rStyle w:val="SAPScreenElement"/>
        </w:rPr>
        <w:t>Bericht zur Sammelbearbeitung von Devisenoptionen überprüfen</w:t>
      </w:r>
      <w:r>
        <w:t xml:space="preserve"> auf.</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38"/>
        <w:gridCol w:w="1615"/>
        <w:gridCol w:w="5924"/>
        <w:gridCol w:w="2877"/>
        <w:gridCol w:w="231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als </w:t>
            </w:r>
            <w:r>
              <w:t>Treasury-Spezialist – Frontoffice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F46689" w:rsidRDefault="00E860BC">
            <w:r>
              <w:t xml:space="preserve">Das Bild </w:t>
            </w:r>
            <w:r>
              <w:rPr>
                <w:rStyle w:val="SAPScreenElement"/>
              </w:rPr>
              <w:t>OTC-Optionen: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 xml:space="preserve">Selektionskriterien </w:t>
            </w:r>
            <w:r>
              <w:rPr>
                <w:rStyle w:val="SAPEmphasis"/>
              </w:rPr>
              <w:t>eingeben</w:t>
            </w:r>
          </w:p>
        </w:tc>
        <w:tc>
          <w:tcPr>
            <w:tcW w:w="0" w:type="auto"/>
          </w:tcPr>
          <w:p w:rsidR="00F46689" w:rsidRDefault="00E860BC">
            <w:r>
              <w:t xml:space="preserve">Geben Sie Selektionskriterien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&lt;Nummer des fälligen Geschäfts; geben Sie für die Null-/Niederstwert-Collar-Devisenoption (Zylinderoption) die Nummern der fälligen Geschäfte des kurze</w:t>
            </w:r>
            <w:r>
              <w:rPr>
                <w:rStyle w:val="SAPUserEntry"/>
              </w:rPr>
              <w:t>n Legs ein.&gt;</w:t>
            </w:r>
          </w:p>
        </w:tc>
        <w:tc>
          <w:tcPr>
            <w:tcW w:w="0" w:type="auto"/>
          </w:tcPr>
          <w:p w:rsidR="00F46689" w:rsidRDefault="00E860BC">
            <w:r>
              <w:t xml:space="preserve">Das Bild </w:t>
            </w:r>
            <w:r>
              <w:rPr>
                <w:rStyle w:val="SAPScreenElement"/>
              </w:rPr>
              <w:t>OTC-Optionen: Sammelbearbeitung</w:t>
            </w:r>
            <w:r>
              <w:t xml:space="preserve"> wird mit den Optionsgeschäften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Geschäft auswählen und ausüben</w:t>
            </w:r>
          </w:p>
        </w:tc>
        <w:tc>
          <w:tcPr>
            <w:tcW w:w="0" w:type="auto"/>
          </w:tcPr>
          <w:p w:rsidR="00F46689" w:rsidRDefault="00E860BC">
            <w:r>
              <w:t xml:space="preserve">Wählen Sie ein Geschäft aus, das den folgenden Kriterien entspricht, und wählen Sie </w:t>
            </w:r>
            <w:r>
              <w:rPr>
                <w:rStyle w:val="SAPScreenElement"/>
              </w:rPr>
              <w:t>Verfall</w:t>
            </w:r>
            <w:r>
              <w:t>:</w:t>
            </w:r>
          </w:p>
          <w:p w:rsidR="00F46689" w:rsidRDefault="00E860BC">
            <w:r>
              <w:rPr>
                <w:rStyle w:val="SAPScreenElement"/>
              </w:rPr>
              <w:t>Aktivitätstyp Name</w:t>
            </w:r>
            <w:r>
              <w:t xml:space="preserve">: </w:t>
            </w:r>
            <w:r>
              <w:rPr>
                <w:rStyle w:val="SAPUserEntry"/>
              </w:rPr>
              <w:t>Vertragsabrechnung</w:t>
            </w:r>
          </w:p>
        </w:tc>
        <w:tc>
          <w:tcPr>
            <w:tcW w:w="0" w:type="auto"/>
          </w:tcPr>
          <w:p w:rsidR="00F46689" w:rsidRDefault="00E860BC">
            <w:r>
              <w:t xml:space="preserve">Das Bild </w:t>
            </w:r>
            <w:r>
              <w:rPr>
                <w:rStyle w:val="SAPScreenElement"/>
              </w:rPr>
              <w:t>OTC-Option: Vorgang hinzufügen</w:t>
            </w:r>
            <w:r>
              <w:t xml:space="preserve"> wird m</w:t>
            </w:r>
            <w:r>
              <w:t xml:space="preserve">it </w:t>
            </w:r>
            <w:r>
              <w:rPr>
                <w:rStyle w:val="SAPScreenElement"/>
              </w:rPr>
              <w:t>Buchungskreis</w:t>
            </w:r>
            <w:r>
              <w:t xml:space="preserve"> und </w:t>
            </w:r>
            <w:r>
              <w:rPr>
                <w:rStyle w:val="SAPScreenElement"/>
              </w:rPr>
              <w:t>Geschäft</w:t>
            </w:r>
            <w:r>
              <w:t xml:space="preserve">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Ausführen</w:t>
            </w:r>
          </w:p>
        </w:tc>
        <w:tc>
          <w:tcPr>
            <w:tcW w:w="0" w:type="auto"/>
          </w:tcPr>
          <w:p w:rsidR="00F46689" w:rsidRDefault="00E860BC">
            <w:r>
              <w:t xml:space="preserve">Wählen Sie </w:t>
            </w:r>
            <w:r>
              <w:rPr>
                <w:rStyle w:val="SAPScreenElement"/>
              </w:rPr>
              <w:t>Enter</w:t>
            </w:r>
            <w:r>
              <w:t>.</w:t>
            </w:r>
          </w:p>
        </w:tc>
        <w:tc>
          <w:tcPr>
            <w:tcW w:w="0" w:type="auto"/>
          </w:tcPr>
          <w:p w:rsidR="00F46689" w:rsidRDefault="00E860BC">
            <w:r>
              <w:t xml:space="preserve">Das Bild </w:t>
            </w:r>
            <w:r>
              <w:rPr>
                <w:rStyle w:val="SAPScreenElement"/>
              </w:rPr>
              <w:t>OTC-Option Vorgang hinzufügen: Ausstattung</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Daten eingeben und sichern</w:t>
            </w:r>
          </w:p>
        </w:tc>
        <w:tc>
          <w:tcPr>
            <w:tcW w:w="0" w:type="auto"/>
          </w:tcPr>
          <w:p w:rsidR="00F46689" w:rsidRDefault="00E860BC">
            <w:r>
              <w:t xml:space="preserve">Geben Sie Daten ein, und wählen Sie </w:t>
            </w:r>
            <w:r>
              <w:rPr>
                <w:rStyle w:val="SAPScreenElement"/>
              </w:rPr>
              <w:t>Sichern</w:t>
            </w:r>
            <w:r>
              <w:t>.</w:t>
            </w:r>
          </w:p>
          <w:p w:rsidR="00F46689" w:rsidRDefault="00E860BC">
            <w:r>
              <w:rPr>
                <w:rStyle w:val="SAPEmphasis"/>
              </w:rPr>
              <w:t xml:space="preserve">Hinweis </w:t>
            </w:r>
            <w:r>
              <w:t>Vergewissern Sie sich, dass das</w:t>
            </w:r>
            <w:r>
              <w:t xml:space="preserve"> </w:t>
            </w:r>
            <w:r>
              <w:rPr>
                <w:rStyle w:val="SAPScreenElement"/>
              </w:rPr>
              <w:t>Abschlussdatum</w:t>
            </w:r>
            <w:r>
              <w:t xml:space="preserve"> vor der </w:t>
            </w:r>
            <w:r>
              <w:rPr>
                <w:rStyle w:val="SAPScreenElement"/>
              </w:rPr>
              <w:t>Ausübungsfrist</w:t>
            </w:r>
            <w:r>
              <w:t xml:space="preserve"> liegt.</w:t>
            </w:r>
          </w:p>
        </w:tc>
        <w:tc>
          <w:tcPr>
            <w:tcW w:w="0" w:type="auto"/>
          </w:tcPr>
          <w:p w:rsidR="00F46689" w:rsidRDefault="00E860BC">
            <w:r>
              <w:t>Die Daten werden ohne Fehlermeldung gesichert.</w:t>
            </w:r>
          </w:p>
        </w:tc>
        <w:tc>
          <w:tcPr>
            <w:tcW w:w="0" w:type="auto"/>
          </w:tcPr>
          <w:p w:rsidR="00000000" w:rsidRDefault="00E860BC"/>
        </w:tc>
      </w:tr>
    </w:tbl>
    <w:p w:rsidR="00F46689" w:rsidRDefault="00E860BC">
      <w:pPr>
        <w:pStyle w:val="Heading4"/>
      </w:pPr>
      <w:bookmarkStart w:id="285" w:name="unique_153"/>
      <w:bookmarkStart w:id="286" w:name="_Toc52219006"/>
      <w:r>
        <w:lastRenderedPageBreak/>
        <w:t>Realisierten Gewinn und Verlust buchen</w:t>
      </w:r>
      <w:bookmarkEnd w:id="285"/>
      <w:bookmarkEnd w:id="28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w:t>
            </w:r>
            <w:r>
              <w:rPr>
                <w:rStyle w:val="SAPUserEntry"/>
              </w:rPr>
              <w:t>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In diesem Bereich fixieren und buchen Sie</w:t>
      </w:r>
      <w:r>
        <w:t xml:space="preserve"> abgeleitete Geschäftsvorfälle (in der Regel realisierter Gewinn und Verlust bei fälligen Geschäften).</w:t>
      </w:r>
    </w:p>
    <w:p w:rsidR="00F46689" w:rsidRDefault="00E860BC">
      <w:pPr>
        <w:pStyle w:val="SAPKeyblockTitle"/>
      </w:pPr>
      <w:r>
        <w:t>Voraussetzungen</w:t>
      </w:r>
    </w:p>
    <w:p w:rsidR="00E860BC" w:rsidRDefault="00E860BC">
      <w:r>
        <w:t>Das Fälligkeitsdatum des Geschäfts ist erreicht.</w:t>
      </w:r>
    </w:p>
    <w:p w:rsidR="00F46689" w:rsidRDefault="00E860BC">
      <w:r>
        <w:t>Das Finanzgeschäft wurde angelegt, abgerechnet und gebucht.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361"/>
        <w:gridCol w:w="1476"/>
        <w:gridCol w:w="4017"/>
        <w:gridCol w:w="5245"/>
        <w:gridCol w:w="207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w:t>
            </w:r>
            <w:r>
              <w:t>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Abgeleitete Geschäftsvorfälle buchen</w:t>
            </w:r>
            <w:r>
              <w:rPr>
                <w:rStyle w:val="SAPMonospace"/>
              </w:rPr>
              <w:t>(TPM18)</w:t>
            </w:r>
            <w:r>
              <w:t>.</w:t>
            </w:r>
          </w:p>
        </w:tc>
        <w:tc>
          <w:tcPr>
            <w:tcW w:w="0" w:type="auto"/>
          </w:tcPr>
          <w:p w:rsidR="00F46689" w:rsidRDefault="00E860BC">
            <w:r>
              <w:t xml:space="preserve">Das Bild </w:t>
            </w:r>
            <w:r>
              <w:rPr>
                <w:rStyle w:val="SAPScreenElement"/>
              </w:rPr>
              <w:t>Abgeleitete Geschäftsvorfälle fixieren und buchen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für Testlauf eingeben</w:t>
            </w:r>
          </w:p>
        </w:tc>
        <w:tc>
          <w:tcPr>
            <w:tcW w:w="0" w:type="auto"/>
          </w:tcPr>
          <w:p w:rsidR="00F46689" w:rsidRDefault="00E860BC">
            <w:r>
              <w:t xml:space="preserve">Geben </w:t>
            </w:r>
            <w:r>
              <w:t xml:space="preserve">Sie folgende Daten ein, und wählen Sie </w:t>
            </w:r>
            <w:r>
              <w:rPr>
                <w:rStyle w:val="SAPScreenElement"/>
              </w:rPr>
              <w:t>Ausführen</w:t>
            </w:r>
            <w:r>
              <w:t>:</w:t>
            </w:r>
          </w:p>
          <w:p w:rsidR="00F46689" w:rsidRDefault="00E860BC">
            <w:r>
              <w:rPr>
                <w:rStyle w:val="SAPScreenElement"/>
              </w:rPr>
              <w:t>OTC-Geschäfte</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Bewertungsbereich</w:t>
            </w:r>
            <w:r>
              <w:t xml:space="preserve">: z.B. </w:t>
            </w:r>
            <w:r>
              <w:rPr>
                <w:rStyle w:val="SAPUserEntry"/>
              </w:rPr>
              <w:t>DE0</w:t>
            </w:r>
          </w:p>
          <w:p w:rsidR="00F46689" w:rsidRDefault="00E860BC">
            <w:r>
              <w:rPr>
                <w:rStyle w:val="SAPScreenElement"/>
              </w:rPr>
              <w:t>OTC-Geschäfte</w:t>
            </w:r>
            <w:r>
              <w:t xml:space="preserve">: </w:t>
            </w:r>
            <w:r>
              <w:rPr>
                <w:rStyle w:val="SAPUserEntry"/>
              </w:rPr>
              <w:t>&lt;Nummern der fälligen Geschäfte; geben Sie für die Null-/Niederstwert-Collar-Devisenoption (Zylinderoption) die Ge</w:t>
            </w:r>
            <w:r>
              <w:rPr>
                <w:rStyle w:val="SAPUserEntry"/>
              </w:rPr>
              <w:t>schäftsnummern beider Legs ein.&gt;</w:t>
            </w:r>
          </w:p>
          <w:p w:rsidR="00F46689" w:rsidRDefault="00E860BC">
            <w:r>
              <w:rPr>
                <w:rStyle w:val="SAPScreenElement"/>
              </w:rPr>
              <w:t>TRL-Datum</w:t>
            </w:r>
            <w:r>
              <w:t xml:space="preserve">: </w:t>
            </w:r>
            <w:r>
              <w:rPr>
                <w:rStyle w:val="SAPUserEntry"/>
              </w:rPr>
              <w:t>&lt;Fälligkeitsdatum des Geschäfts&gt;</w:t>
            </w:r>
          </w:p>
          <w:p w:rsidR="00F46689" w:rsidRDefault="00E860BC">
            <w:r>
              <w:rPr>
                <w:rStyle w:val="SAPScreenElement"/>
              </w:rPr>
              <w:t>Testlauf</w:t>
            </w:r>
            <w:r>
              <w:t xml:space="preserve">: </w:t>
            </w:r>
            <w:r>
              <w:rPr>
                <w:rStyle w:val="SAPUserEntry"/>
              </w:rPr>
              <w:t>markiert</w:t>
            </w:r>
          </w:p>
          <w:p w:rsidR="00F46689" w:rsidRDefault="00E860BC">
            <w:r>
              <w:t xml:space="preserve">Bestätigen Sie die Meldung </w:t>
            </w:r>
            <w:r>
              <w:rPr>
                <w:rStyle w:val="SAPMonospace"/>
              </w:rPr>
              <w:t>Sind Sie sicher, dass Sie zukünftige Geschäftsvorfälle auswählen möchten?</w:t>
            </w:r>
            <w:r>
              <w:t xml:space="preserve">, indem Sie </w:t>
            </w:r>
            <w:r>
              <w:rPr>
                <w:rStyle w:val="SAPScreenElement"/>
              </w:rPr>
              <w:t>Enter</w:t>
            </w:r>
            <w:r>
              <w:t xml:space="preserve"> wählen.</w:t>
            </w:r>
          </w:p>
        </w:tc>
        <w:tc>
          <w:tcPr>
            <w:tcW w:w="0" w:type="auto"/>
          </w:tcPr>
          <w:p w:rsidR="00F46689" w:rsidRDefault="00E860BC">
            <w:r>
              <w:t xml:space="preserve">Das Bild </w:t>
            </w:r>
            <w:r>
              <w:rPr>
                <w:rStyle w:val="SAPScreenElement"/>
              </w:rPr>
              <w:t>Abgeleitete Geschäftsvorf</w:t>
            </w:r>
            <w:r>
              <w:rPr>
                <w:rStyle w:val="SAPScreenElement"/>
              </w:rPr>
              <w:t>älle fixieren und buchen</w:t>
            </w:r>
            <w:r>
              <w:t xml:space="preserve"> wird angezeigt.</w:t>
            </w:r>
          </w:p>
          <w:p w:rsidR="00F46689" w:rsidRDefault="00E860BC">
            <w:r>
              <w:t xml:space="preserve">Falls die Meldung </w:t>
            </w:r>
            <w:r>
              <w:rPr>
                <w:rStyle w:val="SAPMonospace"/>
              </w:rPr>
              <w:t>Zur Selektion wurden keine geplanten abg. Geschäftsvorfälle gefunden</w:t>
            </w:r>
            <w:r>
              <w:t xml:space="preserve"> angezeigt wird, ist für Ihre Selektion kein abgeleitetes Geschäft verfügbar. In diesem Fall können Sie diesen Schritt überspring</w:t>
            </w:r>
            <w:r>
              <w:t>en.</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Für Testlauf fixieren und buchen</w:t>
            </w:r>
          </w:p>
        </w:tc>
        <w:tc>
          <w:tcPr>
            <w:tcW w:w="0" w:type="auto"/>
          </w:tcPr>
          <w:p w:rsidR="00F46689" w:rsidRDefault="00E860BC">
            <w:r>
              <w:t xml:space="preserve">Wählen Sie </w:t>
            </w:r>
            <w:r>
              <w:rPr>
                <w:rStyle w:val="SAPScreenElement"/>
              </w:rPr>
              <w:t>Fixieren</w:t>
            </w:r>
            <w:r>
              <w:t>.</w:t>
            </w:r>
          </w:p>
        </w:tc>
        <w:tc>
          <w:tcPr>
            <w:tcW w:w="0" w:type="auto"/>
          </w:tcPr>
          <w:p w:rsidR="00F46689" w:rsidRDefault="00E860BC">
            <w:r>
              <w:t xml:space="preserve">Die Sicht </w:t>
            </w:r>
            <w:r>
              <w:rPr>
                <w:rStyle w:val="SAPScreenElement"/>
              </w:rPr>
              <w:t>Buchungsprotokoll: Gebuchte Geschäftsvorfälle</w:t>
            </w:r>
            <w:r>
              <w:t xml:space="preserve"> wird angezeigt. Sie sehen die simulierten Buchungsinformationen für die nationalen Rechnungslegungsvorschriften (Bewertungsbereich </w:t>
            </w:r>
            <w:r>
              <w:rPr>
                <w:rStyle w:val="SAPUserEntry"/>
              </w:rPr>
              <w:t>DE0</w:t>
            </w:r>
            <w:r>
              <w:t>). E</w:t>
            </w:r>
            <w:r>
              <w:t>s wird keine Buchung angelegt, da es sich um einen Testlauf handelt.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 xml:space="preserve">Selektionskriterien für </w:t>
            </w:r>
            <w:r>
              <w:rPr>
                <w:rStyle w:val="SAPEmphasis"/>
              </w:rPr>
              <w:lastRenderedPageBreak/>
              <w:t>Echtlauf eingeben</w:t>
            </w:r>
          </w:p>
        </w:tc>
        <w:tc>
          <w:tcPr>
            <w:tcW w:w="0" w:type="auto"/>
          </w:tcPr>
          <w:p w:rsidR="00F46689" w:rsidRDefault="00E860BC">
            <w:r>
              <w:lastRenderedPageBreak/>
              <w:t xml:space="preserve">Wählen Sie </w:t>
            </w:r>
            <w:r>
              <w:rPr>
                <w:rStyle w:val="SAPScreenElement"/>
              </w:rPr>
              <w:t>Zurück</w:t>
            </w:r>
            <w:r>
              <w:t>, bis Sie zum Einstiegsbild der App gelangen.</w:t>
            </w:r>
          </w:p>
          <w:p w:rsidR="00F46689" w:rsidRDefault="00E860BC">
            <w:r>
              <w:lastRenderedPageBreak/>
              <w:t xml:space="preserve">Ändern Sie die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Entmarkieren</w:t>
            </w:r>
          </w:p>
          <w:p w:rsidR="00F46689" w:rsidRDefault="00E860BC">
            <w:r>
              <w:t xml:space="preserve">Bestätigen Sie die Meldung </w:t>
            </w:r>
            <w:r>
              <w:rPr>
                <w:rStyle w:val="SAPMonospace"/>
              </w:rPr>
              <w:t>Sind Sie sicher, dass Sie zukünftige Geschäftsvorfälle auswählen möchten?</w:t>
            </w:r>
            <w:r>
              <w:t xml:space="preserve">, indem Sie </w:t>
            </w:r>
            <w:r>
              <w:rPr>
                <w:rStyle w:val="SAPScreenElement"/>
              </w:rPr>
              <w:t>Enter</w:t>
            </w:r>
            <w:r>
              <w:t xml:space="preserve"> wählen.</w:t>
            </w:r>
          </w:p>
        </w:tc>
        <w:tc>
          <w:tcPr>
            <w:tcW w:w="0" w:type="auto"/>
          </w:tcPr>
          <w:p w:rsidR="00F46689" w:rsidRDefault="00E860BC">
            <w:r>
              <w:lastRenderedPageBreak/>
              <w:t xml:space="preserve">Das Bild </w:t>
            </w:r>
            <w:r>
              <w:rPr>
                <w:rStyle w:val="SAPScreenElement"/>
              </w:rPr>
              <w:t>Abgeleitete Geschäftsvorfälle fixieren und buchen</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Für Echtlauf fixieren und buchen</w:t>
            </w:r>
          </w:p>
        </w:tc>
        <w:tc>
          <w:tcPr>
            <w:tcW w:w="0" w:type="auto"/>
          </w:tcPr>
          <w:p w:rsidR="00F46689" w:rsidRDefault="00E860BC">
            <w:r>
              <w:t>Wähle</w:t>
            </w:r>
            <w:r>
              <w:t xml:space="preserve">n Sie </w:t>
            </w:r>
            <w:r>
              <w:rPr>
                <w:rStyle w:val="SAPScreenElement"/>
              </w:rPr>
              <w:t>Fixieren</w:t>
            </w:r>
            <w:r>
              <w:t>.</w:t>
            </w:r>
          </w:p>
        </w:tc>
        <w:tc>
          <w:tcPr>
            <w:tcW w:w="0" w:type="auto"/>
          </w:tcPr>
          <w:p w:rsidR="00F46689" w:rsidRDefault="00E860BC">
            <w:r>
              <w:t xml:space="preserve">Die Sicht </w:t>
            </w:r>
            <w:r>
              <w:rPr>
                <w:rStyle w:val="SAPScreenElement"/>
              </w:rPr>
              <w:t>Buchungsprotokoll: Gebuchte Geschäftsvorfälle</w:t>
            </w:r>
            <w:r>
              <w:t xml:space="preserve"> wird angezeigt. Sie sehen die Buchungsinformationen für die nationalen Rechnungslegungsvorschriften (Bewertungsbereich </w:t>
            </w:r>
            <w:r>
              <w:rPr>
                <w:rStyle w:val="SAPUserEntry"/>
              </w:rPr>
              <w:t>DE0</w:t>
            </w:r>
            <w:r>
              <w:t>). In den nationalen Rechnungslegungsvorschriften (Bewertungsb</w:t>
            </w:r>
            <w:r>
              <w:t xml:space="preserve">ereich </w:t>
            </w:r>
            <w:r>
              <w:rPr>
                <w:rStyle w:val="SAPUserEntry"/>
              </w:rPr>
              <w:t>DE0</w:t>
            </w:r>
            <w:r>
              <w:t>) wird ein Buchhaltungsbeleg angelegt.</w:t>
            </w:r>
          </w:p>
        </w:tc>
        <w:tc>
          <w:tcPr>
            <w:tcW w:w="0" w:type="auto"/>
          </w:tcPr>
          <w:p w:rsidR="00000000" w:rsidRDefault="00E860BC"/>
        </w:tc>
      </w:tr>
    </w:tbl>
    <w:p w:rsidR="00F46689" w:rsidRDefault="00E860BC">
      <w:pPr>
        <w:pStyle w:val="Heading2"/>
      </w:pPr>
      <w:bookmarkStart w:id="287" w:name="d2e13032"/>
      <w:bookmarkStart w:id="288" w:name="_Toc52219007"/>
      <w:r>
        <w:t>Reporting</w:t>
      </w:r>
      <w:bookmarkEnd w:id="287"/>
      <w:bookmarkEnd w:id="288"/>
    </w:p>
    <w:p w:rsidR="00F46689" w:rsidRDefault="00E860BC">
      <w:pPr>
        <w:pStyle w:val="Heading3"/>
      </w:pPr>
      <w:bookmarkStart w:id="289" w:name="unique_82"/>
      <w:bookmarkStart w:id="290" w:name="_Toc52219008"/>
      <w:r>
        <w:t>Treasury-Bestandsbewegungen anzeigen</w:t>
      </w:r>
      <w:bookmarkEnd w:id="289"/>
      <w:bookmarkEnd w:id="29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zeigen Sie die Bestandsbewegungen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63"/>
        <w:gridCol w:w="1874"/>
        <w:gridCol w:w="3747"/>
        <w:gridCol w:w="4277"/>
        <w:gridCol w:w="271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Treasury-Buchhalter</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Treasury-Bestandsbewegungen anzeigen</w:t>
            </w:r>
            <w:r>
              <w:rPr>
                <w:rStyle w:val="SAPMonospace"/>
              </w:rPr>
              <w:t>(F1754)</w:t>
            </w:r>
            <w:r>
              <w:t>.</w:t>
            </w:r>
          </w:p>
        </w:tc>
        <w:tc>
          <w:tcPr>
            <w:tcW w:w="0" w:type="auto"/>
          </w:tcPr>
          <w:p w:rsidR="00F46689" w:rsidRDefault="00E860BC">
            <w:r>
              <w:t xml:space="preserve">Das Bild </w:t>
            </w:r>
            <w:r>
              <w:rPr>
                <w:rStyle w:val="SAPScreenElement"/>
              </w:rPr>
              <w:t>Treasury-Bestandsbewegungen anzeigen</w:t>
            </w:r>
            <w:r>
              <w:rPr>
                <w:rStyle w:val="SAPMonospace"/>
              </w:rPr>
              <w:t>(F1754)</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Starten</w:t>
            </w:r>
            <w:r>
              <w:t>:</w:t>
            </w:r>
          </w:p>
          <w:p w:rsidR="00F46689" w:rsidRDefault="00E860BC">
            <w:r>
              <w:rPr>
                <w:rStyle w:val="SAPScreenElement"/>
              </w:rPr>
              <w:t>Produktgruppe</w:t>
            </w:r>
            <w:r>
              <w:t xml:space="preserve">: z.B. </w:t>
            </w:r>
            <w:r>
              <w:rPr>
                <w:rStyle w:val="SAPUserEntry"/>
              </w:rPr>
              <w:t>OTC-Geschäfte</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Die Bestandsbewegungsdaten werden den Filterwerten entsprechend angezeigt.</w:t>
            </w:r>
          </w:p>
        </w:tc>
        <w:tc>
          <w:tcPr>
            <w:tcW w:w="0" w:type="auto"/>
          </w:tcPr>
          <w:p w:rsidR="00000000" w:rsidRDefault="00E860BC"/>
        </w:tc>
      </w:tr>
    </w:tbl>
    <w:p w:rsidR="00F46689" w:rsidRDefault="00E860BC">
      <w:pPr>
        <w:pStyle w:val="Heading3"/>
      </w:pPr>
      <w:bookmarkStart w:id="291" w:name="unique_83"/>
      <w:bookmarkStart w:id="292" w:name="_Toc52219009"/>
      <w:r>
        <w:t>Treasury-Al</w:t>
      </w:r>
      <w:r>
        <w:t>erts anzeigen – Buchung</w:t>
      </w:r>
      <w:bookmarkEnd w:id="291"/>
      <w:bookmarkEnd w:id="29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zeigen Sie die Treasury-Alerts für die Buchung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631"/>
        <w:gridCol w:w="2035"/>
        <w:gridCol w:w="3905"/>
        <w:gridCol w:w="3680"/>
        <w:gridCol w:w="292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t>Anmelden</w:t>
            </w:r>
          </w:p>
        </w:tc>
        <w:tc>
          <w:tcPr>
            <w:tcW w:w="0" w:type="auto"/>
          </w:tcPr>
          <w:p w:rsidR="00F46689" w:rsidRDefault="00E860BC">
            <w:r>
              <w:t>Melden Sie sich am SAP Fiori Launchpad als Treasury-Buchhalter</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t>SAP-Fiori-App aufrufen</w:t>
            </w:r>
          </w:p>
        </w:tc>
        <w:tc>
          <w:tcPr>
            <w:tcW w:w="0" w:type="auto"/>
          </w:tcPr>
          <w:p w:rsidR="00F46689" w:rsidRDefault="00E860BC">
            <w:r>
              <w:t xml:space="preserve">Öffnen Sie </w:t>
            </w:r>
            <w:r>
              <w:rPr>
                <w:rStyle w:val="SAPScreenElement"/>
              </w:rPr>
              <w:t>Treasury-Alerts anzeigen</w:t>
            </w:r>
            <w:r>
              <w:t xml:space="preserve"> - </w:t>
            </w:r>
            <w:r>
              <w:rPr>
                <w:rStyle w:val="SAPScreenElement"/>
              </w:rPr>
              <w:t>Buchung</w:t>
            </w:r>
            <w:r>
              <w:rPr>
                <w:rStyle w:val="SAPMonospace"/>
              </w:rPr>
              <w:t>(F4984)</w:t>
            </w:r>
            <w:r>
              <w:t>.</w:t>
            </w:r>
          </w:p>
        </w:tc>
        <w:tc>
          <w:tcPr>
            <w:tcW w:w="0" w:type="auto"/>
          </w:tcPr>
          <w:p w:rsidR="00F46689" w:rsidRDefault="00E860BC">
            <w:r>
              <w:t xml:space="preserve">Das Bild </w:t>
            </w:r>
            <w:r>
              <w:rPr>
                <w:rStyle w:val="SAPScreenElement"/>
              </w:rPr>
              <w:t>Treasury-Alerts anzeigen - Buchung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t>Selektionskriterien eingeben</w:t>
            </w:r>
          </w:p>
        </w:tc>
        <w:tc>
          <w:tcPr>
            <w:tcW w:w="0" w:type="auto"/>
          </w:tcPr>
          <w:p w:rsidR="00F46689" w:rsidRDefault="00E860BC">
            <w:r>
              <w:t xml:space="preserve">Geben Sie die folgenden Daten ein, </w:t>
            </w:r>
            <w:r>
              <w:t xml:space="preserve">und wählen Sie </w:t>
            </w:r>
            <w:r>
              <w:rPr>
                <w:rStyle w:val="SAPScreenElement"/>
              </w:rPr>
              <w:t>Starten</w:t>
            </w:r>
            <w:r>
              <w:t>:</w:t>
            </w:r>
          </w:p>
          <w:p w:rsidR="00F46689" w:rsidRDefault="00E860BC">
            <w:r>
              <w:rPr>
                <w:rStyle w:val="SAPScreenElement"/>
              </w:rPr>
              <w:t>Meldung ausgeben für</w:t>
            </w:r>
            <w:r>
              <w:t xml:space="preserve">: </w:t>
            </w:r>
            <w:r>
              <w:rPr>
                <w:rStyle w:val="SAPUserEntry"/>
              </w:rPr>
              <w:t>Buchung</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Die Alert-Daten werden den Filterwerten entsprechend angezeigt.</w:t>
            </w:r>
          </w:p>
        </w:tc>
        <w:tc>
          <w:tcPr>
            <w:tcW w:w="0" w:type="auto"/>
          </w:tcPr>
          <w:p w:rsidR="00F46689" w:rsidRDefault="00F46689"/>
        </w:tc>
      </w:tr>
    </w:tbl>
    <w:p w:rsidR="00F46689" w:rsidRDefault="00E860BC">
      <w:pPr>
        <w:pStyle w:val="Heading3"/>
      </w:pPr>
      <w:bookmarkStart w:id="293" w:name="unique_84"/>
      <w:bookmarkStart w:id="294" w:name="_Toc52219010"/>
      <w:r>
        <w:lastRenderedPageBreak/>
        <w:t>Treasury-Alerts anzeigen – Abrechnung, Freigabe, Zahlung und Korrespondenz</w:t>
      </w:r>
      <w:bookmarkEnd w:id="293"/>
      <w:bookmarkEnd w:id="294"/>
    </w:p>
    <w:p w:rsidR="00F46689" w:rsidRDefault="00E860BC">
      <w:pPr>
        <w:pStyle w:val="SAPKeyblockTitle"/>
      </w:pPr>
      <w:r>
        <w:t>Testverwaltung</w:t>
      </w:r>
    </w:p>
    <w:p w:rsidR="00F46689" w:rsidRDefault="00E860BC">
      <w:r>
        <w:t>Kundenprojekt: Füllen</w:t>
      </w:r>
      <w:r>
        <w:t xml:space="preserve">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zeigen Sie die Treasury-Alerts für verschiedene Arten von Transaktionen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93"/>
        <w:gridCol w:w="2191"/>
        <w:gridCol w:w="3673"/>
        <w:gridCol w:w="4324"/>
        <w:gridCol w:w="249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 xml:space="preserve">Bestanden/Nicht </w:t>
            </w:r>
            <w:r>
              <w:t>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Treasury-Alerts anzeigen</w:t>
            </w:r>
            <w:r>
              <w:t xml:space="preserve"> - </w:t>
            </w:r>
            <w:r>
              <w:rPr>
                <w:rStyle w:val="SAPScreenElement"/>
              </w:rPr>
              <w:t>Abrechnung</w:t>
            </w:r>
            <w:r>
              <w:rPr>
                <w:rStyle w:val="SAPMonospace"/>
              </w:rPr>
              <w:t>(F4979)</w:t>
            </w:r>
            <w:r>
              <w:t>.</w:t>
            </w:r>
          </w:p>
        </w:tc>
        <w:tc>
          <w:tcPr>
            <w:tcW w:w="0" w:type="auto"/>
          </w:tcPr>
          <w:p w:rsidR="00F46689" w:rsidRDefault="00E860BC">
            <w:r>
              <w:t xml:space="preserve">Das Bild </w:t>
            </w:r>
            <w:r>
              <w:rPr>
                <w:rStyle w:val="SAPScreenElement"/>
              </w:rPr>
              <w:t>Treasury-Alerts anzeigen - Abrechnung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w:t>
            </w:r>
            <w:r>
              <w:t xml:space="preserve">e Folgendes ein, und wählen Sie </w:t>
            </w:r>
            <w:r>
              <w:rPr>
                <w:rStyle w:val="SAPScreenElement"/>
              </w:rPr>
              <w:t>Starten</w:t>
            </w:r>
            <w:r>
              <w:t>:</w:t>
            </w:r>
          </w:p>
          <w:p w:rsidR="00F46689" w:rsidRDefault="00E860BC">
            <w:r>
              <w:rPr>
                <w:rStyle w:val="SAPScreenElement"/>
              </w:rPr>
              <w:lastRenderedPageBreak/>
              <w:t>Meldung ausgeben für</w:t>
            </w:r>
            <w:r>
              <w:t xml:space="preserve">: </w:t>
            </w:r>
            <w:r>
              <w:rPr>
                <w:rStyle w:val="SAPUserEntry"/>
              </w:rPr>
              <w:t>Abrechnung</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lastRenderedPageBreak/>
              <w:t>Die Alert-Daten werden entsprechend der Filterwerte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Alerts für andere Transaktionen bestätigen</w:t>
            </w:r>
          </w:p>
        </w:tc>
        <w:tc>
          <w:tcPr>
            <w:tcW w:w="0" w:type="auto"/>
          </w:tcPr>
          <w:p w:rsidR="00F46689" w:rsidRDefault="00E860BC">
            <w:r>
              <w:t xml:space="preserve">Wählen Sie andere Werte im Feld </w:t>
            </w:r>
            <w:r>
              <w:rPr>
                <w:rStyle w:val="SAPScreenElement"/>
              </w:rPr>
              <w:t xml:space="preserve">Meldung </w:t>
            </w:r>
            <w:r>
              <w:rPr>
                <w:rStyle w:val="SAPScreenElement"/>
              </w:rPr>
              <w:t>ausgeben für</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Treasury-Alerts anzeigen mit Freigabe</w:t>
            </w:r>
          </w:p>
        </w:tc>
        <w:tc>
          <w:tcPr>
            <w:tcW w:w="0" w:type="auto"/>
          </w:tcPr>
          <w:p w:rsidR="00F46689" w:rsidRDefault="00E860BC">
            <w:r>
              <w:t xml:space="preserve">Öffnen Sie die App </w:t>
            </w:r>
            <w:r>
              <w:rPr>
                <w:rStyle w:val="SAPScreenElement"/>
              </w:rPr>
              <w:t>Treasury-Alerts anzeigen</w:t>
            </w:r>
            <w:r>
              <w:t xml:space="preserve"> - </w:t>
            </w:r>
            <w:r>
              <w:rPr>
                <w:rStyle w:val="SAPScreenElement"/>
              </w:rPr>
              <w:t>Freigabe</w:t>
            </w:r>
            <w:r>
              <w:rPr>
                <w:rStyle w:val="SAPMonospace"/>
              </w:rPr>
              <w:t>(F4980)</w:t>
            </w:r>
            <w:r>
              <w:t>.</w:t>
            </w:r>
          </w:p>
        </w:tc>
        <w:tc>
          <w:tcPr>
            <w:tcW w:w="0" w:type="auto"/>
          </w:tcPr>
          <w:p w:rsidR="00F46689" w:rsidRDefault="00E860BC">
            <w:r>
              <w:t xml:space="preserve">Das Bild </w:t>
            </w:r>
            <w:r>
              <w:rPr>
                <w:rStyle w:val="SAPScreenElement"/>
              </w:rPr>
              <w:t>Treasury-Alerts anzeigen - Freigabe</w:t>
            </w:r>
            <w:r>
              <w:t xml:space="preserve"> wird mit "Meldung ausgeben für: Freigabe" angezeigt. Freigabe"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Treasury-Aler</w:t>
            </w:r>
            <w:r>
              <w:rPr>
                <w:rStyle w:val="SAPEmphasis"/>
              </w:rPr>
              <w:t>ts anzeigen mit Zahlung</w:t>
            </w:r>
          </w:p>
        </w:tc>
        <w:tc>
          <w:tcPr>
            <w:tcW w:w="0" w:type="auto"/>
          </w:tcPr>
          <w:p w:rsidR="00F46689" w:rsidRDefault="00E860BC">
            <w:r>
              <w:t xml:space="preserve">Öffnen Sie </w:t>
            </w:r>
            <w:r>
              <w:rPr>
                <w:rStyle w:val="SAPScreenElement"/>
              </w:rPr>
              <w:t>Treasury-Alerts anzeigen</w:t>
            </w:r>
            <w:r>
              <w:t xml:space="preserve"> - </w:t>
            </w:r>
            <w:r>
              <w:rPr>
                <w:rStyle w:val="SAPScreenElement"/>
              </w:rPr>
              <w:t>Zahlung</w:t>
            </w:r>
            <w:r>
              <w:rPr>
                <w:rStyle w:val="SAPMonospace"/>
              </w:rPr>
              <w:t>(F4981)</w:t>
            </w:r>
            <w:r>
              <w:t>.</w:t>
            </w:r>
          </w:p>
        </w:tc>
        <w:tc>
          <w:tcPr>
            <w:tcW w:w="0" w:type="auto"/>
          </w:tcPr>
          <w:p w:rsidR="00F46689" w:rsidRDefault="00E860BC">
            <w:r>
              <w:t xml:space="preserve">Das Bild </w:t>
            </w:r>
            <w:r>
              <w:rPr>
                <w:rStyle w:val="SAPScreenElement"/>
              </w:rPr>
              <w:t>Treasury-Alerts anzeigen - Zahlung</w:t>
            </w:r>
            <w:r>
              <w:t xml:space="preserve"> wird mit "Meldung ausgeben für: Zahlung"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Treasury-Alerts anzeigen mit Korrespondenz</w:t>
            </w:r>
          </w:p>
        </w:tc>
        <w:tc>
          <w:tcPr>
            <w:tcW w:w="0" w:type="auto"/>
          </w:tcPr>
          <w:p w:rsidR="00F46689" w:rsidRDefault="00E860BC">
            <w:r>
              <w:t xml:space="preserve">Öffnen Sie </w:t>
            </w:r>
            <w:r>
              <w:rPr>
                <w:rStyle w:val="SAPScreenElement"/>
              </w:rPr>
              <w:t>Treasury-Alerts anzeigen</w:t>
            </w:r>
            <w:r>
              <w:t xml:space="preserve"> - </w:t>
            </w:r>
            <w:r>
              <w:rPr>
                <w:rStyle w:val="SAPScreenElement"/>
              </w:rPr>
              <w:t>Korrespondenz</w:t>
            </w:r>
            <w:r>
              <w:rPr>
                <w:rStyle w:val="SAPMonospace"/>
              </w:rPr>
              <w:t>(F4983)</w:t>
            </w:r>
            <w:r>
              <w:t>.</w:t>
            </w:r>
          </w:p>
        </w:tc>
        <w:tc>
          <w:tcPr>
            <w:tcW w:w="0" w:type="auto"/>
          </w:tcPr>
          <w:p w:rsidR="00F46689" w:rsidRDefault="00E860BC">
            <w:r>
              <w:t xml:space="preserve">Das Bild </w:t>
            </w:r>
            <w:r>
              <w:rPr>
                <w:rStyle w:val="SAPScreenElement"/>
              </w:rPr>
              <w:t>Treasury-Alerts anzeigen - Korrespondenz</w:t>
            </w:r>
            <w:r>
              <w:t xml:space="preserve"> wird mit "Meldung ausgeben für: Korrespondenz" angezeigt.</w:t>
            </w:r>
          </w:p>
        </w:tc>
        <w:tc>
          <w:tcPr>
            <w:tcW w:w="0" w:type="auto"/>
          </w:tcPr>
          <w:p w:rsidR="00000000" w:rsidRDefault="00E860BC"/>
        </w:tc>
      </w:tr>
    </w:tbl>
    <w:p w:rsidR="00F46689" w:rsidRDefault="00E860BC">
      <w:pPr>
        <w:pStyle w:val="Heading3"/>
      </w:pPr>
      <w:bookmarkStart w:id="295" w:name="unique_85"/>
      <w:bookmarkStart w:id="296" w:name="_Toc52219011"/>
      <w:r>
        <w:t>Zahlungsplan anzeigen</w:t>
      </w:r>
      <w:bookmarkEnd w:id="295"/>
      <w:bookmarkEnd w:id="29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 xml:space="preserve">In dieser Aktivität zeigen </w:t>
      </w:r>
      <w:r>
        <w:t>Sie den Zahlungsplan für fällige ausgehende Finanzströme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633"/>
        <w:gridCol w:w="2056"/>
        <w:gridCol w:w="4691"/>
        <w:gridCol w:w="2862"/>
        <w:gridCol w:w="292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Treasury-Buchhalter</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Zahlungspläne anzeigen</w:t>
            </w:r>
            <w:r>
              <w:rPr>
                <w:rStyle w:val="SAPMonospace"/>
              </w:rPr>
              <w:t>(TJ04)</w:t>
            </w:r>
            <w:r>
              <w:t>.</w:t>
            </w:r>
          </w:p>
        </w:tc>
        <w:tc>
          <w:tcPr>
            <w:tcW w:w="0" w:type="auto"/>
          </w:tcPr>
          <w:p w:rsidR="00F46689" w:rsidRDefault="00E860BC">
            <w:r>
              <w:t xml:space="preserve">Das Bild </w:t>
            </w:r>
            <w:r>
              <w:rPr>
                <w:rStyle w:val="SAPScreenElement"/>
              </w:rPr>
              <w:t>Treasury: Zahlungspläne</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OTC-Geschäfte</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Laufzeitende in der Zukunft</w:t>
            </w:r>
            <w:r>
              <w:t xml:space="preserve">: </w:t>
            </w:r>
            <w:r>
              <w:rPr>
                <w:rStyle w:val="SAPUserEntry"/>
              </w:rPr>
              <w:t>markiert</w:t>
            </w:r>
          </w:p>
          <w:p w:rsidR="00F46689" w:rsidRDefault="00E860BC">
            <w:r>
              <w:rPr>
                <w:rStyle w:val="SAPScreenElement"/>
              </w:rPr>
              <w:t>Laufzeitende abgelaufen</w:t>
            </w:r>
            <w:r>
              <w:t xml:space="preserve">: </w:t>
            </w:r>
            <w:r>
              <w:rPr>
                <w:rStyle w:val="SAPUserEntry"/>
              </w:rPr>
              <w:t>markiert</w:t>
            </w:r>
          </w:p>
          <w:p w:rsidR="00F46689" w:rsidRDefault="00E860BC">
            <w:r>
              <w:rPr>
                <w:rStyle w:val="SAPScreenElement"/>
              </w:rPr>
              <w:t>Zahlungszeitraum</w:t>
            </w:r>
            <w:r>
              <w:t xml:space="preserve">: z.B. </w:t>
            </w:r>
            <w:r>
              <w:rPr>
                <w:rStyle w:val="SAPUserEntry"/>
              </w:rPr>
              <w:t>&lt;aktue</w:t>
            </w:r>
            <w:r>
              <w:rPr>
                <w:rStyle w:val="SAPUserEntry"/>
              </w:rPr>
              <w:t>lles Datum&gt;</w:t>
            </w:r>
            <w:r>
              <w:t xml:space="preserve"> bis </w:t>
            </w:r>
            <w:r>
              <w:rPr>
                <w:rStyle w:val="SAPUserEntry"/>
              </w:rPr>
              <w:t>&lt;aktuelles Datum + 5 Tage&gt;</w:t>
            </w:r>
          </w:p>
          <w:p w:rsidR="00F46689" w:rsidRDefault="00E860BC">
            <w:r>
              <w:rPr>
                <w:rStyle w:val="SAPScreenElement"/>
              </w:rPr>
              <w:t>Zahlungsstatus</w:t>
            </w:r>
            <w:r>
              <w:t xml:space="preserve">: z.B. </w:t>
            </w:r>
            <w:r>
              <w:rPr>
                <w:rStyle w:val="SAPUserEntry"/>
              </w:rPr>
              <w:t>1</w:t>
            </w:r>
          </w:p>
          <w:p w:rsidR="00F46689" w:rsidRDefault="00E860BC">
            <w:r>
              <w:rPr>
                <w:rStyle w:val="SAPScreenElement"/>
              </w:rPr>
              <w:t>Fehlerprotokoll ausgeben</w:t>
            </w:r>
            <w:r>
              <w:t xml:space="preserve">: </w:t>
            </w:r>
            <w:r>
              <w:rPr>
                <w:rStyle w:val="SAPUserEntry"/>
              </w:rPr>
              <w:t>markiert</w:t>
            </w:r>
          </w:p>
        </w:tc>
        <w:tc>
          <w:tcPr>
            <w:tcW w:w="0" w:type="auto"/>
          </w:tcPr>
          <w:p w:rsidR="00F46689" w:rsidRDefault="00E860BC">
            <w:r>
              <w:t>Sie können den Zahlungsplanbericht prüfen.</w:t>
            </w:r>
          </w:p>
        </w:tc>
        <w:tc>
          <w:tcPr>
            <w:tcW w:w="0" w:type="auto"/>
          </w:tcPr>
          <w:p w:rsidR="00000000" w:rsidRDefault="00E860BC"/>
        </w:tc>
      </w:tr>
    </w:tbl>
    <w:p w:rsidR="00F46689" w:rsidRDefault="00E860BC">
      <w:pPr>
        <w:pStyle w:val="Heading3"/>
      </w:pPr>
      <w:bookmarkStart w:id="297" w:name="unique_86"/>
      <w:bookmarkStart w:id="298" w:name="_Toc52219012"/>
      <w:r>
        <w:t>Treasury-Buchungsjournal anzeigen</w:t>
      </w:r>
      <w:bookmarkEnd w:id="297"/>
      <w:bookmarkEnd w:id="298"/>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w:t>
      </w:r>
      <w:r>
        <w:t>dieser Aktivität zeigen Sie die Buchungsjournale zur Prüfung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603"/>
        <w:gridCol w:w="1976"/>
        <w:gridCol w:w="3738"/>
        <w:gridCol w:w="4021"/>
        <w:gridCol w:w="283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als </w:t>
            </w:r>
            <w:r>
              <w:t>Treasury-Buchhalter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Öffnen Sie</w:t>
            </w:r>
            <w:r>
              <w:rPr>
                <w:rStyle w:val="SAPScreenElement"/>
              </w:rPr>
              <w:t>Treasury-Buchungsjournal anzeigen</w:t>
            </w:r>
            <w:r>
              <w:rPr>
                <w:rStyle w:val="SAPMonospace"/>
              </w:rPr>
              <w:t>(F1755)</w:t>
            </w:r>
            <w:r>
              <w:t>.</w:t>
            </w:r>
          </w:p>
        </w:tc>
        <w:tc>
          <w:tcPr>
            <w:tcW w:w="0" w:type="auto"/>
          </w:tcPr>
          <w:p w:rsidR="00F46689" w:rsidRDefault="00E860BC">
            <w:r>
              <w:t xml:space="preserve">Das Bild </w:t>
            </w:r>
            <w:r>
              <w:rPr>
                <w:rStyle w:val="SAPScreenElement"/>
              </w:rPr>
              <w:t>Treasury-Buchungsjournal anzeigen</w:t>
            </w:r>
            <w:r>
              <w:rPr>
                <w:rStyle w:val="SAPMonospace"/>
              </w:rPr>
              <w:t>(F1755)</w:t>
            </w:r>
            <w:r>
              <w:t>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w:t>
            </w:r>
            <w:r>
              <w:t xml:space="preserve">Selektionskriterien ein, und wählen Sie </w:t>
            </w:r>
            <w:r>
              <w:rPr>
                <w:rStyle w:val="SAPScreenElement"/>
              </w:rPr>
              <w:t>Starten</w:t>
            </w:r>
            <w:r>
              <w:t>:</w:t>
            </w:r>
          </w:p>
          <w:p w:rsidR="00F46689" w:rsidRDefault="00E860BC">
            <w:r>
              <w:rPr>
                <w:rStyle w:val="SAPScreenElement"/>
              </w:rPr>
              <w:t>Produktgruppe</w:t>
            </w:r>
            <w:r>
              <w:t xml:space="preserve">: z.B. </w:t>
            </w:r>
            <w:r>
              <w:rPr>
                <w:rStyle w:val="SAPUserEntry"/>
              </w:rPr>
              <w:t>OTC-Geschäfte</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Die Buchungsjournale werden den Filterwerten entsprechend angezeigt.</w:t>
            </w:r>
          </w:p>
        </w:tc>
        <w:tc>
          <w:tcPr>
            <w:tcW w:w="0" w:type="auto"/>
          </w:tcPr>
          <w:p w:rsidR="00000000" w:rsidRDefault="00E860BC"/>
        </w:tc>
      </w:tr>
    </w:tbl>
    <w:p w:rsidR="00F46689" w:rsidRDefault="00E860BC">
      <w:pPr>
        <w:pStyle w:val="Heading3"/>
      </w:pPr>
      <w:bookmarkStart w:id="299" w:name="unique_87"/>
      <w:bookmarkStart w:id="300" w:name="_Toc52219013"/>
      <w:r>
        <w:lastRenderedPageBreak/>
        <w:t>Treasury-Bestandsanalyse</w:t>
      </w:r>
      <w:bookmarkEnd w:id="299"/>
      <w:bookmarkEnd w:id="300"/>
    </w:p>
    <w:p w:rsidR="00F46689" w:rsidRDefault="00E860BC">
      <w:pPr>
        <w:pStyle w:val="SAPKeyblockTitle"/>
      </w:pPr>
      <w:r>
        <w:t>Testverwaltung</w:t>
      </w:r>
    </w:p>
    <w:p w:rsidR="00F46689" w:rsidRDefault="00E860BC">
      <w:r>
        <w:t>Kundenprojekt: Füllen Sie die projekt</w:t>
      </w:r>
      <w:r>
        <w: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eine </w:t>
            </w:r>
            <w:r>
              <w:rPr>
                <w:rStyle w:val="SAPUserEntry"/>
              </w:rPr>
              <w:t>Dauer ein.</w:t>
            </w:r>
          </w:p>
        </w:tc>
      </w:tr>
    </w:tbl>
    <w:p w:rsidR="00F46689" w:rsidRDefault="00E860BC">
      <w:pPr>
        <w:pStyle w:val="SAPKeyblockTitle"/>
      </w:pPr>
      <w:r>
        <w:t>Einsatzmöglichkeiten</w:t>
      </w:r>
    </w:p>
    <w:p w:rsidR="00F46689" w:rsidRDefault="00E860BC">
      <w:r>
        <w:t>In dieser Aktivität zeigen Sie die Treasury-Bestandsanalyse zur Prüfung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6"/>
        <w:gridCol w:w="1619"/>
        <w:gridCol w:w="5759"/>
        <w:gridCol w:w="2924"/>
        <w:gridCol w:w="240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w:t>
            </w:r>
            <w:r>
              <w:t>Sie sich am SAP Fiori Launchpad als Treasury-Buchhalter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Treasury-Bestandsanalyse (barrierefrei)</w:t>
            </w:r>
            <w:r>
              <w:rPr>
                <w:rStyle w:val="SAPMonospace"/>
              </w:rPr>
              <w:t>(W0049)</w:t>
            </w:r>
            <w:r>
              <w:t>.</w:t>
            </w:r>
          </w:p>
        </w:tc>
        <w:tc>
          <w:tcPr>
            <w:tcW w:w="0" w:type="auto"/>
          </w:tcPr>
          <w:p w:rsidR="00F46689" w:rsidRDefault="00E860BC">
            <w:r>
              <w:t xml:space="preserve">Das Bild </w:t>
            </w:r>
            <w:r>
              <w:rPr>
                <w:rStyle w:val="SAPScreenElement"/>
              </w:rPr>
              <w:t>Treasury-Bestandsanalyse</w:t>
            </w:r>
            <w:r>
              <w:rPr>
                <w:rStyle w:val="SAPMonospace"/>
              </w:rPr>
              <w:t>(F3167)</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Selektionskriterien eingeben</w:t>
            </w:r>
          </w:p>
        </w:tc>
        <w:tc>
          <w:tcPr>
            <w:tcW w:w="0" w:type="auto"/>
          </w:tcPr>
          <w:p w:rsidR="00F46689" w:rsidRDefault="00E860BC">
            <w:r>
              <w:t xml:space="preserve">Geben Sie die Selektionskriterien ein, und wählen Sie </w:t>
            </w:r>
            <w:r>
              <w:rPr>
                <w:rStyle w:val="SAPScreenElement"/>
              </w:rPr>
              <w:t>Starten</w:t>
            </w:r>
            <w:r>
              <w:t>.</w:t>
            </w:r>
          </w:p>
          <w:p w:rsidR="00F46689" w:rsidRDefault="00E860BC">
            <w:r>
              <w:rPr>
                <w:rStyle w:val="SAPScreenElement"/>
              </w:rPr>
              <w:t>Stichtag</w:t>
            </w:r>
            <w:r>
              <w:t xml:space="preserve">: z.B. </w:t>
            </w:r>
            <w:r>
              <w:rPr>
                <w:rStyle w:val="SAPUserEntry"/>
              </w:rPr>
              <w:t>&lt;aktuelles Datum&gt;</w:t>
            </w:r>
          </w:p>
          <w:p w:rsidR="00F46689" w:rsidRDefault="00E860BC">
            <w:r>
              <w:rPr>
                <w:rStyle w:val="SAPScreenElement"/>
              </w:rPr>
              <w:t>Plandaten einbeziehen</w:t>
            </w:r>
            <w:r>
              <w:t xml:space="preserve">: z.B. </w:t>
            </w:r>
            <w:r>
              <w:rPr>
                <w:rStyle w:val="SAPUserEntry"/>
              </w:rPr>
              <w:t>1</w:t>
            </w:r>
          </w:p>
          <w:p w:rsidR="00F46689" w:rsidRDefault="00E860BC">
            <w:r>
              <w:rPr>
                <w:rStyle w:val="SAPScreenElement"/>
              </w:rPr>
              <w:t>Bewertungsbereich</w:t>
            </w:r>
            <w:r>
              <w:t xml:space="preserve">: z.B. </w:t>
            </w:r>
            <w:r>
              <w:rPr>
                <w:rStyle w:val="SAPUserEntry"/>
              </w:rPr>
              <w:t>DE0</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z.B. </w:t>
            </w:r>
            <w:r>
              <w:rPr>
                <w:rStyle w:val="SAPUserEntry"/>
              </w:rPr>
              <w:t>60A</w:t>
            </w:r>
            <w:r>
              <w:t xml:space="preserve">, </w:t>
            </w:r>
            <w:r>
              <w:rPr>
                <w:rStyle w:val="SAPUserEntry"/>
              </w:rPr>
              <w:t>60B</w:t>
            </w:r>
            <w:r>
              <w:t xml:space="preserve"> u</w:t>
            </w:r>
            <w:r>
              <w:t xml:space="preserve">nd </w:t>
            </w:r>
            <w:r>
              <w:rPr>
                <w:rStyle w:val="SAPUserEntry"/>
              </w:rPr>
              <w:t>76A</w:t>
            </w:r>
          </w:p>
          <w:p w:rsidR="00F46689" w:rsidRDefault="00E860BC">
            <w:r>
              <w:t xml:space="preserve">Sie können die </w:t>
            </w:r>
            <w:r>
              <w:rPr>
                <w:rStyle w:val="SAPScreenElement"/>
              </w:rPr>
              <w:t>Enter</w:t>
            </w:r>
            <w:r>
              <w:t xml:space="preserve">-Taste verwenden, wenn Sie mehrere Produktarten eingeben. Beispiel: Geben Sie </w:t>
            </w:r>
            <w:r>
              <w:rPr>
                <w:rStyle w:val="SAPUserEntry"/>
              </w:rPr>
              <w:t>60A</w:t>
            </w:r>
            <w:r>
              <w:t xml:space="preserve"> ein, und drücken Sie die </w:t>
            </w:r>
            <w:r>
              <w:rPr>
                <w:rStyle w:val="SAPScreenElement"/>
              </w:rPr>
              <w:t>Enter</w:t>
            </w:r>
            <w:r>
              <w:t xml:space="preserve">-Taste. Geben Sie dann </w:t>
            </w:r>
            <w:r>
              <w:rPr>
                <w:rStyle w:val="SAPUserEntry"/>
              </w:rPr>
              <w:t>60B</w:t>
            </w:r>
            <w:r>
              <w:t xml:space="preserve"> ein, und drücken Sie </w:t>
            </w:r>
            <w:r>
              <w:rPr>
                <w:rStyle w:val="SAPScreenElement"/>
              </w:rPr>
              <w:t>Enter</w:t>
            </w:r>
            <w:r>
              <w:t>.</w:t>
            </w:r>
          </w:p>
        </w:tc>
        <w:tc>
          <w:tcPr>
            <w:tcW w:w="0" w:type="auto"/>
          </w:tcPr>
          <w:p w:rsidR="00F46689" w:rsidRDefault="00E860BC">
            <w:r>
              <w:t xml:space="preserve">Die Bestandsanalysedaten werden den Filterwerten entsprechend </w:t>
            </w:r>
            <w:r>
              <w:t>angezeigt.</w:t>
            </w:r>
          </w:p>
        </w:tc>
        <w:tc>
          <w:tcPr>
            <w:tcW w:w="0" w:type="auto"/>
          </w:tcPr>
          <w:p w:rsidR="00000000" w:rsidRDefault="00E860BC"/>
        </w:tc>
      </w:tr>
    </w:tbl>
    <w:p w:rsidR="00F46689" w:rsidRDefault="00E860BC">
      <w:pPr>
        <w:pStyle w:val="Heading3"/>
      </w:pPr>
      <w:bookmarkStart w:id="301" w:name="unique_88"/>
      <w:bookmarkStart w:id="302" w:name="_Toc52219014"/>
      <w:r>
        <w:t>Treasury-Bestandswerte anzeigen</w:t>
      </w:r>
      <w:bookmarkEnd w:id="301"/>
      <w:bookmarkEnd w:id="30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w:t>
            </w:r>
            <w:r>
              <w:rPr>
                <w:rStyle w:val="SAPUserEntry"/>
              </w:rPr>
              <w:t xml:space="preserve">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In dieser Aktivität zeigen Sie die Treasury-Bestandswerte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98"/>
        <w:gridCol w:w="1962"/>
        <w:gridCol w:w="3705"/>
        <w:gridCol w:w="4090"/>
        <w:gridCol w:w="281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 xml:space="preserve">Erwartetes </w:t>
            </w:r>
            <w:r>
              <w:t>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Treasury-Bestandswerte anzeigen</w:t>
            </w:r>
            <w:r>
              <w:rPr>
                <w:rStyle w:val="SAPMonospace"/>
              </w:rPr>
              <w:t>(F1867)</w:t>
            </w:r>
            <w:r>
              <w:t>.</w:t>
            </w:r>
          </w:p>
        </w:tc>
        <w:tc>
          <w:tcPr>
            <w:tcW w:w="0" w:type="auto"/>
          </w:tcPr>
          <w:p w:rsidR="00F46689" w:rsidRDefault="00E860BC">
            <w:r>
              <w:t xml:space="preserve">Das Bild </w:t>
            </w:r>
            <w:r>
              <w:rPr>
                <w:rStyle w:val="SAPScreenElement"/>
              </w:rPr>
              <w:t>Listen-Report</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ScreenElement"/>
              </w:rPr>
              <w:t>Starten</w:t>
            </w:r>
            <w:r>
              <w:t>:</w:t>
            </w:r>
          </w:p>
          <w:p w:rsidR="00F46689" w:rsidRDefault="00E860BC">
            <w:r>
              <w:rPr>
                <w:rStyle w:val="SAPScreenElement"/>
              </w:rPr>
              <w:t>Stichtag</w:t>
            </w:r>
            <w:r>
              <w:t xml:space="preserve">: z.B. </w:t>
            </w:r>
            <w:r>
              <w:rPr>
                <w:rStyle w:val="SAPUserEntry"/>
              </w:rPr>
              <w:t>&lt;aktuelles Datum&gt;</w:t>
            </w:r>
          </w:p>
          <w:p w:rsidR="00F46689" w:rsidRDefault="00E860BC">
            <w:r>
              <w:rPr>
                <w:rStyle w:val="SAPScreenElement"/>
              </w:rPr>
              <w:t>Produktgruppe</w:t>
            </w:r>
            <w:r>
              <w:t xml:space="preserve">: z.B. </w:t>
            </w:r>
            <w:r>
              <w:rPr>
                <w:rStyle w:val="SAPUserEntry"/>
              </w:rPr>
              <w:t>OTC-Geschäfte</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Die Daten der Bestandswerte werden den Fil</w:t>
            </w:r>
            <w:r>
              <w:t>terwerten entsprechend angezeigt.</w:t>
            </w:r>
          </w:p>
        </w:tc>
        <w:tc>
          <w:tcPr>
            <w:tcW w:w="0" w:type="auto"/>
          </w:tcPr>
          <w:p w:rsidR="00000000" w:rsidRDefault="00E860BC"/>
        </w:tc>
      </w:tr>
    </w:tbl>
    <w:p w:rsidR="00F46689" w:rsidRDefault="00E860BC">
      <w:pPr>
        <w:pStyle w:val="Heading3"/>
      </w:pPr>
      <w:bookmarkStart w:id="303" w:name="unique_89"/>
      <w:bookmarkStart w:id="304" w:name="_Toc52219015"/>
      <w:r>
        <w:t>Finanzpositionen definieren</w:t>
      </w:r>
      <w:bookmarkEnd w:id="303"/>
      <w:bookmarkEnd w:id="30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definieren Sie eine Reihe von Kennzahlen zur Anzeige auf den Bildern </w:t>
      </w:r>
      <w:r>
        <w:rPr>
          <w:rStyle w:val="SAPScreenElement"/>
        </w:rPr>
        <w:t>Finanzstatus - Buchwert</w:t>
      </w:r>
      <w:r>
        <w:t xml:space="preserve"> und </w:t>
      </w:r>
      <w:r>
        <w:rPr>
          <w:rStyle w:val="SAPScreenElement"/>
        </w:rPr>
        <w:t>Finanzstatus - Nominalbetrag</w:t>
      </w:r>
      <w:r>
        <w: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45"/>
        <w:gridCol w:w="1826"/>
        <w:gridCol w:w="4487"/>
        <w:gridCol w:w="3660"/>
        <w:gridCol w:w="265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 Risk Manager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Finanzbestände definieren</w:t>
            </w:r>
            <w:r>
              <w:rPr>
                <w:rStyle w:val="SAPMonospace"/>
              </w:rPr>
              <w:t>(FTR_FP_DEF)</w:t>
            </w:r>
            <w:r>
              <w:t>.</w:t>
            </w:r>
          </w:p>
        </w:tc>
        <w:tc>
          <w:tcPr>
            <w:tcW w:w="0" w:type="auto"/>
          </w:tcPr>
          <w:p w:rsidR="00F46689" w:rsidRDefault="00E860BC">
            <w:r>
              <w:t xml:space="preserve">Das Bild </w:t>
            </w:r>
            <w:r>
              <w:rPr>
                <w:rStyle w:val="SAPScreenElement"/>
              </w:rPr>
              <w:t>Sicht "Finanzpositionsgruppen pflegen" anzeigen: Übersicht</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Kennzahlengruppen pflegen</w:t>
            </w:r>
          </w:p>
        </w:tc>
        <w:tc>
          <w:tcPr>
            <w:tcW w:w="0" w:type="auto"/>
          </w:tcPr>
          <w:p w:rsidR="00F46689" w:rsidRDefault="00E860BC">
            <w:r>
              <w:t xml:space="preserve">Wählen Sie </w:t>
            </w:r>
            <w:r>
              <w:rPr>
                <w:rStyle w:val="SAPScreenElement"/>
              </w:rPr>
              <w:t>Bearbeite</w:t>
            </w:r>
            <w:r>
              <w:rPr>
                <w:rStyle w:val="SAPScreenElement"/>
              </w:rPr>
              <w:t>n</w:t>
            </w:r>
          </w:p>
          <w:p w:rsidR="00F46689" w:rsidRDefault="00E860BC">
            <w:r>
              <w:t xml:space="preserve">Wählen Sie </w:t>
            </w:r>
            <w:r>
              <w:rPr>
                <w:rStyle w:val="SAPScreenElement"/>
              </w:rPr>
              <w:t>Neue Einträge</w:t>
            </w:r>
            <w:r>
              <w:t>.</w:t>
            </w:r>
          </w:p>
          <w:p w:rsidR="00F46689" w:rsidRDefault="00E860BC">
            <w:r>
              <w:t xml:space="preserve">Geben Sie folgende Daten ein, und wählen Sie </w:t>
            </w:r>
            <w:r>
              <w:rPr>
                <w:rStyle w:val="SAPScreenElement"/>
              </w:rPr>
              <w:t>Sichern</w:t>
            </w:r>
            <w:r>
              <w:t>.</w:t>
            </w:r>
          </w:p>
          <w:p w:rsidR="00F46689" w:rsidRDefault="00E860BC">
            <w:r>
              <w:rPr>
                <w:rStyle w:val="SAPScreenElement"/>
              </w:rPr>
              <w:t>Finanzpositionsgruppe</w:t>
            </w:r>
            <w:r>
              <w:t xml:space="preserve">: z.B. </w:t>
            </w:r>
            <w:r>
              <w:rPr>
                <w:rStyle w:val="SAPUserEntry"/>
              </w:rPr>
              <w:t>FPG_A0001</w:t>
            </w:r>
          </w:p>
          <w:p w:rsidR="00F46689" w:rsidRDefault="00E860BC">
            <w:r>
              <w:rPr>
                <w:rStyle w:val="SAPScreenElement"/>
              </w:rPr>
              <w:t>Finanzpositionsgruppenbeschreibung</w:t>
            </w:r>
            <w:r>
              <w:t xml:space="preserve">: z.B. </w:t>
            </w:r>
            <w:r>
              <w:rPr>
                <w:rStyle w:val="SAPUserEntry"/>
              </w:rPr>
              <w:t>Bankkonten und kurzfristige Kapitalanlage</w:t>
            </w:r>
          </w:p>
          <w:p w:rsidR="00F46689" w:rsidRDefault="00E860BC">
            <w:r>
              <w:rPr>
                <w:rStyle w:val="SAPScreenElement"/>
              </w:rPr>
              <w:t>Aktiv/Passiv</w:t>
            </w:r>
            <w:r>
              <w:t xml:space="preserve">: z.B. </w:t>
            </w:r>
            <w:r>
              <w:rPr>
                <w:rStyle w:val="SAPUserEntry"/>
              </w:rPr>
              <w:t>Aktiva</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Kennzahlen pflegen</w:t>
            </w:r>
          </w:p>
        </w:tc>
        <w:tc>
          <w:tcPr>
            <w:tcW w:w="0" w:type="auto"/>
          </w:tcPr>
          <w:p w:rsidR="00F46689" w:rsidRDefault="00E860BC">
            <w:r>
              <w:t xml:space="preserve">Wählen Sie die Registerkarte </w:t>
            </w:r>
            <w:r>
              <w:rPr>
                <w:rStyle w:val="SAPScreenElement"/>
              </w:rPr>
              <w:t>Finanzpositionen pflegen</w:t>
            </w:r>
            <w:r>
              <w:t>.</w:t>
            </w:r>
          </w:p>
          <w:p w:rsidR="00F46689" w:rsidRDefault="00E860BC">
            <w:r>
              <w:t xml:space="preserve">Wählen Sie </w:t>
            </w:r>
            <w:r>
              <w:rPr>
                <w:rStyle w:val="SAPScreenElement"/>
              </w:rPr>
              <w:t>Neue Einträge</w:t>
            </w:r>
            <w:r>
              <w:t>.</w:t>
            </w:r>
          </w:p>
          <w:p w:rsidR="00F46689" w:rsidRDefault="00E860BC">
            <w:r>
              <w:t xml:space="preserve">Geben Sie folgende Daten ein, und wählen Sie </w:t>
            </w:r>
            <w:r>
              <w:rPr>
                <w:rStyle w:val="SAPScreenElement"/>
              </w:rPr>
              <w:t>Sichern</w:t>
            </w:r>
            <w:r>
              <w:t>.</w:t>
            </w:r>
          </w:p>
          <w:p w:rsidR="00F46689" w:rsidRDefault="00E860BC">
            <w:r>
              <w:rPr>
                <w:rStyle w:val="SAPScreenElement"/>
              </w:rPr>
              <w:t>Finanzposition</w:t>
            </w:r>
            <w:r>
              <w:t xml:space="preserve">: z.B. </w:t>
            </w:r>
            <w:r>
              <w:rPr>
                <w:rStyle w:val="SAPUserEntry"/>
              </w:rPr>
              <w:t>FP_A0001</w:t>
            </w:r>
          </w:p>
          <w:p w:rsidR="00F46689" w:rsidRDefault="00E860BC">
            <w:r>
              <w:rPr>
                <w:rStyle w:val="SAPScreenElement"/>
              </w:rPr>
              <w:lastRenderedPageBreak/>
              <w:t>Finanzpositionsbeschreibung</w:t>
            </w:r>
            <w:r>
              <w:t xml:space="preserve">: z.B. </w:t>
            </w:r>
            <w:r>
              <w:rPr>
                <w:rStyle w:val="SAPUserEntry"/>
              </w:rPr>
              <w:t>Bankkonten</w:t>
            </w:r>
          </w:p>
          <w:p w:rsidR="00F46689" w:rsidRDefault="00E860BC">
            <w:r>
              <w:rPr>
                <w:rStyle w:val="SAPScreenElement"/>
              </w:rPr>
              <w:t>Finanzpositionsgruppe</w:t>
            </w:r>
            <w:r>
              <w:t>:</w:t>
            </w:r>
            <w:r>
              <w:t xml:space="preserve"> z.B. </w:t>
            </w:r>
            <w:r>
              <w:rPr>
                <w:rStyle w:val="SAPUserEntry"/>
              </w:rPr>
              <w:t>FPG_A0001</w:t>
            </w:r>
          </w:p>
          <w:p w:rsidR="00F46689" w:rsidRDefault="00E860BC">
            <w:r>
              <w:rPr>
                <w:rStyle w:val="SAPScreenElement"/>
              </w:rPr>
              <w:t>Datenquelle</w:t>
            </w:r>
            <w:r>
              <w:t xml:space="preserve">: z.B. </w:t>
            </w:r>
            <w:r>
              <w:rPr>
                <w:rStyle w:val="SAPUserEntry"/>
              </w:rPr>
              <w:t>One Exposure</w:t>
            </w:r>
          </w:p>
        </w:tc>
        <w:tc>
          <w:tcPr>
            <w:tcW w:w="0" w:type="auto"/>
          </w:tcPr>
          <w:p w:rsidR="00F46689" w:rsidRDefault="00E860BC">
            <w:r>
              <w:lastRenderedPageBreak/>
              <w:t>Die Daten werden gesichert.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Auswahl pflegen</w:t>
            </w:r>
          </w:p>
        </w:tc>
        <w:tc>
          <w:tcPr>
            <w:tcW w:w="0" w:type="auto"/>
          </w:tcPr>
          <w:p w:rsidR="00F46689" w:rsidRDefault="00E860BC">
            <w:r>
              <w:t xml:space="preserve">Markieren Sie die obige Finanzposition, wählen Sie </w:t>
            </w:r>
            <w:r>
              <w:rPr>
                <w:rStyle w:val="SAPScreenElement"/>
              </w:rPr>
              <w:t>Zurück</w:t>
            </w:r>
            <w:r>
              <w:t xml:space="preserve"> und dann </w:t>
            </w:r>
            <w:r>
              <w:rPr>
                <w:rStyle w:val="SAPScreenElement"/>
              </w:rPr>
              <w:t>Auswahl pflegen</w:t>
            </w:r>
            <w:r>
              <w:t>.</w:t>
            </w:r>
          </w:p>
          <w:p w:rsidR="00F46689" w:rsidRDefault="00E860BC">
            <w:r>
              <w:t xml:space="preserve">Geben Sie folgende Daten ein, und wählen Sie anschließend </w:t>
            </w:r>
            <w:r>
              <w:rPr>
                <w:rStyle w:val="SAPScreenElement"/>
              </w:rPr>
              <w:t>Zurück</w:t>
            </w:r>
            <w:r>
              <w:t>:</w:t>
            </w:r>
          </w:p>
          <w:p w:rsidR="00F46689" w:rsidRDefault="00E860BC">
            <w:r>
              <w:rPr>
                <w:rStyle w:val="SAPScreenElement"/>
              </w:rPr>
              <w:t>Hausbank</w:t>
            </w:r>
            <w:r>
              <w:t xml:space="preserve">: </w:t>
            </w:r>
            <w:r>
              <w:t xml:space="preserve">z.B. </w:t>
            </w:r>
            <w:r>
              <w:rPr>
                <w:rStyle w:val="SAPUserEntry"/>
              </w:rPr>
              <w:t>DEBK1</w:t>
            </w:r>
          </w:p>
          <w:p w:rsidR="00F46689" w:rsidRDefault="00E860BC">
            <w:r>
              <w:t xml:space="preserve">Wählen Sie </w:t>
            </w:r>
            <w:r>
              <w:rPr>
                <w:rStyle w:val="SAPScreenElement"/>
              </w:rPr>
              <w:t>Sichern</w:t>
            </w:r>
            <w:r>
              <w:t>.</w:t>
            </w:r>
          </w:p>
        </w:tc>
        <w:tc>
          <w:tcPr>
            <w:tcW w:w="0" w:type="auto"/>
          </w:tcPr>
          <w:p w:rsidR="00F46689" w:rsidRDefault="00E860BC">
            <w:r>
              <w:t>Die Daten werden gesichert.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Weitere Daten erfassen</w:t>
            </w:r>
          </w:p>
        </w:tc>
        <w:tc>
          <w:tcPr>
            <w:tcW w:w="0" w:type="auto"/>
          </w:tcPr>
          <w:p w:rsidR="00F46689" w:rsidRDefault="00E860BC">
            <w:r>
              <w:t>Wiederholen Sie die obigen Schritte mit den Daten aus der folgenden Tabelle.</w:t>
            </w:r>
          </w:p>
        </w:tc>
        <w:tc>
          <w:tcPr>
            <w:tcW w:w="0" w:type="auto"/>
          </w:tcPr>
          <w:p w:rsidR="00000000" w:rsidRDefault="00E860BC"/>
        </w:tc>
        <w:tc>
          <w:tcPr>
            <w:tcW w:w="0" w:type="auto"/>
          </w:tcPr>
          <w:p w:rsidR="00000000" w:rsidRDefault="00E860BC"/>
        </w:tc>
      </w:tr>
    </w:tbl>
    <w:p w:rsidR="00F46689" w:rsidRDefault="00F46689"/>
    <w:p w:rsidR="00F46689" w:rsidRDefault="00E860BC">
      <w:r>
        <w:rPr>
          <w:rStyle w:val="SAPEmphasis"/>
        </w:rPr>
        <w:t>Finanzpositionsgruppen</w:t>
      </w:r>
    </w:p>
    <w:p w:rsidR="00F46689" w:rsidRDefault="00F46689"/>
    <w:tbl>
      <w:tblPr>
        <w:tblStyle w:val="SAPStandardTable"/>
        <w:tblW w:w="0" w:type="auto"/>
        <w:tblLook w:val="0620" w:firstRow="1" w:lastRow="0" w:firstColumn="0" w:lastColumn="0" w:noHBand="1" w:noVBand="1"/>
      </w:tblPr>
      <w:tblGrid>
        <w:gridCol w:w="2183"/>
        <w:gridCol w:w="5607"/>
        <w:gridCol w:w="132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t>Finanzpositionsgruppe</w:t>
            </w:r>
          </w:p>
        </w:tc>
        <w:tc>
          <w:tcPr>
            <w:tcW w:w="0" w:type="auto"/>
          </w:tcPr>
          <w:p w:rsidR="00F46689" w:rsidRDefault="00E860BC">
            <w:pPr>
              <w:pStyle w:val="SAPTableHeader"/>
            </w:pPr>
            <w:r>
              <w:rPr>
                <w:rStyle w:val="SAPEmphasis"/>
              </w:rPr>
              <w:t>Finanzpositionsgruppenbeschreibung</w:t>
            </w:r>
          </w:p>
        </w:tc>
        <w:tc>
          <w:tcPr>
            <w:tcW w:w="0" w:type="auto"/>
          </w:tcPr>
          <w:p w:rsidR="00F46689" w:rsidRDefault="00E860BC">
            <w:pPr>
              <w:pStyle w:val="SAPTableHeader"/>
            </w:pPr>
            <w:r>
              <w:rPr>
                <w:rStyle w:val="SAPEmphasis"/>
              </w:rPr>
              <w:t>Aktiv/Passiv</w:t>
            </w:r>
          </w:p>
        </w:tc>
      </w:tr>
      <w:tr w:rsidR="00F46689" w:rsidTr="00E860BC">
        <w:tc>
          <w:tcPr>
            <w:tcW w:w="0" w:type="auto"/>
          </w:tcPr>
          <w:p w:rsidR="00F46689" w:rsidRDefault="00E860BC">
            <w:r>
              <w:t>FPG_A0001</w:t>
            </w:r>
          </w:p>
        </w:tc>
        <w:tc>
          <w:tcPr>
            <w:tcW w:w="0" w:type="auto"/>
          </w:tcPr>
          <w:p w:rsidR="00F46689" w:rsidRDefault="00E860BC">
            <w:r>
              <w:t>Bankkonten und kurzfristige Kapitalanlage</w:t>
            </w:r>
          </w:p>
        </w:tc>
        <w:tc>
          <w:tcPr>
            <w:tcW w:w="0" w:type="auto"/>
          </w:tcPr>
          <w:p w:rsidR="00F46689" w:rsidRDefault="00E860BC">
            <w:r>
              <w:t>Aktiva</w:t>
            </w:r>
          </w:p>
        </w:tc>
      </w:tr>
      <w:tr w:rsidR="00F46689" w:rsidTr="00E860BC">
        <w:tc>
          <w:tcPr>
            <w:tcW w:w="0" w:type="auto"/>
          </w:tcPr>
          <w:p w:rsidR="00F46689" w:rsidRDefault="00E860BC">
            <w:r>
              <w:t>FPG_A0002</w:t>
            </w:r>
          </w:p>
        </w:tc>
        <w:tc>
          <w:tcPr>
            <w:tcW w:w="0" w:type="auto"/>
          </w:tcPr>
          <w:p w:rsidR="00F46689" w:rsidRDefault="00E860BC">
            <w:r>
              <w:t>Langfristige Kapitalanlage und sonstige Vermögens-Gegenstände</w:t>
            </w:r>
          </w:p>
        </w:tc>
        <w:tc>
          <w:tcPr>
            <w:tcW w:w="0" w:type="auto"/>
          </w:tcPr>
          <w:p w:rsidR="00F46689" w:rsidRDefault="00E860BC">
            <w:r>
              <w:t>Aktiva</w:t>
            </w:r>
          </w:p>
        </w:tc>
      </w:tr>
      <w:tr w:rsidR="00F46689" w:rsidTr="00E860BC">
        <w:tc>
          <w:tcPr>
            <w:tcW w:w="0" w:type="auto"/>
          </w:tcPr>
          <w:p w:rsidR="00F46689" w:rsidRDefault="00E860BC">
            <w:r>
              <w:t>FPG_L0001</w:t>
            </w:r>
          </w:p>
        </w:tc>
        <w:tc>
          <w:tcPr>
            <w:tcW w:w="0" w:type="auto"/>
          </w:tcPr>
          <w:p w:rsidR="00F46689" w:rsidRDefault="00E860BC">
            <w:r>
              <w:t>Kurzfristige Schulden</w:t>
            </w:r>
          </w:p>
        </w:tc>
        <w:tc>
          <w:tcPr>
            <w:tcW w:w="0" w:type="auto"/>
          </w:tcPr>
          <w:p w:rsidR="00F46689" w:rsidRDefault="00E860BC">
            <w:r>
              <w:t>Passiva</w:t>
            </w:r>
          </w:p>
        </w:tc>
      </w:tr>
      <w:tr w:rsidR="00F46689" w:rsidTr="00E860BC">
        <w:tc>
          <w:tcPr>
            <w:tcW w:w="0" w:type="auto"/>
          </w:tcPr>
          <w:p w:rsidR="00F46689" w:rsidRDefault="00E860BC">
            <w:r>
              <w:t>FPG_L0002</w:t>
            </w:r>
          </w:p>
        </w:tc>
        <w:tc>
          <w:tcPr>
            <w:tcW w:w="0" w:type="auto"/>
          </w:tcPr>
          <w:p w:rsidR="00F46689" w:rsidRDefault="00E860BC">
            <w:r>
              <w:t xml:space="preserve">Langfristige Schulden und sonstige </w:t>
            </w:r>
            <w:r>
              <w:t>Verbindlichkeiten</w:t>
            </w:r>
          </w:p>
        </w:tc>
        <w:tc>
          <w:tcPr>
            <w:tcW w:w="0" w:type="auto"/>
          </w:tcPr>
          <w:p w:rsidR="00F46689" w:rsidRDefault="00E860BC">
            <w:r>
              <w:t>Passiva</w:t>
            </w:r>
          </w:p>
        </w:tc>
      </w:tr>
    </w:tbl>
    <w:p w:rsidR="00F46689" w:rsidRDefault="00F46689"/>
    <w:p w:rsidR="00F46689" w:rsidRDefault="00E860BC">
      <w:r>
        <w:rPr>
          <w:rStyle w:val="SAPEmphasis"/>
        </w:rPr>
        <w:t>Finanzpositionen</w:t>
      </w:r>
    </w:p>
    <w:p w:rsidR="00F46689" w:rsidRDefault="00F46689"/>
    <w:tbl>
      <w:tblPr>
        <w:tblStyle w:val="SAPStandardTable"/>
        <w:tblW w:w="0" w:type="auto"/>
        <w:tblLook w:val="0620" w:firstRow="1" w:lastRow="0" w:firstColumn="0" w:lastColumn="0" w:noHBand="1" w:noVBand="1"/>
      </w:tblPr>
      <w:tblGrid>
        <w:gridCol w:w="1517"/>
        <w:gridCol w:w="3092"/>
        <w:gridCol w:w="2238"/>
        <w:gridCol w:w="2446"/>
        <w:gridCol w:w="4878"/>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Finanzposition</w:t>
            </w:r>
          </w:p>
        </w:tc>
        <w:tc>
          <w:tcPr>
            <w:tcW w:w="0" w:type="auto"/>
          </w:tcPr>
          <w:p w:rsidR="00F46689" w:rsidRDefault="00E860BC">
            <w:pPr>
              <w:pStyle w:val="SAPTableHeader"/>
            </w:pPr>
            <w:r>
              <w:t>Finanzpositionsbeschreibung</w:t>
            </w:r>
          </w:p>
        </w:tc>
        <w:tc>
          <w:tcPr>
            <w:tcW w:w="0" w:type="auto"/>
          </w:tcPr>
          <w:p w:rsidR="00F46689" w:rsidRDefault="00E860BC">
            <w:pPr>
              <w:pStyle w:val="SAPTableHeader"/>
            </w:pPr>
            <w:r>
              <w:t>Finanzpositionsgruppe</w:t>
            </w:r>
          </w:p>
        </w:tc>
        <w:tc>
          <w:tcPr>
            <w:tcW w:w="0" w:type="auto"/>
          </w:tcPr>
          <w:p w:rsidR="00F46689" w:rsidRDefault="00E860BC">
            <w:pPr>
              <w:pStyle w:val="SAPTableHeader"/>
            </w:pPr>
            <w:r>
              <w:t>Datenquelle</w:t>
            </w:r>
          </w:p>
        </w:tc>
        <w:tc>
          <w:tcPr>
            <w:tcW w:w="0" w:type="auto"/>
          </w:tcPr>
          <w:p w:rsidR="00F46689" w:rsidRDefault="00E860BC">
            <w:pPr>
              <w:pStyle w:val="SAPTableHeader"/>
            </w:pPr>
            <w:r>
              <w:t>Auswahl pflegen</w:t>
            </w:r>
          </w:p>
        </w:tc>
      </w:tr>
      <w:tr w:rsidR="00F46689" w:rsidTr="00E860BC">
        <w:tc>
          <w:tcPr>
            <w:tcW w:w="0" w:type="auto"/>
          </w:tcPr>
          <w:p w:rsidR="00F46689" w:rsidRDefault="00E860BC">
            <w:r>
              <w:t>FP_A0001</w:t>
            </w:r>
          </w:p>
        </w:tc>
        <w:tc>
          <w:tcPr>
            <w:tcW w:w="0" w:type="auto"/>
          </w:tcPr>
          <w:p w:rsidR="00F46689" w:rsidRDefault="00E860BC">
            <w:r>
              <w:t>Bankkonten</w:t>
            </w:r>
          </w:p>
        </w:tc>
        <w:tc>
          <w:tcPr>
            <w:tcW w:w="0" w:type="auto"/>
          </w:tcPr>
          <w:p w:rsidR="00F46689" w:rsidRDefault="00E860BC">
            <w:r>
              <w:t>FPG_A0001</w:t>
            </w:r>
          </w:p>
        </w:tc>
        <w:tc>
          <w:tcPr>
            <w:tcW w:w="0" w:type="auto"/>
          </w:tcPr>
          <w:p w:rsidR="00F46689" w:rsidRDefault="00E860BC">
            <w:r>
              <w:t>One Exposure</w:t>
            </w:r>
          </w:p>
        </w:tc>
        <w:tc>
          <w:tcPr>
            <w:tcW w:w="0" w:type="auto"/>
          </w:tcPr>
          <w:p w:rsidR="00F46689" w:rsidRDefault="00E860BC">
            <w:r>
              <w:t>Hausbank</w:t>
            </w:r>
          </w:p>
        </w:tc>
      </w:tr>
      <w:tr w:rsidR="00F46689" w:rsidTr="00E860BC">
        <w:tc>
          <w:tcPr>
            <w:tcW w:w="0" w:type="auto"/>
          </w:tcPr>
          <w:p w:rsidR="00F46689" w:rsidRDefault="00E860BC">
            <w:r>
              <w:t>FP_A0002</w:t>
            </w:r>
          </w:p>
        </w:tc>
        <w:tc>
          <w:tcPr>
            <w:tcW w:w="0" w:type="auto"/>
          </w:tcPr>
          <w:p w:rsidR="00F46689" w:rsidRDefault="00E860BC">
            <w:r>
              <w:t>Kurzfristige Beteiligungen</w:t>
            </w:r>
          </w:p>
        </w:tc>
        <w:tc>
          <w:tcPr>
            <w:tcW w:w="0" w:type="auto"/>
          </w:tcPr>
          <w:p w:rsidR="00F46689" w:rsidRDefault="00E860BC">
            <w:r>
              <w:t>FPG_A0001</w:t>
            </w:r>
          </w:p>
        </w:tc>
        <w:tc>
          <w:tcPr>
            <w:tcW w:w="0" w:type="auto"/>
          </w:tcPr>
          <w:p w:rsidR="00F46689" w:rsidRDefault="00E860BC">
            <w:r>
              <w:t>Treasury-Bestandsführung</w:t>
            </w:r>
          </w:p>
        </w:tc>
        <w:tc>
          <w:tcPr>
            <w:tcW w:w="0" w:type="auto"/>
          </w:tcPr>
          <w:p w:rsidR="00F46689" w:rsidRDefault="00E860BC">
            <w:r>
              <w:t>Produktart = 51A bis 55A Geschäftsart = 100 bis 199</w:t>
            </w:r>
          </w:p>
          <w:p w:rsidR="00F46689" w:rsidRDefault="00E860BC">
            <w:r>
              <w:t>Bewertungsklasse = 20 bis 29</w:t>
            </w:r>
          </w:p>
          <w:p w:rsidR="00F46689" w:rsidRDefault="00E860BC">
            <w:r>
              <w:lastRenderedPageBreak/>
              <w:t xml:space="preserve">Bewertungsbereich = </w:t>
            </w:r>
            <w:r>
              <w:rPr>
                <w:rStyle w:val="SAPUserEntry"/>
              </w:rPr>
              <w:t>DE0</w:t>
            </w:r>
          </w:p>
          <w:p w:rsidR="00F46689" w:rsidRDefault="00E860BC">
            <w:r>
              <w:t>Buchungsstatus = 2</w:t>
            </w:r>
          </w:p>
        </w:tc>
      </w:tr>
      <w:tr w:rsidR="00F46689" w:rsidTr="00E860BC">
        <w:tc>
          <w:tcPr>
            <w:tcW w:w="0" w:type="auto"/>
          </w:tcPr>
          <w:p w:rsidR="00F46689" w:rsidRDefault="00E860BC">
            <w:r>
              <w:lastRenderedPageBreak/>
              <w:t>FP_A0003</w:t>
            </w:r>
          </w:p>
        </w:tc>
        <w:tc>
          <w:tcPr>
            <w:tcW w:w="0" w:type="auto"/>
          </w:tcPr>
          <w:p w:rsidR="00F46689" w:rsidRDefault="00E860BC">
            <w:r>
              <w:t>Langfristige Beteiligungen</w:t>
            </w:r>
          </w:p>
        </w:tc>
        <w:tc>
          <w:tcPr>
            <w:tcW w:w="0" w:type="auto"/>
          </w:tcPr>
          <w:p w:rsidR="00F46689" w:rsidRDefault="00E860BC">
            <w:r>
              <w:t>FPG_A0002</w:t>
            </w:r>
          </w:p>
        </w:tc>
        <w:tc>
          <w:tcPr>
            <w:tcW w:w="0" w:type="auto"/>
          </w:tcPr>
          <w:p w:rsidR="00F46689" w:rsidRDefault="00E860BC">
            <w:r>
              <w:t>Treasury-Bestandsführung</w:t>
            </w:r>
          </w:p>
        </w:tc>
        <w:tc>
          <w:tcPr>
            <w:tcW w:w="0" w:type="auto"/>
          </w:tcPr>
          <w:p w:rsidR="00F46689" w:rsidRDefault="00E860BC">
            <w:r>
              <w:t>Produktart = 51A bis 55A</w:t>
            </w:r>
          </w:p>
          <w:p w:rsidR="00F46689" w:rsidRDefault="00E860BC">
            <w:r>
              <w:t>Vorgangsart = 100 bis 199</w:t>
            </w:r>
          </w:p>
          <w:p w:rsidR="00F46689" w:rsidRDefault="00E860BC">
            <w:r>
              <w:t>Bewertungsklasse = 10 bis 19</w:t>
            </w:r>
          </w:p>
          <w:p w:rsidR="00F46689" w:rsidRDefault="00E860BC">
            <w:r>
              <w:t xml:space="preserve">Bewertungsbereich = </w:t>
            </w:r>
            <w:r>
              <w:rPr>
                <w:rStyle w:val="SAPUserEntry"/>
              </w:rPr>
              <w:t>DE0</w:t>
            </w:r>
          </w:p>
          <w:p w:rsidR="00F46689" w:rsidRDefault="00E860BC">
            <w:r>
              <w:t>Buchungsstatus = 2</w:t>
            </w:r>
          </w:p>
        </w:tc>
      </w:tr>
      <w:tr w:rsidR="00F46689" w:rsidTr="00E860BC">
        <w:tc>
          <w:tcPr>
            <w:tcW w:w="0" w:type="auto"/>
          </w:tcPr>
          <w:p w:rsidR="00F46689" w:rsidRDefault="00E860BC">
            <w:r>
              <w:t>FP_A0004</w:t>
            </w:r>
          </w:p>
        </w:tc>
        <w:tc>
          <w:tcPr>
            <w:tcW w:w="0" w:type="auto"/>
          </w:tcPr>
          <w:p w:rsidR="00F46689" w:rsidRDefault="00E860BC">
            <w:r>
              <w:t>Sonstige Vermögens-Gegenstände</w:t>
            </w:r>
          </w:p>
        </w:tc>
        <w:tc>
          <w:tcPr>
            <w:tcW w:w="0" w:type="auto"/>
          </w:tcPr>
          <w:p w:rsidR="00F46689" w:rsidRDefault="00E860BC">
            <w:r>
              <w:t>FPG_A0002</w:t>
            </w:r>
          </w:p>
        </w:tc>
        <w:tc>
          <w:tcPr>
            <w:tcW w:w="0" w:type="auto"/>
          </w:tcPr>
          <w:p w:rsidR="00F46689" w:rsidRDefault="00E860BC">
            <w:r>
              <w:t>Belegsalden</w:t>
            </w:r>
          </w:p>
        </w:tc>
        <w:tc>
          <w:tcPr>
            <w:tcW w:w="0" w:type="auto"/>
          </w:tcPr>
          <w:p w:rsidR="00F46689" w:rsidRDefault="00E860BC">
            <w:r>
              <w:t>Kontonummer = 12041000 bis 12041999</w:t>
            </w:r>
          </w:p>
          <w:p w:rsidR="00F46689" w:rsidRDefault="00E860BC">
            <w:r>
              <w:t>12042000 bis 12042999</w:t>
            </w:r>
          </w:p>
          <w:p w:rsidR="00F46689" w:rsidRDefault="00E860BC">
            <w:r>
              <w:t xml:space="preserve">12701000 bis 12701999 Kontenplan = </w:t>
            </w:r>
            <w:r>
              <w:t>YCOA Ledger = 0L</w:t>
            </w:r>
          </w:p>
        </w:tc>
      </w:tr>
      <w:tr w:rsidR="00F46689" w:rsidTr="00E860BC">
        <w:tc>
          <w:tcPr>
            <w:tcW w:w="0" w:type="auto"/>
          </w:tcPr>
          <w:p w:rsidR="00F46689" w:rsidRDefault="00E860BC">
            <w:r>
              <w:t>FP_L0001</w:t>
            </w:r>
          </w:p>
        </w:tc>
        <w:tc>
          <w:tcPr>
            <w:tcW w:w="0" w:type="auto"/>
          </w:tcPr>
          <w:p w:rsidR="00F46689" w:rsidRDefault="00E860BC">
            <w:r>
              <w:t>Kurzfristige Schulden</w:t>
            </w:r>
          </w:p>
        </w:tc>
        <w:tc>
          <w:tcPr>
            <w:tcW w:w="0" w:type="auto"/>
          </w:tcPr>
          <w:p w:rsidR="00F46689" w:rsidRDefault="00E860BC">
            <w:r>
              <w:t>FPG_L0001</w:t>
            </w:r>
          </w:p>
        </w:tc>
        <w:tc>
          <w:tcPr>
            <w:tcW w:w="0" w:type="auto"/>
          </w:tcPr>
          <w:p w:rsidR="00F46689" w:rsidRDefault="00E860BC">
            <w:r>
              <w:t>Treasury-Bestandsführung</w:t>
            </w:r>
          </w:p>
        </w:tc>
        <w:tc>
          <w:tcPr>
            <w:tcW w:w="0" w:type="auto"/>
          </w:tcPr>
          <w:p w:rsidR="00F46689" w:rsidRDefault="00E860BC">
            <w:r>
              <w:t>Produktart = 51A bis 55A Geschäftsart = 200 bis 299</w:t>
            </w:r>
          </w:p>
          <w:p w:rsidR="00F46689" w:rsidRDefault="00E860BC">
            <w:r>
              <w:t>Bewertungsklasse = 20 bis 29</w:t>
            </w:r>
          </w:p>
          <w:p w:rsidR="00F46689" w:rsidRDefault="00E860BC">
            <w:r>
              <w:t xml:space="preserve">Bewertungsbereich = </w:t>
            </w:r>
            <w:r>
              <w:rPr>
                <w:rStyle w:val="SAPUserEntry"/>
              </w:rPr>
              <w:t>DE0</w:t>
            </w:r>
          </w:p>
          <w:p w:rsidR="00F46689" w:rsidRDefault="00E860BC">
            <w:r>
              <w:t>Buchungsstatus = 2</w:t>
            </w:r>
          </w:p>
        </w:tc>
      </w:tr>
      <w:tr w:rsidR="00F46689" w:rsidTr="00E860BC">
        <w:tc>
          <w:tcPr>
            <w:tcW w:w="0" w:type="auto"/>
          </w:tcPr>
          <w:p w:rsidR="00F46689" w:rsidRDefault="00E860BC">
            <w:r>
              <w:t>FP_L0002</w:t>
            </w:r>
          </w:p>
        </w:tc>
        <w:tc>
          <w:tcPr>
            <w:tcW w:w="0" w:type="auto"/>
          </w:tcPr>
          <w:p w:rsidR="00F46689" w:rsidRDefault="00E860BC">
            <w:r>
              <w:t>Langfristige Schulden</w:t>
            </w:r>
          </w:p>
        </w:tc>
        <w:tc>
          <w:tcPr>
            <w:tcW w:w="0" w:type="auto"/>
          </w:tcPr>
          <w:p w:rsidR="00F46689" w:rsidRDefault="00E860BC">
            <w:r>
              <w:t>FPG_L0002</w:t>
            </w:r>
          </w:p>
        </w:tc>
        <w:tc>
          <w:tcPr>
            <w:tcW w:w="0" w:type="auto"/>
          </w:tcPr>
          <w:p w:rsidR="00F46689" w:rsidRDefault="00E860BC">
            <w:r>
              <w:t>Treasury-Bestandsführung</w:t>
            </w:r>
          </w:p>
        </w:tc>
        <w:tc>
          <w:tcPr>
            <w:tcW w:w="0" w:type="auto"/>
          </w:tcPr>
          <w:p w:rsidR="00F46689" w:rsidRDefault="00E860BC">
            <w:r>
              <w:t>Produktart = 51A bis 55A Geschäftsart = 200 bis 299</w:t>
            </w:r>
          </w:p>
          <w:p w:rsidR="00F46689" w:rsidRDefault="00E860BC">
            <w:r>
              <w:t>Bewertungsklasse = 10 bis 19</w:t>
            </w:r>
          </w:p>
          <w:p w:rsidR="00F46689" w:rsidRDefault="00E860BC">
            <w:r>
              <w:t xml:space="preserve">Bewertungsbereich = </w:t>
            </w:r>
            <w:r>
              <w:rPr>
                <w:rStyle w:val="SAPUserEntry"/>
              </w:rPr>
              <w:t>DE0</w:t>
            </w:r>
          </w:p>
          <w:p w:rsidR="00F46689" w:rsidRDefault="00E860BC">
            <w:r>
              <w:t>Buchungsstatus = 2</w:t>
            </w:r>
          </w:p>
        </w:tc>
      </w:tr>
      <w:tr w:rsidR="00F46689" w:rsidTr="00E860BC">
        <w:tc>
          <w:tcPr>
            <w:tcW w:w="0" w:type="auto"/>
          </w:tcPr>
          <w:p w:rsidR="00F46689" w:rsidRDefault="00E860BC">
            <w:r>
              <w:t>FP_L0003</w:t>
            </w:r>
          </w:p>
        </w:tc>
        <w:tc>
          <w:tcPr>
            <w:tcW w:w="0" w:type="auto"/>
          </w:tcPr>
          <w:p w:rsidR="00F46689" w:rsidRDefault="00E860BC">
            <w:r>
              <w:t>Sonstige Verbindlichkeiten</w:t>
            </w:r>
          </w:p>
        </w:tc>
        <w:tc>
          <w:tcPr>
            <w:tcW w:w="0" w:type="auto"/>
          </w:tcPr>
          <w:p w:rsidR="00F46689" w:rsidRDefault="00E860BC">
            <w:r>
              <w:t>FPG_L0002</w:t>
            </w:r>
          </w:p>
        </w:tc>
        <w:tc>
          <w:tcPr>
            <w:tcW w:w="0" w:type="auto"/>
          </w:tcPr>
          <w:p w:rsidR="00F46689" w:rsidRDefault="00E860BC">
            <w:r>
              <w:t>Belegsalden</w:t>
            </w:r>
          </w:p>
        </w:tc>
        <w:tc>
          <w:tcPr>
            <w:tcW w:w="0" w:type="auto"/>
          </w:tcPr>
          <w:p w:rsidR="00F46689" w:rsidRDefault="00E860BC">
            <w:r>
              <w:t>Kontonummer = 22541000 bis 22541999</w:t>
            </w:r>
          </w:p>
          <w:p w:rsidR="00F46689" w:rsidRDefault="00E860BC">
            <w:r>
              <w:t>22542000 bis</w:t>
            </w:r>
            <w:r>
              <w:t xml:space="preserve"> 22542999</w:t>
            </w:r>
          </w:p>
          <w:p w:rsidR="00F46689" w:rsidRDefault="00E860BC">
            <w:r>
              <w:t>Kontenplan = YCOA Ledger = 0L</w:t>
            </w:r>
          </w:p>
        </w:tc>
      </w:tr>
    </w:tbl>
    <w:p w:rsidR="00F46689" w:rsidRDefault="00E860BC">
      <w:pPr>
        <w:pStyle w:val="Heading3"/>
      </w:pPr>
      <w:bookmarkStart w:id="305" w:name="unique_90"/>
      <w:bookmarkStart w:id="306" w:name="_Toc52219016"/>
      <w:r>
        <w:lastRenderedPageBreak/>
        <w:t>Finanzstatus (Buchwert)</w:t>
      </w:r>
      <w:bookmarkEnd w:id="305"/>
      <w:bookmarkEnd w:id="30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zeigen Sie den Finanzstatus für Buchwerte an.</w:t>
      </w:r>
    </w:p>
    <w:p w:rsidR="00F46689" w:rsidRDefault="00E860BC">
      <w:pPr>
        <w:pStyle w:val="SAPKeyblockTitle"/>
      </w:pPr>
      <w:r>
        <w:t>Voraussetzungen</w:t>
      </w:r>
    </w:p>
    <w:p w:rsidR="00F46689" w:rsidRDefault="00E860BC">
      <w:r>
        <w:t xml:space="preserve">Finanzbestände wurden bereits definiert. </w:t>
      </w:r>
      <w:r>
        <w:t xml:space="preserve">Weitere Informationen finden Sie unter </w:t>
      </w:r>
      <w:hyperlink r:id="rId131" w:history="1">
        <w:r>
          <w:t>Finanzpositionen definieren</w:t>
        </w:r>
      </w:hyperlink>
      <w:r>
        <w:t xml:space="preserve">  [Seite ] </w:t>
      </w:r>
      <w:r>
        <w:fldChar w:fldCharType="begin"/>
      </w:r>
      <w:r>
        <w:instrText xml:space="preserve"> PAGEREF unique_89 </w:instrText>
      </w:r>
      <w:r>
        <w:fldChar w:fldCharType="separate"/>
      </w:r>
      <w:r>
        <w:rPr>
          <w:noProof/>
        </w:rPr>
        <w:t>234</w:t>
      </w:r>
      <w:r>
        <w:fldChar w:fldCharType="end"/>
      </w:r>
      <w:r>
        <w: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635"/>
        <w:gridCol w:w="2060"/>
        <w:gridCol w:w="4165"/>
        <w:gridCol w:w="3376"/>
        <w:gridCol w:w="293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 Risk Manager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Finanzstatus</w:t>
            </w:r>
            <w:r>
              <w:t xml:space="preserve"> - </w:t>
            </w:r>
            <w:r>
              <w:rPr>
                <w:rStyle w:val="SAPScreenElement"/>
              </w:rPr>
              <w:t>Buchwert</w:t>
            </w:r>
            <w:r>
              <w:rPr>
                <w:rStyle w:val="SAPMonospace"/>
              </w:rPr>
              <w:t>(F2136)</w:t>
            </w:r>
            <w:r>
              <w:t>.</w:t>
            </w:r>
          </w:p>
        </w:tc>
        <w:tc>
          <w:tcPr>
            <w:tcW w:w="0" w:type="auto"/>
          </w:tcPr>
          <w:p w:rsidR="00F46689" w:rsidRDefault="00E860BC">
            <w:r>
              <w:t xml:space="preserve">Das Bild </w:t>
            </w:r>
            <w:r>
              <w:rPr>
                <w:rStyle w:val="SAPScreenElement"/>
              </w:rPr>
              <w:t>Finanzstatus – Buchwert</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Selektionskriterien ein, und wählen Sie </w:t>
            </w:r>
            <w:r>
              <w:rPr>
                <w:rStyle w:val="SAPScreenElement"/>
              </w:rPr>
              <w:t>Starten</w:t>
            </w:r>
            <w:r>
              <w:t>:</w:t>
            </w:r>
          </w:p>
          <w:p w:rsidR="00F46689" w:rsidRDefault="00E860BC">
            <w:r>
              <w:rPr>
                <w:rStyle w:val="SAPScreenElement"/>
              </w:rPr>
              <w:t>Stichtag</w:t>
            </w:r>
            <w:r>
              <w:t xml:space="preserve">: z.B. </w:t>
            </w:r>
            <w:r>
              <w:rPr>
                <w:rStyle w:val="SAPUserEntry"/>
              </w:rPr>
              <w:t>&lt;aktuelles Datum&gt;</w:t>
            </w:r>
          </w:p>
          <w:p w:rsidR="00F46689" w:rsidRDefault="00E860BC">
            <w:r>
              <w:rPr>
                <w:rStyle w:val="SAPScreenElement"/>
              </w:rPr>
              <w:t>Anzeigewährung</w:t>
            </w:r>
            <w:r>
              <w:t xml:space="preserve">: z.B. </w:t>
            </w:r>
            <w:r>
              <w:rPr>
                <w:rStyle w:val="SAPUserEntry"/>
              </w:rPr>
              <w:t>EUR</w:t>
            </w:r>
          </w:p>
          <w:p w:rsidR="00F46689" w:rsidRDefault="00E860BC">
            <w:r>
              <w:rPr>
                <w:rStyle w:val="SAPScreenElement"/>
              </w:rPr>
              <w:t>Kurstyp</w:t>
            </w:r>
            <w:r>
              <w:t xml:space="preserve">, z.B </w:t>
            </w:r>
            <w:r>
              <w:rPr>
                <w:rStyle w:val="SAPUserEntry"/>
              </w:rPr>
              <w:t>M</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Die Daten werden entsprechend der Filterwerte angezeigt.</w:t>
            </w:r>
          </w:p>
        </w:tc>
        <w:tc>
          <w:tcPr>
            <w:tcW w:w="0" w:type="auto"/>
          </w:tcPr>
          <w:p w:rsidR="00000000" w:rsidRDefault="00E860BC"/>
        </w:tc>
      </w:tr>
    </w:tbl>
    <w:p w:rsidR="00F46689" w:rsidRDefault="00E860BC">
      <w:pPr>
        <w:pStyle w:val="Heading3"/>
      </w:pPr>
      <w:bookmarkStart w:id="307" w:name="unique_91"/>
      <w:bookmarkStart w:id="308" w:name="_Toc52219017"/>
      <w:r>
        <w:t>Finanzstatus (Nominalbetrag)</w:t>
      </w:r>
      <w:bookmarkEnd w:id="307"/>
      <w:bookmarkEnd w:id="308"/>
    </w:p>
    <w:p w:rsidR="00F46689" w:rsidRDefault="00E860BC">
      <w:pPr>
        <w:pStyle w:val="SAPKeyblockTitle"/>
      </w:pPr>
      <w:r>
        <w:t>Testverwaltung</w:t>
      </w:r>
    </w:p>
    <w:p w:rsidR="00F46689" w:rsidRDefault="00E860BC">
      <w:r>
        <w:t>Kundenprojekt: Füllen Sie die projektbezogenen Teile au</w:t>
      </w:r>
      <w:r>
        <w:t>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w:t>
      </w:r>
      <w:r>
        <w:t>dieser Aktivität zeigen Sie den Finanzstatus eines Nominalbetrages an.</w:t>
      </w:r>
    </w:p>
    <w:p w:rsidR="00F46689" w:rsidRDefault="00E860BC">
      <w:pPr>
        <w:pStyle w:val="SAPKeyblockTitle"/>
      </w:pPr>
      <w:r>
        <w:lastRenderedPageBreak/>
        <w:t>Voraussetzungen</w:t>
      </w:r>
    </w:p>
    <w:p w:rsidR="00E860BC" w:rsidRDefault="00E860BC">
      <w:r>
        <w:t>Finanzbestände wurden bereits definiert.</w:t>
      </w:r>
    </w:p>
    <w:p w:rsidR="00F46689" w:rsidRDefault="00E860BC">
      <w:r>
        <w:t xml:space="preserve">Weitere Informationen finden Sie unter </w:t>
      </w:r>
      <w:hyperlink r:id="rId132" w:history="1">
        <w:r>
          <w:t>Finanzpositionen definieren</w:t>
        </w:r>
      </w:hyperlink>
      <w:r>
        <w:t xml:space="preserve">  [Seite ] </w:t>
      </w:r>
      <w:r>
        <w:fldChar w:fldCharType="begin"/>
      </w:r>
      <w:r>
        <w:instrText xml:space="preserve"> PAGEREF unique_89 </w:instrText>
      </w:r>
      <w:r>
        <w:fldChar w:fldCharType="separate"/>
      </w:r>
      <w:r>
        <w:rPr>
          <w:noProof/>
        </w:rPr>
        <w:t>234</w:t>
      </w:r>
      <w:r>
        <w:fldChar w:fldCharType="end"/>
      </w:r>
      <w:r>
        <w: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646"/>
        <w:gridCol w:w="2085"/>
        <w:gridCol w:w="4049"/>
        <w:gridCol w:w="3427"/>
        <w:gridCol w:w="296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 Risk Manager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Finanzstatus</w:t>
            </w:r>
            <w:r>
              <w:t xml:space="preserve"> - </w:t>
            </w:r>
            <w:r>
              <w:rPr>
                <w:rStyle w:val="SAPScreenElement"/>
              </w:rPr>
              <w:t>Nominalbetrag</w:t>
            </w:r>
            <w:r>
              <w:rPr>
                <w:rStyle w:val="SAPMonospace"/>
              </w:rPr>
              <w:t>(F3168)</w:t>
            </w:r>
            <w:r>
              <w:t>.</w:t>
            </w:r>
          </w:p>
        </w:tc>
        <w:tc>
          <w:tcPr>
            <w:tcW w:w="0" w:type="auto"/>
          </w:tcPr>
          <w:p w:rsidR="00F46689" w:rsidRDefault="00E860BC">
            <w:r>
              <w:t xml:space="preserve">Das Bild </w:t>
            </w:r>
            <w:r>
              <w:rPr>
                <w:rStyle w:val="SAPScreenElement"/>
              </w:rPr>
              <w:t>Finanzstatus – Nominalbetrag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Selektionskriterien ein, und wählen Sie</w:t>
            </w:r>
            <w:r>
              <w:t xml:space="preserve"> </w:t>
            </w:r>
            <w:r>
              <w:rPr>
                <w:rStyle w:val="SAPScreenElement"/>
              </w:rPr>
              <w:t>Starten</w:t>
            </w:r>
            <w:r>
              <w:t>:</w:t>
            </w:r>
          </w:p>
          <w:p w:rsidR="00F46689" w:rsidRDefault="00E860BC">
            <w:r>
              <w:rPr>
                <w:rStyle w:val="SAPScreenElement"/>
              </w:rPr>
              <w:t>Stichtag</w:t>
            </w:r>
            <w:r>
              <w:t xml:space="preserve">: z.B. </w:t>
            </w:r>
            <w:r>
              <w:rPr>
                <w:rStyle w:val="SAPUserEntry"/>
              </w:rPr>
              <w:t>&lt;aktuelles Datum&gt;</w:t>
            </w:r>
          </w:p>
          <w:p w:rsidR="00F46689" w:rsidRDefault="00E860BC">
            <w:r>
              <w:rPr>
                <w:rStyle w:val="SAPScreenElement"/>
              </w:rPr>
              <w:t>Anzeigewährung</w:t>
            </w:r>
            <w:r>
              <w:t xml:space="preserve">: z.B. </w:t>
            </w:r>
            <w:r>
              <w:rPr>
                <w:rStyle w:val="SAPUserEntry"/>
              </w:rPr>
              <w:t>EUR</w:t>
            </w:r>
          </w:p>
          <w:p w:rsidR="00F46689" w:rsidRDefault="00E860BC">
            <w:r>
              <w:rPr>
                <w:rStyle w:val="SAPScreenElement"/>
              </w:rPr>
              <w:t>Wechselkurstyp</w:t>
            </w:r>
            <w:r>
              <w:t xml:space="preserve">: z.B. </w:t>
            </w:r>
            <w:r>
              <w:rPr>
                <w:rStyle w:val="SAPUserEntry"/>
              </w:rPr>
              <w:t>M</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Die Daten werden entsprechend der Filterwerte angezeigt.</w:t>
            </w:r>
          </w:p>
        </w:tc>
        <w:tc>
          <w:tcPr>
            <w:tcW w:w="0" w:type="auto"/>
          </w:tcPr>
          <w:p w:rsidR="00000000" w:rsidRDefault="00E860BC"/>
        </w:tc>
      </w:tr>
    </w:tbl>
    <w:p w:rsidR="00F46689" w:rsidRDefault="00E860BC">
      <w:pPr>
        <w:pStyle w:val="Heading3"/>
      </w:pPr>
      <w:bookmarkStart w:id="309" w:name="unique_92"/>
      <w:bookmarkStart w:id="310" w:name="_Toc52219018"/>
      <w:r>
        <w:t>Treasury-Zahlungen anzeigen</w:t>
      </w:r>
      <w:bookmarkEnd w:id="309"/>
      <w:bookmarkEnd w:id="310"/>
    </w:p>
    <w:p w:rsidR="00F46689" w:rsidRDefault="00E860BC">
      <w:pPr>
        <w:pStyle w:val="SAPKeyblockTitle"/>
      </w:pPr>
      <w:r>
        <w:t>Testverwaltung</w:t>
      </w:r>
    </w:p>
    <w:p w:rsidR="00F46689" w:rsidRDefault="00E860BC">
      <w:r>
        <w:t xml:space="preserve">Kundenprojekt: Füllen Sie die </w:t>
      </w:r>
      <w:r>
        <w:t>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w:t>
            </w:r>
            <w:r>
              <w:rPr>
                <w:rStyle w:val="SAPUserEntry"/>
              </w:rPr>
              <w:t>eine Dauer ein.</w:t>
            </w:r>
          </w:p>
        </w:tc>
      </w:tr>
    </w:tbl>
    <w:p w:rsidR="00F46689" w:rsidRDefault="00E860BC">
      <w:pPr>
        <w:pStyle w:val="SAPKeyblockTitle"/>
      </w:pPr>
      <w:r>
        <w:t>Zweck</w:t>
      </w:r>
    </w:p>
    <w:p w:rsidR="00F46689" w:rsidRDefault="00E860BC">
      <w:r>
        <w:t>In diesem Arbeitsschritt zeigen Sie alle Zahlungsjournale zur Prüfung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03"/>
        <w:gridCol w:w="1718"/>
        <w:gridCol w:w="6269"/>
        <w:gridCol w:w="2159"/>
        <w:gridCol w:w="252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w:t>
            </w:r>
            <w:r>
              <w:t>SAP Fiori Launchpad als Treasury-Spezialist – Backoffice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Treasury-Zahlungen anzeigen</w:t>
            </w:r>
            <w:r>
              <w:rPr>
                <w:rStyle w:val="SAPMonospace"/>
              </w:rPr>
              <w:t>(TPM20A)</w:t>
            </w:r>
            <w:r>
              <w:t>.</w:t>
            </w:r>
          </w:p>
        </w:tc>
        <w:tc>
          <w:tcPr>
            <w:tcW w:w="0" w:type="auto"/>
          </w:tcPr>
          <w:p w:rsidR="00F46689" w:rsidRDefault="00E860BC">
            <w:r>
              <w:t xml:space="preserve">Das Bild </w:t>
            </w:r>
            <w:r>
              <w:rPr>
                <w:rStyle w:val="SAPScreenElement"/>
              </w:rPr>
              <w:t>Zahlungsjournal</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w:t>
            </w:r>
            <w:r>
              <w:t xml:space="preserve">Sie Selektionskriterien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w:t>
            </w:r>
            <w:r>
              <w:rPr>
                <w:rStyle w:val="SAPUserEntry"/>
              </w:rPr>
              <w:t>60A</w:t>
            </w:r>
          </w:p>
        </w:tc>
        <w:tc>
          <w:tcPr>
            <w:tcW w:w="0" w:type="auto"/>
          </w:tcPr>
          <w:p w:rsidR="00F46689" w:rsidRDefault="00E860BC">
            <w:r>
              <w:t>Die Zahlungsjournale werden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Daten prüfen</w:t>
            </w:r>
          </w:p>
        </w:tc>
        <w:tc>
          <w:tcPr>
            <w:tcW w:w="0" w:type="auto"/>
          </w:tcPr>
          <w:p w:rsidR="00F46689" w:rsidRDefault="00E860BC">
            <w:r>
              <w:t xml:space="preserve">Prüfen Sie die Daten, die auf dem Bild angezeigt werden. Sie können auch </w:t>
            </w:r>
            <w:r>
              <w:rPr>
                <w:rStyle w:val="SAPScreenElement"/>
              </w:rPr>
              <w:t>Ursprungs-Geschäftsvorfall</w:t>
            </w:r>
            <w:r>
              <w:t xml:space="preserve"> oder </w:t>
            </w:r>
            <w:r>
              <w:rPr>
                <w:rStyle w:val="SAPScreenElement"/>
              </w:rPr>
              <w:t>Details</w:t>
            </w:r>
            <w:r>
              <w:t xml:space="preserve"> wählen, um einen Drilldown auf weitere Details auszuführen.</w:t>
            </w:r>
          </w:p>
        </w:tc>
        <w:tc>
          <w:tcPr>
            <w:tcW w:w="0" w:type="auto"/>
          </w:tcPr>
          <w:p w:rsidR="00000000" w:rsidRDefault="00E860BC"/>
        </w:tc>
        <w:tc>
          <w:tcPr>
            <w:tcW w:w="0" w:type="auto"/>
          </w:tcPr>
          <w:p w:rsidR="00000000" w:rsidRDefault="00E860BC"/>
        </w:tc>
      </w:tr>
    </w:tbl>
    <w:p w:rsidR="00F46689" w:rsidRDefault="00E860BC">
      <w:pPr>
        <w:pStyle w:val="Heading3"/>
      </w:pPr>
      <w:bookmarkStart w:id="311" w:name="unique_93"/>
      <w:bookmarkStart w:id="312" w:name="_Toc52219019"/>
      <w:r>
        <w:lastRenderedPageBreak/>
        <w:t>Barwert analysieren</w:t>
      </w:r>
      <w:bookmarkEnd w:id="311"/>
      <w:bookmarkEnd w:id="31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berechnen Sie das Barwertergebnis und zeigen dieses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6"/>
        <w:gridCol w:w="2262"/>
        <w:gridCol w:w="3428"/>
        <w:gridCol w:w="4612"/>
        <w:gridCol w:w="240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Barwert analysieren</w:t>
            </w:r>
            <w:r>
              <w:rPr>
                <w:rStyle w:val="SAPMonospace"/>
              </w:rPr>
              <w:t>(JBRX)</w:t>
            </w:r>
            <w:r>
              <w:t>.</w:t>
            </w:r>
          </w:p>
        </w:tc>
        <w:tc>
          <w:tcPr>
            <w:tcW w:w="0" w:type="auto"/>
          </w:tcPr>
          <w:p w:rsidR="00F46689" w:rsidRDefault="00E860BC">
            <w:r>
              <w:t xml:space="preserve">Das Bild </w:t>
            </w:r>
            <w:r>
              <w:rPr>
                <w:rStyle w:val="SAPScreenElement"/>
              </w:rPr>
              <w:t>Barwertanalyse: Anzeige von Einzelwerten</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Selektionskriterien der generischen Selektion eingebe</w:t>
            </w:r>
            <w:r>
              <w:rPr>
                <w:rStyle w:val="SAPEmphasis"/>
              </w:rPr>
              <w:t>n</w:t>
            </w:r>
          </w:p>
        </w:tc>
        <w:tc>
          <w:tcPr>
            <w:tcW w:w="0" w:type="auto"/>
          </w:tcPr>
          <w:p w:rsidR="00F46689" w:rsidRDefault="00E860BC">
            <w:r>
              <w:t>Geben Sie folgende Daten ein:</w:t>
            </w:r>
          </w:p>
          <w:p w:rsidR="00F46689" w:rsidRDefault="00E860BC">
            <w:r>
              <w:rPr>
                <w:rStyle w:val="SAPScreenElement"/>
              </w:rPr>
              <w:t>Auswertungswährung</w:t>
            </w:r>
            <w:r>
              <w:t xml:space="preserve">: z.B. </w:t>
            </w:r>
            <w:r>
              <w:rPr>
                <w:rStyle w:val="SAPUserEntry"/>
              </w:rPr>
              <w:t>EUR</w:t>
            </w:r>
          </w:p>
          <w:p w:rsidR="00F46689" w:rsidRDefault="00E860BC">
            <w:r>
              <w:rPr>
                <w:rStyle w:val="SAPScreenElement"/>
              </w:rPr>
              <w:t>Auswertungsart</w:t>
            </w:r>
            <w:r>
              <w:t xml:space="preserve">: z.B. </w:t>
            </w:r>
            <w:r>
              <w:rPr>
                <w:rStyle w:val="SAPUserEntry"/>
              </w:rPr>
              <w:t>Y001</w:t>
            </w:r>
          </w:p>
          <w:p w:rsidR="00F46689" w:rsidRDefault="00E860BC">
            <w:r>
              <w:rPr>
                <w:rStyle w:val="SAPScreenElement"/>
              </w:rPr>
              <w:t>Auswertungsdatum</w:t>
            </w:r>
            <w:r>
              <w:t xml:space="preserve">: z.B. </w:t>
            </w:r>
            <w:r>
              <w:rPr>
                <w:rStyle w:val="SAPUserEntry"/>
              </w:rPr>
              <w:t>&lt;aktuelles Datum&gt;</w:t>
            </w:r>
          </w:p>
          <w:p w:rsidR="00F46689" w:rsidRDefault="00E860BC">
            <w:r>
              <w:rPr>
                <w:rStyle w:val="SAPScreenElement"/>
              </w:rPr>
              <w:t>Horizont</w:t>
            </w:r>
            <w:r>
              <w:t xml:space="preserve">: z.B. </w:t>
            </w:r>
            <w:r>
              <w:rPr>
                <w:rStyle w:val="SAPUserEntry"/>
              </w:rPr>
              <w:t>&lt;Enddatum des aktuellen Monats&gt;</w:t>
            </w:r>
          </w:p>
          <w:p w:rsidR="00F46689" w:rsidRDefault="00E860BC">
            <w:r>
              <w:rPr>
                <w:rStyle w:val="SAPScreenElement"/>
              </w:rPr>
              <w:t>Portfoliohierarchie</w:t>
            </w:r>
            <w:r>
              <w:t xml:space="preserve">: z.B. </w:t>
            </w:r>
            <w:r>
              <w:rPr>
                <w:rStyle w:val="SAPUserEntry"/>
              </w:rPr>
              <w:t>100</w:t>
            </w:r>
          </w:p>
        </w:tc>
        <w:tc>
          <w:tcPr>
            <w:tcW w:w="0" w:type="auto"/>
          </w:tcPr>
          <w:p w:rsidR="00F46689" w:rsidRDefault="00E860BC">
            <w:r>
              <w:t>Das System berechnet den Barwert zum Horizontdatum,</w:t>
            </w:r>
            <w:r>
              <w:t xml:space="preserve"> wählt aber die Bewegungsdaten und Marktdaten für das Auswertungsdatum aus.</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Selektionskriterien der Merkmale eingeben</w:t>
            </w:r>
          </w:p>
        </w:tc>
        <w:tc>
          <w:tcPr>
            <w:tcW w:w="0" w:type="auto"/>
          </w:tcPr>
          <w:p w:rsidR="00F46689" w:rsidRDefault="00E860BC">
            <w:r>
              <w:t xml:space="preserve">Wählen Sie die Registerkarte </w:t>
            </w:r>
            <w:r>
              <w:rPr>
                <w:rStyle w:val="SAPScreenElement"/>
              </w:rPr>
              <w:t>Merkmale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Selektionskriterien der Merkmale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z.B. </w:t>
            </w:r>
            <w:r>
              <w:rPr>
                <w:rStyle w:val="SAPUserEntry"/>
              </w:rPr>
              <w:t>60A</w:t>
            </w:r>
          </w:p>
        </w:tc>
        <w:tc>
          <w:tcPr>
            <w:tcW w:w="0" w:type="auto"/>
          </w:tcPr>
          <w:p w:rsidR="00F46689" w:rsidRDefault="00E860BC">
            <w:r>
              <w:t>Das Barwertergebnis wird auf der Grundlage der Portfoliohierarchie angezeigt.</w:t>
            </w:r>
          </w:p>
        </w:tc>
        <w:tc>
          <w:tcPr>
            <w:tcW w:w="0" w:type="auto"/>
          </w:tcPr>
          <w:p w:rsidR="00000000" w:rsidRDefault="00E860BC"/>
        </w:tc>
      </w:tr>
    </w:tbl>
    <w:p w:rsidR="00F46689" w:rsidRDefault="00E860BC">
      <w:pPr>
        <w:pStyle w:val="Heading3"/>
      </w:pPr>
      <w:bookmarkStart w:id="313" w:name="unique_94"/>
      <w:bookmarkStart w:id="314" w:name="_Toc52219020"/>
      <w:r>
        <w:t>Marktrisikokennzahlen berechnen</w:t>
      </w:r>
      <w:bookmarkEnd w:id="313"/>
      <w:bookmarkEnd w:id="31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w:t>
            </w:r>
            <w:r>
              <w: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 xml:space="preserve">Mit dieser </w:t>
      </w:r>
      <w:r>
        <w:t>Funktion können Sie die Kennzahlen für die Barwertanalyse und die Sensitivitätskennzahlen für eine Auswahl von Transaktionen online berechnen und anzeigen. Sie können auch berechnete Kennzahlen als Grundlage für die Definition formelbasierter Kennzahlen ve</w:t>
      </w:r>
      <w:r>
        <w:t>rwenden und diese mit den Barwert- und Sensitivitätskennzahlen anzeigen.</w:t>
      </w:r>
    </w:p>
    <w:p w:rsidR="00F46689" w:rsidRDefault="00E860BC">
      <w:pPr>
        <w:pStyle w:val="SAPKeyblockTitle"/>
      </w:pPr>
      <w:r>
        <w:t>Voraussetzung</w:t>
      </w:r>
    </w:p>
    <w:p w:rsidR="00F46689" w:rsidRDefault="00E860BC">
      <w:r>
        <w:t xml:space="preserve">Das Berichtslayout für Kennzahlen wurde gepflegt. Folgen Sie dem Verfahren </w:t>
      </w:r>
      <w:hyperlink r:id="rId133" w:history="1">
        <w:r>
          <w:t>#unique_154</w:t>
        </w:r>
      </w:hyperlink>
      <w:r>
        <w:t xml:space="preserve"> im </w:t>
      </w:r>
      <w:r>
        <w:rPr>
          <w:rStyle w:val="italic"/>
        </w:rPr>
        <w:t xml:space="preserve">Anhang </w:t>
      </w:r>
      <w:r>
        <w: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6"/>
        <w:gridCol w:w="2258"/>
        <w:gridCol w:w="3548"/>
        <w:gridCol w:w="4498"/>
        <w:gridCol w:w="240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w:t>
            </w:r>
            <w:r>
              <w:t>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Marktrisikokennzahlen berechnen</w:t>
            </w:r>
            <w:r>
              <w:rPr>
                <w:rStyle w:val="SAPMonospace"/>
              </w:rPr>
              <w:t>(AISGENKF)</w:t>
            </w:r>
            <w:r>
              <w:t>.</w:t>
            </w:r>
          </w:p>
        </w:tc>
        <w:tc>
          <w:tcPr>
            <w:tcW w:w="0" w:type="auto"/>
          </w:tcPr>
          <w:p w:rsidR="00F46689" w:rsidRDefault="00E860BC">
            <w:r>
              <w:t xml:space="preserve">Das Bild </w:t>
            </w:r>
            <w:r>
              <w:rPr>
                <w:rStyle w:val="SAPScreenElement"/>
              </w:rPr>
              <w:t>Einzelwertanalyse für generische Kennzahlen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Selektionskriterien der generischen Selektion eingeben</w:t>
            </w:r>
          </w:p>
        </w:tc>
        <w:tc>
          <w:tcPr>
            <w:tcW w:w="0" w:type="auto"/>
          </w:tcPr>
          <w:p w:rsidR="00F46689" w:rsidRDefault="00E860BC">
            <w:r>
              <w:t>Geben Sie folgende Daten ein:</w:t>
            </w:r>
          </w:p>
          <w:p w:rsidR="00F46689" w:rsidRDefault="00E860BC">
            <w:r>
              <w:rPr>
                <w:rStyle w:val="SAPScreenElement"/>
              </w:rPr>
              <w:t>Auswertungswährung</w:t>
            </w:r>
            <w:r>
              <w:t xml:space="preserve">: z.B. </w:t>
            </w:r>
            <w:r>
              <w:rPr>
                <w:rStyle w:val="SAPUserEntry"/>
              </w:rPr>
              <w:t>EUR</w:t>
            </w:r>
          </w:p>
          <w:p w:rsidR="00F46689" w:rsidRDefault="00E860BC">
            <w:r>
              <w:rPr>
                <w:rStyle w:val="SAPScreenElement"/>
              </w:rPr>
              <w:t>Auswertungsart</w:t>
            </w:r>
            <w:r>
              <w:t xml:space="preserve">: z.B. </w:t>
            </w:r>
            <w:r>
              <w:rPr>
                <w:rStyle w:val="SAPUserEntry"/>
              </w:rPr>
              <w:t>Y001</w:t>
            </w:r>
          </w:p>
          <w:p w:rsidR="00F46689" w:rsidRDefault="00E860BC">
            <w:r>
              <w:rPr>
                <w:rStyle w:val="SAPScreenElement"/>
              </w:rPr>
              <w:t>Auswertungsdatum</w:t>
            </w:r>
            <w:r>
              <w:t xml:space="preserve">: z.B. </w:t>
            </w:r>
            <w:r>
              <w:rPr>
                <w:rStyle w:val="SAPUserEntry"/>
              </w:rPr>
              <w:t>&lt;aktuelles Datum&gt;</w:t>
            </w:r>
          </w:p>
          <w:p w:rsidR="00F46689" w:rsidRDefault="00E860BC">
            <w:r>
              <w:rPr>
                <w:rStyle w:val="SAPScreenElement"/>
              </w:rPr>
              <w:t>Horizont</w:t>
            </w:r>
            <w:r>
              <w:t xml:space="preserve">: z.B. </w:t>
            </w:r>
            <w:r>
              <w:rPr>
                <w:rStyle w:val="SAPUserEntry"/>
              </w:rPr>
              <w:t>&lt;aktuelles Datum&gt;</w:t>
            </w:r>
          </w:p>
          <w:p w:rsidR="00F46689" w:rsidRDefault="00E860BC">
            <w:r>
              <w:rPr>
                <w:rStyle w:val="SAPScreenElement"/>
              </w:rPr>
              <w:t>Berichtslayout</w:t>
            </w:r>
            <w:r>
              <w:t xml:space="preserve"> z.B. </w:t>
            </w:r>
            <w:r>
              <w:rPr>
                <w:rStyle w:val="SAPUserEntry"/>
              </w:rPr>
              <w:t>&lt;Y01 oder anderes Berichtslayout, das Sie angelegt haben&gt;</w:t>
            </w:r>
          </w:p>
          <w:p w:rsidR="00F46689" w:rsidRDefault="00E860BC">
            <w:r>
              <w:rPr>
                <w:rStyle w:val="SAPScreenElement"/>
              </w:rPr>
              <w:t>Portfoliohierarchie</w:t>
            </w:r>
            <w:r>
              <w:t xml:space="preserve">: z.B </w:t>
            </w:r>
            <w:r>
              <w:rPr>
                <w:rStyle w:val="SAPUserEntry"/>
              </w:rPr>
              <w:t>. 100</w:t>
            </w:r>
          </w:p>
        </w:tc>
        <w:tc>
          <w:tcPr>
            <w:tcW w:w="0" w:type="auto"/>
          </w:tcPr>
          <w:p w:rsidR="00F46689" w:rsidRDefault="00E860BC">
            <w:r>
              <w:t>Das System berechnet den Barwert zum Horizontdatum, wählt aber die Bewegungsdaten und Marktdaten für das Auswertungsdatum aus.</w:t>
            </w:r>
          </w:p>
        </w:tc>
        <w:tc>
          <w:tcPr>
            <w:tcW w:w="0" w:type="auto"/>
          </w:tcPr>
          <w:p w:rsidR="00000000" w:rsidRDefault="00E860BC"/>
        </w:tc>
      </w:tr>
      <w:tr w:rsidR="00F46689" w:rsidTr="00E860BC">
        <w:tc>
          <w:tcPr>
            <w:tcW w:w="0" w:type="auto"/>
          </w:tcPr>
          <w:p w:rsidR="00F46689" w:rsidRDefault="00E860BC">
            <w:r>
              <w:lastRenderedPageBreak/>
              <w:t>4</w:t>
            </w:r>
          </w:p>
        </w:tc>
        <w:tc>
          <w:tcPr>
            <w:tcW w:w="0" w:type="auto"/>
          </w:tcPr>
          <w:p w:rsidR="00F46689" w:rsidRDefault="00E860BC">
            <w:r>
              <w:rPr>
                <w:rStyle w:val="SAPEmphasis"/>
              </w:rPr>
              <w:t>Selektionskriterien eingeben</w:t>
            </w:r>
          </w:p>
        </w:tc>
        <w:tc>
          <w:tcPr>
            <w:tcW w:w="0" w:type="auto"/>
          </w:tcPr>
          <w:p w:rsidR="00F46689" w:rsidRDefault="00E860BC">
            <w:r>
              <w:t xml:space="preserve">Wählen Sie die Registerkarte </w:t>
            </w:r>
            <w:r>
              <w:rPr>
                <w:rStyle w:val="SAPScreenElement"/>
              </w:rPr>
              <w:t>Merkmale</w:t>
            </w:r>
            <w:r>
              <w:t>.</w:t>
            </w:r>
          </w:p>
        </w:tc>
        <w:tc>
          <w:tcPr>
            <w:tcW w:w="0" w:type="auto"/>
          </w:tcPr>
          <w:p w:rsidR="00000000" w:rsidRDefault="00E860BC"/>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Selektionskriterien eingeben</w:t>
            </w:r>
          </w:p>
        </w:tc>
        <w:tc>
          <w:tcPr>
            <w:tcW w:w="0" w:type="auto"/>
          </w:tcPr>
          <w:p w:rsidR="00F46689" w:rsidRDefault="00E860BC">
            <w:r>
              <w:t xml:space="preserve">Geben Sie </w:t>
            </w:r>
            <w:r>
              <w:t xml:space="preserve">folgende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z.B. </w:t>
            </w:r>
            <w:r>
              <w:rPr>
                <w:rStyle w:val="SAPUserEntry"/>
              </w:rPr>
              <w:t>60A</w:t>
            </w:r>
            <w:r>
              <w:t xml:space="preserve"> bis: z.B. </w:t>
            </w:r>
            <w:r>
              <w:rPr>
                <w:rStyle w:val="SAPUserEntry"/>
              </w:rPr>
              <w:t>60B</w:t>
            </w:r>
          </w:p>
        </w:tc>
        <w:tc>
          <w:tcPr>
            <w:tcW w:w="0" w:type="auto"/>
          </w:tcPr>
          <w:p w:rsidR="00F46689" w:rsidRDefault="00E860BC">
            <w:r>
              <w:t>Die Einzelwertanalyse des zugeordneten Berichtslayouts wird angezeigt.</w:t>
            </w:r>
          </w:p>
        </w:tc>
        <w:tc>
          <w:tcPr>
            <w:tcW w:w="0" w:type="auto"/>
          </w:tcPr>
          <w:p w:rsidR="00000000" w:rsidRDefault="00E860BC"/>
        </w:tc>
      </w:tr>
    </w:tbl>
    <w:p w:rsidR="00F46689" w:rsidRDefault="00E860BC">
      <w:pPr>
        <w:pStyle w:val="Heading3"/>
      </w:pPr>
      <w:bookmarkStart w:id="315" w:name="unique_95"/>
      <w:bookmarkStart w:id="316" w:name="_Toc52219021"/>
      <w:r>
        <w:t>Sensitivitätskennzahlen</w:t>
      </w:r>
      <w:bookmarkEnd w:id="315"/>
      <w:bookmarkEnd w:id="316"/>
    </w:p>
    <w:p w:rsidR="00F46689" w:rsidRDefault="00E860BC">
      <w:pPr>
        <w:pStyle w:val="SAPKeyblockTitle"/>
      </w:pPr>
      <w:r>
        <w:t>Testverwaltung</w:t>
      </w:r>
    </w:p>
    <w:p w:rsidR="00F46689" w:rsidRDefault="00E860BC">
      <w:r>
        <w:t>Kundenprojekt: Füllen Sie die projektb</w:t>
      </w:r>
      <w:r>
        <w:t>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w:t>
            </w:r>
            <w:r>
              <w:rPr>
                <w:rStyle w:val="SAPUserEntry"/>
              </w:rPr>
              <w:t xml:space="preserve"> ein.</w:t>
            </w:r>
          </w:p>
        </w:tc>
      </w:tr>
    </w:tbl>
    <w:p w:rsidR="00F46689" w:rsidRDefault="00E860BC">
      <w:pPr>
        <w:pStyle w:val="SAPKeyblockTitle"/>
      </w:pPr>
      <w:r>
        <w:t>Zweck</w:t>
      </w:r>
    </w:p>
    <w:p w:rsidR="00F46689" w:rsidRDefault="00E860BC">
      <w:r>
        <w:t>In dieser Aktivität verarbeiten Sie die Sensitivitätskennzahlen.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78"/>
        <w:gridCol w:w="2334"/>
        <w:gridCol w:w="3222"/>
        <w:gridCol w:w="4695"/>
        <w:gridCol w:w="244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als </w:t>
            </w:r>
            <w:r>
              <w:t>Treasury-Spezialist – Middle-Office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Sensitivitätskennzahlen</w:t>
            </w:r>
            <w:r>
              <w:t xml:space="preserve"> - </w:t>
            </w:r>
            <w:r>
              <w:rPr>
                <w:rStyle w:val="SAPScreenElement"/>
              </w:rPr>
              <w:t>Einzelanalyse</w:t>
            </w:r>
            <w:r>
              <w:rPr>
                <w:rStyle w:val="SAPMonospace"/>
              </w:rPr>
              <w:t>(AISS)</w:t>
            </w:r>
            <w:r>
              <w:t>.</w:t>
            </w:r>
          </w:p>
        </w:tc>
        <w:tc>
          <w:tcPr>
            <w:tcW w:w="0" w:type="auto"/>
          </w:tcPr>
          <w:p w:rsidR="00F46689" w:rsidRDefault="00E860BC">
            <w:r>
              <w:t xml:space="preserve">Das Bild </w:t>
            </w:r>
            <w:r>
              <w:rPr>
                <w:rStyle w:val="SAPScreenElement"/>
              </w:rPr>
              <w:t>Sensitivitätskennzahlen</w:t>
            </w:r>
            <w:r>
              <w:t xml:space="preserve"> - </w:t>
            </w:r>
            <w:r>
              <w:rPr>
                <w:rStyle w:val="SAPScreenElement"/>
              </w:rPr>
              <w:t>Einzelanalyse</w:t>
            </w:r>
            <w:r>
              <w:rPr>
                <w:rStyle w:val="SAPMonospace"/>
              </w:rPr>
              <w:t>(AISS)</w:t>
            </w:r>
            <w:r>
              <w:t xml:space="preserve"> wird angezeig</w:t>
            </w:r>
            <w:r>
              <w:t>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der generischen Selektion eingeben</w:t>
            </w:r>
          </w:p>
        </w:tc>
        <w:tc>
          <w:tcPr>
            <w:tcW w:w="0" w:type="auto"/>
          </w:tcPr>
          <w:p w:rsidR="00F46689" w:rsidRDefault="00E860BC">
            <w:r>
              <w:t>Geben Sie folgende Daten ein:</w:t>
            </w:r>
          </w:p>
          <w:p w:rsidR="00F46689" w:rsidRDefault="00E860BC">
            <w:r>
              <w:rPr>
                <w:rStyle w:val="SAPScreenElement"/>
              </w:rPr>
              <w:t>Anzeigewährung</w:t>
            </w:r>
            <w:r>
              <w:t xml:space="preserve">: z.B. </w:t>
            </w:r>
            <w:r>
              <w:rPr>
                <w:rStyle w:val="SAPUserEntry"/>
              </w:rPr>
              <w:t>EUR</w:t>
            </w:r>
          </w:p>
          <w:p w:rsidR="00F46689" w:rsidRDefault="00E860BC">
            <w:r>
              <w:rPr>
                <w:rStyle w:val="SAPScreenElement"/>
              </w:rPr>
              <w:t>Auswertungsart</w:t>
            </w:r>
            <w:r>
              <w:t xml:space="preserve">: z.B. </w:t>
            </w:r>
            <w:r>
              <w:rPr>
                <w:rStyle w:val="SAPUserEntry"/>
              </w:rPr>
              <w:t>Y001</w:t>
            </w:r>
          </w:p>
          <w:p w:rsidR="00F46689" w:rsidRDefault="00E860BC">
            <w:r>
              <w:rPr>
                <w:rStyle w:val="SAPScreenElement"/>
              </w:rPr>
              <w:t>Auswertungsdatum</w:t>
            </w:r>
            <w:r>
              <w:t xml:space="preserve">: z.B. </w:t>
            </w:r>
            <w:r>
              <w:rPr>
                <w:rStyle w:val="SAPUserEntry"/>
              </w:rPr>
              <w:t>&lt;aktuelles Datum&gt;</w:t>
            </w:r>
          </w:p>
          <w:p w:rsidR="00F46689" w:rsidRDefault="00E860BC">
            <w:r>
              <w:rPr>
                <w:rStyle w:val="SAPScreenElement"/>
              </w:rPr>
              <w:t>Horizont</w:t>
            </w:r>
            <w:r>
              <w:t xml:space="preserve">: z.B. </w:t>
            </w:r>
            <w:r>
              <w:rPr>
                <w:rStyle w:val="SAPUserEntry"/>
              </w:rPr>
              <w:t>&lt;Enddatum des aktuellen Monats&gt;</w:t>
            </w:r>
          </w:p>
          <w:p w:rsidR="00F46689" w:rsidRDefault="00E860BC">
            <w:r>
              <w:rPr>
                <w:rStyle w:val="SAPScreenElement"/>
              </w:rPr>
              <w:t>Portfoliohierarchie</w:t>
            </w:r>
            <w:r>
              <w:t>: z.B.</w:t>
            </w:r>
            <w:r>
              <w:t xml:space="preserve"> </w:t>
            </w:r>
            <w:r>
              <w:rPr>
                <w:rStyle w:val="SAPUserEntry"/>
              </w:rPr>
              <w:t>100</w:t>
            </w:r>
          </w:p>
        </w:tc>
        <w:tc>
          <w:tcPr>
            <w:tcW w:w="0" w:type="auto"/>
          </w:tcPr>
          <w:p w:rsidR="00F46689" w:rsidRDefault="00E860BC">
            <w:r>
              <w:t>Das System berechnet den Barwert zum Horizontdatum, wählt aber die Bewegungsdaten und Marktdaten für das Auswertungsdatum aus.</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Merkmale</w:t>
            </w:r>
          </w:p>
        </w:tc>
        <w:tc>
          <w:tcPr>
            <w:tcW w:w="0" w:type="auto"/>
          </w:tcPr>
          <w:p w:rsidR="00F46689" w:rsidRDefault="00E860BC">
            <w:r>
              <w:t xml:space="preserve">Wählen Sie die Registerkarte </w:t>
            </w:r>
            <w:r>
              <w:rPr>
                <w:rStyle w:val="SAPScreenElement"/>
              </w:rPr>
              <w:t>Merkmale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Selektionskriterien eingeben</w:t>
            </w:r>
          </w:p>
        </w:tc>
        <w:tc>
          <w:tcPr>
            <w:tcW w:w="0" w:type="auto"/>
          </w:tcPr>
          <w:p w:rsidR="00F46689" w:rsidRDefault="00E860BC">
            <w:r>
              <w:t>Geben Sie folgende Daten ein, und wähl</w:t>
            </w:r>
            <w:r>
              <w:t xml:space="preserve">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Produktart</w:t>
            </w:r>
            <w:r>
              <w:t xml:space="preserve">: z.B. </w:t>
            </w:r>
            <w:r>
              <w:rPr>
                <w:rStyle w:val="SAPUserEntry"/>
              </w:rPr>
              <w:t>60A</w:t>
            </w:r>
          </w:p>
        </w:tc>
        <w:tc>
          <w:tcPr>
            <w:tcW w:w="0" w:type="auto"/>
          </w:tcPr>
          <w:p w:rsidR="00F46689" w:rsidRDefault="00E860BC">
            <w:r>
              <w:t>Die Sensitivitätskennzahlen werden auf der Grundlage der Portfoliohierarchie angezeigt.</w:t>
            </w:r>
          </w:p>
        </w:tc>
        <w:tc>
          <w:tcPr>
            <w:tcW w:w="0" w:type="auto"/>
          </w:tcPr>
          <w:p w:rsidR="00000000" w:rsidRDefault="00E860BC"/>
        </w:tc>
      </w:tr>
    </w:tbl>
    <w:p w:rsidR="00F46689" w:rsidRDefault="00E860BC">
      <w:pPr>
        <w:pStyle w:val="Heading3"/>
      </w:pPr>
      <w:bookmarkStart w:id="317" w:name="unique_96"/>
      <w:bookmarkStart w:id="318" w:name="_Toc52219022"/>
      <w:r>
        <w:t>Bericht "Limitinanspruchnahmen prüfen"</w:t>
      </w:r>
      <w:bookmarkEnd w:id="317"/>
      <w:bookmarkEnd w:id="318"/>
    </w:p>
    <w:p w:rsidR="00F46689" w:rsidRDefault="00E860BC">
      <w:pPr>
        <w:pStyle w:val="SAPKeyblockTitle"/>
      </w:pPr>
      <w:r>
        <w:t>Testverwaltung</w:t>
      </w:r>
    </w:p>
    <w:p w:rsidR="00F46689" w:rsidRDefault="00E860BC">
      <w:r>
        <w:t xml:space="preserve">Kundenprojekt: Füllen Sie die projektbezogenen </w:t>
      </w:r>
      <w:r>
        <w:t>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prüfen Sie die Limitinanspruchnahmen mithilfe des entsprechenden Berichts.</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6"/>
        <w:gridCol w:w="1801"/>
        <w:gridCol w:w="3909"/>
        <w:gridCol w:w="4303"/>
        <w:gridCol w:w="262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w:t>
            </w:r>
            <w:r>
              <w:t xml:space="preserve"> als Treasury-Spezialist – Middle-Office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Limitinanspruchnahmen prüfen</w:t>
            </w:r>
            <w:r>
              <w:rPr>
                <w:rStyle w:val="SAPMonospace"/>
              </w:rPr>
              <w:t>(TBLB)</w:t>
            </w:r>
            <w:r>
              <w:t>.</w:t>
            </w:r>
          </w:p>
        </w:tc>
        <w:tc>
          <w:tcPr>
            <w:tcW w:w="0" w:type="auto"/>
          </w:tcPr>
          <w:p w:rsidR="00F46689" w:rsidRDefault="00E860BC">
            <w:r>
              <w:t xml:space="preserve">Das Bild </w:t>
            </w:r>
            <w:r>
              <w:rPr>
                <w:rStyle w:val="SAPScreenElement"/>
              </w:rPr>
              <w:t>Übersicht Limitinanspruchnahmen - Auswahl über alle Merkmale</w:t>
            </w:r>
            <w:r>
              <w:t xml:space="preserve"> wird</w:t>
            </w:r>
            <w:r>
              <w:t xml:space="preserve">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Limitart</w:t>
            </w:r>
            <w:r>
              <w:t xml:space="preserve">: z.B. </w:t>
            </w:r>
            <w:r>
              <w:rPr>
                <w:rStyle w:val="SAPUserEntry"/>
              </w:rPr>
              <w:t>Y01</w:t>
            </w:r>
          </w:p>
          <w:p w:rsidR="00F46689" w:rsidRDefault="00E860BC">
            <w:r>
              <w:rPr>
                <w:rStyle w:val="SAPScreenElement"/>
              </w:rPr>
              <w:t>Status der Inanspruchnahme</w:t>
            </w:r>
            <w:r>
              <w:t xml:space="preserve">: z.B. </w:t>
            </w:r>
            <w:r>
              <w:rPr>
                <w:rStyle w:val="SAPUserEntry"/>
              </w:rPr>
              <w:t>1</w:t>
            </w:r>
          </w:p>
          <w:p w:rsidR="00F46689" w:rsidRDefault="00E860BC">
            <w:r>
              <w:rPr>
                <w:rStyle w:val="SAPScreenElement"/>
              </w:rPr>
              <w:t>Ermittlungsdatum</w:t>
            </w:r>
            <w:r>
              <w:t xml:space="preserve">: z.B. </w:t>
            </w:r>
            <w:r>
              <w:rPr>
                <w:rStyle w:val="SAPUserEntry"/>
              </w:rPr>
              <w:t>&lt;aktuelles Datum&gt;</w:t>
            </w:r>
          </w:p>
          <w:p w:rsidR="00F46689" w:rsidRDefault="00E860BC">
            <w:r>
              <w:rPr>
                <w:rStyle w:val="SAPScreenElement"/>
              </w:rPr>
              <w:t>Vorgaben gültig ab</w:t>
            </w:r>
            <w:r>
              <w:t xml:space="preserve">: z.B. </w:t>
            </w:r>
            <w:r>
              <w:rPr>
                <w:rStyle w:val="SAPUserEntry"/>
              </w:rPr>
              <w:t>&lt;aktuelles Datum&gt;</w:t>
            </w:r>
          </w:p>
        </w:tc>
        <w:tc>
          <w:tcPr>
            <w:tcW w:w="0" w:type="auto"/>
          </w:tcPr>
          <w:p w:rsidR="00F46689" w:rsidRDefault="00E860BC">
            <w:r>
              <w:t xml:space="preserve">Das System zeigt </w:t>
            </w:r>
            <w:r>
              <w:t>anhand Ihrer Selektionskriterien eine Übersicht der Limitinanspruchnahmen an.</w:t>
            </w:r>
          </w:p>
        </w:tc>
        <w:tc>
          <w:tcPr>
            <w:tcW w:w="0" w:type="auto"/>
          </w:tcPr>
          <w:p w:rsidR="00000000" w:rsidRDefault="00E860BC"/>
        </w:tc>
      </w:tr>
    </w:tbl>
    <w:p w:rsidR="00F46689" w:rsidRDefault="00E860BC">
      <w:pPr>
        <w:pStyle w:val="Heading3"/>
      </w:pPr>
      <w:bookmarkStart w:id="319" w:name="unique_97"/>
      <w:bookmarkStart w:id="320" w:name="_Toc52219023"/>
      <w:r>
        <w:lastRenderedPageBreak/>
        <w:t>Schwellenwertberechnung ausführen</w:t>
      </w:r>
      <w:bookmarkEnd w:id="319"/>
      <w:bookmarkEnd w:id="32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ein Testdatum </w:t>
            </w:r>
            <w:r>
              <w:rPr>
                <w:rStyle w:val="SAPUserEntry"/>
              </w:rPr>
              <w:t>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bereiten Sie die Daten für das </w:t>
      </w:r>
      <w:r>
        <w:t>Clearing-Schwellen-Reporting vor.</w:t>
      </w:r>
    </w:p>
    <w:p w:rsidR="00F46689" w:rsidRDefault="00E860BC">
      <w:pPr>
        <w:pStyle w:val="SAPKeyblockTitle"/>
      </w:pPr>
      <w:r>
        <w:t>Voraussetzung</w:t>
      </w:r>
    </w:p>
    <w:p w:rsidR="00F46689" w:rsidRDefault="00E860BC">
      <w:r>
        <w:t>In diesem Schritt werden nur bestehende Bewegungsdaten wie Devisengeschäfte, Zinsswapgeschäfte usw. verarbeitet.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25"/>
        <w:gridCol w:w="1511"/>
        <w:gridCol w:w="4405"/>
        <w:gridCol w:w="4558"/>
        <w:gridCol w:w="227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 am SAP Fiori Launchpad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Kennzahlen für Clearing-Schwelle berechnen</w:t>
            </w:r>
            <w:r>
              <w:rPr>
                <w:rStyle w:val="SAPMonospace"/>
              </w:rPr>
              <w:t>(FTR_THRESHOLD_CALC)</w:t>
            </w:r>
            <w:r>
              <w:t>.</w:t>
            </w:r>
          </w:p>
        </w:tc>
        <w:tc>
          <w:tcPr>
            <w:tcW w:w="0" w:type="auto"/>
          </w:tcPr>
          <w:p w:rsidR="00F46689" w:rsidRDefault="00E860BC">
            <w:r>
              <w:t xml:space="preserve">Das Bild </w:t>
            </w:r>
            <w:r>
              <w:rPr>
                <w:rStyle w:val="SAPScreenElement"/>
              </w:rPr>
              <w:t>Kennzahlen für Clearing-Schwellen-Report berechnen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Testlauf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Rechtsgrundlage</w:t>
            </w:r>
            <w:r>
              <w:t xml:space="preserve">: </w:t>
            </w:r>
            <w:r>
              <w:rPr>
                <w:rStyle w:val="SAPUserEntry"/>
              </w:rPr>
              <w:t>01</w:t>
            </w:r>
          </w:p>
          <w:p w:rsidR="00F46689" w:rsidRDefault="00E860BC">
            <w:r>
              <w:rPr>
                <w:rStyle w:val="SAPScreenElement"/>
              </w:rPr>
              <w:t>CSR Entität</w:t>
            </w:r>
            <w:r>
              <w:t xml:space="preserve">: z.B. </w:t>
            </w:r>
            <w:r>
              <w:rPr>
                <w:rStyle w:val="SAPUserEntry"/>
              </w:rPr>
              <w:t>1000</w:t>
            </w:r>
          </w:p>
          <w:p w:rsidR="00F46689" w:rsidRDefault="00E860BC">
            <w:r>
              <w:rPr>
                <w:rStyle w:val="SAPScreenElement"/>
              </w:rPr>
              <w:t>Stichtag</w:t>
            </w:r>
            <w:r>
              <w:t xml:space="preserve">: Geben Sie die Datumsangaben für den </w:t>
            </w:r>
            <w:r>
              <w:t xml:space="preserve">Zeitraum an, für den die Daten vorbereitet werden sollen. Beispiel: </w:t>
            </w:r>
            <w:r>
              <w:rPr>
                <w:rStyle w:val="SAPUserEntry"/>
              </w:rPr>
              <w:t>Tagesdatum – 7</w:t>
            </w:r>
            <w:r>
              <w:t xml:space="preserve"> bis </w:t>
            </w:r>
            <w:r>
              <w:rPr>
                <w:rStyle w:val="SAPUserEntry"/>
              </w:rPr>
              <w:t>Tagesdatum</w:t>
            </w:r>
          </w:p>
          <w:p w:rsidR="00F46689" w:rsidRDefault="00E860BC">
            <w:r>
              <w:rPr>
                <w:rStyle w:val="SAPScreenElement"/>
              </w:rPr>
              <w:t>Testlauf</w:t>
            </w:r>
            <w:r>
              <w:t xml:space="preserve">: </w:t>
            </w:r>
            <w:r>
              <w:rPr>
                <w:rStyle w:val="SAPUserEntry"/>
              </w:rPr>
              <w:t>markiert</w:t>
            </w:r>
          </w:p>
          <w:p w:rsidR="00F46689" w:rsidRDefault="00E860BC">
            <w:r>
              <w:rPr>
                <w:rStyle w:val="SAPScreenElement"/>
              </w:rPr>
              <w:t>Ergebnisse anzeigen</w:t>
            </w:r>
            <w:r>
              <w:t xml:space="preserve">: </w:t>
            </w:r>
            <w:r>
              <w:rPr>
                <w:rStyle w:val="SAPUserEntry"/>
              </w:rPr>
              <w:t>markiert</w:t>
            </w:r>
          </w:p>
        </w:tc>
        <w:tc>
          <w:tcPr>
            <w:tcW w:w="0" w:type="auto"/>
          </w:tcPr>
          <w:p w:rsidR="00F46689" w:rsidRDefault="00E860BC">
            <w:r>
              <w:t xml:space="preserve">Das Bild </w:t>
            </w:r>
            <w:r>
              <w:rPr>
                <w:rStyle w:val="SAPScreenElement"/>
              </w:rPr>
              <w:t>Kennzahlen für Clearing-Schwellen-Report berechnen</w:t>
            </w:r>
            <w:r>
              <w:t xml:space="preserve"> wird mit dem Ergebnis der Clearing-Schwellenausla</w:t>
            </w:r>
            <w:r>
              <w:t>stung für den angegebenen Zeitraum auf täglicher Basis angezeigt.</w:t>
            </w:r>
          </w:p>
          <w:p w:rsidR="00F46689" w:rsidRDefault="00E860BC">
            <w:r>
              <w:rPr>
                <w:rStyle w:val="SAPEmphasis"/>
              </w:rPr>
              <w:t xml:space="preserve">Hinweis </w:t>
            </w:r>
            <w:r>
              <w:t>Wenn der angegebene Zeitraum einen arbeitsfreien Tag enthält, wird eine Meldung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Echtlauf</w:t>
            </w:r>
          </w:p>
        </w:tc>
        <w:tc>
          <w:tcPr>
            <w:tcW w:w="0" w:type="auto"/>
          </w:tcPr>
          <w:p w:rsidR="00F46689" w:rsidRDefault="00E860BC">
            <w:r>
              <w:t xml:space="preserve">Wählen Sie </w:t>
            </w:r>
            <w:r>
              <w:rPr>
                <w:rStyle w:val="SAPScreenElement"/>
              </w:rPr>
              <w:t>Zurück</w:t>
            </w:r>
            <w:r>
              <w:t>.</w:t>
            </w:r>
          </w:p>
        </w:tc>
        <w:tc>
          <w:tcPr>
            <w:tcW w:w="0" w:type="auto"/>
          </w:tcPr>
          <w:p w:rsidR="00F46689" w:rsidRDefault="00E860BC">
            <w:r>
              <w:t xml:space="preserve">Das Bild </w:t>
            </w:r>
            <w:r>
              <w:rPr>
                <w:rStyle w:val="SAPScreenElement"/>
              </w:rPr>
              <w:t>Kennzahlen für Clearing-Schwellen-Report berechnen</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Echtlauf</w:t>
            </w:r>
          </w:p>
        </w:tc>
        <w:tc>
          <w:tcPr>
            <w:tcW w:w="0" w:type="auto"/>
          </w:tcPr>
          <w:p w:rsidR="00F46689" w:rsidRDefault="00E860BC">
            <w:r>
              <w:t xml:space="preserve">Ändern Sie die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Das Bild </w:t>
            </w:r>
            <w:r>
              <w:rPr>
                <w:rStyle w:val="SAPScreenElement"/>
              </w:rPr>
              <w:t>Kennzahlen für Clearing-Schwellen-Report berechnen</w:t>
            </w:r>
            <w:r>
              <w:t xml:space="preserve"> wird mit dem Ergebnis der Clearing-Schwellenauslastung für den angegebenen Zeitraum au</w:t>
            </w:r>
            <w:r>
              <w:t>f täglicher Basis angezeigt.</w:t>
            </w:r>
          </w:p>
        </w:tc>
        <w:tc>
          <w:tcPr>
            <w:tcW w:w="0" w:type="auto"/>
          </w:tcPr>
          <w:p w:rsidR="00000000" w:rsidRDefault="00E860BC"/>
        </w:tc>
      </w:tr>
    </w:tbl>
    <w:p w:rsidR="00F46689" w:rsidRDefault="00E860BC">
      <w:pPr>
        <w:pStyle w:val="Heading3"/>
      </w:pPr>
      <w:bookmarkStart w:id="321" w:name="unique_98"/>
      <w:bookmarkStart w:id="322" w:name="_Toc52219024"/>
      <w:r>
        <w:t>Schwellen-Report prüfen</w:t>
      </w:r>
      <w:bookmarkEnd w:id="321"/>
      <w:bookmarkEnd w:id="32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prüfen Sie die Daten für das Clearing-Schwellen-Reporting.</w:t>
      </w:r>
    </w:p>
    <w:p w:rsidR="00F46689" w:rsidRDefault="00E860BC">
      <w:pPr>
        <w:pStyle w:val="SAPKeyblockTitle"/>
      </w:pPr>
      <w:r>
        <w:t>Voraussetzung</w:t>
      </w:r>
    </w:p>
    <w:p w:rsidR="00F46689" w:rsidRDefault="00E860BC">
      <w:r>
        <w:t>Der Schritt "Schwellenwertberechnung</w:t>
      </w:r>
      <w:r>
        <w:t xml:space="preserve"> ausführen" für den Echtlauf muss abgeschlossen sein, bevor Daten für dieses Verfahren verfügbar sind.</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41"/>
        <w:gridCol w:w="1552"/>
        <w:gridCol w:w="5197"/>
        <w:gridCol w:w="3660"/>
        <w:gridCol w:w="232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w:t>
            </w:r>
            <w:r>
              <w:t>sich als Treasury-Spezialist – Backoffice am SAP Fiori Launchpad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Clearing-Schwellen-Report</w:t>
            </w:r>
            <w:r>
              <w:rPr>
                <w:rStyle w:val="SAPMonospace"/>
              </w:rPr>
              <w:t>(FTR_THRESHOLD_DISP)</w:t>
            </w:r>
            <w:r>
              <w:t>.</w:t>
            </w:r>
          </w:p>
        </w:tc>
        <w:tc>
          <w:tcPr>
            <w:tcW w:w="0" w:type="auto"/>
          </w:tcPr>
          <w:p w:rsidR="00F46689" w:rsidRDefault="00E860BC">
            <w:r>
              <w:t xml:space="preserve">Das Bild </w:t>
            </w:r>
            <w:r>
              <w:rPr>
                <w:rStyle w:val="SAPScreenElement"/>
              </w:rPr>
              <w:t>Clearing-Schwellen-Report</w:t>
            </w:r>
            <w:r>
              <w:rPr>
                <w:rStyle w:val="SAPMonospace"/>
              </w:rPr>
              <w:t>(FTR_THRESHOLD_DISP)</w:t>
            </w:r>
            <w:r>
              <w:t xml:space="preserve"> wird an</w:t>
            </w:r>
            <w:r>
              <w:t>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Testlauf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Rechtsgrundlage</w:t>
            </w:r>
            <w:r>
              <w:t xml:space="preserve">: </w:t>
            </w:r>
            <w:r>
              <w:rPr>
                <w:rStyle w:val="SAPUserEntry"/>
              </w:rPr>
              <w:t>01</w:t>
            </w:r>
          </w:p>
          <w:p w:rsidR="00F46689" w:rsidRDefault="00E860BC">
            <w:r>
              <w:rPr>
                <w:rStyle w:val="SAPScreenElement"/>
              </w:rPr>
              <w:t>CSR Entität</w:t>
            </w:r>
            <w:r>
              <w:t xml:space="preserve">: z.B. </w:t>
            </w:r>
            <w:r>
              <w:rPr>
                <w:rStyle w:val="SAPUserEntry"/>
              </w:rPr>
              <w:t>1000</w:t>
            </w:r>
          </w:p>
          <w:p w:rsidR="00F46689" w:rsidRDefault="00E860BC">
            <w:r>
              <w:rPr>
                <w:rStyle w:val="SAPScreenElement"/>
              </w:rPr>
              <w:t>Stichtag</w:t>
            </w:r>
            <w:r>
              <w:t xml:space="preserve">: </w:t>
            </w:r>
            <w:r>
              <w:rPr>
                <w:rStyle w:val="SAPUserEntry"/>
              </w:rPr>
              <w:t>&lt;Geben Sie die Datumsangaben für den Zeitraum an, für den die Daten geprüft werden sollen.&gt;</w:t>
            </w:r>
            <w:r>
              <w:t xml:space="preserve"> Beispiel: </w:t>
            </w:r>
            <w:r>
              <w:rPr>
                <w:rStyle w:val="SAPUserEntry"/>
              </w:rPr>
              <w:t>Tagesdatum – 7</w:t>
            </w:r>
            <w:r>
              <w:t xml:space="preserve"> bis </w:t>
            </w:r>
            <w:r>
              <w:rPr>
                <w:rStyle w:val="SAPUserEntry"/>
              </w:rPr>
              <w:t>Tagesdatum</w:t>
            </w:r>
          </w:p>
        </w:tc>
        <w:tc>
          <w:tcPr>
            <w:tcW w:w="0" w:type="auto"/>
          </w:tcPr>
          <w:p w:rsidR="00F46689" w:rsidRDefault="00E860BC">
            <w:r>
              <w:t xml:space="preserve">Das Bild </w:t>
            </w:r>
            <w:r>
              <w:rPr>
                <w:rStyle w:val="SAPScreenElement"/>
              </w:rPr>
              <w:t>Clearing-Schwellen-Report</w:t>
            </w:r>
            <w:r>
              <w:rPr>
                <w:rStyle w:val="SAPMonospace"/>
              </w:rPr>
              <w:t>(FTR_THRESHOLD_DISP)</w:t>
            </w:r>
            <w:r>
              <w:t xml:space="preserve"> wird mit Daten auf Tagesbasis angezeigt.</w:t>
            </w:r>
          </w:p>
        </w:tc>
        <w:tc>
          <w:tcPr>
            <w:tcW w:w="0" w:type="auto"/>
          </w:tcPr>
          <w:p w:rsidR="00F46689" w:rsidRDefault="00F46689"/>
        </w:tc>
      </w:tr>
    </w:tbl>
    <w:p w:rsidR="00F46689" w:rsidRDefault="00E860BC">
      <w:pPr>
        <w:pStyle w:val="Heading1"/>
      </w:pPr>
      <w:bookmarkStart w:id="323" w:name="d2e14646"/>
      <w:bookmarkStart w:id="324" w:name="_Toc52219025"/>
      <w:r>
        <w:lastRenderedPageBreak/>
        <w:t>Anhang</w:t>
      </w:r>
      <w:bookmarkEnd w:id="323"/>
      <w:bookmarkEnd w:id="324"/>
    </w:p>
    <w:p w:rsidR="00F46689" w:rsidRDefault="00E860BC">
      <w:pPr>
        <w:pStyle w:val="Heading2"/>
      </w:pPr>
      <w:bookmarkStart w:id="325" w:name="d2e14647"/>
      <w:bookmarkStart w:id="326" w:name="_Toc52219026"/>
      <w:r>
        <w:t>Exposure Management</w:t>
      </w:r>
      <w:bookmarkEnd w:id="325"/>
      <w:bookmarkEnd w:id="326"/>
    </w:p>
    <w:p w:rsidR="00F46689" w:rsidRDefault="00E860BC">
      <w:pPr>
        <w:pStyle w:val="Heading3"/>
      </w:pPr>
      <w:bookmarkStart w:id="327" w:name="unique_155"/>
      <w:bookmarkStart w:id="328" w:name="_Toc52219027"/>
      <w:r>
        <w:t>Übersicht über Rohexposures</w:t>
      </w:r>
      <w:bookmarkEnd w:id="327"/>
      <w:bookmarkEnd w:id="328"/>
    </w:p>
    <w:p w:rsidR="00F46689" w:rsidRDefault="00E860BC">
      <w:pPr>
        <w:pStyle w:val="SAPKeyblockTitle"/>
      </w:pPr>
      <w:r>
        <w:t>Testverwaltung</w:t>
      </w:r>
    </w:p>
    <w:p w:rsidR="00F46689" w:rsidRDefault="00E860BC">
      <w:r>
        <w:t xml:space="preserve">Kundenprojekt: Füllen Sie die projektbezogenen </w:t>
      </w:r>
      <w:r>
        <w:t>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können Sie Rohexposures überprüfen und zusammen bearbeiten.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563"/>
        <w:gridCol w:w="1871"/>
        <w:gridCol w:w="4135"/>
        <w:gridCol w:w="3895"/>
        <w:gridCol w:w="270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w:t>
            </w:r>
            <w:r>
              <w:t>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Rohexposures verarbeiten</w:t>
            </w:r>
            <w:r>
              <w:t xml:space="preserve"> - </w:t>
            </w:r>
            <w:r>
              <w:rPr>
                <w:rStyle w:val="SAPScreenElement"/>
              </w:rPr>
              <w:t>Sammelbearbeitung</w:t>
            </w:r>
            <w:r>
              <w:rPr>
                <w:rStyle w:val="SAPMonospace"/>
              </w:rPr>
              <w:t>(FTREX2)</w:t>
            </w:r>
            <w:r>
              <w:t>.</w:t>
            </w:r>
          </w:p>
        </w:tc>
        <w:tc>
          <w:tcPr>
            <w:tcW w:w="0" w:type="auto"/>
          </w:tcPr>
          <w:p w:rsidR="00F46689" w:rsidRDefault="00E860BC">
            <w:r>
              <w:t xml:space="preserve">Das Bild </w:t>
            </w:r>
            <w:r>
              <w:rPr>
                <w:rStyle w:val="SAPScreenElement"/>
              </w:rPr>
              <w:t>Rohexposures: Übersicht</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Wählen Sie </w:t>
            </w:r>
            <w:r>
              <w:rPr>
                <w:rStyle w:val="SAPScreenElement"/>
              </w:rPr>
              <w:t>Ausführen</w:t>
            </w:r>
            <w:r>
              <w:t>.</w:t>
            </w:r>
          </w:p>
          <w:p w:rsidR="00F46689" w:rsidRDefault="00E860BC">
            <w:r>
              <w:rPr>
                <w:rStyle w:val="SAPEmphasis"/>
              </w:rPr>
              <w:t xml:space="preserve">Hinweis </w:t>
            </w:r>
            <w:r>
              <w:t>Sie können bei Bedarf auch Kriterien eingeben, um die Rohexposures zu filtern.</w:t>
            </w:r>
          </w:p>
        </w:tc>
        <w:tc>
          <w:tcPr>
            <w:tcW w:w="0" w:type="auto"/>
          </w:tcPr>
          <w:p w:rsidR="00F46689" w:rsidRDefault="00E860BC">
            <w:r>
              <w:t xml:space="preserve">Das Bild </w:t>
            </w:r>
            <w:r>
              <w:rPr>
                <w:rStyle w:val="SAPScreenElement"/>
              </w:rPr>
              <w:t>Rohexposures: Übersicht</w:t>
            </w:r>
            <w:r>
              <w:t xml:space="preserve"> wird mit den Rohexposure-Datensätzen angezeigt.</w:t>
            </w:r>
          </w:p>
        </w:tc>
        <w:tc>
          <w:tcPr>
            <w:tcW w:w="0" w:type="auto"/>
          </w:tcPr>
          <w:p w:rsidR="00000000" w:rsidRDefault="00E860BC"/>
        </w:tc>
      </w:tr>
    </w:tbl>
    <w:p w:rsidR="00F46689" w:rsidRDefault="00E860BC">
      <w:pPr>
        <w:pStyle w:val="Heading3"/>
      </w:pPr>
      <w:bookmarkStart w:id="329" w:name="unique_156"/>
      <w:bookmarkStart w:id="330" w:name="_Toc52219028"/>
      <w:r>
        <w:t>Exposure-Positionen bearbeiten</w:t>
      </w:r>
      <w:bookmarkEnd w:id="329"/>
      <w:bookmarkEnd w:id="33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prüfen und bearbeiten Sie die Exposure-Positionen zu einem bestimmten </w:t>
      </w:r>
      <w:r>
        <w:t>Stichtag.</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527"/>
        <w:gridCol w:w="1777"/>
        <w:gridCol w:w="4061"/>
        <w:gridCol w:w="4213"/>
        <w:gridCol w:w="259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Exposure-Positionen bearbeiten</w:t>
            </w:r>
            <w:r>
              <w:rPr>
                <w:rStyle w:val="SAPMonospace"/>
              </w:rPr>
              <w:t>(FTREX12)</w:t>
            </w:r>
            <w:r>
              <w:t>.</w:t>
            </w:r>
          </w:p>
        </w:tc>
        <w:tc>
          <w:tcPr>
            <w:tcW w:w="0" w:type="auto"/>
          </w:tcPr>
          <w:p w:rsidR="00F46689" w:rsidRDefault="00E860BC">
            <w:r>
              <w:t xml:space="preserve">Das Bild </w:t>
            </w:r>
            <w:r>
              <w:rPr>
                <w:rStyle w:val="SAPScreenElement"/>
              </w:rPr>
              <w:t>Rohexposure-Positionen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Ausfüh</w:t>
            </w:r>
            <w:r>
              <w:rPr>
                <w:rStyle w:val="SAPScreenElement"/>
              </w:rPr>
              <w:t>ren</w:t>
            </w:r>
            <w:r>
              <w:t>:</w:t>
            </w:r>
          </w:p>
          <w:p w:rsidR="00F46689" w:rsidRDefault="00E860BC">
            <w:r>
              <w:rPr>
                <w:rStyle w:val="SAPScreenElement"/>
              </w:rPr>
              <w:t>Stichtag</w:t>
            </w:r>
            <w:r>
              <w:t xml:space="preserve">: z.B. </w:t>
            </w:r>
            <w:r>
              <w:rPr>
                <w:rStyle w:val="SAPUserEntry"/>
              </w:rPr>
              <w:t>&lt;Tagesdatum&gt;</w:t>
            </w:r>
          </w:p>
        </w:tc>
        <w:tc>
          <w:tcPr>
            <w:tcW w:w="0" w:type="auto"/>
          </w:tcPr>
          <w:p w:rsidR="00F46689" w:rsidRDefault="00E860BC">
            <w:r>
              <w:t xml:space="preserve">Das Bild </w:t>
            </w:r>
            <w:r>
              <w:rPr>
                <w:rStyle w:val="SAPScreenElement"/>
              </w:rPr>
              <w:t xml:space="preserve">Exposure-Positionen vom </w:t>
            </w:r>
            <w:r>
              <w:t>wird mit den Exposure-Positionen des angegebenen Datums angezeigt.</w:t>
            </w:r>
          </w:p>
        </w:tc>
        <w:tc>
          <w:tcPr>
            <w:tcW w:w="0" w:type="auto"/>
          </w:tcPr>
          <w:p w:rsidR="00000000" w:rsidRDefault="00E860BC"/>
        </w:tc>
      </w:tr>
    </w:tbl>
    <w:p w:rsidR="00F46689" w:rsidRDefault="00E860BC">
      <w:pPr>
        <w:pStyle w:val="Heading3"/>
      </w:pPr>
      <w:bookmarkStart w:id="331" w:name="unique_157"/>
      <w:bookmarkStart w:id="332" w:name="_Toc52219029"/>
      <w:r>
        <w:t>Bewegungen der Exposure-Bestände anzeigen</w:t>
      </w:r>
      <w:bookmarkEnd w:id="331"/>
      <w:bookmarkEnd w:id="33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 xml:space="preserve">In </w:t>
      </w:r>
      <w:r>
        <w:t>dieser Aktivität prüfen und bearbeiten Sie die Bewegungen der Exposure-Bestände.</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98"/>
        <w:gridCol w:w="1963"/>
        <w:gridCol w:w="4412"/>
        <w:gridCol w:w="3380"/>
        <w:gridCol w:w="2818"/>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w:t>
            </w:r>
            <w:r>
              <w:t>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Bewegungen der Exposure-Bestände anzeigen</w:t>
            </w:r>
            <w:r>
              <w:rPr>
                <w:rStyle w:val="SAPMonospace"/>
              </w:rPr>
              <w:t>(FTREX13)</w:t>
            </w:r>
            <w:r>
              <w:t>.</w:t>
            </w:r>
          </w:p>
        </w:tc>
        <w:tc>
          <w:tcPr>
            <w:tcW w:w="0" w:type="auto"/>
          </w:tcPr>
          <w:p w:rsidR="00F46689" w:rsidRDefault="00E860BC">
            <w:r>
              <w:t xml:space="preserve">Das Bild </w:t>
            </w:r>
            <w:r>
              <w:rPr>
                <w:rStyle w:val="SAPScreenElement"/>
              </w:rPr>
              <w:t>Exposurebestandsbewegungen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Exposure-Positionstyp</w:t>
            </w:r>
            <w:r>
              <w:t xml:space="preserve">: z.B. </w:t>
            </w:r>
            <w:r>
              <w:rPr>
                <w:rStyle w:val="SAPUserEntry"/>
              </w:rPr>
              <w:t>YFX</w:t>
            </w:r>
          </w:p>
        </w:tc>
        <w:tc>
          <w:tcPr>
            <w:tcW w:w="0" w:type="auto"/>
          </w:tcPr>
          <w:p w:rsidR="00F46689" w:rsidRDefault="00E860BC">
            <w:r>
              <w:t xml:space="preserve">Das Bild </w:t>
            </w:r>
            <w:r>
              <w:rPr>
                <w:rStyle w:val="SAPScreenElement"/>
              </w:rPr>
              <w:t>Exposure-Positionen vom</w:t>
            </w:r>
            <w:r>
              <w:t xml:space="preserve"> wird angezeigt.</w:t>
            </w:r>
          </w:p>
        </w:tc>
        <w:tc>
          <w:tcPr>
            <w:tcW w:w="0" w:type="auto"/>
          </w:tcPr>
          <w:p w:rsidR="00000000" w:rsidRDefault="00E860BC"/>
        </w:tc>
      </w:tr>
    </w:tbl>
    <w:p w:rsidR="00F46689" w:rsidRDefault="00E860BC">
      <w:pPr>
        <w:pStyle w:val="Heading3"/>
      </w:pPr>
      <w:bookmarkStart w:id="333" w:name="unique_158"/>
      <w:bookmarkStart w:id="334" w:name="_Toc52219030"/>
      <w:r>
        <w:t>Beschreibung der Vorlage für den Import von Rohexposures</w:t>
      </w:r>
      <w:bookmarkEnd w:id="333"/>
      <w:bookmarkEnd w:id="334"/>
    </w:p>
    <w:tbl>
      <w:tblPr>
        <w:tblStyle w:val="SAPStandardTable"/>
        <w:tblW w:w="0" w:type="auto"/>
        <w:tblLook w:val="0620" w:firstRow="1" w:lastRow="0" w:firstColumn="0" w:lastColumn="0" w:noHBand="1" w:noVBand="1"/>
      </w:tblPr>
      <w:tblGrid>
        <w:gridCol w:w="2555"/>
        <w:gridCol w:w="11616"/>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t>Feldname</w:t>
            </w:r>
          </w:p>
        </w:tc>
        <w:tc>
          <w:tcPr>
            <w:tcW w:w="0" w:type="auto"/>
          </w:tcPr>
          <w:p w:rsidR="00F46689" w:rsidRDefault="00E860BC">
            <w:pPr>
              <w:pStyle w:val="SAPTableHeader"/>
            </w:pPr>
            <w:r>
              <w:rPr>
                <w:rStyle w:val="SAPEmphasis"/>
              </w:rPr>
              <w:t>Beschreibung</w:t>
            </w:r>
          </w:p>
        </w:tc>
      </w:tr>
      <w:tr w:rsidR="00F46689" w:rsidTr="00E860BC">
        <w:tc>
          <w:tcPr>
            <w:tcW w:w="0" w:type="auto"/>
          </w:tcPr>
          <w:p w:rsidR="00F46689" w:rsidRDefault="00E860BC">
            <w:r>
              <w:t xml:space="preserve">Externe </w:t>
            </w:r>
            <w:r>
              <w:t>Belegnummer</w:t>
            </w:r>
          </w:p>
        </w:tc>
        <w:tc>
          <w:tcPr>
            <w:tcW w:w="0" w:type="auto"/>
          </w:tcPr>
          <w:p w:rsidR="00F46689" w:rsidRDefault="00E860BC">
            <w:r>
              <w:t xml:space="preserve">Ein Parameter zur Übergabe der externen Belegnummer für die BAPI-Methoden des Business-Objekts "Rohexposure" im neuen Exposure Management (BUS5990). Dieser Parameter stellt die Referenzbelegnummer dar, auf die sich das Rohexposure bezieht, und </w:t>
            </w:r>
            <w:r>
              <w:t>bildet zusammen mit der Exposure-Herkunft und dem logischen System den Schlüssel zur eindeutigen Identifizierung eines Rohexposures.</w:t>
            </w:r>
          </w:p>
        </w:tc>
      </w:tr>
      <w:tr w:rsidR="00F46689" w:rsidTr="00E860BC">
        <w:tc>
          <w:tcPr>
            <w:tcW w:w="0" w:type="auto"/>
          </w:tcPr>
          <w:p w:rsidR="00F46689" w:rsidRDefault="00E860BC">
            <w:r>
              <w:t>Exposure-Herkunft</w:t>
            </w:r>
          </w:p>
        </w:tc>
        <w:tc>
          <w:tcPr>
            <w:tcW w:w="0" w:type="auto"/>
          </w:tcPr>
          <w:p w:rsidR="00F46689" w:rsidRDefault="00E860BC">
            <w:r>
              <w:t>Ein Parameter zur Übergabe der Exposure-Herkunft für die BAPI-Methoden des Business-Objekts "Rohexposure</w:t>
            </w:r>
            <w:r>
              <w:t>" im neuen Exposure Management (BUS5990). Dieser Parameter steht für die Herkunft des Rohexposures (MM, SD usw.) und bildet zusammen mit der externen Belegnummer und dem logischen System den Schlüssel zur eindeutigen Identifizierung eines Rohexposures.</w:t>
            </w:r>
          </w:p>
        </w:tc>
      </w:tr>
      <w:tr w:rsidR="00F46689" w:rsidTr="00E860BC">
        <w:tc>
          <w:tcPr>
            <w:tcW w:w="0" w:type="auto"/>
          </w:tcPr>
          <w:p w:rsidR="00F46689" w:rsidRDefault="00E860BC">
            <w:r>
              <w:t>Lo</w:t>
            </w:r>
            <w:r>
              <w:t>gisches System</w:t>
            </w:r>
          </w:p>
        </w:tc>
        <w:tc>
          <w:tcPr>
            <w:tcW w:w="0" w:type="auto"/>
          </w:tcPr>
          <w:p w:rsidR="00F46689" w:rsidRDefault="00E860BC">
            <w:r>
              <w:t>Im SAP-System entspricht der Mandant einem logischen System. Für den Austausch von Daten zwischen Systemen wird vorausgesetzt, dass jedes System im Netzwerk eine eindeutige ID hat. Das logische System dient zu diesem Zweck.</w:t>
            </w:r>
          </w:p>
        </w:tc>
      </w:tr>
      <w:tr w:rsidR="00F46689" w:rsidTr="00E860BC">
        <w:tc>
          <w:tcPr>
            <w:tcW w:w="0" w:type="auto"/>
          </w:tcPr>
          <w:p w:rsidR="00F46689" w:rsidRDefault="00E860BC">
            <w:r>
              <w:t>Exposure-Aktivit</w:t>
            </w:r>
            <w:r>
              <w:t>ätsart</w:t>
            </w:r>
          </w:p>
        </w:tc>
        <w:tc>
          <w:tcPr>
            <w:tcW w:w="0" w:type="auto"/>
          </w:tcPr>
          <w:p w:rsidR="00F46689" w:rsidRDefault="00E860BC">
            <w:r>
              <w:t xml:space="preserve">Die Exposure-Aktivitätsart beinhaltet einen Exposure-Typ für Devisen und einen Exposure-Typ für ein Commodity. Darüber hinaus legt sie fest, ob das Commodity-Risiko Klassisch (Nur Preisfindungsrisiko) oder ein Preisfindungs- und Lieferungsrisiko </w:t>
            </w:r>
            <w:r>
              <w:t>ist.</w:t>
            </w:r>
          </w:p>
          <w:p w:rsidR="00F46689" w:rsidRDefault="00E860BC">
            <w:r>
              <w:lastRenderedPageBreak/>
              <w:t>Die Exposure-Aktivitätsart gibt einem Exposure eine semantische Bedeutung. Darüber hinaus liegt sie der Funktionalität der dynamischen Feldselektion zugrunde. Ein Rohexposure wird immer mit einer Exposure-Aktivitätsart angelegt.</w:t>
            </w:r>
          </w:p>
        </w:tc>
      </w:tr>
      <w:tr w:rsidR="00F46689" w:rsidTr="00E860BC">
        <w:tc>
          <w:tcPr>
            <w:tcW w:w="0" w:type="auto"/>
          </w:tcPr>
          <w:p w:rsidR="00F46689" w:rsidRDefault="00E860BC">
            <w:r>
              <w:lastRenderedPageBreak/>
              <w:t>Exposure-Typ des Rohe</w:t>
            </w:r>
            <w:r>
              <w:t>xposures</w:t>
            </w:r>
          </w:p>
        </w:tc>
        <w:tc>
          <w:tcPr>
            <w:tcW w:w="0" w:type="auto"/>
          </w:tcPr>
          <w:p w:rsidR="00F46689" w:rsidRDefault="00E860BC">
            <w:r>
              <w:t>Ein Rohexposure kann in Exposure-Typen wie Geplantes Geschäft, Obligo-Geschäft oder Asset/Liability-Geschäft kategorisiert werden.</w:t>
            </w:r>
          </w:p>
          <w:p w:rsidR="00F46689" w:rsidRDefault="00E860BC">
            <w:r>
              <w:t>Der Exposure-Typ dient der Differenzierung der Exposure-Positionen, da die Hedge-Accounting-Regeln für die verschied</w:t>
            </w:r>
            <w:r>
              <w:t>enen Exposure-Typen unterschiedlich sind.</w:t>
            </w:r>
          </w:p>
        </w:tc>
      </w:tr>
      <w:tr w:rsidR="00F46689" w:rsidTr="00E860BC">
        <w:tc>
          <w:tcPr>
            <w:tcW w:w="0" w:type="auto"/>
          </w:tcPr>
          <w:p w:rsidR="00F46689" w:rsidRDefault="00E860BC">
            <w:r>
              <w:t>Länderschlüssel</w:t>
            </w:r>
          </w:p>
        </w:tc>
        <w:tc>
          <w:tcPr>
            <w:tcW w:w="0" w:type="auto"/>
          </w:tcPr>
          <w:p w:rsidR="00F46689" w:rsidRDefault="00E860BC">
            <w:r>
              <w:t>Der Länderschlüssel enthält Informationen, die zur Prüfung von Eingaben verwendet werden, wie z.B. Länge der Postleitzahl oder Länge der Bankkontonummer. Üblicherweise wird der zweistellige ISO-Cod</w:t>
            </w:r>
            <w:r>
              <w:t>e nach ISO 3166 verwendet, der standardmäßig von SAP ausgeliefert wird. Es kann auch das Kfz-Nationalitätszeichen oder ein typischer Länderschlüssel verwendet werden, z.B. in Deutschland das Länderkennzeichen des Statistischen Bundesamtes. Die Länderschlüs</w:t>
            </w:r>
            <w:r>
              <w:t>sel werden bei der Systeminstallation in den Grundeinstellungen festgelegt. Die Definition des Länderschlüssels im SAP System muss nicht mit politischen oder staatlichen Einheiten übereinstimmen. Da der Länderschlüssel nicht in allen Installationen mit dem</w:t>
            </w:r>
            <w:r>
              <w:t xml:space="preserve"> ISO-Code übereinstimmen muss, dürfen Programme, die nach bestimmten Werten des Länderschlüssels unterscheiden, nicht den Länderschlüssel T005-LAND1 abfragen, sondern müssen auf den ISO-Code T005-INTCA programmieren.</w:t>
            </w:r>
          </w:p>
        </w:tc>
      </w:tr>
      <w:tr w:rsidR="00F46689" w:rsidTr="00E860BC">
        <w:tc>
          <w:tcPr>
            <w:tcW w:w="0" w:type="auto"/>
          </w:tcPr>
          <w:p w:rsidR="00F46689" w:rsidRDefault="00E860BC">
            <w:r>
              <w:t>ISO-Code</w:t>
            </w:r>
          </w:p>
        </w:tc>
        <w:tc>
          <w:tcPr>
            <w:tcW w:w="0" w:type="auto"/>
          </w:tcPr>
          <w:p w:rsidR="00F46689" w:rsidRDefault="00E860BC">
            <w:r>
              <w:t>Internationaler standardisier</w:t>
            </w:r>
            <w:r>
              <w:t>ter Länderschlüssel nach ISO 3166.</w:t>
            </w:r>
          </w:p>
          <w:p w:rsidR="00F46689" w:rsidRDefault="00E860BC">
            <w:r>
              <w:t xml:space="preserve">Der Eintrag wird in den Ländern der Europäischen Gemeinschaft zur Überprüfung der Umsatzsteuer-Identifikationsnummer (USt-IdNr.) verwendet. Sie können die Umsatzsteuer-Identifikationsnummer im Stammsatz eines Debitors </w:t>
            </w:r>
            <w:r>
              <w:t>oder Kreditors oder für den Buchungskreis hinterlegen. Der ISO-Code wird als Länderschlüssel beim Austausch von Informationen über EDI verwendet. Sie müssen daher den ISO-Code für jedes Land in diesem Feld angeben, wenn Sie EDI verwenden. Über den ISO-Code</w:t>
            </w:r>
            <w:r>
              <w:t xml:space="preserve"> wird auch gesteuert, welche zusätzlichen Angaben für einen Buchungskreis relevant sind. Sie können immer nur die zusätzlichen Angaben eingeben, die für das Buchungskreisland oder für alle Länder relevant sind. Die Zuordnung zum Land erfolgt über den ISO-C</w:t>
            </w:r>
            <w:r>
              <w:t>ode.</w:t>
            </w:r>
          </w:p>
          <w:p w:rsidR="00F46689" w:rsidRDefault="00E860BC">
            <w:r>
              <w:t>Vorgehensweise: Geben Sie den ISO-Code für jedes Land ein. Dies ist von besonderer Bedeutung ...</w:t>
            </w:r>
          </w:p>
          <w:p w:rsidR="00F46689" w:rsidRDefault="00E860BC">
            <w:pPr>
              <w:pStyle w:val="listpara1"/>
              <w:numPr>
                <w:ilvl w:val="0"/>
                <w:numId w:val="42"/>
              </w:numPr>
            </w:pPr>
            <w:r>
              <w:t>wenn das Land der Europäischen Gemeinschaft angehört</w:t>
            </w:r>
          </w:p>
          <w:p w:rsidR="00F46689" w:rsidRDefault="00E860BC">
            <w:pPr>
              <w:pStyle w:val="listpara1"/>
              <w:numPr>
                <w:ilvl w:val="0"/>
                <w:numId w:val="3"/>
              </w:numPr>
            </w:pPr>
            <w:r>
              <w:t>wenn Sie Informationen über EDI austauschen</w:t>
            </w:r>
          </w:p>
          <w:p w:rsidR="00F46689" w:rsidRDefault="00E860BC">
            <w:pPr>
              <w:pStyle w:val="listpara1"/>
              <w:numPr>
                <w:ilvl w:val="0"/>
                <w:numId w:val="3"/>
              </w:numPr>
            </w:pPr>
            <w:r>
              <w:t>wenn buchungskreisspezifische zusätzliche Angaben nach Lä</w:t>
            </w:r>
            <w:r>
              <w:t>ndern begrenzt werden sollen.</w:t>
            </w:r>
          </w:p>
        </w:tc>
      </w:tr>
      <w:tr w:rsidR="00F46689" w:rsidTr="00E860BC">
        <w:tc>
          <w:tcPr>
            <w:tcW w:w="0" w:type="auto"/>
          </w:tcPr>
          <w:p w:rsidR="00F46689" w:rsidRDefault="00E860BC">
            <w:r>
              <w:t>Buchungskreis</w:t>
            </w:r>
          </w:p>
        </w:tc>
        <w:tc>
          <w:tcPr>
            <w:tcW w:w="0" w:type="auto"/>
          </w:tcPr>
          <w:p w:rsidR="00F46689" w:rsidRDefault="00E860BC">
            <w:r>
              <w:t>Der Buchungskreis ist eine in der Finanzbuchhaltung verwendete Organisationseinheit.</w:t>
            </w:r>
          </w:p>
        </w:tc>
      </w:tr>
      <w:tr w:rsidR="00F46689" w:rsidTr="00E860BC">
        <w:tc>
          <w:tcPr>
            <w:tcW w:w="0" w:type="auto"/>
          </w:tcPr>
          <w:p w:rsidR="00F46689" w:rsidRDefault="00E860BC">
            <w:r>
              <w:t>Wert eines freien Attributs (Char4)</w:t>
            </w:r>
          </w:p>
        </w:tc>
        <w:tc>
          <w:tcPr>
            <w:tcW w:w="0" w:type="auto"/>
          </w:tcPr>
          <w:p w:rsidR="00F46689" w:rsidRDefault="00F46689"/>
        </w:tc>
      </w:tr>
      <w:tr w:rsidR="00F46689" w:rsidTr="00E860BC">
        <w:tc>
          <w:tcPr>
            <w:tcW w:w="0" w:type="auto"/>
          </w:tcPr>
          <w:p w:rsidR="00F46689" w:rsidRDefault="00E860BC">
            <w:r>
              <w:t>Wert eines freien Attributs (Char4)</w:t>
            </w:r>
          </w:p>
        </w:tc>
        <w:tc>
          <w:tcPr>
            <w:tcW w:w="0" w:type="auto"/>
          </w:tcPr>
          <w:p w:rsidR="00F46689" w:rsidRDefault="00F46689"/>
        </w:tc>
      </w:tr>
      <w:tr w:rsidR="00F46689" w:rsidTr="00E860BC">
        <w:tc>
          <w:tcPr>
            <w:tcW w:w="0" w:type="auto"/>
          </w:tcPr>
          <w:p w:rsidR="00F46689" w:rsidRDefault="00E860BC">
            <w:r>
              <w:t>Freies Attribut (Char20)</w:t>
            </w:r>
          </w:p>
        </w:tc>
        <w:tc>
          <w:tcPr>
            <w:tcW w:w="0" w:type="auto"/>
          </w:tcPr>
          <w:p w:rsidR="00F46689" w:rsidRDefault="00F46689"/>
        </w:tc>
      </w:tr>
      <w:tr w:rsidR="00F46689" w:rsidTr="00E860BC">
        <w:tc>
          <w:tcPr>
            <w:tcW w:w="0" w:type="auto"/>
          </w:tcPr>
          <w:p w:rsidR="00F46689" w:rsidRDefault="00E860BC">
            <w:r>
              <w:t xml:space="preserve">Freies Attribut </w:t>
            </w:r>
            <w:r>
              <w:t>(Datum)</w:t>
            </w:r>
          </w:p>
        </w:tc>
        <w:tc>
          <w:tcPr>
            <w:tcW w:w="0" w:type="auto"/>
          </w:tcPr>
          <w:p w:rsidR="00F46689" w:rsidRDefault="00F46689"/>
        </w:tc>
      </w:tr>
      <w:tr w:rsidR="00F46689" w:rsidTr="00E860BC">
        <w:tc>
          <w:tcPr>
            <w:tcW w:w="0" w:type="auto"/>
          </w:tcPr>
          <w:p w:rsidR="00F46689" w:rsidRDefault="00E860BC">
            <w:r>
              <w:lastRenderedPageBreak/>
              <w:t>Gültig ab</w:t>
            </w:r>
          </w:p>
        </w:tc>
        <w:tc>
          <w:tcPr>
            <w:tcW w:w="0" w:type="auto"/>
          </w:tcPr>
          <w:p w:rsidR="00F46689" w:rsidRDefault="00E860BC">
            <w:r>
              <w:t>Gültigkeitsbeginn des Rohexposures</w:t>
            </w:r>
          </w:p>
          <w:p w:rsidR="00F46689" w:rsidRDefault="00E860BC">
            <w:r>
              <w:t>Legt die Gültigkeit des Rohexposures und der bei der Freigabe eines Rohexposures angelegten Exposure-Positionsbewegungen fest.</w:t>
            </w:r>
          </w:p>
        </w:tc>
      </w:tr>
      <w:tr w:rsidR="00F46689" w:rsidTr="00E860BC">
        <w:tc>
          <w:tcPr>
            <w:tcW w:w="0" w:type="auto"/>
          </w:tcPr>
          <w:p w:rsidR="00F46689" w:rsidRDefault="00E860BC">
            <w:r>
              <w:t>Inventur-Kennzeichen</w:t>
            </w:r>
          </w:p>
        </w:tc>
        <w:tc>
          <w:tcPr>
            <w:tcW w:w="0" w:type="auto"/>
          </w:tcPr>
          <w:p w:rsidR="00F46689" w:rsidRDefault="00E860BC">
            <w:r>
              <w:t>Dieses Kennzeichen bestimmt, ob eine Commodity-Expos</w:t>
            </w:r>
            <w:r>
              <w:t>ure-Menge eine aus einem Plan/Kundenauftrag resultierende normale Bewegung oder ein Bestandssaldo am Ende des Tages ist. Handelt es sich um eine normale Bewegung, wird die gesamte Menge als Exposure-Positionsbewegung hinzugefügt. Bei einem Bestandssaldo am</w:t>
            </w:r>
            <w:r>
              <w:t xml:space="preserve"> Ende des Tages ermittelt das System die Differenz zwischen der angegebenen Menge und der verfügbaren Menge in der Exposure-Position und fügt die Differenz anschließend der Exposure-Positionsbewegung hinzu. Wurde das Kennzeichen für Bestandssaldo am Ende d</w:t>
            </w:r>
            <w:r>
              <w:t>es Tages gesetzt, können in diesem Rohexposure nur Commodity-Einzelposten definiert werden.</w:t>
            </w:r>
          </w:p>
          <w:p w:rsidR="00F46689" w:rsidRDefault="00E860BC">
            <w:r>
              <w:t>Im Commodity-Exposure-Ansatztyp "Preisfindungs- und erfüllungsbasiert" kann der Commodity-Bestand präzise im Exposure Management gepflegt werden.</w:t>
            </w:r>
          </w:p>
          <w:p w:rsidR="00F46689" w:rsidRDefault="00E860BC">
            <w:r>
              <w:t>Abhängigkeiten: Di</w:t>
            </w:r>
            <w:r>
              <w:t>eses Kennzeichen funktioniert nur, wenn der Commodity-Exposure-Ansatztyp auf "Preisfindungs- und erfüllungsbasiert" gesetzt ist.</w:t>
            </w:r>
          </w:p>
        </w:tc>
      </w:tr>
      <w:tr w:rsidR="00F46689" w:rsidTr="00E860BC">
        <w:tc>
          <w:tcPr>
            <w:tcW w:w="0" w:type="auto"/>
          </w:tcPr>
          <w:p w:rsidR="00F46689" w:rsidRDefault="00E860BC">
            <w:r>
              <w:t>Freigabestatus</w:t>
            </w:r>
          </w:p>
        </w:tc>
        <w:tc>
          <w:tcPr>
            <w:tcW w:w="0" w:type="auto"/>
          </w:tcPr>
          <w:p w:rsidR="00F46689" w:rsidRDefault="00E860BC">
            <w:r>
              <w:t>Freigabestatus eines Rohexposures</w:t>
            </w:r>
          </w:p>
          <w:p w:rsidR="00F46689" w:rsidRDefault="00E860BC">
            <w:r>
              <w:t>Mögliche Werte sind:</w:t>
            </w:r>
          </w:p>
          <w:p w:rsidR="00F46689" w:rsidRDefault="00E860BC">
            <w:pPr>
              <w:pStyle w:val="listpara1"/>
              <w:numPr>
                <w:ilvl w:val="0"/>
                <w:numId w:val="43"/>
              </w:numPr>
            </w:pPr>
            <w:r>
              <w:t>Bearbeitbar – Das Rohexposure kann bearbeitet werden.</w:t>
            </w:r>
          </w:p>
          <w:p w:rsidR="00F46689" w:rsidRDefault="00E860BC">
            <w:pPr>
              <w:pStyle w:val="listpara1"/>
              <w:numPr>
                <w:ilvl w:val="0"/>
                <w:numId w:val="3"/>
              </w:numPr>
            </w:pPr>
            <w:r>
              <w:t>Initiiert – Der Freigabe-Workflow für ein Rohexposure wurde initiiert.</w:t>
            </w:r>
          </w:p>
          <w:p w:rsidR="00F46689" w:rsidRDefault="00E860BC">
            <w:pPr>
              <w:pStyle w:val="listpara1"/>
              <w:numPr>
                <w:ilvl w:val="0"/>
                <w:numId w:val="3"/>
              </w:numPr>
            </w:pPr>
            <w:r>
              <w:t>Freigegeben – Das Rohexposure wurde für Exposure-Positionen freigegeben.</w:t>
            </w:r>
          </w:p>
        </w:tc>
      </w:tr>
      <w:tr w:rsidR="00F46689" w:rsidTr="00E860BC">
        <w:tc>
          <w:tcPr>
            <w:tcW w:w="0" w:type="auto"/>
          </w:tcPr>
          <w:p w:rsidR="00F46689" w:rsidRDefault="00E860BC">
            <w:r>
              <w:t>Externe Positionsnummer</w:t>
            </w:r>
          </w:p>
        </w:tc>
        <w:tc>
          <w:tcPr>
            <w:tcW w:w="0" w:type="auto"/>
          </w:tcPr>
          <w:p w:rsidR="00F46689" w:rsidRDefault="00E860BC">
            <w:r>
              <w:t>Dieses Feld kann verwendet werden, um Positionen in Rohexposures mit Positionen in oper</w:t>
            </w:r>
            <w:r>
              <w:t>ativen Belegen wie Kundenaufträgen oder Bestellungen zu verknüpfen.</w:t>
            </w:r>
          </w:p>
        </w:tc>
      </w:tr>
      <w:tr w:rsidR="00F46689" w:rsidTr="00E860BC">
        <w:tc>
          <w:tcPr>
            <w:tcW w:w="0" w:type="auto"/>
          </w:tcPr>
          <w:p w:rsidR="00F46689" w:rsidRDefault="00E860BC">
            <w:r>
              <w:t>Profitcenter</w:t>
            </w:r>
          </w:p>
        </w:tc>
        <w:tc>
          <w:tcPr>
            <w:tcW w:w="0" w:type="auto"/>
          </w:tcPr>
          <w:p w:rsidR="00F46689" w:rsidRDefault="00E860BC">
            <w:r>
              <w:t>Schlüssel, der zusammen mit dem Kostenrechnungskreis ein Profitcenter eindeutig identifiziert.</w:t>
            </w:r>
          </w:p>
        </w:tc>
      </w:tr>
      <w:tr w:rsidR="00F46689" w:rsidTr="00E860BC">
        <w:tc>
          <w:tcPr>
            <w:tcW w:w="0" w:type="auto"/>
          </w:tcPr>
          <w:p w:rsidR="00F46689" w:rsidRDefault="00E860BC">
            <w:r>
              <w:rPr>
                <w:rStyle w:val="SAPScreenElement"/>
              </w:rPr>
              <w:t>Material (veraltet)</w:t>
            </w:r>
            <w:r>
              <w:t xml:space="preserve"> - </w:t>
            </w:r>
            <w:r>
              <w:rPr>
                <w:rStyle w:val="SAPScreenElement"/>
              </w:rPr>
              <w:t>Validierung nach Laden</w:t>
            </w:r>
            <w:r>
              <w:rPr>
                <w:rStyle w:val="SAPMonospace"/>
              </w:rPr>
              <w:t>(F2615)</w:t>
            </w:r>
          </w:p>
        </w:tc>
        <w:tc>
          <w:tcPr>
            <w:tcW w:w="0" w:type="auto"/>
          </w:tcPr>
          <w:p w:rsidR="00F46689" w:rsidRDefault="00E860BC">
            <w:r>
              <w:t>Alphanumerischer Schlüssel</w:t>
            </w:r>
            <w:r>
              <w:t>, der das Material eindeutig kennzeichnet</w:t>
            </w:r>
          </w:p>
        </w:tc>
      </w:tr>
      <w:tr w:rsidR="00F46689" w:rsidTr="00E860BC">
        <w:tc>
          <w:tcPr>
            <w:tcW w:w="0" w:type="auto"/>
          </w:tcPr>
          <w:p w:rsidR="00F46689" w:rsidRDefault="00E860BC">
            <w:r>
              <w:t>Commodity</w:t>
            </w:r>
          </w:p>
        </w:tc>
        <w:tc>
          <w:tcPr>
            <w:tcW w:w="0" w:type="auto"/>
          </w:tcPr>
          <w:p w:rsidR="00F46689" w:rsidRDefault="00E860BC">
            <w:r>
              <w:t>Schlüssel oder Kurzname eines Commodity.</w:t>
            </w:r>
          </w:p>
        </w:tc>
      </w:tr>
      <w:tr w:rsidR="00F46689" w:rsidTr="00E860BC">
        <w:tc>
          <w:tcPr>
            <w:tcW w:w="0" w:type="auto"/>
          </w:tcPr>
          <w:p w:rsidR="00F46689" w:rsidRDefault="00E860BC">
            <w:r>
              <w:t>Menge</w:t>
            </w:r>
          </w:p>
        </w:tc>
        <w:tc>
          <w:tcPr>
            <w:tcW w:w="0" w:type="auto"/>
          </w:tcPr>
          <w:p w:rsidR="00F46689" w:rsidRDefault="00E860BC">
            <w:r>
              <w:t>Gibt an, wie viele Einheiten des jeweiligen Commodity gehandelt werden. Die Menge kann nur in Zusammenhang mit der Mengeneinheit richtig interpretiert werd</w:t>
            </w:r>
            <w:r>
              <w:t>en.</w:t>
            </w:r>
          </w:p>
        </w:tc>
      </w:tr>
      <w:tr w:rsidR="00F46689" w:rsidTr="00E860BC">
        <w:tc>
          <w:tcPr>
            <w:tcW w:w="0" w:type="auto"/>
          </w:tcPr>
          <w:p w:rsidR="00F46689" w:rsidRDefault="00E860BC">
            <w:r>
              <w:t>Mengeneinheit</w:t>
            </w:r>
          </w:p>
        </w:tc>
        <w:tc>
          <w:tcPr>
            <w:tcW w:w="0" w:type="auto"/>
          </w:tcPr>
          <w:p w:rsidR="00F46689" w:rsidRDefault="00E860BC">
            <w:r>
              <w:t>Gibt die Mengeneinheit zu der unter "Menge" genannten Commodity-Menge an.</w:t>
            </w:r>
          </w:p>
        </w:tc>
      </w:tr>
      <w:tr w:rsidR="00F46689" w:rsidTr="00E860BC">
        <w:tc>
          <w:tcPr>
            <w:tcW w:w="0" w:type="auto"/>
          </w:tcPr>
          <w:p w:rsidR="00F46689" w:rsidRDefault="00E860BC">
            <w:r>
              <w:t>ISO-Code für Mengeneinheiten</w:t>
            </w:r>
          </w:p>
        </w:tc>
        <w:tc>
          <w:tcPr>
            <w:tcW w:w="0" w:type="auto"/>
          </w:tcPr>
          <w:p w:rsidR="00F46689" w:rsidRDefault="00E860BC">
            <w:r>
              <w:t>Der für Mengeneinheiten verwendete ISO-Code. Ein ISO-Code kann mehreren internen Maßeinheiten einer Dimension zugeordnet sein.</w:t>
            </w:r>
          </w:p>
          <w:p w:rsidR="00F46689" w:rsidRDefault="00E860BC">
            <w:r>
              <w:t>Verwendung: Der ISO-Code ist für EDI wichtig. Er wird verwendet, um die internen SAP-Mengeneinheiten in Standardmengeneinheiten umzuwandeln. Der Datenaustausch über EDI erfordert die Umwandlung von internen Mengeneinheiten in Standardmengeneinheiten.</w:t>
            </w:r>
          </w:p>
          <w:p w:rsidR="00F46689" w:rsidRDefault="00E860BC">
            <w:r>
              <w:lastRenderedPageBreak/>
              <w:t xml:space="preserve">Eine </w:t>
            </w:r>
            <w:r>
              <w:t>Liste der aktuellen international vereinbarten ISO-Codes kann bei der zuständigen UN-Kommission bestellt werden (WP.4 Trade Facilitation Recommendations, Recommendation 20):</w:t>
            </w:r>
          </w:p>
          <w:p w:rsidR="00F46689" w:rsidRDefault="00E860BC">
            <w:r>
              <w:t>UN Economic Commission for Europe</w:t>
            </w:r>
          </w:p>
          <w:p w:rsidR="00F46689" w:rsidRDefault="00E860BC">
            <w:r>
              <w:t>Information Office</w:t>
            </w:r>
          </w:p>
          <w:p w:rsidR="00F46689" w:rsidRDefault="00E860BC">
            <w:r>
              <w:t>Palais des Nations</w:t>
            </w:r>
          </w:p>
          <w:p w:rsidR="00F46689" w:rsidRDefault="00E860BC">
            <w:r>
              <w:t>1211 Genf,</w:t>
            </w:r>
            <w:r>
              <w:t xml:space="preserve"> Schweiz</w:t>
            </w:r>
          </w:p>
          <w:p w:rsidR="00F46689" w:rsidRDefault="00E860BC">
            <w:r>
              <w:t xml:space="preserve">E-Mail: info.ece@unece.org oder direkt auf dieser Internetseite: </w:t>
            </w:r>
            <w:hyperlink r:id="rId134" w:history="1">
              <w:r>
                <w:rPr>
                  <w:rStyle w:val="underline"/>
                </w:rPr>
                <w:t>Hier</w:t>
              </w:r>
            </w:hyperlink>
          </w:p>
          <w:p w:rsidR="00F46689" w:rsidRDefault="00E860BC">
            <w:r>
              <w:t xml:space="preserve">Weitere Informationen finden Sie im SAP-Hinweis </w:t>
            </w:r>
            <w:hyperlink r:id="rId135" w:history="1">
              <w:r>
                <w:rPr>
                  <w:rStyle w:val="underline"/>
                </w:rPr>
                <w:t>69063</w:t>
              </w:r>
            </w:hyperlink>
            <w:r>
              <w:t>.</w:t>
            </w:r>
          </w:p>
        </w:tc>
      </w:tr>
      <w:tr w:rsidR="00F46689" w:rsidTr="00E860BC">
        <w:tc>
          <w:tcPr>
            <w:tcW w:w="0" w:type="auto"/>
          </w:tcPr>
          <w:p w:rsidR="00F46689" w:rsidRDefault="00E860BC">
            <w:r>
              <w:lastRenderedPageBreak/>
              <w:t>Exposure-Betrag</w:t>
            </w:r>
          </w:p>
        </w:tc>
        <w:tc>
          <w:tcPr>
            <w:tcW w:w="0" w:type="auto"/>
          </w:tcPr>
          <w:p w:rsidR="00F46689" w:rsidRDefault="00E860BC">
            <w:r>
              <w:t>Exposure-Betrag</w:t>
            </w:r>
          </w:p>
        </w:tc>
      </w:tr>
      <w:tr w:rsidR="00F46689" w:rsidTr="00E860BC">
        <w:tc>
          <w:tcPr>
            <w:tcW w:w="0" w:type="auto"/>
          </w:tcPr>
          <w:p w:rsidR="00F46689" w:rsidRDefault="00E860BC">
            <w:r>
              <w:t>Währung des Exposure-Betrags</w:t>
            </w:r>
          </w:p>
        </w:tc>
        <w:tc>
          <w:tcPr>
            <w:tcW w:w="0" w:type="auto"/>
          </w:tcPr>
          <w:p w:rsidR="00F46689" w:rsidRDefault="00E860BC">
            <w:r>
              <w:t>Währung für den Exposure-Betrag</w:t>
            </w:r>
          </w:p>
        </w:tc>
      </w:tr>
      <w:tr w:rsidR="00F46689" w:rsidTr="00E860BC">
        <w:tc>
          <w:tcPr>
            <w:tcW w:w="0" w:type="auto"/>
          </w:tcPr>
          <w:p w:rsidR="00F46689" w:rsidRDefault="00E860BC">
            <w:r>
              <w:t>ISO-Code (Währ.Exp.Betr.)</w:t>
            </w:r>
          </w:p>
        </w:tc>
        <w:tc>
          <w:tcPr>
            <w:tcW w:w="0" w:type="auto"/>
          </w:tcPr>
          <w:p w:rsidR="00F46689" w:rsidRDefault="00E860BC">
            <w:r>
              <w:t>Währungsschlüssel (weltweiter Standard).</w:t>
            </w:r>
          </w:p>
          <w:p w:rsidR="00F46689" w:rsidRDefault="00E860BC">
            <w:r>
              <w:t xml:space="preserve">Vorgehensweise: Geben Sie den ISO-Code ein, sofern Sie nicht bereits den </w:t>
            </w:r>
            <w:r>
              <w:t>globalen Standardwährungsschlüssel verwenden.</w:t>
            </w:r>
          </w:p>
          <w:p w:rsidR="00F46689" w:rsidRDefault="00E860BC">
            <w:r>
              <w:t>Wenn Sie mit der EDI-Anwendung arbeiten, wird der ISO-Code für den Austausch von Informationen verwendet.</w:t>
            </w:r>
          </w:p>
        </w:tc>
      </w:tr>
      <w:tr w:rsidR="00F46689" w:rsidTr="00E860BC">
        <w:tc>
          <w:tcPr>
            <w:tcW w:w="0" w:type="auto"/>
          </w:tcPr>
          <w:p w:rsidR="00F46689" w:rsidRDefault="00E860BC">
            <w:r>
              <w:t>Zielwährung Rohexposure</w:t>
            </w:r>
          </w:p>
        </w:tc>
        <w:tc>
          <w:tcPr>
            <w:tcW w:w="0" w:type="auto"/>
          </w:tcPr>
          <w:p w:rsidR="00F46689" w:rsidRDefault="00E860BC">
            <w:r>
              <w:t>Zielwährung einer Rohexposure-Position</w:t>
            </w:r>
          </w:p>
          <w:p w:rsidR="00F46689" w:rsidRDefault="00E860BC">
            <w:r>
              <w:t>Verwendung: In einer Devisenposition ist</w:t>
            </w:r>
            <w:r>
              <w:t xml:space="preserve"> die Zielwährung die Risikowährung.</w:t>
            </w:r>
          </w:p>
        </w:tc>
      </w:tr>
      <w:tr w:rsidR="00F46689" w:rsidTr="00E860BC">
        <w:tc>
          <w:tcPr>
            <w:tcW w:w="0" w:type="auto"/>
          </w:tcPr>
          <w:p w:rsidR="00F46689" w:rsidRDefault="00E860BC">
            <w:r>
              <w:t>ISO-Code (Zielwährung)</w:t>
            </w:r>
          </w:p>
        </w:tc>
        <w:tc>
          <w:tcPr>
            <w:tcW w:w="0" w:type="auto"/>
          </w:tcPr>
          <w:p w:rsidR="00F46689" w:rsidRDefault="00E860BC">
            <w:r>
              <w:t>Währungsschlüssel (weltweiter Standard).</w:t>
            </w:r>
          </w:p>
          <w:p w:rsidR="00F46689" w:rsidRDefault="00E860BC">
            <w:r>
              <w:t>Vorgehensweise: Geben Sie den ISO-Code ein, sofern Sie nicht bereits den globalen Standardwährungsschlüssel verwenden. Wenn Sie mit der EDI-Anwendung arbei</w:t>
            </w:r>
            <w:r>
              <w:t>ten, wird der ISO-Code für den Austausch von Informationen verwendet.</w:t>
            </w:r>
          </w:p>
        </w:tc>
      </w:tr>
      <w:tr w:rsidR="00F46689" w:rsidTr="00E860BC">
        <w:tc>
          <w:tcPr>
            <w:tcW w:w="0" w:type="auto"/>
          </w:tcPr>
          <w:p w:rsidR="00F46689" w:rsidRDefault="00E860BC">
            <w:r>
              <w:t>Periode</w:t>
            </w:r>
          </w:p>
        </w:tc>
        <w:tc>
          <w:tcPr>
            <w:tcW w:w="0" w:type="auto"/>
          </w:tcPr>
          <w:p w:rsidR="00F46689" w:rsidRDefault="00E860BC">
            <w:r>
              <w:t>Beispiel: Planungsperioden</w:t>
            </w:r>
          </w:p>
          <w:p w:rsidR="00F46689" w:rsidRDefault="00E860BC">
            <w:pPr>
              <w:pStyle w:val="listpara1"/>
              <w:numPr>
                <w:ilvl w:val="0"/>
                <w:numId w:val="44"/>
              </w:numPr>
            </w:pPr>
            <w:r>
              <w:t>Januar</w:t>
            </w:r>
          </w:p>
          <w:p w:rsidR="00F46689" w:rsidRDefault="00E860BC">
            <w:pPr>
              <w:pStyle w:val="listpara1"/>
              <w:numPr>
                <w:ilvl w:val="0"/>
                <w:numId w:val="3"/>
              </w:numPr>
            </w:pPr>
            <w:r>
              <w:t>Februar</w:t>
            </w:r>
          </w:p>
          <w:p w:rsidR="00F46689" w:rsidRDefault="00E860BC">
            <w:pPr>
              <w:pStyle w:val="listpara1"/>
              <w:numPr>
                <w:ilvl w:val="0"/>
                <w:numId w:val="3"/>
              </w:numPr>
            </w:pPr>
            <w:r>
              <w:t>März</w:t>
            </w:r>
          </w:p>
          <w:p w:rsidR="00F46689" w:rsidRDefault="00E860BC">
            <w:pPr>
              <w:pStyle w:val="listpara1"/>
              <w:numPr>
                <w:ilvl w:val="0"/>
                <w:numId w:val="3"/>
              </w:numPr>
            </w:pPr>
            <w:r>
              <w:t>April</w:t>
            </w:r>
          </w:p>
        </w:tc>
      </w:tr>
      <w:tr w:rsidR="00F46689" w:rsidTr="00E860BC">
        <w:tc>
          <w:tcPr>
            <w:tcW w:w="0" w:type="auto"/>
          </w:tcPr>
          <w:p w:rsidR="00F46689" w:rsidRDefault="00E860BC">
            <w:r>
              <w:t>Planungsjahr</w:t>
            </w:r>
          </w:p>
        </w:tc>
        <w:tc>
          <w:tcPr>
            <w:tcW w:w="0" w:type="auto"/>
          </w:tcPr>
          <w:p w:rsidR="00F46689" w:rsidRDefault="00E860BC">
            <w:r>
              <w:t>Die Planungsperiode und das Planungsjahr legen den Zeitraum fest, wenn das Rohexposure abläuft.</w:t>
            </w:r>
          </w:p>
          <w:p w:rsidR="00F46689" w:rsidRDefault="00E860BC">
            <w:r>
              <w:t xml:space="preserve">Verwendung: </w:t>
            </w:r>
            <w:r>
              <w:t>Geben Sie das Jahr ein, in dem das Rohexposure abläuft.</w:t>
            </w:r>
          </w:p>
        </w:tc>
      </w:tr>
      <w:tr w:rsidR="00F46689" w:rsidTr="00E860BC">
        <w:tc>
          <w:tcPr>
            <w:tcW w:w="0" w:type="auto"/>
          </w:tcPr>
          <w:p w:rsidR="00F46689" w:rsidRDefault="00E860BC">
            <w:r>
              <w:t>Exposure-Fälligkeitsdatum</w:t>
            </w:r>
          </w:p>
        </w:tc>
        <w:tc>
          <w:tcPr>
            <w:tcW w:w="0" w:type="auto"/>
          </w:tcPr>
          <w:p w:rsidR="00F46689" w:rsidRDefault="00E860BC">
            <w:r>
              <w:t>Datum, an dem das Rohexposure fällig ist oder abläuft.</w:t>
            </w:r>
          </w:p>
          <w:p w:rsidR="00F46689" w:rsidRDefault="00E860BC">
            <w:r>
              <w:t>Verwendung: Dieses Datum wird als Enddatum oder Ablaufdatum des Exposures an das Hedge Accounting für Exposures gesend</w:t>
            </w:r>
            <w:r>
              <w:t>et. Dieses Feld kann nicht geändert werden, wenn das Fälligkeitsdatum dem Exposure-Positionstyp als Differenzierunsgparameter hinzugefügt wird.</w:t>
            </w:r>
          </w:p>
        </w:tc>
      </w:tr>
      <w:tr w:rsidR="00F46689" w:rsidTr="00E860BC">
        <w:tc>
          <w:tcPr>
            <w:tcW w:w="0" w:type="auto"/>
          </w:tcPr>
          <w:p w:rsidR="00F46689" w:rsidRDefault="00E860BC">
            <w:r>
              <w:lastRenderedPageBreak/>
              <w:t>Freies Attribut (Char20)</w:t>
            </w:r>
          </w:p>
        </w:tc>
        <w:tc>
          <w:tcPr>
            <w:tcW w:w="0" w:type="auto"/>
          </w:tcPr>
          <w:p w:rsidR="00F46689" w:rsidRDefault="00F46689"/>
        </w:tc>
      </w:tr>
      <w:tr w:rsidR="00F46689" w:rsidTr="00E860BC">
        <w:tc>
          <w:tcPr>
            <w:tcW w:w="0" w:type="auto"/>
          </w:tcPr>
          <w:p w:rsidR="00F46689" w:rsidRDefault="00E860BC">
            <w:r>
              <w:t>Freies Attribut (Char20)</w:t>
            </w:r>
          </w:p>
        </w:tc>
        <w:tc>
          <w:tcPr>
            <w:tcW w:w="0" w:type="auto"/>
          </w:tcPr>
          <w:p w:rsidR="00F46689" w:rsidRDefault="00F46689"/>
        </w:tc>
      </w:tr>
      <w:tr w:rsidR="00F46689" w:rsidTr="00E860BC">
        <w:tc>
          <w:tcPr>
            <w:tcW w:w="0" w:type="auto"/>
          </w:tcPr>
          <w:p w:rsidR="00F46689" w:rsidRDefault="00E860BC">
            <w:r>
              <w:t>Freies Attribut (Char20)</w:t>
            </w:r>
          </w:p>
        </w:tc>
        <w:tc>
          <w:tcPr>
            <w:tcW w:w="0" w:type="auto"/>
          </w:tcPr>
          <w:p w:rsidR="00F46689" w:rsidRDefault="00F46689"/>
        </w:tc>
      </w:tr>
      <w:tr w:rsidR="00F46689" w:rsidTr="00E860BC">
        <w:tc>
          <w:tcPr>
            <w:tcW w:w="0" w:type="auto"/>
          </w:tcPr>
          <w:p w:rsidR="00F46689" w:rsidRDefault="00E860BC">
            <w:r>
              <w:t>Freies Attribut (Char20)</w:t>
            </w:r>
          </w:p>
        </w:tc>
        <w:tc>
          <w:tcPr>
            <w:tcW w:w="0" w:type="auto"/>
          </w:tcPr>
          <w:p w:rsidR="00F46689" w:rsidRDefault="00F46689"/>
        </w:tc>
      </w:tr>
      <w:tr w:rsidR="00F46689" w:rsidTr="00E860BC">
        <w:tc>
          <w:tcPr>
            <w:tcW w:w="0" w:type="auto"/>
          </w:tcPr>
          <w:p w:rsidR="00F46689" w:rsidRDefault="00E860BC">
            <w:r>
              <w:t>Wert eines freien Attributs (Char10)</w:t>
            </w:r>
          </w:p>
        </w:tc>
        <w:tc>
          <w:tcPr>
            <w:tcW w:w="0" w:type="auto"/>
          </w:tcPr>
          <w:p w:rsidR="00F46689" w:rsidRDefault="00F46689"/>
        </w:tc>
      </w:tr>
      <w:tr w:rsidR="00F46689" w:rsidTr="00E860BC">
        <w:tc>
          <w:tcPr>
            <w:tcW w:w="0" w:type="auto"/>
          </w:tcPr>
          <w:p w:rsidR="00F46689" w:rsidRDefault="00E860BC">
            <w:r>
              <w:t>Wert eines freien Attributs (Char10)</w:t>
            </w:r>
          </w:p>
        </w:tc>
        <w:tc>
          <w:tcPr>
            <w:tcW w:w="0" w:type="auto"/>
          </w:tcPr>
          <w:p w:rsidR="00F46689" w:rsidRDefault="00F46689"/>
        </w:tc>
      </w:tr>
      <w:tr w:rsidR="00F46689" w:rsidTr="00E860BC">
        <w:tc>
          <w:tcPr>
            <w:tcW w:w="0" w:type="auto"/>
          </w:tcPr>
          <w:p w:rsidR="00F46689" w:rsidRDefault="00E860BC">
            <w:r>
              <w:t>Wert eines freien Attributs (Char4)</w:t>
            </w:r>
          </w:p>
        </w:tc>
        <w:tc>
          <w:tcPr>
            <w:tcW w:w="0" w:type="auto"/>
          </w:tcPr>
          <w:p w:rsidR="00F46689" w:rsidRDefault="00F46689"/>
        </w:tc>
      </w:tr>
      <w:tr w:rsidR="00F46689" w:rsidTr="00E860BC">
        <w:tc>
          <w:tcPr>
            <w:tcW w:w="0" w:type="auto"/>
          </w:tcPr>
          <w:p w:rsidR="00F46689" w:rsidRDefault="00E860BC">
            <w:r>
              <w:t>Freies Attribut (Datum)</w:t>
            </w:r>
          </w:p>
        </w:tc>
        <w:tc>
          <w:tcPr>
            <w:tcW w:w="0" w:type="auto"/>
          </w:tcPr>
          <w:p w:rsidR="00F46689" w:rsidRDefault="00F46689"/>
        </w:tc>
      </w:tr>
      <w:tr w:rsidR="00F46689" w:rsidTr="00E860BC">
        <w:tc>
          <w:tcPr>
            <w:tcW w:w="0" w:type="auto"/>
          </w:tcPr>
          <w:p w:rsidR="00F46689" w:rsidRDefault="00E860BC">
            <w:r>
              <w:t>Zahlungsdatum</w:t>
            </w:r>
          </w:p>
        </w:tc>
        <w:tc>
          <w:tcPr>
            <w:tcW w:w="0" w:type="auto"/>
          </w:tcPr>
          <w:p w:rsidR="00F46689" w:rsidRDefault="00E860BC">
            <w:r>
              <w:t>Datum, an dem die Zahlung erfolgt</w:t>
            </w:r>
          </w:p>
        </w:tc>
      </w:tr>
      <w:tr w:rsidR="00F46689" w:rsidTr="00E860BC">
        <w:tc>
          <w:tcPr>
            <w:tcW w:w="0" w:type="auto"/>
          </w:tcPr>
          <w:p w:rsidR="00F46689" w:rsidRDefault="00E860BC">
            <w:r>
              <w:t>Fix/Variabel-Kennzeichen</w:t>
            </w:r>
          </w:p>
        </w:tc>
        <w:tc>
          <w:tcPr>
            <w:tcW w:w="0" w:type="auto"/>
          </w:tcPr>
          <w:p w:rsidR="00F46689" w:rsidRDefault="00F46689"/>
        </w:tc>
      </w:tr>
      <w:tr w:rsidR="00F46689" w:rsidTr="00E860BC">
        <w:tc>
          <w:tcPr>
            <w:tcW w:w="0" w:type="auto"/>
          </w:tcPr>
          <w:p w:rsidR="00F46689" w:rsidRDefault="00E860BC">
            <w:r>
              <w:t>Werk</w:t>
            </w:r>
          </w:p>
        </w:tc>
        <w:tc>
          <w:tcPr>
            <w:tcW w:w="0" w:type="auto"/>
          </w:tcPr>
          <w:p w:rsidR="00F46689" w:rsidRDefault="00E860BC">
            <w:r>
              <w:t xml:space="preserve">Schlüssel zur eindeutigen </w:t>
            </w:r>
            <w:r>
              <w:t>Identifizierung eines Werks</w:t>
            </w:r>
          </w:p>
        </w:tc>
      </w:tr>
      <w:tr w:rsidR="00F46689" w:rsidTr="00E860BC">
        <w:tc>
          <w:tcPr>
            <w:tcW w:w="0" w:type="auto"/>
          </w:tcPr>
          <w:p w:rsidR="00F46689" w:rsidRDefault="00E860BC">
            <w:r>
              <w:t>Lagerort</w:t>
            </w:r>
          </w:p>
        </w:tc>
        <w:tc>
          <w:tcPr>
            <w:tcW w:w="0" w:type="auto"/>
          </w:tcPr>
          <w:p w:rsidR="00F46689" w:rsidRDefault="00E860BC">
            <w:r>
              <w:t>Nummer des Lagerorts, an dem das Material gelagert wird. Ein Werk kann einen oder mehrere Lagerorte enthalten.</w:t>
            </w:r>
          </w:p>
        </w:tc>
      </w:tr>
      <w:tr w:rsidR="00F46689" w:rsidTr="00E860BC">
        <w:tc>
          <w:tcPr>
            <w:tcW w:w="0" w:type="auto"/>
          </w:tcPr>
          <w:p w:rsidR="00F46689" w:rsidRDefault="00E860BC">
            <w:r>
              <w:t>Charge</w:t>
            </w:r>
          </w:p>
        </w:tc>
        <w:tc>
          <w:tcPr>
            <w:tcW w:w="0" w:type="auto"/>
          </w:tcPr>
          <w:p w:rsidR="00F46689" w:rsidRDefault="00E860BC">
            <w:r>
              <w:t xml:space="preserve">Ordnet ein Material, das in Chargen oder Produktionslosen gefertigt wird, einer bestimmten Charge </w:t>
            </w:r>
            <w:r>
              <w:t>zu.</w:t>
            </w:r>
          </w:p>
        </w:tc>
      </w:tr>
      <w:tr w:rsidR="00F46689" w:rsidTr="00E860BC">
        <w:tc>
          <w:tcPr>
            <w:tcW w:w="0" w:type="auto"/>
          </w:tcPr>
          <w:p w:rsidR="00F46689" w:rsidRDefault="00E860BC">
            <w:r>
              <w:t>Exposure-Regel für Marktpreis</w:t>
            </w:r>
          </w:p>
        </w:tc>
        <w:tc>
          <w:tcPr>
            <w:tcW w:w="0" w:type="auto"/>
          </w:tcPr>
          <w:p w:rsidR="00F46689" w:rsidRDefault="00F46689"/>
        </w:tc>
      </w:tr>
      <w:tr w:rsidR="00F46689" w:rsidTr="00E860BC">
        <w:tc>
          <w:tcPr>
            <w:tcW w:w="0" w:type="auto"/>
          </w:tcPr>
          <w:p w:rsidR="00F46689" w:rsidRDefault="00E860BC">
            <w:r>
              <w:t>Konditionsart</w:t>
            </w:r>
          </w:p>
        </w:tc>
        <w:tc>
          <w:tcPr>
            <w:tcW w:w="0" w:type="auto"/>
          </w:tcPr>
          <w:p w:rsidR="00F46689" w:rsidRDefault="00F46689"/>
        </w:tc>
      </w:tr>
      <w:tr w:rsidR="00F46689" w:rsidTr="00E860BC">
        <w:tc>
          <w:tcPr>
            <w:tcW w:w="0" w:type="auto"/>
          </w:tcPr>
          <w:p w:rsidR="00F46689" w:rsidRDefault="00E860BC">
            <w:r>
              <w:t>Variabler Preistyp</w:t>
            </w:r>
          </w:p>
        </w:tc>
        <w:tc>
          <w:tcPr>
            <w:tcW w:w="0" w:type="auto"/>
          </w:tcPr>
          <w:p w:rsidR="00F46689" w:rsidRDefault="00F46689"/>
        </w:tc>
      </w:tr>
      <w:tr w:rsidR="00F46689" w:rsidTr="00E860BC">
        <w:tc>
          <w:tcPr>
            <w:tcW w:w="0" w:type="auto"/>
          </w:tcPr>
          <w:p w:rsidR="00F46689" w:rsidRDefault="00E860BC">
            <w:r>
              <w:t>Status Preisfixierung</w:t>
            </w:r>
          </w:p>
        </w:tc>
        <w:tc>
          <w:tcPr>
            <w:tcW w:w="0" w:type="auto"/>
          </w:tcPr>
          <w:p w:rsidR="00F46689" w:rsidRDefault="00F46689"/>
        </w:tc>
      </w:tr>
      <w:tr w:rsidR="00F46689" w:rsidTr="00E860BC">
        <w:tc>
          <w:tcPr>
            <w:tcW w:w="0" w:type="auto"/>
          </w:tcPr>
          <w:p w:rsidR="00F46689" w:rsidRDefault="00E860BC">
            <w:r>
              <w:t>Frühestes Ausübungsdatum</w:t>
            </w:r>
          </w:p>
        </w:tc>
        <w:tc>
          <w:tcPr>
            <w:tcW w:w="0" w:type="auto"/>
          </w:tcPr>
          <w:p w:rsidR="00F46689" w:rsidRDefault="00F46689"/>
        </w:tc>
      </w:tr>
      <w:tr w:rsidR="00F46689" w:rsidTr="00E860BC">
        <w:tc>
          <w:tcPr>
            <w:tcW w:w="0" w:type="auto"/>
          </w:tcPr>
          <w:p w:rsidR="00F46689" w:rsidRDefault="00E860BC">
            <w:r>
              <w:t>Spätestes Ausübungsdatum</w:t>
            </w:r>
          </w:p>
        </w:tc>
        <w:tc>
          <w:tcPr>
            <w:tcW w:w="0" w:type="auto"/>
          </w:tcPr>
          <w:p w:rsidR="00F46689" w:rsidRDefault="00F46689"/>
        </w:tc>
      </w:tr>
      <w:tr w:rsidR="00F46689" w:rsidTr="00E860BC">
        <w:tc>
          <w:tcPr>
            <w:tcW w:w="0" w:type="auto"/>
          </w:tcPr>
          <w:p w:rsidR="00F46689" w:rsidRDefault="00E860BC">
            <w:r>
              <w:t>Liefertermin</w:t>
            </w:r>
          </w:p>
        </w:tc>
        <w:tc>
          <w:tcPr>
            <w:tcW w:w="0" w:type="auto"/>
          </w:tcPr>
          <w:p w:rsidR="00F46689" w:rsidRDefault="00F46689"/>
        </w:tc>
      </w:tr>
      <w:tr w:rsidR="00F46689" w:rsidTr="00E860BC">
        <w:tc>
          <w:tcPr>
            <w:tcW w:w="0" w:type="auto"/>
          </w:tcPr>
          <w:p w:rsidR="00F46689" w:rsidRDefault="00E860BC">
            <w:r>
              <w:t>Externe Positions-ID</w:t>
            </w:r>
          </w:p>
        </w:tc>
        <w:tc>
          <w:tcPr>
            <w:tcW w:w="0" w:type="auto"/>
          </w:tcPr>
          <w:p w:rsidR="00F46689" w:rsidRDefault="00E860BC">
            <w:r>
              <w:t>Externe Positions-ID</w:t>
            </w:r>
          </w:p>
          <w:p w:rsidR="00F46689" w:rsidRDefault="00E860BC">
            <w:r>
              <w:lastRenderedPageBreak/>
              <w:t xml:space="preserve">Verwendung: Dieses Feld kann verwendet werden, </w:t>
            </w:r>
            <w:r>
              <w:t>um Positionen in Rohexposures mit Positionen in operativen Belegen wie Kundenaufträgen oder Bestellungen zu verknüpfen.</w:t>
            </w:r>
          </w:p>
        </w:tc>
      </w:tr>
      <w:tr w:rsidR="00F46689" w:rsidTr="00E860BC">
        <w:tc>
          <w:tcPr>
            <w:tcW w:w="0" w:type="auto"/>
          </w:tcPr>
          <w:p w:rsidR="00F46689" w:rsidRDefault="00E860BC">
            <w:r>
              <w:rPr>
                <w:rStyle w:val="SAPScreenElement"/>
              </w:rPr>
              <w:lastRenderedPageBreak/>
              <w:t>Material (veraltet)</w:t>
            </w:r>
            <w:r>
              <w:t xml:space="preserve"> - </w:t>
            </w:r>
            <w:r>
              <w:rPr>
                <w:rStyle w:val="SAPScreenElement"/>
              </w:rPr>
              <w:t>Validierung nach Laden</w:t>
            </w:r>
            <w:r>
              <w:rPr>
                <w:rStyle w:val="SAPMonospace"/>
              </w:rPr>
              <w:t>(F2615)</w:t>
            </w:r>
          </w:p>
        </w:tc>
        <w:tc>
          <w:tcPr>
            <w:tcW w:w="0" w:type="auto"/>
          </w:tcPr>
          <w:p w:rsidR="00F46689" w:rsidRDefault="00E860BC">
            <w:r>
              <w:t>Alphanumerischer Schlüssel, der das Material eindeutig kennzeichnet</w:t>
            </w:r>
          </w:p>
        </w:tc>
      </w:tr>
      <w:tr w:rsidR="00F46689" w:rsidTr="00E860BC">
        <w:tc>
          <w:tcPr>
            <w:tcW w:w="0" w:type="auto"/>
          </w:tcPr>
          <w:p w:rsidR="00F46689" w:rsidRDefault="00E860BC">
            <w:r>
              <w:t>Portfolio</w:t>
            </w:r>
          </w:p>
        </w:tc>
        <w:tc>
          <w:tcPr>
            <w:tcW w:w="0" w:type="auto"/>
          </w:tcPr>
          <w:p w:rsidR="00F46689" w:rsidRDefault="00E860BC">
            <w:r>
              <w:t xml:space="preserve">Ein </w:t>
            </w:r>
            <w:r>
              <w:t>Portfolio ist ein organisatorisches Element, mit dem verschiedene Treasury-Geschäftsvorfälle für Berichtszwecke zusammengefasst werden.</w:t>
            </w:r>
          </w:p>
        </w:tc>
      </w:tr>
      <w:tr w:rsidR="00F46689" w:rsidTr="00E860BC">
        <w:tc>
          <w:tcPr>
            <w:tcW w:w="0" w:type="auto"/>
          </w:tcPr>
          <w:p w:rsidR="00F46689" w:rsidRDefault="00E860BC">
            <w:r>
              <w:t>Kostenstelle</w:t>
            </w:r>
          </w:p>
        </w:tc>
        <w:tc>
          <w:tcPr>
            <w:tcW w:w="0" w:type="auto"/>
          </w:tcPr>
          <w:p w:rsidR="00F46689" w:rsidRDefault="00E860BC">
            <w:r>
              <w:t>Schlüssel, der die Kostenstelle eindeutig identifiziert</w:t>
            </w:r>
          </w:p>
        </w:tc>
      </w:tr>
      <w:tr w:rsidR="00F46689" w:rsidTr="00E860BC">
        <w:tc>
          <w:tcPr>
            <w:tcW w:w="0" w:type="auto"/>
          </w:tcPr>
          <w:p w:rsidR="00F46689" w:rsidRDefault="00E860BC">
            <w:r>
              <w:t>Geschäftsbereich</w:t>
            </w:r>
          </w:p>
        </w:tc>
        <w:tc>
          <w:tcPr>
            <w:tcW w:w="0" w:type="auto"/>
          </w:tcPr>
          <w:p w:rsidR="00F46689" w:rsidRDefault="00E860BC">
            <w:r>
              <w:t>Schlüssel, der den Geschäftsbere</w:t>
            </w:r>
            <w:r>
              <w:t>ich eindeutig identifiziert</w:t>
            </w:r>
          </w:p>
        </w:tc>
      </w:tr>
      <w:tr w:rsidR="00F46689" w:rsidTr="00E860BC">
        <w:tc>
          <w:tcPr>
            <w:tcW w:w="0" w:type="auto"/>
          </w:tcPr>
          <w:p w:rsidR="00F46689" w:rsidRDefault="00E860BC">
            <w:r>
              <w:t>PSP-Element</w:t>
            </w:r>
          </w:p>
        </w:tc>
        <w:tc>
          <w:tcPr>
            <w:tcW w:w="0" w:type="auto"/>
          </w:tcPr>
          <w:p w:rsidR="00F46689" w:rsidRDefault="00E860BC">
            <w:r>
              <w:t>Schlüssel, der das PSP-Element eindeutig identifiziert</w:t>
            </w:r>
          </w:p>
        </w:tc>
      </w:tr>
      <w:tr w:rsidR="00F46689" w:rsidTr="00E860BC">
        <w:tc>
          <w:tcPr>
            <w:tcW w:w="0" w:type="auto"/>
          </w:tcPr>
          <w:p w:rsidR="00F46689" w:rsidRDefault="00E860BC">
            <w:r>
              <w:t>Segment</w:t>
            </w:r>
          </w:p>
        </w:tc>
        <w:tc>
          <w:tcPr>
            <w:tcW w:w="0" w:type="auto"/>
          </w:tcPr>
          <w:p w:rsidR="00F46689" w:rsidRDefault="00E860BC">
            <w:r>
              <w:t>Segment für Segmentberichterstattung</w:t>
            </w:r>
          </w:p>
        </w:tc>
      </w:tr>
      <w:tr w:rsidR="00F46689" w:rsidTr="00E860BC">
        <w:tc>
          <w:tcPr>
            <w:tcW w:w="0" w:type="auto"/>
          </w:tcPr>
          <w:p w:rsidR="00F46689" w:rsidRDefault="00E860BC">
            <w:r>
              <w:t>Im Auftrag von Buchungskreis</w:t>
            </w:r>
          </w:p>
        </w:tc>
        <w:tc>
          <w:tcPr>
            <w:tcW w:w="0" w:type="auto"/>
          </w:tcPr>
          <w:p w:rsidR="00F46689" w:rsidRDefault="00E860BC">
            <w:r>
              <w:t xml:space="preserve">Wenn Sie ein Finanzgeschäft für einen anderen Buchungskreis anlegen, können Sie den </w:t>
            </w:r>
            <w:r>
              <w:t>Buchungskreis in den Finanzgeschäftsdaten auf der Registerkarte "Verwaltung" eingeben. Dieses Attribut kann in Exposure Management 2.0 auch für Rohexposure-Einzelsätze gefüllt und als Differenzierungskriterium für Exposure-Positionen verwendet werden. In e</w:t>
            </w:r>
            <w:r>
              <w:t>inem Sicherungsbereich können Sie dieses Attribut als Differenzierungskriterium für die Analysepositionen verwenden.</w:t>
            </w:r>
          </w:p>
          <w:p w:rsidR="00F46689" w:rsidRDefault="00E860BC">
            <w:r>
              <w:t>Beispiel: In einer Gruppe von Gesellschaften haben die Zentrale und verbundene Unternehmen unterschiedliche Buchungskreise. Wenn die Zentra</w:t>
            </w:r>
            <w:r>
              <w:t>le eine Absicherung für eines der verbundenen Unternehmen durchführt, kann dies durch die Eingabe des Buchungskreises des verbundenen Unternehmens auf der Registerkarte "Verwaltung" in den Finanzgeschäftsdaten des Sicherungsinstruments visualisiert werden.</w:t>
            </w:r>
            <w:r>
              <w:t xml:space="preserve"> Des Weiteren können Sie den entsprechenden Buchungskreis den Rohexposure-Einzelsätzen hinzufügen und ihn als Differenzierungskriterium für Exposure-Positionen und im Sicherungsbereich verwenden.</w:t>
            </w:r>
          </w:p>
        </w:tc>
      </w:tr>
    </w:tbl>
    <w:p w:rsidR="00F46689" w:rsidRDefault="00E860BC">
      <w:pPr>
        <w:pStyle w:val="Heading3"/>
      </w:pPr>
      <w:bookmarkStart w:id="335" w:name="unique_159"/>
      <w:bookmarkStart w:id="336" w:name="_Toc52219031"/>
      <w:r>
        <w:t>Beispieldaten für den Import von Rohexposures</w:t>
      </w:r>
      <w:bookmarkEnd w:id="335"/>
      <w:bookmarkEnd w:id="336"/>
    </w:p>
    <w:p w:rsidR="00F46689" w:rsidRDefault="00E860BC">
      <w:r>
        <w:t>Je nach Dokum</w:t>
      </w:r>
      <w:r>
        <w:t>entformat besteht die Möglichkeit, eine Excel-Vorlage mit vier Beispieldatensätzen herunterzuladen.</w:t>
      </w:r>
    </w:p>
    <w:p w:rsidR="00F46689" w:rsidRDefault="00E860BC">
      <w:r>
        <w:t>Wenn die Excel-Vorlage verfügbar ist, wird ein entsprechender Download-Link angezeigt.</w:t>
      </w:r>
    </w:p>
    <w:p w:rsidR="00F46689" w:rsidRDefault="00E860BC">
      <w:r>
        <w:t>Fehlt dieser Link, wird der Download der Excel-Vorlage für das von Ih</w:t>
      </w:r>
      <w:r>
        <w:t>nen verwendete Dokument nicht unterstützt. In diesem Fall erstellen Sie selbst eine Excel-Vorlage unter Verwendung der unten angegebenen Anweisungen und Beispieldaten.</w:t>
      </w:r>
    </w:p>
    <w:p w:rsidR="00F46689" w:rsidRDefault="00E860BC">
      <w:r>
        <w:t>Die folgende Tabelle wurde für die Darstellung in diesem Dokument transponiert. Kopieren</w:t>
      </w:r>
      <w:r>
        <w:t xml:space="preserve"> Sie die Daten (außer den Zeilen "Feld", "Satz 1" und "Satz 2") nach Excel, und transponieren Sie die Spalten und Zeilen, um eine importierbare Vorlagendatei zu erstellen. Stellen Sie sicher, dass Sie das Tabellenblatt in </w:t>
      </w:r>
      <w:r>
        <w:rPr>
          <w:rStyle w:val="SAPEmphasis"/>
        </w:rPr>
        <w:t>Main</w:t>
      </w:r>
      <w:r>
        <w:t xml:space="preserve"> umbenannt haben.</w:t>
      </w:r>
    </w:p>
    <w:p w:rsidR="00F46689" w:rsidRDefault="00E860BC">
      <w:r>
        <w:t>Beachten Sie</w:t>
      </w:r>
      <w:r>
        <w:t xml:space="preserve"> beim Anlegen der Vorlage die Nummerntyp- und Texttypspalten.</w:t>
      </w:r>
    </w:p>
    <w:tbl>
      <w:tblPr>
        <w:tblStyle w:val="SAPStandardTable"/>
        <w:tblW w:w="0" w:type="auto"/>
        <w:tblLook w:val="0620" w:firstRow="1" w:lastRow="0" w:firstColumn="0" w:lastColumn="0" w:noHBand="1" w:noVBand="1"/>
      </w:tblPr>
      <w:tblGrid>
        <w:gridCol w:w="4496"/>
        <w:gridCol w:w="1406"/>
        <w:gridCol w:w="1406"/>
        <w:gridCol w:w="1174"/>
        <w:gridCol w:w="117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rPr>
                <w:rStyle w:val="SAPEmphasis"/>
              </w:rPr>
              <w:lastRenderedPageBreak/>
              <w:t>Feld</w:t>
            </w:r>
          </w:p>
        </w:tc>
        <w:tc>
          <w:tcPr>
            <w:tcW w:w="0" w:type="auto"/>
          </w:tcPr>
          <w:p w:rsidR="00F46689" w:rsidRDefault="00E860BC">
            <w:pPr>
              <w:pStyle w:val="SAPTableHeader"/>
            </w:pPr>
            <w:r>
              <w:rPr>
                <w:rStyle w:val="SAPEmphasis"/>
              </w:rPr>
              <w:t>Satz 1</w:t>
            </w:r>
          </w:p>
        </w:tc>
        <w:tc>
          <w:tcPr>
            <w:tcW w:w="0" w:type="auto"/>
          </w:tcPr>
          <w:p w:rsidR="00F46689" w:rsidRDefault="00E860BC">
            <w:pPr>
              <w:pStyle w:val="SAPTableHeader"/>
            </w:pPr>
            <w:r>
              <w:rPr>
                <w:rStyle w:val="SAPEmphasis"/>
              </w:rPr>
              <w:t>Satz 2</w:t>
            </w:r>
          </w:p>
        </w:tc>
        <w:tc>
          <w:tcPr>
            <w:tcW w:w="0" w:type="auto"/>
          </w:tcPr>
          <w:p w:rsidR="00F46689" w:rsidRDefault="00E860BC">
            <w:pPr>
              <w:pStyle w:val="SAPTableHeader"/>
            </w:pPr>
            <w:r>
              <w:rPr>
                <w:rStyle w:val="SAPEmphasis"/>
              </w:rPr>
              <w:t>Satz 3</w:t>
            </w:r>
          </w:p>
        </w:tc>
        <w:tc>
          <w:tcPr>
            <w:tcW w:w="0" w:type="auto"/>
          </w:tcPr>
          <w:p w:rsidR="00F46689" w:rsidRDefault="00E860BC">
            <w:pPr>
              <w:pStyle w:val="SAPTableHeader"/>
            </w:pPr>
            <w:r>
              <w:rPr>
                <w:rStyle w:val="SAPEmphasis"/>
              </w:rPr>
              <w:t>Satz 4</w:t>
            </w:r>
          </w:p>
        </w:tc>
      </w:tr>
      <w:tr w:rsidR="00F46689" w:rsidTr="00E860BC">
        <w:tc>
          <w:tcPr>
            <w:tcW w:w="0" w:type="auto"/>
          </w:tcPr>
          <w:p w:rsidR="00F46689" w:rsidRDefault="00E860BC">
            <w:r>
              <w:t>Externe Belegnummer</w:t>
            </w:r>
          </w:p>
        </w:tc>
        <w:tc>
          <w:tcPr>
            <w:tcW w:w="0" w:type="auto"/>
          </w:tcPr>
          <w:p w:rsidR="00F46689" w:rsidRDefault="00E860BC">
            <w:r>
              <w:t>2021</w:t>
            </w:r>
          </w:p>
        </w:tc>
        <w:tc>
          <w:tcPr>
            <w:tcW w:w="0" w:type="auto"/>
          </w:tcPr>
          <w:p w:rsidR="00F46689" w:rsidRDefault="00E860BC">
            <w:r>
              <w:t>2022</w:t>
            </w:r>
          </w:p>
        </w:tc>
        <w:tc>
          <w:tcPr>
            <w:tcW w:w="0" w:type="auto"/>
          </w:tcPr>
          <w:p w:rsidR="00F46689" w:rsidRDefault="00E860BC">
            <w:r>
              <w:t>2023</w:t>
            </w:r>
          </w:p>
        </w:tc>
        <w:tc>
          <w:tcPr>
            <w:tcW w:w="0" w:type="auto"/>
          </w:tcPr>
          <w:p w:rsidR="00F46689" w:rsidRDefault="00E860BC">
            <w:r>
              <w:t>2024</w:t>
            </w:r>
          </w:p>
        </w:tc>
      </w:tr>
      <w:tr w:rsidR="00F46689" w:rsidTr="00E860BC">
        <w:tc>
          <w:tcPr>
            <w:tcW w:w="0" w:type="auto"/>
          </w:tcPr>
          <w:p w:rsidR="00F46689" w:rsidRDefault="00E860BC">
            <w:r>
              <w:t>Exposure-Herkunft</w:t>
            </w:r>
          </w:p>
        </w:tc>
        <w:tc>
          <w:tcPr>
            <w:tcW w:w="0" w:type="auto"/>
          </w:tcPr>
          <w:p w:rsidR="00F46689" w:rsidRDefault="00E860BC">
            <w:r>
              <w:t>ABR</w:t>
            </w:r>
          </w:p>
        </w:tc>
        <w:tc>
          <w:tcPr>
            <w:tcW w:w="0" w:type="auto"/>
          </w:tcPr>
          <w:p w:rsidR="00F46689" w:rsidRDefault="00E860BC">
            <w:r>
              <w:t>ABR</w:t>
            </w:r>
          </w:p>
        </w:tc>
        <w:tc>
          <w:tcPr>
            <w:tcW w:w="0" w:type="auto"/>
          </w:tcPr>
          <w:p w:rsidR="00F46689" w:rsidRDefault="00E860BC">
            <w:r>
              <w:t>ABR</w:t>
            </w:r>
          </w:p>
        </w:tc>
        <w:tc>
          <w:tcPr>
            <w:tcW w:w="0" w:type="auto"/>
          </w:tcPr>
          <w:p w:rsidR="00F46689" w:rsidRDefault="00E860BC">
            <w:r>
              <w:t>ABR</w:t>
            </w:r>
          </w:p>
        </w:tc>
      </w:tr>
      <w:tr w:rsidR="00F46689" w:rsidTr="00E860BC">
        <w:tc>
          <w:tcPr>
            <w:tcW w:w="0" w:type="auto"/>
          </w:tcPr>
          <w:p w:rsidR="00F46689" w:rsidRDefault="00E860BC">
            <w:r>
              <w:t>Logisches System</w:t>
            </w:r>
          </w:p>
        </w:tc>
        <w:tc>
          <w:tcPr>
            <w:tcW w:w="0" w:type="auto"/>
          </w:tcPr>
          <w:p w:rsidR="00F46689" w:rsidRDefault="00E860BC">
            <w:r>
              <w:t>099TTUG</w:t>
            </w:r>
          </w:p>
        </w:tc>
        <w:tc>
          <w:tcPr>
            <w:tcW w:w="0" w:type="auto"/>
          </w:tcPr>
          <w:p w:rsidR="00F46689" w:rsidRDefault="00E860BC">
            <w:r>
              <w:t>099TTUG</w:t>
            </w:r>
          </w:p>
        </w:tc>
        <w:tc>
          <w:tcPr>
            <w:tcW w:w="0" w:type="auto"/>
          </w:tcPr>
          <w:p w:rsidR="00F46689" w:rsidRDefault="00E860BC">
            <w:r>
              <w:t>099TTUG</w:t>
            </w:r>
          </w:p>
        </w:tc>
        <w:tc>
          <w:tcPr>
            <w:tcW w:w="0" w:type="auto"/>
          </w:tcPr>
          <w:p w:rsidR="00F46689" w:rsidRDefault="00E860BC">
            <w:r>
              <w:t>099TTUG</w:t>
            </w:r>
          </w:p>
        </w:tc>
      </w:tr>
      <w:tr w:rsidR="00F46689" w:rsidTr="00E860BC">
        <w:tc>
          <w:tcPr>
            <w:tcW w:w="0" w:type="auto"/>
          </w:tcPr>
          <w:p w:rsidR="00F46689" w:rsidRDefault="00E860BC">
            <w:r>
              <w:t>Exposure-Aktivitätsart</w:t>
            </w:r>
          </w:p>
        </w:tc>
        <w:tc>
          <w:tcPr>
            <w:tcW w:w="0" w:type="auto"/>
          </w:tcPr>
          <w:p w:rsidR="00F46689" w:rsidRDefault="00E860BC">
            <w:r>
              <w:t>YFXO</w:t>
            </w:r>
          </w:p>
        </w:tc>
        <w:tc>
          <w:tcPr>
            <w:tcW w:w="0" w:type="auto"/>
          </w:tcPr>
          <w:p w:rsidR="00F46689" w:rsidRDefault="00E860BC">
            <w:r>
              <w:t>YFXO</w:t>
            </w:r>
          </w:p>
        </w:tc>
        <w:tc>
          <w:tcPr>
            <w:tcW w:w="0" w:type="auto"/>
          </w:tcPr>
          <w:p w:rsidR="00F46689" w:rsidRDefault="00E860BC">
            <w:r>
              <w:t>YFXO</w:t>
            </w:r>
          </w:p>
        </w:tc>
        <w:tc>
          <w:tcPr>
            <w:tcW w:w="0" w:type="auto"/>
          </w:tcPr>
          <w:p w:rsidR="00F46689" w:rsidRDefault="00E860BC">
            <w:r>
              <w:t>YFXO</w:t>
            </w:r>
          </w:p>
        </w:tc>
      </w:tr>
      <w:tr w:rsidR="00F46689" w:rsidTr="00E860BC">
        <w:tc>
          <w:tcPr>
            <w:tcW w:w="0" w:type="auto"/>
          </w:tcPr>
          <w:p w:rsidR="00F46689" w:rsidRDefault="00E860BC">
            <w:r>
              <w:t>Exposure-Typ des Rohexposures</w:t>
            </w:r>
          </w:p>
        </w:tc>
        <w:tc>
          <w:tcPr>
            <w:tcW w:w="0" w:type="auto"/>
          </w:tcPr>
          <w:p w:rsidR="00F46689" w:rsidRDefault="00E860BC">
            <w:r>
              <w:t>01</w:t>
            </w:r>
          </w:p>
        </w:tc>
        <w:tc>
          <w:tcPr>
            <w:tcW w:w="0" w:type="auto"/>
          </w:tcPr>
          <w:p w:rsidR="00F46689" w:rsidRDefault="00E860BC">
            <w:r>
              <w:t>01</w:t>
            </w:r>
          </w:p>
        </w:tc>
        <w:tc>
          <w:tcPr>
            <w:tcW w:w="0" w:type="auto"/>
          </w:tcPr>
          <w:p w:rsidR="00F46689" w:rsidRDefault="00E860BC">
            <w:r>
              <w:t>01</w:t>
            </w:r>
          </w:p>
        </w:tc>
        <w:tc>
          <w:tcPr>
            <w:tcW w:w="0" w:type="auto"/>
          </w:tcPr>
          <w:p w:rsidR="00F46689" w:rsidRDefault="00E860BC">
            <w:r>
              <w:t>01</w:t>
            </w:r>
          </w:p>
        </w:tc>
      </w:tr>
      <w:tr w:rsidR="00F46689" w:rsidTr="00E860BC">
        <w:tc>
          <w:tcPr>
            <w:tcW w:w="0" w:type="auto"/>
          </w:tcPr>
          <w:p w:rsidR="00F46689" w:rsidRDefault="00E860BC">
            <w:r>
              <w:t>Länderschlüssel</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ISO-Code</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Buchungskreis</w:t>
            </w:r>
          </w:p>
        </w:tc>
        <w:tc>
          <w:tcPr>
            <w:tcW w:w="0" w:type="auto"/>
          </w:tcPr>
          <w:p w:rsidR="00F46689" w:rsidRDefault="00E860BC">
            <w:r>
              <w:t>1310</w:t>
            </w:r>
          </w:p>
        </w:tc>
        <w:tc>
          <w:tcPr>
            <w:tcW w:w="0" w:type="auto"/>
          </w:tcPr>
          <w:p w:rsidR="00F46689" w:rsidRDefault="00E860BC">
            <w:r>
              <w:t>1310</w:t>
            </w:r>
          </w:p>
        </w:tc>
        <w:tc>
          <w:tcPr>
            <w:tcW w:w="0" w:type="auto"/>
          </w:tcPr>
          <w:p w:rsidR="00F46689" w:rsidRDefault="00E860BC">
            <w:r>
              <w:t>1310</w:t>
            </w:r>
          </w:p>
        </w:tc>
        <w:tc>
          <w:tcPr>
            <w:tcW w:w="0" w:type="auto"/>
          </w:tcPr>
          <w:p w:rsidR="00F46689" w:rsidRDefault="00E860BC">
            <w:r>
              <w:t>1310</w:t>
            </w:r>
          </w:p>
        </w:tc>
      </w:tr>
      <w:tr w:rsidR="00F46689" w:rsidTr="00E860BC">
        <w:tc>
          <w:tcPr>
            <w:tcW w:w="0" w:type="auto"/>
          </w:tcPr>
          <w:p w:rsidR="00F46689" w:rsidRDefault="00E860BC">
            <w:r>
              <w:t>Wert eines freien Attributs (Char4)</w:t>
            </w:r>
          </w:p>
        </w:tc>
        <w:tc>
          <w:tcPr>
            <w:tcW w:w="0" w:type="auto"/>
          </w:tcPr>
          <w:p w:rsidR="00F46689" w:rsidRDefault="00E860BC">
            <w:r>
              <w:t>FX</w:t>
            </w:r>
          </w:p>
        </w:tc>
        <w:tc>
          <w:tcPr>
            <w:tcW w:w="0" w:type="auto"/>
          </w:tcPr>
          <w:p w:rsidR="00F46689" w:rsidRDefault="00E860BC">
            <w:r>
              <w:t>FX</w:t>
            </w:r>
          </w:p>
        </w:tc>
        <w:tc>
          <w:tcPr>
            <w:tcW w:w="0" w:type="auto"/>
          </w:tcPr>
          <w:p w:rsidR="00F46689" w:rsidRDefault="00E860BC">
            <w:r>
              <w:t>FX</w:t>
            </w:r>
          </w:p>
        </w:tc>
        <w:tc>
          <w:tcPr>
            <w:tcW w:w="0" w:type="auto"/>
          </w:tcPr>
          <w:p w:rsidR="00F46689" w:rsidRDefault="00E860BC">
            <w:r>
              <w:t>FX</w:t>
            </w:r>
          </w:p>
        </w:tc>
      </w:tr>
      <w:tr w:rsidR="00F46689" w:rsidTr="00E860BC">
        <w:tc>
          <w:tcPr>
            <w:tcW w:w="0" w:type="auto"/>
          </w:tcPr>
          <w:p w:rsidR="00F46689" w:rsidRDefault="00E860BC">
            <w:r>
              <w:t>Wert eines freien Attributs (Char4)</w:t>
            </w:r>
          </w:p>
        </w:tc>
        <w:tc>
          <w:tcPr>
            <w:tcW w:w="0" w:type="auto"/>
          </w:tcPr>
          <w:p w:rsidR="00F46689" w:rsidRDefault="00E860BC">
            <w:r>
              <w:t>OUT</w:t>
            </w:r>
          </w:p>
        </w:tc>
        <w:tc>
          <w:tcPr>
            <w:tcW w:w="0" w:type="auto"/>
          </w:tcPr>
          <w:p w:rsidR="00F46689" w:rsidRDefault="00E860BC">
            <w:r>
              <w:t>OUT</w:t>
            </w:r>
          </w:p>
        </w:tc>
        <w:tc>
          <w:tcPr>
            <w:tcW w:w="0" w:type="auto"/>
          </w:tcPr>
          <w:p w:rsidR="00F46689" w:rsidRDefault="00E860BC">
            <w:r>
              <w:t>OUT</w:t>
            </w:r>
          </w:p>
        </w:tc>
        <w:tc>
          <w:tcPr>
            <w:tcW w:w="0" w:type="auto"/>
          </w:tcPr>
          <w:p w:rsidR="00F46689" w:rsidRDefault="00E860BC">
            <w:r>
              <w:t>OUT</w:t>
            </w:r>
          </w:p>
        </w:tc>
      </w:tr>
      <w:tr w:rsidR="00F46689" w:rsidTr="00E860BC">
        <w:tc>
          <w:tcPr>
            <w:tcW w:w="0" w:type="auto"/>
          </w:tcPr>
          <w:p w:rsidR="00F46689" w:rsidRDefault="00E860BC">
            <w:r>
              <w:t>Freies Attribut (Char20)</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Freies Attribut (Datum)</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Gültig ab</w:t>
            </w:r>
          </w:p>
        </w:tc>
        <w:tc>
          <w:tcPr>
            <w:tcW w:w="0" w:type="auto"/>
          </w:tcPr>
          <w:p w:rsidR="00F46689" w:rsidRDefault="00E860BC">
            <w:r>
              <w:t>30.08.2016</w:t>
            </w:r>
          </w:p>
        </w:tc>
        <w:tc>
          <w:tcPr>
            <w:tcW w:w="0" w:type="auto"/>
          </w:tcPr>
          <w:p w:rsidR="00F46689" w:rsidRDefault="00E860BC">
            <w:r>
              <w:t>30.08.2016</w:t>
            </w:r>
          </w:p>
        </w:tc>
        <w:tc>
          <w:tcPr>
            <w:tcW w:w="0" w:type="auto"/>
          </w:tcPr>
          <w:p w:rsidR="00F46689" w:rsidRDefault="00E860BC">
            <w:r>
              <w:t>30.08.2016</w:t>
            </w:r>
          </w:p>
        </w:tc>
        <w:tc>
          <w:tcPr>
            <w:tcW w:w="0" w:type="auto"/>
          </w:tcPr>
          <w:p w:rsidR="00F46689" w:rsidRDefault="00E860BC">
            <w:r>
              <w:t>30.08.2016</w:t>
            </w:r>
          </w:p>
        </w:tc>
      </w:tr>
      <w:tr w:rsidR="00F46689" w:rsidTr="00E860BC">
        <w:tc>
          <w:tcPr>
            <w:tcW w:w="0" w:type="auto"/>
          </w:tcPr>
          <w:p w:rsidR="00F46689" w:rsidRDefault="00E860BC">
            <w:r>
              <w:t>Inventur-Kennzeichen</w:t>
            </w:r>
          </w:p>
        </w:tc>
        <w:tc>
          <w:tcPr>
            <w:tcW w:w="0" w:type="auto"/>
          </w:tcPr>
          <w:p w:rsidR="00F46689" w:rsidRDefault="00E860BC">
            <w:r>
              <w:t>0</w:t>
            </w:r>
          </w:p>
        </w:tc>
        <w:tc>
          <w:tcPr>
            <w:tcW w:w="0" w:type="auto"/>
          </w:tcPr>
          <w:p w:rsidR="00F46689" w:rsidRDefault="00E860BC">
            <w:r>
              <w:t>0</w:t>
            </w:r>
          </w:p>
        </w:tc>
        <w:tc>
          <w:tcPr>
            <w:tcW w:w="0" w:type="auto"/>
          </w:tcPr>
          <w:p w:rsidR="00F46689" w:rsidRDefault="00E860BC">
            <w:r>
              <w:t>0</w:t>
            </w:r>
          </w:p>
        </w:tc>
        <w:tc>
          <w:tcPr>
            <w:tcW w:w="0" w:type="auto"/>
          </w:tcPr>
          <w:p w:rsidR="00F46689" w:rsidRDefault="00E860BC">
            <w:r>
              <w:t>0</w:t>
            </w:r>
          </w:p>
        </w:tc>
      </w:tr>
      <w:tr w:rsidR="00F46689" w:rsidTr="00E860BC">
        <w:tc>
          <w:tcPr>
            <w:tcW w:w="0" w:type="auto"/>
          </w:tcPr>
          <w:p w:rsidR="00F46689" w:rsidRDefault="00E860BC">
            <w:r>
              <w:t>Freigabestatus</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Externe Positionsnummer</w:t>
            </w:r>
          </w:p>
        </w:tc>
        <w:tc>
          <w:tcPr>
            <w:tcW w:w="0" w:type="auto"/>
          </w:tcPr>
          <w:p w:rsidR="00F46689" w:rsidRDefault="00E860BC">
            <w:r>
              <w:t>1</w:t>
            </w:r>
          </w:p>
        </w:tc>
        <w:tc>
          <w:tcPr>
            <w:tcW w:w="0" w:type="auto"/>
          </w:tcPr>
          <w:p w:rsidR="00F46689" w:rsidRDefault="00E860BC">
            <w:r>
              <w:t>2</w:t>
            </w:r>
          </w:p>
        </w:tc>
        <w:tc>
          <w:tcPr>
            <w:tcW w:w="0" w:type="auto"/>
          </w:tcPr>
          <w:p w:rsidR="00F46689" w:rsidRDefault="00E860BC">
            <w:r>
              <w:t>1</w:t>
            </w:r>
          </w:p>
        </w:tc>
        <w:tc>
          <w:tcPr>
            <w:tcW w:w="0" w:type="auto"/>
          </w:tcPr>
          <w:p w:rsidR="00F46689" w:rsidRDefault="00E860BC">
            <w:r>
              <w:t>2</w:t>
            </w:r>
          </w:p>
        </w:tc>
      </w:tr>
      <w:tr w:rsidR="00F46689" w:rsidTr="00E860BC">
        <w:tc>
          <w:tcPr>
            <w:tcW w:w="0" w:type="auto"/>
          </w:tcPr>
          <w:p w:rsidR="00F46689" w:rsidRDefault="00E860BC">
            <w:r>
              <w:t>Profitcenter</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rPr>
                <w:rStyle w:val="SAPScreenElement"/>
              </w:rPr>
              <w:t>Material (veraltet)</w:t>
            </w:r>
            <w:r>
              <w:t xml:space="preserve"> - </w:t>
            </w:r>
            <w:r>
              <w:rPr>
                <w:rStyle w:val="SAPScreenElement"/>
              </w:rPr>
              <w:t>Validierung nach Laden</w:t>
            </w:r>
            <w:r>
              <w:rPr>
                <w:rStyle w:val="SAPMonospace"/>
              </w:rPr>
              <w:t>(F2615)</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Commodity</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Menge</w:t>
            </w:r>
          </w:p>
        </w:tc>
        <w:tc>
          <w:tcPr>
            <w:tcW w:w="0" w:type="auto"/>
          </w:tcPr>
          <w:p w:rsidR="00F46689" w:rsidRDefault="00E860BC">
            <w:r>
              <w:t>0,000</w:t>
            </w:r>
          </w:p>
        </w:tc>
        <w:tc>
          <w:tcPr>
            <w:tcW w:w="0" w:type="auto"/>
          </w:tcPr>
          <w:p w:rsidR="00F46689" w:rsidRDefault="00E860BC">
            <w:r>
              <w:t>0,000</w:t>
            </w:r>
          </w:p>
        </w:tc>
        <w:tc>
          <w:tcPr>
            <w:tcW w:w="0" w:type="auto"/>
          </w:tcPr>
          <w:p w:rsidR="00F46689" w:rsidRDefault="00E860BC">
            <w:r>
              <w:t>0,000</w:t>
            </w:r>
          </w:p>
        </w:tc>
        <w:tc>
          <w:tcPr>
            <w:tcW w:w="0" w:type="auto"/>
          </w:tcPr>
          <w:p w:rsidR="00F46689" w:rsidRDefault="00E860BC">
            <w:r>
              <w:t>0,000</w:t>
            </w:r>
          </w:p>
        </w:tc>
      </w:tr>
      <w:tr w:rsidR="00F46689" w:rsidTr="00E860BC">
        <w:tc>
          <w:tcPr>
            <w:tcW w:w="0" w:type="auto"/>
          </w:tcPr>
          <w:p w:rsidR="00F46689" w:rsidRDefault="00E860BC">
            <w:r>
              <w:t>Mengeneinheit</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ISO-Code für Mengeneinheiten</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Exposure-Betrag</w:t>
            </w:r>
          </w:p>
        </w:tc>
        <w:tc>
          <w:tcPr>
            <w:tcW w:w="0" w:type="auto"/>
          </w:tcPr>
          <w:p w:rsidR="00F46689" w:rsidRDefault="00E860BC">
            <w:r>
              <w:t>5.000.000,00</w:t>
            </w:r>
          </w:p>
        </w:tc>
        <w:tc>
          <w:tcPr>
            <w:tcW w:w="0" w:type="auto"/>
          </w:tcPr>
          <w:p w:rsidR="00F46689" w:rsidRDefault="00E860BC">
            <w:r>
              <w:t>5.000.000,00</w:t>
            </w:r>
          </w:p>
        </w:tc>
        <w:tc>
          <w:tcPr>
            <w:tcW w:w="0" w:type="auto"/>
          </w:tcPr>
          <w:p w:rsidR="00F46689" w:rsidRDefault="00E860BC">
            <w:r>
              <w:t>10.000,00</w:t>
            </w:r>
          </w:p>
        </w:tc>
        <w:tc>
          <w:tcPr>
            <w:tcW w:w="0" w:type="auto"/>
          </w:tcPr>
          <w:p w:rsidR="00F46689" w:rsidRDefault="00E860BC">
            <w:r>
              <w:t>10.000,00</w:t>
            </w:r>
          </w:p>
        </w:tc>
      </w:tr>
      <w:tr w:rsidR="00F46689" w:rsidTr="00E860BC">
        <w:tc>
          <w:tcPr>
            <w:tcW w:w="0" w:type="auto"/>
          </w:tcPr>
          <w:p w:rsidR="00F46689" w:rsidRDefault="00E860BC">
            <w:r>
              <w:t>Währung des Exposure-Betrags</w:t>
            </w:r>
          </w:p>
        </w:tc>
        <w:tc>
          <w:tcPr>
            <w:tcW w:w="0" w:type="auto"/>
          </w:tcPr>
          <w:p w:rsidR="00F46689" w:rsidRDefault="00E860BC">
            <w:r>
              <w:t>USD</w:t>
            </w:r>
          </w:p>
        </w:tc>
        <w:tc>
          <w:tcPr>
            <w:tcW w:w="0" w:type="auto"/>
          </w:tcPr>
          <w:p w:rsidR="00F46689" w:rsidRDefault="00E860BC">
            <w:r>
              <w:t>USD</w:t>
            </w:r>
          </w:p>
        </w:tc>
        <w:tc>
          <w:tcPr>
            <w:tcW w:w="0" w:type="auto"/>
          </w:tcPr>
          <w:p w:rsidR="00F46689" w:rsidRDefault="00E860BC">
            <w:r>
              <w:t>USD</w:t>
            </w:r>
          </w:p>
        </w:tc>
        <w:tc>
          <w:tcPr>
            <w:tcW w:w="0" w:type="auto"/>
          </w:tcPr>
          <w:p w:rsidR="00F46689" w:rsidRDefault="00E860BC">
            <w:r>
              <w:t>USD</w:t>
            </w:r>
          </w:p>
        </w:tc>
      </w:tr>
      <w:tr w:rsidR="00F46689" w:rsidTr="00E860BC">
        <w:tc>
          <w:tcPr>
            <w:tcW w:w="0" w:type="auto"/>
          </w:tcPr>
          <w:p w:rsidR="00F46689" w:rsidRDefault="00E860BC">
            <w:r>
              <w:lastRenderedPageBreak/>
              <w:t xml:space="preserve">ISO-Code </w:t>
            </w:r>
            <w:r>
              <w:t>(Währ.Exp.Betr.)</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Zielwährung Rohexposure</w:t>
            </w:r>
          </w:p>
        </w:tc>
        <w:tc>
          <w:tcPr>
            <w:tcW w:w="0" w:type="auto"/>
          </w:tcPr>
          <w:p w:rsidR="00F46689" w:rsidRDefault="00E860BC">
            <w:r>
              <w:t>EUR</w:t>
            </w:r>
          </w:p>
        </w:tc>
        <w:tc>
          <w:tcPr>
            <w:tcW w:w="0" w:type="auto"/>
          </w:tcPr>
          <w:p w:rsidR="00F46689" w:rsidRDefault="00E860BC">
            <w:r>
              <w:t>EUR</w:t>
            </w:r>
          </w:p>
        </w:tc>
        <w:tc>
          <w:tcPr>
            <w:tcW w:w="0" w:type="auto"/>
          </w:tcPr>
          <w:p w:rsidR="00F46689" w:rsidRDefault="00E860BC">
            <w:r>
              <w:t>EUR</w:t>
            </w:r>
          </w:p>
        </w:tc>
        <w:tc>
          <w:tcPr>
            <w:tcW w:w="0" w:type="auto"/>
          </w:tcPr>
          <w:p w:rsidR="00F46689" w:rsidRDefault="00E860BC">
            <w:r>
              <w:t>EUR</w:t>
            </w:r>
          </w:p>
        </w:tc>
      </w:tr>
      <w:tr w:rsidR="00F46689" w:rsidTr="00E860BC">
        <w:tc>
          <w:tcPr>
            <w:tcW w:w="0" w:type="auto"/>
          </w:tcPr>
          <w:p w:rsidR="00F46689" w:rsidRDefault="00E860BC">
            <w:r>
              <w:t>ISO-Code (Zielwährung)</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Periode</w:t>
            </w:r>
          </w:p>
        </w:tc>
        <w:tc>
          <w:tcPr>
            <w:tcW w:w="0" w:type="auto"/>
          </w:tcPr>
          <w:p w:rsidR="00F46689" w:rsidRDefault="00E860BC">
            <w:r>
              <w:t>M08</w:t>
            </w:r>
          </w:p>
        </w:tc>
        <w:tc>
          <w:tcPr>
            <w:tcW w:w="0" w:type="auto"/>
          </w:tcPr>
          <w:p w:rsidR="00F46689" w:rsidRDefault="00E860BC">
            <w:r>
              <w:t>M08</w:t>
            </w:r>
          </w:p>
        </w:tc>
        <w:tc>
          <w:tcPr>
            <w:tcW w:w="0" w:type="auto"/>
          </w:tcPr>
          <w:p w:rsidR="00F46689" w:rsidRDefault="00E860BC">
            <w:r>
              <w:t>M08</w:t>
            </w:r>
          </w:p>
        </w:tc>
        <w:tc>
          <w:tcPr>
            <w:tcW w:w="0" w:type="auto"/>
          </w:tcPr>
          <w:p w:rsidR="00F46689" w:rsidRDefault="00E860BC">
            <w:r>
              <w:t>M08</w:t>
            </w:r>
          </w:p>
        </w:tc>
      </w:tr>
      <w:tr w:rsidR="00F46689" w:rsidTr="00E860BC">
        <w:tc>
          <w:tcPr>
            <w:tcW w:w="0" w:type="auto"/>
          </w:tcPr>
          <w:p w:rsidR="00F46689" w:rsidRDefault="00E860BC">
            <w:r>
              <w:t>Planungsjahr</w:t>
            </w:r>
          </w:p>
        </w:tc>
        <w:tc>
          <w:tcPr>
            <w:tcW w:w="0" w:type="auto"/>
          </w:tcPr>
          <w:p w:rsidR="00F46689" w:rsidRDefault="00E860BC">
            <w:r>
              <w:t>2017</w:t>
            </w:r>
          </w:p>
        </w:tc>
        <w:tc>
          <w:tcPr>
            <w:tcW w:w="0" w:type="auto"/>
          </w:tcPr>
          <w:p w:rsidR="00F46689" w:rsidRDefault="00E860BC">
            <w:r>
              <w:t>2017</w:t>
            </w:r>
          </w:p>
        </w:tc>
        <w:tc>
          <w:tcPr>
            <w:tcW w:w="0" w:type="auto"/>
          </w:tcPr>
          <w:p w:rsidR="00F46689" w:rsidRDefault="00E860BC">
            <w:r>
              <w:t>2017</w:t>
            </w:r>
          </w:p>
        </w:tc>
        <w:tc>
          <w:tcPr>
            <w:tcW w:w="0" w:type="auto"/>
          </w:tcPr>
          <w:p w:rsidR="00F46689" w:rsidRDefault="00E860BC">
            <w:r>
              <w:t>2017</w:t>
            </w:r>
          </w:p>
        </w:tc>
      </w:tr>
      <w:tr w:rsidR="00F46689" w:rsidTr="00E860BC">
        <w:tc>
          <w:tcPr>
            <w:tcW w:w="0" w:type="auto"/>
          </w:tcPr>
          <w:p w:rsidR="00F46689" w:rsidRDefault="00E860BC">
            <w:r>
              <w:t>Exposure-Fälligkeitsdatum</w:t>
            </w:r>
          </w:p>
        </w:tc>
        <w:tc>
          <w:tcPr>
            <w:tcW w:w="0" w:type="auto"/>
          </w:tcPr>
          <w:p w:rsidR="00F46689" w:rsidRDefault="00E860BC">
            <w:r>
              <w:t>30.08.2017</w:t>
            </w:r>
          </w:p>
        </w:tc>
        <w:tc>
          <w:tcPr>
            <w:tcW w:w="0" w:type="auto"/>
          </w:tcPr>
          <w:p w:rsidR="00F46689" w:rsidRDefault="00E860BC">
            <w:r>
              <w:t>30.08.2017</w:t>
            </w:r>
          </w:p>
        </w:tc>
        <w:tc>
          <w:tcPr>
            <w:tcW w:w="0" w:type="auto"/>
          </w:tcPr>
          <w:p w:rsidR="00F46689" w:rsidRDefault="00E860BC">
            <w:r>
              <w:t>30.08.2017</w:t>
            </w:r>
          </w:p>
        </w:tc>
        <w:tc>
          <w:tcPr>
            <w:tcW w:w="0" w:type="auto"/>
          </w:tcPr>
          <w:p w:rsidR="00F46689" w:rsidRDefault="00E860BC">
            <w:r>
              <w:t>30.08.2017</w:t>
            </w:r>
          </w:p>
        </w:tc>
      </w:tr>
      <w:tr w:rsidR="00F46689" w:rsidTr="00E860BC">
        <w:tc>
          <w:tcPr>
            <w:tcW w:w="0" w:type="auto"/>
          </w:tcPr>
          <w:p w:rsidR="00F46689" w:rsidRDefault="00E860BC">
            <w:r>
              <w:t>Freies Attribut (Char20)</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Freies Attribut (Char20)</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Freies Attribut (Char20)</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Freies Attribut (Char20)</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Wert eines freien Attributs (Char10)</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Wert eines freien Attributs (Char10)</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Wert eines freien Attributs (Char4)</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Freies Attribut (Datum)</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Zahlungsdatum</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Fix/Variabel-Kennzeichen</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Werk</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Lagerort</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Batch</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Exposure-Regel für Marktpreis</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Konditionsart</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Variabler Preistyp</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Status Preisfixierung</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Frühestes Ausübungsdatum</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lastRenderedPageBreak/>
              <w:t>Spätestes Ausübungsdatum</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Liefertermin</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Externe Positions-ID</w:t>
            </w:r>
          </w:p>
        </w:tc>
        <w:tc>
          <w:tcPr>
            <w:tcW w:w="0" w:type="auto"/>
          </w:tcPr>
          <w:p w:rsidR="00F46689" w:rsidRDefault="00E860BC">
            <w:r>
              <w:t>1</w:t>
            </w:r>
          </w:p>
        </w:tc>
        <w:tc>
          <w:tcPr>
            <w:tcW w:w="0" w:type="auto"/>
          </w:tcPr>
          <w:p w:rsidR="00F46689" w:rsidRDefault="00E860BC">
            <w:r>
              <w:t>2</w:t>
            </w:r>
          </w:p>
        </w:tc>
        <w:tc>
          <w:tcPr>
            <w:tcW w:w="0" w:type="auto"/>
          </w:tcPr>
          <w:p w:rsidR="00F46689" w:rsidRDefault="00E860BC">
            <w:r>
              <w:t>1</w:t>
            </w:r>
          </w:p>
        </w:tc>
        <w:tc>
          <w:tcPr>
            <w:tcW w:w="0" w:type="auto"/>
          </w:tcPr>
          <w:p w:rsidR="00F46689" w:rsidRDefault="00E860BC">
            <w:r>
              <w:t>2</w:t>
            </w:r>
          </w:p>
        </w:tc>
      </w:tr>
      <w:tr w:rsidR="00F46689" w:rsidTr="00E860BC">
        <w:tc>
          <w:tcPr>
            <w:tcW w:w="0" w:type="auto"/>
          </w:tcPr>
          <w:p w:rsidR="00F46689" w:rsidRDefault="00E860BC">
            <w:r>
              <w:rPr>
                <w:rStyle w:val="SAPScreenElement"/>
              </w:rPr>
              <w:t>Material (veraltet)</w:t>
            </w:r>
            <w:r>
              <w:t xml:space="preserve"> - </w:t>
            </w:r>
            <w:r>
              <w:rPr>
                <w:rStyle w:val="SAPScreenElement"/>
              </w:rPr>
              <w:t>Validierung nach Laden</w:t>
            </w:r>
            <w:r>
              <w:rPr>
                <w:rStyle w:val="SAPMonospace"/>
              </w:rPr>
              <w:t>(F2615)</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Portfolio</w:t>
            </w:r>
          </w:p>
        </w:tc>
        <w:tc>
          <w:tcPr>
            <w:tcW w:w="0" w:type="auto"/>
          </w:tcPr>
          <w:p w:rsidR="00F46689" w:rsidRDefault="00E860BC">
            <w:r>
              <w:t>Y000</w:t>
            </w:r>
          </w:p>
        </w:tc>
        <w:tc>
          <w:tcPr>
            <w:tcW w:w="0" w:type="auto"/>
          </w:tcPr>
          <w:p w:rsidR="00F46689" w:rsidRDefault="00E860BC">
            <w:r>
              <w:t>Y000</w:t>
            </w:r>
          </w:p>
        </w:tc>
        <w:tc>
          <w:tcPr>
            <w:tcW w:w="0" w:type="auto"/>
          </w:tcPr>
          <w:p w:rsidR="00F46689" w:rsidRDefault="00E860BC">
            <w:r>
              <w:t>Y000</w:t>
            </w:r>
          </w:p>
        </w:tc>
        <w:tc>
          <w:tcPr>
            <w:tcW w:w="0" w:type="auto"/>
          </w:tcPr>
          <w:p w:rsidR="00F46689" w:rsidRDefault="00E860BC">
            <w:r>
              <w:t>Y000</w:t>
            </w:r>
          </w:p>
        </w:tc>
      </w:tr>
      <w:tr w:rsidR="00F46689" w:rsidTr="00E860BC">
        <w:tc>
          <w:tcPr>
            <w:tcW w:w="0" w:type="auto"/>
          </w:tcPr>
          <w:p w:rsidR="00F46689" w:rsidRDefault="00E860BC">
            <w:r>
              <w:t>Kostenstelle</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Geschäftsbereich</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PSP-Element</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Segment</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Im Auftrag von Buchungskreis</w:t>
            </w:r>
          </w:p>
        </w:tc>
        <w:tc>
          <w:tcPr>
            <w:tcW w:w="0" w:type="auto"/>
          </w:tcPr>
          <w:p w:rsidR="00000000" w:rsidRDefault="00E860BC"/>
        </w:tc>
        <w:tc>
          <w:tcPr>
            <w:tcW w:w="0" w:type="auto"/>
          </w:tcPr>
          <w:p w:rsidR="00000000" w:rsidRDefault="00E860BC"/>
        </w:tc>
        <w:tc>
          <w:tcPr>
            <w:tcW w:w="0" w:type="auto"/>
          </w:tcPr>
          <w:p w:rsidR="00000000" w:rsidRDefault="00E860BC"/>
        </w:tc>
        <w:tc>
          <w:tcPr>
            <w:tcW w:w="0" w:type="auto"/>
          </w:tcPr>
          <w:p w:rsidR="00000000" w:rsidRDefault="00E860BC"/>
        </w:tc>
      </w:tr>
    </w:tbl>
    <w:p w:rsidR="00F46689" w:rsidRDefault="00E860BC">
      <w:pPr>
        <w:pStyle w:val="Heading2"/>
      </w:pPr>
      <w:bookmarkStart w:id="337" w:name="unique_160"/>
      <w:bookmarkStart w:id="338" w:name="_Toc52219032"/>
      <w:r>
        <w:t>Buchhaltung</w:t>
      </w:r>
      <w:bookmarkEnd w:id="337"/>
      <w:bookmarkEnd w:id="338"/>
    </w:p>
    <w:p w:rsidR="00F46689" w:rsidRDefault="00E860BC">
      <w:pPr>
        <w:pStyle w:val="SAPKeyblockTitle"/>
      </w:pPr>
      <w:r>
        <w:t>Zweck</w:t>
      </w:r>
    </w:p>
    <w:p w:rsidR="00F46689" w:rsidRDefault="00E860BC">
      <w:r>
        <w:t xml:space="preserve">In diesem Abschnitt werden weitere buchhaltungsrelevante </w:t>
      </w:r>
      <w:r>
        <w:t>Aktivitäten beschrieben.</w:t>
      </w:r>
    </w:p>
    <w:p w:rsidR="00F46689" w:rsidRDefault="00E860BC">
      <w:pPr>
        <w:pStyle w:val="Heading3"/>
      </w:pPr>
      <w:bookmarkStart w:id="339" w:name="unique_161"/>
      <w:bookmarkStart w:id="340" w:name="_Toc52219033"/>
      <w:r>
        <w:t>Bewertung stornieren</w:t>
      </w:r>
      <w:bookmarkEnd w:id="339"/>
      <w:bookmarkEnd w:id="34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In dieser Aktivität stornieren Sie die gebuchte Periodenendbewertung für das Geschäft. Dies ist beispielsweise </w:t>
      </w:r>
      <w:r>
        <w:t>notwendig, wenn Sie die Periodenendbewertung mit falschen Währungskursen oder einer falschen Auswertungsart durchgeführt haben, denn daraus resultieren falsche Buchhaltungsergebnisse.</w:t>
      </w:r>
    </w:p>
    <w:p w:rsidR="00F46689" w:rsidRDefault="00E860BC">
      <w:pPr>
        <w:pStyle w:val="SAPKeyblockTitle"/>
      </w:pPr>
      <w:r>
        <w:t>Voraussetzungen</w:t>
      </w:r>
    </w:p>
    <w:p w:rsidR="00F46689" w:rsidRDefault="00E860BC">
      <w:r>
        <w:t>Die Periodenendbewertung des Geschäfts wurde gebucht.</w:t>
      </w:r>
    </w:p>
    <w:p w:rsidR="00F46689" w:rsidRDefault="00E860BC">
      <w:pPr>
        <w:pStyle w:val="SAPKeyblockTitle"/>
      </w:pPr>
      <w:r>
        <w:t>Vo</w:t>
      </w:r>
      <w:r>
        <w:t>rgehensweise</w:t>
      </w:r>
    </w:p>
    <w:tbl>
      <w:tblPr>
        <w:tblStyle w:val="SAPStandardTable"/>
        <w:tblW w:w="0" w:type="auto"/>
        <w:tblLook w:val="0620" w:firstRow="1" w:lastRow="0" w:firstColumn="0" w:lastColumn="0" w:noHBand="1" w:noVBand="1"/>
      </w:tblPr>
      <w:tblGrid>
        <w:gridCol w:w="1443"/>
        <w:gridCol w:w="1798"/>
        <w:gridCol w:w="3798"/>
        <w:gridCol w:w="4803"/>
        <w:gridCol w:w="232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Bewertung stornieren</w:t>
            </w:r>
            <w:r>
              <w:rPr>
                <w:rStyle w:val="SAPMonospace"/>
              </w:rPr>
              <w:t>(TPM2)</w:t>
            </w:r>
            <w:r>
              <w:t>.</w:t>
            </w:r>
          </w:p>
        </w:tc>
        <w:tc>
          <w:tcPr>
            <w:tcW w:w="0" w:type="auto"/>
          </w:tcPr>
          <w:p w:rsidR="00F46689" w:rsidRDefault="00E860BC">
            <w:r>
              <w:t xml:space="preserve">Das Bild </w:t>
            </w:r>
            <w:r>
              <w:rPr>
                <w:rStyle w:val="SAPScreenElement"/>
              </w:rPr>
              <w:t>Bewertung stornieren</w:t>
            </w:r>
            <w:r>
              <w:rPr>
                <w:rStyle w:val="SAPMonospace"/>
              </w:rPr>
              <w:t>(TPM2)</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für Testlauf eingeben</w:t>
            </w:r>
          </w:p>
        </w:tc>
        <w:tc>
          <w:tcPr>
            <w:tcW w:w="0" w:type="auto"/>
          </w:tcPr>
          <w:p w:rsidR="00F46689" w:rsidRDefault="00E860BC">
            <w:r>
              <w:t xml:space="preserve">Geben Sie folgende Daten ein, und wählen Sie </w:t>
            </w:r>
            <w:r>
              <w:rPr>
                <w:rStyle w:val="SAPScreenElement"/>
              </w:rPr>
              <w:t>Au</w:t>
            </w:r>
            <w:r>
              <w:rPr>
                <w:rStyle w:val="SAPScreenElement"/>
              </w:rPr>
              <w:t>sführen</w:t>
            </w:r>
            <w:r>
              <w:t>:</w:t>
            </w:r>
          </w:p>
          <w:p w:rsidR="00F46689" w:rsidRDefault="00E860BC">
            <w:r>
              <w:rPr>
                <w:rStyle w:val="SAPScreenElement"/>
              </w:rPr>
              <w:t>OTC-Geschäfte</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lastRenderedPageBreak/>
              <w:t>Bewertungsbereich</w:t>
            </w:r>
            <w:r>
              <w:t xml:space="preserve">: Lassen Sie das Feld leer, oder geben Sie einen bestimmten Bewertungsbereich ein, z.B. </w:t>
            </w:r>
            <w:r>
              <w:rPr>
                <w:rStyle w:val="SAPUserEntry"/>
              </w:rPr>
              <w:t>DE0</w:t>
            </w:r>
            <w:r>
              <w:t>.</w:t>
            </w:r>
          </w:p>
          <w:p w:rsidR="00F46689" w:rsidRDefault="00E860BC">
            <w:r>
              <w:rPr>
                <w:rStyle w:val="SAPScreenElement"/>
              </w:rPr>
              <w:t>Geschäft</w:t>
            </w:r>
            <w:r>
              <w:t xml:space="preserve">: </w:t>
            </w:r>
            <w:r>
              <w:rPr>
                <w:rStyle w:val="SAPUserEntry"/>
              </w:rPr>
              <w:t>&lt;Geschäftsnummern, für die die Bewertung storniert werden soll&gt;</w:t>
            </w:r>
          </w:p>
          <w:p w:rsidR="00F46689" w:rsidRDefault="00E860BC">
            <w:r>
              <w:rPr>
                <w:rStyle w:val="SAPScreenElement"/>
              </w:rPr>
              <w:t>Stichtag der B</w:t>
            </w:r>
            <w:r>
              <w:rPr>
                <w:rStyle w:val="SAPScreenElement"/>
              </w:rPr>
              <w:t>ewertung</w:t>
            </w:r>
            <w:r>
              <w:t xml:space="preserve">: z.B. </w:t>
            </w:r>
            <w:r>
              <w:rPr>
                <w:rStyle w:val="SAPUserEntry"/>
              </w:rPr>
              <w:t>&lt;Datum, zu dem die Stornierung erfolgen soll&gt;</w:t>
            </w:r>
          </w:p>
          <w:p w:rsidR="00F46689" w:rsidRDefault="00E860BC">
            <w:r>
              <w:t xml:space="preserve">Stornogründe: z.B. </w:t>
            </w:r>
            <w:r>
              <w:rPr>
                <w:rStyle w:val="SAPUserEntry"/>
              </w:rPr>
              <w:t>04 Sonstige Gründe</w:t>
            </w:r>
          </w:p>
          <w:p w:rsidR="00F46689" w:rsidRDefault="00E860BC">
            <w:r>
              <w:rPr>
                <w:rStyle w:val="SAPScreenElement"/>
              </w:rPr>
              <w:t>Testlauf</w:t>
            </w:r>
            <w:r>
              <w:t xml:space="preserve">: </w:t>
            </w:r>
            <w:r>
              <w:rPr>
                <w:rStyle w:val="SAPUserEntry"/>
              </w:rPr>
              <w:t>markiert</w:t>
            </w:r>
          </w:p>
        </w:tc>
        <w:tc>
          <w:tcPr>
            <w:tcW w:w="0" w:type="auto"/>
          </w:tcPr>
          <w:p w:rsidR="00F46689" w:rsidRDefault="00E860BC">
            <w:r>
              <w:lastRenderedPageBreak/>
              <w:t xml:space="preserve">Das Bild </w:t>
            </w:r>
            <w:r>
              <w:rPr>
                <w:rStyle w:val="SAPScreenElement"/>
              </w:rPr>
              <w:t>Anzeige zu stornierender Bestände</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Bewertung für Testlauf stornieren</w:t>
            </w:r>
          </w:p>
        </w:tc>
        <w:tc>
          <w:tcPr>
            <w:tcW w:w="0" w:type="auto"/>
          </w:tcPr>
          <w:p w:rsidR="00F46689" w:rsidRDefault="00E860BC">
            <w:r>
              <w:t xml:space="preserve">Wählen Sie </w:t>
            </w:r>
            <w:r>
              <w:rPr>
                <w:rStyle w:val="SAPScreenElement"/>
              </w:rPr>
              <w:t>Bewertung stornieren</w:t>
            </w:r>
            <w:r>
              <w:rPr>
                <w:rStyle w:val="SAPMonospace"/>
              </w:rPr>
              <w:t>(TPM2)</w:t>
            </w:r>
            <w:r>
              <w:t>.</w:t>
            </w:r>
          </w:p>
        </w:tc>
        <w:tc>
          <w:tcPr>
            <w:tcW w:w="0" w:type="auto"/>
          </w:tcPr>
          <w:p w:rsidR="00F46689" w:rsidRDefault="00E860BC">
            <w:r>
              <w:t xml:space="preserve">Das Bild </w:t>
            </w:r>
            <w:r>
              <w:rPr>
                <w:rStyle w:val="SAPScreenElement"/>
              </w:rPr>
              <w:t>Stornoprotokoll: Stornierte Geschäftsvorfälle</w:t>
            </w:r>
            <w:r>
              <w:t xml:space="preserve"> wird angezeigt. Die Meldung </w:t>
            </w:r>
            <w:r>
              <w:rPr>
                <w:rStyle w:val="SAPMonospace"/>
              </w:rPr>
              <w:t>Storno (Testlauf) der Bewertung erfolgreich durchgeführt</w:t>
            </w:r>
            <w:r>
              <w:t xml:space="preserve"> wird angezeigt.</w:t>
            </w:r>
          </w:p>
          <w:p w:rsidR="00F46689" w:rsidRDefault="00E860BC">
            <w:r>
              <w:t>Auf de</w:t>
            </w:r>
            <w:r>
              <w:t>m Bild werden die Daten der simulierten Stornobuchung angezeigt. Es wird keine Buchung angelegt, da es sich um einen Testlauf handelt.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Selektionskriterien für Echtlauf eingeben</w:t>
            </w:r>
          </w:p>
        </w:tc>
        <w:tc>
          <w:tcPr>
            <w:tcW w:w="0" w:type="auto"/>
          </w:tcPr>
          <w:p w:rsidR="00F46689" w:rsidRDefault="00E860BC">
            <w:r>
              <w:t xml:space="preserve">Wählen Sie </w:t>
            </w:r>
            <w:r>
              <w:rPr>
                <w:rStyle w:val="SAPScreenElement"/>
              </w:rPr>
              <w:t>Zurück</w:t>
            </w:r>
            <w:r>
              <w:t>, bis Sie zum Einstiegsbild der App gelangen.</w:t>
            </w:r>
          </w:p>
          <w:p w:rsidR="00F46689" w:rsidRDefault="00E860BC">
            <w:r>
              <w:t>Ändern Sie d</w:t>
            </w:r>
            <w:r>
              <w:t xml:space="preserve">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Das Bild </w:t>
            </w:r>
            <w:r>
              <w:rPr>
                <w:rStyle w:val="SAPScreenElement"/>
              </w:rPr>
              <w:t>Anzeige zu stornierender Bestände</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Bewertung für Echtlauf stornieren</w:t>
            </w:r>
          </w:p>
        </w:tc>
        <w:tc>
          <w:tcPr>
            <w:tcW w:w="0" w:type="auto"/>
          </w:tcPr>
          <w:p w:rsidR="00F46689" w:rsidRDefault="00E860BC">
            <w:r>
              <w:t xml:space="preserve">Wählen Sie </w:t>
            </w:r>
            <w:r>
              <w:rPr>
                <w:rStyle w:val="SAPScreenElement"/>
              </w:rPr>
              <w:t>Bewertung stornieren</w:t>
            </w:r>
            <w:r>
              <w:rPr>
                <w:rStyle w:val="SAPMonospace"/>
              </w:rPr>
              <w:t>(TPM2)</w:t>
            </w:r>
            <w:r>
              <w:t>.</w:t>
            </w:r>
          </w:p>
        </w:tc>
        <w:tc>
          <w:tcPr>
            <w:tcW w:w="0" w:type="auto"/>
          </w:tcPr>
          <w:p w:rsidR="00F46689" w:rsidRDefault="00E860BC">
            <w:r>
              <w:t xml:space="preserve">Das Bild </w:t>
            </w:r>
            <w:r>
              <w:rPr>
                <w:rStyle w:val="SAPScreenElement"/>
              </w:rPr>
              <w:t xml:space="preserve">Stornoprotokoll: Stornierte </w:t>
            </w:r>
            <w:r>
              <w:rPr>
                <w:rStyle w:val="SAPScreenElement"/>
              </w:rPr>
              <w:t>Geschäftsvorfälle</w:t>
            </w:r>
            <w:r>
              <w:t xml:space="preserve"> wird angezeigt. Die Meldung </w:t>
            </w:r>
            <w:r>
              <w:rPr>
                <w:rStyle w:val="SAPMonospace"/>
              </w:rPr>
              <w:t>Storno der Bewertung erfolgreich durchgeführt</w:t>
            </w:r>
            <w:r>
              <w:t xml:space="preserve"> wird angezeigt.</w:t>
            </w:r>
          </w:p>
          <w:p w:rsidR="00F46689" w:rsidRDefault="00E860BC">
            <w:r>
              <w:t>Auf diesem Bild können Sie die Buchung überprüfen. Der Buchhaltungsbeleg für die Stornierung wird angelegt.</w:t>
            </w:r>
          </w:p>
        </w:tc>
        <w:tc>
          <w:tcPr>
            <w:tcW w:w="0" w:type="auto"/>
          </w:tcPr>
          <w:p w:rsidR="00000000" w:rsidRDefault="00E860BC"/>
        </w:tc>
      </w:tr>
    </w:tbl>
    <w:p w:rsidR="00F46689" w:rsidRDefault="00E860BC">
      <w:pPr>
        <w:pStyle w:val="Heading3"/>
      </w:pPr>
      <w:bookmarkStart w:id="341" w:name="unique_162"/>
      <w:bookmarkStart w:id="342" w:name="_Toc52219034"/>
      <w:r>
        <w:lastRenderedPageBreak/>
        <w:t>Kontierungsreferenzumbuchung</w:t>
      </w:r>
      <w:bookmarkEnd w:id="341"/>
      <w:bookmarkEnd w:id="342"/>
    </w:p>
    <w:p w:rsidR="00F46689" w:rsidRDefault="00E860BC">
      <w:pPr>
        <w:pStyle w:val="SAPKeyblockTitle"/>
      </w:pPr>
      <w:r>
        <w:t>Testverwa</w:t>
      </w:r>
      <w:r>
        <w:t>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F46689" w:rsidRDefault="00E860BC">
      <w:r>
        <w:t xml:space="preserve">Jeder Position wird eine Kontierungsreferenz zugeordnet. In dieser Aktivität übertragen Sie Positionen mit ihrem Buchwert von einer Kontierungsreferenz auf eine andere (die </w:t>
      </w:r>
      <w:r>
        <w:t>Finanzpositionen werden auf die Sachkonten umgebucht).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39"/>
        <w:gridCol w:w="1786"/>
        <w:gridCol w:w="3905"/>
        <w:gridCol w:w="4722"/>
        <w:gridCol w:w="231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Launchpad als </w:t>
            </w:r>
            <w:r>
              <w:t>Treasury-Buchhalter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Kontierungsreferenz umbuchen</w:t>
            </w:r>
            <w:r>
              <w:rPr>
                <w:rStyle w:val="SAPMonospace"/>
              </w:rPr>
              <w:t>(TPM28)</w:t>
            </w:r>
            <w:r>
              <w:t>.</w:t>
            </w:r>
          </w:p>
        </w:tc>
        <w:tc>
          <w:tcPr>
            <w:tcW w:w="0" w:type="auto"/>
          </w:tcPr>
          <w:p w:rsidR="00F46689" w:rsidRDefault="00E860BC">
            <w:r>
              <w:t xml:space="preserve">Das Bild </w:t>
            </w:r>
            <w:r>
              <w:rPr>
                <w:rStyle w:val="SAPScreenElement"/>
              </w:rPr>
              <w:t>Kontierungsreferenzumbuchung durchführen</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Selektionskriterien für Testlauf eingeben</w:t>
            </w:r>
          </w:p>
        </w:tc>
        <w:tc>
          <w:tcPr>
            <w:tcW w:w="0" w:type="auto"/>
          </w:tcPr>
          <w:p w:rsidR="00F46689" w:rsidRDefault="00E860BC">
            <w:r>
              <w:t>Geben</w:t>
            </w:r>
            <w:r>
              <w:t xml:space="preserve"> Sie folgende Daten ein, und wählen Sie </w:t>
            </w:r>
            <w:r>
              <w:rPr>
                <w:rStyle w:val="SAPScreenElement"/>
              </w:rPr>
              <w:t>Ausführen</w:t>
            </w:r>
            <w:r>
              <w:t>:</w:t>
            </w:r>
          </w:p>
          <w:p w:rsidR="00F46689" w:rsidRDefault="00E860BC">
            <w:r>
              <w:rPr>
                <w:rStyle w:val="SAPScreenElement"/>
              </w:rPr>
              <w:t>OTC-Geschäfte: Geldhandel, Devisen, OTC-Derivate</w:t>
            </w:r>
            <w:r>
              <w:t xml:space="preserve">: </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Bewertungsbereich</w:t>
            </w:r>
            <w:r>
              <w:t xml:space="preserve">: Lassen Sie das Feld leer, oder geben Sie einen bestimmten Bewertungsbereich ein, z.B. </w:t>
            </w:r>
            <w:r>
              <w:rPr>
                <w:rStyle w:val="SAPUserEntry"/>
              </w:rPr>
              <w:t>DE0</w:t>
            </w:r>
            <w:r>
              <w:t>.</w:t>
            </w:r>
          </w:p>
          <w:p w:rsidR="00F46689" w:rsidRDefault="00E860BC">
            <w:r>
              <w:rPr>
                <w:rStyle w:val="SAPScreenElement"/>
              </w:rPr>
              <w:t>Geschäft</w:t>
            </w:r>
            <w:r>
              <w:t xml:space="preserve">: </w:t>
            </w:r>
            <w:r>
              <w:rPr>
                <w:rStyle w:val="SAPUserEntry"/>
              </w:rPr>
              <w:t>&lt;</w:t>
            </w:r>
            <w:r>
              <w:rPr>
                <w:rStyle w:val="SAPUserEntry"/>
              </w:rPr>
              <w:t>Geschäftsnummern, die auf eine andere Kontierungsreferenz umgebucht werden sollen&gt;</w:t>
            </w:r>
          </w:p>
          <w:p w:rsidR="00F46689" w:rsidRDefault="00E860BC">
            <w:r>
              <w:rPr>
                <w:rStyle w:val="SAPScreenElement"/>
              </w:rPr>
              <w:t>Buchungsdatum</w:t>
            </w:r>
            <w:r>
              <w:t xml:space="preserve">: </w:t>
            </w:r>
            <w:r>
              <w:rPr>
                <w:rStyle w:val="SAPUserEntry"/>
              </w:rPr>
              <w:t>&lt;Termin, an dem die Kontierungsreferenzumbuchung erfolgen soll&gt;</w:t>
            </w:r>
          </w:p>
          <w:p w:rsidR="00F46689" w:rsidRDefault="00E860BC">
            <w:r>
              <w:rPr>
                <w:rStyle w:val="SAPScreenElement"/>
              </w:rPr>
              <w:t>Neue Kontierungsreferenz</w:t>
            </w:r>
            <w:r>
              <w:t xml:space="preserve">: </w:t>
            </w:r>
            <w:r>
              <w:rPr>
                <w:rStyle w:val="SAPUserEntry"/>
              </w:rPr>
              <w:t>&lt;Wählen Sie eine neue Kontierungsreferenz&gt;</w:t>
            </w:r>
          </w:p>
          <w:p w:rsidR="00F46689" w:rsidRDefault="00E860BC">
            <w:r>
              <w:rPr>
                <w:rStyle w:val="SAPScreenElement"/>
              </w:rPr>
              <w:t>Testlauf</w:t>
            </w:r>
            <w:r>
              <w:t xml:space="preserve">: </w:t>
            </w:r>
            <w:r>
              <w:rPr>
                <w:rStyle w:val="SAPUserEntry"/>
              </w:rPr>
              <w:t>markiert</w:t>
            </w:r>
          </w:p>
        </w:tc>
        <w:tc>
          <w:tcPr>
            <w:tcW w:w="0" w:type="auto"/>
          </w:tcPr>
          <w:p w:rsidR="00F46689" w:rsidRDefault="00E860BC">
            <w:r>
              <w:t xml:space="preserve">Das </w:t>
            </w:r>
            <w:r>
              <w:t xml:space="preserve">Bild </w:t>
            </w:r>
            <w:r>
              <w:rPr>
                <w:rStyle w:val="SAPScreenElement"/>
              </w:rPr>
              <w:t>Umzubuchende Bestände anzeigen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Umbuchung für Testlauf durchführen</w:t>
            </w:r>
          </w:p>
        </w:tc>
        <w:tc>
          <w:tcPr>
            <w:tcW w:w="0" w:type="auto"/>
          </w:tcPr>
          <w:p w:rsidR="00F46689" w:rsidRDefault="00E860BC">
            <w:r>
              <w:t xml:space="preserve">Wählen Sie </w:t>
            </w:r>
            <w:r>
              <w:rPr>
                <w:rStyle w:val="SAPScreenElement"/>
              </w:rPr>
              <w:t>Umbuchung durchführen</w:t>
            </w:r>
            <w:r>
              <w:t>.</w:t>
            </w:r>
          </w:p>
        </w:tc>
        <w:tc>
          <w:tcPr>
            <w:tcW w:w="0" w:type="auto"/>
          </w:tcPr>
          <w:p w:rsidR="00F46689" w:rsidRDefault="00E860BC">
            <w:r>
              <w:t xml:space="preserve">Die Sicht </w:t>
            </w:r>
            <w:r>
              <w:rPr>
                <w:rStyle w:val="SAPScreenElement"/>
              </w:rPr>
              <w:t>Buchungsprotokoll: Gebuchte Geschäftsvorfälle</w:t>
            </w:r>
            <w:r>
              <w:t xml:space="preserve"> wird angezeigt. Die Meldung </w:t>
            </w:r>
            <w:r>
              <w:rPr>
                <w:rStyle w:val="SAPMonospace"/>
              </w:rPr>
              <w:t>Umbuchung (im Testlauf) erfolgreich durchgeführ</w:t>
            </w:r>
            <w:r>
              <w:rPr>
                <w:rStyle w:val="SAPMonospace"/>
              </w:rPr>
              <w:t>t</w:t>
            </w:r>
            <w:r>
              <w:t xml:space="preserve"> wird angezeigt.</w:t>
            </w:r>
          </w:p>
          <w:p w:rsidR="00F46689" w:rsidRDefault="00E860BC">
            <w:r>
              <w:t>Die simulierten Buchungen für die Kontierungsreferenzumbuchung werden angezeigt. Es wird keine Buchung angelegt, da es sich um einen Testlauf handelt.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Selektionskriterien für Echtlauf eingeben</w:t>
            </w:r>
          </w:p>
        </w:tc>
        <w:tc>
          <w:tcPr>
            <w:tcW w:w="0" w:type="auto"/>
          </w:tcPr>
          <w:p w:rsidR="00F46689" w:rsidRDefault="00E860BC">
            <w:r>
              <w:t xml:space="preserve">Wählen Sie </w:t>
            </w:r>
            <w:r>
              <w:rPr>
                <w:rStyle w:val="SAPScreenElement"/>
              </w:rPr>
              <w:t>Zurück</w:t>
            </w:r>
            <w:r>
              <w:t>, bis Sie zum Einstiegsb</w:t>
            </w:r>
            <w:r>
              <w:t>ild der App gelangen.</w:t>
            </w:r>
          </w:p>
          <w:p w:rsidR="00F46689" w:rsidRDefault="00E860BC">
            <w:r>
              <w:t xml:space="preserve">Ändern Sie die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Das Bild </w:t>
            </w:r>
            <w:r>
              <w:rPr>
                <w:rStyle w:val="SAPScreenElement"/>
              </w:rPr>
              <w:t>Umzubuchende Bestände anzeigen</w:t>
            </w:r>
            <w:r>
              <w:t xml:space="preserve"> wird angezeigt.</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Umbuchung für Echtlauf durchführen</w:t>
            </w:r>
          </w:p>
        </w:tc>
        <w:tc>
          <w:tcPr>
            <w:tcW w:w="0" w:type="auto"/>
          </w:tcPr>
          <w:p w:rsidR="00F46689" w:rsidRDefault="00E860BC">
            <w:r>
              <w:t xml:space="preserve">Wählen Sie </w:t>
            </w:r>
            <w:r>
              <w:rPr>
                <w:rStyle w:val="SAPScreenElement"/>
              </w:rPr>
              <w:t>Umbuchung durchführen</w:t>
            </w:r>
            <w:r>
              <w:t>.</w:t>
            </w:r>
          </w:p>
        </w:tc>
        <w:tc>
          <w:tcPr>
            <w:tcW w:w="0" w:type="auto"/>
          </w:tcPr>
          <w:p w:rsidR="00F46689" w:rsidRDefault="00E860BC">
            <w:r>
              <w:t xml:space="preserve">Die Sicht </w:t>
            </w:r>
            <w:r>
              <w:rPr>
                <w:rStyle w:val="SAPScreenElement"/>
              </w:rPr>
              <w:t>Buchungsprotokoll: Gebuchte Geschäftsvorfälle</w:t>
            </w:r>
            <w:r>
              <w:t xml:space="preserve"> wird angezeigt. Die Meldung </w:t>
            </w:r>
            <w:r>
              <w:rPr>
                <w:rStyle w:val="SAPMonospace"/>
              </w:rPr>
              <w:t>Umbuchung erfolgreich durchgeführt</w:t>
            </w:r>
            <w:r>
              <w:t xml:space="preserve"> wird angezeigt.</w:t>
            </w:r>
          </w:p>
          <w:p w:rsidR="00F46689" w:rsidRDefault="00E860BC">
            <w:r>
              <w:t>Die Buchungen für die Kontierungsreferenzumbuchung werden angezeigt. Es werden Buchhaltungsbelege angelegt.</w:t>
            </w:r>
          </w:p>
        </w:tc>
        <w:tc>
          <w:tcPr>
            <w:tcW w:w="0" w:type="auto"/>
          </w:tcPr>
          <w:p w:rsidR="00000000" w:rsidRDefault="00E860BC"/>
        </w:tc>
      </w:tr>
    </w:tbl>
    <w:p w:rsidR="00F46689" w:rsidRDefault="00E860BC">
      <w:pPr>
        <w:pStyle w:val="Heading3"/>
      </w:pPr>
      <w:bookmarkStart w:id="343" w:name="unique_163"/>
      <w:bookmarkStart w:id="344" w:name="_Toc52219035"/>
      <w:r>
        <w:t>Kontierungsreferenzumbuchung stornieren</w:t>
      </w:r>
      <w:bookmarkEnd w:id="343"/>
      <w:bookmarkEnd w:id="344"/>
    </w:p>
    <w:p w:rsidR="00F46689" w:rsidRDefault="00E860BC">
      <w:pPr>
        <w:pStyle w:val="SAPKeyblockTitle"/>
      </w:pPr>
      <w:r>
        <w:t>Testverwaltung</w:t>
      </w:r>
    </w:p>
    <w:p w:rsidR="00F46689" w:rsidRDefault="00E860BC">
      <w:r>
        <w:t>Kundenproje</w:t>
      </w:r>
      <w:r>
        <w:t>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Um eine Kontierungsreferenzumbuchung zu stornieren, nachdem diese aktualisiert wurde, können Sie die App </w:t>
      </w:r>
      <w:r>
        <w:rPr>
          <w:rStyle w:val="SAPScreenElement"/>
        </w:rPr>
        <w:t>Kontierungsreferenzumbuchung stornieren</w:t>
      </w:r>
      <w:r>
        <w:rPr>
          <w:rStyle w:val="SAPMonospace"/>
        </w:rPr>
        <w:t>(TPM29)</w:t>
      </w:r>
      <w:r>
        <w:t xml:space="preserve"> verwenden.</w:t>
      </w:r>
    </w:p>
    <w:p w:rsidR="00F46689" w:rsidRDefault="00E860BC">
      <w:pPr>
        <w:pStyle w:val="SAPKeyblockTitle"/>
      </w:pPr>
      <w:r>
        <w:lastRenderedPageBreak/>
        <w:t>Voraussetzungen</w:t>
      </w:r>
    </w:p>
    <w:p w:rsidR="00F46689" w:rsidRDefault="00E860BC">
      <w:r>
        <w:t>Die Kontierungsreferenzumbuchung wurde gebucht.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47"/>
        <w:gridCol w:w="1816"/>
        <w:gridCol w:w="3641"/>
        <w:gridCol w:w="4923"/>
        <w:gridCol w:w="234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Treasury-Buchhalter</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Kontierungsreferenzumbuchung stornieren</w:t>
            </w:r>
            <w:r>
              <w:t>.</w:t>
            </w:r>
          </w:p>
        </w:tc>
        <w:tc>
          <w:tcPr>
            <w:tcW w:w="0" w:type="auto"/>
          </w:tcPr>
          <w:p w:rsidR="00F46689" w:rsidRDefault="00E860BC">
            <w:r>
              <w:t xml:space="preserve">Das Bild </w:t>
            </w:r>
            <w:r>
              <w:rPr>
                <w:rStyle w:val="SAPScreenElement"/>
              </w:rPr>
              <w:t>Kontierungsreferenzumbuchung stornieren</w:t>
            </w:r>
            <w:r>
              <w:rPr>
                <w:rStyle w:val="SAPMonospace"/>
              </w:rPr>
              <w:t>(TPM29)</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 xml:space="preserve">Selektionskriterien für Testlauf </w:t>
            </w:r>
            <w:r>
              <w:rPr>
                <w:rStyle w:val="SAPEmphasis"/>
              </w:rPr>
              <w:t>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OTC-Geschäfte: Geldhandel, Devisen, Derivate</w:t>
            </w:r>
            <w:r>
              <w:t>:</w:t>
            </w:r>
            <w:r>
              <w:rPr>
                <w:rStyle w:val="SAPUserEntry"/>
              </w:rPr>
              <w:t>markiert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Bewertungsbereich</w:t>
            </w:r>
            <w:r>
              <w:t>: leer lassen</w:t>
            </w:r>
          </w:p>
          <w:p w:rsidR="00F46689" w:rsidRDefault="00E860BC">
            <w:r>
              <w:rPr>
                <w:rStyle w:val="SAPScreenElement"/>
              </w:rPr>
              <w:t>Geschäft</w:t>
            </w:r>
            <w:r>
              <w:t xml:space="preserve">: </w:t>
            </w:r>
            <w:r>
              <w:rPr>
                <w:rStyle w:val="SAPUserEntry"/>
              </w:rPr>
              <w:t>&lt;Geschäftsnummer der Kontierungsreferenzumbuchung, die storniert werden</w:t>
            </w:r>
            <w:r>
              <w:rPr>
                <w:rStyle w:val="SAPUserEntry"/>
              </w:rPr>
              <w:t xml:space="preserve"> soll&gt;</w:t>
            </w:r>
          </w:p>
          <w:p w:rsidR="00F46689" w:rsidRDefault="00E860BC">
            <w:r>
              <w:rPr>
                <w:rStyle w:val="SAPScreenElement"/>
              </w:rPr>
              <w:t>Stornogründe</w:t>
            </w:r>
            <w:r>
              <w:t xml:space="preserve">: z.B. </w:t>
            </w:r>
            <w:r>
              <w:rPr>
                <w:rStyle w:val="SAPUserEntry"/>
              </w:rPr>
              <w:t>04 Sonstige Gründe</w:t>
            </w:r>
          </w:p>
          <w:p w:rsidR="00F46689" w:rsidRDefault="00E860BC">
            <w:r>
              <w:rPr>
                <w:rStyle w:val="SAPScreenElement"/>
              </w:rPr>
              <w:t>Testlauf</w:t>
            </w:r>
            <w:r>
              <w:t xml:space="preserve">: </w:t>
            </w:r>
            <w:r>
              <w:rPr>
                <w:rStyle w:val="SAPUserEntry"/>
              </w:rPr>
              <w:t>markiert</w:t>
            </w:r>
          </w:p>
        </w:tc>
        <w:tc>
          <w:tcPr>
            <w:tcW w:w="0" w:type="auto"/>
          </w:tcPr>
          <w:p w:rsidR="00F46689" w:rsidRDefault="00E860BC">
            <w:r>
              <w:t xml:space="preserve">Das Bild </w:t>
            </w:r>
            <w:r>
              <w:rPr>
                <w:rStyle w:val="SAPScreenElement"/>
              </w:rPr>
              <w:t>Anzeige zu stornierender Bestände</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Umbuchung für Testlauf stornieren</w:t>
            </w:r>
          </w:p>
        </w:tc>
        <w:tc>
          <w:tcPr>
            <w:tcW w:w="0" w:type="auto"/>
          </w:tcPr>
          <w:p w:rsidR="00F46689" w:rsidRDefault="00E860BC">
            <w:r>
              <w:t xml:space="preserve">Markieren Sie die zu stornierenden Positionen, und wählen Sie </w:t>
            </w:r>
            <w:r>
              <w:rPr>
                <w:rStyle w:val="SAPScreenElement"/>
              </w:rPr>
              <w:t>Umbuchung stornieren</w:t>
            </w:r>
            <w:r>
              <w:t>.</w:t>
            </w:r>
          </w:p>
        </w:tc>
        <w:tc>
          <w:tcPr>
            <w:tcW w:w="0" w:type="auto"/>
          </w:tcPr>
          <w:p w:rsidR="00F46689" w:rsidRDefault="00E860BC">
            <w:r>
              <w:t xml:space="preserve">Das Bild </w:t>
            </w:r>
            <w:r>
              <w:rPr>
                <w:rStyle w:val="SAPScreenElement"/>
              </w:rPr>
              <w:t>Stornoprotokoll: Stornierte Geschäftsvorfälle</w:t>
            </w:r>
            <w:r>
              <w:t xml:space="preserve"> wird angezeigt. Die Meldung </w:t>
            </w:r>
            <w:r>
              <w:rPr>
                <w:rStyle w:val="SAPMonospace"/>
              </w:rPr>
              <w:t xml:space="preserve">Umbuchungen erfolgreich storniert </w:t>
            </w:r>
            <w:r>
              <w:rPr>
                <w:rStyle w:val="SAPMonospace"/>
              </w:rPr>
              <w:t>(Testlauf)</w:t>
            </w:r>
            <w:r>
              <w:t xml:space="preserve"> wird angezeigt.</w:t>
            </w:r>
          </w:p>
          <w:p w:rsidR="00F46689" w:rsidRDefault="00E860BC">
            <w:r>
              <w:t>Die simulierten Buchungen für die Stornierung der Kontierungsreferenzumbuchung werden angezeigt. Es wird keine Buchung angelegt, da es sich um einen Testlauf handelt.</w:t>
            </w:r>
          </w:p>
        </w:tc>
        <w:tc>
          <w:tcPr>
            <w:tcW w:w="0" w:type="auto"/>
          </w:tcPr>
          <w:p w:rsidR="00000000" w:rsidRDefault="00E860BC"/>
        </w:tc>
      </w:tr>
      <w:tr w:rsidR="00F46689" w:rsidTr="00E860BC">
        <w:tc>
          <w:tcPr>
            <w:tcW w:w="0" w:type="auto"/>
          </w:tcPr>
          <w:p w:rsidR="00F46689" w:rsidRDefault="00E860BC">
            <w:r>
              <w:lastRenderedPageBreak/>
              <w:t>5</w:t>
            </w:r>
          </w:p>
        </w:tc>
        <w:tc>
          <w:tcPr>
            <w:tcW w:w="0" w:type="auto"/>
          </w:tcPr>
          <w:p w:rsidR="00F46689" w:rsidRDefault="00E860BC">
            <w:r>
              <w:rPr>
                <w:rStyle w:val="SAPEmphasis"/>
              </w:rPr>
              <w:t>Selektionskriterien für Echtlauf eingeben</w:t>
            </w:r>
          </w:p>
        </w:tc>
        <w:tc>
          <w:tcPr>
            <w:tcW w:w="0" w:type="auto"/>
          </w:tcPr>
          <w:p w:rsidR="00F46689" w:rsidRDefault="00E860BC">
            <w:r>
              <w:t xml:space="preserve">Wählen Sie </w:t>
            </w:r>
            <w:r>
              <w:rPr>
                <w:rStyle w:val="SAPScreenElement"/>
              </w:rPr>
              <w:t>Zurüc</w:t>
            </w:r>
            <w:r>
              <w:rPr>
                <w:rStyle w:val="SAPScreenElement"/>
              </w:rPr>
              <w:t>k</w:t>
            </w:r>
            <w:r>
              <w:t>, bis Sie zum Einstiegsbild der App gelangen.</w:t>
            </w:r>
          </w:p>
          <w:p w:rsidR="00F46689" w:rsidRDefault="00E860BC">
            <w:r>
              <w:t xml:space="preserve">Ändern Sie die folgenden Daten,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Das Bild </w:t>
            </w:r>
            <w:r>
              <w:rPr>
                <w:rStyle w:val="SAPScreenElement"/>
              </w:rPr>
              <w:t>Anzeige zu stornierender Bestände</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Umbuchung für Echtlauf stornieren</w:t>
            </w:r>
          </w:p>
        </w:tc>
        <w:tc>
          <w:tcPr>
            <w:tcW w:w="0" w:type="auto"/>
          </w:tcPr>
          <w:p w:rsidR="00F46689" w:rsidRDefault="00E860BC">
            <w:r>
              <w:t>Markieren Sie die zu stornierend</w:t>
            </w:r>
            <w:r>
              <w:t xml:space="preserve">en Positionen, und wählen Sie </w:t>
            </w:r>
            <w:r>
              <w:rPr>
                <w:rStyle w:val="SAPScreenElement"/>
              </w:rPr>
              <w:t>Umbuchung stornieren</w:t>
            </w:r>
            <w:r>
              <w:t>.</w:t>
            </w:r>
          </w:p>
        </w:tc>
        <w:tc>
          <w:tcPr>
            <w:tcW w:w="0" w:type="auto"/>
          </w:tcPr>
          <w:p w:rsidR="00F46689" w:rsidRDefault="00E860BC">
            <w:r>
              <w:t xml:space="preserve">Das Bild </w:t>
            </w:r>
            <w:r>
              <w:rPr>
                <w:rStyle w:val="SAPScreenElement"/>
              </w:rPr>
              <w:t>Stornoprotokoll: Stornierte Geschäftsvorfälle</w:t>
            </w:r>
            <w:r>
              <w:t xml:space="preserve"> wird angezeigt. Die Meldung </w:t>
            </w:r>
            <w:r>
              <w:rPr>
                <w:rStyle w:val="SAPMonospace"/>
              </w:rPr>
              <w:t>Umbuchungen erfolgreich storniert</w:t>
            </w:r>
            <w:r>
              <w:t xml:space="preserve"> wird angezeigt.</w:t>
            </w:r>
          </w:p>
          <w:p w:rsidR="00F46689" w:rsidRDefault="00E860BC">
            <w:r>
              <w:t>Die Buchungen für die Stornierung der Kontierungsreferenzumbuchung werden angezeigt. Es werden Buchhaltungsbelege angelegt.</w:t>
            </w:r>
          </w:p>
        </w:tc>
        <w:tc>
          <w:tcPr>
            <w:tcW w:w="0" w:type="auto"/>
          </w:tcPr>
          <w:p w:rsidR="00000000" w:rsidRDefault="00E860BC"/>
        </w:tc>
      </w:tr>
    </w:tbl>
    <w:p w:rsidR="00F46689" w:rsidRDefault="00E860BC">
      <w:pPr>
        <w:pStyle w:val="Heading2"/>
      </w:pPr>
      <w:bookmarkStart w:id="345" w:name="d2e15503"/>
      <w:bookmarkStart w:id="346" w:name="_Toc52219036"/>
      <w:r>
        <w:t>Zinsanpassung</w:t>
      </w:r>
      <w:bookmarkEnd w:id="345"/>
      <w:bookmarkEnd w:id="346"/>
    </w:p>
    <w:p w:rsidR="00F46689" w:rsidRDefault="00E860BC">
      <w:pPr>
        <w:pStyle w:val="Heading3"/>
      </w:pPr>
      <w:bookmarkStart w:id="347" w:name="unique_164"/>
      <w:bookmarkStart w:id="348" w:name="_Toc52219037"/>
      <w:r>
        <w:t>Anpassung ändern (Zinssätze/Preise)</w:t>
      </w:r>
      <w:bookmarkEnd w:id="347"/>
      <w:bookmarkEnd w:id="348"/>
    </w:p>
    <w:p w:rsidR="00F46689" w:rsidRDefault="00E860BC">
      <w:pPr>
        <w:pStyle w:val="SAPKeyblockTitle"/>
      </w:pPr>
      <w:r>
        <w:t>T</w:t>
      </w:r>
      <w:r>
        <w: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ändern Sie die Zinsanpassung.</w:t>
      </w:r>
    </w:p>
    <w:p w:rsidR="00F46689" w:rsidRDefault="00E860BC">
      <w:pPr>
        <w:pStyle w:val="SAPKeyblockTitle"/>
      </w:pPr>
      <w:r>
        <w:t>Voraussetzungen</w:t>
      </w:r>
    </w:p>
    <w:p w:rsidR="00F46689" w:rsidRDefault="00E860BC">
      <w:r>
        <w:t>Die Zinsanpassung wurde angelegt.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5"/>
        <w:gridCol w:w="1798"/>
        <w:gridCol w:w="5345"/>
        <w:gridCol w:w="2874"/>
        <w:gridCol w:w="261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 xml:space="preserve">Erwartetes </w:t>
            </w:r>
            <w:r>
              <w:t>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Anpassung ändern</w:t>
            </w:r>
            <w:r>
              <w:t xml:space="preserve"> - </w:t>
            </w:r>
            <w:r>
              <w:rPr>
                <w:rStyle w:val="SAPScreenElement"/>
              </w:rPr>
              <w:t>Zinssätze/Preise</w:t>
            </w:r>
            <w:r>
              <w:rPr>
                <w:rStyle w:val="SAPMonospace"/>
              </w:rPr>
              <w:t>(TI11)</w:t>
            </w:r>
          </w:p>
        </w:tc>
        <w:tc>
          <w:tcPr>
            <w:tcW w:w="0" w:type="auto"/>
          </w:tcPr>
          <w:p w:rsidR="00F46689" w:rsidRDefault="00E860BC">
            <w:r>
              <w:t xml:space="preserve">Das Bild </w:t>
            </w:r>
            <w:r>
              <w:rPr>
                <w:rStyle w:val="SAPScreenElement"/>
              </w:rPr>
              <w:t>Letzte Zins-/Preisanpassung ändern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die f</w:t>
            </w:r>
            <w:r>
              <w:t xml:space="preserve">olgenden Daten ein und drücken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&lt;die in "Zinssatz anpassen" in den vorherigen Schritten angelegte Geschäftsnummer&gt;</w:t>
            </w:r>
          </w:p>
        </w:tc>
        <w:tc>
          <w:tcPr>
            <w:tcW w:w="0" w:type="auto"/>
          </w:tcPr>
          <w:p w:rsidR="00F46689" w:rsidRDefault="00E860BC">
            <w:r>
              <w:t xml:space="preserve">Das Bild </w:t>
            </w:r>
            <w:r>
              <w:rPr>
                <w:rStyle w:val="SAPScreenElement"/>
              </w:rPr>
              <w:t>Zins-/Preisanpassung ändern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Neuen Zinssatz eingeben</w:t>
            </w:r>
          </w:p>
        </w:tc>
        <w:tc>
          <w:tcPr>
            <w:tcW w:w="0" w:type="auto"/>
          </w:tcPr>
          <w:p w:rsidR="00F46689" w:rsidRDefault="00E860BC">
            <w:r>
              <w:t xml:space="preserve">Geben Sie die </w:t>
            </w:r>
            <w:r>
              <w:t xml:space="preserve">folgenden Daten ein, und wählen Sie </w:t>
            </w:r>
            <w:r>
              <w:rPr>
                <w:rStyle w:val="SAPScreenElement"/>
              </w:rPr>
              <w:t>Sichern</w:t>
            </w:r>
            <w:r>
              <w:t>:</w:t>
            </w:r>
          </w:p>
          <w:p w:rsidR="00F46689" w:rsidRDefault="00E860BC">
            <w:r>
              <w:rPr>
                <w:rStyle w:val="SAPScreenElement"/>
              </w:rPr>
              <w:t>Zinssatz</w:t>
            </w:r>
            <w:r>
              <w:t xml:space="preserve">: z.B. </w:t>
            </w:r>
            <w:r>
              <w:rPr>
                <w:rStyle w:val="SAPUserEntry"/>
              </w:rPr>
              <w:t>3</w:t>
            </w:r>
          </w:p>
        </w:tc>
        <w:tc>
          <w:tcPr>
            <w:tcW w:w="0" w:type="auto"/>
          </w:tcPr>
          <w:p w:rsidR="00F46689" w:rsidRDefault="00E860BC">
            <w:r>
              <w:t>Die manuelle Zins-/Preisanpassung wird geändert.</w:t>
            </w:r>
          </w:p>
        </w:tc>
        <w:tc>
          <w:tcPr>
            <w:tcW w:w="0" w:type="auto"/>
          </w:tcPr>
          <w:p w:rsidR="00000000" w:rsidRDefault="00E860BC"/>
        </w:tc>
      </w:tr>
    </w:tbl>
    <w:p w:rsidR="00F46689" w:rsidRDefault="00E860BC">
      <w:pPr>
        <w:pStyle w:val="Heading3"/>
      </w:pPr>
      <w:bookmarkStart w:id="349" w:name="unique_165"/>
      <w:bookmarkStart w:id="350" w:name="_Toc52219038"/>
      <w:r>
        <w:lastRenderedPageBreak/>
        <w:t>Anpassung anzeigen (Zinssätze/Preise)</w:t>
      </w:r>
      <w:bookmarkEnd w:id="349"/>
      <w:bookmarkEnd w:id="35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zeigen Sie die </w:t>
      </w:r>
      <w:r>
        <w:t>Zinsanpassung an.</w:t>
      </w:r>
    </w:p>
    <w:p w:rsidR="00F46689" w:rsidRDefault="00E860BC">
      <w:pPr>
        <w:pStyle w:val="SAPKeyblockTitle"/>
      </w:pPr>
      <w:r>
        <w:t>Voraussetzungen</w:t>
      </w:r>
    </w:p>
    <w:p w:rsidR="00F46689" w:rsidRDefault="00E860BC">
      <w:r>
        <w:t>Die Zinsanpassung wurde angelegt.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42"/>
        <w:gridCol w:w="1817"/>
        <w:gridCol w:w="5426"/>
        <w:gridCol w:w="2744"/>
        <w:gridCol w:w="264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als Treasury-Spezialist – </w:t>
            </w:r>
            <w:r>
              <w:t>Backoffice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Anpassung anzeigen</w:t>
            </w:r>
            <w:r>
              <w:t xml:space="preserve"> - </w:t>
            </w:r>
            <w:r>
              <w:rPr>
                <w:rStyle w:val="SAPScreenElement"/>
              </w:rPr>
              <w:t>Zinssätze/Preise</w:t>
            </w:r>
            <w:r>
              <w:rPr>
                <w:rStyle w:val="SAPMonospace"/>
              </w:rPr>
              <w:t>(TI12)</w:t>
            </w:r>
          </w:p>
        </w:tc>
        <w:tc>
          <w:tcPr>
            <w:tcW w:w="0" w:type="auto"/>
          </w:tcPr>
          <w:p w:rsidR="00F46689" w:rsidRDefault="00E860BC">
            <w:r>
              <w:t xml:space="preserve">Das Bild </w:t>
            </w:r>
            <w:r>
              <w:rPr>
                <w:rStyle w:val="SAPScreenElement"/>
              </w:rPr>
              <w:t>Zins-/Preisanpassung anzeigen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w:t>
            </w:r>
            <w:r>
              <w:t xml:space="preserve">e die folgenden Daten ein und drücken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&lt;die in "Zinssatz anpassen" in den vorherigen Schritten angelegte Geschäftsnummer&gt;</w:t>
            </w:r>
          </w:p>
        </w:tc>
        <w:tc>
          <w:tcPr>
            <w:tcW w:w="0" w:type="auto"/>
          </w:tcPr>
          <w:p w:rsidR="00F46689" w:rsidRDefault="00E860BC">
            <w:r>
              <w:t xml:space="preserve">Das Bild </w:t>
            </w:r>
            <w:r>
              <w:rPr>
                <w:rStyle w:val="SAPScreenElement"/>
              </w:rPr>
              <w:t>Zins-/Preisanpassung anzeigen</w:t>
            </w:r>
            <w:r>
              <w:t xml:space="preserve"> wird angezeigt.</w:t>
            </w:r>
          </w:p>
        </w:tc>
        <w:tc>
          <w:tcPr>
            <w:tcW w:w="0" w:type="auto"/>
          </w:tcPr>
          <w:p w:rsidR="00000000" w:rsidRDefault="00E860BC"/>
        </w:tc>
      </w:tr>
    </w:tbl>
    <w:p w:rsidR="00F46689" w:rsidRDefault="00E860BC">
      <w:pPr>
        <w:pStyle w:val="Heading3"/>
      </w:pPr>
      <w:bookmarkStart w:id="351" w:name="unique_166"/>
      <w:bookmarkStart w:id="352" w:name="_Toc52219039"/>
      <w:r>
        <w:t xml:space="preserve">Automatische Anpassungen </w:t>
      </w:r>
      <w:r>
        <w:t>stornieren (Zinssätze/Preise)</w:t>
      </w:r>
      <w:bookmarkEnd w:id="351"/>
      <w:bookmarkEnd w:id="35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w:t>
            </w:r>
            <w:r>
              <w:rPr>
                <w:rStyle w:val="SAPUserEntry"/>
              </w:rPr>
              <w:t>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stornieren Sie die automatische Zinsanpassung.</w:t>
      </w:r>
    </w:p>
    <w:p w:rsidR="00F46689" w:rsidRDefault="00E860BC">
      <w:pPr>
        <w:pStyle w:val="SAPKeyblockTitle"/>
      </w:pPr>
      <w:r>
        <w:lastRenderedPageBreak/>
        <w:t>Voraussetzungen</w:t>
      </w:r>
    </w:p>
    <w:p w:rsidR="00F46689" w:rsidRDefault="00E860BC">
      <w:r>
        <w:t>Die automatische Zinsanpassung wurde angelegt.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63"/>
        <w:gridCol w:w="1870"/>
        <w:gridCol w:w="4610"/>
        <w:gridCol w:w="3423"/>
        <w:gridCol w:w="270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Automatische Anpassungen stornieren</w:t>
            </w:r>
            <w:r>
              <w:t xml:space="preserve"> - </w:t>
            </w:r>
            <w:r>
              <w:rPr>
                <w:rStyle w:val="SAPScreenElement"/>
              </w:rPr>
              <w:t>Zinssätze/Preise</w:t>
            </w:r>
            <w:r>
              <w:rPr>
                <w:rStyle w:val="SAPMonospace"/>
              </w:rPr>
              <w:t>(TJ05_REV)</w:t>
            </w:r>
            <w:r>
              <w:t>.</w:t>
            </w:r>
          </w:p>
        </w:tc>
        <w:tc>
          <w:tcPr>
            <w:tcW w:w="0" w:type="auto"/>
          </w:tcPr>
          <w:p w:rsidR="00F46689" w:rsidRDefault="00E860BC">
            <w:r>
              <w:t xml:space="preserve">Das Bild </w:t>
            </w:r>
            <w:r>
              <w:rPr>
                <w:rStyle w:val="SAPScreenElement"/>
              </w:rPr>
              <w:t>Automatische Zins-/Preisanpassung stornieren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Stornokriterien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w:t>
            </w:r>
            <w:r>
              <w:rPr>
                <w:rStyle w:val="SAPScreenElement"/>
              </w:rPr>
              <w:t>uchungskreis</w:t>
            </w:r>
            <w:r>
              <w:t xml:space="preserve">: z.B. </w:t>
            </w:r>
            <w:r>
              <w:rPr>
                <w:rStyle w:val="SAPUserEntry"/>
              </w:rPr>
              <w:t>1010</w:t>
            </w:r>
          </w:p>
          <w:p w:rsidR="00F46689" w:rsidRDefault="00E860BC">
            <w:r>
              <w:rPr>
                <w:rStyle w:val="SAPScreenElement"/>
              </w:rPr>
              <w:t>Fixing-Datum</w:t>
            </w:r>
            <w:r>
              <w:t xml:space="preserve">: z.B. </w:t>
            </w:r>
            <w:r>
              <w:rPr>
                <w:rStyle w:val="SAPUserEntry"/>
              </w:rPr>
              <w:t>&lt;Termin der letzten automatischen Anpassung&gt;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Das Ergebnis der Stornierung wird angezeigt.</w:t>
            </w:r>
          </w:p>
        </w:tc>
        <w:tc>
          <w:tcPr>
            <w:tcW w:w="0" w:type="auto"/>
          </w:tcPr>
          <w:p w:rsidR="00000000" w:rsidRDefault="00E860BC"/>
        </w:tc>
      </w:tr>
    </w:tbl>
    <w:p w:rsidR="00F46689" w:rsidRDefault="00E860BC">
      <w:pPr>
        <w:pStyle w:val="Heading3"/>
      </w:pPr>
      <w:bookmarkStart w:id="353" w:name="unique_167"/>
      <w:bookmarkStart w:id="354" w:name="_Toc52219040"/>
      <w:r>
        <w:t>Anpassung stornieren (Zinssätze/Preise)</w:t>
      </w:r>
      <w:bookmarkEnd w:id="353"/>
      <w:bookmarkEnd w:id="354"/>
    </w:p>
    <w:p w:rsidR="00F46689" w:rsidRDefault="00E860BC">
      <w:pPr>
        <w:pStyle w:val="SAPKeyblockTitle"/>
      </w:pPr>
      <w:r>
        <w:t>Testverwaltung</w:t>
      </w:r>
    </w:p>
    <w:p w:rsidR="00F46689" w:rsidRDefault="00E860BC">
      <w:r>
        <w:t>Kundenprojekt: Füllen Sie die projektbezogen</w:t>
      </w:r>
      <w:r>
        <w:t>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stornieren Sie die manuelle Zinsanpassung.</w:t>
      </w:r>
    </w:p>
    <w:p w:rsidR="00F46689" w:rsidRDefault="00E860BC">
      <w:pPr>
        <w:pStyle w:val="SAPKeyblockTitle"/>
      </w:pPr>
      <w:r>
        <w:t>Voraussetzungen</w:t>
      </w:r>
    </w:p>
    <w:p w:rsidR="00F46689" w:rsidRDefault="00E860BC">
      <w:r>
        <w:t>Die manuelle Anpassung eines Zinssatzes wurde angelegt.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39"/>
        <w:gridCol w:w="1852"/>
        <w:gridCol w:w="5379"/>
        <w:gridCol w:w="2773"/>
        <w:gridCol w:w="2628"/>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w:t>
            </w:r>
            <w:r>
              <w: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Backoffice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Anpassung stornieren</w:t>
            </w:r>
            <w:r>
              <w:t xml:space="preserve"> - </w:t>
            </w:r>
            <w:r>
              <w:rPr>
                <w:rStyle w:val="SAPScreenElement"/>
              </w:rPr>
              <w:t>Zinssätze/Preise</w:t>
            </w:r>
            <w:r>
              <w:rPr>
                <w:rStyle w:val="SAPMonospace"/>
              </w:rPr>
              <w:t>(TI37)</w:t>
            </w:r>
          </w:p>
        </w:tc>
        <w:tc>
          <w:tcPr>
            <w:tcW w:w="0" w:type="auto"/>
          </w:tcPr>
          <w:p w:rsidR="00F46689" w:rsidRDefault="00E860BC">
            <w:r>
              <w:t xml:space="preserve">Das Bild </w:t>
            </w:r>
            <w:r>
              <w:rPr>
                <w:rStyle w:val="SAPScreenElement"/>
              </w:rPr>
              <w:t>Zins-/Preisanpassung stornieren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die </w:t>
            </w:r>
            <w:r>
              <w:t xml:space="preserve">folgenden Daten ein und drücken Sie </w:t>
            </w:r>
            <w:r>
              <w:rPr>
                <w:rStyle w:val="SAPScreenElement"/>
              </w:rPr>
              <w:t>Enter</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&lt;Die in „Zinssatz anpassen“ in den vorherigen Schritten angelegte Geschäftsnummer&gt;</w:t>
            </w:r>
          </w:p>
        </w:tc>
        <w:tc>
          <w:tcPr>
            <w:tcW w:w="0" w:type="auto"/>
          </w:tcPr>
          <w:p w:rsidR="00F46689" w:rsidRDefault="00E860BC">
            <w:r>
              <w:t xml:space="preserve">Das Bild </w:t>
            </w:r>
            <w:r>
              <w:rPr>
                <w:rStyle w:val="SAPScreenElement"/>
              </w:rPr>
              <w:t>Zins-/Preisanpassung stornieren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Zinsanpassung stornieren</w:t>
            </w:r>
          </w:p>
        </w:tc>
        <w:tc>
          <w:tcPr>
            <w:tcW w:w="0" w:type="auto"/>
          </w:tcPr>
          <w:p w:rsidR="00F46689" w:rsidRDefault="00E860BC">
            <w:r>
              <w:t xml:space="preserve">Wählen </w:t>
            </w:r>
            <w:r>
              <w:t xml:space="preserve">Sie </w:t>
            </w:r>
            <w:r>
              <w:rPr>
                <w:rStyle w:val="SAPScreenElement"/>
              </w:rPr>
              <w:t>Sichern</w:t>
            </w:r>
            <w:r>
              <w:t>.</w:t>
            </w:r>
          </w:p>
        </w:tc>
        <w:tc>
          <w:tcPr>
            <w:tcW w:w="0" w:type="auto"/>
          </w:tcPr>
          <w:p w:rsidR="00F46689" w:rsidRDefault="00E860BC">
            <w:r>
              <w:t>Die manuelle Zins-/Preisanpassung wird storniert.</w:t>
            </w:r>
          </w:p>
        </w:tc>
        <w:tc>
          <w:tcPr>
            <w:tcW w:w="0" w:type="auto"/>
          </w:tcPr>
          <w:p w:rsidR="00000000" w:rsidRDefault="00E860BC"/>
        </w:tc>
      </w:tr>
    </w:tbl>
    <w:p w:rsidR="00F46689" w:rsidRDefault="00E860BC">
      <w:pPr>
        <w:pStyle w:val="Heading2"/>
      </w:pPr>
      <w:bookmarkStart w:id="355" w:name="d2e15884"/>
      <w:bookmarkStart w:id="356" w:name="_Toc52219041"/>
      <w:r>
        <w:lastRenderedPageBreak/>
        <w:t>Market Risk Analyzer</w:t>
      </w:r>
      <w:bookmarkEnd w:id="355"/>
      <w:bookmarkEnd w:id="356"/>
    </w:p>
    <w:p w:rsidR="00F46689" w:rsidRDefault="00E860BC">
      <w:pPr>
        <w:pStyle w:val="Heading3"/>
      </w:pPr>
      <w:bookmarkStart w:id="357" w:name="unique_168"/>
      <w:bookmarkStart w:id="358" w:name="_Toc52219042"/>
      <w:r>
        <w:t>Marktdaten-Shift verwalten</w:t>
      </w:r>
      <w:bookmarkEnd w:id="357"/>
      <w:bookmarkEnd w:id="358"/>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dieser Aktivität legen Sie Marktdatenshifts an, um Kennzahlen mit </w:t>
      </w:r>
      <w:r>
        <w:t xml:space="preserve">geänderten Marktdaten zu analysieren. Diese werden im Schritt </w:t>
      </w:r>
      <w:r>
        <w:rPr>
          <w:rStyle w:val="SAPScreenElement"/>
        </w:rPr>
        <w:t>Definieren des Berichtslayouts zur Berechnung von Marktrisikokennzahlen</w:t>
      </w:r>
      <w:r>
        <w:t xml:space="preserve"> verwendet.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73"/>
        <w:gridCol w:w="2646"/>
        <w:gridCol w:w="4248"/>
        <w:gridCol w:w="2967"/>
        <w:gridCol w:w="273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w:t>
            </w:r>
            <w:r>
              <w:t>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Marktdaten-Shift verwalten</w:t>
            </w:r>
            <w:r>
              <w:rPr>
                <w:rStyle w:val="SAPMonospace"/>
              </w:rPr>
              <w:t>(JBR0)</w:t>
            </w:r>
            <w:r>
              <w:t>.</w:t>
            </w:r>
          </w:p>
        </w:tc>
        <w:tc>
          <w:tcPr>
            <w:tcW w:w="0" w:type="auto"/>
          </w:tcPr>
          <w:p w:rsidR="00F46689" w:rsidRDefault="00E860BC">
            <w:r>
              <w:t xml:space="preserve">Das Bild </w:t>
            </w:r>
            <w:r>
              <w:rPr>
                <w:rStyle w:val="SAPScreenElement"/>
              </w:rPr>
              <w:t>Marktdatenshifts bearbeiten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Name der Marktdatenshifts eingeben</w:t>
            </w:r>
          </w:p>
        </w:tc>
        <w:tc>
          <w:tcPr>
            <w:tcW w:w="0" w:type="auto"/>
          </w:tcPr>
          <w:p w:rsidR="00F46689" w:rsidRDefault="00E860BC">
            <w:r>
              <w:t xml:space="preserve">Geben Sie die folgenden </w:t>
            </w:r>
            <w:r>
              <w:t xml:space="preserve">Daten ein, und wählen Sie </w:t>
            </w:r>
            <w:r>
              <w:rPr>
                <w:rStyle w:val="SAPScreenElement"/>
              </w:rPr>
              <w:t>Anlegen</w:t>
            </w:r>
            <w:r>
              <w:t>:</w:t>
            </w:r>
          </w:p>
          <w:p w:rsidR="00F46689" w:rsidRDefault="00E860BC">
            <w:r>
              <w:rPr>
                <w:rStyle w:val="SAPScreenElement"/>
              </w:rPr>
              <w:t>Marktdatenshift</w:t>
            </w:r>
            <w:r>
              <w:t xml:space="preserve">: z.B. </w:t>
            </w:r>
            <w:r>
              <w:rPr>
                <w:rStyle w:val="SAPUserEntry"/>
              </w:rPr>
              <w:t>1</w:t>
            </w:r>
          </w:p>
        </w:tc>
        <w:tc>
          <w:tcPr>
            <w:tcW w:w="0" w:type="auto"/>
          </w:tcPr>
          <w:p w:rsidR="00F46689" w:rsidRDefault="00E860BC">
            <w:r>
              <w:t xml:space="preserve">Das Bild </w:t>
            </w:r>
            <w:r>
              <w:rPr>
                <w:rStyle w:val="SAPScreenElement"/>
              </w:rPr>
              <w:t>Marktdaten-Shifts definieren</w:t>
            </w:r>
            <w:r>
              <w:t xml:space="preserve">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Marktdatenshift definieren</w:t>
            </w:r>
          </w:p>
        </w:tc>
        <w:tc>
          <w:tcPr>
            <w:tcW w:w="0" w:type="auto"/>
          </w:tcPr>
          <w:p w:rsidR="00F46689" w:rsidRDefault="00E860BC">
            <w:r>
              <w:t xml:space="preserve">Geben Sie folgende Daten ein, und wählen Sie die Registerkarte </w:t>
            </w:r>
            <w:r>
              <w:rPr>
                <w:rStyle w:val="SAPScreenElement"/>
              </w:rPr>
              <w:t>Zinskurve</w:t>
            </w:r>
            <w:r>
              <w:t>:</w:t>
            </w:r>
          </w:p>
          <w:p w:rsidR="00F46689" w:rsidRDefault="00E860BC">
            <w:r>
              <w:rPr>
                <w:rStyle w:val="SAPScreenElement"/>
              </w:rPr>
              <w:t>Kurzbezeichnung</w:t>
            </w:r>
            <w:r>
              <w:t xml:space="preserve">: z.B. </w:t>
            </w:r>
            <w:r>
              <w:rPr>
                <w:rStyle w:val="SAPUserEntry"/>
              </w:rPr>
              <w:t xml:space="preserve">Marktdatenshift </w:t>
            </w:r>
            <w:r>
              <w:rPr>
                <w:rStyle w:val="SAPUserEntry"/>
              </w:rPr>
              <w:t>0001</w:t>
            </w:r>
          </w:p>
        </w:tc>
        <w:tc>
          <w:tcPr>
            <w:tcW w:w="0" w:type="auto"/>
          </w:tcPr>
          <w:p w:rsidR="00F46689" w:rsidRDefault="00F46689"/>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Zinskurven des Marktdatenshifts pflegen</w:t>
            </w:r>
          </w:p>
        </w:tc>
        <w:tc>
          <w:tcPr>
            <w:tcW w:w="0" w:type="auto"/>
          </w:tcPr>
          <w:p w:rsidR="00F46689" w:rsidRDefault="00E860BC">
            <w:r>
              <w:t xml:space="preserve">Wählen Sie </w:t>
            </w:r>
            <w:r>
              <w:rPr>
                <w:rStyle w:val="SAPScreenElement"/>
              </w:rPr>
              <w:t>Zeile einfügen</w:t>
            </w:r>
            <w:r>
              <w:t>.</w:t>
            </w:r>
          </w:p>
          <w:p w:rsidR="00F46689" w:rsidRDefault="00E860BC">
            <w:r>
              <w:t xml:space="preserve">Geben Sie folgende Daten ein, und wählen Sie </w:t>
            </w:r>
            <w:r>
              <w:rPr>
                <w:rStyle w:val="SAPScreenElement"/>
              </w:rPr>
              <w:t>Sichern</w:t>
            </w:r>
            <w:r>
              <w:t>:</w:t>
            </w:r>
          </w:p>
          <w:p w:rsidR="00F46689" w:rsidRDefault="00E860BC">
            <w:r>
              <w:rPr>
                <w:rStyle w:val="SAPScreenElement"/>
              </w:rPr>
              <w:t>Kurzbezeichnung</w:t>
            </w:r>
            <w:r>
              <w:t xml:space="preserve">: z.B. </w:t>
            </w:r>
            <w:r>
              <w:rPr>
                <w:rStyle w:val="SAPUserEntry"/>
              </w:rPr>
              <w:t>Shift Euro-Depot</w:t>
            </w:r>
          </w:p>
          <w:p w:rsidR="00F46689" w:rsidRDefault="00E860BC">
            <w:r>
              <w:rPr>
                <w:rStyle w:val="SAPScreenElement"/>
              </w:rPr>
              <w:t>Währung</w:t>
            </w:r>
            <w:r>
              <w:t xml:space="preserve">: z.B. </w:t>
            </w:r>
            <w:r>
              <w:rPr>
                <w:rStyle w:val="SAPUserEntry"/>
              </w:rPr>
              <w:t>EUR</w:t>
            </w:r>
          </w:p>
          <w:p w:rsidR="00F46689" w:rsidRDefault="00E860BC">
            <w:r>
              <w:rPr>
                <w:rStyle w:val="SAPScreenElement"/>
              </w:rPr>
              <w:t>Zinskurvenart</w:t>
            </w:r>
            <w:r>
              <w:t xml:space="preserve">: z.B. </w:t>
            </w:r>
            <w:r>
              <w:rPr>
                <w:rStyle w:val="SAPUserEntry"/>
              </w:rPr>
              <w:t>0001</w:t>
            </w:r>
          </w:p>
          <w:p w:rsidR="00F46689" w:rsidRDefault="00E860BC">
            <w:r>
              <w:rPr>
                <w:rStyle w:val="SAPScreenElement"/>
              </w:rPr>
              <w:t>Zinsreferenz</w:t>
            </w:r>
            <w:r>
              <w:t xml:space="preserve">: z.B. </w:t>
            </w:r>
            <w:r>
              <w:rPr>
                <w:rStyle w:val="SAPUserEntry"/>
              </w:rPr>
              <w:t>EURM01EUR</w:t>
            </w:r>
          </w:p>
          <w:p w:rsidR="00F46689" w:rsidRDefault="00E860BC">
            <w:r>
              <w:rPr>
                <w:rStyle w:val="SAPScreenElement"/>
              </w:rPr>
              <w:t>Prozentsatz</w:t>
            </w:r>
            <w:r>
              <w:t xml:space="preserve">: </w:t>
            </w:r>
            <w:r>
              <w:t xml:space="preserve">z.B. </w:t>
            </w:r>
            <w:r>
              <w:rPr>
                <w:rStyle w:val="SAPUserEntry"/>
              </w:rPr>
              <w:t>2</w:t>
            </w:r>
          </w:p>
        </w:tc>
        <w:tc>
          <w:tcPr>
            <w:tcW w:w="0" w:type="auto"/>
          </w:tcPr>
          <w:p w:rsidR="00F46689" w:rsidRDefault="00E860BC">
            <w:r>
              <w:t>Der Marktdatenshift wird gesichert.</w:t>
            </w:r>
          </w:p>
        </w:tc>
        <w:tc>
          <w:tcPr>
            <w:tcW w:w="0" w:type="auto"/>
          </w:tcPr>
          <w:p w:rsidR="00000000" w:rsidRDefault="00E860BC"/>
        </w:tc>
      </w:tr>
    </w:tbl>
    <w:p w:rsidR="00F46689" w:rsidRDefault="00E860BC">
      <w:pPr>
        <w:pStyle w:val="Heading3"/>
      </w:pPr>
      <w:bookmarkStart w:id="359" w:name="unique_169"/>
      <w:bookmarkStart w:id="360" w:name="_Toc52219043"/>
      <w:r>
        <w:t>Szenarien pflegen</w:t>
      </w:r>
      <w:bookmarkEnd w:id="359"/>
      <w:bookmarkEnd w:id="36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lastRenderedPageBreak/>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diesem Schritt legen Sie ein Szenario an. Ein Szenario ist ein Marktdatensatz, der z.B. aktuelle Marktdaten, </w:t>
      </w:r>
      <w:r>
        <w:t>Devisenkurse, Devisenkursvolatilitäten, Zinskurven oder Zinsvolatilitäten enthält. Sie können Szenarien für Marktsituationen anlegen, die Sie für möglich oder wahrscheinlich halten (z.B. Hochzinsszenario mit invertierter Zinskurve).</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04"/>
        <w:gridCol w:w="1995"/>
        <w:gridCol w:w="5694"/>
        <w:gridCol w:w="2456"/>
        <w:gridCol w:w="252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w:t>
            </w:r>
            <w:r>
              <w:t>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Middle-Office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Offen </w:t>
            </w:r>
            <w:r>
              <w:rPr>
                <w:rStyle w:val="SAPScreenElement"/>
              </w:rPr>
              <w:t>Szenarios verwalten</w:t>
            </w:r>
            <w:r>
              <w:rPr>
                <w:rStyle w:val="SAPMonospace"/>
              </w:rPr>
              <w:t>(TV21)</w:t>
            </w:r>
          </w:p>
        </w:tc>
        <w:tc>
          <w:tcPr>
            <w:tcW w:w="0" w:type="auto"/>
          </w:tcPr>
          <w:p w:rsidR="00F46689" w:rsidRDefault="00E860BC">
            <w:r>
              <w:t xml:space="preserve">Die Sicht </w:t>
            </w:r>
            <w:r>
              <w:rPr>
                <w:rStyle w:val="SAPScreenElement"/>
              </w:rPr>
              <w:t>Szenarienverwaltung: Einstieg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Szenarionamen eingeben</w:t>
            </w:r>
          </w:p>
        </w:tc>
        <w:tc>
          <w:tcPr>
            <w:tcW w:w="0" w:type="auto"/>
          </w:tcPr>
          <w:p w:rsidR="00F46689" w:rsidRDefault="00E860BC">
            <w:r>
              <w:t xml:space="preserve">Geben Sie auf dem Bild </w:t>
            </w:r>
            <w:r>
              <w:rPr>
                <w:rStyle w:val="SAPScreenElement"/>
              </w:rPr>
              <w:t>Szenarienverwaltung: Einstieg</w:t>
            </w:r>
            <w:r>
              <w:t xml:space="preserve"> die folgenden Daten ein, und wählen Sie </w:t>
            </w:r>
            <w:r>
              <w:rPr>
                <w:rStyle w:val="SAPScreenElement"/>
              </w:rPr>
              <w:t>Anlegen</w:t>
            </w:r>
            <w:r>
              <w:t>:</w:t>
            </w:r>
          </w:p>
          <w:p w:rsidR="00F46689" w:rsidRDefault="00E860BC">
            <w:r>
              <w:rPr>
                <w:rStyle w:val="SAPScreenElement"/>
              </w:rPr>
              <w:t>Szenario</w:t>
            </w:r>
            <w:r>
              <w:t xml:space="preserve">: z.B. </w:t>
            </w:r>
            <w:r>
              <w:rPr>
                <w:rStyle w:val="SAPUserEntry"/>
              </w:rPr>
              <w:t>1</w:t>
            </w:r>
          </w:p>
        </w:tc>
        <w:tc>
          <w:tcPr>
            <w:tcW w:w="0" w:type="auto"/>
          </w:tcPr>
          <w:p w:rsidR="00F46689" w:rsidRDefault="00E860BC">
            <w:r>
              <w:t xml:space="preserve">Das Bild </w:t>
            </w:r>
            <w:r>
              <w:rPr>
                <w:rStyle w:val="SAPScreenElement"/>
              </w:rPr>
              <w:t>Szenario 1 anlegen</w:t>
            </w:r>
            <w:r>
              <w:t xml:space="preserve"> wird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Szenario pflegen</w:t>
            </w:r>
          </w:p>
        </w:tc>
        <w:tc>
          <w:tcPr>
            <w:tcW w:w="0" w:type="auto"/>
          </w:tcPr>
          <w:p w:rsidR="00F46689" w:rsidRDefault="00E860BC">
            <w:r>
              <w:t xml:space="preserve">Geben Sie auf dem Bild </w:t>
            </w:r>
            <w:r>
              <w:rPr>
                <w:rStyle w:val="SAPScreenElement"/>
              </w:rPr>
              <w:t>Szenario 1 anlegen</w:t>
            </w:r>
            <w:r>
              <w:t xml:space="preserve"> folgende Daten ein:</w:t>
            </w:r>
          </w:p>
          <w:p w:rsidR="00F46689" w:rsidRDefault="00E860BC">
            <w:r>
              <w:rPr>
                <w:rStyle w:val="SAPScreenElement"/>
              </w:rPr>
              <w:t>Szenario</w:t>
            </w:r>
            <w:r>
              <w:t>:</w:t>
            </w:r>
            <w:r>
              <w:rPr>
                <w:rStyle w:val="SAPScreenElement"/>
              </w:rPr>
              <w:t xml:space="preserve"> Vollständiger Name</w:t>
            </w:r>
            <w:r>
              <w:t xml:space="preserve">: z.B. </w:t>
            </w:r>
            <w:r>
              <w:rPr>
                <w:rStyle w:val="SAPUserEntry"/>
              </w:rPr>
              <w:t>Szenario 1</w:t>
            </w:r>
          </w:p>
          <w:p w:rsidR="00F46689" w:rsidRDefault="00E860BC">
            <w:r>
              <w:rPr>
                <w:rStyle w:val="SAPScreenElement"/>
              </w:rPr>
              <w:t>Szenario</w:t>
            </w:r>
            <w:r>
              <w:t>:</w:t>
            </w:r>
            <w:r>
              <w:rPr>
                <w:rStyle w:val="SAPScreenElement"/>
              </w:rPr>
              <w:t xml:space="preserve"> Kurztext</w:t>
            </w:r>
            <w:r>
              <w:t xml:space="preserve">: z.B. </w:t>
            </w:r>
            <w:r>
              <w:rPr>
                <w:rStyle w:val="SAPUserEntry"/>
              </w:rPr>
              <w:t>Szenario 1</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Devisenkurse für das Szenario pflegen</w:t>
            </w:r>
          </w:p>
        </w:tc>
        <w:tc>
          <w:tcPr>
            <w:tcW w:w="0" w:type="auto"/>
          </w:tcPr>
          <w:p w:rsidR="00F46689" w:rsidRDefault="00E860BC">
            <w:r>
              <w:t xml:space="preserve">Wählen Sie auf dem Bild </w:t>
            </w:r>
            <w:r>
              <w:rPr>
                <w:rStyle w:val="SAPScreenElement"/>
              </w:rPr>
              <w:t>Szenario 1 anlegen</w:t>
            </w:r>
            <w:r>
              <w:t xml:space="preserve"> die Registerkarte </w:t>
            </w:r>
            <w:r>
              <w:rPr>
                <w:rStyle w:val="SAPScreenElement"/>
              </w:rPr>
              <w:t>Umrechnungskurse</w:t>
            </w:r>
            <w:r>
              <w:t>, und geben Sie die folgenden Dat</w:t>
            </w:r>
            <w:r>
              <w:t>en ein:</w:t>
            </w:r>
          </w:p>
          <w:p w:rsidR="00F46689" w:rsidRDefault="00E860BC">
            <w:r>
              <w:rPr>
                <w:rStyle w:val="SAPScreenElement"/>
              </w:rPr>
              <w:t>Bezugswährung</w:t>
            </w:r>
            <w:r>
              <w:t xml:space="preserve">: z.B. </w:t>
            </w:r>
            <w:r>
              <w:rPr>
                <w:rStyle w:val="SAPUserEntry"/>
              </w:rPr>
              <w:t>EUR</w:t>
            </w:r>
          </w:p>
          <w:p w:rsidR="00F46689" w:rsidRDefault="00E860BC">
            <w:r>
              <w:lastRenderedPageBreak/>
              <w:t xml:space="preserve">Wählen Sie im Formular </w:t>
            </w:r>
            <w:r>
              <w:rPr>
                <w:rStyle w:val="SAPScreenElement"/>
              </w:rPr>
              <w:t>Weitere Währungen</w:t>
            </w:r>
            <w:r>
              <w:t xml:space="preserve"> die Option </w:t>
            </w:r>
            <w:r>
              <w:rPr>
                <w:rStyle w:val="SAPScreenElement"/>
              </w:rPr>
              <w:t>Zeile einfügen</w:t>
            </w:r>
            <w:r>
              <w:t>, und geben Sie die folgenden Daten ein:</w:t>
            </w:r>
          </w:p>
          <w:p w:rsidR="00F46689" w:rsidRDefault="00E860BC">
            <w:r>
              <w:rPr>
                <w:rStyle w:val="SAPScreenElement"/>
              </w:rPr>
              <w:t>Währung</w:t>
            </w:r>
            <w:r>
              <w:t xml:space="preserve">: z.B. </w:t>
            </w:r>
            <w:r>
              <w:rPr>
                <w:rStyle w:val="SAPUserEntry"/>
              </w:rPr>
              <w:t>USD</w:t>
            </w:r>
          </w:p>
          <w:p w:rsidR="00F46689" w:rsidRDefault="00E860BC">
            <w:r>
              <w:rPr>
                <w:rStyle w:val="SAPScreenElement"/>
              </w:rPr>
              <w:t>Geldkurs</w:t>
            </w:r>
            <w:r>
              <w:t xml:space="preserve">: z.B. </w:t>
            </w:r>
            <w:r>
              <w:rPr>
                <w:rStyle w:val="SAPUserEntry"/>
              </w:rPr>
              <w:t>1,2</w:t>
            </w:r>
          </w:p>
          <w:p w:rsidR="00F46689" w:rsidRDefault="00E860BC">
            <w:r>
              <w:rPr>
                <w:rStyle w:val="SAPScreenElement"/>
              </w:rPr>
              <w:t>Briefkurs</w:t>
            </w:r>
            <w:r>
              <w:t xml:space="preserve">: z.B. </w:t>
            </w:r>
            <w:r>
              <w:rPr>
                <w:rStyle w:val="SAPUserEntry"/>
              </w:rPr>
              <w:t>1,2</w:t>
            </w:r>
          </w:p>
          <w:p w:rsidR="00F46689" w:rsidRDefault="00E860BC">
            <w:r>
              <w:t xml:space="preserve">Wählen Sie anschließend </w:t>
            </w:r>
            <w:r>
              <w:rPr>
                <w:rStyle w:val="SAPScreenElement"/>
              </w:rPr>
              <w:t>Sichern</w:t>
            </w:r>
            <w:r>
              <w:t>.</w:t>
            </w:r>
          </w:p>
          <w:p w:rsidR="00F46689" w:rsidRDefault="00E860BC">
            <w:r>
              <w:rPr>
                <w:rStyle w:val="SAPEmphasis"/>
              </w:rPr>
              <w:t xml:space="preserve">Hinweis </w:t>
            </w:r>
            <w:r>
              <w:t>Ein Marktdaten-Shif</w:t>
            </w:r>
            <w:r>
              <w:t>t besteht aus Parameter-Shifts, die auf importierten Marktdaten basieren. Für das Szenario können Sie Parameter ohne Bezug pflegen.</w:t>
            </w:r>
          </w:p>
        </w:tc>
        <w:tc>
          <w:tcPr>
            <w:tcW w:w="0" w:type="auto"/>
          </w:tcPr>
          <w:p w:rsidR="00F46689" w:rsidRDefault="00E860BC">
            <w:r>
              <w:lastRenderedPageBreak/>
              <w:t>Das Szenario wird gesichert.</w:t>
            </w:r>
          </w:p>
        </w:tc>
        <w:tc>
          <w:tcPr>
            <w:tcW w:w="0" w:type="auto"/>
          </w:tcPr>
          <w:p w:rsidR="00F46689" w:rsidRDefault="00F46689"/>
        </w:tc>
      </w:tr>
    </w:tbl>
    <w:p w:rsidR="00F46689" w:rsidRDefault="00E860BC">
      <w:pPr>
        <w:pStyle w:val="Heading3"/>
      </w:pPr>
      <w:bookmarkStart w:id="361" w:name="unique_170"/>
      <w:bookmarkStart w:id="362" w:name="_Toc52219044"/>
      <w:r>
        <w:t>Definieren des Berichtslayouts für "Marktrisikokennzahlen berechnen"</w:t>
      </w:r>
      <w:bookmarkEnd w:id="361"/>
      <w:bookmarkEnd w:id="36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definieren Sie das Layout für den Marktrisikokennzahlenbericht.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09"/>
        <w:gridCol w:w="1823"/>
        <w:gridCol w:w="5434"/>
        <w:gridCol w:w="3278"/>
        <w:gridCol w:w="222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w:t>
            </w:r>
            <w:r>
              <w:t>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Marktrisikokennzahlen berechnen</w:t>
            </w:r>
            <w:r>
              <w:rPr>
                <w:rStyle w:val="SAPMonospace"/>
              </w:rPr>
              <w:t>(AISGENKF)</w:t>
            </w:r>
            <w:r>
              <w:t>.</w:t>
            </w:r>
          </w:p>
        </w:tc>
        <w:tc>
          <w:tcPr>
            <w:tcW w:w="0" w:type="auto"/>
          </w:tcPr>
          <w:p w:rsidR="00F46689" w:rsidRDefault="00E860BC">
            <w:r>
              <w:t xml:space="preserve">Das Bild </w:t>
            </w:r>
            <w:r>
              <w:rPr>
                <w:rStyle w:val="SAPScreenElement"/>
              </w:rPr>
              <w:t>Marktrisikokennzahlen berechnen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 xml:space="preserve">Bild zum Definieren von Berichtslayouts </w:t>
            </w:r>
            <w:r>
              <w:rPr>
                <w:rStyle w:val="SAPEmphasis"/>
              </w:rPr>
              <w:t>aufrufen</w:t>
            </w:r>
          </w:p>
        </w:tc>
        <w:tc>
          <w:tcPr>
            <w:tcW w:w="0" w:type="auto"/>
          </w:tcPr>
          <w:p w:rsidR="00F46689" w:rsidRDefault="00E860BC">
            <w:r>
              <w:t xml:space="preserve">Geben Sie auf dem Bild </w:t>
            </w:r>
            <w:r>
              <w:rPr>
                <w:rStyle w:val="SAPScreenElement"/>
              </w:rPr>
              <w:t>Marktrisikokennzahlen berechnen</w:t>
            </w:r>
            <w:r>
              <w:t xml:space="preserve"> die </w:t>
            </w:r>
            <w:r>
              <w:rPr>
                <w:rStyle w:val="SAPEmphasis"/>
              </w:rPr>
              <w:t>Auswertungswährung</w:t>
            </w:r>
            <w:r>
              <w:t xml:space="preserve"> und die </w:t>
            </w:r>
            <w:r>
              <w:rPr>
                <w:rStyle w:val="SAPEmphasis"/>
              </w:rPr>
              <w:t>Auswertungsart</w:t>
            </w:r>
            <w:r>
              <w:t xml:space="preserve"> ein, und wählen Sie </w:t>
            </w:r>
            <w:r>
              <w:rPr>
                <w:rStyle w:val="SAPScreenElement"/>
              </w:rPr>
              <w:t>Berichtslayout definieren</w:t>
            </w:r>
            <w:r>
              <w:t>.</w:t>
            </w:r>
          </w:p>
        </w:tc>
        <w:tc>
          <w:tcPr>
            <w:tcW w:w="0" w:type="auto"/>
          </w:tcPr>
          <w:p w:rsidR="00F46689" w:rsidRDefault="00E860BC">
            <w:r>
              <w:t xml:space="preserve">Die Sicht </w:t>
            </w:r>
            <w:r>
              <w:rPr>
                <w:rStyle w:val="SAPScreenElement"/>
              </w:rPr>
              <w:t>Sicht "Kennzahlen-Layout" ändern: Übersicht</w:t>
            </w:r>
            <w:r>
              <w:t xml:space="preserve"> wird angezeigt.</w:t>
            </w:r>
          </w:p>
        </w:tc>
        <w:tc>
          <w:tcPr>
            <w:tcW w:w="0" w:type="auto"/>
          </w:tcPr>
          <w:p w:rsidR="00F46689" w:rsidRDefault="00E860BC">
            <w:r>
              <w:t>.</w:t>
            </w:r>
          </w:p>
        </w:tc>
      </w:tr>
      <w:tr w:rsidR="00F46689" w:rsidTr="00E860BC">
        <w:tc>
          <w:tcPr>
            <w:tcW w:w="0" w:type="auto"/>
          </w:tcPr>
          <w:p w:rsidR="00F46689" w:rsidRDefault="00E860BC">
            <w:r>
              <w:t>4</w:t>
            </w:r>
          </w:p>
        </w:tc>
        <w:tc>
          <w:tcPr>
            <w:tcW w:w="0" w:type="auto"/>
          </w:tcPr>
          <w:p w:rsidR="00F46689" w:rsidRDefault="00E860BC">
            <w:r>
              <w:rPr>
                <w:rStyle w:val="SAPEmphasis"/>
              </w:rPr>
              <w:t>Layout-ID-Einträge anleg</w:t>
            </w:r>
            <w:r>
              <w:rPr>
                <w:rStyle w:val="SAPEmphasis"/>
              </w:rPr>
              <w:t>en</w:t>
            </w:r>
          </w:p>
        </w:tc>
        <w:tc>
          <w:tcPr>
            <w:tcW w:w="0" w:type="auto"/>
          </w:tcPr>
          <w:p w:rsidR="00F46689" w:rsidRDefault="00E860BC">
            <w:r>
              <w:t xml:space="preserve">Wählen Sie im Bild </w:t>
            </w:r>
            <w:r>
              <w:rPr>
                <w:rStyle w:val="SAPScreenElement"/>
              </w:rPr>
              <w:t>Sicht "Kennzahlen-Layout" ändern: Übersicht</w:t>
            </w:r>
            <w:r>
              <w:t xml:space="preserve"> die Option </w:t>
            </w:r>
            <w:r>
              <w:rPr>
                <w:rStyle w:val="SAPScreenElement"/>
              </w:rPr>
              <w:t>Neue Einträge</w:t>
            </w:r>
            <w:r>
              <w:t xml:space="preserve">. Fügen Sie dann in das Formular </w:t>
            </w:r>
            <w:r>
              <w:rPr>
                <w:rStyle w:val="SAPScreenElement"/>
              </w:rPr>
              <w:t>Kennzahlen-Layout</w:t>
            </w:r>
            <w:r>
              <w:t xml:space="preserve"> die folgenden Daten ein, und wählen Sie </w:t>
            </w:r>
            <w:r>
              <w:rPr>
                <w:rStyle w:val="SAPScreenElement"/>
              </w:rPr>
              <w:t>Sichern:</w:t>
            </w:r>
          </w:p>
          <w:p w:rsidR="00F46689" w:rsidRDefault="00E860BC">
            <w:r>
              <w:t>ZEILE 1</w:t>
            </w:r>
          </w:p>
          <w:p w:rsidR="00F46689" w:rsidRDefault="00E860BC">
            <w:r>
              <w:rPr>
                <w:rStyle w:val="SAPScreenElement"/>
              </w:rPr>
              <w:t>Layout-ID</w:t>
            </w:r>
            <w:r>
              <w:t xml:space="preserve">: z.B. </w:t>
            </w:r>
            <w:r>
              <w:rPr>
                <w:rStyle w:val="SAPUserEntry"/>
              </w:rPr>
              <w:t>Y01</w:t>
            </w:r>
          </w:p>
          <w:p w:rsidR="00F46689" w:rsidRDefault="00E860BC">
            <w:r>
              <w:rPr>
                <w:rStyle w:val="SAPScreenElement"/>
              </w:rPr>
              <w:t>Kurztext</w:t>
            </w:r>
            <w:r>
              <w:t xml:space="preserve">: z.B. </w:t>
            </w:r>
            <w:r>
              <w:rPr>
                <w:rStyle w:val="SAPUserEntry"/>
              </w:rPr>
              <w:t>Barwert/BPV/Dauer</w:t>
            </w:r>
          </w:p>
          <w:p w:rsidR="00F46689" w:rsidRDefault="00E860BC">
            <w:r>
              <w:rPr>
                <w:rStyle w:val="SAPScreenElement"/>
              </w:rPr>
              <w:t>Langt</w:t>
            </w:r>
            <w:r>
              <w:rPr>
                <w:rStyle w:val="SAPScreenElement"/>
              </w:rPr>
              <w:t>ext</w:t>
            </w:r>
            <w:r>
              <w:t xml:space="preserve">: z.B. </w:t>
            </w:r>
            <w:r>
              <w:rPr>
                <w:rStyle w:val="SAPUserEntry"/>
              </w:rPr>
              <w:t>Barwert/BPV/Dauer</w:t>
            </w:r>
          </w:p>
          <w:p w:rsidR="00F46689" w:rsidRDefault="00E860BC">
            <w:r>
              <w:t>ZEILE 2</w:t>
            </w:r>
          </w:p>
          <w:p w:rsidR="00F46689" w:rsidRDefault="00E860BC">
            <w:r>
              <w:rPr>
                <w:rStyle w:val="SAPScreenElement"/>
              </w:rPr>
              <w:t>Layout-ID</w:t>
            </w:r>
            <w:r>
              <w:t xml:space="preserve">: z.B. </w:t>
            </w:r>
            <w:r>
              <w:rPr>
                <w:rStyle w:val="SAPUserEntry"/>
              </w:rPr>
              <w:t>Y02</w:t>
            </w:r>
          </w:p>
          <w:p w:rsidR="00F46689" w:rsidRDefault="00E860BC">
            <w:r>
              <w:rPr>
                <w:rStyle w:val="SAPScreenElement"/>
              </w:rPr>
              <w:t>Kurztext</w:t>
            </w:r>
            <w:r>
              <w:t xml:space="preserve">: z.B. </w:t>
            </w:r>
            <w:r>
              <w:rPr>
                <w:rStyle w:val="SAPUserEntry"/>
              </w:rPr>
              <w:t>Barwert + Marktdatenshifts</w:t>
            </w:r>
          </w:p>
          <w:p w:rsidR="00F46689" w:rsidRDefault="00E860BC">
            <w:r>
              <w:rPr>
                <w:rStyle w:val="SAPScreenElement"/>
              </w:rPr>
              <w:t>Langtext</w:t>
            </w:r>
            <w:r>
              <w:t xml:space="preserve">: z.B. </w:t>
            </w:r>
            <w:r>
              <w:rPr>
                <w:rStyle w:val="SAPUserEntry"/>
              </w:rPr>
              <w:t>Barwert + Marktdatenshifts</w:t>
            </w:r>
          </w:p>
        </w:tc>
        <w:tc>
          <w:tcPr>
            <w:tcW w:w="0" w:type="auto"/>
          </w:tcPr>
          <w:p w:rsidR="00F46689" w:rsidRDefault="00E860BC">
            <w:r>
              <w:t>Zwei neue Einträge wurden angelegt.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Bild zur Pflege von Kennzahlen aufrufen</w:t>
            </w:r>
          </w:p>
        </w:tc>
        <w:tc>
          <w:tcPr>
            <w:tcW w:w="0" w:type="auto"/>
          </w:tcPr>
          <w:p w:rsidR="00F46689" w:rsidRDefault="00E860BC">
            <w:r>
              <w:t xml:space="preserve">Wählen Sie im Bild </w:t>
            </w:r>
            <w:r>
              <w:rPr>
                <w:rStyle w:val="SAPScreenElement"/>
              </w:rPr>
              <w:t xml:space="preserve">Sicht </w:t>
            </w:r>
            <w:r>
              <w:rPr>
                <w:rStyle w:val="SAPScreenElement"/>
              </w:rPr>
              <w:t>"Kennzahlen" ändern: Übersicht</w:t>
            </w:r>
            <w:r>
              <w:t xml:space="preserve"> das Ankreuzfeld für die Layout-ID </w:t>
            </w:r>
            <w:r>
              <w:rPr>
                <w:rStyle w:val="SAPUserEntry"/>
              </w:rPr>
              <w:t>Y01</w:t>
            </w:r>
            <w:r>
              <w:t xml:space="preserve">. Doppelklicken Sie anschließend im Bildbereich </w:t>
            </w:r>
            <w:r>
              <w:rPr>
                <w:rStyle w:val="SAPScreenElement"/>
              </w:rPr>
              <w:t>Dialogstruktur</w:t>
            </w:r>
            <w:r>
              <w:t xml:space="preserve"> auf den Ordner </w:t>
            </w:r>
            <w:r>
              <w:rPr>
                <w:rStyle w:val="SAPScreenElement"/>
              </w:rPr>
              <w:t>Kennzahlen</w:t>
            </w:r>
            <w:r>
              <w:t>.</w:t>
            </w:r>
          </w:p>
        </w:tc>
        <w:tc>
          <w:tcPr>
            <w:tcW w:w="0" w:type="auto"/>
          </w:tcPr>
          <w:p w:rsidR="00F46689" w:rsidRDefault="00E860BC">
            <w:r>
              <w:t xml:space="preserve">Das Bild </w:t>
            </w:r>
            <w:r>
              <w:rPr>
                <w:rStyle w:val="SAPScreenElement"/>
              </w:rPr>
              <w:t>Sicht "Kennzahlen" ändern: Übersicht</w:t>
            </w:r>
            <w:r>
              <w:t xml:space="preserve"> wird im Hauptbereich angezeigt.</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Kennzahlen des L</w:t>
            </w:r>
            <w:r>
              <w:rPr>
                <w:rStyle w:val="SAPEmphasis"/>
              </w:rPr>
              <w:t>ayouts pflegen</w:t>
            </w:r>
          </w:p>
        </w:tc>
        <w:tc>
          <w:tcPr>
            <w:tcW w:w="0" w:type="auto"/>
          </w:tcPr>
          <w:p w:rsidR="00F46689" w:rsidRDefault="00E860BC">
            <w:r>
              <w:t xml:space="preserve">Wählen Sie im Bild </w:t>
            </w:r>
            <w:r>
              <w:rPr>
                <w:rStyle w:val="SAPScreenElement"/>
              </w:rPr>
              <w:t>Sicht "Kennzahlen" ändern: Übersicht</w:t>
            </w:r>
            <w:r>
              <w:t xml:space="preserve"> die Option </w:t>
            </w:r>
            <w:r>
              <w:rPr>
                <w:rStyle w:val="SAPScreenElement"/>
              </w:rPr>
              <w:t>Neue Einträge</w:t>
            </w:r>
            <w:r>
              <w:t xml:space="preserve">, und fügen Sie dann im Formular </w:t>
            </w:r>
            <w:r>
              <w:rPr>
                <w:rStyle w:val="SAPScreenElement"/>
              </w:rPr>
              <w:t>Kennzahlen</w:t>
            </w:r>
            <w:r>
              <w:t xml:space="preserve"> die folgenden Daten ein:</w:t>
            </w:r>
          </w:p>
          <w:p w:rsidR="00F46689" w:rsidRDefault="00E860BC">
            <w:r>
              <w:t>ZEILE 1</w:t>
            </w:r>
          </w:p>
          <w:p w:rsidR="00F46689" w:rsidRDefault="00E860BC">
            <w:r>
              <w:rPr>
                <w:rStyle w:val="SAPScreenElement"/>
              </w:rPr>
              <w:lastRenderedPageBreak/>
              <w:t>Kennzahlname</w:t>
            </w:r>
            <w:r>
              <w:t xml:space="preserve">: z.B. </w:t>
            </w:r>
            <w:r>
              <w:rPr>
                <w:rStyle w:val="SAPUserEntry"/>
              </w:rPr>
              <w:t>BARWERT</w:t>
            </w:r>
          </w:p>
          <w:p w:rsidR="00F46689" w:rsidRDefault="00E860BC">
            <w:r>
              <w:rPr>
                <w:rStyle w:val="SAPScreenElement"/>
              </w:rPr>
              <w:t>PosBereich</w:t>
            </w:r>
            <w:r>
              <w:t xml:space="preserve">: z.B. </w:t>
            </w:r>
            <w:r>
              <w:rPr>
                <w:rStyle w:val="SAPUserEntry"/>
              </w:rPr>
              <w:t>&lt;Markieren Sie dieses Ankreuzfeld.&gt;</w:t>
            </w:r>
          </w:p>
          <w:p w:rsidR="00F46689" w:rsidRDefault="00E860BC">
            <w:r>
              <w:rPr>
                <w:rStyle w:val="SAPScreenElement"/>
              </w:rPr>
              <w:t>PH-B</w:t>
            </w:r>
            <w:r>
              <w:rPr>
                <w:rStyle w:val="SAPScreenElement"/>
              </w:rPr>
              <w:t>ereich</w:t>
            </w:r>
            <w:r>
              <w:t xml:space="preserve">: z.B. </w:t>
            </w:r>
            <w:r>
              <w:rPr>
                <w:rStyle w:val="SAPUserEntry"/>
              </w:rPr>
              <w:t>&lt;Markieren Sie dieses Ankreuzfeld.&gt;</w:t>
            </w:r>
          </w:p>
          <w:p w:rsidR="00F46689" w:rsidRDefault="00E860BC">
            <w:r>
              <w:rPr>
                <w:rStyle w:val="SAPScreenElement"/>
              </w:rPr>
              <w:t>Kennzahltyp</w:t>
            </w:r>
            <w:r>
              <w:t xml:space="preserve">: z.B. </w:t>
            </w:r>
            <w:r>
              <w:rPr>
                <w:rStyle w:val="SAPUserEntry"/>
              </w:rPr>
              <w:t>Barwert</w:t>
            </w:r>
          </w:p>
          <w:p w:rsidR="00F46689" w:rsidRDefault="00E860BC">
            <w:r>
              <w:rPr>
                <w:rStyle w:val="SAPScreenElement"/>
              </w:rPr>
              <w:t>Kurztext</w:t>
            </w:r>
            <w:r>
              <w:t xml:space="preserve">: z.B. </w:t>
            </w:r>
            <w:r>
              <w:rPr>
                <w:rStyle w:val="SAPUserEntry"/>
              </w:rPr>
              <w:t>Barwert</w:t>
            </w:r>
          </w:p>
          <w:p w:rsidR="00F46689" w:rsidRDefault="00E860BC">
            <w:r>
              <w:rPr>
                <w:rStyle w:val="SAPScreenElement"/>
              </w:rPr>
              <w:t>Shift-Regel</w:t>
            </w:r>
            <w:r>
              <w:t xml:space="preserve">: z.B. </w:t>
            </w:r>
            <w:r>
              <w:rPr>
                <w:rStyle w:val="SAPUserEntry"/>
              </w:rPr>
              <w:t>1 oder Marktdatenshift-Regel, die Sie angelegt haben</w:t>
            </w:r>
          </w:p>
          <w:p w:rsidR="00F46689" w:rsidRDefault="00E860BC">
            <w:r>
              <w:rPr>
                <w:rStyle w:val="SAPScreenElement"/>
              </w:rPr>
              <w:t>Dezimalst.</w:t>
            </w:r>
            <w:r>
              <w:t xml:space="preserve">: z.B. </w:t>
            </w:r>
            <w:r>
              <w:rPr>
                <w:rStyle w:val="SAPUserEntry"/>
              </w:rPr>
              <w:t>0</w:t>
            </w:r>
          </w:p>
          <w:p w:rsidR="00F46689" w:rsidRDefault="00E860BC">
            <w:r>
              <w:t>ZEILE 2</w:t>
            </w:r>
          </w:p>
          <w:p w:rsidR="00F46689" w:rsidRDefault="00E860BC">
            <w:r>
              <w:rPr>
                <w:rStyle w:val="SAPScreenElement"/>
              </w:rPr>
              <w:t>Kennzahlname</w:t>
            </w:r>
            <w:r>
              <w:t xml:space="preserve">: z.B. </w:t>
            </w:r>
            <w:r>
              <w:rPr>
                <w:rStyle w:val="SAPUserEntry"/>
              </w:rPr>
              <w:t>BPV</w:t>
            </w:r>
          </w:p>
          <w:p w:rsidR="00F46689" w:rsidRDefault="00E860BC">
            <w:r>
              <w:rPr>
                <w:rStyle w:val="SAPScreenElement"/>
              </w:rPr>
              <w:t>PosBereich</w:t>
            </w:r>
            <w:r>
              <w:t xml:space="preserve">: z.B. </w:t>
            </w:r>
            <w:r>
              <w:rPr>
                <w:rStyle w:val="SAPUserEntry"/>
              </w:rPr>
              <w:t>&lt;Markieren Sie diese</w:t>
            </w:r>
            <w:r>
              <w:rPr>
                <w:rStyle w:val="SAPUserEntry"/>
              </w:rPr>
              <w:t>s Ankreuzfeld.&gt;</w:t>
            </w:r>
          </w:p>
          <w:p w:rsidR="00F46689" w:rsidRDefault="00E860BC">
            <w:r>
              <w:rPr>
                <w:rStyle w:val="SAPScreenElement"/>
              </w:rPr>
              <w:t>PH-Bereich</w:t>
            </w:r>
            <w:r>
              <w:t xml:space="preserve">: z.B. </w:t>
            </w:r>
            <w:r>
              <w:rPr>
                <w:rStyle w:val="SAPUserEntry"/>
              </w:rPr>
              <w:t>&lt;Markieren Sie dieses Ankreuzfeld.&gt;</w:t>
            </w:r>
          </w:p>
          <w:p w:rsidR="00F46689" w:rsidRDefault="00E860BC">
            <w:r>
              <w:rPr>
                <w:rStyle w:val="SAPScreenElement"/>
              </w:rPr>
              <w:t>Kennzahltyp</w:t>
            </w:r>
            <w:r>
              <w:t xml:space="preserve">: z.B. </w:t>
            </w:r>
            <w:r>
              <w:rPr>
                <w:rStyle w:val="SAPUserEntry"/>
              </w:rPr>
              <w:t>SKF_BASE_POINT</w:t>
            </w:r>
          </w:p>
          <w:p w:rsidR="00F46689" w:rsidRDefault="00E860BC">
            <w:r>
              <w:rPr>
                <w:rStyle w:val="SAPScreenElement"/>
              </w:rPr>
              <w:t>Kurztext</w:t>
            </w:r>
            <w:r>
              <w:t xml:space="preserve">: z.B. </w:t>
            </w:r>
            <w:r>
              <w:rPr>
                <w:rStyle w:val="SAPUserEntry"/>
              </w:rPr>
              <w:t>BPV</w:t>
            </w:r>
          </w:p>
          <w:p w:rsidR="00F46689" w:rsidRDefault="00E860BC">
            <w:r>
              <w:rPr>
                <w:rStyle w:val="SAPScreenElement"/>
              </w:rPr>
              <w:t>Shift-Regel</w:t>
            </w:r>
            <w:r>
              <w:t xml:space="preserve">: z.B. </w:t>
            </w:r>
            <w:r>
              <w:rPr>
                <w:rStyle w:val="SAPUserEntry"/>
              </w:rPr>
              <w:t>0</w:t>
            </w:r>
            <w:r>
              <w:t>.</w:t>
            </w:r>
          </w:p>
          <w:p w:rsidR="00F46689" w:rsidRDefault="00E860BC">
            <w:r>
              <w:rPr>
                <w:rStyle w:val="SAPScreenElement"/>
              </w:rPr>
              <w:t>Dezimalst.</w:t>
            </w:r>
            <w:r>
              <w:t xml:space="preserve">: z.B. </w:t>
            </w:r>
            <w:r>
              <w:rPr>
                <w:rStyle w:val="SAPUserEntry"/>
              </w:rPr>
              <w:t>0</w:t>
            </w:r>
          </w:p>
          <w:p w:rsidR="00F46689" w:rsidRDefault="00E860BC">
            <w:r>
              <w:t>ZEILE 3</w:t>
            </w:r>
          </w:p>
          <w:p w:rsidR="00F46689" w:rsidRDefault="00E860BC">
            <w:r>
              <w:rPr>
                <w:rStyle w:val="SAPScreenElement"/>
              </w:rPr>
              <w:t>Kennzahlname</w:t>
            </w:r>
            <w:r>
              <w:t xml:space="preserve">: z.B. </w:t>
            </w:r>
            <w:r>
              <w:rPr>
                <w:rStyle w:val="SAPUserEntry"/>
              </w:rPr>
              <w:t>CRFNPV</w:t>
            </w:r>
          </w:p>
          <w:p w:rsidR="00F46689" w:rsidRDefault="00E860BC">
            <w:r>
              <w:rPr>
                <w:rStyle w:val="SAPScreenElement"/>
              </w:rPr>
              <w:t>PosBereich</w:t>
            </w:r>
            <w:r>
              <w:t xml:space="preserve">: z.B. </w:t>
            </w:r>
            <w:r>
              <w:rPr>
                <w:rStyle w:val="SAPUserEntry"/>
              </w:rPr>
              <w:t>&lt;Markieren Sie dieses Ankreuzfeld.&gt;</w:t>
            </w:r>
          </w:p>
          <w:p w:rsidR="00F46689" w:rsidRDefault="00E860BC">
            <w:r>
              <w:rPr>
                <w:rStyle w:val="SAPScreenElement"/>
              </w:rPr>
              <w:t>PH-Bereich</w:t>
            </w:r>
            <w:r>
              <w:t xml:space="preserve">: z.B. </w:t>
            </w:r>
            <w:r>
              <w:rPr>
                <w:rStyle w:val="SAPUserEntry"/>
              </w:rPr>
              <w:t>&lt;Markieren Sie dieses Ankreuzfeld.&gt;</w:t>
            </w:r>
          </w:p>
          <w:p w:rsidR="00F46689" w:rsidRDefault="00E860BC">
            <w:r>
              <w:rPr>
                <w:rStyle w:val="SAPScreenElement"/>
              </w:rPr>
              <w:t>Kennzahltyp</w:t>
            </w:r>
            <w:r>
              <w:t xml:space="preserve">: z.B. </w:t>
            </w:r>
            <w:r>
              <w:rPr>
                <w:rStyle w:val="SAPUserEntry"/>
              </w:rPr>
              <w:t>RISK_FREE_NPV</w:t>
            </w:r>
          </w:p>
          <w:p w:rsidR="00F46689" w:rsidRDefault="00E860BC">
            <w:r>
              <w:rPr>
                <w:rStyle w:val="SAPScreenElement"/>
              </w:rPr>
              <w:t>Kurztext</w:t>
            </w:r>
            <w:r>
              <w:t xml:space="preserve">: z.B. </w:t>
            </w:r>
            <w:r>
              <w:rPr>
                <w:rStyle w:val="SAPUserEntry"/>
              </w:rPr>
              <w:t>Aktueller risikofreier Barwert</w:t>
            </w:r>
          </w:p>
          <w:p w:rsidR="00F46689" w:rsidRDefault="00E860BC">
            <w:r>
              <w:rPr>
                <w:rStyle w:val="SAPScreenElement"/>
              </w:rPr>
              <w:t>Shift-Regel</w:t>
            </w:r>
            <w:r>
              <w:t xml:space="preserve">: z.B. </w:t>
            </w:r>
            <w:r>
              <w:rPr>
                <w:rStyle w:val="SAPUserEntry"/>
              </w:rPr>
              <w:t>0</w:t>
            </w:r>
            <w:r>
              <w:t>.</w:t>
            </w:r>
          </w:p>
          <w:p w:rsidR="00F46689" w:rsidRDefault="00E860BC">
            <w:r>
              <w:rPr>
                <w:rStyle w:val="SAPScreenElement"/>
              </w:rPr>
              <w:t>Dezimalst.</w:t>
            </w:r>
            <w:r>
              <w:t xml:space="preserve">: z.B. </w:t>
            </w:r>
            <w:r>
              <w:rPr>
                <w:rStyle w:val="SAPUserEntry"/>
              </w:rPr>
              <w:t>0</w:t>
            </w:r>
          </w:p>
          <w:p w:rsidR="00F46689" w:rsidRDefault="00E860BC">
            <w:r>
              <w:t>ZEILE 4</w:t>
            </w:r>
          </w:p>
          <w:p w:rsidR="00F46689" w:rsidRDefault="00E860BC">
            <w:r>
              <w:rPr>
                <w:rStyle w:val="SAPScreenElement"/>
              </w:rPr>
              <w:t>Kennzahlname</w:t>
            </w:r>
            <w:r>
              <w:t xml:space="preserve">: z.B. </w:t>
            </w:r>
            <w:r>
              <w:rPr>
                <w:rStyle w:val="SAPUserEntry"/>
              </w:rPr>
              <w:t>DURATION1</w:t>
            </w:r>
          </w:p>
          <w:p w:rsidR="00F46689" w:rsidRDefault="00E860BC">
            <w:r>
              <w:rPr>
                <w:rStyle w:val="SAPScreenElement"/>
              </w:rPr>
              <w:t>PosBereich</w:t>
            </w:r>
            <w:r>
              <w:t xml:space="preserve">: z.B. </w:t>
            </w:r>
            <w:r>
              <w:rPr>
                <w:rStyle w:val="SAPUserEntry"/>
              </w:rPr>
              <w:t>&lt;Markieren Sie dieses Ankreuzfe</w:t>
            </w:r>
            <w:r>
              <w:rPr>
                <w:rStyle w:val="SAPUserEntry"/>
              </w:rPr>
              <w:t>ld.&gt;</w:t>
            </w:r>
          </w:p>
          <w:p w:rsidR="00F46689" w:rsidRDefault="00E860BC">
            <w:r>
              <w:rPr>
                <w:rStyle w:val="SAPScreenElement"/>
              </w:rPr>
              <w:t>PH-Bereich</w:t>
            </w:r>
            <w:r>
              <w:t xml:space="preserve">: z.B. </w:t>
            </w:r>
            <w:r>
              <w:rPr>
                <w:rStyle w:val="SAPUserEntry"/>
              </w:rPr>
              <w:t>&lt;Markieren Sie dieses Ankreuzfeld.&gt;</w:t>
            </w:r>
          </w:p>
          <w:p w:rsidR="00F46689" w:rsidRDefault="00E860BC">
            <w:r>
              <w:rPr>
                <w:rStyle w:val="SAPScreenElement"/>
              </w:rPr>
              <w:lastRenderedPageBreak/>
              <w:t>Kennzahltyp</w:t>
            </w:r>
            <w:r>
              <w:t xml:space="preserve">: z.B. </w:t>
            </w:r>
            <w:r>
              <w:rPr>
                <w:rStyle w:val="SAPUserEntry"/>
              </w:rPr>
              <w:t>SKF_FWDURATION</w:t>
            </w:r>
          </w:p>
          <w:p w:rsidR="00F46689" w:rsidRDefault="00E860BC">
            <w:r>
              <w:rPr>
                <w:rStyle w:val="SAPScreenElement"/>
              </w:rPr>
              <w:t>Kurztext</w:t>
            </w:r>
            <w:r>
              <w:t xml:space="preserve">: z.B. </w:t>
            </w:r>
            <w:r>
              <w:rPr>
                <w:rStyle w:val="SAPUserEntry"/>
              </w:rPr>
              <w:t>Modified Duration</w:t>
            </w:r>
          </w:p>
          <w:p w:rsidR="00F46689" w:rsidRDefault="00E860BC">
            <w:r>
              <w:rPr>
                <w:rStyle w:val="SAPScreenElement"/>
              </w:rPr>
              <w:t>Shift-Regel</w:t>
            </w:r>
            <w:r>
              <w:t xml:space="preserve">: z.B. </w:t>
            </w:r>
            <w:r>
              <w:rPr>
                <w:rStyle w:val="SAPUserEntry"/>
              </w:rPr>
              <w:t>0</w:t>
            </w:r>
            <w:r>
              <w:t>.</w:t>
            </w:r>
          </w:p>
          <w:p w:rsidR="00F46689" w:rsidRDefault="00E860BC">
            <w:r>
              <w:rPr>
                <w:rStyle w:val="SAPScreenElement"/>
              </w:rPr>
              <w:t>Dezimalst.</w:t>
            </w:r>
            <w:r>
              <w:t xml:space="preserve">: z.B. </w:t>
            </w:r>
            <w:r>
              <w:rPr>
                <w:rStyle w:val="SAPUserEntry"/>
              </w:rPr>
              <w:t>0</w:t>
            </w:r>
          </w:p>
          <w:p w:rsidR="00F46689" w:rsidRDefault="00E860BC">
            <w:r>
              <w:t>ZEILE 5</w:t>
            </w:r>
          </w:p>
          <w:p w:rsidR="00F46689" w:rsidRDefault="00E860BC">
            <w:r>
              <w:rPr>
                <w:rStyle w:val="SAPScreenElement"/>
              </w:rPr>
              <w:t>Kennzahlname</w:t>
            </w:r>
            <w:r>
              <w:t xml:space="preserve">: z.B. </w:t>
            </w:r>
            <w:r>
              <w:rPr>
                <w:rStyle w:val="SAPUserEntry"/>
              </w:rPr>
              <w:t>DURATION2</w:t>
            </w:r>
          </w:p>
          <w:p w:rsidR="00F46689" w:rsidRDefault="00E860BC">
            <w:r>
              <w:rPr>
                <w:rStyle w:val="SAPScreenElement"/>
              </w:rPr>
              <w:t>PosBereich</w:t>
            </w:r>
            <w:r>
              <w:t xml:space="preserve">: z.B. </w:t>
            </w:r>
            <w:r>
              <w:rPr>
                <w:rStyle w:val="SAPUserEntry"/>
              </w:rPr>
              <w:t>&lt;Markieren Sie dieses Ankreuzfeld.&gt;</w:t>
            </w:r>
          </w:p>
          <w:p w:rsidR="00F46689" w:rsidRDefault="00E860BC">
            <w:r>
              <w:rPr>
                <w:rStyle w:val="SAPScreenElement"/>
              </w:rPr>
              <w:t>PH</w:t>
            </w:r>
            <w:r>
              <w:rPr>
                <w:rStyle w:val="SAPScreenElement"/>
              </w:rPr>
              <w:t>-Bereich</w:t>
            </w:r>
            <w:r>
              <w:t xml:space="preserve">: z.B. </w:t>
            </w:r>
            <w:r>
              <w:rPr>
                <w:rStyle w:val="SAPUserEntry"/>
              </w:rPr>
              <w:t>&lt;Markieren Sie dieses Ankreuzfeld.&gt;</w:t>
            </w:r>
          </w:p>
          <w:p w:rsidR="00F46689" w:rsidRDefault="00E860BC">
            <w:r>
              <w:rPr>
                <w:rStyle w:val="SAPScreenElement"/>
              </w:rPr>
              <w:t>Kennzahltyp</w:t>
            </w:r>
            <w:r>
              <w:t xml:space="preserve">: z.B. </w:t>
            </w:r>
            <w:r>
              <w:rPr>
                <w:rStyle w:val="SAPUserEntry"/>
              </w:rPr>
              <w:t>SKF_MACAULAY</w:t>
            </w:r>
          </w:p>
          <w:p w:rsidR="00F46689" w:rsidRDefault="00E860BC">
            <w:r>
              <w:rPr>
                <w:rStyle w:val="SAPScreenElement"/>
              </w:rPr>
              <w:t>Kurztext</w:t>
            </w:r>
            <w:r>
              <w:t xml:space="preserve">: z.B. </w:t>
            </w:r>
            <w:r>
              <w:rPr>
                <w:rStyle w:val="SAPUserEntry"/>
              </w:rPr>
              <w:t>Macaulay-Duration</w:t>
            </w:r>
          </w:p>
          <w:p w:rsidR="00F46689" w:rsidRDefault="00E860BC">
            <w:r>
              <w:rPr>
                <w:rStyle w:val="SAPScreenElement"/>
              </w:rPr>
              <w:t>Shift-Regel</w:t>
            </w:r>
            <w:r>
              <w:t xml:space="preserve">: z.B. </w:t>
            </w:r>
            <w:r>
              <w:rPr>
                <w:rStyle w:val="SAPUserEntry"/>
              </w:rPr>
              <w:t>0</w:t>
            </w:r>
            <w:r>
              <w:t>.</w:t>
            </w:r>
          </w:p>
          <w:p w:rsidR="00F46689" w:rsidRDefault="00E860BC">
            <w:r>
              <w:rPr>
                <w:rStyle w:val="SAPScreenElement"/>
              </w:rPr>
              <w:t>Dezimalst.</w:t>
            </w:r>
            <w:r>
              <w:t xml:space="preserve">: z.B. </w:t>
            </w:r>
            <w:r>
              <w:rPr>
                <w:rStyle w:val="SAPUserEntry"/>
              </w:rPr>
              <w:t>0</w:t>
            </w:r>
          </w:p>
          <w:p w:rsidR="00F46689" w:rsidRDefault="00E860BC">
            <w:r>
              <w:t xml:space="preserve">Wählen Sie </w:t>
            </w:r>
            <w:r>
              <w:rPr>
                <w:rStyle w:val="SAPScreenElement"/>
              </w:rPr>
              <w:t>Sichern</w:t>
            </w:r>
            <w:r>
              <w:t>.</w:t>
            </w:r>
          </w:p>
        </w:tc>
        <w:tc>
          <w:tcPr>
            <w:tcW w:w="0" w:type="auto"/>
          </w:tcPr>
          <w:p w:rsidR="00F46689" w:rsidRDefault="00E860BC">
            <w:r>
              <w:lastRenderedPageBreak/>
              <w:t xml:space="preserve">Das Bild </w:t>
            </w:r>
            <w:r>
              <w:rPr>
                <w:rStyle w:val="SAPScreenElement"/>
              </w:rPr>
              <w:t>Neue Einträge: Übersicht Hinzugefügte</w:t>
            </w:r>
            <w:r>
              <w:t xml:space="preserve"> zeigt die Einträge für Kennzahlnamen und die Konfigurationseinstellungen an.</w:t>
            </w:r>
          </w:p>
        </w:tc>
        <w:tc>
          <w:tcPr>
            <w:tcW w:w="0" w:type="auto"/>
          </w:tcPr>
          <w:p w:rsidR="00F46689" w:rsidRDefault="00F46689"/>
        </w:tc>
      </w:tr>
      <w:tr w:rsidR="00F46689" w:rsidTr="00E860BC">
        <w:tc>
          <w:tcPr>
            <w:tcW w:w="0" w:type="auto"/>
          </w:tcPr>
          <w:p w:rsidR="00F46689" w:rsidRDefault="00E860BC">
            <w:r>
              <w:lastRenderedPageBreak/>
              <w:t>7</w:t>
            </w:r>
          </w:p>
        </w:tc>
        <w:tc>
          <w:tcPr>
            <w:tcW w:w="0" w:type="auto"/>
          </w:tcPr>
          <w:p w:rsidR="00F46689" w:rsidRDefault="00E860BC">
            <w:r>
              <w:rPr>
                <w:rStyle w:val="SAPEmphasis"/>
              </w:rPr>
              <w:t>Bild zur Pflege von Kennzahlen aufrufen</w:t>
            </w:r>
          </w:p>
        </w:tc>
        <w:tc>
          <w:tcPr>
            <w:tcW w:w="0" w:type="auto"/>
          </w:tcPr>
          <w:p w:rsidR="00F46689" w:rsidRDefault="00E860BC">
            <w:r>
              <w:t xml:space="preserve">Wechseln Sie zurück zur Sicht </w:t>
            </w:r>
            <w:r>
              <w:rPr>
                <w:rStyle w:val="SAPScreenElement"/>
              </w:rPr>
              <w:t>Sicht "Kennzahlen-Layout" ändern: Übersicht</w:t>
            </w:r>
            <w:r>
              <w:t xml:space="preserve">, und markieren Sie das Ankreuzfeld für die Layout-ID </w:t>
            </w:r>
            <w:r>
              <w:rPr>
                <w:rStyle w:val="SAPUserEntry"/>
              </w:rPr>
              <w:t>Y02</w:t>
            </w:r>
            <w:r>
              <w:t xml:space="preserve">. </w:t>
            </w:r>
            <w:r>
              <w:t xml:space="preserve">Doppelklicken Sie auf den Ordner </w:t>
            </w:r>
            <w:r>
              <w:rPr>
                <w:rStyle w:val="SAPScreenElement"/>
              </w:rPr>
              <w:t>Kennzahlen</w:t>
            </w:r>
            <w:r>
              <w:t xml:space="preserve"> im Bildbereich </w:t>
            </w:r>
            <w:r>
              <w:rPr>
                <w:rStyle w:val="SAPScreenElement"/>
              </w:rPr>
              <w:t>Dialogstruktur</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Kennzahlen des Layouts pflegen</w:t>
            </w:r>
          </w:p>
        </w:tc>
        <w:tc>
          <w:tcPr>
            <w:tcW w:w="0" w:type="auto"/>
          </w:tcPr>
          <w:p w:rsidR="00F46689" w:rsidRDefault="00E860BC">
            <w:r>
              <w:t xml:space="preserve">Wählen Sie in der Sicht </w:t>
            </w:r>
            <w:r>
              <w:rPr>
                <w:rStyle w:val="SAPScreenElement"/>
              </w:rPr>
              <w:t>Sicht "Kennzahlen-Layout" ändern: Übersicht</w:t>
            </w:r>
            <w:r>
              <w:t xml:space="preserve"> die Option </w:t>
            </w:r>
            <w:r>
              <w:rPr>
                <w:rStyle w:val="SAPScreenElement"/>
              </w:rPr>
              <w:t>Neue Einträge</w:t>
            </w:r>
            <w:r>
              <w:t xml:space="preserve">. Geben Sie dann im Formular </w:t>
            </w:r>
            <w:r>
              <w:rPr>
                <w:rStyle w:val="SAPScreenElement"/>
              </w:rPr>
              <w:t>Kennzahlen</w:t>
            </w:r>
            <w:r>
              <w:t xml:space="preserve"> die folgenden</w:t>
            </w:r>
            <w:r>
              <w:t xml:space="preserve"> Daten ein, und wählen Sie </w:t>
            </w:r>
            <w:r>
              <w:rPr>
                <w:rStyle w:val="SAPScreenElement"/>
              </w:rPr>
              <w:t>Sichern</w:t>
            </w:r>
            <w:r>
              <w:t>:</w:t>
            </w:r>
          </w:p>
          <w:p w:rsidR="00F46689" w:rsidRDefault="00E860BC">
            <w:r>
              <w:rPr>
                <w:rStyle w:val="SAPScreenElement"/>
              </w:rPr>
              <w:t>Kennzahlname</w:t>
            </w:r>
            <w:r>
              <w:t xml:space="preserve">: z.B. </w:t>
            </w:r>
            <w:r>
              <w:rPr>
                <w:rStyle w:val="SAPUserEntry"/>
              </w:rPr>
              <w:t>Barwert</w:t>
            </w:r>
          </w:p>
          <w:p w:rsidR="00F46689" w:rsidRDefault="00E860BC">
            <w:r>
              <w:rPr>
                <w:rStyle w:val="SAPScreenElement"/>
              </w:rPr>
              <w:t>PosBereich</w:t>
            </w:r>
            <w:r>
              <w:t xml:space="preserve">: z.B. </w:t>
            </w:r>
            <w:r>
              <w:rPr>
                <w:rStyle w:val="SAPUserEntry"/>
              </w:rPr>
              <w:t>&lt;Markieren Sie dieses Ankreuzfeld.&gt;</w:t>
            </w:r>
          </w:p>
          <w:p w:rsidR="00F46689" w:rsidRDefault="00E860BC">
            <w:r>
              <w:rPr>
                <w:rStyle w:val="SAPScreenElement"/>
              </w:rPr>
              <w:t>PH-Bereich</w:t>
            </w:r>
            <w:r>
              <w:t xml:space="preserve">: z.B. </w:t>
            </w:r>
            <w:r>
              <w:rPr>
                <w:rStyle w:val="SAPUserEntry"/>
              </w:rPr>
              <w:t>&lt;Markieren Sie dieses Ankreuzfeld.&gt;</w:t>
            </w:r>
          </w:p>
          <w:p w:rsidR="00F46689" w:rsidRDefault="00E860BC">
            <w:r>
              <w:rPr>
                <w:rStyle w:val="SAPScreenElement"/>
              </w:rPr>
              <w:t>Kennzahltyp</w:t>
            </w:r>
            <w:r>
              <w:t xml:space="preserve">: z.B. </w:t>
            </w:r>
            <w:r>
              <w:rPr>
                <w:rStyle w:val="SAPUserEntry"/>
              </w:rPr>
              <w:t>Barwert</w:t>
            </w:r>
          </w:p>
          <w:p w:rsidR="00F46689" w:rsidRDefault="00E860BC">
            <w:r>
              <w:rPr>
                <w:rStyle w:val="SAPScreenElement"/>
              </w:rPr>
              <w:t>Kurztext</w:t>
            </w:r>
            <w:r>
              <w:t xml:space="preserve">: z.B. </w:t>
            </w:r>
            <w:r>
              <w:rPr>
                <w:rStyle w:val="SAPUserEntry"/>
              </w:rPr>
              <w:t>Barwert</w:t>
            </w:r>
          </w:p>
          <w:p w:rsidR="00F46689" w:rsidRDefault="00E860BC">
            <w:r>
              <w:rPr>
                <w:rStyle w:val="SAPScreenElement"/>
              </w:rPr>
              <w:t>Shift-Regel</w:t>
            </w:r>
            <w:r>
              <w:t xml:space="preserve">: z.B. </w:t>
            </w:r>
            <w:r>
              <w:rPr>
                <w:rStyle w:val="SAPUserEntry"/>
              </w:rPr>
              <w:t>1</w:t>
            </w:r>
            <w:r>
              <w:t xml:space="preserve"> oder </w:t>
            </w:r>
            <w:r>
              <w:rPr>
                <w:rStyle w:val="SAPUserEntry"/>
              </w:rPr>
              <w:t>Marktdatenshi</w:t>
            </w:r>
            <w:r>
              <w:rPr>
                <w:rStyle w:val="SAPUserEntry"/>
              </w:rPr>
              <w:t>ft-Regel, die Sie angelegt haben</w:t>
            </w:r>
          </w:p>
          <w:p w:rsidR="00F46689" w:rsidRDefault="00E860BC">
            <w:r>
              <w:rPr>
                <w:rStyle w:val="SAPScreenElement"/>
              </w:rPr>
              <w:t>Nachkommastellen</w:t>
            </w:r>
            <w:r>
              <w:t xml:space="preserve">: z.B. </w:t>
            </w:r>
            <w:r>
              <w:rPr>
                <w:rStyle w:val="SAPUserEntry"/>
              </w:rPr>
              <w:t>0</w:t>
            </w:r>
          </w:p>
        </w:tc>
        <w:tc>
          <w:tcPr>
            <w:tcW w:w="0" w:type="auto"/>
          </w:tcPr>
          <w:p w:rsidR="00F46689" w:rsidRDefault="00F46689"/>
        </w:tc>
        <w:tc>
          <w:tcPr>
            <w:tcW w:w="0" w:type="auto"/>
          </w:tcPr>
          <w:p w:rsidR="00F46689" w:rsidRDefault="00F46689"/>
        </w:tc>
      </w:tr>
    </w:tbl>
    <w:p w:rsidR="00F46689" w:rsidRDefault="00E860BC">
      <w:pPr>
        <w:pStyle w:val="Heading3"/>
      </w:pPr>
      <w:bookmarkStart w:id="363" w:name="unique_171"/>
      <w:bookmarkStart w:id="364" w:name="_Toc52219045"/>
      <w:r>
        <w:lastRenderedPageBreak/>
        <w:t>Marktrisikokennzahlensätze verwalten</w:t>
      </w:r>
      <w:bookmarkEnd w:id="363"/>
      <w:bookmarkEnd w:id="36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Einsatzmöglichkeiten</w:t>
      </w:r>
    </w:p>
    <w:p w:rsidR="00E860BC" w:rsidRDefault="00E860BC">
      <w:r>
        <w:t xml:space="preserve">In diesem Schritt definieren Sie die Parameter für die </w:t>
      </w:r>
      <w:r>
        <w:t>Berechnung der Marktrisikokennzahlen, einschließlich Auswertungswährung, Auswertungsart, Szenario und Marktdaten-Shift-Regel.</w:t>
      </w:r>
    </w:p>
    <w:p w:rsidR="00F46689" w:rsidRDefault="00E860BC">
      <w:r>
        <w:t>Die Berechnung der Marktrisikokennzahlen wird als eingeplanter Hintergrundjob verarbeitet, dessen Ergebnis in der Datenbank für d</w:t>
      </w:r>
      <w:r>
        <w:t>ie Analyse eingetragen wird.</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70"/>
        <w:gridCol w:w="1751"/>
        <w:gridCol w:w="6543"/>
        <w:gridCol w:w="2403"/>
        <w:gridCol w:w="2104"/>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Marktrisikokennzahlensätze verwalten</w:t>
            </w:r>
            <w:r>
              <w:rPr>
                <w:rStyle w:val="SAPMonospace"/>
              </w:rPr>
              <w:t>(AFWKF_SET)</w:t>
            </w:r>
            <w:r>
              <w:t>.</w:t>
            </w:r>
          </w:p>
        </w:tc>
        <w:tc>
          <w:tcPr>
            <w:tcW w:w="0" w:type="auto"/>
          </w:tcPr>
          <w:p w:rsidR="00F46689" w:rsidRDefault="00E860BC">
            <w:r>
              <w:t xml:space="preserve">Das Bild </w:t>
            </w:r>
            <w:r>
              <w:rPr>
                <w:rStyle w:val="SAPScreenElement"/>
              </w:rPr>
              <w:t>Sicht „Marktrisikokennzahlensatz“ ändern: Übersicht</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Risikofaktorensatz definieren</w:t>
            </w:r>
          </w:p>
        </w:tc>
        <w:tc>
          <w:tcPr>
            <w:tcW w:w="0" w:type="auto"/>
          </w:tcPr>
          <w:p w:rsidR="00F46689" w:rsidRDefault="00E860BC">
            <w:r>
              <w:t xml:space="preserve">Führen Sie im Bild </w:t>
            </w:r>
            <w:r>
              <w:rPr>
                <w:rStyle w:val="SAPScreenElement"/>
              </w:rPr>
              <w:t>Sicht „Marktrisikokennzahlensatz“ ändern: Übersicht</w:t>
            </w:r>
            <w:r>
              <w:t xml:space="preserve"> auf der linken Seite im Bereich </w:t>
            </w:r>
            <w:r>
              <w:rPr>
                <w:rStyle w:val="SAPScreenElement"/>
              </w:rPr>
              <w:t>Dialogstruktur</w:t>
            </w:r>
            <w:r>
              <w:t xml:space="preserve"> auf den Ordner </w:t>
            </w:r>
            <w:r>
              <w:rPr>
                <w:rStyle w:val="SAPScreenElement"/>
              </w:rPr>
              <w:t>Risikofaktorensatz</w:t>
            </w:r>
            <w:r>
              <w:t xml:space="preserve"> einen Doppelklick aus. Wählen Sie </w:t>
            </w:r>
            <w:r>
              <w:rPr>
                <w:rStyle w:val="SAPScreenElement"/>
              </w:rPr>
              <w:t>Neue Einträge</w:t>
            </w:r>
            <w:r>
              <w:t xml:space="preserve">, und </w:t>
            </w:r>
            <w:r>
              <w:t xml:space="preserve">fügen Sie die folgenden Daten in das Formular </w:t>
            </w:r>
            <w:r>
              <w:rPr>
                <w:rStyle w:val="SAPScreenElement"/>
              </w:rPr>
              <w:t>Risikofaktorensatz</w:t>
            </w:r>
            <w:r>
              <w:t xml:space="preserve"> ein:</w:t>
            </w:r>
          </w:p>
          <w:p w:rsidR="00F46689" w:rsidRDefault="00E860BC">
            <w:r>
              <w:rPr>
                <w:rStyle w:val="SAPScreenElement"/>
              </w:rPr>
              <w:t>RF- Satz</w:t>
            </w:r>
            <w:r>
              <w:t xml:space="preserve">: z.B </w:t>
            </w:r>
            <w:r>
              <w:rPr>
                <w:rStyle w:val="SAPUserEntry"/>
              </w:rPr>
              <w:t>R01</w:t>
            </w:r>
          </w:p>
          <w:p w:rsidR="00F46689" w:rsidRDefault="00E860BC">
            <w:r>
              <w:rPr>
                <w:rStyle w:val="SAPScreenElement"/>
              </w:rPr>
              <w:t xml:space="preserve">Beschreibung </w:t>
            </w:r>
            <w:r>
              <w:t xml:space="preserve">, z.B </w:t>
            </w:r>
            <w:r>
              <w:rPr>
                <w:rStyle w:val="SAPUserEntry"/>
              </w:rPr>
              <w:t>Risikofaktorsatz mit Umrechnungskurs und Zinskurven</w:t>
            </w:r>
          </w:p>
          <w:p w:rsidR="00F46689" w:rsidRDefault="00E860BC">
            <w:r>
              <w:rPr>
                <w:rStyle w:val="SAPScreenElement"/>
              </w:rPr>
              <w:t>Devisenrisiko</w:t>
            </w:r>
            <w:r>
              <w:t xml:space="preserve">: </w:t>
            </w:r>
            <w:r>
              <w:rPr>
                <w:rStyle w:val="SAPUserEntry"/>
              </w:rPr>
              <w:t>&lt;Markieren Sie das Ankreuzfeld.&gt;</w:t>
            </w:r>
          </w:p>
          <w:p w:rsidR="00F46689" w:rsidRDefault="00E860BC">
            <w:r>
              <w:rPr>
                <w:rStyle w:val="SAPScreenElement"/>
              </w:rPr>
              <w:t>Zinsrisiko</w:t>
            </w:r>
            <w:r>
              <w:t xml:space="preserve">: </w:t>
            </w:r>
            <w:r>
              <w:rPr>
                <w:rStyle w:val="SAPUserEntry"/>
              </w:rPr>
              <w:t>&lt;Markieren Sie das Ankreuzfeld.&gt;</w:t>
            </w:r>
          </w:p>
          <w:p w:rsidR="00F46689" w:rsidRDefault="00E860BC">
            <w:r>
              <w:t>Mark</w:t>
            </w:r>
            <w:r>
              <w:t xml:space="preserve">ieren Sie dann den angelegten Eintrag, und doppelklicken Sie auf der linken Seite im Bereich </w:t>
            </w:r>
            <w:r>
              <w:rPr>
                <w:rStyle w:val="SAPScreenElement"/>
              </w:rPr>
              <w:t>Dialogstruktur</w:t>
            </w:r>
            <w:r>
              <w:t xml:space="preserve"> auf den Ordner </w:t>
            </w:r>
            <w:r>
              <w:rPr>
                <w:rStyle w:val="SAPScreenElement"/>
              </w:rPr>
              <w:t>Risikowährung</w:t>
            </w:r>
            <w:r>
              <w:t xml:space="preserve">. Wählen Sie </w:t>
            </w:r>
            <w:r>
              <w:rPr>
                <w:rStyle w:val="SAPScreenElement"/>
              </w:rPr>
              <w:t>Neue Einträge</w:t>
            </w:r>
            <w:r>
              <w:t xml:space="preserve"> und fügen Sie die folgenden Daten in das Formular </w:t>
            </w:r>
            <w:r>
              <w:rPr>
                <w:rStyle w:val="SAPScreenElement"/>
              </w:rPr>
              <w:t>Risikowährung</w:t>
            </w:r>
            <w:r>
              <w:t xml:space="preserve"> ein:</w:t>
            </w:r>
          </w:p>
          <w:p w:rsidR="00F46689" w:rsidRDefault="00E860BC">
            <w:r>
              <w:rPr>
                <w:rStyle w:val="SAPMonospace"/>
              </w:rPr>
              <w:t>Row 1</w:t>
            </w:r>
          </w:p>
          <w:p w:rsidR="00F46689" w:rsidRDefault="00E860BC">
            <w:r>
              <w:rPr>
                <w:rStyle w:val="SAPScreenElement"/>
              </w:rPr>
              <w:t>Währung</w:t>
            </w:r>
            <w:r>
              <w:t xml:space="preserve">: z.B. </w:t>
            </w:r>
            <w:r>
              <w:rPr>
                <w:rStyle w:val="SAPUserEntry"/>
              </w:rPr>
              <w:t>USD</w:t>
            </w:r>
          </w:p>
          <w:p w:rsidR="00F46689" w:rsidRDefault="00E860BC">
            <w:r>
              <w:rPr>
                <w:rStyle w:val="SAPScreenElement"/>
              </w:rPr>
              <w:t>Zinsrisiko</w:t>
            </w:r>
            <w:r>
              <w:t xml:space="preserve">: </w:t>
            </w:r>
            <w:r>
              <w:rPr>
                <w:rStyle w:val="SAPUserEntry"/>
              </w:rPr>
              <w:t>&lt;Markieren Sie das Ankreuzfeld&gt;</w:t>
            </w:r>
          </w:p>
          <w:p w:rsidR="00F46689" w:rsidRDefault="00E860BC">
            <w:r>
              <w:t xml:space="preserve">Doppelklicken Sie anschließend im </w:t>
            </w:r>
            <w:r>
              <w:rPr>
                <w:rStyle w:val="SAPScreenElement"/>
              </w:rPr>
              <w:t>Bereich Dialogstruktur</w:t>
            </w:r>
            <w:r>
              <w:t xml:space="preserve"> auf der linken Seite auf den Ordner </w:t>
            </w:r>
            <w:r>
              <w:rPr>
                <w:rStyle w:val="SAPScreenElement"/>
              </w:rPr>
              <w:t>Zinssatzlaufzeit</w:t>
            </w:r>
            <w:r>
              <w:t xml:space="preserve">. Wählen Sie </w:t>
            </w:r>
            <w:r>
              <w:rPr>
                <w:rStyle w:val="SAPScreenElement"/>
              </w:rPr>
              <w:t>Neue Einträge</w:t>
            </w:r>
            <w:r>
              <w:t xml:space="preserve">, fügen Sie die folgenden Daten in das Formular </w:t>
            </w:r>
            <w:r>
              <w:rPr>
                <w:rStyle w:val="SAPScreenElement"/>
              </w:rPr>
              <w:t>Zinslaufzeit</w:t>
            </w:r>
            <w:r>
              <w:t xml:space="preserve"> ein, und wählen Sie </w:t>
            </w:r>
            <w:r>
              <w:rPr>
                <w:rStyle w:val="SAPScreenElement"/>
              </w:rPr>
              <w:t>Sichern</w:t>
            </w:r>
            <w:r>
              <w:t>:</w:t>
            </w:r>
          </w:p>
          <w:p w:rsidR="00F46689" w:rsidRDefault="00E860BC">
            <w:r>
              <w:rPr>
                <w:rStyle w:val="SAPMonospace"/>
              </w:rPr>
              <w:t>Row 1</w:t>
            </w:r>
          </w:p>
          <w:p w:rsidR="00F46689" w:rsidRDefault="00E860BC">
            <w:r>
              <w:rPr>
                <w:rStyle w:val="SAPScreenElement"/>
              </w:rPr>
              <w:t>Laufzeit</w:t>
            </w:r>
            <w:r>
              <w:t xml:space="preserve">: z.B. </w:t>
            </w:r>
            <w:r>
              <w:rPr>
                <w:rStyle w:val="SAPUserEntry"/>
              </w:rPr>
              <w:t>1</w:t>
            </w:r>
          </w:p>
          <w:p w:rsidR="00F46689" w:rsidRDefault="00E860BC">
            <w:r>
              <w:rPr>
                <w:rStyle w:val="SAPScreenElement"/>
              </w:rPr>
              <w:t>Zeiteinheit</w:t>
            </w:r>
            <w:r>
              <w:t xml:space="preserve">: z.B. </w:t>
            </w:r>
            <w:r>
              <w:rPr>
                <w:rStyle w:val="SAPUserEntry"/>
              </w:rPr>
              <w:t>Monat</w:t>
            </w:r>
          </w:p>
          <w:p w:rsidR="00F46689" w:rsidRDefault="00E860BC">
            <w:r>
              <w:rPr>
                <w:rStyle w:val="SAPMonospace"/>
              </w:rPr>
              <w:t>Row 2</w:t>
            </w:r>
          </w:p>
          <w:p w:rsidR="00F46689" w:rsidRDefault="00E860BC">
            <w:r>
              <w:rPr>
                <w:rStyle w:val="SAPScreenElement"/>
              </w:rPr>
              <w:t>Laufzeit</w:t>
            </w:r>
            <w:r>
              <w:t xml:space="preserve">: z.B. </w:t>
            </w:r>
            <w:r>
              <w:rPr>
                <w:rStyle w:val="SAPUserEntry"/>
              </w:rPr>
              <w:t>3</w:t>
            </w:r>
          </w:p>
          <w:p w:rsidR="00F46689" w:rsidRDefault="00E860BC">
            <w:r>
              <w:rPr>
                <w:rStyle w:val="SAPScreenElement"/>
              </w:rPr>
              <w:t>Zeiteinheit</w:t>
            </w:r>
            <w:r>
              <w:t xml:space="preserve">: z.B. </w:t>
            </w:r>
            <w:r>
              <w:rPr>
                <w:rStyle w:val="SAPUserEntry"/>
              </w:rPr>
              <w:t>Monat</w:t>
            </w:r>
          </w:p>
          <w:p w:rsidR="00F46689" w:rsidRDefault="00E860BC">
            <w:r>
              <w:rPr>
                <w:rStyle w:val="SAPMonospace"/>
              </w:rPr>
              <w:t>Row 3</w:t>
            </w:r>
          </w:p>
          <w:p w:rsidR="00F46689" w:rsidRDefault="00E860BC">
            <w:r>
              <w:rPr>
                <w:rStyle w:val="SAPScreenElement"/>
              </w:rPr>
              <w:t>Laufzeit</w:t>
            </w:r>
            <w:r>
              <w:t xml:space="preserve">: z.B. </w:t>
            </w:r>
            <w:r>
              <w:rPr>
                <w:rStyle w:val="SAPUserEntry"/>
              </w:rPr>
              <w:t>6</w:t>
            </w:r>
          </w:p>
          <w:p w:rsidR="00F46689" w:rsidRDefault="00E860BC">
            <w:r>
              <w:rPr>
                <w:rStyle w:val="SAPScreenElement"/>
              </w:rPr>
              <w:t>Zeiteinheit</w:t>
            </w:r>
            <w:r>
              <w:t xml:space="preserve">: z.B. </w:t>
            </w:r>
            <w:r>
              <w:rPr>
                <w:rStyle w:val="SAPUserEntry"/>
              </w:rPr>
              <w:t>Monat</w:t>
            </w:r>
          </w:p>
          <w:p w:rsidR="00F46689" w:rsidRDefault="00E860BC">
            <w:r>
              <w:rPr>
                <w:rStyle w:val="SAPMonospace"/>
              </w:rPr>
              <w:t>Row 4</w:t>
            </w:r>
          </w:p>
          <w:p w:rsidR="00F46689" w:rsidRDefault="00E860BC">
            <w:r>
              <w:rPr>
                <w:rStyle w:val="SAPScreenElement"/>
              </w:rPr>
              <w:t>Laufzeit</w:t>
            </w:r>
            <w:r>
              <w:t xml:space="preserve">: z.B. </w:t>
            </w:r>
            <w:r>
              <w:rPr>
                <w:rStyle w:val="SAPUserEntry"/>
              </w:rPr>
              <w:t>1</w:t>
            </w:r>
          </w:p>
          <w:p w:rsidR="00F46689" w:rsidRDefault="00E860BC">
            <w:r>
              <w:rPr>
                <w:rStyle w:val="SAPScreenElement"/>
              </w:rPr>
              <w:lastRenderedPageBreak/>
              <w:t>Zeiteinheit</w:t>
            </w:r>
            <w:r>
              <w:t xml:space="preserve">: z.B. </w:t>
            </w:r>
            <w:r>
              <w:rPr>
                <w:rStyle w:val="SAPUserEntry"/>
              </w:rPr>
              <w:t>Jahr</w:t>
            </w:r>
          </w:p>
        </w:tc>
        <w:tc>
          <w:tcPr>
            <w:tcW w:w="0" w:type="auto"/>
          </w:tcPr>
          <w:p w:rsidR="00F46689" w:rsidRDefault="00E860BC">
            <w:r>
              <w:lastRenderedPageBreak/>
              <w:t xml:space="preserve">Es wird ein neuer Risikofaktorensatz </w:t>
            </w:r>
            <w:r>
              <w:t>angelegt.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pflegen</w:t>
            </w:r>
          </w:p>
        </w:tc>
        <w:tc>
          <w:tcPr>
            <w:tcW w:w="0" w:type="auto"/>
          </w:tcPr>
          <w:p w:rsidR="00F46689" w:rsidRDefault="00E860BC">
            <w:r>
              <w:t xml:space="preserve">Doppelklicken Sie im Bereich </w:t>
            </w:r>
            <w:r>
              <w:rPr>
                <w:rStyle w:val="SAPScreenElement"/>
              </w:rPr>
              <w:t>Dialogstruktur</w:t>
            </w:r>
            <w:r>
              <w:t xml:space="preserve"> auf der linken Seite auf den Ordner </w:t>
            </w:r>
            <w:r>
              <w:rPr>
                <w:rStyle w:val="SAPScreenElement"/>
              </w:rPr>
              <w:t>Marktrisikokennzahlensatz</w:t>
            </w:r>
            <w:r>
              <w:t xml:space="preserve">. Wählen Sie </w:t>
            </w:r>
            <w:r>
              <w:rPr>
                <w:rStyle w:val="SAPScreenElement"/>
              </w:rPr>
              <w:t>Neue Einträge</w:t>
            </w:r>
            <w:r>
              <w:t xml:space="preserve">, geben Sie die folgenden Daten in das Formular </w:t>
            </w:r>
            <w:r>
              <w:rPr>
                <w:rStyle w:val="SAPScreenElement"/>
              </w:rPr>
              <w:t>Marktrisikokennzahlensatz</w:t>
            </w:r>
            <w:r>
              <w:t xml:space="preserve"> ein, und wählen Sie </w:t>
            </w:r>
            <w:r>
              <w:rPr>
                <w:rStyle w:val="SAPScreenElement"/>
              </w:rPr>
              <w:t>Sichern</w:t>
            </w:r>
            <w:r>
              <w:t>:</w:t>
            </w:r>
          </w:p>
          <w:p w:rsidR="00F46689" w:rsidRDefault="00E860BC">
            <w:r>
              <w:rPr>
                <w:rStyle w:val="SAPMonospace"/>
              </w:rPr>
              <w:t>row 1</w:t>
            </w:r>
          </w:p>
          <w:p w:rsidR="00F46689" w:rsidRDefault="00E860BC">
            <w:r>
              <w:rPr>
                <w:rStyle w:val="SAPScreenElement"/>
              </w:rPr>
              <w:t>MR-Kennzahlensatz</w:t>
            </w:r>
            <w:r>
              <w:t xml:space="preserve">: z.B </w:t>
            </w:r>
            <w:r>
              <w:rPr>
                <w:rStyle w:val="SAPUserEntry"/>
              </w:rPr>
              <w:t>MRK01</w:t>
            </w:r>
          </w:p>
          <w:p w:rsidR="00F46689" w:rsidRDefault="00E860BC">
            <w:r>
              <w:rPr>
                <w:rStyle w:val="SAPScreenElement"/>
              </w:rPr>
              <w:t>Beschreibung</w:t>
            </w:r>
            <w:r>
              <w:t xml:space="preserve">: z.B </w:t>
            </w:r>
            <w:r>
              <w:rPr>
                <w:rStyle w:val="SAPUserEntry"/>
              </w:rPr>
              <w:t>MR-Kennzahlensatz ohne VaR</w:t>
            </w:r>
          </w:p>
          <w:p w:rsidR="00F46689" w:rsidRDefault="00E860BC">
            <w:r>
              <w:rPr>
                <w:rStyle w:val="SAPScreenElement"/>
              </w:rPr>
              <w:t>Auswertungswährung</w:t>
            </w:r>
            <w:r>
              <w:t xml:space="preserve">: z.B. </w:t>
            </w:r>
            <w:r>
              <w:rPr>
                <w:rStyle w:val="SAPUserEntry"/>
              </w:rPr>
              <w:t>EUR</w:t>
            </w:r>
          </w:p>
          <w:p w:rsidR="00F46689" w:rsidRDefault="00E860BC">
            <w:r>
              <w:rPr>
                <w:rStyle w:val="SAPScreenElement"/>
              </w:rPr>
              <w:t>Ausw. Art</w:t>
            </w:r>
            <w:r>
              <w:t xml:space="preserve">: z.B. </w:t>
            </w:r>
            <w:r>
              <w:rPr>
                <w:rStyle w:val="SAPUserEntry"/>
              </w:rPr>
              <w:t>Y001</w:t>
            </w:r>
          </w:p>
          <w:p w:rsidR="00F46689" w:rsidRDefault="00E860BC">
            <w:r>
              <w:rPr>
                <w:rStyle w:val="SAPScreenElement"/>
              </w:rPr>
              <w:t>VaR ber.</w:t>
            </w:r>
            <w:r>
              <w:t xml:space="preserve">: </w:t>
            </w:r>
            <w:r>
              <w:rPr>
                <w:rStyle w:val="SAPUserEntry"/>
              </w:rPr>
              <w:t>&lt;entmarkieren&gt;</w:t>
            </w:r>
          </w:p>
          <w:p w:rsidR="00F46689" w:rsidRDefault="00E860BC">
            <w:r>
              <w:rPr>
                <w:rStyle w:val="SAPScreenElement"/>
              </w:rPr>
              <w:t>Akt.b.Änd.</w:t>
            </w:r>
            <w:r>
              <w:t xml:space="preserve">: </w:t>
            </w:r>
            <w:r>
              <w:rPr>
                <w:rStyle w:val="SAPUserEntry"/>
              </w:rPr>
              <w:t>&lt;markieren&gt;</w:t>
            </w:r>
          </w:p>
          <w:p w:rsidR="00F46689" w:rsidRDefault="00E860BC">
            <w:r>
              <w:rPr>
                <w:rStyle w:val="SAPEmphasis"/>
              </w:rPr>
              <w:t xml:space="preserve">Hinweis </w:t>
            </w:r>
            <w:r>
              <w:t>Wenn das Ankreuzfeld "Akt.b.Änd." markiert ist, wird nach dem Anlegen</w:t>
            </w:r>
            <w:r>
              <w:t xml:space="preserve"> oder Ändern eines neuen Finanzobjekts eine automatische Berechnung des Marktrisikokennzahlensatzes ausgelöst. Die Berechnung deckt nur das aktualisierte Objekt ab. Der Anpassungslauf basiert auf dem Grundlauf desselben Datums, der von einem eingeplanten J</w:t>
            </w:r>
            <w:r>
              <w:t>ob verarbeitet wird.</w:t>
            </w:r>
          </w:p>
          <w:p w:rsidR="00F46689" w:rsidRDefault="00E860BC">
            <w:r>
              <w:rPr>
                <w:rStyle w:val="SAPMonospace"/>
              </w:rPr>
              <w:t>Row 2</w:t>
            </w:r>
          </w:p>
          <w:p w:rsidR="00F46689" w:rsidRDefault="00E860BC">
            <w:r>
              <w:rPr>
                <w:rStyle w:val="SAPScreenElement"/>
              </w:rPr>
              <w:t>MR-Kennzahlensatz</w:t>
            </w:r>
            <w:r>
              <w:t xml:space="preserve">: z.B </w:t>
            </w:r>
            <w:r>
              <w:rPr>
                <w:rStyle w:val="SAPUserEntry"/>
              </w:rPr>
              <w:t>MRK02</w:t>
            </w:r>
          </w:p>
          <w:p w:rsidR="00F46689" w:rsidRDefault="00E860BC">
            <w:r>
              <w:rPr>
                <w:rStyle w:val="SAPScreenElement"/>
              </w:rPr>
              <w:t>Beschreibung</w:t>
            </w:r>
            <w:r>
              <w:t xml:space="preserve">: z.B </w:t>
            </w:r>
            <w:r>
              <w:rPr>
                <w:rStyle w:val="SAPUserEntry"/>
              </w:rPr>
              <w:t>MR-Kennzahlensatz (VaR hist. Sim.)</w:t>
            </w:r>
          </w:p>
          <w:p w:rsidR="00F46689" w:rsidRDefault="00E860BC">
            <w:r>
              <w:rPr>
                <w:rStyle w:val="SAPScreenElement"/>
              </w:rPr>
              <w:t>Auswertungswährung</w:t>
            </w:r>
            <w:r>
              <w:t xml:space="preserve">: z.B. </w:t>
            </w:r>
            <w:r>
              <w:rPr>
                <w:rStyle w:val="SAPUserEntry"/>
              </w:rPr>
              <w:t>EUR</w:t>
            </w:r>
          </w:p>
          <w:p w:rsidR="00F46689" w:rsidRDefault="00E860BC">
            <w:r>
              <w:rPr>
                <w:rStyle w:val="SAPScreenElement"/>
              </w:rPr>
              <w:t>Ausw. Art</w:t>
            </w:r>
            <w:r>
              <w:t xml:space="preserve">: z.B. </w:t>
            </w:r>
            <w:r>
              <w:rPr>
                <w:rStyle w:val="SAPUserEntry"/>
              </w:rPr>
              <w:t>Y001</w:t>
            </w:r>
          </w:p>
          <w:p w:rsidR="00F46689" w:rsidRDefault="00E860BC">
            <w:r>
              <w:rPr>
                <w:rStyle w:val="SAPScreenElement"/>
              </w:rPr>
              <w:t>VaR ber.</w:t>
            </w:r>
            <w:r>
              <w:t xml:space="preserve">: </w:t>
            </w:r>
            <w:r>
              <w:rPr>
                <w:rStyle w:val="SAPUserEntry"/>
              </w:rPr>
              <w:t>&lt;Markieren&gt;</w:t>
            </w:r>
          </w:p>
          <w:p w:rsidR="00F46689" w:rsidRDefault="00E860BC">
            <w:r>
              <w:rPr>
                <w:rStyle w:val="SAPScreenElement"/>
              </w:rPr>
              <w:t>VaRArt</w:t>
            </w:r>
            <w:r>
              <w:t xml:space="preserve">: z.B. </w:t>
            </w:r>
            <w:r>
              <w:rPr>
                <w:rStyle w:val="SAPUserEntry"/>
              </w:rPr>
              <w:t>SV1</w:t>
            </w:r>
          </w:p>
          <w:p w:rsidR="00F46689" w:rsidRDefault="00E860BC">
            <w:r>
              <w:rPr>
                <w:rStyle w:val="SAPScreenElement"/>
              </w:rPr>
              <w:t>RF- Satz</w:t>
            </w:r>
            <w:r>
              <w:t xml:space="preserve">: z.B. </w:t>
            </w:r>
            <w:r>
              <w:rPr>
                <w:rStyle w:val="SAPUserEntry"/>
              </w:rPr>
              <w:t>R01</w:t>
            </w:r>
          </w:p>
          <w:p w:rsidR="00F46689" w:rsidRDefault="00E860BC">
            <w:r>
              <w:rPr>
                <w:rStyle w:val="SAPMonospace"/>
              </w:rPr>
              <w:t>Row 3</w:t>
            </w:r>
          </w:p>
          <w:p w:rsidR="00F46689" w:rsidRDefault="00E860BC">
            <w:r>
              <w:rPr>
                <w:rStyle w:val="SAPScreenElement"/>
              </w:rPr>
              <w:t>MR-Kennzahlensatz</w:t>
            </w:r>
            <w:r>
              <w:t xml:space="preserve">: z.B. </w:t>
            </w:r>
            <w:r>
              <w:rPr>
                <w:rStyle w:val="SAPUserEntry"/>
              </w:rPr>
              <w:t>MRK03</w:t>
            </w:r>
          </w:p>
          <w:p w:rsidR="00F46689" w:rsidRDefault="00E860BC">
            <w:r>
              <w:rPr>
                <w:rStyle w:val="SAPScreenElement"/>
              </w:rPr>
              <w:t>Beschreibung</w:t>
            </w:r>
            <w:r>
              <w:t xml:space="preserve">: z.B </w:t>
            </w:r>
            <w:r>
              <w:rPr>
                <w:rStyle w:val="SAPUserEntry"/>
              </w:rPr>
              <w:t>MR-Kennzahlensatz (VaR Monte-Carlo-Sim.)</w:t>
            </w:r>
          </w:p>
          <w:p w:rsidR="00F46689" w:rsidRDefault="00E860BC">
            <w:r>
              <w:rPr>
                <w:rStyle w:val="SAPScreenElement"/>
              </w:rPr>
              <w:t>Auswertungswährung</w:t>
            </w:r>
            <w:r>
              <w:t xml:space="preserve">: z.B. </w:t>
            </w:r>
            <w:r>
              <w:rPr>
                <w:rStyle w:val="SAPUserEntry"/>
              </w:rPr>
              <w:t>EUR</w:t>
            </w:r>
          </w:p>
          <w:p w:rsidR="00F46689" w:rsidRDefault="00E860BC">
            <w:r>
              <w:rPr>
                <w:rStyle w:val="SAPScreenElement"/>
              </w:rPr>
              <w:lastRenderedPageBreak/>
              <w:t>Bew. Art</w:t>
            </w:r>
            <w:r>
              <w:t xml:space="preserve">: z.B. </w:t>
            </w:r>
            <w:r>
              <w:rPr>
                <w:rStyle w:val="SAPUserEntry"/>
              </w:rPr>
              <w:t>Y001</w:t>
            </w:r>
          </w:p>
          <w:p w:rsidR="00F46689" w:rsidRDefault="00E860BC">
            <w:r>
              <w:rPr>
                <w:rStyle w:val="SAPScreenElement"/>
              </w:rPr>
              <w:t>VaR ber.</w:t>
            </w:r>
            <w:r>
              <w:t xml:space="preserve">: </w:t>
            </w:r>
            <w:r>
              <w:rPr>
                <w:rStyle w:val="SAPUserEntry"/>
              </w:rPr>
              <w:t>&lt;Markieren&gt;</w:t>
            </w:r>
          </w:p>
          <w:p w:rsidR="00F46689" w:rsidRDefault="00E860BC">
            <w:r>
              <w:rPr>
                <w:rStyle w:val="SAPScreenElement"/>
              </w:rPr>
              <w:t>VaRArt</w:t>
            </w:r>
            <w:r>
              <w:t xml:space="preserve">: z.B. </w:t>
            </w:r>
            <w:r>
              <w:rPr>
                <w:rStyle w:val="SAPUserEntry"/>
              </w:rPr>
              <w:t>SV2</w:t>
            </w:r>
          </w:p>
          <w:p w:rsidR="00F46689" w:rsidRDefault="00E860BC">
            <w:r>
              <w:rPr>
                <w:rStyle w:val="SAPScreenElement"/>
              </w:rPr>
              <w:t>RF- Satz</w:t>
            </w:r>
            <w:r>
              <w:t xml:space="preserve">: z.B. </w:t>
            </w:r>
            <w:r>
              <w:rPr>
                <w:rStyle w:val="SAPUserEntry"/>
              </w:rPr>
              <w:t>R01</w:t>
            </w:r>
          </w:p>
          <w:p w:rsidR="00F46689" w:rsidRDefault="00E860BC">
            <w:r>
              <w:rPr>
                <w:rStyle w:val="SAPMonospace"/>
              </w:rPr>
              <w:t>Row 4</w:t>
            </w:r>
          </w:p>
          <w:p w:rsidR="00F46689" w:rsidRDefault="00E860BC">
            <w:r>
              <w:rPr>
                <w:rStyle w:val="SAPScreenElement"/>
              </w:rPr>
              <w:t>MR-Kennzahlensatz</w:t>
            </w:r>
            <w:r>
              <w:t xml:space="preserve">: z.B. </w:t>
            </w:r>
            <w:r>
              <w:rPr>
                <w:rStyle w:val="SAPUserEntry"/>
              </w:rPr>
              <w:t>MRK04</w:t>
            </w:r>
          </w:p>
          <w:p w:rsidR="00F46689" w:rsidRDefault="00E860BC">
            <w:r>
              <w:rPr>
                <w:rStyle w:val="SAPScreenElement"/>
              </w:rPr>
              <w:t>Beschreibung</w:t>
            </w:r>
            <w:r>
              <w:t xml:space="preserve">: z.B </w:t>
            </w:r>
            <w:r>
              <w:rPr>
                <w:rStyle w:val="SAPUserEntry"/>
              </w:rPr>
              <w:t>MR-Kennzahlensatz (VaR Varianz/Kovar</w:t>
            </w:r>
            <w:r>
              <w:rPr>
                <w:rStyle w:val="SAPUserEntry"/>
              </w:rPr>
              <w:t>ianz)</w:t>
            </w:r>
          </w:p>
          <w:p w:rsidR="00F46689" w:rsidRDefault="00E860BC">
            <w:r>
              <w:rPr>
                <w:rStyle w:val="SAPScreenElement"/>
              </w:rPr>
              <w:t>Auswertungswährung</w:t>
            </w:r>
            <w:r>
              <w:t xml:space="preserve">: z.B. </w:t>
            </w:r>
            <w:r>
              <w:rPr>
                <w:rStyle w:val="SAPUserEntry"/>
              </w:rPr>
              <w:t>EUR</w:t>
            </w:r>
          </w:p>
          <w:p w:rsidR="00F46689" w:rsidRDefault="00E860BC">
            <w:r>
              <w:rPr>
                <w:rStyle w:val="SAPScreenElement"/>
              </w:rPr>
              <w:t>Bew. Art</w:t>
            </w:r>
            <w:r>
              <w:t xml:space="preserve">: z.B. </w:t>
            </w:r>
            <w:r>
              <w:rPr>
                <w:rStyle w:val="SAPUserEntry"/>
              </w:rPr>
              <w:t>Y001</w:t>
            </w:r>
          </w:p>
          <w:p w:rsidR="00F46689" w:rsidRDefault="00E860BC">
            <w:r>
              <w:rPr>
                <w:rStyle w:val="SAPScreenElement"/>
              </w:rPr>
              <w:t>VaR ber.</w:t>
            </w:r>
            <w:r>
              <w:t xml:space="preserve">: </w:t>
            </w:r>
            <w:r>
              <w:rPr>
                <w:rStyle w:val="SAPUserEntry"/>
              </w:rPr>
              <w:t>&lt;Markieren&gt;</w:t>
            </w:r>
          </w:p>
          <w:p w:rsidR="00F46689" w:rsidRDefault="00E860BC">
            <w:r>
              <w:rPr>
                <w:rStyle w:val="SAPScreenElement"/>
              </w:rPr>
              <w:t>VaRArt</w:t>
            </w:r>
            <w:r>
              <w:t xml:space="preserve">: z.B </w:t>
            </w:r>
            <w:r>
              <w:rPr>
                <w:rStyle w:val="SAPUserEntry"/>
              </w:rPr>
              <w:t>SV3</w:t>
            </w:r>
          </w:p>
          <w:p w:rsidR="00F46689" w:rsidRDefault="00E860BC">
            <w:r>
              <w:rPr>
                <w:rStyle w:val="SAPScreenElement"/>
              </w:rPr>
              <w:t>RF- Satz</w:t>
            </w:r>
            <w:r>
              <w:t xml:space="preserve">: z.B </w:t>
            </w:r>
            <w:r>
              <w:rPr>
                <w:rStyle w:val="SAPUserEntry"/>
              </w:rPr>
              <w:t>R01</w:t>
            </w:r>
          </w:p>
          <w:p w:rsidR="00F46689" w:rsidRDefault="00E860BC">
            <w:r>
              <w:rPr>
                <w:rStyle w:val="SAPEmphasis"/>
              </w:rPr>
              <w:t xml:space="preserve">Hinweis </w:t>
            </w:r>
            <w:r>
              <w:t xml:space="preserve">Wenn das Ankreuzfeld für </w:t>
            </w:r>
            <w:r>
              <w:rPr>
                <w:rStyle w:val="SAPScreenElement"/>
              </w:rPr>
              <w:t>VaR ber.</w:t>
            </w:r>
            <w:r>
              <w:t xml:space="preserve"> ausgewählt ist, müssen die Parameter der VaR-Art und des Risikofaktorensatzes zugeordnet sein. Das Mark</w:t>
            </w:r>
            <w:r>
              <w:t>tdatenszenario oder der Marktdaten-Shift muss leer sein.</w:t>
            </w:r>
          </w:p>
        </w:tc>
        <w:tc>
          <w:tcPr>
            <w:tcW w:w="0" w:type="auto"/>
          </w:tcPr>
          <w:p w:rsidR="00F46689" w:rsidRDefault="00E860BC">
            <w:r>
              <w:lastRenderedPageBreak/>
              <w:t>Das Marktrisikokennzahlensatz wird gesichert.</w:t>
            </w:r>
          </w:p>
          <w:p w:rsidR="00F46689" w:rsidRDefault="00E860BC">
            <w:r>
              <w:t xml:space="preserve">Die VaR-Art </w:t>
            </w:r>
            <w:r>
              <w:rPr>
                <w:rStyle w:val="SAPEmphasis"/>
              </w:rPr>
              <w:t>SV1</w:t>
            </w:r>
            <w:r>
              <w:t xml:space="preserve"> für die VaR-Berechnungsmethode ist eine historische Simulation.</w:t>
            </w:r>
          </w:p>
          <w:p w:rsidR="00F46689" w:rsidRDefault="00E860BC">
            <w:r>
              <w:t xml:space="preserve">Die VaR-Art </w:t>
            </w:r>
            <w:r>
              <w:rPr>
                <w:rStyle w:val="SAPEmphasis"/>
              </w:rPr>
              <w:t>SV2</w:t>
            </w:r>
            <w:r>
              <w:t xml:space="preserve"> für die VaR-Berechnungsmethode ist eine Monte-Carlo-Simulation.</w:t>
            </w:r>
          </w:p>
          <w:p w:rsidR="00F46689" w:rsidRDefault="00E860BC">
            <w:r>
              <w:t xml:space="preserve">Die VaR-Art </w:t>
            </w:r>
            <w:r>
              <w:rPr>
                <w:rStyle w:val="SAPEmphasis"/>
              </w:rPr>
              <w:t>SV3</w:t>
            </w:r>
            <w:r>
              <w:t xml:space="preserve"> für die VaR-Berechnungsmethode ist der Varianz-Kovarianz-Ansatz.</w:t>
            </w:r>
          </w:p>
        </w:tc>
        <w:tc>
          <w:tcPr>
            <w:tcW w:w="0" w:type="auto"/>
          </w:tcPr>
          <w:p w:rsidR="00000000" w:rsidRDefault="00E860BC"/>
        </w:tc>
      </w:tr>
    </w:tbl>
    <w:p w:rsidR="00F46689" w:rsidRDefault="00E860BC">
      <w:pPr>
        <w:pStyle w:val="Heading3"/>
      </w:pPr>
      <w:bookmarkStart w:id="365" w:name="unique_172"/>
      <w:bookmarkStart w:id="366" w:name="_Toc52219046"/>
      <w:r>
        <w:t>Marktrisikokennzahlen berech</w:t>
      </w:r>
      <w:r>
        <w:t>nen</w:t>
      </w:r>
      <w:bookmarkEnd w:id="365"/>
      <w:bookmarkEnd w:id="36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In diesem Schritt planen Sie einen Hintergrundjob zur Berechnung von Marktrisikokennzahlen einschließlich der Kennzahl </w:t>
      </w:r>
      <w:r>
        <w:rPr>
          <w:rStyle w:val="SAPEmphasis"/>
        </w:rPr>
        <w:t>Value at Risk</w:t>
      </w:r>
      <w:r>
        <w:t xml:space="preserve"> ein. Das Berechnungsergebnis wird zur Analyse in der Datenbank gespeichert. Die Berechnungsrisikokennzahlen werden im Marktrisikokennzahlsatz definiert.</w:t>
      </w:r>
    </w:p>
    <w:p w:rsidR="00E860BC" w:rsidRDefault="00E860BC">
      <w:r>
        <w:t xml:space="preserve">Für die Kennzahl </w:t>
      </w:r>
      <w:r>
        <w:rPr>
          <w:rStyle w:val="SAPEmphasis"/>
        </w:rPr>
        <w:t>Value at Risk</w:t>
      </w:r>
      <w:r>
        <w:t>stehen drei Berechnungsmethoden zur Verfügung: die historische Simulati</w:t>
      </w:r>
      <w:r>
        <w:t>on, die Monte-Carlo-Simulation und eine parametrische Methode (Varianz-Kovarianz-Ansatz).</w:t>
      </w:r>
    </w:p>
    <w:p w:rsidR="00E860BC" w:rsidRDefault="00E860BC">
      <w:r>
        <w:t>Bei der historischen Simulation müssen die täglichen Marktdaten der letzten 250 Tage für die Simulation gepflegt werden.</w:t>
      </w:r>
    </w:p>
    <w:p w:rsidR="00F46689" w:rsidRDefault="00E860BC">
      <w:r>
        <w:t>Für die Monte-Carlo-Simulation und den Vari</w:t>
      </w:r>
      <w:r>
        <w:t>anz-Kovarianz-Ansatz sind die Statistikdaten der Volatilität oder Korrelation erforderlich, und die Berechnung basiert auf den täglichen historischen Marktdaten, in denen tägliche Marktdaten der vergangenen 113 Tage gepflegt werden müssen.</w:t>
      </w:r>
    </w:p>
    <w:p w:rsidR="00F46689" w:rsidRDefault="00E860BC">
      <w:pPr>
        <w:pStyle w:val="SAPKeyblockTitle"/>
      </w:pPr>
      <w:r>
        <w:t>Voraussetzungen</w:t>
      </w:r>
    </w:p>
    <w:p w:rsidR="00F46689" w:rsidRDefault="00E860BC">
      <w:r>
        <w:t xml:space="preserve">Sie müssen zuerst den Marktrisikokennzahlsatz pflegen. Weitere Informationen hierzu finden Sie im vorherigen Schritt "Marktrisikokennzahlensätze verwalten" im Abschnitt </w:t>
      </w:r>
      <w:r>
        <w:rPr>
          <w:rStyle w:val="SAPEmphasis"/>
        </w:rPr>
        <w:t>Anhang</w:t>
      </w:r>
      <w:r>
        <w: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58"/>
        <w:gridCol w:w="2230"/>
        <w:gridCol w:w="4290"/>
        <w:gridCol w:w="3816"/>
        <w:gridCol w:w="237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w:t>
            </w:r>
            <w:r>
              <w:t>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über SAP Logon am GUI-System mit der erforderlichen Benutzerberechtigung an.</w:t>
            </w:r>
          </w:p>
        </w:tc>
        <w:tc>
          <w:tcPr>
            <w:tcW w:w="0" w:type="auto"/>
          </w:tcPr>
          <w:p w:rsidR="00F46689" w:rsidRDefault="00E860BC">
            <w:r>
              <w:t>Das Bild "SAP Easy Access"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Transaktion für eine neue Jobdefinition aufrufen</w:t>
            </w:r>
          </w:p>
        </w:tc>
        <w:tc>
          <w:tcPr>
            <w:tcW w:w="0" w:type="auto"/>
          </w:tcPr>
          <w:p w:rsidR="00F46689" w:rsidRDefault="00E860BC">
            <w:r>
              <w:t xml:space="preserve">Geben </w:t>
            </w:r>
            <w:r>
              <w:t xml:space="preserve">Sie den Transaktionscode </w:t>
            </w:r>
            <w:r>
              <w:rPr>
                <w:rStyle w:val="SAPScreenElement"/>
              </w:rPr>
              <w:t>RAEP1_KFSET</w:t>
            </w:r>
            <w:r>
              <w:t xml:space="preserve"> im Befehlsfeld ein, und wählen Sie </w:t>
            </w:r>
            <w:r>
              <w:rPr>
                <w:rStyle w:val="SAPScreenElement"/>
              </w:rPr>
              <w:t>Enter</w:t>
            </w:r>
            <w:r>
              <w:t>.</w:t>
            </w:r>
          </w:p>
        </w:tc>
        <w:tc>
          <w:tcPr>
            <w:tcW w:w="0" w:type="auto"/>
          </w:tcPr>
          <w:p w:rsidR="00F46689" w:rsidRDefault="00E860BC">
            <w:r>
              <w:t xml:space="preserve">Das Bild </w:t>
            </w:r>
            <w:r>
              <w:rPr>
                <w:rStyle w:val="SAPScreenElement"/>
              </w:rPr>
              <w:t>Marktrisikokennzahlen berechnen</w:t>
            </w:r>
            <w:r>
              <w:t xml:space="preserve"> wird angezeigt.</w:t>
            </w:r>
          </w:p>
        </w:tc>
        <w:tc>
          <w:tcPr>
            <w:tcW w:w="0" w:type="auto"/>
          </w:tcPr>
          <w:p w:rsidR="00000000" w:rsidRDefault="00E860BC"/>
        </w:tc>
      </w:tr>
      <w:tr w:rsidR="00F46689" w:rsidTr="00E860BC">
        <w:tc>
          <w:tcPr>
            <w:tcW w:w="0" w:type="auto"/>
          </w:tcPr>
          <w:p w:rsidR="00F46689" w:rsidRDefault="00E860BC">
            <w:r>
              <w:lastRenderedPageBreak/>
              <w:t>3</w:t>
            </w:r>
          </w:p>
        </w:tc>
        <w:tc>
          <w:tcPr>
            <w:tcW w:w="0" w:type="auto"/>
          </w:tcPr>
          <w:p w:rsidR="00F46689" w:rsidRDefault="00E860BC">
            <w:r>
              <w:rPr>
                <w:rStyle w:val="SAPEmphasis"/>
              </w:rPr>
              <w:t>Allgemeine Informationen zum neuen Job eingeben</w:t>
            </w:r>
          </w:p>
        </w:tc>
        <w:tc>
          <w:tcPr>
            <w:tcW w:w="0" w:type="auto"/>
          </w:tcPr>
          <w:p w:rsidR="00F46689" w:rsidRDefault="00E860BC">
            <w:r>
              <w:t xml:space="preserve">Geben Sie in den Bereichen </w:t>
            </w:r>
            <w:r>
              <w:rPr>
                <w:rStyle w:val="SAPScreenElement"/>
              </w:rPr>
              <w:t>Modus</w:t>
            </w:r>
            <w:r>
              <w:t xml:space="preserve"> und </w:t>
            </w:r>
            <w:r>
              <w:rPr>
                <w:rStyle w:val="SAPScreenElement"/>
              </w:rPr>
              <w:t>Auswertungsparameter</w:t>
            </w:r>
            <w:r>
              <w:t xml:space="preserve"> die folgenden Daten ein:</w:t>
            </w:r>
          </w:p>
          <w:p w:rsidR="00F46689" w:rsidRDefault="00E860BC">
            <w:r>
              <w:rPr>
                <w:rStyle w:val="SAPScreenElement"/>
              </w:rPr>
              <w:t>Grundlauf</w:t>
            </w:r>
            <w:r>
              <w:t xml:space="preserve">: </w:t>
            </w:r>
            <w:r>
              <w:rPr>
                <w:rStyle w:val="SAPUserEntry"/>
              </w:rPr>
              <w:t>&lt;markieren&gt;</w:t>
            </w:r>
          </w:p>
          <w:p w:rsidR="00F46689" w:rsidRDefault="00E860BC">
            <w:r>
              <w:rPr>
                <w:rStyle w:val="SAPScreenElement"/>
              </w:rPr>
              <w:t>Testlauf für Grundlauf</w:t>
            </w:r>
            <w:r>
              <w:t xml:space="preserve">: </w:t>
            </w:r>
            <w:r>
              <w:rPr>
                <w:rStyle w:val="SAPUserEntry"/>
              </w:rPr>
              <w:t>&lt;entmarkieren&gt;</w:t>
            </w:r>
          </w:p>
          <w:p w:rsidR="00F46689" w:rsidRDefault="00E860BC">
            <w:r>
              <w:rPr>
                <w:rStyle w:val="SAPScreenElement"/>
              </w:rPr>
              <w:t>Marktrisikokennzahlensatz</w:t>
            </w:r>
            <w:r>
              <w:t xml:space="preserve">: der von Ihnen gepflegte Kennzahlensatz, z.B </w:t>
            </w:r>
            <w:r>
              <w:rPr>
                <w:rStyle w:val="SAPUserEntry"/>
              </w:rPr>
              <w:t>MRK01</w:t>
            </w:r>
            <w:r>
              <w:t xml:space="preserve"> und </w:t>
            </w:r>
            <w:r>
              <w:rPr>
                <w:rStyle w:val="SAPUserEntry"/>
              </w:rPr>
              <w:t>MRK02</w:t>
            </w:r>
          </w:p>
          <w:p w:rsidR="00F46689" w:rsidRDefault="00E860BC">
            <w:r>
              <w:rPr>
                <w:rStyle w:val="SAPScreenElement"/>
              </w:rPr>
              <w:t>Auswertungsdatum</w:t>
            </w:r>
            <w:r>
              <w:t xml:space="preserve">: z.B. </w:t>
            </w:r>
            <w:r>
              <w:rPr>
                <w:rStyle w:val="SAPUserEntry"/>
              </w:rPr>
              <w:t>&lt;aktuelles Datum&gt;</w:t>
            </w:r>
          </w:p>
          <w:p w:rsidR="00F46689" w:rsidRDefault="00E860BC">
            <w:r>
              <w:rPr>
                <w:rStyle w:val="SAPScreenElement"/>
              </w:rPr>
              <w:t>Ermittlung stat</w:t>
            </w:r>
            <w:r>
              <w:rPr>
                <w:rStyle w:val="SAPScreenElement"/>
              </w:rPr>
              <w:t>istischer Daten</w:t>
            </w:r>
            <w:r>
              <w:t xml:space="preserve">: </w:t>
            </w:r>
            <w:r>
              <w:rPr>
                <w:rStyle w:val="SAPUserEntry"/>
              </w:rPr>
              <w:t>&lt;markieren&gt;</w:t>
            </w:r>
          </w:p>
        </w:tc>
        <w:tc>
          <w:tcPr>
            <w:tcW w:w="0" w:type="auto"/>
          </w:tcPr>
          <w:p w:rsidR="00F46689" w:rsidRDefault="00E860BC">
            <w:r>
              <w:t>Der Anpassungslauf verarbeitet neue Finanzobjekte und Finanzobjekte, bei denen im Grundlauf Fehler aufgetreten sind.</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Einplanungsoptionen für neuen Job eingeben</w:t>
            </w:r>
          </w:p>
        </w:tc>
        <w:tc>
          <w:tcPr>
            <w:tcW w:w="0" w:type="auto"/>
          </w:tcPr>
          <w:p w:rsidR="00F46689" w:rsidRDefault="00E860BC">
            <w:r>
              <w:t xml:space="preserve">Wählen Sie in der oberen Leiste </w:t>
            </w:r>
            <w:r>
              <w:rPr>
                <w:rStyle w:val="SAPScreenElement"/>
              </w:rPr>
              <w:t xml:space="preserve">Programm </w:t>
            </w:r>
            <w:r>
              <w:t xml:space="preserve">, und wählen Sie dann </w:t>
            </w:r>
            <w:r>
              <w:t xml:space="preserve">im Dropdown-Menü </w:t>
            </w:r>
            <w:r>
              <w:rPr>
                <w:rStyle w:val="SAPScreenElement"/>
              </w:rPr>
              <w:t>Im Hintergrund ausführen</w:t>
            </w:r>
            <w:r>
              <w:t>.</w:t>
            </w:r>
          </w:p>
          <w:p w:rsidR="00F46689" w:rsidRDefault="00E860BC">
            <w:r>
              <w:t xml:space="preserve">Wählen Sie </w:t>
            </w:r>
            <w:r>
              <w:rPr>
                <w:rStyle w:val="SAPScreenElement"/>
              </w:rPr>
              <w:t>Weiter</w:t>
            </w:r>
            <w:r>
              <w:t xml:space="preserve"> im Dialogfenster, wählen Sie im nächsten Bild </w:t>
            </w:r>
            <w:r>
              <w:rPr>
                <w:rStyle w:val="SAPScreenElement"/>
              </w:rPr>
              <w:t>Sofort</w:t>
            </w:r>
            <w:r>
              <w:t xml:space="preserve">, und wählen Sie dann </w:t>
            </w:r>
            <w:r>
              <w:rPr>
                <w:rStyle w:val="SAPScreenElement"/>
              </w:rPr>
              <w:t>Sichern</w:t>
            </w:r>
            <w:r>
              <w:t>, um den Job einzuplanen.</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Transaktion für Jobmonitor aufrufen</w:t>
            </w:r>
          </w:p>
        </w:tc>
        <w:tc>
          <w:tcPr>
            <w:tcW w:w="0" w:type="auto"/>
          </w:tcPr>
          <w:p w:rsidR="00F46689" w:rsidRDefault="00E860BC">
            <w:r>
              <w:t xml:space="preserve">Geben Sie den Transaktionscode </w:t>
            </w:r>
            <w:r>
              <w:rPr>
                <w:rStyle w:val="SAPScreenElement"/>
              </w:rPr>
              <w:t>SM36</w:t>
            </w:r>
            <w:r>
              <w:t xml:space="preserve"> im Befehlsf</w:t>
            </w:r>
            <w:r>
              <w:t xml:space="preserve">eld ein, und wählen Sie dann </w:t>
            </w:r>
            <w:r>
              <w:rPr>
                <w:rStyle w:val="SAPScreenElement"/>
              </w:rPr>
              <w:t>Enter</w:t>
            </w:r>
            <w:r>
              <w:t>.</w:t>
            </w:r>
          </w:p>
        </w:tc>
        <w:tc>
          <w:tcPr>
            <w:tcW w:w="0" w:type="auto"/>
          </w:tcPr>
          <w:p w:rsidR="00F46689" w:rsidRDefault="00E860BC">
            <w:r>
              <w:t xml:space="preserve">Das Bild </w:t>
            </w:r>
            <w:r>
              <w:rPr>
                <w:rStyle w:val="SAPScreenElement"/>
              </w:rPr>
              <w:t>Hintergrundjob definieren</w:t>
            </w:r>
            <w:r>
              <w:t>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Status des Jobs überwachen</w:t>
            </w:r>
          </w:p>
        </w:tc>
        <w:tc>
          <w:tcPr>
            <w:tcW w:w="0" w:type="auto"/>
          </w:tcPr>
          <w:p w:rsidR="00F46689" w:rsidRDefault="00E860BC">
            <w:r>
              <w:t xml:space="preserve">Wählen Sie </w:t>
            </w:r>
            <w:r>
              <w:rPr>
                <w:rStyle w:val="SAPScreenElement"/>
              </w:rPr>
              <w:t>Eigene Jobs</w:t>
            </w:r>
            <w:r>
              <w:t>.</w:t>
            </w:r>
          </w:p>
        </w:tc>
        <w:tc>
          <w:tcPr>
            <w:tcW w:w="0" w:type="auto"/>
          </w:tcPr>
          <w:p w:rsidR="00F46689" w:rsidRDefault="00E860BC">
            <w:r>
              <w:t xml:space="preserve">Der Job, den Sie eben eingeplant haben, wird im Bild </w:t>
            </w:r>
            <w:r>
              <w:rPr>
                <w:rStyle w:val="SAPScreenElement"/>
              </w:rPr>
              <w:t>Jobübersicht</w:t>
            </w:r>
            <w:r>
              <w:t xml:space="preserve"> angezeigt.</w:t>
            </w:r>
          </w:p>
        </w:tc>
        <w:tc>
          <w:tcPr>
            <w:tcW w:w="0" w:type="auto"/>
          </w:tcPr>
          <w:p w:rsidR="00000000" w:rsidRDefault="00E860BC"/>
        </w:tc>
      </w:tr>
    </w:tbl>
    <w:p w:rsidR="00F46689" w:rsidRDefault="00E860BC">
      <w:pPr>
        <w:pStyle w:val="Heading2"/>
      </w:pPr>
      <w:bookmarkStart w:id="367" w:name="d2e16360"/>
      <w:bookmarkStart w:id="368" w:name="_Toc52219047"/>
      <w:r>
        <w:t>Credit Risk Analyzer</w:t>
      </w:r>
      <w:bookmarkEnd w:id="367"/>
      <w:bookmarkEnd w:id="368"/>
    </w:p>
    <w:p w:rsidR="00F46689" w:rsidRDefault="00E860BC">
      <w:pPr>
        <w:pStyle w:val="Heading3"/>
      </w:pPr>
      <w:bookmarkStart w:id="369" w:name="unique_173"/>
      <w:bookmarkStart w:id="370" w:name="_Toc52219048"/>
      <w:r>
        <w:t>Übersicht der Limitvorgaben anzeigen</w:t>
      </w:r>
      <w:bookmarkEnd w:id="369"/>
      <w:bookmarkEnd w:id="37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w:t>
            </w:r>
            <w:r>
              <w:rPr>
                <w:rStyle w:val="SAPUserEntry"/>
              </w:rPr>
              <w:t xml:space="preserve">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zeigen Sie die Limitvorgaben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93"/>
        <w:gridCol w:w="1950"/>
        <w:gridCol w:w="4182"/>
        <w:gridCol w:w="3644"/>
        <w:gridCol w:w="280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als Treasury-Spezialist – Middle-Office</w:t>
            </w:r>
            <w:r>
              <w:t xml:space="preserve"> am SAP Fiori Launchpad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Übersicht der Limitvorgaben anzeigen</w:t>
            </w:r>
            <w:r>
              <w:rPr>
                <w:rStyle w:val="SAPMonospace"/>
              </w:rPr>
              <w:t>(TBL3)</w:t>
            </w:r>
          </w:p>
        </w:tc>
        <w:tc>
          <w:tcPr>
            <w:tcW w:w="0" w:type="auto"/>
          </w:tcPr>
          <w:p w:rsidR="00F46689" w:rsidRDefault="00E860BC">
            <w:r>
              <w:t xml:space="preserve">Das Bild </w:t>
            </w:r>
            <w:r>
              <w:rPr>
                <w:rStyle w:val="SAPScreenElement"/>
              </w:rPr>
              <w:t>Übersicht Limitvorgaben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folgende Daten </w:t>
            </w:r>
            <w:r>
              <w:t xml:space="preserve">ein, und wählen Sie </w:t>
            </w:r>
            <w:r>
              <w:rPr>
                <w:rStyle w:val="SAPScreenElement"/>
              </w:rPr>
              <w:t>Ausführen</w:t>
            </w:r>
            <w:r>
              <w:t>:</w:t>
            </w:r>
          </w:p>
          <w:p w:rsidR="00F46689" w:rsidRDefault="00E860BC">
            <w:r>
              <w:rPr>
                <w:rStyle w:val="SAPScreenElement"/>
              </w:rPr>
              <w:t>Limitart</w:t>
            </w:r>
            <w:r>
              <w:t xml:space="preserve">: z.B. </w:t>
            </w:r>
            <w:r>
              <w:rPr>
                <w:rStyle w:val="SAPUserEntry"/>
              </w:rPr>
              <w:t>Y01 bis Y09</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 xml:space="preserve">Das Bild </w:t>
            </w:r>
            <w:r>
              <w:rPr>
                <w:rStyle w:val="SAPScreenElement"/>
              </w:rPr>
              <w:t>Limitvorgaben für Limitarten anzeigen: Übersicht</w:t>
            </w:r>
            <w:r>
              <w:t xml:space="preserve"> wird angezeigt.</w:t>
            </w:r>
          </w:p>
        </w:tc>
        <w:tc>
          <w:tcPr>
            <w:tcW w:w="0" w:type="auto"/>
          </w:tcPr>
          <w:p w:rsidR="00000000" w:rsidRDefault="00E860BC"/>
        </w:tc>
      </w:tr>
    </w:tbl>
    <w:p w:rsidR="00F46689" w:rsidRDefault="00E860BC">
      <w:pPr>
        <w:pStyle w:val="Heading2"/>
      </w:pPr>
      <w:bookmarkStart w:id="371" w:name="d2e16456"/>
      <w:bookmarkStart w:id="372" w:name="_Toc52219049"/>
      <w:r>
        <w:lastRenderedPageBreak/>
        <w:t>Kontrahent ändern</w:t>
      </w:r>
      <w:bookmarkEnd w:id="371"/>
      <w:bookmarkEnd w:id="372"/>
    </w:p>
    <w:p w:rsidR="00F46689" w:rsidRDefault="00E860BC">
      <w:pPr>
        <w:pStyle w:val="Heading3"/>
      </w:pPr>
      <w:bookmarkStart w:id="373" w:name="unique_174"/>
      <w:bookmarkStart w:id="374" w:name="_Toc52219050"/>
      <w:r>
        <w:t>Kontrahenten von Finanzgeschäften ändern</w:t>
      </w:r>
      <w:bookmarkEnd w:id="373"/>
      <w:bookmarkEnd w:id="374"/>
    </w:p>
    <w:p w:rsidR="00F46689" w:rsidRDefault="00E860BC">
      <w:pPr>
        <w:pStyle w:val="SAPKeyblockTitle"/>
      </w:pPr>
      <w:r>
        <w:t>Testverwaltung</w:t>
      </w:r>
    </w:p>
    <w:p w:rsidR="00F46689" w:rsidRDefault="00E860BC">
      <w:r>
        <w:t xml:space="preserve">Kundenprojekt: Füllen </w:t>
      </w:r>
      <w:r>
        <w:t>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ändern Sie den Kontrahenten von Finanzgeschäften.</w:t>
      </w:r>
    </w:p>
    <w:p w:rsidR="00F46689" w:rsidRDefault="00E860BC">
      <w:pPr>
        <w:pStyle w:val="SAPKeyblockTitle"/>
      </w:pPr>
      <w:r>
        <w:t>Voraussetzungen</w:t>
      </w:r>
    </w:p>
    <w:p w:rsidR="00F46689" w:rsidRDefault="00E860BC">
      <w:r>
        <w:t xml:space="preserve">Im Vorfeld wurde ein Partner </w:t>
      </w:r>
      <w:r>
        <w:rPr>
          <w:rStyle w:val="SAPUserEntry"/>
        </w:rPr>
        <w:t>10537002</w:t>
      </w:r>
      <w:r>
        <w:t xml:space="preserve"> unter Bezugnahme auf das Stammdatenskript Geschäftspartner für Treasury and Risk Management anlegen (22G) angelegt.</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75"/>
        <w:gridCol w:w="1640"/>
        <w:gridCol w:w="4461"/>
        <w:gridCol w:w="4167"/>
        <w:gridCol w:w="2428"/>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Kontrahent ändern</w:t>
            </w:r>
            <w:r>
              <w:t xml:space="preserve"> - </w:t>
            </w:r>
            <w:r>
              <w:rPr>
                <w:rStyle w:val="SAPScreenElement"/>
              </w:rPr>
              <w:t>Finanzgeschäft</w:t>
            </w:r>
            <w:r>
              <w:rPr>
                <w:rStyle w:val="SAPMonospace"/>
              </w:rPr>
              <w:t>(TRTM_CHG_PARTNER)</w:t>
            </w:r>
            <w:r>
              <w:t>.</w:t>
            </w:r>
          </w:p>
        </w:tc>
        <w:tc>
          <w:tcPr>
            <w:tcW w:w="0" w:type="auto"/>
          </w:tcPr>
          <w:p w:rsidR="00F46689" w:rsidRDefault="00E860BC">
            <w:r>
              <w:t xml:space="preserve">Das Bild </w:t>
            </w:r>
            <w:r>
              <w:rPr>
                <w:rStyle w:val="SAPScreenElement"/>
              </w:rPr>
              <w:t>Kontrahent eines Finanzgeschäfts ändern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Testlauf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Neuer Partner</w:t>
            </w:r>
            <w:r>
              <w:t xml:space="preserve">: z.B. </w:t>
            </w:r>
            <w:r>
              <w:rPr>
                <w:rStyle w:val="SAPUserEntry"/>
              </w:rPr>
              <w:t>10537002</w:t>
            </w:r>
          </w:p>
          <w:p w:rsidR="00F46689" w:rsidRDefault="00E860BC">
            <w:r>
              <w:rPr>
                <w:rStyle w:val="SAPScreenElement"/>
              </w:rPr>
              <w:t>Änderung gültig ab</w:t>
            </w:r>
            <w:r>
              <w:t>: Geben Sie d</w:t>
            </w:r>
            <w:r>
              <w:t xml:space="preserve">as Datum ein, ab dem die Änderung gültig sein soll, z.B. </w:t>
            </w:r>
            <w:r>
              <w:rPr>
                <w:rStyle w:val="SAPUserEntry"/>
              </w:rPr>
              <w:t>&lt;Aktuelles Datum&gt;</w:t>
            </w:r>
            <w:r>
              <w:t>.</w:t>
            </w:r>
          </w:p>
          <w:p w:rsidR="00F46689" w:rsidRDefault="00E860BC">
            <w:r>
              <w:rPr>
                <w:rStyle w:val="SAPScreenElement"/>
              </w:rPr>
              <w:t>Testlauf</w:t>
            </w:r>
            <w:r>
              <w:t xml:space="preserve">: </w:t>
            </w:r>
            <w:r>
              <w:rPr>
                <w:rStyle w:val="SAPUserEntry"/>
              </w:rPr>
              <w:t>markiert</w:t>
            </w:r>
          </w:p>
        </w:tc>
        <w:tc>
          <w:tcPr>
            <w:tcW w:w="0" w:type="auto"/>
          </w:tcPr>
          <w:p w:rsidR="00F46689" w:rsidRDefault="00E860BC">
            <w:r>
              <w:t xml:space="preserve">Das Bild </w:t>
            </w:r>
            <w:r>
              <w:rPr>
                <w:rStyle w:val="SAPScreenElement"/>
              </w:rPr>
              <w:t>Kontrahent eines Finanzgeschäfts ändern</w:t>
            </w:r>
            <w:r>
              <w:t xml:space="preserve"> wird mit </w:t>
            </w:r>
            <w:r>
              <w:rPr>
                <w:rStyle w:val="SAPScreenElement"/>
              </w:rPr>
              <w:t>Testlauf: Liste der erfolgreich geänderten Finanzgeschäfte</w:t>
            </w:r>
            <w:r>
              <w:t xml:space="preserve"> angezeigt.</w:t>
            </w:r>
          </w:p>
          <w:p w:rsidR="00F46689" w:rsidRDefault="00E860BC">
            <w:r>
              <w:rPr>
                <w:rStyle w:val="SAPEmphasis"/>
              </w:rPr>
              <w:t xml:space="preserve">Hinweis </w:t>
            </w:r>
            <w:r>
              <w:t>Wenn der angegebene Zeitr</w:t>
            </w:r>
            <w:r>
              <w:t>aum einen arbeitsfreien Tag enthält, wird eine Meldung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Echtlauf</w:t>
            </w:r>
          </w:p>
        </w:tc>
        <w:tc>
          <w:tcPr>
            <w:tcW w:w="0" w:type="auto"/>
          </w:tcPr>
          <w:p w:rsidR="00F46689" w:rsidRDefault="00E860BC">
            <w:r>
              <w:t xml:space="preserve">Wählen Sie </w:t>
            </w:r>
            <w:r>
              <w:rPr>
                <w:rStyle w:val="SAPScreenElement"/>
              </w:rPr>
              <w:t>Beenden</w:t>
            </w:r>
            <w:r>
              <w:t>.</w:t>
            </w:r>
          </w:p>
          <w:p w:rsidR="00F46689" w:rsidRDefault="00E860BC">
            <w:r>
              <w:t xml:space="preserve">Geben Sie folgende Daten ein, und wählen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Das Bild </w:t>
            </w:r>
            <w:r>
              <w:rPr>
                <w:rStyle w:val="SAPScreenElement"/>
              </w:rPr>
              <w:t>Kontrahent eines Finanzgeschäfts ändern</w:t>
            </w:r>
            <w:r>
              <w:t xml:space="preserve"> wird mit der </w:t>
            </w:r>
            <w:r>
              <w:rPr>
                <w:rStyle w:val="SAPScreenElement"/>
              </w:rPr>
              <w:t>Liste der erfolgreich geänderten Finanzgeschäfte</w:t>
            </w:r>
            <w:r>
              <w:t xml:space="preserve"> angezeigt.</w:t>
            </w:r>
          </w:p>
        </w:tc>
        <w:tc>
          <w:tcPr>
            <w:tcW w:w="0" w:type="auto"/>
          </w:tcPr>
          <w:p w:rsidR="00000000" w:rsidRDefault="00E860BC"/>
        </w:tc>
      </w:tr>
    </w:tbl>
    <w:p w:rsidR="00F46689" w:rsidRDefault="00E860BC">
      <w:pPr>
        <w:pStyle w:val="Heading3"/>
      </w:pPr>
      <w:bookmarkStart w:id="375" w:name="unique_175"/>
      <w:bookmarkStart w:id="376" w:name="_Toc52219051"/>
      <w:r>
        <w:t>Finanzgeschäfte mit geändertem Kontrahenten anzeigen</w:t>
      </w:r>
      <w:bookmarkEnd w:id="375"/>
      <w:bookmarkEnd w:id="37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 xml:space="preserve">Geben Sie </w:t>
            </w:r>
            <w:r>
              <w:rPr>
                <w:rStyle w:val="SAPUserEntry"/>
              </w:rPr>
              <w:t>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rufen Sie die Liste der Finanzgeschäfte</w:t>
      </w:r>
      <w:r>
        <w:t xml:space="preserve"> mit geändertem Kontrahenten auf.</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89"/>
        <w:gridCol w:w="1678"/>
        <w:gridCol w:w="3857"/>
        <w:gridCol w:w="4674"/>
        <w:gridCol w:w="247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Vorgänge anzeigen</w:t>
            </w:r>
            <w:r>
              <w:t xml:space="preserve"> - </w:t>
            </w:r>
            <w:r>
              <w:rPr>
                <w:rStyle w:val="SAPScreenElement"/>
              </w:rPr>
              <w:t>Geänderter Kontrahent</w:t>
            </w:r>
            <w:r>
              <w:rPr>
                <w:rStyle w:val="SAPMonospace"/>
              </w:rPr>
              <w:t>(TRTM_CHG_PARTNER_DIS)</w:t>
            </w:r>
            <w:r>
              <w:t>.</w:t>
            </w:r>
          </w:p>
        </w:tc>
        <w:tc>
          <w:tcPr>
            <w:tcW w:w="0" w:type="auto"/>
          </w:tcPr>
          <w:p w:rsidR="00F46689" w:rsidRDefault="00E860BC">
            <w:r>
              <w:t xml:space="preserve">Das Bild </w:t>
            </w:r>
            <w:r>
              <w:rPr>
                <w:rStyle w:val="SAPScreenElement"/>
              </w:rPr>
              <w:t>Finanzgeschäfte mit geändertem Kontrahenten anzeigen</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w:t>
            </w:r>
            <w:r>
              <w:rPr>
                <w:rStyle w:val="SAPEmphasis"/>
              </w:rPr>
              <w:t>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tc>
        <w:tc>
          <w:tcPr>
            <w:tcW w:w="0" w:type="auto"/>
          </w:tcPr>
          <w:p w:rsidR="00F46689" w:rsidRDefault="00E860BC">
            <w:r>
              <w:t xml:space="preserve">Das Bild </w:t>
            </w:r>
            <w:r>
              <w:rPr>
                <w:rStyle w:val="SAPScreenElement"/>
              </w:rPr>
              <w:t>Finanzgeschäfte mit geändertem Kontrahenten anzeigen</w:t>
            </w:r>
            <w:r>
              <w:t xml:space="preserve"> wird mit der </w:t>
            </w:r>
            <w:r>
              <w:rPr>
                <w:rStyle w:val="SAPScreenElement"/>
              </w:rPr>
              <w:t>Liste der Finanzgeschäfte mit geändertem Partner</w:t>
            </w:r>
            <w:r>
              <w:t xml:space="preserve"> angezeigt.</w:t>
            </w:r>
          </w:p>
        </w:tc>
        <w:tc>
          <w:tcPr>
            <w:tcW w:w="0" w:type="auto"/>
          </w:tcPr>
          <w:p w:rsidR="00000000" w:rsidRDefault="00E860BC"/>
        </w:tc>
      </w:tr>
    </w:tbl>
    <w:p w:rsidR="00F46689" w:rsidRDefault="00E860BC">
      <w:pPr>
        <w:pStyle w:val="Heading2"/>
      </w:pPr>
      <w:bookmarkStart w:id="377" w:name="d2e16647"/>
      <w:bookmarkStart w:id="378" w:name="_Toc52219052"/>
      <w:r>
        <w:lastRenderedPageBreak/>
        <w:t>Analytische Apps</w:t>
      </w:r>
      <w:bookmarkEnd w:id="377"/>
      <w:bookmarkEnd w:id="378"/>
    </w:p>
    <w:p w:rsidR="00F46689" w:rsidRDefault="00E860BC">
      <w:pPr>
        <w:pStyle w:val="Heading3"/>
      </w:pPr>
      <w:bookmarkStart w:id="379" w:name="unique_176"/>
      <w:bookmarkStart w:id="380" w:name="_Toc52219053"/>
      <w:r>
        <w:t>Anzeigereihenfolge</w:t>
      </w:r>
      <w:r>
        <w:t xml:space="preserve"> festlegen</w:t>
      </w:r>
      <w:bookmarkEnd w:id="379"/>
      <w:bookmarkEnd w:id="38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erfahren Sie, wie Sie die Anzeigereihenfolge für Währungspaare ändern.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95"/>
        <w:gridCol w:w="1693"/>
        <w:gridCol w:w="4787"/>
        <w:gridCol w:w="3704"/>
        <w:gridCol w:w="249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w:t>
            </w:r>
            <w:r>
              <w:t>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 Risk Manager</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lastRenderedPageBreak/>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Anzeigereihenfolge definieren</w:t>
            </w:r>
            <w:r>
              <w:t xml:space="preserve"> - </w:t>
            </w:r>
            <w:r>
              <w:rPr>
                <w:rStyle w:val="SAPScreenElement"/>
              </w:rPr>
              <w:t>Währungspaare</w:t>
            </w:r>
            <w:r>
              <w:rPr>
                <w:rStyle w:val="SAPMonospace"/>
              </w:rPr>
              <w:t>(FXM_CURR_DISP)</w:t>
            </w:r>
            <w:r>
              <w:t>.</w:t>
            </w:r>
          </w:p>
        </w:tc>
        <w:tc>
          <w:tcPr>
            <w:tcW w:w="0" w:type="auto"/>
          </w:tcPr>
          <w:p w:rsidR="00F46689" w:rsidRDefault="00E860BC">
            <w:r>
              <w:t xml:space="preserve">Das Bild </w:t>
            </w:r>
            <w:r>
              <w:rPr>
                <w:rStyle w:val="SAPScreenElement"/>
              </w:rPr>
              <w:t>Sicht "Anzeigereihenfolge für Währungspaare definieren" anzeigen: Übersicht</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Kennzahlengruppen pflegen</w:t>
            </w:r>
          </w:p>
        </w:tc>
        <w:tc>
          <w:tcPr>
            <w:tcW w:w="0" w:type="auto"/>
          </w:tcPr>
          <w:p w:rsidR="00F46689" w:rsidRDefault="00E860BC">
            <w:r>
              <w:t xml:space="preserve">Wählen Sie </w:t>
            </w:r>
            <w:r>
              <w:rPr>
                <w:rStyle w:val="SAPScreenElement"/>
              </w:rPr>
              <w:t>Bearbeiten</w:t>
            </w:r>
            <w:r>
              <w:t>.</w:t>
            </w:r>
          </w:p>
        </w:tc>
        <w:tc>
          <w:tcPr>
            <w:tcW w:w="0" w:type="auto"/>
          </w:tcPr>
          <w:p w:rsidR="00000000" w:rsidRDefault="00E860BC"/>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Kennzahlengruppen pflegen</w:t>
            </w:r>
          </w:p>
        </w:tc>
        <w:tc>
          <w:tcPr>
            <w:tcW w:w="0" w:type="auto"/>
          </w:tcPr>
          <w:p w:rsidR="00F46689" w:rsidRDefault="00E860BC">
            <w:r>
              <w:t xml:space="preserve">Suchen Sie die Einträge, die geändert werden sollen. Nehmen Sie die Änderungen vor, und wählen Sie </w:t>
            </w:r>
            <w:r>
              <w:rPr>
                <w:rStyle w:val="SAPScreenElement"/>
              </w:rPr>
              <w:t>Sichern</w:t>
            </w:r>
            <w:r>
              <w:t>.</w:t>
            </w:r>
          </w:p>
          <w:p w:rsidR="00F46689" w:rsidRDefault="00E860BC">
            <w:r>
              <w:rPr>
                <w:rStyle w:val="SAPEmphasis"/>
              </w:rPr>
              <w:t xml:space="preserve">Hinweis </w:t>
            </w:r>
            <w:r>
              <w:t xml:space="preserve">Suchen Sie z.B. die folgenden Währungspaare, und ändern Sie </w:t>
            </w:r>
            <w:r>
              <w:t xml:space="preserve">dann die Spalte </w:t>
            </w:r>
            <w:r>
              <w:rPr>
                <w:rStyle w:val="SAPScreenElement"/>
              </w:rPr>
              <w:t>Anzeigereihenfolge</w:t>
            </w:r>
            <w:r>
              <w:t>.</w:t>
            </w:r>
          </w:p>
          <w:p w:rsidR="00F46689" w:rsidRDefault="00E860BC">
            <w:r>
              <w:rPr>
                <w:rStyle w:val="SAPEmphasis"/>
              </w:rPr>
              <w:t>Satz 1</w:t>
            </w:r>
          </w:p>
          <w:p w:rsidR="00F46689" w:rsidRDefault="00E860BC">
            <w:r>
              <w:rPr>
                <w:rStyle w:val="SAPScreenElement"/>
              </w:rPr>
              <w:t>Leitwährung</w:t>
            </w:r>
            <w:r>
              <w:t>:</w:t>
            </w:r>
            <w:r>
              <w:rPr>
                <w:rStyle w:val="SAPUserEntry"/>
              </w:rPr>
              <w:t>EUR</w:t>
            </w:r>
          </w:p>
          <w:p w:rsidR="00F46689" w:rsidRDefault="00E860BC">
            <w:r>
              <w:rPr>
                <w:rStyle w:val="SAPScreenElement"/>
              </w:rPr>
              <w:t>Folgewährung</w:t>
            </w:r>
            <w:r>
              <w:t>:</w:t>
            </w:r>
            <w:r>
              <w:rPr>
                <w:rStyle w:val="SAPUserEntry"/>
              </w:rPr>
              <w:t>USD</w:t>
            </w:r>
          </w:p>
          <w:p w:rsidR="00F46689" w:rsidRDefault="00E860BC">
            <w:r>
              <w:rPr>
                <w:rStyle w:val="SAPScreenElement"/>
              </w:rPr>
              <w:t>Anzeigereihenfolge</w:t>
            </w:r>
            <w:r>
              <w:t xml:space="preserve">: </w:t>
            </w:r>
            <w:r>
              <w:rPr>
                <w:rStyle w:val="SAPUserEntry"/>
              </w:rPr>
              <w:t>10</w:t>
            </w:r>
          </w:p>
          <w:p w:rsidR="00F46689" w:rsidRDefault="00E860BC">
            <w:r>
              <w:rPr>
                <w:rStyle w:val="SAPEmphasis"/>
              </w:rPr>
              <w:t>Satz 2</w:t>
            </w:r>
          </w:p>
          <w:p w:rsidR="00F46689" w:rsidRDefault="00E860BC">
            <w:r>
              <w:rPr>
                <w:rStyle w:val="SAPScreenElement"/>
              </w:rPr>
              <w:t>Leitwährung</w:t>
            </w:r>
            <w:r>
              <w:t>:</w:t>
            </w:r>
            <w:r>
              <w:rPr>
                <w:rStyle w:val="SAPUserEntry"/>
              </w:rPr>
              <w:t>EUR</w:t>
            </w:r>
          </w:p>
          <w:p w:rsidR="00F46689" w:rsidRDefault="00E860BC">
            <w:r>
              <w:rPr>
                <w:rStyle w:val="SAPScreenElement"/>
              </w:rPr>
              <w:t>Folgewährung</w:t>
            </w:r>
            <w:r>
              <w:t>:</w:t>
            </w:r>
            <w:r>
              <w:rPr>
                <w:rStyle w:val="SAPUserEntry"/>
              </w:rPr>
              <w:t>BRL</w:t>
            </w:r>
          </w:p>
          <w:p w:rsidR="00F46689" w:rsidRDefault="00E860BC">
            <w:r>
              <w:rPr>
                <w:rStyle w:val="SAPScreenElement"/>
              </w:rPr>
              <w:t>Anzeigereihenfolge</w:t>
            </w:r>
            <w:r>
              <w:t xml:space="preserve">: </w:t>
            </w:r>
            <w:r>
              <w:rPr>
                <w:rStyle w:val="SAPUserEntry"/>
              </w:rPr>
              <w:t>20</w:t>
            </w:r>
          </w:p>
        </w:tc>
        <w:tc>
          <w:tcPr>
            <w:tcW w:w="0" w:type="auto"/>
          </w:tcPr>
          <w:p w:rsidR="00F46689" w:rsidRDefault="00E860BC">
            <w:r>
              <w:t>Die Daten werden gesichert.</w:t>
            </w:r>
          </w:p>
        </w:tc>
        <w:tc>
          <w:tcPr>
            <w:tcW w:w="0" w:type="auto"/>
          </w:tcPr>
          <w:p w:rsidR="00000000" w:rsidRDefault="00E860BC"/>
        </w:tc>
      </w:tr>
    </w:tbl>
    <w:p w:rsidR="00F46689" w:rsidRDefault="00E860BC">
      <w:pPr>
        <w:pStyle w:val="Heading3"/>
      </w:pPr>
      <w:bookmarkStart w:id="381" w:name="unique_177"/>
      <w:bookmarkStart w:id="382" w:name="_Toc52219054"/>
      <w:r>
        <w:t>Analytische Apps</w:t>
      </w:r>
      <w:bookmarkEnd w:id="381"/>
      <w:bookmarkEnd w:id="382"/>
    </w:p>
    <w:p w:rsidR="00F46689" w:rsidRDefault="00E860BC">
      <w:pPr>
        <w:pStyle w:val="SAPKeyblockTitle"/>
      </w:pPr>
      <w:r>
        <w:t>Zweck</w:t>
      </w:r>
    </w:p>
    <w:p w:rsidR="00F46689" w:rsidRDefault="00E860BC">
      <w:r>
        <w:t xml:space="preserve">Dieser Schritt enthält Anleitungen zur </w:t>
      </w:r>
      <w:r>
        <w:t>Verwendung von einigen analytischen SAP-Fiori-Apps für Treasury and Risk Management.</w:t>
      </w:r>
    </w:p>
    <w:p w:rsidR="00F46689" w:rsidRDefault="00E860BC">
      <w:pPr>
        <w:pStyle w:val="SAPKeyblockTitle"/>
      </w:pPr>
      <w:r>
        <w:lastRenderedPageBreak/>
        <w:t>Vorgehensweise</w:t>
      </w:r>
    </w:p>
    <w:p w:rsidR="00F46689" w:rsidRDefault="00E860BC">
      <w:r>
        <w:t>Weitere Informationen finden Sie im Testskript Analytische SAP-Fiori-Apps für Treasury and Risk Management (1MN).</w:t>
      </w:r>
    </w:p>
    <w:p w:rsidR="00F46689" w:rsidRDefault="00E860BC">
      <w:pPr>
        <w:pStyle w:val="Heading2"/>
      </w:pPr>
      <w:bookmarkStart w:id="383" w:name="unique_178"/>
      <w:bookmarkStart w:id="384" w:name="_Toc52219055"/>
      <w:r>
        <w:t>FX-Netting</w:t>
      </w:r>
      <w:bookmarkEnd w:id="383"/>
      <w:bookmarkEnd w:id="384"/>
    </w:p>
    <w:p w:rsidR="00F46689" w:rsidRDefault="00E860BC">
      <w:r>
        <w:t>Mit der Funktion FX-Netting kön</w:t>
      </w:r>
      <w:r>
        <w:t>nen Sie Geschäfte aus den Devisenhandelsbereichen zusammenfassen und gemeinsam bezahlen. Dies ermöglicht eine vereinfachte Zahlungsabwicklung. Es kommt vor, dass mehrere Finanzgeschäfte gemeinsam bezahlt werden müssen, insbesondere bei Geschäften mit Gesch</w:t>
      </w:r>
      <w:r>
        <w:t>äftspartnern, die keine Hausbanken sind (Zahlungen müssen ausgetauscht werden).</w:t>
      </w:r>
    </w:p>
    <w:p w:rsidR="00F46689" w:rsidRDefault="00E860BC">
      <w:r>
        <w:t>Wenn Sie ein Devisentermingeschäft prolongieren, erstellt SAP zwei Geschäfte: das Netting-Geschäft zur Kompensation des ursprünglichen Geschäfts und das neue prolongierte Gesch</w:t>
      </w:r>
      <w:r>
        <w:t>äft mit dem neuen Valutadatum und den neuen Bedingungen. Für das ursprüngliche Devisentermingeschäft und das Netting-Geschäft kann eine Netting-Gruppe angelegt werden.</w:t>
      </w:r>
    </w:p>
    <w:p w:rsidR="00F46689" w:rsidRDefault="00E860BC">
      <w:r>
        <w:t>In diesem Abschnitt legen Sie ein Devisentermingeschäft an und prolongieren das Geschäft</w:t>
      </w:r>
      <w:r>
        <w:t>. Dann legen Sie für das ursprüngliche Devisentermingeschäft und das Netting-Geschäft eine Netting-Gruppe an. Danach verarbeiten Sie alle ausgehenden und eingehenden Zahlungsanforderungen in der Netting-Gruppe. Die ausgehenden und eingehenden Zahlungen sal</w:t>
      </w:r>
      <w:r>
        <w:t>dieren auf Null.</w:t>
      </w:r>
    </w:p>
    <w:p w:rsidR="00F46689" w:rsidRDefault="00E860BC">
      <w:r>
        <w:t>Bei der Prolongation oder vorzeitigen Abwicklung für ein Devisengeschäft haben Sie auch die Möglichkeit, den Umrechnungskurs des Netting-Geschäfts entsprechend Ihrer Geschäftsanforderung anzupassen. In diesem Fall werden die ausgehenden un</w:t>
      </w:r>
      <w:r>
        <w:t>d eingehenden Zahlungen nicht auf Null saldieren.</w:t>
      </w:r>
    </w:p>
    <w:p w:rsidR="00F46689" w:rsidRDefault="00E860BC">
      <w:pPr>
        <w:pStyle w:val="Heading3"/>
      </w:pPr>
      <w:bookmarkStart w:id="385" w:name="unique_179"/>
      <w:bookmarkStart w:id="386" w:name="_Toc52219056"/>
      <w:r>
        <w:t>Devisentermingeschäft anlegen</w:t>
      </w:r>
      <w:bookmarkEnd w:id="385"/>
      <w:bookmarkEnd w:id="386"/>
    </w:p>
    <w:p w:rsidR="00F46689" w:rsidRDefault="00E860BC">
      <w:pPr>
        <w:pStyle w:val="SAPKeyblockTitle"/>
      </w:pPr>
      <w:r>
        <w:t>Zweck</w:t>
      </w:r>
    </w:p>
    <w:p w:rsidR="00F46689" w:rsidRDefault="00E860BC">
      <w:r>
        <w:t>In dieser Aktivität legen Sie ein Devisentermingeschäft für die Absicherung oder für andere Zwecke an.</w:t>
      </w:r>
    </w:p>
    <w:p w:rsidR="00F46689" w:rsidRDefault="00E860BC">
      <w:pPr>
        <w:pStyle w:val="SAPKeyblockTitle"/>
      </w:pPr>
      <w:r>
        <w:t>Vorgehensweise</w:t>
      </w:r>
    </w:p>
    <w:p w:rsidR="00E860BC" w:rsidRDefault="00E860BC">
      <w:r>
        <w:t>Führen Sie den folgenden Schritt im Skript Fremdwähr</w:t>
      </w:r>
      <w:r>
        <w:t>ungs-Risikomanagement (1X1) aus, um ein Devisentermingeschäft anzulegen.</w:t>
      </w:r>
    </w:p>
    <w:p w:rsidR="00E860BC" w:rsidRDefault="00E860BC">
      <w:pPr>
        <w:pStyle w:val="listpara1"/>
        <w:numPr>
          <w:ilvl w:val="0"/>
          <w:numId w:val="45"/>
        </w:numPr>
      </w:pPr>
      <w:r>
        <w:rPr>
          <w:rStyle w:val="SAPScreenElement"/>
        </w:rPr>
        <w:t>Kassa-/Termingeschäft anlegen</w:t>
      </w:r>
      <w:r>
        <w:rPr>
          <w:rStyle w:val="SAPMonospace"/>
        </w:rPr>
        <w:t>(TX01)</w:t>
      </w:r>
    </w:p>
    <w:p w:rsidR="00F46689" w:rsidRDefault="00E860BC">
      <w:pPr>
        <w:pStyle w:val="listpara1"/>
        <w:numPr>
          <w:ilvl w:val="0"/>
          <w:numId w:val="46"/>
        </w:numPr>
      </w:pPr>
      <w:r>
        <w:t>Sie müssen ein Devisentermingeschäft anlegen (Geschäftsart 102).</w:t>
      </w:r>
    </w:p>
    <w:p w:rsidR="00F46689" w:rsidRDefault="00E860BC">
      <w:pPr>
        <w:pStyle w:val="listpara1"/>
        <w:numPr>
          <w:ilvl w:val="0"/>
          <w:numId w:val="3"/>
        </w:numPr>
      </w:pPr>
      <w:r>
        <w:t xml:space="preserve">Als </w:t>
      </w:r>
      <w:r>
        <w:rPr>
          <w:rStyle w:val="SAPScreenElement"/>
        </w:rPr>
        <w:t>Valutadatum</w:t>
      </w:r>
      <w:r>
        <w:t xml:space="preserve"> geben Sie </w:t>
      </w:r>
      <w:r>
        <w:rPr>
          <w:rStyle w:val="SAPUserEntry"/>
        </w:rPr>
        <w:t>aktuelles Datum + 1 Monat</w:t>
      </w:r>
      <w:r>
        <w:t xml:space="preserve"> ein.</w:t>
      </w:r>
    </w:p>
    <w:p w:rsidR="00F46689" w:rsidRDefault="00E860BC">
      <w:pPr>
        <w:pStyle w:val="listpara1"/>
        <w:numPr>
          <w:ilvl w:val="0"/>
          <w:numId w:val="3"/>
        </w:numPr>
      </w:pPr>
      <w:r>
        <w:t>Notieren Sie die Geschä</w:t>
      </w:r>
      <w:r>
        <w:t>ftsnummer: __________</w:t>
      </w:r>
    </w:p>
    <w:p w:rsidR="00F46689" w:rsidRDefault="00E860BC">
      <w:pPr>
        <w:pStyle w:val="Heading3"/>
      </w:pPr>
      <w:bookmarkStart w:id="387" w:name="unique_180"/>
      <w:bookmarkStart w:id="388" w:name="_Toc52219057"/>
      <w:r>
        <w:lastRenderedPageBreak/>
        <w:t>Manuelle Abrechnung</w:t>
      </w:r>
      <w:bookmarkEnd w:id="387"/>
      <w:bookmarkEnd w:id="388"/>
    </w:p>
    <w:p w:rsidR="00F46689" w:rsidRDefault="00E860BC">
      <w:pPr>
        <w:pStyle w:val="SAPKeyblockTitle"/>
      </w:pPr>
      <w:r>
        <w:t>Zweck</w:t>
      </w:r>
    </w:p>
    <w:p w:rsidR="00F46689" w:rsidRDefault="00E860BC">
      <w:r>
        <w:t>Die TRM-Geschäfte müssen vor der weiteren Verarbeitung abgerechnet werden.</w:t>
      </w:r>
    </w:p>
    <w:p w:rsidR="00F46689" w:rsidRDefault="00E860BC">
      <w:pPr>
        <w:pStyle w:val="SAPKeyblockTitle"/>
      </w:pPr>
      <w:r>
        <w:t>Vorgehensweise</w:t>
      </w:r>
    </w:p>
    <w:p w:rsidR="00E860BC" w:rsidRDefault="00E860BC">
      <w:r>
        <w:t>Führen Sie im Testskript Fremdwährungs-Risikomanagement (1X1) die folgenden Schritte aus:</w:t>
      </w:r>
    </w:p>
    <w:p w:rsidR="00F46689" w:rsidRDefault="00E860BC">
      <w:pPr>
        <w:pStyle w:val="listpara1"/>
        <w:numPr>
          <w:ilvl w:val="0"/>
          <w:numId w:val="47"/>
        </w:numPr>
      </w:pPr>
      <w:r>
        <w:t xml:space="preserve">Abrechnungsstatus setzen </w:t>
      </w:r>
      <w:r>
        <w:t>(manuell)</w:t>
      </w:r>
    </w:p>
    <w:p w:rsidR="00F46689" w:rsidRDefault="00E860BC">
      <w:pPr>
        <w:pStyle w:val="Heading3"/>
      </w:pPr>
      <w:bookmarkStart w:id="389" w:name="unique_181"/>
      <w:bookmarkStart w:id="390" w:name="_Toc52219058"/>
      <w:r>
        <w:t>Devisengeschäft prolongieren</w:t>
      </w:r>
      <w:bookmarkEnd w:id="389"/>
      <w:bookmarkEnd w:id="39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w:t>
            </w:r>
            <w:r>
              <w:rPr>
                <w:rStyle w:val="SAPUserEntry"/>
              </w:rPr>
              <w:t xml:space="preserve">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 xml:space="preserve">Bei der Prolongation eines Devisentermingeschäfts legt das System automatisch ein Kompensationsgeschäft an, um das ursprüngliche Devisentermingeschäft </w:t>
      </w:r>
      <w:r>
        <w:t>zu kompensieren. In diesem Schritt prolongieren Sie das im vorherigen Schritt angelegte und abgerechnete Devisengeschäft.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73"/>
        <w:gridCol w:w="1639"/>
        <w:gridCol w:w="4308"/>
        <w:gridCol w:w="4324"/>
        <w:gridCol w:w="242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Parameter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Geschäft:</w:t>
            </w:r>
            <w:r>
              <w:t xml:space="preserve"> </w:t>
            </w:r>
            <w:r>
              <w:rPr>
                <w:rStyle w:val="SAPUserEntry"/>
              </w:rPr>
              <w:t>Geschäftsnummer aus dem vorherigen Schritt</w:t>
            </w:r>
          </w:p>
          <w:p w:rsidR="00F46689" w:rsidRDefault="00E860BC">
            <w:r>
              <w:t>.</w:t>
            </w:r>
          </w:p>
        </w:tc>
        <w:tc>
          <w:tcPr>
            <w:tcW w:w="0" w:type="auto"/>
          </w:tcPr>
          <w:p w:rsidR="00F46689" w:rsidRDefault="00E860BC">
            <w:r>
              <w:t xml:space="preserve">Auf dem Bild </w:t>
            </w:r>
            <w:r>
              <w:rPr>
                <w:rStyle w:val="SAPScreenElement"/>
              </w:rPr>
              <w:t xml:space="preserve">Devisen: </w:t>
            </w:r>
            <w:r>
              <w:rPr>
                <w:rStyle w:val="SAPScreenElement"/>
              </w:rPr>
              <w:t>Sammelbearbeitung</w:t>
            </w:r>
            <w:r>
              <w:t xml:space="preserve"> wird das Geschäft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Geschäft prolongieren</w:t>
            </w:r>
          </w:p>
        </w:tc>
        <w:tc>
          <w:tcPr>
            <w:tcW w:w="0" w:type="auto"/>
          </w:tcPr>
          <w:p w:rsidR="00F46689" w:rsidRDefault="00E860BC">
            <w:r>
              <w:t xml:space="preserve">Markieren Sie das Ankreuzfeld (erste Spalte), und wählen Sie </w:t>
            </w:r>
            <w:r>
              <w:rPr>
                <w:rStyle w:val="SAPScreenElement"/>
              </w:rPr>
              <w:t>Prolongieren</w:t>
            </w:r>
            <w:r>
              <w:t>.</w:t>
            </w:r>
          </w:p>
        </w:tc>
        <w:tc>
          <w:tcPr>
            <w:tcW w:w="0" w:type="auto"/>
          </w:tcPr>
          <w:p w:rsidR="00F46689" w:rsidRDefault="00E860BC">
            <w:r>
              <w:t xml:space="preserve">Das Bild </w:t>
            </w:r>
            <w:r>
              <w:rPr>
                <w:rStyle w:val="SAPScreenElement"/>
              </w:rPr>
              <w:t>Prolongation auf alter Basis: Struktur</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Geschäft prolongieren</w:t>
            </w:r>
          </w:p>
        </w:tc>
        <w:tc>
          <w:tcPr>
            <w:tcW w:w="0" w:type="auto"/>
          </w:tcPr>
          <w:p w:rsidR="00F46689" w:rsidRDefault="00E860BC">
            <w:r>
              <w:t>Geben Sie folgende</w:t>
            </w:r>
            <w:r>
              <w:t xml:space="preserve"> Daten ein, und wählen Sie </w:t>
            </w:r>
            <w:r>
              <w:rPr>
                <w:rStyle w:val="SAPScreenElement"/>
              </w:rPr>
              <w:t>Sichern</w:t>
            </w:r>
            <w:r>
              <w:t>:</w:t>
            </w:r>
          </w:p>
          <w:p w:rsidR="00F46689" w:rsidRDefault="00E860BC">
            <w:r>
              <w:t>Erstes Geschäft:</w:t>
            </w:r>
          </w:p>
          <w:p w:rsidR="00F46689" w:rsidRDefault="00E860BC">
            <w:r>
              <w:rPr>
                <w:rStyle w:val="SAPScreenElement"/>
              </w:rPr>
              <w:t>Kurs:</w:t>
            </w:r>
            <w:r>
              <w:t xml:space="preserve"> </w:t>
            </w:r>
            <w:r>
              <w:rPr>
                <w:rStyle w:val="SAPUserEntry"/>
              </w:rPr>
              <w:t>z.B. 1,2</w:t>
            </w:r>
          </w:p>
          <w:p w:rsidR="00F46689" w:rsidRDefault="00E860BC">
            <w:r>
              <w:rPr>
                <w:rStyle w:val="SAPScreenElement"/>
              </w:rPr>
              <w:t>Valutadatum:</w:t>
            </w:r>
            <w:r>
              <w:t xml:space="preserve"> </w:t>
            </w:r>
            <w:r>
              <w:rPr>
                <w:rStyle w:val="SAPUserEntry"/>
              </w:rPr>
              <w:t>aktuelles Datum + 2 Monate</w:t>
            </w:r>
          </w:p>
          <w:p w:rsidR="00F46689" w:rsidRDefault="00E860BC">
            <w:r>
              <w:rPr>
                <w:rStyle w:val="SAPEmphasis"/>
              </w:rPr>
              <w:t xml:space="preserve">Hinweis </w:t>
            </w:r>
            <w:r>
              <w:t>Sie können auch den Kurs des zweiten Geschäfts (Kompensation) entsprechend Ihrer Geschäftsanforderung anpassen.</w:t>
            </w:r>
          </w:p>
        </w:tc>
        <w:tc>
          <w:tcPr>
            <w:tcW w:w="0" w:type="auto"/>
          </w:tcPr>
          <w:p w:rsidR="00F46689" w:rsidRDefault="00E860BC">
            <w:r>
              <w:t xml:space="preserve">Auf dem Bild </w:t>
            </w:r>
            <w:r>
              <w:rPr>
                <w:rStyle w:val="SAPScreenElement"/>
              </w:rPr>
              <w:t>Devisen: Sammel</w:t>
            </w:r>
            <w:r>
              <w:rPr>
                <w:rStyle w:val="SAPScreenElement"/>
              </w:rPr>
              <w:t>bearbeitung</w:t>
            </w:r>
            <w:r>
              <w:t xml:space="preserve"> wird die folgende Meldung angezeigt:</w:t>
            </w:r>
          </w:p>
          <w:p w:rsidR="00F46689" w:rsidRDefault="00E860BC">
            <w:r>
              <w:rPr>
                <w:rStyle w:val="SAPMonospace"/>
              </w:rPr>
              <w:t>Devisengeschäfte 100000000XXXX und 100000000XXXX im Buchungskreis 1010 gesichert.</w:t>
            </w:r>
            <w:r>
              <w:t>.</w:t>
            </w:r>
          </w:p>
          <w:p w:rsidR="00F46689" w:rsidRDefault="00E860BC">
            <w:r>
              <w:rPr>
                <w:rStyle w:val="SAPEmphasis"/>
              </w:rPr>
              <w:t>Hinweis</w:t>
            </w:r>
          </w:p>
          <w:p w:rsidR="00F46689" w:rsidRDefault="00E860BC">
            <w:pPr>
              <w:pStyle w:val="listpara1"/>
              <w:numPr>
                <w:ilvl w:val="0"/>
                <w:numId w:val="48"/>
              </w:numPr>
            </w:pPr>
            <w:r>
              <w:t>Die Geschäftsarten dieser beiden Geschäfte sind 104 Prolongation und 103 Kompensation.</w:t>
            </w:r>
          </w:p>
          <w:p w:rsidR="00F46689" w:rsidRDefault="00E860BC">
            <w:pPr>
              <w:pStyle w:val="listpara1"/>
              <w:numPr>
                <w:ilvl w:val="0"/>
                <w:numId w:val="3"/>
              </w:numPr>
            </w:pPr>
            <w:r>
              <w:lastRenderedPageBreak/>
              <w:t>Notieren Sie sich die beiden</w:t>
            </w:r>
            <w:r>
              <w:t xml:space="preserve"> Geschäftsnummern: __________ __________</w:t>
            </w:r>
          </w:p>
        </w:tc>
        <w:tc>
          <w:tcPr>
            <w:tcW w:w="0" w:type="auto"/>
          </w:tcPr>
          <w:p w:rsidR="00F46689" w:rsidRDefault="00F46689"/>
        </w:tc>
      </w:tr>
    </w:tbl>
    <w:p w:rsidR="00F46689" w:rsidRDefault="00E860BC">
      <w:pPr>
        <w:pStyle w:val="Heading3"/>
      </w:pPr>
      <w:bookmarkStart w:id="391" w:name="unique_182"/>
      <w:bookmarkStart w:id="392" w:name="_Toc52219059"/>
      <w:r>
        <w:t>Zahlungsverbindungen der Devisengeschäfte bearbeiten</w:t>
      </w:r>
      <w:bookmarkEnd w:id="391"/>
      <w:bookmarkEnd w:id="39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Damit die Funktion FX-Netting korrekt funktioniert, müssen Sie das Ankreuzfeld </w:t>
      </w:r>
      <w:r>
        <w:rPr>
          <w:rStyle w:val="SAPScreenElement"/>
        </w:rPr>
        <w:t>Zahlungsanordnung erzeugen</w:t>
      </w:r>
      <w:r>
        <w:t xml:space="preserve"> sowohl für ausgehende als auch für eingehende Zahlungen im Zusammenhang mit Devisengeschäften markieren.</w:t>
      </w:r>
    </w:p>
    <w:p w:rsidR="00F46689" w:rsidRDefault="00E860BC">
      <w:pPr>
        <w:pStyle w:val="SAPKeyblockTitle"/>
      </w:pPr>
      <w:r>
        <w:lastRenderedPageBreak/>
        <w:t>Vorgehensweise</w:t>
      </w:r>
    </w:p>
    <w:p w:rsidR="00F46689" w:rsidRDefault="00E860BC">
      <w:pPr>
        <w:pStyle w:val="tabletitle"/>
      </w:pPr>
      <w:r>
        <w:rPr>
          <w:rStyle w:val="SAPEmphasis"/>
        </w:rPr>
        <w:t>Tabelle 11: Zahlungsverbindung für ursprüngliches Devisentermingeschäft ändern</w:t>
      </w:r>
    </w:p>
    <w:tbl>
      <w:tblPr>
        <w:tblStyle w:val="SAPStandardTable"/>
        <w:tblW w:w="0" w:type="auto"/>
        <w:tblLook w:val="0620" w:firstRow="1" w:lastRow="0" w:firstColumn="0" w:lastColumn="0" w:noHBand="1" w:noVBand="1"/>
      </w:tblPr>
      <w:tblGrid>
        <w:gridCol w:w="1431"/>
        <w:gridCol w:w="2843"/>
        <w:gridCol w:w="3573"/>
        <w:gridCol w:w="4029"/>
        <w:gridCol w:w="229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 xml:space="preserve">Bezeichnung </w:t>
            </w:r>
            <w:r>
              <w:t>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Parameter auf dem Einstiegsbild erfassen</w:t>
            </w:r>
          </w:p>
        </w:tc>
        <w:tc>
          <w:tcPr>
            <w:tcW w:w="0" w:type="auto"/>
          </w:tcPr>
          <w:p w:rsidR="00F46689" w:rsidRDefault="00E860BC">
            <w:r>
              <w:t xml:space="preserve">Geben Sie folgende Daten </w:t>
            </w:r>
            <w:r>
              <w:t xml:space="preserve">ein, und wählen Sie </w:t>
            </w:r>
            <w:r>
              <w:rPr>
                <w:rStyle w:val="SAPScreenElement"/>
              </w:rPr>
              <w:t>Ausführen</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Vorgang</w:t>
            </w:r>
            <w:r>
              <w:t xml:space="preserve">: </w:t>
            </w:r>
            <w:r>
              <w:rPr>
                <w:rStyle w:val="SAPUserEntry"/>
              </w:rPr>
              <w:t>&lt;Drei in den vorherigen Schritten angelegte Geschäftsnummern&gt;</w:t>
            </w:r>
          </w:p>
        </w:tc>
        <w:tc>
          <w:tcPr>
            <w:tcW w:w="0" w:type="auto"/>
          </w:tcPr>
          <w:p w:rsidR="00F46689" w:rsidRDefault="00E860BC">
            <w:r>
              <w:t xml:space="preserve">Auf dem Bild </w:t>
            </w:r>
            <w:r>
              <w:rPr>
                <w:rStyle w:val="SAPScreenElement"/>
              </w:rPr>
              <w:t>Devisen: Sammelbearbeitung</w:t>
            </w:r>
            <w:r>
              <w:t xml:space="preserve"> werden die Geschäfte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Zahlungsverbindungseinstellungen für ursprüngliches Devisengeschäft ändern</w:t>
            </w:r>
          </w:p>
        </w:tc>
        <w:tc>
          <w:tcPr>
            <w:tcW w:w="0" w:type="auto"/>
          </w:tcPr>
          <w:p w:rsidR="00F46689" w:rsidRDefault="00E860BC">
            <w:r>
              <w:t xml:space="preserve">Blättern Sie nach rechts zur Spalte </w:t>
            </w:r>
            <w:r>
              <w:rPr>
                <w:rStyle w:val="SAPScreenElement"/>
              </w:rPr>
              <w:t>GArt</w:t>
            </w:r>
            <w:r>
              <w:t>.</w:t>
            </w:r>
          </w:p>
          <w:p w:rsidR="00F46689" w:rsidRDefault="00E860BC">
            <w:r>
              <w:t>Markieren Sie das Ankreuzfeld der Zeile mit Geschäftsart (</w:t>
            </w:r>
            <w:r>
              <w:rPr>
                <w:rStyle w:val="SAPScreenElement"/>
              </w:rPr>
              <w:t>GArt</w:t>
            </w:r>
            <w:r>
              <w:t xml:space="preserve">) 102, und wählen Sie </w:t>
            </w:r>
            <w:r>
              <w:rPr>
                <w:rStyle w:val="SAPScreenElement"/>
              </w:rPr>
              <w:t>Ändern</w:t>
            </w:r>
            <w:r>
              <w:t>.</w:t>
            </w:r>
          </w:p>
        </w:tc>
        <w:tc>
          <w:tcPr>
            <w:tcW w:w="0" w:type="auto"/>
          </w:tcPr>
          <w:p w:rsidR="00F46689" w:rsidRDefault="00E860BC">
            <w:r>
              <w:t xml:space="preserve">Das Bild </w:t>
            </w:r>
            <w:r>
              <w:rPr>
                <w:rStyle w:val="SAPScreenElement"/>
              </w:rPr>
              <w:t>Devisengeschäft ändern: Struktur</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Zahlungsverbindungseinstellungen für ursprüngliches Devisengeschäft ändern</w:t>
            </w:r>
          </w:p>
        </w:tc>
        <w:tc>
          <w:tcPr>
            <w:tcW w:w="0" w:type="auto"/>
          </w:tcPr>
          <w:p w:rsidR="00F46689" w:rsidRDefault="00E860BC">
            <w:r>
              <w:t xml:space="preserve">Wählen Sie </w:t>
            </w:r>
            <w:r>
              <w:rPr>
                <w:rStyle w:val="SAPScreenElement"/>
              </w:rPr>
              <w:t>Zahlungsverbindungen</w:t>
            </w:r>
            <w:r>
              <w:t>.</w:t>
            </w:r>
          </w:p>
        </w:tc>
        <w:tc>
          <w:tcPr>
            <w:tcW w:w="0" w:type="auto"/>
          </w:tcPr>
          <w:p w:rsidR="00F46689" w:rsidRDefault="00E860BC">
            <w:r>
              <w:t xml:space="preserve">Das Bild </w:t>
            </w:r>
            <w:r>
              <w:rPr>
                <w:rStyle w:val="SAPScreenElement"/>
              </w:rPr>
              <w:t>Devisengeschäft ändern: Zahlungsverbindungen</w:t>
            </w:r>
            <w:r>
              <w:t xml:space="preserve"> wird angezeigt.</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Zahlungsverbindungsei</w:t>
            </w:r>
            <w:r>
              <w:rPr>
                <w:rStyle w:val="SAPEmphasis"/>
              </w:rPr>
              <w:t>nstellungen für ursprüngliches Devisengeschäft ändern</w:t>
            </w:r>
          </w:p>
        </w:tc>
        <w:tc>
          <w:tcPr>
            <w:tcW w:w="0" w:type="auto"/>
          </w:tcPr>
          <w:p w:rsidR="00F46689" w:rsidRDefault="00E860BC">
            <w:r>
              <w:t>Markieren Sie das Ankreuzfeld für die Zeile mit dem Pluszeichen (</w:t>
            </w:r>
            <w:r>
              <w:rPr>
                <w:rStyle w:val="SAPScreenElement"/>
              </w:rPr>
              <w:t>+</w:t>
            </w:r>
            <w:r>
              <w:t xml:space="preserve">), und wählen Sie </w:t>
            </w:r>
            <w:r>
              <w:rPr>
                <w:rStyle w:val="SAPScreenElement"/>
              </w:rPr>
              <w:t>Zahlungsverbindungen</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Zahlungsverbindungseinstellungen für ursprüngliches Devisengeschäft ändern</w:t>
            </w:r>
          </w:p>
        </w:tc>
        <w:tc>
          <w:tcPr>
            <w:tcW w:w="0" w:type="auto"/>
          </w:tcPr>
          <w:p w:rsidR="00F46689" w:rsidRDefault="00E860BC">
            <w:r>
              <w:t>Geben Sie die fo</w:t>
            </w:r>
            <w:r>
              <w:t xml:space="preserve">lgenden Daten ein, und wählen Sie </w:t>
            </w:r>
            <w:r>
              <w:rPr>
                <w:rStyle w:val="SAPScreenElement"/>
              </w:rPr>
              <w:t>Sichern</w:t>
            </w:r>
            <w:r>
              <w:t>:</w:t>
            </w:r>
          </w:p>
          <w:p w:rsidR="00F46689" w:rsidRDefault="00E860BC">
            <w:r>
              <w:rPr>
                <w:rStyle w:val="SAPScreenElement"/>
              </w:rPr>
              <w:t>Zahlungsanordnung</w:t>
            </w:r>
            <w:r>
              <w:t xml:space="preserve">: </w:t>
            </w:r>
            <w:r>
              <w:rPr>
                <w:rStyle w:val="SAPUserEntry"/>
              </w:rPr>
              <w:t>&lt;markieren&gt;</w:t>
            </w:r>
          </w:p>
          <w:p w:rsidR="00F46689" w:rsidRDefault="00E860BC">
            <w:r>
              <w:rPr>
                <w:rStyle w:val="SAPScreenElement"/>
              </w:rPr>
              <w:t>Zahlungsregulierer</w:t>
            </w:r>
            <w:r>
              <w:t xml:space="preserve">: </w:t>
            </w:r>
            <w:r>
              <w:rPr>
                <w:rStyle w:val="SAPUserEntry"/>
              </w:rPr>
              <w:t>10537001</w:t>
            </w:r>
          </w:p>
          <w:p w:rsidR="00F46689" w:rsidRDefault="00E860BC">
            <w:r>
              <w:rPr>
                <w:rStyle w:val="SAPScreenElement"/>
              </w:rPr>
              <w:t>Zahlwege</w:t>
            </w:r>
            <w:r>
              <w:t xml:space="preserve">: </w:t>
            </w:r>
            <w:r>
              <w:rPr>
                <w:rStyle w:val="SAPUserEntry"/>
              </w:rPr>
              <w:t>F</w:t>
            </w:r>
          </w:p>
          <w:p w:rsidR="00F46689" w:rsidRDefault="00E860BC">
            <w:r>
              <w:rPr>
                <w:rStyle w:val="SAPScreenElement"/>
              </w:rPr>
              <w:lastRenderedPageBreak/>
              <w:t>Partnerbank</w:t>
            </w:r>
            <w:r>
              <w:t xml:space="preserve">: </w:t>
            </w:r>
            <w:r>
              <w:rPr>
                <w:rStyle w:val="SAPUserEntry"/>
              </w:rPr>
              <w:t>1</w:t>
            </w:r>
          </w:p>
        </w:tc>
        <w:tc>
          <w:tcPr>
            <w:tcW w:w="0" w:type="auto"/>
          </w:tcPr>
          <w:p w:rsidR="00F46689" w:rsidRDefault="00E860BC">
            <w:r>
              <w:lastRenderedPageBreak/>
              <w:t xml:space="preserve">Das Bild </w:t>
            </w:r>
            <w:r>
              <w:rPr>
                <w:rStyle w:val="SAPScreenElement"/>
              </w:rPr>
              <w:t>Devisen: Sammelbearbeitung</w:t>
            </w:r>
            <w:r>
              <w:t xml:space="preserve"> zeigt die Meldung </w:t>
            </w:r>
            <w:r>
              <w:rPr>
                <w:rStyle w:val="SAPMonospace"/>
              </w:rPr>
              <w:t>Devisengeschäft unter der Nummer 100000000XXXX gesichert</w:t>
            </w:r>
            <w:r>
              <w:t xml:space="preserve"> an.</w:t>
            </w:r>
          </w:p>
        </w:tc>
        <w:tc>
          <w:tcPr>
            <w:tcW w:w="0" w:type="auto"/>
          </w:tcPr>
          <w:p w:rsidR="00F46689" w:rsidRDefault="00F46689"/>
        </w:tc>
      </w:tr>
    </w:tbl>
    <w:p w:rsidR="00F46689" w:rsidRDefault="00F46689"/>
    <w:p w:rsidR="00F46689" w:rsidRDefault="00E860BC">
      <w:pPr>
        <w:pStyle w:val="tabletitle"/>
      </w:pPr>
      <w:r>
        <w:rPr>
          <w:rStyle w:val="SAPEmphasis"/>
        </w:rPr>
        <w:t>Tabelle 12: Zahlungsverbindung für Devisenkompensationsgeschäft ändern</w:t>
      </w:r>
    </w:p>
    <w:tbl>
      <w:tblPr>
        <w:tblStyle w:val="SAPStandardTable"/>
        <w:tblW w:w="0" w:type="auto"/>
        <w:tblLook w:val="0620" w:firstRow="1" w:lastRow="0" w:firstColumn="0" w:lastColumn="0" w:noHBand="1" w:noVBand="1"/>
      </w:tblPr>
      <w:tblGrid>
        <w:gridCol w:w="1441"/>
        <w:gridCol w:w="2584"/>
        <w:gridCol w:w="3669"/>
        <w:gridCol w:w="4155"/>
        <w:gridCol w:w="2322"/>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w:t>
            </w:r>
            <w:r>
              <w:t>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 xml:space="preserve">Öffnen Sie </w:t>
            </w:r>
            <w:r>
              <w:rPr>
                <w:rStyle w:val="SAPScreenElement"/>
              </w:rPr>
              <w:t>Kassa-/Termingeschäfte verarbeiten – Sammelbearbeitung</w:t>
            </w:r>
            <w:r>
              <w: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Parameter eingeben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Vorgang</w:t>
            </w:r>
            <w:r>
              <w:t xml:space="preserve">: </w:t>
            </w:r>
            <w:r>
              <w:rPr>
                <w:rStyle w:val="SAPUserEntry"/>
              </w:rPr>
              <w:t>&lt;drei in den vorherigen Schritten angelegte Geschäftsnummern&gt;</w:t>
            </w:r>
          </w:p>
        </w:tc>
        <w:tc>
          <w:tcPr>
            <w:tcW w:w="0" w:type="auto"/>
          </w:tcPr>
          <w:p w:rsidR="00F46689" w:rsidRDefault="00E860BC">
            <w:r>
              <w:t xml:space="preserve">Auf dem Bild </w:t>
            </w:r>
            <w:r>
              <w:rPr>
                <w:rStyle w:val="SAPScreenElement"/>
              </w:rPr>
              <w:t>Devisen: Sammelbearbeitung</w:t>
            </w:r>
            <w:r>
              <w:t xml:space="preserve"> werden die Geschäfte angezeigt.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Zahlungsverbindung für kompensiertes Devisengeschäft ändern</w:t>
            </w:r>
          </w:p>
        </w:tc>
        <w:tc>
          <w:tcPr>
            <w:tcW w:w="0" w:type="auto"/>
          </w:tcPr>
          <w:p w:rsidR="00F46689" w:rsidRDefault="00E860BC">
            <w:r>
              <w:t xml:space="preserve">Blättern Sie nach rechts zur Spalte </w:t>
            </w:r>
            <w:r>
              <w:rPr>
                <w:rStyle w:val="SAPScreenElement"/>
              </w:rPr>
              <w:t>GArt</w:t>
            </w:r>
            <w:r>
              <w:t>.</w:t>
            </w:r>
          </w:p>
          <w:p w:rsidR="00F46689" w:rsidRDefault="00E860BC">
            <w:r>
              <w:t>Markieren Sie das Ankreuzfeld der Zeile mit Geschäftsart (</w:t>
            </w:r>
            <w:r>
              <w:rPr>
                <w:rStyle w:val="SAPScreenElement"/>
              </w:rPr>
              <w:t>GArt</w:t>
            </w:r>
            <w:r>
              <w:t xml:space="preserve">) 103, und wählen Sie </w:t>
            </w:r>
            <w:r>
              <w:rPr>
                <w:rStyle w:val="SAPScreenElement"/>
              </w:rPr>
              <w:t>Ändern</w:t>
            </w:r>
            <w:r>
              <w:t>.</w:t>
            </w:r>
          </w:p>
        </w:tc>
        <w:tc>
          <w:tcPr>
            <w:tcW w:w="0" w:type="auto"/>
          </w:tcPr>
          <w:p w:rsidR="00F46689" w:rsidRDefault="00E860BC">
            <w:r>
              <w:t xml:space="preserve">Das Bild </w:t>
            </w:r>
            <w:r>
              <w:rPr>
                <w:rStyle w:val="SAPScreenElement"/>
              </w:rPr>
              <w:t xml:space="preserve">Devisengeschäft </w:t>
            </w:r>
            <w:r>
              <w:rPr>
                <w:rStyle w:val="SAPScreenElement"/>
              </w:rPr>
              <w:t>ändern: Struktur</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Zahlungsverbindung für kompensiertes Devisengeschäft ändern</w:t>
            </w:r>
          </w:p>
        </w:tc>
        <w:tc>
          <w:tcPr>
            <w:tcW w:w="0" w:type="auto"/>
          </w:tcPr>
          <w:p w:rsidR="00F46689" w:rsidRDefault="00E860BC">
            <w:r>
              <w:t xml:space="preserve">Wählen Sie </w:t>
            </w:r>
            <w:r>
              <w:rPr>
                <w:rStyle w:val="SAPScreenElement"/>
              </w:rPr>
              <w:t>Zahlungsverbindungen</w:t>
            </w:r>
            <w:r>
              <w:t>.</w:t>
            </w:r>
          </w:p>
        </w:tc>
        <w:tc>
          <w:tcPr>
            <w:tcW w:w="0" w:type="auto"/>
          </w:tcPr>
          <w:p w:rsidR="00F46689" w:rsidRDefault="00E860BC">
            <w:r>
              <w:t xml:space="preserve">Das Bild </w:t>
            </w:r>
            <w:r>
              <w:rPr>
                <w:rStyle w:val="SAPScreenElement"/>
              </w:rPr>
              <w:t>Devisengeschäft ändern: Zahlungsverbindungen</w:t>
            </w:r>
            <w:r>
              <w:t xml:space="preserve"> wird angezeigt.</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Zahlungsverbindung für kompensiertes Devisengeschäft</w:t>
            </w:r>
            <w:r>
              <w:rPr>
                <w:rStyle w:val="SAPEmphasis"/>
              </w:rPr>
              <w:t xml:space="preserve"> ändern</w:t>
            </w:r>
          </w:p>
        </w:tc>
        <w:tc>
          <w:tcPr>
            <w:tcW w:w="0" w:type="auto"/>
          </w:tcPr>
          <w:p w:rsidR="00F46689" w:rsidRDefault="00E860BC">
            <w:r>
              <w:t>Markieren Sie das Ankreuzfeld für die Zeile mit dem Pluszeichen (</w:t>
            </w:r>
            <w:r>
              <w:rPr>
                <w:rStyle w:val="SAPScreenElement"/>
              </w:rPr>
              <w:t>+</w:t>
            </w:r>
            <w:r>
              <w:t xml:space="preserve">), und wählen Sie </w:t>
            </w:r>
            <w:r>
              <w:rPr>
                <w:rStyle w:val="SAPScreenElement"/>
              </w:rPr>
              <w:t>Zahlungsverbindungen</w:t>
            </w:r>
            <w:r>
              <w:t>.</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Zahlungsverbindung für kompensiertes Devisengeschäft ändern</w:t>
            </w:r>
          </w:p>
        </w:tc>
        <w:tc>
          <w:tcPr>
            <w:tcW w:w="0" w:type="auto"/>
          </w:tcPr>
          <w:p w:rsidR="00F46689" w:rsidRDefault="00E860BC">
            <w:r>
              <w:t xml:space="preserve">Geben Sie folgende Daten ein, und wählen Sie </w:t>
            </w:r>
            <w:r>
              <w:rPr>
                <w:rStyle w:val="SAPScreenElement"/>
              </w:rPr>
              <w:t>Sichern</w:t>
            </w:r>
            <w:r>
              <w:t>:</w:t>
            </w:r>
          </w:p>
          <w:p w:rsidR="00F46689" w:rsidRDefault="00E860BC">
            <w:r>
              <w:rPr>
                <w:rStyle w:val="SAPScreenElement"/>
              </w:rPr>
              <w:t>Zahlungsanordnung</w:t>
            </w:r>
            <w:r>
              <w:t xml:space="preserve">: </w:t>
            </w:r>
            <w:r>
              <w:rPr>
                <w:rStyle w:val="SAPUserEntry"/>
              </w:rPr>
              <w:t>&lt;mar</w:t>
            </w:r>
            <w:r>
              <w:rPr>
                <w:rStyle w:val="SAPUserEntry"/>
              </w:rPr>
              <w:t>kieren&gt;</w:t>
            </w:r>
          </w:p>
          <w:p w:rsidR="00F46689" w:rsidRDefault="00E860BC">
            <w:r>
              <w:rPr>
                <w:rStyle w:val="SAPScreenElement"/>
              </w:rPr>
              <w:lastRenderedPageBreak/>
              <w:t>Zahlungsregulierer</w:t>
            </w:r>
            <w:r>
              <w:t xml:space="preserve">: </w:t>
            </w:r>
            <w:r>
              <w:rPr>
                <w:rStyle w:val="SAPUserEntry"/>
              </w:rPr>
              <w:t>10537001</w:t>
            </w:r>
          </w:p>
          <w:p w:rsidR="00F46689" w:rsidRDefault="00E860BC">
            <w:r>
              <w:rPr>
                <w:rStyle w:val="SAPScreenElement"/>
              </w:rPr>
              <w:t>Zahlwege</w:t>
            </w:r>
            <w:r>
              <w:t xml:space="preserve">: </w:t>
            </w:r>
            <w:r>
              <w:rPr>
                <w:rStyle w:val="SAPUserEntry"/>
              </w:rPr>
              <w:t>T</w:t>
            </w:r>
          </w:p>
          <w:p w:rsidR="00F46689" w:rsidRDefault="00E860BC">
            <w:r>
              <w:rPr>
                <w:rStyle w:val="SAPScreenElement"/>
              </w:rPr>
              <w:t>Partnerbank</w:t>
            </w:r>
            <w:r>
              <w:t xml:space="preserve">: </w:t>
            </w:r>
            <w:r>
              <w:rPr>
                <w:rStyle w:val="SAPUserEntry"/>
              </w:rPr>
              <w:t>1</w:t>
            </w:r>
          </w:p>
        </w:tc>
        <w:tc>
          <w:tcPr>
            <w:tcW w:w="0" w:type="auto"/>
          </w:tcPr>
          <w:p w:rsidR="00F46689" w:rsidRDefault="00E860BC">
            <w:r>
              <w:lastRenderedPageBreak/>
              <w:t xml:space="preserve">Das Bild </w:t>
            </w:r>
            <w:r>
              <w:rPr>
                <w:rStyle w:val="SAPScreenElement"/>
              </w:rPr>
              <w:t>Devisen: Sammelbearbeitung</w:t>
            </w:r>
            <w:r>
              <w:t xml:space="preserve"> zeigt die Meldung </w:t>
            </w:r>
            <w:r>
              <w:rPr>
                <w:rStyle w:val="SAPMonospace"/>
              </w:rPr>
              <w:t>Devisengeschäft unter der Nummer 100000000XXXX gesichert</w:t>
            </w:r>
            <w:r>
              <w:t xml:space="preserve"> an.</w:t>
            </w:r>
          </w:p>
        </w:tc>
        <w:tc>
          <w:tcPr>
            <w:tcW w:w="0" w:type="auto"/>
          </w:tcPr>
          <w:p w:rsidR="00F46689" w:rsidRDefault="00F46689"/>
        </w:tc>
      </w:tr>
    </w:tbl>
    <w:p w:rsidR="00F46689" w:rsidRDefault="00E860BC">
      <w:pPr>
        <w:pStyle w:val="Heading3"/>
      </w:pPr>
      <w:bookmarkStart w:id="393" w:name="unique_183"/>
      <w:bookmarkStart w:id="394" w:name="_Toc52219060"/>
      <w:r>
        <w:t>Netting-Liste vorschlagen</w:t>
      </w:r>
      <w:bookmarkEnd w:id="393"/>
      <w:bookmarkEnd w:id="39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Nachdem Sie die zu kompensierenden Devisengeschäfte angelegt haben, können Sie </w:t>
      </w:r>
      <w:r>
        <w:t xml:space="preserve">über die App </w:t>
      </w:r>
      <w:r>
        <w:rPr>
          <w:rStyle w:val="SAPScreenElement"/>
        </w:rPr>
        <w:t>Kompensation anlegen</w:t>
      </w:r>
      <w:r>
        <w:rPr>
          <w:rStyle w:val="SAPMonospace"/>
        </w:rPr>
        <w:t>(TBR1)</w:t>
      </w:r>
      <w:r>
        <w:t xml:space="preserve"> die Netting-Gruppe anlegen. SAP Treasury and Risk Management kann die Netting-Liste für Devisengeschäfte auch automatisch vorschlagen. In diesem Schritt legen Sie eine Netting-Liste an. Nach dem Anlegen können Sie di</w:t>
      </w:r>
      <w:r>
        <w:t>e Netting-Gruppe anzeigen, auflösen oder ändern. Die folgenden Apps sind relevant für FX-Netting:</w:t>
      </w:r>
    </w:p>
    <w:p w:rsidR="00F46689" w:rsidRDefault="00E860BC">
      <w:pPr>
        <w:pStyle w:val="listpara1"/>
        <w:numPr>
          <w:ilvl w:val="0"/>
          <w:numId w:val="49"/>
        </w:numPr>
      </w:pPr>
      <w:r>
        <w:rPr>
          <w:rStyle w:val="SAPScreenElement"/>
        </w:rPr>
        <w:t>Kompensation anlegen</w:t>
      </w:r>
      <w:r>
        <w:rPr>
          <w:rStyle w:val="SAPMonospace"/>
        </w:rPr>
        <w:t>(TBR1)</w:t>
      </w:r>
    </w:p>
    <w:p w:rsidR="00F46689" w:rsidRDefault="00E860BC">
      <w:pPr>
        <w:pStyle w:val="listpara1"/>
        <w:numPr>
          <w:ilvl w:val="0"/>
          <w:numId w:val="3"/>
        </w:numPr>
      </w:pPr>
      <w:r>
        <w:rPr>
          <w:rStyle w:val="SAPScreenElement"/>
        </w:rPr>
        <w:t>Kompensation ändern</w:t>
      </w:r>
      <w:r>
        <w:rPr>
          <w:rStyle w:val="SAPMonospace"/>
        </w:rPr>
        <w:t>(TBR2)</w:t>
      </w:r>
    </w:p>
    <w:p w:rsidR="00F46689" w:rsidRDefault="00E860BC">
      <w:pPr>
        <w:pStyle w:val="listpara1"/>
        <w:numPr>
          <w:ilvl w:val="0"/>
          <w:numId w:val="3"/>
        </w:numPr>
      </w:pPr>
      <w:r>
        <w:rPr>
          <w:rStyle w:val="SAPScreenElement"/>
        </w:rPr>
        <w:t>Clearing-Schwellen-Report</w:t>
      </w:r>
      <w:r>
        <w:rPr>
          <w:rStyle w:val="SAPMonospace"/>
        </w:rPr>
        <w:t>(TBR3)</w:t>
      </w:r>
    </w:p>
    <w:p w:rsidR="00F46689" w:rsidRDefault="00E860BC">
      <w:pPr>
        <w:pStyle w:val="listpara1"/>
        <w:numPr>
          <w:ilvl w:val="0"/>
          <w:numId w:val="3"/>
        </w:numPr>
      </w:pPr>
      <w:r>
        <w:rPr>
          <w:rStyle w:val="SAPScreenElement"/>
        </w:rPr>
        <w:t>Kompensation auflösen</w:t>
      </w:r>
      <w:r>
        <w:rPr>
          <w:rStyle w:val="SAPMonospace"/>
        </w:rPr>
        <w:t>(TBR4)</w:t>
      </w:r>
    </w:p>
    <w:p w:rsidR="00F46689" w:rsidRDefault="00E860BC">
      <w:pPr>
        <w:pStyle w:val="listpara1"/>
        <w:numPr>
          <w:ilvl w:val="0"/>
          <w:numId w:val="3"/>
        </w:numPr>
      </w:pPr>
      <w:r>
        <w:rPr>
          <w:rStyle w:val="SAPScreenElement"/>
        </w:rPr>
        <w:lastRenderedPageBreak/>
        <w:t>Kompensationsvorschläge anzeigen</w:t>
      </w:r>
      <w:r>
        <w:rPr>
          <w:rStyle w:val="SAPMonospace"/>
        </w:rPr>
        <w:t>(TBR5)</w:t>
      </w:r>
    </w:p>
    <w:p w:rsidR="00F46689" w:rsidRDefault="00E860BC">
      <w:pPr>
        <w:pStyle w:val="SAPKeyblockTitle"/>
      </w:pPr>
      <w:r>
        <w:t>Vorge</w:t>
      </w:r>
      <w:r>
        <w:t>hensweise</w:t>
      </w:r>
    </w:p>
    <w:tbl>
      <w:tblPr>
        <w:tblStyle w:val="SAPStandardTable"/>
        <w:tblW w:w="0" w:type="auto"/>
        <w:tblLook w:val="0620" w:firstRow="1" w:lastRow="0" w:firstColumn="0" w:lastColumn="0" w:noHBand="1" w:noVBand="1"/>
      </w:tblPr>
      <w:tblGrid>
        <w:gridCol w:w="1490"/>
        <w:gridCol w:w="2017"/>
        <w:gridCol w:w="4441"/>
        <w:gridCol w:w="3746"/>
        <w:gridCol w:w="247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 xml:space="preserve">Öffnen Sie </w:t>
            </w:r>
            <w:r>
              <w:rPr>
                <w:rStyle w:val="SAPScreenElement"/>
              </w:rPr>
              <w:t>Kompensationsvorschläge anzeigen</w:t>
            </w:r>
            <w:r>
              <w:rPr>
                <w:rStyle w:val="SAPMonospace"/>
              </w:rPr>
              <w:t>(TBR5)</w:t>
            </w:r>
            <w:r>
              <w:t>.</w:t>
            </w:r>
          </w:p>
        </w:tc>
        <w:tc>
          <w:tcPr>
            <w:tcW w:w="0" w:type="auto"/>
          </w:tcPr>
          <w:p w:rsidR="00F46689" w:rsidRDefault="00E860BC">
            <w:r>
              <w:t xml:space="preserve">Die Sicht </w:t>
            </w:r>
            <w:r>
              <w:rPr>
                <w:rStyle w:val="SAPScreenElement"/>
              </w:rPr>
              <w:t>Vorschlagsliste für Kompensationen</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Parameter in der Einstiegssicht erfassen</w:t>
            </w:r>
          </w:p>
        </w:tc>
        <w:tc>
          <w:tcPr>
            <w:tcW w:w="0" w:type="auto"/>
          </w:tcPr>
          <w:p w:rsidR="00F46689" w:rsidRDefault="00E860BC">
            <w:r>
              <w:t xml:space="preserve">Geben Sie folgende Daten ein, und </w:t>
            </w:r>
            <w:r>
              <w:t xml:space="preserve">wählen Sie </w:t>
            </w:r>
            <w:r>
              <w:rPr>
                <w:rStyle w:val="SAPScreenElement"/>
              </w:rPr>
              <w:t>Ausführen</w:t>
            </w:r>
            <w:r>
              <w:t>:</w:t>
            </w:r>
          </w:p>
          <w:p w:rsidR="00F46689" w:rsidRDefault="00E860BC">
            <w:r>
              <w:rPr>
                <w:rStyle w:val="SAPScreenElement"/>
              </w:rPr>
              <w:t>Buchungskreis</w:t>
            </w:r>
            <w:r>
              <w:t xml:space="preserve">: </w:t>
            </w:r>
            <w:r>
              <w:rPr>
                <w:rStyle w:val="SAPUserEntry"/>
              </w:rPr>
              <w:t>1010</w:t>
            </w:r>
          </w:p>
          <w:p w:rsidR="00F46689" w:rsidRDefault="00E860BC">
            <w:r>
              <w:rPr>
                <w:rStyle w:val="SAPScreenElement"/>
              </w:rPr>
              <w:t>Vorgang</w:t>
            </w:r>
            <w:r>
              <w:t xml:space="preserve">: </w:t>
            </w:r>
            <w:r>
              <w:rPr>
                <w:rStyle w:val="SAPUserEntry"/>
              </w:rPr>
              <w:t>&lt;Drei im vorherigen Schritt angelegte Geschäftsnummern&gt;</w:t>
            </w:r>
          </w:p>
        </w:tc>
        <w:tc>
          <w:tcPr>
            <w:tcW w:w="0" w:type="auto"/>
          </w:tcPr>
          <w:p w:rsidR="00F46689" w:rsidRDefault="00E860BC">
            <w:r>
              <w:t xml:space="preserve">In der Sicht </w:t>
            </w:r>
            <w:r>
              <w:rPr>
                <w:rStyle w:val="SAPScreenElement"/>
              </w:rPr>
              <w:t>Vorschlagsliste für Kompensationen</w:t>
            </w:r>
            <w:r>
              <w:t xml:space="preserve"> werden die Geschäfte angezeigt.</w:t>
            </w:r>
          </w:p>
          <w:p w:rsidR="00F46689" w:rsidRDefault="00E860BC">
            <w:r>
              <w:rPr>
                <w:rStyle w:val="SAPEmphasis"/>
              </w:rPr>
              <w:t xml:space="preserve">Hinweis </w:t>
            </w:r>
            <w:r>
              <w:t>Die Geschäfte wurden in zwei Gruppen eingeteilt.</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Netting-Liste anlegen</w:t>
            </w:r>
          </w:p>
        </w:tc>
        <w:tc>
          <w:tcPr>
            <w:tcW w:w="0" w:type="auto"/>
          </w:tcPr>
          <w:p w:rsidR="00F46689" w:rsidRDefault="00E860BC">
            <w:r>
              <w:t>Die beiden Geschäfte mit den Geschäftsarten 102 und 103 wurden in dieselbe Gruppe eingeteilt.</w:t>
            </w:r>
          </w:p>
          <w:p w:rsidR="00F46689" w:rsidRDefault="00E860BC">
            <w:r>
              <w:t>Markieren Sie die beiden Ankreuzfelder vor den</w:t>
            </w:r>
            <w:r>
              <w:t xml:space="preserve"> beiden Geschäften unter der ersten Gruppe, und wählen Sie </w:t>
            </w:r>
            <w:r>
              <w:rPr>
                <w:rStyle w:val="SAPScreenElement"/>
              </w:rPr>
              <w:t>Sichern</w:t>
            </w:r>
            <w:r>
              <w:t>.</w:t>
            </w:r>
          </w:p>
        </w:tc>
        <w:tc>
          <w:tcPr>
            <w:tcW w:w="0" w:type="auto"/>
          </w:tcPr>
          <w:p w:rsidR="00F46689" w:rsidRDefault="00E860BC">
            <w:r>
              <w:t xml:space="preserve">Die Sicht </w:t>
            </w:r>
            <w:r>
              <w:rPr>
                <w:rStyle w:val="SAPScreenElement"/>
              </w:rPr>
              <w:t>Vorschlagsliste für Kompensationen</w:t>
            </w:r>
            <w:r>
              <w:t xml:space="preserve"> zeigt die Meldung </w:t>
            </w:r>
            <w:r>
              <w:rPr>
                <w:rStyle w:val="SAPMonospace"/>
              </w:rPr>
              <w:t>Kompensation X angelegt</w:t>
            </w:r>
            <w:r>
              <w:t xml:space="preserve"> an.</w:t>
            </w:r>
          </w:p>
          <w:p w:rsidR="00F46689" w:rsidRDefault="00E860BC">
            <w:r>
              <w:rPr>
                <w:rStyle w:val="SAPEmphasis"/>
              </w:rPr>
              <w:t xml:space="preserve">Hinweis </w:t>
            </w:r>
            <w:r>
              <w:t>Notieren Sie sich die Kompensationsnummer. __________</w:t>
            </w:r>
          </w:p>
        </w:tc>
        <w:tc>
          <w:tcPr>
            <w:tcW w:w="0" w:type="auto"/>
          </w:tcPr>
          <w:p w:rsidR="00F46689" w:rsidRDefault="00F46689"/>
        </w:tc>
      </w:tr>
    </w:tbl>
    <w:p w:rsidR="00F46689" w:rsidRDefault="00E860BC">
      <w:pPr>
        <w:pStyle w:val="Heading3"/>
      </w:pPr>
      <w:bookmarkStart w:id="395" w:name="unique_184"/>
      <w:bookmarkStart w:id="396" w:name="_Toc52219061"/>
      <w:r>
        <w:t>Kompensation anzeigen</w:t>
      </w:r>
      <w:bookmarkEnd w:id="395"/>
      <w:bookmarkEnd w:id="396"/>
    </w:p>
    <w:p w:rsidR="00F46689" w:rsidRDefault="00E860BC">
      <w:pPr>
        <w:pStyle w:val="SAPKeyblockTitle"/>
      </w:pPr>
      <w:r>
        <w:t>Testverwalt</w:t>
      </w:r>
      <w:r>
        <w: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Sobald eine Kompensationsnummer angelegt wurde, können Sie die Kompensationsnummer bei Bedarf anzeigen, ändern oder auflösen. In diesem Schritt zeigen Sie die im vorherigen Schritt angelegte </w:t>
      </w:r>
      <w:r>
        <w:t>Netting-Gruppe an.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59"/>
        <w:gridCol w:w="2287"/>
        <w:gridCol w:w="3730"/>
        <w:gridCol w:w="3900"/>
        <w:gridCol w:w="269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Öffnen Sie</w:t>
            </w:r>
            <w:r>
              <w:rPr>
                <w:rStyle w:val="SAPScreenElement"/>
              </w:rPr>
              <w:t>Clearing-Schwellen-Report</w:t>
            </w:r>
            <w:r>
              <w:rPr>
                <w:rStyle w:val="SAPMonospace"/>
              </w:rPr>
              <w:t>(TBR3)</w:t>
            </w:r>
            <w:r>
              <w:t>.</w:t>
            </w:r>
          </w:p>
        </w:tc>
        <w:tc>
          <w:tcPr>
            <w:tcW w:w="0" w:type="auto"/>
          </w:tcPr>
          <w:p w:rsidR="00F46689" w:rsidRDefault="00E860BC">
            <w:r>
              <w:t xml:space="preserve">Das Bild </w:t>
            </w:r>
            <w:r>
              <w:rPr>
                <w:rStyle w:val="SAPScreenElement"/>
              </w:rPr>
              <w:t>Kompensation anzeigen: Einstieg</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Parameter auf dem Einstiegsbild erfassen</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Kompensation</w:t>
            </w:r>
            <w:r>
              <w:rPr>
                <w:rStyle w:val="SAPUserEntry"/>
              </w:rPr>
              <w:t>Kompensationsnummer aus dem vorherigen Schritt</w:t>
            </w:r>
          </w:p>
        </w:tc>
        <w:tc>
          <w:tcPr>
            <w:tcW w:w="0" w:type="auto"/>
          </w:tcPr>
          <w:p w:rsidR="00F46689" w:rsidRDefault="00E860BC">
            <w:r>
              <w:t xml:space="preserve">Das Bild </w:t>
            </w:r>
            <w:r>
              <w:rPr>
                <w:rStyle w:val="SAPScreenElement"/>
              </w:rPr>
              <w:t>Kompensation anzeigen: Daten</w:t>
            </w:r>
            <w:r>
              <w:t xml:space="preserve"> zeigt die Kompensationsnummer an.</w:t>
            </w:r>
          </w:p>
          <w:p w:rsidR="00F46689" w:rsidRDefault="00E860BC">
            <w:r>
              <w:rPr>
                <w:rStyle w:val="SAPEmphasis"/>
              </w:rPr>
              <w:t xml:space="preserve">Hinweis </w:t>
            </w:r>
            <w:r>
              <w:t>Notieren Sie sich die beiden Geschäftsnummern: __________ __________</w:t>
            </w:r>
          </w:p>
        </w:tc>
        <w:tc>
          <w:tcPr>
            <w:tcW w:w="0" w:type="auto"/>
          </w:tcPr>
          <w:p w:rsidR="00F46689" w:rsidRDefault="00F46689"/>
        </w:tc>
      </w:tr>
    </w:tbl>
    <w:p w:rsidR="00F46689" w:rsidRDefault="00E860BC">
      <w:pPr>
        <w:pStyle w:val="Heading3"/>
      </w:pPr>
      <w:bookmarkStart w:id="397" w:name="unique_185"/>
      <w:bookmarkStart w:id="398" w:name="_Toc52219062"/>
      <w:r>
        <w:lastRenderedPageBreak/>
        <w:t>Zahlungsanordnungen für kompensiert</w:t>
      </w:r>
      <w:r>
        <w:t>e Geschäfte erzeugen</w:t>
      </w:r>
      <w:bookmarkEnd w:id="397"/>
      <w:bookmarkEnd w:id="398"/>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w:t>
            </w:r>
            <w:r>
              <w:rPr>
                <w:rStyle w:val="SAPUserEntry"/>
              </w:rPr>
              <w:t xml:space="preserve">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generieren Sie die Zahlungsanordnungen für kompensierte Geschäfte.</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47"/>
        <w:gridCol w:w="1570"/>
        <w:gridCol w:w="4446"/>
        <w:gridCol w:w="4365"/>
        <w:gridCol w:w="234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w:t>
            </w:r>
            <w:r>
              <w:t xml:space="preserve">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Öffnen Sie</w:t>
            </w:r>
            <w:r>
              <w:rPr>
                <w:rStyle w:val="SAPScreenElement"/>
              </w:rPr>
              <w:t>Bewegungen buchen</w:t>
            </w:r>
            <w:r>
              <w:rPr>
                <w:rStyle w:val="SAPMonospace"/>
              </w:rPr>
              <w:t>(TBB1)</w:t>
            </w:r>
            <w:r>
              <w:t>.</w:t>
            </w:r>
          </w:p>
        </w:tc>
        <w:tc>
          <w:tcPr>
            <w:tcW w:w="0" w:type="auto"/>
          </w:tcPr>
          <w:p w:rsidR="00F46689" w:rsidRDefault="00E860BC">
            <w:r>
              <w:t xml:space="preserve">Die Sicht </w:t>
            </w:r>
            <w:r>
              <w:rPr>
                <w:rStyle w:val="SAPScreenElement"/>
              </w:rPr>
              <w:t>Treasury: Bewegungen buchen</w:t>
            </w:r>
            <w:r>
              <w:t xml:space="preserve"> wird angezeigt.</w:t>
            </w:r>
          </w:p>
        </w:tc>
        <w:tc>
          <w:tcPr>
            <w:tcW w:w="0" w:type="auto"/>
          </w:tcPr>
          <w:p w:rsidR="00F46689" w:rsidRDefault="00F46689"/>
        </w:tc>
      </w:tr>
      <w:tr w:rsidR="00F46689" w:rsidTr="00E860BC">
        <w:tc>
          <w:tcPr>
            <w:tcW w:w="0" w:type="auto"/>
          </w:tcPr>
          <w:p w:rsidR="00F46689" w:rsidRDefault="00E860BC">
            <w:r>
              <w:lastRenderedPageBreak/>
              <w:t>3</w:t>
            </w:r>
          </w:p>
        </w:tc>
        <w:tc>
          <w:tcPr>
            <w:tcW w:w="0" w:type="auto"/>
          </w:tcPr>
          <w:p w:rsidR="00F46689" w:rsidRDefault="00E860BC">
            <w:r>
              <w:rPr>
                <w:rStyle w:val="SAPEmphasis"/>
              </w:rPr>
              <w:t>Testlauf</w:t>
            </w:r>
          </w:p>
        </w:tc>
        <w:tc>
          <w:tcPr>
            <w:tcW w:w="0" w:type="auto"/>
          </w:tcPr>
          <w:p w:rsidR="00F46689" w:rsidRDefault="00E860BC">
            <w:r>
              <w:t xml:space="preserve">Geben Sie folgende Daten ein, und wählen Sie </w:t>
            </w:r>
            <w:r>
              <w:rPr>
                <w:rStyle w:val="SAPScreenElement"/>
              </w:rPr>
              <w:t>Ausführen</w:t>
            </w:r>
            <w:r>
              <w:t>:</w:t>
            </w:r>
          </w:p>
          <w:p w:rsidR="00F46689" w:rsidRDefault="00E860BC">
            <w:r>
              <w:rPr>
                <w:rStyle w:val="SAPScreenElement"/>
              </w:rPr>
              <w:t>Geldhandel</w:t>
            </w:r>
            <w:r>
              <w:t xml:space="preserve">: </w:t>
            </w:r>
            <w:r>
              <w:rPr>
                <w:rStyle w:val="SAPUserEntry"/>
              </w:rPr>
              <w:t>markiert</w:t>
            </w:r>
          </w:p>
          <w:p w:rsidR="00F46689" w:rsidRDefault="00E860BC">
            <w:r>
              <w:rPr>
                <w:rStyle w:val="SAPScreenElement"/>
              </w:rPr>
              <w:t>Buchungskreis</w:t>
            </w:r>
            <w:r>
              <w:t xml:space="preserve">: </w:t>
            </w:r>
            <w:r>
              <w:rPr>
                <w:rStyle w:val="SAPUserEntry"/>
              </w:rPr>
              <w:t>1010</w:t>
            </w:r>
          </w:p>
          <w:p w:rsidR="00F46689" w:rsidRDefault="00E860BC">
            <w:r>
              <w:rPr>
                <w:rStyle w:val="SAPScreenElement"/>
              </w:rPr>
              <w:t>Vorgang</w:t>
            </w:r>
            <w:r>
              <w:t xml:space="preserve">: </w:t>
            </w:r>
            <w:r>
              <w:rPr>
                <w:rStyle w:val="SAPUserEntry"/>
              </w:rPr>
              <w:t>Zwei Geschäftsnummern aus dem vorherigen Schritt</w:t>
            </w:r>
          </w:p>
          <w:p w:rsidR="00F46689" w:rsidRDefault="00E860BC">
            <w:r>
              <w:rPr>
                <w:rStyle w:val="SAPScreenElement"/>
              </w:rPr>
              <w:t>Bis einschl. Fälligkeitsdatum</w:t>
            </w:r>
            <w:r>
              <w:t xml:space="preserve">: Datum ein, an dem die Bewegung des Finanzgeschäfts gebucht werden soll, z.B. </w:t>
            </w:r>
            <w:r>
              <w:rPr>
                <w:rStyle w:val="SAPUserEntry"/>
              </w:rPr>
              <w:t>aktuelles Datum + 1 Monat</w:t>
            </w:r>
          </w:p>
          <w:p w:rsidR="00F46689" w:rsidRDefault="00E860BC">
            <w:r>
              <w:rPr>
                <w:rStyle w:val="SAPScreenElement"/>
              </w:rPr>
              <w:t>Testlauf</w:t>
            </w:r>
            <w:r>
              <w:t xml:space="preserve">: </w:t>
            </w:r>
            <w:r>
              <w:rPr>
                <w:rStyle w:val="SAPUserEntry"/>
              </w:rPr>
              <w:t>markiert</w:t>
            </w:r>
          </w:p>
          <w:p w:rsidR="00F46689" w:rsidRDefault="00E860BC">
            <w:r>
              <w:rPr>
                <w:rStyle w:val="SAPScreenElement"/>
              </w:rPr>
              <w:t>Nur zhl.</w:t>
            </w:r>
            <w:r>
              <w:t xml:space="preserve">: </w:t>
            </w:r>
            <w:r>
              <w:rPr>
                <w:rStyle w:val="SAPUserEntry"/>
              </w:rPr>
              <w:t>markiert</w:t>
            </w:r>
          </w:p>
        </w:tc>
        <w:tc>
          <w:tcPr>
            <w:tcW w:w="0" w:type="auto"/>
          </w:tcPr>
          <w:p w:rsidR="00F46689" w:rsidRDefault="00E860BC">
            <w:r>
              <w:t xml:space="preserve">Auf dem Bild </w:t>
            </w:r>
            <w:r>
              <w:rPr>
                <w:rStyle w:val="SAPScreenElement"/>
              </w:rPr>
              <w:t>Informat</w:t>
            </w:r>
            <w:r>
              <w:rPr>
                <w:rStyle w:val="SAPScreenElement"/>
              </w:rPr>
              <w:t>ionsübersicht</w:t>
            </w:r>
            <w:r>
              <w:t xml:space="preserve"> werden sowohl "Zahlungsprotokoll" als auch "Nachrichten" mit einem grünen Ampelstatus angezeigt wird.</w:t>
            </w:r>
          </w:p>
        </w:tc>
        <w:tc>
          <w:tcPr>
            <w:tcW w:w="0" w:type="auto"/>
          </w:tcPr>
          <w:p w:rsidR="00F46689" w:rsidRDefault="00F46689"/>
        </w:tc>
      </w:tr>
      <w:tr w:rsidR="00F46689" w:rsidTr="00E860BC">
        <w:tc>
          <w:tcPr>
            <w:tcW w:w="0" w:type="auto"/>
          </w:tcPr>
          <w:p w:rsidR="00F46689" w:rsidRDefault="00E860BC">
            <w:r>
              <w:t>4</w:t>
            </w:r>
          </w:p>
        </w:tc>
        <w:tc>
          <w:tcPr>
            <w:tcW w:w="0" w:type="auto"/>
          </w:tcPr>
          <w:p w:rsidR="00F46689" w:rsidRDefault="00E860BC">
            <w:r>
              <w:rPr>
                <w:rStyle w:val="SAPEmphasis"/>
              </w:rPr>
              <w:t>Echtlauf</w:t>
            </w:r>
          </w:p>
        </w:tc>
        <w:tc>
          <w:tcPr>
            <w:tcW w:w="0" w:type="auto"/>
          </w:tcPr>
          <w:p w:rsidR="00F46689" w:rsidRDefault="00E860BC">
            <w:r>
              <w:t xml:space="preserve">Wählen Sie </w:t>
            </w:r>
            <w:r>
              <w:rPr>
                <w:rStyle w:val="SAPScreenElement"/>
              </w:rPr>
              <w:t>Zurück</w:t>
            </w:r>
            <w:r>
              <w:t>.</w:t>
            </w:r>
          </w:p>
        </w:tc>
        <w:tc>
          <w:tcPr>
            <w:tcW w:w="0" w:type="auto"/>
          </w:tcPr>
          <w:p w:rsidR="00F46689" w:rsidRDefault="00E860BC">
            <w:r>
              <w:t xml:space="preserve">Die Sicht </w:t>
            </w:r>
            <w:r>
              <w:rPr>
                <w:rStyle w:val="SAPScreenElement"/>
              </w:rPr>
              <w:t>Treasury: Bewegungen buchen</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Echtlauf</w:t>
            </w:r>
          </w:p>
        </w:tc>
        <w:tc>
          <w:tcPr>
            <w:tcW w:w="0" w:type="auto"/>
          </w:tcPr>
          <w:p w:rsidR="00F46689" w:rsidRDefault="00E860BC">
            <w:r>
              <w:t>Ändern Sie die folgenden Daten, und wähle</w:t>
            </w:r>
            <w:r>
              <w:t xml:space="preserve">n Sie </w:t>
            </w:r>
            <w:r>
              <w:rPr>
                <w:rStyle w:val="SAPScreenElement"/>
              </w:rPr>
              <w:t>Ausführen</w:t>
            </w:r>
            <w:r>
              <w:t>:</w:t>
            </w:r>
          </w:p>
          <w:p w:rsidR="00F46689" w:rsidRDefault="00E860BC">
            <w:r>
              <w:rPr>
                <w:rStyle w:val="SAPScreenElement"/>
              </w:rPr>
              <w:t>Testlauf</w:t>
            </w:r>
            <w:r>
              <w:t xml:space="preserve">: </w:t>
            </w:r>
            <w:r>
              <w:rPr>
                <w:rStyle w:val="SAPUserEntry"/>
              </w:rPr>
              <w:t>entmarkiert</w:t>
            </w:r>
          </w:p>
        </w:tc>
        <w:tc>
          <w:tcPr>
            <w:tcW w:w="0" w:type="auto"/>
          </w:tcPr>
          <w:p w:rsidR="00F46689" w:rsidRDefault="00E860BC">
            <w:r>
              <w:t xml:space="preserve">Auf dem Bild </w:t>
            </w:r>
            <w:r>
              <w:rPr>
                <w:rStyle w:val="SAPScreenElement"/>
              </w:rPr>
              <w:t>Informationsübersicht</w:t>
            </w:r>
            <w:r>
              <w:t xml:space="preserve"> werden sowohl "Zahlungsprotokoll" als auch "Nachrichten" mit einem grünen Ampelstatus angezeigt wird.</w:t>
            </w:r>
          </w:p>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Zahlungsprotokoll</w:t>
            </w:r>
          </w:p>
        </w:tc>
        <w:tc>
          <w:tcPr>
            <w:tcW w:w="0" w:type="auto"/>
          </w:tcPr>
          <w:p w:rsidR="00F46689" w:rsidRDefault="00E860BC">
            <w:r>
              <w:t xml:space="preserve">Wählen Sie </w:t>
            </w:r>
            <w:r>
              <w:rPr>
                <w:rStyle w:val="SAPScreenElement"/>
              </w:rPr>
              <w:t>Zahlungsprotokoll</w:t>
            </w:r>
            <w:r>
              <w:t>.</w:t>
            </w:r>
          </w:p>
        </w:tc>
        <w:tc>
          <w:tcPr>
            <w:tcW w:w="0" w:type="auto"/>
          </w:tcPr>
          <w:p w:rsidR="00F46689" w:rsidRDefault="00E860BC">
            <w:r>
              <w:t xml:space="preserve">Das Bild </w:t>
            </w:r>
            <w:r>
              <w:rPr>
                <w:rStyle w:val="SAPScreenElement"/>
              </w:rPr>
              <w:t>Zahlungsprotokoll</w:t>
            </w:r>
            <w:r>
              <w:t xml:space="preserve"> zeigt die Schlüssel an. Notieren Sie sich die Zahlungsanforderungs-Schlüss</w:t>
            </w:r>
            <w:r>
              <w:t>elnummern: __________ __________ __________</w:t>
            </w:r>
          </w:p>
        </w:tc>
        <w:tc>
          <w:tcPr>
            <w:tcW w:w="0" w:type="auto"/>
          </w:tcPr>
          <w:p w:rsidR="00F46689" w:rsidRDefault="00F46689"/>
        </w:tc>
      </w:tr>
    </w:tbl>
    <w:p w:rsidR="00F46689" w:rsidRDefault="00E860BC">
      <w:pPr>
        <w:pStyle w:val="Heading3"/>
      </w:pPr>
      <w:bookmarkStart w:id="399" w:name="unique_186"/>
      <w:bookmarkStart w:id="400" w:name="_Toc52219063"/>
      <w:r>
        <w:t>Zahlungsanordnung verarbeiten</w:t>
      </w:r>
      <w:bookmarkEnd w:id="399"/>
      <w:bookmarkEnd w:id="40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w:t>
            </w:r>
            <w:r>
              <w:rPr>
                <w:rStyle w:val="SAPUserEntry"/>
              </w:rPr>
              <w: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Verwendungszweck</w:t>
      </w:r>
    </w:p>
    <w:p w:rsidR="00F46689" w:rsidRDefault="00E860BC">
      <w:r>
        <w:t>In dieser Aktivität starten Sie das Zahlungsprogramm für Zahlungsanordnungen. Das Zahlungsprogramm für</w:t>
      </w:r>
      <w:r>
        <w:t xml:space="preserve"> Zahlungsanordnungen stellt eine zusätzliche Möglichkeit für die maschinelle Zahlung im SAP-System dar. Im Gegensatz zum Standardzahlprogramm basieren die Zahlungen nicht auf offenen Posten (Kreditoren- bzw. Debitorenposten), sondern auf Zahlungsanordnunge</w:t>
      </w:r>
      <w:r>
        <w:t>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347"/>
        <w:gridCol w:w="1896"/>
        <w:gridCol w:w="3825"/>
        <w:gridCol w:w="5073"/>
        <w:gridCol w:w="203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F46689" w:rsidRDefault="00E860BC">
            <w:r>
              <w:t>Das SAP Fiori Launchpad wird angezeigt.</w:t>
            </w:r>
          </w:p>
        </w:tc>
        <w:tc>
          <w:tcPr>
            <w:tcW w:w="0" w:type="auto"/>
          </w:tcPr>
          <w:p w:rsidR="00F46689" w:rsidRDefault="00F46689"/>
        </w:tc>
      </w:tr>
      <w:tr w:rsidR="00F46689" w:rsidTr="00E860BC">
        <w:tc>
          <w:tcPr>
            <w:tcW w:w="0" w:type="auto"/>
          </w:tcPr>
          <w:p w:rsidR="00F46689" w:rsidRDefault="00E860BC">
            <w:r>
              <w:t>2</w:t>
            </w:r>
          </w:p>
        </w:tc>
        <w:tc>
          <w:tcPr>
            <w:tcW w:w="0" w:type="auto"/>
          </w:tcPr>
          <w:p w:rsidR="00F46689" w:rsidRDefault="00E860BC">
            <w:r>
              <w:rPr>
                <w:rStyle w:val="SAPEmphasis"/>
              </w:rPr>
              <w:t>App aufrufen</w:t>
            </w:r>
          </w:p>
        </w:tc>
        <w:tc>
          <w:tcPr>
            <w:tcW w:w="0" w:type="auto"/>
          </w:tcPr>
          <w:p w:rsidR="00F46689" w:rsidRDefault="00E860BC">
            <w:r>
              <w:t xml:space="preserve">Öffnen Sie </w:t>
            </w:r>
            <w:r>
              <w:rPr>
                <w:rStyle w:val="SAPScreenElement"/>
              </w:rPr>
              <w:t>Maschineller Zahlungsverkehr für Zahlungsanordnungen</w:t>
            </w:r>
            <w:r>
              <w:rPr>
                <w:rStyle w:val="SAPMonospace"/>
              </w:rPr>
              <w:t>(F111)</w:t>
            </w:r>
            <w:r>
              <w:t>.</w:t>
            </w:r>
          </w:p>
        </w:tc>
        <w:tc>
          <w:tcPr>
            <w:tcW w:w="0" w:type="auto"/>
          </w:tcPr>
          <w:p w:rsidR="00F46689" w:rsidRDefault="00E860BC">
            <w:r>
              <w:t xml:space="preserve">Das Bild </w:t>
            </w:r>
            <w:r>
              <w:rPr>
                <w:rStyle w:val="SAPScreenElement"/>
              </w:rPr>
              <w:t>Maschineller Zahlungsverkehr für Zahlungsanordnungen</w:t>
            </w:r>
            <w:r>
              <w:rPr>
                <w:rStyle w:val="SAPMonospace"/>
              </w:rPr>
              <w:t>(F111)</w:t>
            </w:r>
            <w:r>
              <w:t xml:space="preserve"> wird angezeigt.</w:t>
            </w:r>
          </w:p>
        </w:tc>
        <w:tc>
          <w:tcPr>
            <w:tcW w:w="0" w:type="auto"/>
          </w:tcPr>
          <w:p w:rsidR="00F46689" w:rsidRDefault="00F46689"/>
        </w:tc>
      </w:tr>
      <w:tr w:rsidR="00F46689" w:rsidTr="00E860BC">
        <w:tc>
          <w:tcPr>
            <w:tcW w:w="0" w:type="auto"/>
          </w:tcPr>
          <w:p w:rsidR="00F46689" w:rsidRDefault="00E860BC">
            <w:r>
              <w:t>3</w:t>
            </w:r>
          </w:p>
        </w:tc>
        <w:tc>
          <w:tcPr>
            <w:tcW w:w="0" w:type="auto"/>
          </w:tcPr>
          <w:p w:rsidR="00F46689" w:rsidRDefault="00E860BC">
            <w:r>
              <w:rPr>
                <w:rStyle w:val="SAPEmphasis"/>
              </w:rPr>
              <w:t>Datum der Ausführung und Identifika</w:t>
            </w:r>
            <w:r>
              <w:rPr>
                <w:rStyle w:val="SAPEmphasis"/>
              </w:rPr>
              <w:t>tion eingeben</w:t>
            </w:r>
          </w:p>
        </w:tc>
        <w:tc>
          <w:tcPr>
            <w:tcW w:w="0" w:type="auto"/>
          </w:tcPr>
          <w:p w:rsidR="00F46689" w:rsidRDefault="00E860BC">
            <w:r>
              <w:t xml:space="preserve">Geben Sie die folgenden Daten ein, und wählen Sie </w:t>
            </w:r>
            <w:r>
              <w:rPr>
                <w:rStyle w:val="SAPScreenElement"/>
              </w:rPr>
              <w:t>Parameter</w:t>
            </w:r>
            <w:r>
              <w:t>:</w:t>
            </w:r>
          </w:p>
          <w:p w:rsidR="00F46689" w:rsidRDefault="00E860BC">
            <w:r>
              <w:rPr>
                <w:rStyle w:val="SAPScreenElement"/>
              </w:rPr>
              <w:t>Laufdatum</w:t>
            </w:r>
            <w:r>
              <w:t xml:space="preserve">: z.B. </w:t>
            </w:r>
            <w:r>
              <w:rPr>
                <w:rStyle w:val="SAPUserEntry"/>
              </w:rPr>
              <w:t>aktuelles Datum</w:t>
            </w:r>
          </w:p>
          <w:p w:rsidR="00F46689" w:rsidRDefault="00E860BC">
            <w:r>
              <w:rPr>
                <w:rStyle w:val="SAPScreenElement"/>
              </w:rPr>
              <w:t>Identifikation</w:t>
            </w:r>
            <w:r>
              <w:t xml:space="preserve">: z.B. </w:t>
            </w:r>
            <w:r>
              <w:rPr>
                <w:rStyle w:val="SAPUserEntry"/>
              </w:rPr>
              <w:t>TRM01</w:t>
            </w:r>
          </w:p>
          <w:p w:rsidR="00F46689" w:rsidRDefault="00E860BC">
            <w:r>
              <w:rPr>
                <w:rStyle w:val="SAPEmphasis"/>
              </w:rPr>
              <w:t xml:space="preserve">Hinweis </w:t>
            </w:r>
            <w:r>
              <w:t xml:space="preserve">Falls die Meldung </w:t>
            </w:r>
            <w:r>
              <w:rPr>
                <w:rStyle w:val="SAPMonospace"/>
              </w:rPr>
              <w:t>Parameter wurden erfasst</w:t>
            </w:r>
            <w:r>
              <w:t xml:space="preserve"> angezeigt wird, verwenden Sie eine andere Identifikation (z.B. TRM02).</w:t>
            </w:r>
          </w:p>
        </w:tc>
        <w:tc>
          <w:tcPr>
            <w:tcW w:w="0" w:type="auto"/>
          </w:tcPr>
          <w:p w:rsidR="00F46689" w:rsidRDefault="00E860BC">
            <w:r>
              <w:t xml:space="preserve">Das Bild </w:t>
            </w:r>
            <w:r>
              <w:rPr>
                <w:rStyle w:val="SAPScreenElement"/>
              </w:rPr>
              <w:t>Maschineller Zahlungsverkehr: Parameter</w:t>
            </w:r>
            <w:r>
              <w:t xml:space="preserve"> wird angezeigt.</w:t>
            </w:r>
          </w:p>
        </w:tc>
        <w:tc>
          <w:tcPr>
            <w:tcW w:w="0" w:type="auto"/>
          </w:tcPr>
          <w:p w:rsidR="00F46689" w:rsidRDefault="00F46689"/>
        </w:tc>
      </w:tr>
      <w:tr w:rsidR="00F46689" w:rsidTr="00E860BC">
        <w:tc>
          <w:tcPr>
            <w:tcW w:w="0" w:type="auto"/>
          </w:tcPr>
          <w:p w:rsidR="00F46689" w:rsidRDefault="00E860BC">
            <w:r>
              <w:lastRenderedPageBreak/>
              <w:t>4</w:t>
            </w:r>
          </w:p>
        </w:tc>
        <w:tc>
          <w:tcPr>
            <w:tcW w:w="0" w:type="auto"/>
          </w:tcPr>
          <w:p w:rsidR="00F46689" w:rsidRDefault="00E860BC">
            <w:r>
              <w:rPr>
                <w:rStyle w:val="SAPEmphasis"/>
              </w:rPr>
              <w:t>Parameter eingeben</w:t>
            </w:r>
          </w:p>
        </w:tc>
        <w:tc>
          <w:tcPr>
            <w:tcW w:w="0" w:type="auto"/>
          </w:tcPr>
          <w:p w:rsidR="00F46689" w:rsidRDefault="00E860BC">
            <w:r>
              <w:t xml:space="preserve">Geben Sie die folgenden Daten ein, und wählen Sie </w:t>
            </w:r>
            <w:r>
              <w:rPr>
                <w:rStyle w:val="SAPScreenElement"/>
              </w:rPr>
              <w:t>Freie Abgrenzungen</w:t>
            </w:r>
            <w:r>
              <w:t>:</w:t>
            </w:r>
          </w:p>
          <w:p w:rsidR="00F46689" w:rsidRDefault="00E860BC">
            <w:r>
              <w:rPr>
                <w:rStyle w:val="SAPScreenElement"/>
              </w:rPr>
              <w:t>Buchungsdatum</w:t>
            </w:r>
            <w:r>
              <w:t xml:space="preserve">: z.B. </w:t>
            </w:r>
            <w:r>
              <w:rPr>
                <w:rStyle w:val="SAPUserEntry"/>
              </w:rPr>
              <w:t>aktuelles Datum</w:t>
            </w:r>
          </w:p>
          <w:p w:rsidR="00F46689" w:rsidRDefault="00E860BC">
            <w:r>
              <w:rPr>
                <w:rStyle w:val="SAPScreenElement"/>
              </w:rPr>
              <w:t>Nächster Zahllauf am</w:t>
            </w:r>
            <w:r>
              <w:t xml:space="preserve">: z.B. </w:t>
            </w:r>
            <w:r>
              <w:rPr>
                <w:rStyle w:val="SAPUserEntry"/>
              </w:rPr>
              <w:t>aktuelles Datum + 2 Monate</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Zahlwege</w:t>
            </w:r>
            <w:r>
              <w:t xml:space="preserve">: z.B. </w:t>
            </w:r>
            <w:r>
              <w:rPr>
                <w:rStyle w:val="SAPUserEntry"/>
              </w:rPr>
              <w:t>TF</w:t>
            </w:r>
          </w:p>
        </w:tc>
        <w:tc>
          <w:tcPr>
            <w:tcW w:w="0" w:type="auto"/>
          </w:tcPr>
          <w:p w:rsidR="00F46689" w:rsidRDefault="00E860BC">
            <w:r>
              <w:t xml:space="preserve">Das Dialogfenster </w:t>
            </w:r>
            <w:r>
              <w:rPr>
                <w:rStyle w:val="SAPScreenElement"/>
              </w:rPr>
              <w:t>Freie Selektion für Zahllauf</w:t>
            </w:r>
            <w:r>
              <w:t xml:space="preserve"> wird angezeigt.</w:t>
            </w:r>
          </w:p>
        </w:tc>
        <w:tc>
          <w:tcPr>
            <w:tcW w:w="0" w:type="auto"/>
          </w:tcPr>
          <w:p w:rsidR="00F46689" w:rsidRDefault="00F46689"/>
        </w:tc>
      </w:tr>
      <w:tr w:rsidR="00F46689" w:rsidTr="00E860BC">
        <w:tc>
          <w:tcPr>
            <w:tcW w:w="0" w:type="auto"/>
          </w:tcPr>
          <w:p w:rsidR="00F46689" w:rsidRDefault="00E860BC">
            <w:r>
              <w:t>5</w:t>
            </w:r>
          </w:p>
        </w:tc>
        <w:tc>
          <w:tcPr>
            <w:tcW w:w="0" w:type="auto"/>
          </w:tcPr>
          <w:p w:rsidR="00F46689" w:rsidRDefault="00E860BC">
            <w:r>
              <w:rPr>
                <w:rStyle w:val="SAPEmphasis"/>
              </w:rPr>
              <w:t>Parameter eingeben</w:t>
            </w:r>
          </w:p>
        </w:tc>
        <w:tc>
          <w:tcPr>
            <w:tcW w:w="0" w:type="auto"/>
          </w:tcPr>
          <w:p w:rsidR="00F46689" w:rsidRDefault="00E860BC">
            <w:r>
              <w:t xml:space="preserve">Geben Sie die folgenden Daten ein, und wählen Sie </w:t>
            </w:r>
            <w:r>
              <w:rPr>
                <w:rStyle w:val="SAPScreenElement"/>
              </w:rPr>
              <w:t>Sichern</w:t>
            </w:r>
            <w:r>
              <w:t>:</w:t>
            </w:r>
          </w:p>
          <w:p w:rsidR="00F46689" w:rsidRDefault="00E860BC">
            <w:r>
              <w:rPr>
                <w:rStyle w:val="SAPScreenElement"/>
              </w:rPr>
              <w:t>Schlüsselnummer</w:t>
            </w:r>
            <w:r>
              <w:t xml:space="preserve">: </w:t>
            </w:r>
            <w:r>
              <w:rPr>
                <w:rStyle w:val="SAPUserEntry"/>
              </w:rPr>
              <w:t>alle Schlüsselnummern aus dem vorherigen Schritt</w:t>
            </w:r>
          </w:p>
          <w:p w:rsidR="00F46689" w:rsidRDefault="00E860BC">
            <w:r>
              <w:rPr>
                <w:rStyle w:val="SAPEmphasis"/>
              </w:rPr>
              <w:t xml:space="preserve">Hinweis </w:t>
            </w:r>
            <w:r>
              <w:t>Dadurch werden alle Zahlungsanforderungs-Schlüsselnummern in einen Zahlungslauf aufgenommen. Andernfalls saldieren die ausgehenden und eingehenden Zahlungen nicht auf Null.</w:t>
            </w:r>
          </w:p>
        </w:tc>
        <w:tc>
          <w:tcPr>
            <w:tcW w:w="0" w:type="auto"/>
          </w:tcPr>
          <w:p w:rsidR="00F46689" w:rsidRDefault="00F46689"/>
        </w:tc>
        <w:tc>
          <w:tcPr>
            <w:tcW w:w="0" w:type="auto"/>
          </w:tcPr>
          <w:p w:rsidR="00F46689" w:rsidRDefault="00F46689"/>
        </w:tc>
      </w:tr>
      <w:tr w:rsidR="00F46689" w:rsidTr="00E860BC">
        <w:tc>
          <w:tcPr>
            <w:tcW w:w="0" w:type="auto"/>
          </w:tcPr>
          <w:p w:rsidR="00F46689" w:rsidRDefault="00E860BC">
            <w:r>
              <w:t>6</w:t>
            </w:r>
          </w:p>
        </w:tc>
        <w:tc>
          <w:tcPr>
            <w:tcW w:w="0" w:type="auto"/>
          </w:tcPr>
          <w:p w:rsidR="00F46689" w:rsidRDefault="00E860BC">
            <w:r>
              <w:rPr>
                <w:rStyle w:val="SAPEmphasis"/>
              </w:rPr>
              <w:t>Parameter eingeben</w:t>
            </w:r>
          </w:p>
        </w:tc>
        <w:tc>
          <w:tcPr>
            <w:tcW w:w="0" w:type="auto"/>
          </w:tcPr>
          <w:p w:rsidR="00F46689" w:rsidRDefault="00E860BC">
            <w:r>
              <w:t xml:space="preserve">Wählen Sie </w:t>
            </w:r>
            <w:r>
              <w:rPr>
                <w:rStyle w:val="SAPScreenElement"/>
              </w:rPr>
              <w:t>Zusatzprotokoll</w:t>
            </w:r>
            <w:r>
              <w:t>.</w:t>
            </w:r>
          </w:p>
        </w:tc>
        <w:tc>
          <w:tcPr>
            <w:tcW w:w="0" w:type="auto"/>
          </w:tcPr>
          <w:p w:rsidR="00F46689" w:rsidRDefault="00E860BC">
            <w:r>
              <w:t xml:space="preserve">Das Dialogfenster </w:t>
            </w:r>
            <w:r>
              <w:rPr>
                <w:rStyle w:val="SAPScreenElement"/>
              </w:rPr>
              <w:t>Zusat</w:t>
            </w:r>
            <w:r>
              <w:rPr>
                <w:rStyle w:val="SAPScreenElement"/>
              </w:rPr>
              <w:t>zprotokoll</w:t>
            </w:r>
            <w:r>
              <w:t xml:space="preserve"> wird angezeigt.</w:t>
            </w:r>
          </w:p>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Parameter eingeben</w:t>
            </w:r>
          </w:p>
        </w:tc>
        <w:tc>
          <w:tcPr>
            <w:tcW w:w="0" w:type="auto"/>
          </w:tcPr>
          <w:p w:rsidR="00F46689" w:rsidRDefault="00E860BC">
            <w:r>
              <w:t xml:space="preserve">Geben Sie die folgenden Daten ein, und wählen Sie </w:t>
            </w:r>
            <w:r>
              <w:rPr>
                <w:rStyle w:val="SAPScreenElement"/>
              </w:rPr>
              <w:t>Weiter</w:t>
            </w:r>
            <w:r>
              <w:t>:</w:t>
            </w:r>
          </w:p>
          <w:p w:rsidR="00F46689" w:rsidRDefault="00E860BC">
            <w:r>
              <w:rPr>
                <w:rStyle w:val="SAPScreenElement"/>
              </w:rPr>
              <w:t>Zahlwegauswahl in allen Fällen</w:t>
            </w:r>
            <w:r>
              <w:t xml:space="preserve">: </w:t>
            </w:r>
            <w:r>
              <w:rPr>
                <w:rStyle w:val="SAPUserEntry"/>
              </w:rPr>
              <w:t>markiert</w:t>
            </w:r>
          </w:p>
          <w:p w:rsidR="00F46689" w:rsidRDefault="00E860BC">
            <w:r>
              <w:rPr>
                <w:rStyle w:val="SAPScreenElement"/>
              </w:rPr>
              <w:t>Positionen der Zahlungsbelege</w:t>
            </w:r>
            <w:r>
              <w:t xml:space="preserve">: </w:t>
            </w:r>
            <w:r>
              <w:rPr>
                <w:rStyle w:val="SAPUserEntry"/>
              </w:rPr>
              <w:t>markiert</w:t>
            </w:r>
          </w:p>
          <w:p w:rsidR="00F46689" w:rsidRDefault="00E860BC">
            <w:r>
              <w:rPr>
                <w:rStyle w:val="SAPScreenElement"/>
              </w:rPr>
              <w:t>Prüfung der Fälligkeit</w:t>
            </w:r>
            <w:r>
              <w:t xml:space="preserve">: </w:t>
            </w:r>
            <w:r>
              <w:rPr>
                <w:rStyle w:val="SAPUserEntry"/>
              </w:rPr>
              <w:t>markiert</w:t>
            </w:r>
          </w:p>
          <w:p w:rsidR="00F46689" w:rsidRDefault="00E860BC">
            <w:r>
              <w:rPr>
                <w:rStyle w:val="SAPEmphasis"/>
              </w:rPr>
              <w:t xml:space="preserve">Hinweis </w:t>
            </w:r>
            <w:r>
              <w:t xml:space="preserve">Wenn die Meldung </w:t>
            </w:r>
            <w:r>
              <w:rPr>
                <w:rStyle w:val="SAPMonospace"/>
              </w:rPr>
              <w:t xml:space="preserve">Das </w:t>
            </w:r>
            <w:r>
              <w:rPr>
                <w:rStyle w:val="SAPMonospace"/>
              </w:rPr>
              <w:t>Protokoll wird für alle Konten erstellt</w:t>
            </w:r>
            <w:r>
              <w:t xml:space="preserve"> angezeigt wird, wählen Sie </w:t>
            </w:r>
            <w:r>
              <w:rPr>
                <w:rStyle w:val="SAPScreenElement"/>
              </w:rPr>
              <w:t>Weiter</w:t>
            </w:r>
            <w:r>
              <w:t>.</w:t>
            </w:r>
          </w:p>
        </w:tc>
        <w:tc>
          <w:tcPr>
            <w:tcW w:w="0" w:type="auto"/>
          </w:tcPr>
          <w:p w:rsidR="00F46689" w:rsidRDefault="00E860BC">
            <w:r>
              <w:t xml:space="preserve">Das Bild </w:t>
            </w:r>
            <w:r>
              <w:rPr>
                <w:rStyle w:val="SAPScreenElement"/>
              </w:rPr>
              <w:t>Maschineller Zahlungsverkehr: Parameter</w:t>
            </w:r>
            <w:r>
              <w:t xml:space="preserve"> wird angezeigt.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Parameter eingeben</w:t>
            </w:r>
          </w:p>
        </w:tc>
        <w:tc>
          <w:tcPr>
            <w:tcW w:w="0" w:type="auto"/>
          </w:tcPr>
          <w:p w:rsidR="00F46689" w:rsidRDefault="00E860BC">
            <w:r>
              <w:t xml:space="preserve">Wählen Sie </w:t>
            </w:r>
            <w:r>
              <w:rPr>
                <w:rStyle w:val="SAPScreenElement"/>
              </w:rPr>
              <w:t>Sichern</w:t>
            </w:r>
            <w:r>
              <w:t>.</w:t>
            </w:r>
          </w:p>
        </w:tc>
        <w:tc>
          <w:tcPr>
            <w:tcW w:w="0" w:type="auto"/>
          </w:tcPr>
          <w:p w:rsidR="00F46689" w:rsidRDefault="00E860BC">
            <w:r>
              <w:t xml:space="preserve">Das System zeigt die Meldung </w:t>
            </w:r>
            <w:r>
              <w:rPr>
                <w:rStyle w:val="SAPMonospace"/>
              </w:rPr>
              <w:t>Parameter wurden erfasst</w:t>
            </w:r>
            <w:r>
              <w:t xml:space="preserve"> an.</w:t>
            </w:r>
          </w:p>
        </w:tc>
        <w:tc>
          <w:tcPr>
            <w:tcW w:w="0" w:type="auto"/>
          </w:tcPr>
          <w:p w:rsidR="00F46689" w:rsidRDefault="00F46689"/>
        </w:tc>
      </w:tr>
      <w:tr w:rsidR="00F46689" w:rsidTr="00E860BC">
        <w:tc>
          <w:tcPr>
            <w:tcW w:w="0" w:type="auto"/>
          </w:tcPr>
          <w:p w:rsidR="00F46689" w:rsidRDefault="00E860BC">
            <w:r>
              <w:lastRenderedPageBreak/>
              <w:t>9</w:t>
            </w:r>
          </w:p>
        </w:tc>
        <w:tc>
          <w:tcPr>
            <w:tcW w:w="0" w:type="auto"/>
          </w:tcPr>
          <w:p w:rsidR="00F46689" w:rsidRDefault="00E860BC">
            <w:r>
              <w:rPr>
                <w:rStyle w:val="SAPEmphasis"/>
              </w:rPr>
              <w:t>Vorschlag e</w:t>
            </w:r>
            <w:r>
              <w:rPr>
                <w:rStyle w:val="SAPEmphasis"/>
              </w:rPr>
              <w:t>inplanen</w:t>
            </w:r>
          </w:p>
        </w:tc>
        <w:tc>
          <w:tcPr>
            <w:tcW w:w="0" w:type="auto"/>
          </w:tcPr>
          <w:p w:rsidR="00F46689" w:rsidRDefault="00E860BC">
            <w:r>
              <w:t xml:space="preserve">Wählen Sie </w:t>
            </w:r>
            <w:r>
              <w:rPr>
                <w:rStyle w:val="SAPScreenElement"/>
              </w:rPr>
              <w:t>Vorschlag</w:t>
            </w:r>
            <w:r>
              <w:t>.</w:t>
            </w:r>
          </w:p>
        </w:tc>
        <w:tc>
          <w:tcPr>
            <w:tcW w:w="0" w:type="auto"/>
          </w:tcPr>
          <w:p w:rsidR="00F46689" w:rsidRDefault="00E860BC">
            <w:r>
              <w:t xml:space="preserve">Das Dialogfenster </w:t>
            </w:r>
            <w:r>
              <w:rPr>
                <w:rStyle w:val="SAPScreenElement"/>
              </w:rPr>
              <w:t>Vorschlag einplanen</w:t>
            </w:r>
            <w:r>
              <w:t xml:space="preserve"> wird angezeigt.</w:t>
            </w:r>
          </w:p>
        </w:tc>
        <w:tc>
          <w:tcPr>
            <w:tcW w:w="0" w:type="auto"/>
          </w:tcPr>
          <w:p w:rsidR="00F46689" w:rsidRDefault="00F46689"/>
        </w:tc>
      </w:tr>
      <w:tr w:rsidR="00F46689" w:rsidTr="00E860BC">
        <w:tc>
          <w:tcPr>
            <w:tcW w:w="0" w:type="auto"/>
          </w:tcPr>
          <w:p w:rsidR="00F46689" w:rsidRDefault="00E860BC">
            <w:r>
              <w:t>10</w:t>
            </w:r>
          </w:p>
        </w:tc>
        <w:tc>
          <w:tcPr>
            <w:tcW w:w="0" w:type="auto"/>
          </w:tcPr>
          <w:p w:rsidR="00F46689" w:rsidRDefault="00E860BC">
            <w:r>
              <w:rPr>
                <w:rStyle w:val="SAPEmphasis"/>
              </w:rPr>
              <w:t>Vorschlag einplanen</w:t>
            </w:r>
          </w:p>
        </w:tc>
        <w:tc>
          <w:tcPr>
            <w:tcW w:w="0" w:type="auto"/>
          </w:tcPr>
          <w:p w:rsidR="00F46689" w:rsidRDefault="00E860BC">
            <w:r>
              <w:t xml:space="preserve">Wählen Sie </w:t>
            </w:r>
            <w:r>
              <w:rPr>
                <w:rStyle w:val="SAPScreenElement"/>
              </w:rPr>
              <w:t>Start sofort</w:t>
            </w:r>
            <w:r>
              <w:t xml:space="preserve"> und anschließend </w:t>
            </w:r>
            <w:r>
              <w:rPr>
                <w:rStyle w:val="SAPScreenElement"/>
              </w:rPr>
              <w:t>Job einplanen</w:t>
            </w:r>
            <w:r>
              <w:t>.</w:t>
            </w:r>
          </w:p>
        </w:tc>
        <w:tc>
          <w:tcPr>
            <w:tcW w:w="0" w:type="auto"/>
          </w:tcPr>
          <w:p w:rsidR="00F46689" w:rsidRDefault="00E860BC">
            <w:r>
              <w:t xml:space="preserve">Die Meldung </w:t>
            </w:r>
            <w:r>
              <w:rPr>
                <w:rStyle w:val="SAPMonospace"/>
              </w:rPr>
              <w:t>Vorschlag läuft</w:t>
            </w:r>
            <w:r>
              <w:t xml:space="preserve"> mit einem gelben Ampelstatus wird angezeigt.</w:t>
            </w:r>
          </w:p>
        </w:tc>
        <w:tc>
          <w:tcPr>
            <w:tcW w:w="0" w:type="auto"/>
          </w:tcPr>
          <w:p w:rsidR="00F46689" w:rsidRDefault="00F46689"/>
        </w:tc>
      </w:tr>
      <w:tr w:rsidR="00F46689" w:rsidTr="00E860BC">
        <w:tc>
          <w:tcPr>
            <w:tcW w:w="0" w:type="auto"/>
          </w:tcPr>
          <w:p w:rsidR="00F46689" w:rsidRDefault="00E860BC">
            <w:r>
              <w:t>11</w:t>
            </w:r>
          </w:p>
        </w:tc>
        <w:tc>
          <w:tcPr>
            <w:tcW w:w="0" w:type="auto"/>
          </w:tcPr>
          <w:p w:rsidR="00F46689" w:rsidRDefault="00E860BC">
            <w:r>
              <w:rPr>
                <w:rStyle w:val="SAPEmphasis"/>
              </w:rPr>
              <w:t>Vorschlag einplanen</w:t>
            </w:r>
          </w:p>
        </w:tc>
        <w:tc>
          <w:tcPr>
            <w:tcW w:w="0" w:type="auto"/>
          </w:tcPr>
          <w:p w:rsidR="00F46689" w:rsidRDefault="00E860BC">
            <w:r>
              <w:t xml:space="preserve">Wählen Sie </w:t>
            </w:r>
            <w:r>
              <w:rPr>
                <w:rStyle w:val="SAPScreenElement"/>
              </w:rPr>
              <w:t>Status</w:t>
            </w:r>
            <w:r>
              <w:t xml:space="preserve">, bis die Meldung </w:t>
            </w:r>
            <w:r>
              <w:rPr>
                <w:rStyle w:val="SAPMonospace"/>
              </w:rPr>
              <w:t>Zahlungsvorschlag wurde e</w:t>
            </w:r>
            <w:r>
              <w:rPr>
                <w:rStyle w:val="SAPMonospace"/>
              </w:rPr>
              <w:t>rstellt</w:t>
            </w:r>
            <w:r>
              <w:t xml:space="preserve"> mit einem grünen Ampelstatus angezeigt wird.</w:t>
            </w:r>
          </w:p>
        </w:tc>
        <w:tc>
          <w:tcPr>
            <w:tcW w:w="0" w:type="auto"/>
          </w:tcPr>
          <w:p w:rsidR="00F46689" w:rsidRDefault="00E860BC">
            <w:r>
              <w:t>Der Zahlungsvorschlag wird erzeugt.</w:t>
            </w:r>
          </w:p>
          <w:p w:rsidR="00F46689" w:rsidRDefault="00E860BC">
            <w:r>
              <w:t>HINWEIS</w:t>
            </w:r>
          </w:p>
          <w:p w:rsidR="00F46689" w:rsidRDefault="00E860BC">
            <w:r>
              <w:t xml:space="preserve">Wenn Sie </w:t>
            </w:r>
            <w:r>
              <w:rPr>
                <w:rStyle w:val="SAPScreenElement"/>
              </w:rPr>
              <w:t>Vorschlagsprotokoll anzeigen</w:t>
            </w:r>
            <w:r>
              <w:t xml:space="preserve"> wählen, wird die Meldung </w:t>
            </w:r>
            <w:r>
              <w:rPr>
                <w:rStyle w:val="SAPMonospace"/>
              </w:rPr>
              <w:t>Folgende Zahlungsaufträge saldieren sich zu Null und werden ausgeziffert</w:t>
            </w:r>
            <w:r>
              <w:t xml:space="preserve"> angezeigt.</w:t>
            </w:r>
          </w:p>
        </w:tc>
        <w:tc>
          <w:tcPr>
            <w:tcW w:w="0" w:type="auto"/>
          </w:tcPr>
          <w:p w:rsidR="00F46689" w:rsidRDefault="00F46689"/>
        </w:tc>
      </w:tr>
      <w:tr w:rsidR="00F46689" w:rsidTr="00E860BC">
        <w:tc>
          <w:tcPr>
            <w:tcW w:w="0" w:type="auto"/>
          </w:tcPr>
          <w:p w:rsidR="00F46689" w:rsidRDefault="00E860BC">
            <w:r>
              <w:t>12</w:t>
            </w:r>
          </w:p>
        </w:tc>
        <w:tc>
          <w:tcPr>
            <w:tcW w:w="0" w:type="auto"/>
          </w:tcPr>
          <w:p w:rsidR="00F46689" w:rsidRDefault="00E860BC">
            <w:r>
              <w:rPr>
                <w:rStyle w:val="SAPEmphasis"/>
              </w:rPr>
              <w:t>Zahlung einplanen</w:t>
            </w:r>
          </w:p>
        </w:tc>
        <w:tc>
          <w:tcPr>
            <w:tcW w:w="0" w:type="auto"/>
          </w:tcPr>
          <w:p w:rsidR="00F46689" w:rsidRDefault="00E860BC">
            <w:r>
              <w:t xml:space="preserve">Wählen Sie </w:t>
            </w:r>
            <w:r>
              <w:rPr>
                <w:rStyle w:val="SAPScreenElement"/>
              </w:rPr>
              <w:t>Zahllauf</w:t>
            </w:r>
            <w:r>
              <w:t>.</w:t>
            </w:r>
          </w:p>
        </w:tc>
        <w:tc>
          <w:tcPr>
            <w:tcW w:w="0" w:type="auto"/>
          </w:tcPr>
          <w:p w:rsidR="00F46689" w:rsidRDefault="00E860BC">
            <w:r>
              <w:t xml:space="preserve">Das Dialogfenster </w:t>
            </w:r>
            <w:r>
              <w:rPr>
                <w:rStyle w:val="SAPScreenElement"/>
              </w:rPr>
              <w:t>Zahlung einplanen</w:t>
            </w:r>
            <w:r>
              <w:t xml:space="preserve"> wird angezeigt.</w:t>
            </w:r>
          </w:p>
        </w:tc>
        <w:tc>
          <w:tcPr>
            <w:tcW w:w="0" w:type="auto"/>
          </w:tcPr>
          <w:p w:rsidR="00F46689" w:rsidRDefault="00F46689"/>
        </w:tc>
      </w:tr>
      <w:tr w:rsidR="00F46689" w:rsidTr="00E860BC">
        <w:tc>
          <w:tcPr>
            <w:tcW w:w="0" w:type="auto"/>
          </w:tcPr>
          <w:p w:rsidR="00F46689" w:rsidRDefault="00E860BC">
            <w:r>
              <w:t>13</w:t>
            </w:r>
          </w:p>
        </w:tc>
        <w:tc>
          <w:tcPr>
            <w:tcW w:w="0" w:type="auto"/>
          </w:tcPr>
          <w:p w:rsidR="00F46689" w:rsidRDefault="00E860BC">
            <w:r>
              <w:rPr>
                <w:rStyle w:val="SAPEmphasis"/>
              </w:rPr>
              <w:t>Zahlung einplanen</w:t>
            </w:r>
          </w:p>
        </w:tc>
        <w:tc>
          <w:tcPr>
            <w:tcW w:w="0" w:type="auto"/>
          </w:tcPr>
          <w:p w:rsidR="00F46689" w:rsidRDefault="00E860BC">
            <w:r>
              <w:t xml:space="preserve">Wählen Sie </w:t>
            </w:r>
            <w:r>
              <w:rPr>
                <w:rStyle w:val="SAPScreenElement"/>
              </w:rPr>
              <w:t>Start sofort</w:t>
            </w:r>
            <w:r>
              <w:t xml:space="preserve">, </w:t>
            </w:r>
            <w:r>
              <w:rPr>
                <w:rStyle w:val="SAPScreenElement"/>
              </w:rPr>
              <w:t>Zahlungsträger erstellen</w:t>
            </w:r>
            <w:r>
              <w:t xml:space="preserve"> und anschließend </w:t>
            </w:r>
            <w:r>
              <w:rPr>
                <w:rStyle w:val="SAPScreenElement"/>
              </w:rPr>
              <w:t>Job einplanen</w:t>
            </w:r>
            <w:r>
              <w:t>.</w:t>
            </w:r>
          </w:p>
        </w:tc>
        <w:tc>
          <w:tcPr>
            <w:tcW w:w="0" w:type="auto"/>
          </w:tcPr>
          <w:p w:rsidR="00F46689" w:rsidRDefault="00E860BC">
            <w:r>
              <w:t xml:space="preserve">Die Meldung </w:t>
            </w:r>
            <w:r>
              <w:rPr>
                <w:rStyle w:val="SAPMonospace"/>
              </w:rPr>
              <w:t>Zahlungslauf läuft</w:t>
            </w:r>
            <w:r>
              <w:t xml:space="preserve"> mit einem gelben Ampelstatus wird angezeigt.</w:t>
            </w:r>
          </w:p>
        </w:tc>
        <w:tc>
          <w:tcPr>
            <w:tcW w:w="0" w:type="auto"/>
          </w:tcPr>
          <w:p w:rsidR="00F46689" w:rsidRDefault="00F46689"/>
        </w:tc>
      </w:tr>
      <w:tr w:rsidR="00F46689" w:rsidTr="00E860BC">
        <w:tc>
          <w:tcPr>
            <w:tcW w:w="0" w:type="auto"/>
          </w:tcPr>
          <w:p w:rsidR="00F46689" w:rsidRDefault="00E860BC">
            <w:r>
              <w:t>14</w:t>
            </w:r>
          </w:p>
        </w:tc>
        <w:tc>
          <w:tcPr>
            <w:tcW w:w="0" w:type="auto"/>
          </w:tcPr>
          <w:p w:rsidR="00F46689" w:rsidRDefault="00E860BC">
            <w:r>
              <w:rPr>
                <w:rStyle w:val="SAPEmphasis"/>
              </w:rPr>
              <w:t>Zahlung einplanen</w:t>
            </w:r>
          </w:p>
        </w:tc>
        <w:tc>
          <w:tcPr>
            <w:tcW w:w="0" w:type="auto"/>
          </w:tcPr>
          <w:p w:rsidR="00F46689" w:rsidRDefault="00E860BC">
            <w:r>
              <w:t xml:space="preserve">Wählen Sie </w:t>
            </w:r>
            <w:r>
              <w:rPr>
                <w:rStyle w:val="SAPScreenElement"/>
              </w:rPr>
              <w:t>Status</w:t>
            </w:r>
            <w:r>
              <w:t xml:space="preserve">, bis die Meldung </w:t>
            </w:r>
            <w:r>
              <w:rPr>
                <w:rStyle w:val="SAPMonospace"/>
              </w:rPr>
              <w:t>Zahlungslauf wurde ausgeführt</w:t>
            </w:r>
            <w:r>
              <w:t xml:space="preserve"> mit einem grünen Ampelstatus angeze</w:t>
            </w:r>
            <w:r>
              <w:t>igt wird.</w:t>
            </w:r>
          </w:p>
        </w:tc>
        <w:tc>
          <w:tcPr>
            <w:tcW w:w="0" w:type="auto"/>
          </w:tcPr>
          <w:p w:rsidR="00F46689" w:rsidRDefault="00E860BC">
            <w:r>
              <w:t>Der Zahlungsbeleg wird angelegt.</w:t>
            </w:r>
          </w:p>
          <w:p w:rsidR="00F46689" w:rsidRDefault="00E860BC">
            <w:r>
              <w:t xml:space="preserve">Wenn Bank Communication Management (BCM) nicht in Ihrem System implementiert ist, wird der Zahlungsträger angelegt, sofern dieser das PMW-Format verwendet. Sie können das Protokoll prüfen, indem Sie </w:t>
            </w:r>
            <w:r>
              <w:rPr>
                <w:rStyle w:val="SAPScreenElement"/>
              </w:rPr>
              <w:t>Zahlungsprotok</w:t>
            </w:r>
            <w:r>
              <w:rPr>
                <w:rStyle w:val="SAPScreenElement"/>
              </w:rPr>
              <w:t>oll anzeigen</w:t>
            </w:r>
            <w:r>
              <w:t xml:space="preserve"> wählen.</w:t>
            </w:r>
          </w:p>
          <w:p w:rsidR="00F46689" w:rsidRDefault="00E860BC">
            <w:r>
              <w:t xml:space="preserve">Wenn BCM in Ihrem System implementiert ist und in </w:t>
            </w:r>
            <w:r>
              <w:rPr>
                <w:rStyle w:val="SAPScreenElement"/>
              </w:rPr>
              <w:t>Zahlungsprotokoll anzeigen</w:t>
            </w:r>
            <w:r>
              <w:t xml:space="preserve"> die Meldung </w:t>
            </w:r>
            <w:r>
              <w:rPr>
                <w:rStyle w:val="SAPMonospace"/>
              </w:rPr>
              <w:t>Zahllauf XX/XX/20XX TRM01R ist für zahllaufübergreifende Zahlungsträger vorgesehen</w:t>
            </w:r>
            <w:r>
              <w:t xml:space="preserve"> angezeigt wird, muss nach dem Zahllauf ein BCM-Batch angelegt w</w:t>
            </w:r>
            <w:r>
              <w:t>erden. Weitere Informationen erhalten Sie im nächsten Testschritt.</w:t>
            </w:r>
          </w:p>
          <w:p w:rsidR="00F46689" w:rsidRDefault="00E860BC">
            <w:r>
              <w:t>HINWEIS</w:t>
            </w:r>
          </w:p>
          <w:p w:rsidR="00F46689" w:rsidRDefault="00E860BC">
            <w:r>
              <w:t xml:space="preserve">Wenn Sie das Zahllaufprotokoll prüfen, sehen Sie die Meldung </w:t>
            </w:r>
            <w:r>
              <w:rPr>
                <w:rStyle w:val="SAPMonospace"/>
              </w:rPr>
              <w:t>Beleg 10000XXXX Buchungskreis XXXX Währung XXX Zahlweg.</w:t>
            </w:r>
          </w:p>
          <w:p w:rsidR="00F46689" w:rsidRDefault="00E860BC">
            <w:r>
              <w:lastRenderedPageBreak/>
              <w:t xml:space="preserve">Das Bild </w:t>
            </w:r>
            <w:r>
              <w:rPr>
                <w:rStyle w:val="SAPScreenElement"/>
              </w:rPr>
              <w:t>Maschineller Zahlungsverkehr für Zahlungsanordnungen</w:t>
            </w:r>
            <w:r>
              <w:rPr>
                <w:rStyle w:val="SAPMonospace"/>
              </w:rPr>
              <w:t>(F1</w:t>
            </w:r>
            <w:r>
              <w:rPr>
                <w:rStyle w:val="SAPMonospace"/>
              </w:rPr>
              <w:t>11)</w:t>
            </w:r>
            <w:r>
              <w:t xml:space="preserve"> wird angezeigt.</w:t>
            </w:r>
          </w:p>
        </w:tc>
        <w:tc>
          <w:tcPr>
            <w:tcW w:w="0" w:type="auto"/>
          </w:tcPr>
          <w:p w:rsidR="00F46689" w:rsidRDefault="00F46689"/>
        </w:tc>
      </w:tr>
      <w:tr w:rsidR="00F46689" w:rsidTr="00E860BC">
        <w:tc>
          <w:tcPr>
            <w:tcW w:w="0" w:type="auto"/>
          </w:tcPr>
          <w:p w:rsidR="00F46689" w:rsidRDefault="00E860BC">
            <w:r>
              <w:t>15</w:t>
            </w:r>
          </w:p>
        </w:tc>
        <w:tc>
          <w:tcPr>
            <w:tcW w:w="0" w:type="auto"/>
          </w:tcPr>
          <w:p w:rsidR="00F46689" w:rsidRDefault="00E860BC">
            <w:r>
              <w:rPr>
                <w:rStyle w:val="SAPEmphasis"/>
              </w:rPr>
              <w:t>Zahllaufübergreifender Zahlungsträger (BCM-Batch anlegen)</w:t>
            </w:r>
          </w:p>
        </w:tc>
        <w:tc>
          <w:tcPr>
            <w:tcW w:w="0" w:type="auto"/>
          </w:tcPr>
          <w:p w:rsidR="00F46689" w:rsidRDefault="00E860BC">
            <w:r>
              <w:t xml:space="preserve">Wählen Sie </w:t>
            </w:r>
            <w:r>
              <w:rPr>
                <w:rStyle w:val="SAPScreenElement"/>
              </w:rPr>
              <w:t>Mehr &gt;</w:t>
            </w:r>
            <w:r>
              <w:rPr>
                <w:rStyle w:val="SAPScreenElement"/>
              </w:rPr>
              <w:t xml:space="preserve"> Umfeld &gt; Zahlungsträger &gt; Zahllaufübergreifende Zahlungsträger &gt; Zahlungsträger erstellen</w:t>
            </w:r>
            <w:r>
              <w:t>.</w:t>
            </w:r>
          </w:p>
        </w:tc>
        <w:tc>
          <w:tcPr>
            <w:tcW w:w="0" w:type="auto"/>
          </w:tcPr>
          <w:p w:rsidR="00F46689" w:rsidRDefault="00E860BC">
            <w:r>
              <w:t xml:space="preserve">Das Bild </w:t>
            </w:r>
            <w:r>
              <w:rPr>
                <w:rStyle w:val="SAPScreenElement"/>
              </w:rPr>
              <w:t>Erstellung von zahllaufübergreifenden Zahlungsträgern</w:t>
            </w:r>
            <w:r>
              <w:t xml:space="preserve"> wird angezeigt.</w:t>
            </w:r>
          </w:p>
        </w:tc>
        <w:tc>
          <w:tcPr>
            <w:tcW w:w="0" w:type="auto"/>
          </w:tcPr>
          <w:p w:rsidR="00F46689" w:rsidRDefault="00F46689"/>
        </w:tc>
      </w:tr>
      <w:tr w:rsidR="00F46689" w:rsidTr="00E860BC">
        <w:tc>
          <w:tcPr>
            <w:tcW w:w="0" w:type="auto"/>
          </w:tcPr>
          <w:p w:rsidR="00F46689" w:rsidRDefault="00E860BC">
            <w:r>
              <w:t>16</w:t>
            </w:r>
          </w:p>
        </w:tc>
        <w:tc>
          <w:tcPr>
            <w:tcW w:w="0" w:type="auto"/>
          </w:tcPr>
          <w:p w:rsidR="00F46689" w:rsidRDefault="00E860BC">
            <w:r>
              <w:rPr>
                <w:rStyle w:val="SAPEmphasis"/>
              </w:rPr>
              <w:t>Zahllaufübergreifender Zahlungsträger (BCM-Batch anlegen)</w:t>
            </w:r>
          </w:p>
        </w:tc>
        <w:tc>
          <w:tcPr>
            <w:tcW w:w="0" w:type="auto"/>
          </w:tcPr>
          <w:p w:rsidR="00F46689" w:rsidRDefault="00E860BC">
            <w:r>
              <w:t>Geben Sie folgende Dat</w:t>
            </w:r>
            <w:r>
              <w:t xml:space="preserve">en ein, und wählen Sie </w:t>
            </w:r>
            <w:r>
              <w:rPr>
                <w:rStyle w:val="SAPScreenElement"/>
              </w:rPr>
              <w:t>Ausführen</w:t>
            </w:r>
            <w:r>
              <w:t>:</w:t>
            </w:r>
          </w:p>
          <w:p w:rsidR="00F46689" w:rsidRDefault="00E860BC">
            <w:r>
              <w:rPr>
                <w:rStyle w:val="SAPScreenElement"/>
              </w:rPr>
              <w:t>Laufdatum</w:t>
            </w:r>
            <w:r>
              <w:t xml:space="preserve">: z.B. </w:t>
            </w:r>
            <w:r>
              <w:rPr>
                <w:rStyle w:val="SAPUserEntry"/>
              </w:rPr>
              <w:t>aktuelles Datum</w:t>
            </w:r>
          </w:p>
          <w:p w:rsidR="00F46689" w:rsidRDefault="00E860BC">
            <w:r>
              <w:rPr>
                <w:rStyle w:val="SAPScreenElement"/>
              </w:rPr>
              <w:t>Identifikation</w:t>
            </w:r>
            <w:r>
              <w:t xml:space="preserve">: z.B. </w:t>
            </w:r>
            <w:r>
              <w:rPr>
                <w:rStyle w:val="SAPUserEntry"/>
              </w:rPr>
              <w:t>TRM01R</w:t>
            </w:r>
          </w:p>
        </w:tc>
        <w:tc>
          <w:tcPr>
            <w:tcW w:w="0" w:type="auto"/>
          </w:tcPr>
          <w:p w:rsidR="00F46689" w:rsidRDefault="00E860BC">
            <w:r>
              <w:t xml:space="preserve">Im Dialogfenster </w:t>
            </w:r>
            <w:r>
              <w:rPr>
                <w:rStyle w:val="SAPScreenElement"/>
              </w:rPr>
              <w:t>Erstellung von zahllaufübergreifenden Zahlungsträgern</w:t>
            </w:r>
            <w:r>
              <w:t xml:space="preserve"> wird die Meldung </w:t>
            </w:r>
            <w:r>
              <w:rPr>
                <w:rStyle w:val="SAPMonospace"/>
              </w:rPr>
              <w:t>Sammler XX/XX/20XX XXXXXX wurde angelegt oder aktualisiert</w:t>
            </w:r>
            <w:r>
              <w:t xml:space="preserve"> angezeigt. Der BCM-Batch wurde angelegt.</w:t>
            </w:r>
          </w:p>
          <w:p w:rsidR="00F46689" w:rsidRDefault="00E860BC">
            <w:r>
              <w:t>Für einen Batch sind ggf. weitere Genehmigungen erforderlich, bevor schließlich der Zahlungsträger angelegt wird. Weitere Informationen fi</w:t>
            </w:r>
            <w:r>
              <w:t>nden Sie im Testskript Erweiterte Kassenvorgänge(J78).</w:t>
            </w:r>
          </w:p>
        </w:tc>
        <w:tc>
          <w:tcPr>
            <w:tcW w:w="0" w:type="auto"/>
          </w:tcPr>
          <w:p w:rsidR="00F46689" w:rsidRDefault="00F46689"/>
        </w:tc>
      </w:tr>
    </w:tbl>
    <w:p w:rsidR="00F46689" w:rsidRDefault="00E860BC">
      <w:pPr>
        <w:pStyle w:val="Heading2"/>
      </w:pPr>
      <w:bookmarkStart w:id="401" w:name="unique_107"/>
      <w:bookmarkStart w:id="402" w:name="_Toc52219064"/>
      <w:r>
        <w:t>Vorhandenes Geschäft kopieren</w:t>
      </w:r>
      <w:bookmarkEnd w:id="401"/>
      <w:bookmarkEnd w:id="402"/>
    </w:p>
    <w:p w:rsidR="00F46689" w:rsidRDefault="00E860BC">
      <w:r>
        <w:t>Mit der Funktion zum Kopieren vorhandener Geschäfte können Sie ein neues Geschäft anlegen, indem Sie ein vorhandenes Geschäft kopieren und Daten in begrenztem Umfang änd</w:t>
      </w:r>
      <w:r>
        <w:t>ern, z.B. den Devisenswapsatz, den gehandelten Betrag und das Valutadatum.</w:t>
      </w:r>
    </w:p>
    <w:p w:rsidR="00F46689" w:rsidRDefault="00E860BC">
      <w:r>
        <w:t>Geschäfte können nur für 600er Produkttypen kopiert werden, und Währungstausch wird nicht unterstützt.</w:t>
      </w:r>
    </w:p>
    <w:p w:rsidR="00F46689" w:rsidRDefault="00E860BC">
      <w:pPr>
        <w:pStyle w:val="Heading3"/>
      </w:pPr>
      <w:bookmarkStart w:id="403" w:name="unique_187"/>
      <w:bookmarkStart w:id="404" w:name="_Toc52219065"/>
      <w:r>
        <w:t>Devisenkassa-/Devisentermingeschäft kopieren</w:t>
      </w:r>
      <w:bookmarkEnd w:id="403"/>
      <w:bookmarkEnd w:id="404"/>
    </w:p>
    <w:p w:rsidR="00F46689" w:rsidRDefault="00E860BC">
      <w:pPr>
        <w:pStyle w:val="SAPKeyblockTitle"/>
      </w:pPr>
      <w:r>
        <w:t>Testverwaltung</w:t>
      </w:r>
    </w:p>
    <w:p w:rsidR="00F46689" w:rsidRDefault="00E860BC">
      <w:r>
        <w:t>Kundenprojekt: Fül</w:t>
      </w:r>
      <w:r>
        <w:t>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dieser Aktivität legen Sie ein Devisenkassa- oder Devisentermingeschäft an, indem Sie ein vorhandenes Devisenkassa- oder Devisentermingeschäft kopieren.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24"/>
        <w:gridCol w:w="1976"/>
        <w:gridCol w:w="5384"/>
        <w:gridCol w:w="3114"/>
        <w:gridCol w:w="2273"/>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w:t>
            </w:r>
            <w:r>
              <w:t>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Sammelbearbeitung</w:t>
            </w:r>
            <w:r>
              <w:t xml:space="preserve"> wird geöffnet.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folgende Daten ein</w:t>
            </w:r>
            <w:r>
              <w:t xml:space="preserve">,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&lt;Im vorherigen Schritt angelegte Nummer des Devisenkassa-/Devisentermingeschäfts&gt;</w:t>
            </w:r>
          </w:p>
        </w:tc>
        <w:tc>
          <w:tcPr>
            <w:tcW w:w="0" w:type="auto"/>
          </w:tcPr>
          <w:p w:rsidR="00F46689" w:rsidRDefault="00E860BC">
            <w:r>
              <w:t xml:space="preserve">Das Bild </w:t>
            </w:r>
            <w:r>
              <w:rPr>
                <w:rStyle w:val="SAPScreenElement"/>
              </w:rPr>
              <w:t>Devisen: Sammelbearbeitung</w:t>
            </w:r>
            <w:r>
              <w:t xml:space="preserve"> wird geöffnet.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TRM-Geschäft abrechnen</w:t>
            </w:r>
          </w:p>
        </w:tc>
        <w:tc>
          <w:tcPr>
            <w:tcW w:w="0" w:type="auto"/>
          </w:tcPr>
          <w:p w:rsidR="00F46689" w:rsidRDefault="00E860BC">
            <w:r>
              <w:t xml:space="preserve">Markieren Sie das Ankreuzfeld am Anfang der Geschäftszeile, und wählen Sie </w:t>
            </w:r>
            <w:r>
              <w:rPr>
                <w:rStyle w:val="SAPScreenElement"/>
              </w:rPr>
              <w:t>Kopieren</w:t>
            </w:r>
            <w:r>
              <w:t>.</w:t>
            </w:r>
          </w:p>
        </w:tc>
        <w:tc>
          <w:tcPr>
            <w:tcW w:w="0" w:type="auto"/>
          </w:tcPr>
          <w:p w:rsidR="00F46689" w:rsidRDefault="00E860BC">
            <w:r>
              <w:t xml:space="preserve">Das Bild </w:t>
            </w:r>
            <w:r>
              <w:rPr>
                <w:rStyle w:val="SAPScreenElement"/>
              </w:rPr>
              <w:t>Devisengeschäft kopieren: Struktur</w:t>
            </w:r>
            <w:r>
              <w:t xml:space="preserve"> wird mit den Transaktionsdaten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Daten aktualisieren</w:t>
            </w:r>
          </w:p>
        </w:tc>
        <w:tc>
          <w:tcPr>
            <w:tcW w:w="0" w:type="auto"/>
          </w:tcPr>
          <w:p w:rsidR="00F46689" w:rsidRDefault="00E860BC">
            <w:r>
              <w:t xml:space="preserve">Aktualisieren Sie die Daten, und wählen Sie die Registerkarte </w:t>
            </w:r>
            <w:r>
              <w:rPr>
                <w:rStyle w:val="SAPScreenElement"/>
              </w:rPr>
              <w:t>Verwaltung</w:t>
            </w:r>
            <w:r>
              <w:t>.</w:t>
            </w:r>
          </w:p>
          <w:p w:rsidR="00F46689" w:rsidRDefault="00E860BC">
            <w:r>
              <w:rPr>
                <w:rStyle w:val="SAPScreenElement"/>
              </w:rPr>
              <w:lastRenderedPageBreak/>
              <w:t>Kurs</w:t>
            </w:r>
            <w:r>
              <w:t xml:space="preserve">: z.B. </w:t>
            </w:r>
            <w:r>
              <w:rPr>
                <w:rStyle w:val="SAPUserEntry"/>
              </w:rPr>
              <w:t>EUR/USD</w:t>
            </w:r>
            <w:r>
              <w:t xml:space="preserve"> 1,2</w:t>
            </w:r>
          </w:p>
          <w:p w:rsidR="00F46689" w:rsidRDefault="00E860BC">
            <w:r>
              <w:rPr>
                <w:rStyle w:val="SAPScreenElement"/>
              </w:rPr>
              <w:t>Geh.Betrag</w:t>
            </w:r>
            <w:r>
              <w:t xml:space="preserve">: z.B. </w:t>
            </w:r>
            <w:r>
              <w:rPr>
                <w:rStyle w:val="SAPUserEntry"/>
              </w:rPr>
              <w:t>USD0,5 Mio.</w:t>
            </w:r>
          </w:p>
          <w:p w:rsidR="00F46689" w:rsidRDefault="00E860BC">
            <w:r>
              <w:rPr>
                <w:rStyle w:val="SAPScreenElement"/>
              </w:rPr>
              <w:t>Valutadatum</w:t>
            </w:r>
            <w:r>
              <w:t xml:space="preserve">: </w:t>
            </w:r>
            <w:r>
              <w:rPr>
                <w:rStyle w:val="SAPUserEntry"/>
              </w:rPr>
              <w:t>+2</w:t>
            </w:r>
          </w:p>
          <w:p w:rsidR="00F46689" w:rsidRDefault="00E860BC">
            <w:r>
              <w:rPr>
                <w:rStyle w:val="SAPEmphasis"/>
              </w:rPr>
              <w:t xml:space="preserve">Hinweis </w:t>
            </w:r>
            <w:r>
              <w:t>Für Termingeschäfte können Sie ein Valu</w:t>
            </w:r>
            <w:r>
              <w:t>tadatum größer als +2 unabhängig davon eingeben, ob das bestehende Geschäft ein Devisen- oder Termingeschäft ist.</w:t>
            </w:r>
          </w:p>
        </w:tc>
        <w:tc>
          <w:tcPr>
            <w:tcW w:w="0" w:type="auto"/>
          </w:tcPr>
          <w:p w:rsidR="00F46689" w:rsidRDefault="00E860BC">
            <w:r>
              <w:lastRenderedPageBreak/>
              <w:t xml:space="preserve">Die Registerkarte </w:t>
            </w:r>
            <w:r>
              <w:rPr>
                <w:rStyle w:val="SAPScreenElement"/>
              </w:rPr>
              <w:t>Verwaltung</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Daten auf der Registerkarte „Verwaltung“ eingeben</w:t>
            </w:r>
          </w:p>
        </w:tc>
        <w:tc>
          <w:tcPr>
            <w:tcW w:w="0" w:type="auto"/>
          </w:tcPr>
          <w:p w:rsidR="00F46689" w:rsidRDefault="00E860BC">
            <w:r>
              <w:t xml:space="preserve">Geben Sie Daten ein, und wählen Sie </w:t>
            </w:r>
            <w:r>
              <w:rPr>
                <w:rStyle w:val="SAPScreenElement"/>
              </w:rPr>
              <w:t>Sichern</w:t>
            </w:r>
            <w:r>
              <w:t>.</w:t>
            </w:r>
          </w:p>
          <w:p w:rsidR="00F46689" w:rsidRDefault="00E860BC">
            <w:r>
              <w:rPr>
                <w:rStyle w:val="SAPScreenElement"/>
              </w:rPr>
              <w:t>SichKlassifiz.</w:t>
            </w:r>
            <w:r>
              <w:t xml:space="preserve">: z.B.: </w:t>
            </w:r>
            <w:r>
              <w:rPr>
                <w:rStyle w:val="SAPUserEntry"/>
              </w:rPr>
              <w:t>Y0</w:t>
            </w:r>
          </w:p>
          <w:p w:rsidR="00F46689" w:rsidRDefault="00E860BC">
            <w:r>
              <w:rPr>
                <w:rStyle w:val="SAPScreenElement"/>
              </w:rPr>
              <w:t>Risikominderung</w:t>
            </w:r>
            <w:r>
              <w:t xml:space="preserve"> </w:t>
            </w:r>
            <w:r>
              <w:rPr>
                <w:rStyle w:val="SAPUserEntry"/>
              </w:rPr>
              <w:t>&lt;markieren&gt;</w:t>
            </w:r>
          </w:p>
          <w:p w:rsidR="00F46689" w:rsidRDefault="00E860BC">
            <w:r>
              <w:rPr>
                <w:rStyle w:val="SAPEmphasis"/>
              </w:rPr>
              <w:t xml:space="preserve">Hinweis </w:t>
            </w:r>
            <w:r>
              <w:t>Markieren Sie das Ankreuzfeld „Risikominderung“, sofern dieses Geschäft zur Risikominderung vorgesehen ist. In diesem Fall geht das Geschäft nicht in die Berechnung des Clearing-Schwellen-Repor</w:t>
            </w:r>
            <w:r>
              <w:t>ts ein.</w:t>
            </w:r>
          </w:p>
        </w:tc>
        <w:tc>
          <w:tcPr>
            <w:tcW w:w="0" w:type="auto"/>
          </w:tcPr>
          <w:p w:rsidR="00F46689" w:rsidRDefault="00E860BC">
            <w:r>
              <w:t>Das Geschäft wird gesichert, und eine Geschäftsnummer wird generiert.</w:t>
            </w:r>
          </w:p>
        </w:tc>
        <w:tc>
          <w:tcPr>
            <w:tcW w:w="0" w:type="auto"/>
          </w:tcPr>
          <w:p w:rsidR="00000000" w:rsidRDefault="00E860BC"/>
        </w:tc>
      </w:tr>
    </w:tbl>
    <w:p w:rsidR="00F46689" w:rsidRDefault="00E860BC">
      <w:pPr>
        <w:pStyle w:val="Heading3"/>
      </w:pPr>
      <w:bookmarkStart w:id="405" w:name="unique_188"/>
      <w:bookmarkStart w:id="406" w:name="_Toc52219066"/>
      <w:r>
        <w:t>Non-Deliverable Forwards anlegen</w:t>
      </w:r>
      <w:bookmarkEnd w:id="405"/>
      <w:bookmarkEnd w:id="40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lastRenderedPageBreak/>
        <w:t>Zweck</w:t>
      </w:r>
    </w:p>
    <w:p w:rsidR="00F46689" w:rsidRDefault="00E860BC">
      <w:r>
        <w:t xml:space="preserve">In dieser Aktivität legen Sie ein Non-Deliverable-Forward-Geschäft an, indem </w:t>
      </w:r>
      <w:r>
        <w:t>Sie ein bestehendes NDF kopieren.</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27"/>
        <w:gridCol w:w="1989"/>
        <w:gridCol w:w="5339"/>
        <w:gridCol w:w="3135"/>
        <w:gridCol w:w="228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Sammelbearbeitung</w:t>
            </w:r>
            <w:r>
              <w:t xml:space="preserve"> wird geöffnet.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Geben Sie folgende Daten ein</w:t>
            </w:r>
            <w:r>
              <w:t xml:space="preserve">,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&lt;Im vorherigen Schritt angelegte Nummer des Devisen-NDF-Geschäfts&gt;</w:t>
            </w:r>
          </w:p>
        </w:tc>
        <w:tc>
          <w:tcPr>
            <w:tcW w:w="0" w:type="auto"/>
          </w:tcPr>
          <w:p w:rsidR="00F46689" w:rsidRDefault="00E860BC">
            <w:r>
              <w:t xml:space="preserve">Das Bild </w:t>
            </w:r>
            <w:r>
              <w:rPr>
                <w:rStyle w:val="SAPScreenElement"/>
              </w:rPr>
              <w:t>Devisen: Sammelbearbeitung</w:t>
            </w:r>
            <w:r>
              <w:t xml:space="preserve"> wird geöffnet.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TRM-Geschäft abrechnen</w:t>
            </w:r>
          </w:p>
        </w:tc>
        <w:tc>
          <w:tcPr>
            <w:tcW w:w="0" w:type="auto"/>
          </w:tcPr>
          <w:p w:rsidR="00F46689" w:rsidRDefault="00E860BC">
            <w:r>
              <w:t xml:space="preserve">Markieren Sie das Ankreuzfeld am Anfang der </w:t>
            </w:r>
            <w:r>
              <w:t xml:space="preserve">Geschäftszeile, und wählen Sie </w:t>
            </w:r>
            <w:r>
              <w:rPr>
                <w:rStyle w:val="SAPScreenElement"/>
              </w:rPr>
              <w:t>Kopieren</w:t>
            </w:r>
            <w:r>
              <w:t>.</w:t>
            </w:r>
          </w:p>
        </w:tc>
        <w:tc>
          <w:tcPr>
            <w:tcW w:w="0" w:type="auto"/>
          </w:tcPr>
          <w:p w:rsidR="00F46689" w:rsidRDefault="00E860BC">
            <w:r>
              <w:t xml:space="preserve">Das Bild </w:t>
            </w:r>
            <w:r>
              <w:rPr>
                <w:rStyle w:val="SAPScreenElement"/>
              </w:rPr>
              <w:t>Devisengeschäft kopieren: Struktur</w:t>
            </w:r>
            <w:r>
              <w:t xml:space="preserve"> wird mit den Transaktionsdaten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Daten aktualisieren</w:t>
            </w:r>
          </w:p>
        </w:tc>
        <w:tc>
          <w:tcPr>
            <w:tcW w:w="0" w:type="auto"/>
          </w:tcPr>
          <w:p w:rsidR="00F46689" w:rsidRDefault="00E860BC">
            <w:r>
              <w:t xml:space="preserve">Aktualisieren Sie die Daten, und wählen Sie die Registerkarte </w:t>
            </w:r>
            <w:r>
              <w:rPr>
                <w:rStyle w:val="SAPScreenElement"/>
              </w:rPr>
              <w:t>Verwaltung</w:t>
            </w:r>
            <w:r>
              <w:t>.</w:t>
            </w:r>
          </w:p>
          <w:p w:rsidR="00F46689" w:rsidRDefault="00E860BC">
            <w:r>
              <w:rPr>
                <w:rStyle w:val="SAPScreenElement"/>
              </w:rPr>
              <w:t>Kurs</w:t>
            </w:r>
            <w:r>
              <w:t xml:space="preserve">: z.B. </w:t>
            </w:r>
            <w:r>
              <w:rPr>
                <w:rStyle w:val="SAPUserEntry"/>
              </w:rPr>
              <w:t>EUR/BRL3,3</w:t>
            </w:r>
          </w:p>
          <w:p w:rsidR="00F46689" w:rsidRDefault="00E860BC">
            <w:r>
              <w:rPr>
                <w:rStyle w:val="SAPScreenElement"/>
              </w:rPr>
              <w:t>Geh.Betra</w:t>
            </w:r>
            <w:r>
              <w:rPr>
                <w:rStyle w:val="SAPScreenElement"/>
              </w:rPr>
              <w:t>g</w:t>
            </w:r>
            <w:r>
              <w:t xml:space="preserve">: z.B. </w:t>
            </w:r>
            <w:r>
              <w:rPr>
                <w:rStyle w:val="SAPUserEntry"/>
              </w:rPr>
              <w:t>BRL10 Mio.</w:t>
            </w:r>
          </w:p>
          <w:p w:rsidR="00F46689" w:rsidRDefault="00E860BC">
            <w:r>
              <w:rPr>
                <w:rStyle w:val="SAPScreenElement"/>
              </w:rPr>
              <w:t>Valutadatum</w:t>
            </w:r>
            <w:r>
              <w:t xml:space="preserve">: </w:t>
            </w:r>
            <w:r>
              <w:rPr>
                <w:rStyle w:val="SAPUserEntry"/>
              </w:rPr>
              <w:t>++6+2</w:t>
            </w:r>
          </w:p>
          <w:p w:rsidR="00F46689" w:rsidRDefault="00E860BC">
            <w:r>
              <w:rPr>
                <w:rStyle w:val="SAPScreenElement"/>
              </w:rPr>
              <w:t>Fixing-Datum</w:t>
            </w:r>
            <w:r>
              <w:t xml:space="preserve">: </w:t>
            </w:r>
            <w:r>
              <w:rPr>
                <w:rStyle w:val="SAPUserEntry"/>
              </w:rPr>
              <w:t>++6</w:t>
            </w:r>
          </w:p>
          <w:p w:rsidR="00F46689" w:rsidRDefault="00E860BC">
            <w:r>
              <w:rPr>
                <w:rStyle w:val="SAPScreenElement"/>
              </w:rPr>
              <w:t>Abrechnungswährung</w:t>
            </w:r>
            <w:r>
              <w:t xml:space="preserve">: </w:t>
            </w:r>
            <w:r>
              <w:rPr>
                <w:rStyle w:val="SAPUserEntry"/>
              </w:rPr>
              <w:t>EUR</w:t>
            </w:r>
          </w:p>
        </w:tc>
        <w:tc>
          <w:tcPr>
            <w:tcW w:w="0" w:type="auto"/>
          </w:tcPr>
          <w:p w:rsidR="00F46689" w:rsidRDefault="00E860BC">
            <w:r>
              <w:t xml:space="preserve">Die Registerkarte </w:t>
            </w:r>
            <w:r>
              <w:rPr>
                <w:rStyle w:val="SAPScreenElement"/>
              </w:rPr>
              <w:t>Verwaltung</w:t>
            </w:r>
            <w:r>
              <w:t xml:space="preserve"> wird angezeigt.</w:t>
            </w:r>
          </w:p>
        </w:tc>
        <w:tc>
          <w:tcPr>
            <w:tcW w:w="0" w:type="auto"/>
          </w:tcPr>
          <w:p w:rsidR="00000000" w:rsidRDefault="00E860BC"/>
        </w:tc>
      </w:tr>
      <w:tr w:rsidR="00F46689" w:rsidTr="00E860BC">
        <w:tc>
          <w:tcPr>
            <w:tcW w:w="0" w:type="auto"/>
          </w:tcPr>
          <w:p w:rsidR="00F46689" w:rsidRDefault="00E860BC">
            <w:r>
              <w:t>6</w:t>
            </w:r>
          </w:p>
        </w:tc>
        <w:tc>
          <w:tcPr>
            <w:tcW w:w="0" w:type="auto"/>
          </w:tcPr>
          <w:p w:rsidR="00F46689" w:rsidRDefault="00E860BC">
            <w:r>
              <w:rPr>
                <w:rStyle w:val="SAPEmphasis"/>
              </w:rPr>
              <w:t>Daten auf der Registerkarte „Verwaltung“ eingeben</w:t>
            </w:r>
          </w:p>
        </w:tc>
        <w:tc>
          <w:tcPr>
            <w:tcW w:w="0" w:type="auto"/>
          </w:tcPr>
          <w:p w:rsidR="00F46689" w:rsidRDefault="00E860BC">
            <w:r>
              <w:t xml:space="preserve">Geben Sie Daten ein, und wählen Sie </w:t>
            </w:r>
            <w:r>
              <w:rPr>
                <w:rStyle w:val="SAPScreenElement"/>
              </w:rPr>
              <w:t>Sichern</w:t>
            </w:r>
            <w:r>
              <w:t>.</w:t>
            </w:r>
          </w:p>
          <w:p w:rsidR="00F46689" w:rsidRDefault="00E860BC">
            <w:r>
              <w:rPr>
                <w:rStyle w:val="SAPScreenElement"/>
              </w:rPr>
              <w:t>SichKlassifiz.</w:t>
            </w:r>
            <w:r>
              <w:t xml:space="preserve">: z.B. </w:t>
            </w:r>
            <w:r>
              <w:rPr>
                <w:rStyle w:val="SAPUserEntry"/>
              </w:rPr>
              <w:t>Y0</w:t>
            </w:r>
          </w:p>
          <w:p w:rsidR="00F46689" w:rsidRDefault="00E860BC">
            <w:r>
              <w:rPr>
                <w:rStyle w:val="SAPScreenElement"/>
              </w:rPr>
              <w:t>Risikominderung</w:t>
            </w:r>
            <w:r>
              <w:t xml:space="preserve"> </w:t>
            </w:r>
            <w:r>
              <w:rPr>
                <w:rStyle w:val="SAPUserEntry"/>
              </w:rPr>
              <w:t>&lt;Markieren&gt;</w:t>
            </w:r>
          </w:p>
          <w:p w:rsidR="00F46689" w:rsidRDefault="00E860BC">
            <w:r>
              <w:rPr>
                <w:rStyle w:val="SAPEmphasis"/>
              </w:rPr>
              <w:lastRenderedPageBreak/>
              <w:t xml:space="preserve">Hinweis </w:t>
            </w:r>
            <w:r>
              <w:t xml:space="preserve">Markieren Sie das Ankreuzfeld </w:t>
            </w:r>
            <w:r>
              <w:rPr>
                <w:rStyle w:val="SAPScreenElement"/>
              </w:rPr>
              <w:t>Risikominderung</w:t>
            </w:r>
            <w:r>
              <w:t>, sofern dieses Geschäft zur Risiko</w:t>
            </w:r>
            <w:r>
              <w:t>minderung vorgesehen ist. In diesem Fall geht das Geschäft nicht in die Berechnung des Clearing-Schwellen-Reports ein.</w:t>
            </w:r>
          </w:p>
        </w:tc>
        <w:tc>
          <w:tcPr>
            <w:tcW w:w="0" w:type="auto"/>
          </w:tcPr>
          <w:p w:rsidR="00F46689" w:rsidRDefault="00E860BC">
            <w:r>
              <w:lastRenderedPageBreak/>
              <w:t>Das Geschäft wird gesichert, und eine Geschäftsnummer wird generiert.</w:t>
            </w:r>
          </w:p>
        </w:tc>
        <w:tc>
          <w:tcPr>
            <w:tcW w:w="0" w:type="auto"/>
          </w:tcPr>
          <w:p w:rsidR="00000000" w:rsidRDefault="00E860BC"/>
        </w:tc>
      </w:tr>
    </w:tbl>
    <w:p w:rsidR="00F46689" w:rsidRDefault="00E860BC">
      <w:pPr>
        <w:pStyle w:val="Heading2"/>
      </w:pPr>
      <w:bookmarkStart w:id="407" w:name="d2e17978"/>
      <w:bookmarkStart w:id="408" w:name="_Toc52219067"/>
      <w:r>
        <w:t>Kündigung des Devisengeschäfts</w:t>
      </w:r>
      <w:bookmarkEnd w:id="407"/>
      <w:bookmarkEnd w:id="408"/>
    </w:p>
    <w:p w:rsidR="00F46689" w:rsidRDefault="00E860BC">
      <w:pPr>
        <w:pStyle w:val="Heading3"/>
      </w:pPr>
      <w:bookmarkStart w:id="409" w:name="unique_189"/>
      <w:bookmarkStart w:id="410" w:name="_Toc52219068"/>
      <w:r>
        <w:t xml:space="preserve">Kündigungsanforderung für ein </w:t>
      </w:r>
      <w:r>
        <w:t>Termingeschäft anlegen, einreichen und freigeben</w:t>
      </w:r>
      <w:bookmarkEnd w:id="409"/>
      <w:bookmarkEnd w:id="41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In einigen Fällen, z.B. wenn ein langfristiges Devisentermingeschäft (oder Devisenkassa, Devisenswap, NDF) übergesichert ist, </w:t>
      </w:r>
      <w:r>
        <w:t>müssen Sie das Geschäft unter Umständen nach Abstimmung mit Ihrem Kontrahenten kündigen.</w:t>
      </w:r>
    </w:p>
    <w:p w:rsidR="00F46689" w:rsidRDefault="00E860BC">
      <w:r>
        <w:t xml:space="preserve">In diesem Schritt wählen Sie im Hedge-Management-Cockpit das Devisengeschäft, das beendet werden soll, und legen eine Kündigungsanforderung an. Anschließend wird die </w:t>
      </w:r>
      <w:r>
        <w:t>Anforderung freigegeben.</w:t>
      </w:r>
    </w:p>
    <w:p w:rsidR="00F46689" w:rsidRDefault="00E860BC">
      <w:pPr>
        <w:pStyle w:val="SAPKeyblockTitle"/>
      </w:pPr>
      <w:r>
        <w:lastRenderedPageBreak/>
        <w:t>Voraussetzungen</w:t>
      </w:r>
    </w:p>
    <w:p w:rsidR="00F46689" w:rsidRDefault="00E860BC">
      <w:r>
        <w:t>Sie haben ein Devisentermingeschäft angelegt und abgerechnet.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8"/>
        <w:gridCol w:w="1646"/>
        <w:gridCol w:w="5092"/>
        <w:gridCol w:w="3555"/>
        <w:gridCol w:w="241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w:t>
            </w:r>
            <w:r>
              <w:t>sich am SAP Fiori 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Hedge-Management-Cockpit</w:t>
            </w:r>
            <w:r>
              <w:rPr>
                <w:rStyle w:val="SAPMonospace"/>
              </w:rPr>
              <w:t>(TOENE)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Nehmen Sie folgende Einträge vor, und </w:t>
            </w:r>
            <w:r>
              <w:t xml:space="preserve">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Layout-ID</w:t>
            </w:r>
            <w:r>
              <w:t xml:space="preserve">: </w:t>
            </w:r>
            <w:r>
              <w:rPr>
                <w:rStyle w:val="SAPUserEntry"/>
              </w:rPr>
              <w:t>2R_TQ_CH</w:t>
            </w:r>
          </w:p>
          <w:p w:rsidR="00F46689" w:rsidRDefault="00E860BC">
            <w:r>
              <w:rPr>
                <w:rStyle w:val="SAPEmphasis"/>
              </w:rPr>
              <w:t xml:space="preserve">Hinweis </w:t>
            </w:r>
            <w:r>
              <w:t xml:space="preserve">Weitere Details finden Sie im Schritt </w:t>
            </w:r>
            <w:hyperlink r:id="rId136" w:history="1">
              <w:r>
                <w:t>Sicherungsanforderung generieren</w:t>
              </w:r>
            </w:hyperlink>
            <w:r>
              <w:t xml:space="preserve">  [Seite ] </w:t>
            </w:r>
            <w:r>
              <w:fldChar w:fldCharType="begin"/>
            </w:r>
            <w:r>
              <w:instrText xml:space="preserve"> PAGEREF unique_41 </w:instrText>
            </w:r>
            <w:r>
              <w:fldChar w:fldCharType="separate"/>
            </w:r>
            <w:r>
              <w:rPr>
                <w:noProof/>
              </w:rPr>
              <w:t>85</w:t>
            </w:r>
            <w:r>
              <w:fldChar w:fldCharType="end"/>
            </w:r>
            <w:r>
              <w:t>.</w:t>
            </w:r>
          </w:p>
        </w:tc>
        <w:tc>
          <w:tcPr>
            <w:tcW w:w="0" w:type="auto"/>
          </w:tcPr>
          <w:p w:rsidR="00F46689" w:rsidRDefault="00E860BC">
            <w:r>
              <w:t>Das Hedge Management Cockpit für Sicherungsb</w:t>
            </w:r>
            <w:r>
              <w:t xml:space="preserve">ereich </w:t>
            </w:r>
            <w:r>
              <w:rPr>
                <w:rStyle w:val="SAPUserEntry"/>
              </w:rPr>
              <w:t>DE0001</w:t>
            </w:r>
            <w:r>
              <w:t xml:space="preserve"> wird mit </w:t>
            </w:r>
            <w:r>
              <w:rPr>
                <w:rStyle w:val="SAPEmphasis"/>
              </w:rPr>
              <w:t>Nettosicherungen</w:t>
            </w:r>
            <w:r>
              <w:t xml:space="preserve">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Kündigungsanfrage anlegen</w:t>
            </w:r>
          </w:p>
        </w:tc>
        <w:tc>
          <w:tcPr>
            <w:tcW w:w="0" w:type="auto"/>
          </w:tcPr>
          <w:p w:rsidR="00F46689" w:rsidRDefault="00E860BC">
            <w:r>
              <w:t xml:space="preserve">Doppelklicken Sie auf die Kennzahl </w:t>
            </w:r>
            <w:r>
              <w:rPr>
                <w:rStyle w:val="SAPScreenElement"/>
              </w:rPr>
              <w:t>Nettosicherungen</w:t>
            </w:r>
            <w:r>
              <w:t xml:space="preserve"> in der Periode des Valutadatums des Termingeschäfts, das Sie zuvor als Voraussetzung angelegt haben.</w:t>
            </w:r>
          </w:p>
          <w:p w:rsidR="00F46689" w:rsidRDefault="00E860BC">
            <w:r>
              <w:t>Wählen Sie die Transak</w:t>
            </w:r>
            <w:r>
              <w:t xml:space="preserve">tion aus, die Sie zuvor angelegt haben, klicken Sie auf </w:t>
            </w:r>
            <w:r>
              <w:rPr>
                <w:rStyle w:val="SAPScreenElement"/>
              </w:rPr>
              <w:t>Sicherungsanforderung</w:t>
            </w:r>
            <w:r>
              <w:t xml:space="preserve">, und wählen Sie </w:t>
            </w:r>
            <w:r>
              <w:rPr>
                <w:rStyle w:val="SAPScreenElement"/>
              </w:rPr>
              <w:t>Kündigungsanfrage</w:t>
            </w:r>
            <w:r>
              <w:t xml:space="preserve"> in der Dropdown-Liste.</w:t>
            </w:r>
          </w:p>
        </w:tc>
        <w:tc>
          <w:tcPr>
            <w:tcW w:w="0" w:type="auto"/>
          </w:tcPr>
          <w:p w:rsidR="00F46689" w:rsidRDefault="00E860BC">
            <w:r>
              <w:t xml:space="preserve">Das Bild </w:t>
            </w:r>
            <w:r>
              <w:rPr>
                <w:rStyle w:val="SAPScreenElement"/>
              </w:rPr>
              <w:t>Sicherungsanforderung anlegen</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Kündigungsanfrage einreichen</w:t>
            </w:r>
          </w:p>
        </w:tc>
        <w:tc>
          <w:tcPr>
            <w:tcW w:w="0" w:type="auto"/>
          </w:tcPr>
          <w:p w:rsidR="00F46689" w:rsidRDefault="00E860BC">
            <w:r>
              <w:t>Beschreibung für die Sicherungsan</w:t>
            </w:r>
            <w:r>
              <w:t>forderung eingeben: Termingeschäft terminieren</w:t>
            </w:r>
          </w:p>
          <w:p w:rsidR="00F46689" w:rsidRDefault="00E860BC">
            <w:r>
              <w:t xml:space="preserve">Geben Sie auf der Registerkarte </w:t>
            </w:r>
            <w:r>
              <w:rPr>
                <w:rStyle w:val="SAPScreenElement"/>
              </w:rPr>
              <w:t>Allgemein</w:t>
            </w:r>
            <w:r>
              <w:t xml:space="preserve"> die folgenden Daten ein, und wählen Sie </w:t>
            </w:r>
            <w:r>
              <w:rPr>
                <w:rStyle w:val="SAPScreenElement"/>
              </w:rPr>
              <w:t>Einreichen</w:t>
            </w:r>
            <w:r>
              <w:t>:</w:t>
            </w:r>
          </w:p>
          <w:p w:rsidR="00F46689" w:rsidRDefault="00E860BC">
            <w:r>
              <w:rPr>
                <w:rStyle w:val="SAPScreenElement"/>
              </w:rPr>
              <w:t>Sicherungsanforderungsgrund</w:t>
            </w:r>
            <w:r>
              <w:t xml:space="preserve">: Wählen Sie </w:t>
            </w:r>
            <w:r>
              <w:rPr>
                <w:rStyle w:val="SAPUserEntry"/>
              </w:rPr>
              <w:t>S003 Übersicherungsverarbeitung - Kündigung</w:t>
            </w:r>
            <w:r>
              <w:t>.</w:t>
            </w:r>
          </w:p>
          <w:p w:rsidR="00F46689" w:rsidRDefault="00E860BC">
            <w:r>
              <w:rPr>
                <w:rStyle w:val="SAPEmphasis"/>
              </w:rPr>
              <w:t xml:space="preserve">Hinweis </w:t>
            </w:r>
            <w:r>
              <w:t xml:space="preserve">Übersteuerung nicht </w:t>
            </w:r>
            <w:r>
              <w:t>erlaubt</w:t>
            </w:r>
          </w:p>
        </w:tc>
        <w:tc>
          <w:tcPr>
            <w:tcW w:w="0" w:type="auto"/>
          </w:tcPr>
          <w:p w:rsidR="00F46689" w:rsidRDefault="00E860BC">
            <w:r>
              <w:t>Die Kündigungsanfrage wird mit der ID der Kündigungsanfrage eingereicht.</w:t>
            </w:r>
          </w:p>
          <w:p w:rsidR="00F46689" w:rsidRDefault="00E860BC">
            <w:r>
              <w:rPr>
                <w:rStyle w:val="SAPEmphasis"/>
              </w:rPr>
              <w:t xml:space="preserve">Nicht vergessen </w:t>
            </w:r>
            <w:r>
              <w:t>Notieren Sie die ID.</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Verarbeitung von Sicherungsanforderungen</w:t>
            </w:r>
            <w:r>
              <w:rPr>
                <w:rStyle w:val="SAPMonospace"/>
              </w:rPr>
              <w:t>(TOEHREQO)</w:t>
            </w:r>
            <w:r>
              <w:t>.</w:t>
            </w:r>
          </w:p>
        </w:tc>
        <w:tc>
          <w:tcPr>
            <w:tcW w:w="0" w:type="auto"/>
          </w:tcPr>
          <w:p w:rsidR="00F46689" w:rsidRDefault="00E860BC">
            <w:r>
              <w:t xml:space="preserve">Das Bild </w:t>
            </w:r>
            <w:r>
              <w:rPr>
                <w:rStyle w:val="SAPScreenElement"/>
              </w:rPr>
              <w:t>Sicherungsanforderungen verarbeiten</w:t>
            </w:r>
            <w:r>
              <w:t xml:space="preserve"> wir</w:t>
            </w:r>
            <w:r>
              <w:t>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tc>
        <w:tc>
          <w:tcPr>
            <w:tcW w:w="0" w:type="auto"/>
          </w:tcPr>
          <w:p w:rsidR="00F46689" w:rsidRDefault="00E860BC">
            <w:r>
              <w:t>Sicherungsanforderungen, die den Filterkriterien entsprechen, werden angezeigt.</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Kündigungsanfrage freigeben</w:t>
            </w:r>
          </w:p>
        </w:tc>
        <w:tc>
          <w:tcPr>
            <w:tcW w:w="0" w:type="auto"/>
          </w:tcPr>
          <w:p w:rsidR="00F46689" w:rsidRDefault="00E860BC">
            <w:r>
              <w:t xml:space="preserve">Markieren Sie die Zeile der Kündigungsanforderung, und wählen Sie </w:t>
            </w:r>
            <w:r>
              <w:rPr>
                <w:rStyle w:val="SAPScreenElement"/>
              </w:rPr>
              <w:t>Verarbeiten</w:t>
            </w:r>
            <w:r>
              <w:t xml:space="preserve"> und anschließend </w:t>
            </w:r>
            <w:r>
              <w:rPr>
                <w:rStyle w:val="SAPScreenElement"/>
              </w:rPr>
              <w:t>Freigeben</w:t>
            </w:r>
            <w:r>
              <w:t xml:space="preserve"> aus der Dropdown-Liste.</w:t>
            </w:r>
          </w:p>
        </w:tc>
        <w:tc>
          <w:tcPr>
            <w:tcW w:w="0" w:type="auto"/>
          </w:tcPr>
          <w:p w:rsidR="00F46689" w:rsidRDefault="00E860BC">
            <w:r>
              <w:t>Ein Protokoll zeigt an, dass die Kündigungsanforderung freigegeben wurde.</w:t>
            </w:r>
          </w:p>
        </w:tc>
        <w:tc>
          <w:tcPr>
            <w:tcW w:w="0" w:type="auto"/>
          </w:tcPr>
          <w:p w:rsidR="00000000" w:rsidRDefault="00E860BC"/>
        </w:tc>
      </w:tr>
    </w:tbl>
    <w:p w:rsidR="00F46689" w:rsidRDefault="00E860BC">
      <w:pPr>
        <w:pStyle w:val="Heading3"/>
      </w:pPr>
      <w:bookmarkStart w:id="411" w:name="unique_190"/>
      <w:bookmarkStart w:id="412" w:name="_Toc52219069"/>
      <w:r>
        <w:t>Devisentermingeschäft kündigen</w:t>
      </w:r>
      <w:bookmarkEnd w:id="411"/>
      <w:bookmarkEnd w:id="41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einen Serviceanbieter, einen Kunden oder einen Serviceanbieter zusammen mit einem </w:t>
            </w:r>
            <w:r>
              <w:rPr>
                <w:rStyle w:val="SAPUserEntry"/>
              </w:rPr>
              <w:t>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kündigen Sie ein Devisentermingeschäft im System.</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55"/>
        <w:gridCol w:w="1924"/>
        <w:gridCol w:w="4854"/>
        <w:gridCol w:w="3571"/>
        <w:gridCol w:w="236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Frontoffice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w:t>
            </w:r>
            <w:r>
              <w:rPr>
                <w:rStyle w:val="SAPScreenElement"/>
              </w:rPr>
              <w:t>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auf dem Bild </w:t>
            </w:r>
            <w:r>
              <w:rPr>
                <w:rStyle w:val="SAPScreenElement"/>
              </w:rPr>
              <w:t>Devisen: Sammelbearbeitung</w:t>
            </w:r>
            <w:r>
              <w:t xml:space="preserve"> die folgenden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&lt;die Nummer des zu kündigenden Devisengeschäfts&gt;</w:t>
            </w:r>
          </w:p>
        </w:tc>
        <w:tc>
          <w:tcPr>
            <w:tcW w:w="0" w:type="auto"/>
          </w:tcPr>
          <w:p w:rsidR="00F46689" w:rsidRDefault="00E860BC">
            <w:r>
              <w:t xml:space="preserve">Eine Liste </w:t>
            </w:r>
            <w:r>
              <w:t xml:space="preserve">der Währungstransaktionen wird im Bereich </w:t>
            </w:r>
            <w:r>
              <w:rPr>
                <w:rStyle w:val="SAPScreenElement"/>
              </w:rPr>
              <w:t>Devisen: Sammelbearbeitung - Ergebnisse</w:t>
            </w:r>
            <w:r>
              <w:t xml:space="preserve">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Geschäft kündigen</w:t>
            </w:r>
          </w:p>
        </w:tc>
        <w:tc>
          <w:tcPr>
            <w:tcW w:w="0" w:type="auto"/>
          </w:tcPr>
          <w:p w:rsidR="00F46689" w:rsidRDefault="00E860BC">
            <w:r>
              <w:t xml:space="preserve">Markieren Sie das Ankreuzfeld des zu kündigenden Geschäfts im Bereich </w:t>
            </w:r>
            <w:r>
              <w:rPr>
                <w:rStyle w:val="SAPScreenElement"/>
              </w:rPr>
              <w:t>Devisen: Sammelbearbeitung - Ergebnisse</w:t>
            </w:r>
            <w:r>
              <w:t xml:space="preserve">, und wählen Sie </w:t>
            </w:r>
            <w:r>
              <w:rPr>
                <w:rStyle w:val="SAPScreenElement"/>
              </w:rPr>
              <w:t>Kündigen</w:t>
            </w:r>
            <w:r>
              <w:t>.</w:t>
            </w:r>
          </w:p>
        </w:tc>
        <w:tc>
          <w:tcPr>
            <w:tcW w:w="0" w:type="auto"/>
          </w:tcPr>
          <w:p w:rsidR="00F46689" w:rsidRDefault="00E860BC">
            <w:r>
              <w:t xml:space="preserve">Das </w:t>
            </w:r>
            <w:r>
              <w:t xml:space="preserve">Bild </w:t>
            </w:r>
            <w:r>
              <w:rPr>
                <w:rStyle w:val="SAPScreenElement"/>
              </w:rPr>
              <w:t>Devisengeschäft kündigen: Struktur</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Kündigung sichern</w:t>
            </w:r>
          </w:p>
        </w:tc>
        <w:tc>
          <w:tcPr>
            <w:tcW w:w="0" w:type="auto"/>
          </w:tcPr>
          <w:p w:rsidR="00F46689" w:rsidRDefault="00E860BC">
            <w:r>
              <w:t xml:space="preserve">Auf dem Bild </w:t>
            </w:r>
            <w:r>
              <w:rPr>
                <w:rStyle w:val="SAPScreenElement"/>
              </w:rPr>
              <w:t>Devisengeschäft kündigen: Struktur</w:t>
            </w:r>
            <w:r>
              <w:t xml:space="preserve"> entspricht der Wert des Felds "Aktivität" im Kopfbereich </w:t>
            </w:r>
            <w:r>
              <w:rPr>
                <w:rStyle w:val="SAPEmphasis"/>
              </w:rPr>
              <w:t>3 – Kündigung</w:t>
            </w:r>
            <w:r>
              <w:t>.</w:t>
            </w:r>
          </w:p>
          <w:p w:rsidR="00F46689" w:rsidRDefault="00E860BC">
            <w:r>
              <w:t xml:space="preserve">Geben Sie im Teilbereich </w:t>
            </w:r>
            <w:r>
              <w:rPr>
                <w:rStyle w:val="SAPScreenElement"/>
              </w:rPr>
              <w:t>Kündigung</w:t>
            </w:r>
            <w:r>
              <w:t xml:space="preserve"> folgende Daten ein:</w:t>
            </w:r>
          </w:p>
          <w:p w:rsidR="00F46689" w:rsidRDefault="00E860BC">
            <w:r>
              <w:rPr>
                <w:rStyle w:val="SAPScreenElement"/>
              </w:rPr>
              <w:t>Dat</w:t>
            </w:r>
            <w:r>
              <w:rPr>
                <w:rStyle w:val="SAPScreenElement"/>
              </w:rPr>
              <w:t>um</w:t>
            </w:r>
            <w:r>
              <w:t xml:space="preserve">: </w:t>
            </w:r>
            <w:r>
              <w:rPr>
                <w:rStyle w:val="SAPUserEntry"/>
              </w:rPr>
              <w:t>&lt;das Kündigungsdatum; es sollte zwischen dem Abschlussdatum und dem Valutadatum liegen&gt;</w:t>
            </w:r>
          </w:p>
          <w:p w:rsidR="00F46689" w:rsidRDefault="00E860BC">
            <w:r>
              <w:rPr>
                <w:rStyle w:val="SAPEmphasis"/>
              </w:rPr>
              <w:t xml:space="preserve">Hinweis </w:t>
            </w:r>
            <w:r>
              <w:t>Das Kündigungsdatum sollte zwischen dem Buchungsdatum und dem Valutadatum liegen, wenn die Periodenendbewertung und die Buchung erfolgt sind.</w:t>
            </w:r>
          </w:p>
          <w:p w:rsidR="00F46689" w:rsidRDefault="00E860BC">
            <w:r>
              <w:rPr>
                <w:rStyle w:val="SAPScreenElement"/>
              </w:rPr>
              <w:t>Zahlungsdatum</w:t>
            </w:r>
            <w:r>
              <w:t>:</w:t>
            </w:r>
            <w:r>
              <w:t xml:space="preserve"> z. B. </w:t>
            </w:r>
            <w:r>
              <w:rPr>
                <w:rStyle w:val="SAPUserEntry"/>
              </w:rPr>
              <w:t>&lt;Kündigungsdatum + 2 Tage&gt;</w:t>
            </w:r>
          </w:p>
          <w:p w:rsidR="00F46689" w:rsidRDefault="00E860BC">
            <w:r>
              <w:rPr>
                <w:rStyle w:val="SAPScreenElement"/>
              </w:rPr>
              <w:t>Eintragsart</w:t>
            </w:r>
            <w:r>
              <w:t xml:space="preserve">: z.B. </w:t>
            </w:r>
            <w:r>
              <w:rPr>
                <w:rStyle w:val="SAPUserEntry"/>
              </w:rPr>
              <w:t>Kurs</w:t>
            </w:r>
          </w:p>
          <w:p w:rsidR="00F46689" w:rsidRDefault="00E860BC">
            <w:r>
              <w:rPr>
                <w:rStyle w:val="SAPScreenElement"/>
              </w:rPr>
              <w:t>Kurs</w:t>
            </w:r>
            <w:r>
              <w:t xml:space="preserve">: z.B. </w:t>
            </w:r>
            <w:r>
              <w:rPr>
                <w:rStyle w:val="SAPUserEntry"/>
              </w:rPr>
              <w:t>1,16</w:t>
            </w:r>
          </w:p>
          <w:p w:rsidR="00F46689" w:rsidRDefault="00E860BC">
            <w:r>
              <w:t xml:space="preserve">Wählen Sie </w:t>
            </w:r>
            <w:r>
              <w:rPr>
                <w:rStyle w:val="SAPScreenElement"/>
              </w:rPr>
              <w:t>Sichern</w:t>
            </w:r>
            <w:r>
              <w:t>.</w:t>
            </w:r>
          </w:p>
          <w:p w:rsidR="00F46689" w:rsidRDefault="00E860BC">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F46689" w:rsidRDefault="00E860BC">
            <w:r>
              <w:t>Der Zahlungsbetrag für die Kündigung wird berechnet und das Gesch</w:t>
            </w:r>
            <w:r>
              <w:t xml:space="preserve">äft mit dem Status </w:t>
            </w:r>
            <w:r>
              <w:rPr>
                <w:rStyle w:val="SAPEmphasis"/>
              </w:rPr>
              <w:t>Kündigung</w:t>
            </w:r>
            <w:r>
              <w:t xml:space="preserve"> gesichert.</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Verarbeitung von Sicherungsanforderungen</w:t>
            </w:r>
            <w:r>
              <w:rPr>
                <w:rStyle w:val="SAPMonospace"/>
              </w:rPr>
              <w:t>(TOEHREQO)</w:t>
            </w:r>
            <w:r>
              <w:t>.</w:t>
            </w:r>
          </w:p>
        </w:tc>
        <w:tc>
          <w:tcPr>
            <w:tcW w:w="0" w:type="auto"/>
          </w:tcPr>
          <w:p w:rsidR="00F46689" w:rsidRDefault="00E860BC">
            <w:r>
              <w:t xml:space="preserve">Das Bild </w:t>
            </w:r>
            <w:r>
              <w:rPr>
                <w:rStyle w:val="SAPScreenElement"/>
              </w:rPr>
              <w:t>Sicherungsanforderungen verarbeiten</w:t>
            </w:r>
            <w:r>
              <w:t xml:space="preserve"> wird angezeigt.</w:t>
            </w:r>
          </w:p>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tc>
        <w:tc>
          <w:tcPr>
            <w:tcW w:w="0" w:type="auto"/>
          </w:tcPr>
          <w:p w:rsidR="00F46689" w:rsidRDefault="00E860BC">
            <w:r>
              <w:t>Sicherungsanforderungen, die den Filterkriterien entsprechen, werden angezeigt.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 xml:space="preserve">Status einer </w:t>
            </w:r>
            <w:r>
              <w:rPr>
                <w:rStyle w:val="SAPEmphasis"/>
              </w:rPr>
              <w:t>Kündigungsanforderung prüfen</w:t>
            </w:r>
          </w:p>
        </w:tc>
        <w:tc>
          <w:tcPr>
            <w:tcW w:w="0" w:type="auto"/>
          </w:tcPr>
          <w:p w:rsidR="00F46689" w:rsidRDefault="00E860BC">
            <w:r>
              <w:t xml:space="preserve">Der Status der Kündigungsanfrage ist </w:t>
            </w:r>
            <w:r>
              <w:rPr>
                <w:rStyle w:val="SAPEmphasis"/>
              </w:rPr>
              <w:t>Abgeschlossen</w:t>
            </w:r>
            <w:r>
              <w:t>.</w:t>
            </w:r>
          </w:p>
        </w:tc>
        <w:tc>
          <w:tcPr>
            <w:tcW w:w="0" w:type="auto"/>
          </w:tcPr>
          <w:p w:rsidR="00F46689" w:rsidRDefault="00F46689"/>
        </w:tc>
        <w:tc>
          <w:tcPr>
            <w:tcW w:w="0" w:type="auto"/>
          </w:tcPr>
          <w:p w:rsidR="00F46689" w:rsidRDefault="00F46689"/>
        </w:tc>
      </w:tr>
    </w:tbl>
    <w:p w:rsidR="00F46689" w:rsidRDefault="00E860BC">
      <w:pPr>
        <w:pStyle w:val="Heading3"/>
      </w:pPr>
      <w:bookmarkStart w:id="413" w:name="unique_191"/>
      <w:bookmarkStart w:id="414" w:name="_Toc52219070"/>
      <w:r>
        <w:t>Kündigungsabrechnungsstatus für Devisentermingeschäft setzen</w:t>
      </w:r>
      <w:bookmarkEnd w:id="413"/>
      <w:bookmarkEnd w:id="41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Nachdem Sie ein Devisentermingeschäft </w:t>
      </w:r>
      <w:r>
        <w:t xml:space="preserve">im System gekündigt haben, müssen Sie den Status in </w:t>
      </w:r>
      <w:r>
        <w:rPr>
          <w:rStyle w:val="SAPEmphasis"/>
        </w:rPr>
        <w:t>Kündigungsabrechnung</w:t>
      </w:r>
      <w:r>
        <w:t xml:space="preserve"> ändern, bevor Sie Buchungen für die Kündigungsbewegung anlegen können. Das Setzen des Status erfolgt in der Regel nach Erhalt der Eingangsbestätigung für die Kündigung durch den Kontr</w:t>
      </w:r>
      <w:r>
        <w:t>ahenten.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73"/>
        <w:gridCol w:w="1843"/>
        <w:gridCol w:w="4661"/>
        <w:gridCol w:w="3765"/>
        <w:gridCol w:w="2429"/>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Kassa-/Termingeschäfte bearbeiten</w:t>
            </w:r>
            <w:r>
              <w:t xml:space="preserve"> - </w:t>
            </w:r>
            <w:r>
              <w:rPr>
                <w:rStyle w:val="SAPScreenElement"/>
              </w:rPr>
              <w:t>Sammelbearbeitung</w:t>
            </w:r>
            <w:r>
              <w:rPr>
                <w:rStyle w:val="SAPMonospace"/>
              </w:rPr>
              <w:t>(TX06)</w:t>
            </w:r>
            <w:r>
              <w:t>.</w:t>
            </w:r>
          </w:p>
        </w:tc>
        <w:tc>
          <w:tcPr>
            <w:tcW w:w="0" w:type="auto"/>
          </w:tcPr>
          <w:p w:rsidR="00F46689" w:rsidRDefault="00E860BC">
            <w:r>
              <w:t xml:space="preserve">Das Bild </w:t>
            </w:r>
            <w:r>
              <w:rPr>
                <w:rStyle w:val="SAPScreenElement"/>
              </w:rPr>
              <w:t>Devisen: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auf dem Bild </w:t>
            </w:r>
            <w:r>
              <w:rPr>
                <w:rStyle w:val="SAPScreenElement"/>
              </w:rPr>
              <w:t>Devisen: Sammelbearbeitung</w:t>
            </w:r>
            <w:r>
              <w:t xml:space="preserve"> die folgenden Da</w:t>
            </w:r>
            <w:r>
              <w:t xml:space="preserve">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&lt;Nummer des Devisegeschäfts im Status "Kündigung"&gt;</w:t>
            </w:r>
          </w:p>
        </w:tc>
        <w:tc>
          <w:tcPr>
            <w:tcW w:w="0" w:type="auto"/>
          </w:tcPr>
          <w:p w:rsidR="00F46689" w:rsidRDefault="00E860BC">
            <w:r>
              <w:t xml:space="preserve">Eine Liste der Währungstransaktionen wird im Bereich </w:t>
            </w:r>
            <w:r>
              <w:rPr>
                <w:rStyle w:val="SAPScreenElement"/>
              </w:rPr>
              <w:t>Devisen: Sammelbearbeitung - Ergebnisse</w:t>
            </w:r>
            <w:r>
              <w:t xml:space="preserve">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Kündigung abrechnen</w:t>
            </w:r>
          </w:p>
        </w:tc>
        <w:tc>
          <w:tcPr>
            <w:tcW w:w="0" w:type="auto"/>
          </w:tcPr>
          <w:p w:rsidR="00F46689" w:rsidRDefault="00E860BC">
            <w:r>
              <w:t xml:space="preserve">Markieren Sie das Ankreuzfeld des abzurechnenden Geschäfts im Feld </w:t>
            </w:r>
            <w:r>
              <w:rPr>
                <w:rStyle w:val="SAPScreenElement"/>
              </w:rPr>
              <w:t>Devisen: Sammelbearbeitung - Ergebnisse</w:t>
            </w:r>
            <w:r>
              <w:t xml:space="preserve">, und wählen Sie </w:t>
            </w:r>
            <w:r>
              <w:rPr>
                <w:rStyle w:val="SAPScreenElement"/>
              </w:rPr>
              <w:t>Abrechnen</w:t>
            </w:r>
            <w:r>
              <w:t>.</w:t>
            </w:r>
          </w:p>
        </w:tc>
        <w:tc>
          <w:tcPr>
            <w:tcW w:w="0" w:type="auto"/>
          </w:tcPr>
          <w:p w:rsidR="00F46689" w:rsidRDefault="00E860BC">
            <w:r>
              <w:t xml:space="preserve">Das Bild </w:t>
            </w:r>
            <w:r>
              <w:rPr>
                <w:rStyle w:val="SAPScreenElement"/>
              </w:rPr>
              <w:t>Devisengeschäft abrechnen: Struktur</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Kündigungsabrechnung sichern</w:t>
            </w:r>
          </w:p>
        </w:tc>
        <w:tc>
          <w:tcPr>
            <w:tcW w:w="0" w:type="auto"/>
          </w:tcPr>
          <w:p w:rsidR="00F46689" w:rsidRDefault="00E860BC">
            <w:r>
              <w:t xml:space="preserve">Auf dem Bild </w:t>
            </w:r>
            <w:r>
              <w:rPr>
                <w:rStyle w:val="SAPScreenElement"/>
              </w:rPr>
              <w:t>Devisengeschäft abrechnen: Struktur</w:t>
            </w:r>
            <w:r>
              <w:t xml:space="preserve"> entspricht der Wert des Felds "Aktivität" im Kopfbereich </w:t>
            </w:r>
            <w:r>
              <w:rPr>
                <w:rStyle w:val="SAPEmphasis"/>
              </w:rPr>
              <w:t>4 – Kündigungsabrechnung</w:t>
            </w:r>
            <w:r>
              <w:t>.</w:t>
            </w:r>
          </w:p>
          <w:p w:rsidR="00F46689" w:rsidRDefault="00E860BC">
            <w:r>
              <w:t xml:space="preserve">Wählen Sie </w:t>
            </w:r>
            <w:r>
              <w:rPr>
                <w:rStyle w:val="SAPScreenElement"/>
              </w:rPr>
              <w:t>Sichern</w:t>
            </w:r>
            <w:r>
              <w:t>.</w:t>
            </w:r>
          </w:p>
          <w:p w:rsidR="00F46689" w:rsidRDefault="00E860BC">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F46689" w:rsidRDefault="00E860BC">
            <w:r>
              <w:t xml:space="preserve">Das Geschäft wird mit dem Status </w:t>
            </w:r>
            <w:r>
              <w:rPr>
                <w:rStyle w:val="SAPEmphasis"/>
              </w:rPr>
              <w:t>Kündigungsabrechnung</w:t>
            </w:r>
            <w:r>
              <w:t xml:space="preserve"> gesichert.</w:t>
            </w:r>
          </w:p>
        </w:tc>
        <w:tc>
          <w:tcPr>
            <w:tcW w:w="0" w:type="auto"/>
          </w:tcPr>
          <w:p w:rsidR="00000000" w:rsidRDefault="00E860BC"/>
        </w:tc>
      </w:tr>
    </w:tbl>
    <w:p w:rsidR="00F46689" w:rsidRDefault="00E860BC">
      <w:pPr>
        <w:pStyle w:val="Heading3"/>
      </w:pPr>
      <w:bookmarkStart w:id="415" w:name="unique_192"/>
      <w:bookmarkStart w:id="416" w:name="_Toc52219071"/>
      <w:r>
        <w:t>Bewegungen zur Kündigung buchen</w:t>
      </w:r>
      <w:bookmarkEnd w:id="415"/>
      <w:bookmarkEnd w:id="416"/>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lastRenderedPageBreak/>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Buchen Sie operative und abgeleitete </w:t>
      </w:r>
      <w:r>
        <w:t>Bewegungen zum Zahlungsdatum der Kündigung.</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76"/>
        <w:gridCol w:w="1905"/>
        <w:gridCol w:w="4908"/>
        <w:gridCol w:w="3035"/>
        <w:gridCol w:w="274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Bewegungen buchen</w:t>
            </w:r>
            <w:r>
              <w:rPr>
                <w:rStyle w:val="SAPMonospace"/>
              </w:rPr>
              <w:t>(TBB1)</w:t>
            </w:r>
            <w:r>
              <w:t>.</w:t>
            </w:r>
          </w:p>
        </w:tc>
        <w:tc>
          <w:tcPr>
            <w:tcW w:w="0" w:type="auto"/>
          </w:tcPr>
          <w:p w:rsidR="00F46689" w:rsidRDefault="00E860BC">
            <w:r>
              <w:t>Das Bild "Treasury: Bewegungen buchen"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in der Sicht </w:t>
            </w:r>
            <w:r>
              <w:rPr>
                <w:rStyle w:val="SAPScreenElement"/>
              </w:rPr>
              <w:t>Treasury: Bewegungen buchen</w:t>
            </w:r>
            <w:r>
              <w:t xml:space="preserve"> die folgenden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&lt;Nummer des gekündigten Devisengeschäfts&gt;</w:t>
            </w:r>
          </w:p>
          <w:p w:rsidR="00F46689" w:rsidRDefault="00E860BC">
            <w:r>
              <w:rPr>
                <w:rStyle w:val="SAPScreenElement"/>
              </w:rPr>
              <w:t>Bis einschließlich Fälligkeit</w:t>
            </w:r>
            <w:r>
              <w:t xml:space="preserve">: </w:t>
            </w:r>
            <w:r>
              <w:rPr>
                <w:rStyle w:val="SAPUserEntry"/>
              </w:rPr>
              <w:t>&lt;Zahlungsdatum der Kündigung&gt;</w:t>
            </w:r>
          </w:p>
          <w:p w:rsidR="00F46689" w:rsidRDefault="00E860BC">
            <w:r>
              <w:rPr>
                <w:rStyle w:val="SAPScreenElement"/>
              </w:rPr>
              <w:t>Testlauf</w:t>
            </w:r>
            <w:r>
              <w:t xml:space="preserve">: z.B. </w:t>
            </w:r>
            <w:r>
              <w:rPr>
                <w:rStyle w:val="SAPUserEntry"/>
              </w:rPr>
              <w:t>Entmarkieren Sie dieses Ankreuzfeld.</w:t>
            </w:r>
          </w:p>
          <w:p w:rsidR="00F46689" w:rsidRDefault="00E860BC">
            <w:r>
              <w:rPr>
                <w:rStyle w:val="SAPScreenElement"/>
              </w:rPr>
              <w:t>Alle Bewertung</w:t>
            </w:r>
            <w:r>
              <w:rPr>
                <w:rStyle w:val="SAPScreenElement"/>
              </w:rPr>
              <w:t>sbereiche buchen</w:t>
            </w:r>
            <w:r>
              <w:t xml:space="preserve">: z.B. </w:t>
            </w:r>
            <w:r>
              <w:rPr>
                <w:rStyle w:val="SAPUserEntry"/>
              </w:rPr>
              <w:t>&lt;Wählen Sie diesen Auswahlknopf.&gt;</w:t>
            </w:r>
          </w:p>
        </w:tc>
        <w:tc>
          <w:tcPr>
            <w:tcW w:w="0" w:type="auto"/>
          </w:tcPr>
          <w:p w:rsidR="00F46689" w:rsidRDefault="00E860BC">
            <w:r>
              <w:t>Das Dialogfenster "Informationsübersicht" wird angezeigt.</w:t>
            </w:r>
          </w:p>
        </w:tc>
        <w:tc>
          <w:tcPr>
            <w:tcW w:w="0" w:type="auto"/>
          </w:tcPr>
          <w:p w:rsidR="00000000" w:rsidRDefault="00E860BC"/>
        </w:tc>
      </w:tr>
      <w:tr w:rsidR="00F46689" w:rsidTr="00E860BC">
        <w:tc>
          <w:tcPr>
            <w:tcW w:w="0" w:type="auto"/>
          </w:tcPr>
          <w:p w:rsidR="00F46689" w:rsidRDefault="00E860BC">
            <w:r>
              <w:lastRenderedPageBreak/>
              <w:t>4</w:t>
            </w:r>
          </w:p>
        </w:tc>
        <w:tc>
          <w:tcPr>
            <w:tcW w:w="0" w:type="auto"/>
          </w:tcPr>
          <w:p w:rsidR="00F46689" w:rsidRDefault="00E860BC">
            <w:r>
              <w:rPr>
                <w:rStyle w:val="SAPEmphasis"/>
              </w:rPr>
              <w:t>Buchungsprotokoll prüfen</w:t>
            </w:r>
          </w:p>
        </w:tc>
        <w:tc>
          <w:tcPr>
            <w:tcW w:w="0" w:type="auto"/>
          </w:tcPr>
          <w:p w:rsidR="00F46689" w:rsidRDefault="00E860BC">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F46689" w:rsidRDefault="00E860BC">
            <w:r>
              <w:t>Das Buchungsjournal wird angezeigt.</w:t>
            </w:r>
          </w:p>
        </w:tc>
        <w:tc>
          <w:tcPr>
            <w:tcW w:w="0" w:type="auto"/>
          </w:tcPr>
          <w:p w:rsidR="00000000" w:rsidRDefault="00E860BC"/>
        </w:tc>
      </w:tr>
    </w:tbl>
    <w:p w:rsidR="00F46689" w:rsidRDefault="00F46689"/>
    <w:p w:rsidR="00F46689" w:rsidRDefault="00E860BC">
      <w:r>
        <w:rPr>
          <w:rStyle w:val="SAPEmphasis"/>
        </w:rPr>
        <w:t xml:space="preserve">Hinweis </w:t>
      </w:r>
      <w:r>
        <w:t xml:space="preserve">Informationen zu dem Fall, dass die Kündigung zu einer Ausgangszahlung mit einer Zahlungsanforderung führt, finden Sie unter </w:t>
      </w:r>
      <w:hyperlink r:id="rId137" w:history="1">
        <w:r>
          <w:t>Zahlungsa</w:t>
        </w:r>
        <w:r>
          <w:t>nforderung für fälliges Geschäft erzeugen</w:t>
        </w:r>
      </w:hyperlink>
      <w:r>
        <w:t xml:space="preserve">  [Seite ] </w:t>
      </w:r>
      <w:r>
        <w:fldChar w:fldCharType="begin"/>
      </w:r>
      <w:r>
        <w:instrText xml:space="preserve"> PAGEREF unique_61 </w:instrText>
      </w:r>
      <w:r>
        <w:fldChar w:fldCharType="separate"/>
      </w:r>
      <w:r>
        <w:rPr>
          <w:noProof/>
        </w:rPr>
        <w:t>131</w:t>
      </w:r>
      <w:r>
        <w:fldChar w:fldCharType="end"/>
      </w:r>
      <w:r>
        <w:t xml:space="preserve"> und </w:t>
      </w:r>
      <w:hyperlink r:id="rId138" w:history="1">
        <w:r>
          <w:t>Zahlungsanordnung verarbeiten</w:t>
        </w:r>
      </w:hyperlink>
      <w:r>
        <w:t xml:space="preserve">  [Seite ] </w:t>
      </w:r>
      <w:r>
        <w:fldChar w:fldCharType="begin"/>
      </w:r>
      <w:r>
        <w:instrText xml:space="preserve"> PAGEREF unique_62 </w:instrText>
      </w:r>
      <w:r>
        <w:fldChar w:fldCharType="separate"/>
      </w:r>
      <w:r>
        <w:rPr>
          <w:noProof/>
        </w:rPr>
        <w:t>133</w:t>
      </w:r>
      <w:r>
        <w:fldChar w:fldCharType="end"/>
      </w:r>
      <w:r>
        <w:t>.</w:t>
      </w:r>
    </w:p>
    <w:p w:rsidR="00F46689" w:rsidRDefault="00E860BC">
      <w:pPr>
        <w:pStyle w:val="Heading3"/>
      </w:pPr>
      <w:bookmarkStart w:id="417" w:name="unique_193"/>
      <w:bookmarkStart w:id="418" w:name="_Toc52219072"/>
      <w:r>
        <w:t>Kündigungsanforderung für eine Option anlegen, einreichen und freigeben</w:t>
      </w:r>
      <w:bookmarkEnd w:id="417"/>
      <w:bookmarkEnd w:id="418"/>
    </w:p>
    <w:p w:rsidR="00F46689" w:rsidRDefault="00E860BC">
      <w:pPr>
        <w:pStyle w:val="SAPKeyblockTitle"/>
      </w:pPr>
      <w:r>
        <w:t>Testverwaltun</w:t>
      </w:r>
      <w:r>
        <w:t>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Verantwortungsbereich</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den Serviceanbieter, einen Kunden oder einen Serviceanbieter zusammen </w:t>
            </w:r>
            <w:r>
              <w:rPr>
                <w:rStyle w:val="SAPUserEntry"/>
              </w:rPr>
              <w:t>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In einigen Fällen, z.B. wenn eine langfristige Plain-Vanilla-Devisenoption oder eine Null-/Niederstwert-Collar-Devisenoption übergesichert ist, müssen Sie sie unter Umständen nach Abstimmung mit </w:t>
      </w:r>
      <w:r>
        <w:t>Ihrem Kontrahenten kündigen.</w:t>
      </w:r>
    </w:p>
    <w:p w:rsidR="00F46689" w:rsidRDefault="00E860BC">
      <w:r>
        <w:t>In diesem Schritt wählt der Risikomanager im Hedge-Management-Cockpit das Devisengeschäft aus, das gekündigt werden soll, und legt eine Kündigungsanforderung an und versendet diese. Anschließend wird die Anforderung freigegebe</w:t>
      </w:r>
      <w:r>
        <w:t>n.</w:t>
      </w:r>
    </w:p>
    <w:p w:rsidR="00F46689" w:rsidRDefault="00E860BC">
      <w:pPr>
        <w:pStyle w:val="SAPKeyblockTitle"/>
      </w:pPr>
      <w:r>
        <w:lastRenderedPageBreak/>
        <w:t>Voraussetzungen</w:t>
      </w:r>
    </w:p>
    <w:p w:rsidR="00F46689" w:rsidRDefault="00E860BC">
      <w:r>
        <w:t>Sie haben eine Devisenoptionsgeschäft angelegt und abgerechnet.</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68"/>
        <w:gridCol w:w="1646"/>
        <w:gridCol w:w="5092"/>
        <w:gridCol w:w="3555"/>
        <w:gridCol w:w="2410"/>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Sie sich am SAP Fiori </w:t>
            </w:r>
            <w:r>
              <w:t>Launchpad als Treasury-Spezialist – Middle-Office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Hedge-Management-Cockpit</w:t>
            </w:r>
            <w:r>
              <w:rPr>
                <w:rStyle w:val="SAPMonospace"/>
              </w:rPr>
              <w:t>(TOENE)</w:t>
            </w:r>
            <w:r>
              <w:t>.</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Nehmen Sie folgende Einträge vor, und 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p w:rsidR="00F46689" w:rsidRDefault="00E860BC">
            <w:r>
              <w:rPr>
                <w:rStyle w:val="SAPScreenElement"/>
              </w:rPr>
              <w:t>Layout-ID</w:t>
            </w:r>
            <w:r>
              <w:t xml:space="preserve">: </w:t>
            </w:r>
            <w:r>
              <w:rPr>
                <w:rStyle w:val="SAPUserEntry"/>
              </w:rPr>
              <w:t>2R_TQ_CH</w:t>
            </w:r>
          </w:p>
          <w:p w:rsidR="00F46689" w:rsidRDefault="00E860BC">
            <w:r>
              <w:rPr>
                <w:rStyle w:val="SAPEmphasis"/>
              </w:rPr>
              <w:t xml:space="preserve">Hinweis </w:t>
            </w:r>
            <w:r>
              <w:t xml:space="preserve">Weitere Details finden Sie im Schritt </w:t>
            </w:r>
            <w:hyperlink r:id="rId139" w:history="1">
              <w:r>
                <w:t>Sicherungsanforderung generieren</w:t>
              </w:r>
            </w:hyperlink>
            <w:r>
              <w:t xml:space="preserve">  [Seite ] </w:t>
            </w:r>
            <w:r>
              <w:fldChar w:fldCharType="begin"/>
            </w:r>
            <w:r>
              <w:instrText xml:space="preserve"> PAGEREF unique_41 </w:instrText>
            </w:r>
            <w:r>
              <w:fldChar w:fldCharType="separate"/>
            </w:r>
            <w:r>
              <w:rPr>
                <w:noProof/>
              </w:rPr>
              <w:t>85</w:t>
            </w:r>
            <w:r>
              <w:fldChar w:fldCharType="end"/>
            </w:r>
            <w:r>
              <w:t>.</w:t>
            </w:r>
          </w:p>
        </w:tc>
        <w:tc>
          <w:tcPr>
            <w:tcW w:w="0" w:type="auto"/>
          </w:tcPr>
          <w:p w:rsidR="00F46689" w:rsidRDefault="00E860BC">
            <w:r>
              <w:t xml:space="preserve">Das Hedge Management Cockpit für Sicherungsbereich </w:t>
            </w:r>
            <w:r>
              <w:rPr>
                <w:rStyle w:val="SAPUserEntry"/>
              </w:rPr>
              <w:t>DE0001</w:t>
            </w:r>
            <w:r>
              <w:t xml:space="preserve"> wird </w:t>
            </w:r>
            <w:r>
              <w:t xml:space="preserve">mit </w:t>
            </w:r>
            <w:r>
              <w:rPr>
                <w:rStyle w:val="SAPEmphasis"/>
              </w:rPr>
              <w:t>Nettosicherungen</w:t>
            </w:r>
            <w:r>
              <w:t xml:space="preserve">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Kündigungsanfrage anlegen</w:t>
            </w:r>
          </w:p>
        </w:tc>
        <w:tc>
          <w:tcPr>
            <w:tcW w:w="0" w:type="auto"/>
          </w:tcPr>
          <w:p w:rsidR="00F46689" w:rsidRDefault="00E860BC">
            <w:r>
              <w:t xml:space="preserve">Doppelklicken Sie auf die Kennzahl </w:t>
            </w:r>
            <w:r>
              <w:rPr>
                <w:rStyle w:val="SAPScreenElement"/>
              </w:rPr>
              <w:t>Nettosicherungen</w:t>
            </w:r>
            <w:r>
              <w:t xml:space="preserve"> in der Periode des Valutadatums des Optionsgeschäfts, das Sie zuvor als Voraussetzung angelegt haben.</w:t>
            </w:r>
          </w:p>
          <w:p w:rsidR="00F46689" w:rsidRDefault="00E860BC">
            <w:r>
              <w:t xml:space="preserve">Wählen Sie die Transaktion aus, die Sie </w:t>
            </w:r>
            <w:r>
              <w:t xml:space="preserve">zuvor angelegt haben, klicken Sie auf </w:t>
            </w:r>
            <w:r>
              <w:rPr>
                <w:rStyle w:val="SAPScreenElement"/>
              </w:rPr>
              <w:t>Sicherungsanforderung</w:t>
            </w:r>
            <w:r>
              <w:t xml:space="preserve">, und wählen Sie </w:t>
            </w:r>
            <w:r>
              <w:rPr>
                <w:rStyle w:val="SAPScreenElement"/>
              </w:rPr>
              <w:t>Kündigungsanfrage</w:t>
            </w:r>
            <w:r>
              <w:t xml:space="preserve"> in der Dropdown-Liste.</w:t>
            </w:r>
          </w:p>
        </w:tc>
        <w:tc>
          <w:tcPr>
            <w:tcW w:w="0" w:type="auto"/>
          </w:tcPr>
          <w:p w:rsidR="00F46689" w:rsidRDefault="00E860BC">
            <w:r>
              <w:t xml:space="preserve">Das Bild </w:t>
            </w:r>
            <w:r>
              <w:rPr>
                <w:rStyle w:val="SAPScreenElement"/>
              </w:rPr>
              <w:t>Sicherungsanforderung anlegen</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Kündigungsanfrage einreichen</w:t>
            </w:r>
          </w:p>
        </w:tc>
        <w:tc>
          <w:tcPr>
            <w:tcW w:w="0" w:type="auto"/>
          </w:tcPr>
          <w:p w:rsidR="00F46689" w:rsidRDefault="00E860BC">
            <w:r>
              <w:t>Beschreibung für die Sicherungsanforderung eingeben: Option kündigen</w:t>
            </w:r>
          </w:p>
          <w:p w:rsidR="00F46689" w:rsidRDefault="00E860BC">
            <w:r>
              <w:t xml:space="preserve">Geben Sie auf der Registerkarte </w:t>
            </w:r>
            <w:r>
              <w:rPr>
                <w:rStyle w:val="SAPScreenElement"/>
              </w:rPr>
              <w:t>Allgemein</w:t>
            </w:r>
            <w:r>
              <w:t xml:space="preserve"> die folgenden Daten ein, und wählen Sie </w:t>
            </w:r>
            <w:r>
              <w:rPr>
                <w:rStyle w:val="SAPScreenElement"/>
              </w:rPr>
              <w:t>Einreichen</w:t>
            </w:r>
            <w:r>
              <w:t>:</w:t>
            </w:r>
          </w:p>
          <w:p w:rsidR="00F46689" w:rsidRDefault="00E860BC">
            <w:r>
              <w:rPr>
                <w:rStyle w:val="SAPScreenElement"/>
              </w:rPr>
              <w:t>Sicherungsanforderungsgrund</w:t>
            </w:r>
            <w:r>
              <w:t xml:space="preserve">: Wählen Sie </w:t>
            </w:r>
            <w:r>
              <w:rPr>
                <w:rStyle w:val="SAPUserEntry"/>
              </w:rPr>
              <w:t>S00</w:t>
            </w:r>
            <w:r>
              <w:rPr>
                <w:rStyle w:val="SAPUserEntry"/>
              </w:rPr>
              <w:t>3 Übersicherungsverarbeitung - Kündigung</w:t>
            </w:r>
            <w:r>
              <w:t>.</w:t>
            </w:r>
          </w:p>
          <w:p w:rsidR="00F46689" w:rsidRDefault="00E860BC">
            <w:r>
              <w:rPr>
                <w:rStyle w:val="SAPEmphasis"/>
              </w:rPr>
              <w:t xml:space="preserve">Hinweis </w:t>
            </w:r>
            <w:r>
              <w:t>Übersteuerung nicht erlaubt</w:t>
            </w:r>
          </w:p>
        </w:tc>
        <w:tc>
          <w:tcPr>
            <w:tcW w:w="0" w:type="auto"/>
          </w:tcPr>
          <w:p w:rsidR="00F46689" w:rsidRDefault="00E860BC">
            <w:r>
              <w:t>Die Kündigungsanfrage wird mit der ID der Kündigungsanfrage eingereicht.</w:t>
            </w:r>
          </w:p>
          <w:p w:rsidR="00F46689" w:rsidRDefault="00E860BC">
            <w:r>
              <w:rPr>
                <w:rStyle w:val="SAPEmphasis"/>
              </w:rPr>
              <w:t xml:space="preserve">Nicht vergessen </w:t>
            </w:r>
            <w:r>
              <w:t>Notieren Sie die ID.</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 xml:space="preserve">Verarbeitung von </w:t>
            </w:r>
            <w:r>
              <w:rPr>
                <w:rStyle w:val="SAPScreenElement"/>
              </w:rPr>
              <w:t>Sicherungsanforderungen</w:t>
            </w:r>
            <w:r>
              <w:rPr>
                <w:rStyle w:val="SAPMonospace"/>
              </w:rPr>
              <w:t>(TOEHREQO)</w:t>
            </w:r>
            <w:r>
              <w:t>.</w:t>
            </w:r>
          </w:p>
        </w:tc>
        <w:tc>
          <w:tcPr>
            <w:tcW w:w="0" w:type="auto"/>
          </w:tcPr>
          <w:p w:rsidR="00F46689" w:rsidRDefault="00E860BC">
            <w:r>
              <w:t xml:space="preserve">Das Bild </w:t>
            </w:r>
            <w:r>
              <w:rPr>
                <w:rStyle w:val="SAPScreenElement"/>
              </w:rPr>
              <w:t>Sicherungsanforderungen verarbeiten</w:t>
            </w:r>
            <w:r>
              <w:t xml:space="preserve"> wird angezeigt.</w:t>
            </w:r>
          </w:p>
        </w:tc>
        <w:tc>
          <w:tcPr>
            <w:tcW w:w="0" w:type="auto"/>
          </w:tcPr>
          <w:p w:rsidR="00000000" w:rsidRDefault="00E860BC"/>
        </w:tc>
      </w:tr>
      <w:tr w:rsidR="00F46689" w:rsidTr="00E860BC">
        <w:tc>
          <w:tcPr>
            <w:tcW w:w="0" w:type="auto"/>
          </w:tcPr>
          <w:p w:rsidR="00F46689" w:rsidRDefault="00E860BC">
            <w:r>
              <w:t>7</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tc>
        <w:tc>
          <w:tcPr>
            <w:tcW w:w="0" w:type="auto"/>
          </w:tcPr>
          <w:p w:rsidR="00F46689" w:rsidRDefault="00E860BC">
            <w:r>
              <w:t>Sicherungsanforderungen, die den Filt</w:t>
            </w:r>
            <w:r>
              <w:t>erkriterien entsprechen, werden angezeigt.</w:t>
            </w:r>
          </w:p>
        </w:tc>
        <w:tc>
          <w:tcPr>
            <w:tcW w:w="0" w:type="auto"/>
          </w:tcPr>
          <w:p w:rsidR="00000000" w:rsidRDefault="00E860BC"/>
        </w:tc>
      </w:tr>
      <w:tr w:rsidR="00F46689" w:rsidTr="00E860BC">
        <w:tc>
          <w:tcPr>
            <w:tcW w:w="0" w:type="auto"/>
          </w:tcPr>
          <w:p w:rsidR="00F46689" w:rsidRDefault="00E860BC">
            <w:r>
              <w:t>8</w:t>
            </w:r>
          </w:p>
        </w:tc>
        <w:tc>
          <w:tcPr>
            <w:tcW w:w="0" w:type="auto"/>
          </w:tcPr>
          <w:p w:rsidR="00F46689" w:rsidRDefault="00E860BC">
            <w:r>
              <w:rPr>
                <w:rStyle w:val="SAPEmphasis"/>
              </w:rPr>
              <w:t>Kündigungsanfrage freigeben</w:t>
            </w:r>
          </w:p>
        </w:tc>
        <w:tc>
          <w:tcPr>
            <w:tcW w:w="0" w:type="auto"/>
          </w:tcPr>
          <w:p w:rsidR="00F46689" w:rsidRDefault="00E860BC">
            <w:r>
              <w:t xml:space="preserve">Markieren Sie die Zeile der Kündigungsanforderung, und wählen Sie </w:t>
            </w:r>
            <w:r>
              <w:rPr>
                <w:rStyle w:val="SAPScreenElement"/>
              </w:rPr>
              <w:t>Verarbeiten</w:t>
            </w:r>
            <w:r>
              <w:t xml:space="preserve"> und anschließend </w:t>
            </w:r>
            <w:r>
              <w:rPr>
                <w:rStyle w:val="SAPScreenElement"/>
              </w:rPr>
              <w:t>Freigeben</w:t>
            </w:r>
            <w:r>
              <w:t xml:space="preserve"> aus der Dropdown-Liste.</w:t>
            </w:r>
          </w:p>
        </w:tc>
        <w:tc>
          <w:tcPr>
            <w:tcW w:w="0" w:type="auto"/>
          </w:tcPr>
          <w:p w:rsidR="00F46689" w:rsidRDefault="00E860BC">
            <w:r>
              <w:t xml:space="preserve">Ein Protokoll zeigt an, dass die </w:t>
            </w:r>
            <w:r>
              <w:t>Kündigungsanforderung freigegeben wurde.</w:t>
            </w:r>
          </w:p>
        </w:tc>
        <w:tc>
          <w:tcPr>
            <w:tcW w:w="0" w:type="auto"/>
          </w:tcPr>
          <w:p w:rsidR="00000000" w:rsidRDefault="00E860BC"/>
        </w:tc>
      </w:tr>
    </w:tbl>
    <w:p w:rsidR="00F46689" w:rsidRDefault="00E860BC">
      <w:pPr>
        <w:pStyle w:val="Heading3"/>
      </w:pPr>
      <w:bookmarkStart w:id="419" w:name="unique_194"/>
      <w:bookmarkStart w:id="420" w:name="_Toc52219073"/>
      <w:r>
        <w:t>Devisenoption kündigen</w:t>
      </w:r>
      <w:bookmarkEnd w:id="419"/>
      <w:bookmarkEnd w:id="420"/>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 xml:space="preserve">&lt;Geben Sie </w:t>
            </w:r>
            <w:r>
              <w:rPr>
                <w:rStyle w:val="SAPUserEntry"/>
              </w:rPr>
              <w:t>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 xml:space="preserve">In diesem Schritt kündigen Sie eine Plain-Vanilla-Option oder ein Leg der Null-/Niederstwert-Collar-Devisenoption. Wenn </w:t>
      </w:r>
      <w:r>
        <w:t>beide Legs der Null-/Niederstwert-Collar-Devisenoption gekündigt werden sollen, kündigen Sie sie einzeln.</w:t>
      </w:r>
    </w:p>
    <w:p w:rsidR="00F46689" w:rsidRDefault="00E860BC">
      <w:pPr>
        <w:pStyle w:val="SAPKeyblockTitle"/>
      </w:pPr>
      <w:r>
        <w:lastRenderedPageBreak/>
        <w:t>Vorgehensweise</w:t>
      </w:r>
    </w:p>
    <w:tbl>
      <w:tblPr>
        <w:tblStyle w:val="SAPStandardTable"/>
        <w:tblW w:w="0" w:type="auto"/>
        <w:tblLook w:val="0620" w:firstRow="1" w:lastRow="0" w:firstColumn="0" w:lastColumn="0" w:noHBand="1" w:noVBand="1"/>
      </w:tblPr>
      <w:tblGrid>
        <w:gridCol w:w="1462"/>
        <w:gridCol w:w="1959"/>
        <w:gridCol w:w="4996"/>
        <w:gridCol w:w="3363"/>
        <w:gridCol w:w="2391"/>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 xml:space="preserve">Melden </w:t>
            </w:r>
            <w:r>
              <w:t>Sie sich am SAP Fiori Launchpad als Treasury-Spezialist – Frontoffice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F46689" w:rsidRDefault="00E860BC">
            <w:r>
              <w:t xml:space="preserve">Das Bild </w:t>
            </w:r>
            <w:r>
              <w:rPr>
                <w:rStyle w:val="SAPScreenElement"/>
              </w:rPr>
              <w:t>OTC-Optionen: Sammelbearbeitung</w:t>
            </w:r>
            <w:r>
              <w:t xml:space="preserve"> wird angeze</w:t>
            </w:r>
            <w:r>
              <w:t>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auf dem Bild </w:t>
            </w:r>
            <w:r>
              <w:rPr>
                <w:rStyle w:val="SAPScreenElement"/>
              </w:rPr>
              <w:t>OTC-Optionen: Sammelbearbeitung</w:t>
            </w:r>
            <w:r>
              <w:t xml:space="preserve"> die folgenden Daten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&lt;die Nummer des zu kündigenden Devisenoptionsgeschäfts&gt;</w:t>
            </w:r>
          </w:p>
        </w:tc>
        <w:tc>
          <w:tcPr>
            <w:tcW w:w="0" w:type="auto"/>
          </w:tcPr>
          <w:p w:rsidR="00F46689" w:rsidRDefault="00E860BC">
            <w:r>
              <w:t>Die Liste der Devisen</w:t>
            </w:r>
            <w:r>
              <w:t xml:space="preserve">optionsgeschäfte wird im Bild </w:t>
            </w:r>
            <w:r>
              <w:rPr>
                <w:rStyle w:val="SAPScreenElement"/>
              </w:rPr>
              <w:t>OTC-Optionen: Sammelbearbeitung</w:t>
            </w:r>
            <w:r>
              <w:t xml:space="preserve">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Geschäft kündigen</w:t>
            </w:r>
          </w:p>
        </w:tc>
        <w:tc>
          <w:tcPr>
            <w:tcW w:w="0" w:type="auto"/>
          </w:tcPr>
          <w:p w:rsidR="00F46689" w:rsidRDefault="00E860BC">
            <w:r>
              <w:t xml:space="preserve">Markieren Sie auf dem Bild </w:t>
            </w:r>
            <w:r>
              <w:rPr>
                <w:rStyle w:val="SAPScreenElement"/>
              </w:rPr>
              <w:t>OTC-Optionen: Sammelbearbeitung</w:t>
            </w:r>
            <w:r>
              <w:t xml:space="preserve"> das Ankreuzfeld des zu kündigenden Geschäfts, und wählen Sie </w:t>
            </w:r>
            <w:r>
              <w:rPr>
                <w:rStyle w:val="SAPScreenElement"/>
              </w:rPr>
              <w:t>Kündigen</w:t>
            </w:r>
            <w:r>
              <w:t>.</w:t>
            </w:r>
          </w:p>
        </w:tc>
        <w:tc>
          <w:tcPr>
            <w:tcW w:w="0" w:type="auto"/>
          </w:tcPr>
          <w:p w:rsidR="00F46689" w:rsidRDefault="00E860BC">
            <w:r>
              <w:t xml:space="preserve">Das Bild </w:t>
            </w:r>
            <w:r>
              <w:rPr>
                <w:rStyle w:val="SAPScreenElement"/>
              </w:rPr>
              <w:t>OTC-Option kündigen: Struktur</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Kündigung sichern</w:t>
            </w:r>
          </w:p>
        </w:tc>
        <w:tc>
          <w:tcPr>
            <w:tcW w:w="0" w:type="auto"/>
          </w:tcPr>
          <w:p w:rsidR="00F46689" w:rsidRDefault="00E860BC">
            <w:r>
              <w:t xml:space="preserve">Auf dem Bild </w:t>
            </w:r>
            <w:r>
              <w:rPr>
                <w:rStyle w:val="SAPScreenElement"/>
              </w:rPr>
              <w:t>OTC-Option kündigen: Struktur</w:t>
            </w:r>
            <w:r>
              <w:t xml:space="preserve"> entspricht der Wert des Felds "Aktivität" im Kopfbereich </w:t>
            </w:r>
            <w:r>
              <w:rPr>
                <w:rStyle w:val="SAPEmphasis"/>
              </w:rPr>
              <w:t>3 – Kün</w:t>
            </w:r>
            <w:r>
              <w:rPr>
                <w:rStyle w:val="SAPEmphasis"/>
              </w:rPr>
              <w:t>digung</w:t>
            </w:r>
            <w:r>
              <w:t>.</w:t>
            </w:r>
          </w:p>
          <w:p w:rsidR="00F46689" w:rsidRDefault="00E860BC">
            <w:r>
              <w:t xml:space="preserve">Geben Sie im Teilbereich </w:t>
            </w:r>
            <w:r>
              <w:rPr>
                <w:rStyle w:val="SAPScreenElement"/>
              </w:rPr>
              <w:t>Kündigung</w:t>
            </w:r>
            <w:r>
              <w:t xml:space="preserve"> folgende Daten ein:</w:t>
            </w:r>
          </w:p>
          <w:p w:rsidR="00F46689" w:rsidRDefault="00E860BC">
            <w:r>
              <w:rPr>
                <w:rStyle w:val="SAPScreenElement"/>
              </w:rPr>
              <w:t>Kündigungsdatum</w:t>
            </w:r>
            <w:r>
              <w:t xml:space="preserve">: </w:t>
            </w:r>
            <w:r>
              <w:rPr>
                <w:rStyle w:val="SAPUserEntry"/>
              </w:rPr>
              <w:t>&lt;das Kündigungsdatum; es sollte zwischen dem Abschlussdatum und dem Ablaufdatum liegen&gt;</w:t>
            </w:r>
          </w:p>
          <w:p w:rsidR="00F46689" w:rsidRDefault="00E860BC">
            <w:r>
              <w:rPr>
                <w:rStyle w:val="SAPEmphasis"/>
              </w:rPr>
              <w:t xml:space="preserve">Hinweis </w:t>
            </w:r>
            <w:r>
              <w:t>Das Kündigungsdatum sollte zwischen dem Buchungsdatum und dem Valutadatum liegen</w:t>
            </w:r>
            <w:r>
              <w:t>, wenn die Periodenendbewertung und die Buchung erfolgt sind.</w:t>
            </w:r>
          </w:p>
          <w:p w:rsidR="00F46689" w:rsidRDefault="00E860BC">
            <w:r>
              <w:rPr>
                <w:rStyle w:val="SAPScreenElement"/>
              </w:rPr>
              <w:t>Zahlungsdatum</w:t>
            </w:r>
            <w:r>
              <w:t xml:space="preserve">: z. B. </w:t>
            </w:r>
            <w:r>
              <w:rPr>
                <w:rStyle w:val="SAPUserEntry"/>
              </w:rPr>
              <w:t>&lt;Kündigungsdatum + 2 Tage&gt;</w:t>
            </w:r>
          </w:p>
          <w:p w:rsidR="00F46689" w:rsidRDefault="00E860BC">
            <w:r>
              <w:rPr>
                <w:rStyle w:val="SAPScreenElement"/>
              </w:rPr>
              <w:t>Betrag</w:t>
            </w:r>
            <w:r>
              <w:t xml:space="preserve">: z.B. </w:t>
            </w:r>
            <w:r>
              <w:rPr>
                <w:rStyle w:val="SAPUserEntry"/>
              </w:rPr>
              <w:t>-100</w:t>
            </w:r>
          </w:p>
          <w:p w:rsidR="00F46689" w:rsidRDefault="00E860BC">
            <w:r>
              <w:t xml:space="preserve">Wählen Sie </w:t>
            </w:r>
            <w:r>
              <w:rPr>
                <w:rStyle w:val="SAPScreenElement"/>
              </w:rPr>
              <w:t>Sichern</w:t>
            </w:r>
            <w:r>
              <w:t>.</w:t>
            </w:r>
          </w:p>
          <w:p w:rsidR="00F46689" w:rsidRDefault="00E860BC">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F46689" w:rsidRDefault="00E860BC">
            <w:r>
              <w:t xml:space="preserve">Der Vorgang wird mit dem Status </w:t>
            </w:r>
            <w:r>
              <w:rPr>
                <w:rStyle w:val="SAPEmphasis"/>
              </w:rPr>
              <w:t>Kündigung</w:t>
            </w:r>
            <w:r>
              <w:t xml:space="preserve"> gesichert.</w:t>
            </w:r>
          </w:p>
        </w:tc>
        <w:tc>
          <w:tcPr>
            <w:tcW w:w="0" w:type="auto"/>
          </w:tcPr>
          <w:p w:rsidR="00000000" w:rsidRDefault="00E860BC"/>
        </w:tc>
      </w:tr>
      <w:tr w:rsidR="00F46689" w:rsidTr="00E860BC">
        <w:tc>
          <w:tcPr>
            <w:tcW w:w="0" w:type="auto"/>
          </w:tcPr>
          <w:p w:rsidR="00F46689" w:rsidRDefault="00E860BC">
            <w:r>
              <w:lastRenderedPageBreak/>
              <w:t>6</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Verarbeitung von Sicherungsanforderungen</w:t>
            </w:r>
            <w:r>
              <w:rPr>
                <w:rStyle w:val="SAPMonospace"/>
              </w:rPr>
              <w:t>(TOEHREQO)</w:t>
            </w:r>
            <w:r>
              <w:t>.</w:t>
            </w:r>
          </w:p>
        </w:tc>
        <w:tc>
          <w:tcPr>
            <w:tcW w:w="0" w:type="auto"/>
          </w:tcPr>
          <w:p w:rsidR="00F46689" w:rsidRDefault="00E860BC">
            <w:r>
              <w:t xml:space="preserve">Das Bild </w:t>
            </w:r>
            <w:r>
              <w:rPr>
                <w:rStyle w:val="SAPScreenElement"/>
              </w:rPr>
              <w:t>Sicherungsanforderungen verarbeiten</w:t>
            </w:r>
            <w:r>
              <w:t xml:space="preserve"> wird angezeigt.</w:t>
            </w:r>
          </w:p>
        </w:tc>
        <w:tc>
          <w:tcPr>
            <w:tcW w:w="0" w:type="auto"/>
          </w:tcPr>
          <w:p w:rsidR="00F46689" w:rsidRDefault="00F46689"/>
        </w:tc>
      </w:tr>
      <w:tr w:rsidR="00F46689" w:rsidTr="00E860BC">
        <w:tc>
          <w:tcPr>
            <w:tcW w:w="0" w:type="auto"/>
          </w:tcPr>
          <w:p w:rsidR="00F46689" w:rsidRDefault="00E860BC">
            <w:r>
              <w:t>7</w:t>
            </w:r>
          </w:p>
        </w:tc>
        <w:tc>
          <w:tcPr>
            <w:tcW w:w="0" w:type="auto"/>
          </w:tcPr>
          <w:p w:rsidR="00F46689" w:rsidRDefault="00E860BC">
            <w:r>
              <w:rPr>
                <w:rStyle w:val="SAPEmphasis"/>
              </w:rPr>
              <w:t>Selektionskriterien eingeben</w:t>
            </w:r>
          </w:p>
        </w:tc>
        <w:tc>
          <w:tcPr>
            <w:tcW w:w="0" w:type="auto"/>
          </w:tcPr>
          <w:p w:rsidR="00F46689" w:rsidRDefault="00E860BC">
            <w:r>
              <w:t xml:space="preserve">Geben Sie die folgenden Daten ein, und wählen Sie </w:t>
            </w:r>
            <w:r>
              <w:rPr>
                <w:rStyle w:val="SAPScreenElement"/>
              </w:rPr>
              <w:t>Starten</w:t>
            </w:r>
            <w:r>
              <w:t>:</w:t>
            </w:r>
          </w:p>
          <w:p w:rsidR="00F46689" w:rsidRDefault="00E860BC">
            <w:r>
              <w:rPr>
                <w:rStyle w:val="SAPScreenElement"/>
              </w:rPr>
              <w:t>Sicherungsbereich</w:t>
            </w:r>
            <w:r>
              <w:t xml:space="preserve">: z.B. </w:t>
            </w:r>
            <w:r>
              <w:rPr>
                <w:rStyle w:val="SAPUserEntry"/>
              </w:rPr>
              <w:t>DE0001</w:t>
            </w:r>
          </w:p>
        </w:tc>
        <w:tc>
          <w:tcPr>
            <w:tcW w:w="0" w:type="auto"/>
          </w:tcPr>
          <w:p w:rsidR="00F46689" w:rsidRDefault="00E860BC">
            <w:r>
              <w:t>Sicherungsanforderungen, die den Filterkriterien entsprechen, werden angezeigt.</w:t>
            </w:r>
          </w:p>
        </w:tc>
        <w:tc>
          <w:tcPr>
            <w:tcW w:w="0" w:type="auto"/>
          </w:tcPr>
          <w:p w:rsidR="00F46689" w:rsidRDefault="00F46689"/>
        </w:tc>
      </w:tr>
      <w:tr w:rsidR="00F46689" w:rsidTr="00E860BC">
        <w:tc>
          <w:tcPr>
            <w:tcW w:w="0" w:type="auto"/>
          </w:tcPr>
          <w:p w:rsidR="00F46689" w:rsidRDefault="00E860BC">
            <w:r>
              <w:t>8</w:t>
            </w:r>
          </w:p>
        </w:tc>
        <w:tc>
          <w:tcPr>
            <w:tcW w:w="0" w:type="auto"/>
          </w:tcPr>
          <w:p w:rsidR="00F46689" w:rsidRDefault="00E860BC">
            <w:r>
              <w:rPr>
                <w:rStyle w:val="SAPEmphasis"/>
              </w:rPr>
              <w:t>Status einer Kündigungsanforderung prüfen</w:t>
            </w:r>
          </w:p>
        </w:tc>
        <w:tc>
          <w:tcPr>
            <w:tcW w:w="0" w:type="auto"/>
          </w:tcPr>
          <w:p w:rsidR="00F46689" w:rsidRDefault="00E860BC">
            <w:r>
              <w:t xml:space="preserve">Der Status </w:t>
            </w:r>
            <w:r>
              <w:t xml:space="preserve">der Kündigungsanfrage ist </w:t>
            </w:r>
            <w:r>
              <w:rPr>
                <w:rStyle w:val="SAPEmphasis"/>
              </w:rPr>
              <w:t>Abgeschlossen</w:t>
            </w:r>
            <w:r>
              <w:t>.</w:t>
            </w:r>
          </w:p>
        </w:tc>
        <w:tc>
          <w:tcPr>
            <w:tcW w:w="0" w:type="auto"/>
          </w:tcPr>
          <w:p w:rsidR="00F46689" w:rsidRDefault="00F46689"/>
        </w:tc>
        <w:tc>
          <w:tcPr>
            <w:tcW w:w="0" w:type="auto"/>
          </w:tcPr>
          <w:p w:rsidR="00F46689" w:rsidRDefault="00F46689"/>
        </w:tc>
      </w:tr>
    </w:tbl>
    <w:p w:rsidR="00F46689" w:rsidRDefault="00E860BC">
      <w:pPr>
        <w:pStyle w:val="Heading3"/>
      </w:pPr>
      <w:bookmarkStart w:id="421" w:name="unique_195"/>
      <w:bookmarkStart w:id="422" w:name="_Toc52219074"/>
      <w:r>
        <w:t>Kündigungsabrechnungsstatus für Devisenoption setzen</w:t>
      </w:r>
      <w:bookmarkEnd w:id="421"/>
      <w:bookmarkEnd w:id="422"/>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E860BC" w:rsidRDefault="00E860BC">
      <w:r>
        <w:t xml:space="preserve">Wenn das Devisenoptionsgeschäft im System gekündigt wurde, muss der Status des </w:t>
      </w:r>
      <w:r>
        <w:t xml:space="preserve">Geschäfts auf </w:t>
      </w:r>
      <w:r>
        <w:rPr>
          <w:rStyle w:val="SAPEmphasis"/>
        </w:rPr>
        <w:t>Kündigungsabrechnung</w:t>
      </w:r>
      <w:r>
        <w:t xml:space="preserve"> gesetzt werden, bevor Sie Buchungen für die Kündigungsbewegung anlegen können. Dies erfolgt in der Regel nach Erhalt der Eingangsbestätigung für die Kündigung durch den Kontrahenten.</w:t>
      </w:r>
    </w:p>
    <w:p w:rsidR="00F46689" w:rsidRDefault="00E860BC">
      <w:r>
        <w:lastRenderedPageBreak/>
        <w:t>In diesem Schritt rechnen Sie die Kün</w:t>
      </w:r>
      <w:r>
        <w:t>digung für eine Plain-Vanilla-Option oder ein Leg der Null-/Niederstwert-Collar-Devisenoption ab. Wenn beide Legs der Null-/Niederstwert-Collar-Devisenoption gekündigt werden sollen, rechnen Sie sie Kündigungen einzeln ab.</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477"/>
        <w:gridCol w:w="1847"/>
        <w:gridCol w:w="4885"/>
        <w:gridCol w:w="3527"/>
        <w:gridCol w:w="2435"/>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Treasury-Spezialist – Backoffice</w:t>
            </w:r>
            <w:r>
              <w:t xml:space="preserve"> an.</w:t>
            </w:r>
          </w:p>
        </w:tc>
        <w:tc>
          <w:tcPr>
            <w:tcW w:w="0" w:type="auto"/>
          </w:tcPr>
          <w:p w:rsidR="00000000" w:rsidRDefault="00E860BC"/>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OTC-Optionen verarbeiten</w:t>
            </w:r>
            <w:r>
              <w:t xml:space="preserve"> - </w:t>
            </w:r>
            <w:r>
              <w:rPr>
                <w:rStyle w:val="SAPScreenElement"/>
              </w:rPr>
              <w:t>Sammelbearbeitung</w:t>
            </w:r>
            <w:r>
              <w:rPr>
                <w:rStyle w:val="SAPMonospace"/>
              </w:rPr>
              <w:t>(TI91)</w:t>
            </w:r>
            <w:r>
              <w:t>.</w:t>
            </w:r>
          </w:p>
        </w:tc>
        <w:tc>
          <w:tcPr>
            <w:tcW w:w="0" w:type="auto"/>
          </w:tcPr>
          <w:p w:rsidR="00F46689" w:rsidRDefault="00E860BC">
            <w:r>
              <w:t xml:space="preserve">Das Bild </w:t>
            </w:r>
            <w:r>
              <w:rPr>
                <w:rStyle w:val="SAPScreenElement"/>
              </w:rPr>
              <w:t>OTC-Optionen: Sammelbearbeitung</w:t>
            </w:r>
            <w:r>
              <w:t xml:space="preserve">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auf dem Bild </w:t>
            </w:r>
            <w:r>
              <w:rPr>
                <w:rStyle w:val="SAPScreenElement"/>
              </w:rPr>
              <w:t>OTC-Optionen: Sammelbearbeitung</w:t>
            </w:r>
            <w:r>
              <w:t xml:space="preserve"> die folgenden D</w:t>
            </w:r>
            <w:r>
              <w:t xml:space="preserve">aten ein, und wählen Sie </w:t>
            </w:r>
            <w:r>
              <w:rPr>
                <w:rStyle w:val="SAPScreenElement"/>
              </w:rPr>
              <w:t>Ausführen</w:t>
            </w:r>
            <w:r>
              <w:t>.</w:t>
            </w:r>
          </w:p>
          <w:p w:rsidR="00F46689" w:rsidRDefault="00E860BC">
            <w:r>
              <w:rPr>
                <w:rStyle w:val="SAPScreenElement"/>
              </w:rPr>
              <w:t>Buchungskreis</w:t>
            </w:r>
            <w:r>
              <w:t xml:space="preserve">: z.B. </w:t>
            </w:r>
            <w:r>
              <w:rPr>
                <w:rStyle w:val="SAPUserEntry"/>
              </w:rPr>
              <w:t>1010</w:t>
            </w:r>
          </w:p>
          <w:p w:rsidR="00F46689" w:rsidRDefault="00E860BC">
            <w:r>
              <w:rPr>
                <w:rStyle w:val="SAPScreenElement"/>
              </w:rPr>
              <w:t>Geschäft</w:t>
            </w:r>
            <w:r>
              <w:t xml:space="preserve">: </w:t>
            </w:r>
            <w:r>
              <w:rPr>
                <w:rStyle w:val="SAPUserEntry"/>
              </w:rPr>
              <w:t>&lt;Nummer des Devisenoptionsgeschäfts im Status „Kündigung“&gt;</w:t>
            </w:r>
          </w:p>
        </w:tc>
        <w:tc>
          <w:tcPr>
            <w:tcW w:w="0" w:type="auto"/>
          </w:tcPr>
          <w:p w:rsidR="00F46689" w:rsidRDefault="00E860BC">
            <w:r>
              <w:t xml:space="preserve">Die Liste der Devisenoptionsgeschäfte wird im Bild </w:t>
            </w:r>
            <w:r>
              <w:rPr>
                <w:rStyle w:val="SAPScreenElement"/>
              </w:rPr>
              <w:t>OTC-Optionen: Sammelbearbeitung</w:t>
            </w:r>
            <w:r>
              <w:t xml:space="preserve">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Kündigung abrechnen</w:t>
            </w:r>
          </w:p>
        </w:tc>
        <w:tc>
          <w:tcPr>
            <w:tcW w:w="0" w:type="auto"/>
          </w:tcPr>
          <w:p w:rsidR="00F46689" w:rsidRDefault="00E860BC">
            <w:r>
              <w:t xml:space="preserve">Markieren Sie auf dem Bild </w:t>
            </w:r>
            <w:r>
              <w:rPr>
                <w:rStyle w:val="SAPScreenElement"/>
              </w:rPr>
              <w:t>OTC-Optionen: Sammelbearbeitung</w:t>
            </w:r>
            <w:r>
              <w:t xml:space="preserve"> das Ankreuzfeld des zu abzurechnenden Geschäfts, und wählen Sie dann </w:t>
            </w:r>
            <w:r>
              <w:rPr>
                <w:rStyle w:val="SAPScreenElement"/>
              </w:rPr>
              <w:t>Abrechnen</w:t>
            </w:r>
            <w:r>
              <w:t>.</w:t>
            </w:r>
          </w:p>
        </w:tc>
        <w:tc>
          <w:tcPr>
            <w:tcW w:w="0" w:type="auto"/>
          </w:tcPr>
          <w:p w:rsidR="00F46689" w:rsidRDefault="00E860BC">
            <w:r>
              <w:t xml:space="preserve">Das Bild </w:t>
            </w:r>
            <w:r>
              <w:rPr>
                <w:rStyle w:val="SAPScreenElement"/>
              </w:rPr>
              <w:t>OTC-Option: Kündigung abrechnen: Struktur</w:t>
            </w:r>
            <w:r>
              <w:t xml:space="preserve"> wird angezeigt.</w:t>
            </w:r>
          </w:p>
        </w:tc>
        <w:tc>
          <w:tcPr>
            <w:tcW w:w="0" w:type="auto"/>
          </w:tcPr>
          <w:p w:rsidR="00000000" w:rsidRDefault="00E860BC"/>
        </w:tc>
      </w:tr>
      <w:tr w:rsidR="00F46689" w:rsidTr="00E860BC">
        <w:tc>
          <w:tcPr>
            <w:tcW w:w="0" w:type="auto"/>
          </w:tcPr>
          <w:p w:rsidR="00F46689" w:rsidRDefault="00E860BC">
            <w:r>
              <w:t>5</w:t>
            </w:r>
          </w:p>
        </w:tc>
        <w:tc>
          <w:tcPr>
            <w:tcW w:w="0" w:type="auto"/>
          </w:tcPr>
          <w:p w:rsidR="00F46689" w:rsidRDefault="00E860BC">
            <w:r>
              <w:rPr>
                <w:rStyle w:val="SAPEmphasis"/>
              </w:rPr>
              <w:t>Kündigungsabrechnung sichern</w:t>
            </w:r>
          </w:p>
        </w:tc>
        <w:tc>
          <w:tcPr>
            <w:tcW w:w="0" w:type="auto"/>
          </w:tcPr>
          <w:p w:rsidR="00F46689" w:rsidRDefault="00E860BC">
            <w:r>
              <w:t xml:space="preserve">Auf dem Bild </w:t>
            </w:r>
            <w:r>
              <w:rPr>
                <w:rStyle w:val="SAPScreenElement"/>
              </w:rPr>
              <w:t>OTC-</w:t>
            </w:r>
            <w:r>
              <w:rPr>
                <w:rStyle w:val="SAPScreenElement"/>
              </w:rPr>
              <w:t>Optionen: Kündigung abrechnen: Struktur</w:t>
            </w:r>
            <w:r>
              <w:t xml:space="preserve"> entspricht der Wert des Felds "Aktivität" im Kopfbereich </w:t>
            </w:r>
            <w:r>
              <w:rPr>
                <w:rStyle w:val="SAPEmphasis"/>
              </w:rPr>
              <w:t>4 – Kündigungsabrechnung</w:t>
            </w:r>
            <w:r>
              <w:t>.</w:t>
            </w:r>
          </w:p>
          <w:p w:rsidR="00F46689" w:rsidRDefault="00E860BC">
            <w:r>
              <w:t xml:space="preserve">Wählen Sie </w:t>
            </w:r>
            <w:r>
              <w:rPr>
                <w:rStyle w:val="SAPScreenElement"/>
              </w:rPr>
              <w:t>Sichern</w:t>
            </w:r>
            <w:r>
              <w:t>.</w:t>
            </w:r>
          </w:p>
          <w:p w:rsidR="00F46689" w:rsidRDefault="00E860BC">
            <w:r>
              <w:t xml:space="preserve">Wenn das Dialogfenster </w:t>
            </w:r>
            <w:r>
              <w:rPr>
                <w:rStyle w:val="SAPScreenElement"/>
              </w:rPr>
              <w:t>Belegzeilen: Meldungen anzeigen</w:t>
            </w:r>
            <w:r>
              <w:t xml:space="preserve"> angezeigt wird, wählen Sie </w:t>
            </w:r>
            <w:r>
              <w:rPr>
                <w:rStyle w:val="SAPScreenElement"/>
              </w:rPr>
              <w:t>Weiter (Enter)</w:t>
            </w:r>
            <w:r>
              <w:t>.</w:t>
            </w:r>
          </w:p>
        </w:tc>
        <w:tc>
          <w:tcPr>
            <w:tcW w:w="0" w:type="auto"/>
          </w:tcPr>
          <w:p w:rsidR="00F46689" w:rsidRDefault="00E860BC">
            <w:r>
              <w:t>Das Geschäft wi</w:t>
            </w:r>
            <w:r>
              <w:t xml:space="preserve">rd mit dem Status </w:t>
            </w:r>
            <w:r>
              <w:rPr>
                <w:rStyle w:val="SAPEmphasis"/>
              </w:rPr>
              <w:t>Kündigungsabrechnung</w:t>
            </w:r>
            <w:r>
              <w:t xml:space="preserve"> gesichert.</w:t>
            </w:r>
          </w:p>
        </w:tc>
        <w:tc>
          <w:tcPr>
            <w:tcW w:w="0" w:type="auto"/>
          </w:tcPr>
          <w:p w:rsidR="00000000" w:rsidRDefault="00E860BC"/>
        </w:tc>
      </w:tr>
    </w:tbl>
    <w:p w:rsidR="00F46689" w:rsidRDefault="00E860BC">
      <w:pPr>
        <w:pStyle w:val="Heading3"/>
      </w:pPr>
      <w:bookmarkStart w:id="423" w:name="unique_196"/>
      <w:bookmarkStart w:id="424" w:name="_Toc52219075"/>
      <w:r>
        <w:lastRenderedPageBreak/>
        <w:t>Bewegungen zur Kündigung buchen</w:t>
      </w:r>
      <w:bookmarkEnd w:id="423"/>
      <w:bookmarkEnd w:id="424"/>
    </w:p>
    <w:p w:rsidR="00F46689" w:rsidRDefault="00E860BC">
      <w:pPr>
        <w:pStyle w:val="SAPKeyblockTitle"/>
      </w:pPr>
      <w:r>
        <w:t>Testverwaltung</w:t>
      </w:r>
    </w:p>
    <w:p w:rsidR="00F46689" w:rsidRDefault="00E860BC">
      <w:r>
        <w:t>Kundenprojekt: Füllen Sie die projektbezogenen Teile aus.</w:t>
      </w:r>
    </w:p>
    <w:p w:rsidR="00F46689" w:rsidRDefault="00F4668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379"/>
        <w:gridCol w:w="3511"/>
        <w:gridCol w:w="5562"/>
        <w:gridCol w:w="325"/>
        <w:gridCol w:w="923"/>
        <w:gridCol w:w="2584"/>
      </w:tblGrid>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Testfall-ID</w:t>
            </w:r>
          </w:p>
        </w:tc>
        <w:tc>
          <w:tcPr>
            <w:tcW w:w="0" w:type="auto"/>
            <w:shd w:val="clear" w:color="auto" w:fill="auto"/>
            <w:tcMar>
              <w:top w:w="29" w:type="dxa"/>
              <w:left w:w="29" w:type="dxa"/>
              <w:bottom w:w="29" w:type="dxa"/>
              <w:right w:w="29" w:type="dxa"/>
            </w:tcMar>
          </w:tcPr>
          <w:p w:rsidR="00F46689" w:rsidRDefault="00E860BC">
            <w:r>
              <w:t>&lt;X.XX&gt;</w:t>
            </w:r>
          </w:p>
        </w:tc>
        <w:tc>
          <w:tcPr>
            <w:tcW w:w="0" w:type="auto"/>
            <w:shd w:val="clear" w:color="auto" w:fill="auto"/>
            <w:tcMar>
              <w:top w:w="29" w:type="dxa"/>
              <w:left w:w="29" w:type="dxa"/>
              <w:bottom w:w="29" w:type="dxa"/>
              <w:right w:w="29" w:type="dxa"/>
            </w:tcMar>
          </w:tcPr>
          <w:p w:rsidR="00F46689" w:rsidRDefault="00E860BC">
            <w:r>
              <w:rPr>
                <w:rStyle w:val="SAPEmphasis"/>
              </w:rPr>
              <w:t>Testername</w:t>
            </w:r>
          </w:p>
        </w:tc>
        <w:tc>
          <w:tcPr>
            <w:tcW w:w="0" w:type="auto"/>
            <w:shd w:val="clear" w:color="auto" w:fill="auto"/>
            <w:tcMar>
              <w:top w:w="29" w:type="dxa"/>
              <w:left w:w="29" w:type="dxa"/>
              <w:bottom w:w="29" w:type="dxa"/>
              <w:right w:w="29" w:type="dxa"/>
            </w:tcMar>
          </w:tcPr>
          <w:p w:rsidR="00F46689" w:rsidRDefault="00F46689"/>
        </w:tc>
        <w:tc>
          <w:tcPr>
            <w:tcW w:w="0" w:type="auto"/>
            <w:shd w:val="clear" w:color="auto" w:fill="auto"/>
            <w:tcMar>
              <w:top w:w="29" w:type="dxa"/>
              <w:left w:w="29" w:type="dxa"/>
              <w:bottom w:w="29" w:type="dxa"/>
              <w:right w:w="29" w:type="dxa"/>
            </w:tcMar>
          </w:tcPr>
          <w:p w:rsidR="00F46689" w:rsidRDefault="00E860BC">
            <w:r>
              <w:rPr>
                <w:rStyle w:val="SAPEmphasis"/>
              </w:rPr>
              <w:t>Testdatum</w:t>
            </w:r>
          </w:p>
        </w:tc>
        <w:tc>
          <w:tcPr>
            <w:tcW w:w="0" w:type="auto"/>
            <w:shd w:val="clear" w:color="auto" w:fill="auto"/>
            <w:tcMar>
              <w:top w:w="29" w:type="dxa"/>
              <w:left w:w="29" w:type="dxa"/>
              <w:bottom w:w="29" w:type="dxa"/>
              <w:right w:w="29" w:type="dxa"/>
            </w:tcMar>
          </w:tcPr>
          <w:p w:rsidR="00F46689" w:rsidRDefault="00E860BC">
            <w:r>
              <w:rPr>
                <w:rStyle w:val="SAPUserEntry"/>
              </w:rPr>
              <w:t>Geben Sie ein Testdatum ein.</w:t>
            </w:r>
          </w:p>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t>Benutzerrolle(n)</w:t>
            </w:r>
          </w:p>
        </w:tc>
        <w:tc>
          <w:tcPr>
            <w:tcW w:w="0" w:type="auto"/>
            <w:gridSpan w:val="5"/>
            <w:shd w:val="clear" w:color="auto" w:fill="auto"/>
            <w:tcMar>
              <w:top w:w="29" w:type="dxa"/>
              <w:left w:w="29" w:type="dxa"/>
              <w:bottom w:w="29" w:type="dxa"/>
              <w:right w:w="29" w:type="dxa"/>
            </w:tcMar>
          </w:tcPr>
          <w:p w:rsidR="00F46689" w:rsidRDefault="00F46689"/>
        </w:tc>
      </w:tr>
      <w:tr w:rsidR="00F46689" w:rsidTr="00E860B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6689" w:rsidRDefault="00E860BC">
            <w:r>
              <w:rPr>
                <w:rStyle w:val="SAPEmphasis"/>
              </w:rPr>
              <w:t>Zuständigkeit</w:t>
            </w:r>
          </w:p>
        </w:tc>
        <w:tc>
          <w:tcPr>
            <w:tcW w:w="0" w:type="auto"/>
            <w:gridSpan w:val="3"/>
            <w:shd w:val="clear" w:color="auto" w:fill="auto"/>
            <w:tcMar>
              <w:top w:w="29" w:type="dxa"/>
              <w:left w:w="29" w:type="dxa"/>
              <w:bottom w:w="29" w:type="dxa"/>
              <w:right w:w="29" w:type="dxa"/>
            </w:tcMar>
          </w:tcPr>
          <w:p w:rsidR="00F46689" w:rsidRDefault="00E860BC">
            <w:r>
              <w:rPr>
                <w:rStyle w:val="SAPUserEntry"/>
              </w:rPr>
              <w:t>&lt;Geben Sie einen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6689" w:rsidRDefault="00E860BC">
            <w:r>
              <w:rPr>
                <w:rStyle w:val="SAPEmphasis"/>
              </w:rPr>
              <w:t>Dauer</w:t>
            </w:r>
          </w:p>
        </w:tc>
        <w:tc>
          <w:tcPr>
            <w:tcW w:w="0" w:type="auto"/>
            <w:shd w:val="clear" w:color="auto" w:fill="auto"/>
            <w:tcMar>
              <w:top w:w="29" w:type="dxa"/>
              <w:left w:w="29" w:type="dxa"/>
              <w:bottom w:w="29" w:type="dxa"/>
              <w:right w:w="29" w:type="dxa"/>
            </w:tcMar>
          </w:tcPr>
          <w:p w:rsidR="00F46689" w:rsidRDefault="00E860BC">
            <w:r>
              <w:rPr>
                <w:rStyle w:val="SAPUserEntry"/>
              </w:rPr>
              <w:t>Geben Sie eine Dauer ein.</w:t>
            </w:r>
          </w:p>
        </w:tc>
      </w:tr>
    </w:tbl>
    <w:p w:rsidR="00F46689" w:rsidRDefault="00E860BC">
      <w:pPr>
        <w:pStyle w:val="SAPKeyblockTitle"/>
      </w:pPr>
      <w:r>
        <w:t>Zweck</w:t>
      </w:r>
    </w:p>
    <w:p w:rsidR="00F46689" w:rsidRDefault="00E860BC">
      <w:r>
        <w:t>In diesem Schritt buchen Sie operative und abgeleitete Bewegungen zum Zahlungsdatum der Kündigung.</w:t>
      </w:r>
    </w:p>
    <w:p w:rsidR="00F46689" w:rsidRDefault="00E860BC">
      <w:pPr>
        <w:pStyle w:val="SAPKeyblockTitle"/>
      </w:pPr>
      <w:r>
        <w:t>Vorgehensweise</w:t>
      </w:r>
    </w:p>
    <w:tbl>
      <w:tblPr>
        <w:tblStyle w:val="SAPStandardTable"/>
        <w:tblW w:w="0" w:type="auto"/>
        <w:tblLook w:val="0620" w:firstRow="1" w:lastRow="0" w:firstColumn="0" w:lastColumn="0" w:noHBand="1" w:noVBand="1"/>
      </w:tblPr>
      <w:tblGrid>
        <w:gridCol w:w="1576"/>
        <w:gridCol w:w="1905"/>
        <w:gridCol w:w="4908"/>
        <w:gridCol w:w="3035"/>
        <w:gridCol w:w="2747"/>
      </w:tblGrid>
      <w:tr w:rsidR="00F46689" w:rsidTr="00E860BC">
        <w:trPr>
          <w:cnfStyle w:val="100000000000" w:firstRow="1" w:lastRow="0" w:firstColumn="0" w:lastColumn="0" w:oddVBand="0" w:evenVBand="0" w:oddHBand="0" w:evenHBand="0" w:firstRowFirstColumn="0" w:firstRowLastColumn="0" w:lastRowFirstColumn="0" w:lastRowLastColumn="0"/>
        </w:trPr>
        <w:tc>
          <w:tcPr>
            <w:tcW w:w="0" w:type="auto"/>
          </w:tcPr>
          <w:p w:rsidR="00F46689" w:rsidRDefault="00E860BC">
            <w:pPr>
              <w:pStyle w:val="SAPTableHeader"/>
            </w:pPr>
            <w:r>
              <w:t>Testschrittnummer</w:t>
            </w:r>
          </w:p>
        </w:tc>
        <w:tc>
          <w:tcPr>
            <w:tcW w:w="0" w:type="auto"/>
          </w:tcPr>
          <w:p w:rsidR="00F46689" w:rsidRDefault="00E860BC">
            <w:pPr>
              <w:pStyle w:val="SAPTableHeader"/>
            </w:pPr>
            <w:r>
              <w:t>Bezeichnung des Testschritts</w:t>
            </w:r>
          </w:p>
        </w:tc>
        <w:tc>
          <w:tcPr>
            <w:tcW w:w="0" w:type="auto"/>
          </w:tcPr>
          <w:p w:rsidR="00F46689" w:rsidRDefault="00E860BC">
            <w:pPr>
              <w:pStyle w:val="SAPTableHeader"/>
            </w:pPr>
            <w:r>
              <w:t>Anweisungen</w:t>
            </w:r>
          </w:p>
        </w:tc>
        <w:tc>
          <w:tcPr>
            <w:tcW w:w="0" w:type="auto"/>
          </w:tcPr>
          <w:p w:rsidR="00F46689" w:rsidRDefault="00E860BC">
            <w:pPr>
              <w:pStyle w:val="SAPTableHeader"/>
            </w:pPr>
            <w:r>
              <w:t>Erwartetes Ergebnis</w:t>
            </w:r>
          </w:p>
        </w:tc>
        <w:tc>
          <w:tcPr>
            <w:tcW w:w="0" w:type="auto"/>
          </w:tcPr>
          <w:p w:rsidR="00F46689" w:rsidRDefault="00E860BC">
            <w:pPr>
              <w:pStyle w:val="SAPTableHeader"/>
            </w:pPr>
            <w:r>
              <w:t>Bestanden/Nicht bestanden/Anmerkung</w:t>
            </w:r>
          </w:p>
        </w:tc>
      </w:tr>
      <w:tr w:rsidR="00F46689" w:rsidTr="00E860BC">
        <w:tc>
          <w:tcPr>
            <w:tcW w:w="0" w:type="auto"/>
          </w:tcPr>
          <w:p w:rsidR="00F46689" w:rsidRDefault="00E860BC">
            <w:r>
              <w:t>1</w:t>
            </w:r>
          </w:p>
        </w:tc>
        <w:tc>
          <w:tcPr>
            <w:tcW w:w="0" w:type="auto"/>
          </w:tcPr>
          <w:p w:rsidR="00F46689" w:rsidRDefault="00E860BC">
            <w:r>
              <w:rPr>
                <w:rStyle w:val="SAPEmphasis"/>
              </w:rPr>
              <w:t>Anmelden</w:t>
            </w:r>
          </w:p>
        </w:tc>
        <w:tc>
          <w:tcPr>
            <w:tcW w:w="0" w:type="auto"/>
          </w:tcPr>
          <w:p w:rsidR="00F46689" w:rsidRDefault="00E860BC">
            <w:r>
              <w:t>Melden Sie sich am SAP Fiori Launchpad als Treasury-Buchhalter</w:t>
            </w:r>
            <w:r>
              <w:t xml:space="preserve"> an.</w:t>
            </w:r>
          </w:p>
        </w:tc>
        <w:tc>
          <w:tcPr>
            <w:tcW w:w="0" w:type="auto"/>
          </w:tcPr>
          <w:p w:rsidR="00F46689" w:rsidRDefault="00E860BC">
            <w:r>
              <w:t>Das SAP Fiori Launchpad wird angezeigt.</w:t>
            </w:r>
          </w:p>
        </w:tc>
        <w:tc>
          <w:tcPr>
            <w:tcW w:w="0" w:type="auto"/>
          </w:tcPr>
          <w:p w:rsidR="00000000" w:rsidRDefault="00E860BC"/>
        </w:tc>
      </w:tr>
      <w:tr w:rsidR="00F46689" w:rsidTr="00E860BC">
        <w:tc>
          <w:tcPr>
            <w:tcW w:w="0" w:type="auto"/>
          </w:tcPr>
          <w:p w:rsidR="00F46689" w:rsidRDefault="00E860BC">
            <w:r>
              <w:t>2</w:t>
            </w:r>
          </w:p>
        </w:tc>
        <w:tc>
          <w:tcPr>
            <w:tcW w:w="0" w:type="auto"/>
          </w:tcPr>
          <w:p w:rsidR="00F46689" w:rsidRDefault="00E860BC">
            <w:r>
              <w:rPr>
                <w:rStyle w:val="SAPEmphasis"/>
              </w:rPr>
              <w:t>SAP-Fiori-App aufrufen</w:t>
            </w:r>
          </w:p>
        </w:tc>
        <w:tc>
          <w:tcPr>
            <w:tcW w:w="0" w:type="auto"/>
          </w:tcPr>
          <w:p w:rsidR="00F46689" w:rsidRDefault="00E860BC">
            <w:r>
              <w:t xml:space="preserve">Öffnen Sie </w:t>
            </w:r>
            <w:r>
              <w:rPr>
                <w:rStyle w:val="SAPScreenElement"/>
              </w:rPr>
              <w:t>Bewegungen buchen</w:t>
            </w:r>
            <w:r>
              <w:rPr>
                <w:rStyle w:val="SAPMonospace"/>
              </w:rPr>
              <w:t>(TBB1)</w:t>
            </w:r>
            <w:r>
              <w:t>.</w:t>
            </w:r>
          </w:p>
        </w:tc>
        <w:tc>
          <w:tcPr>
            <w:tcW w:w="0" w:type="auto"/>
          </w:tcPr>
          <w:p w:rsidR="00F46689" w:rsidRDefault="00E860BC">
            <w:r>
              <w:t>Das Bild "Treasury: Bewegungen buchen" wird angezeigt.</w:t>
            </w:r>
          </w:p>
        </w:tc>
        <w:tc>
          <w:tcPr>
            <w:tcW w:w="0" w:type="auto"/>
          </w:tcPr>
          <w:p w:rsidR="00000000" w:rsidRDefault="00E860BC"/>
        </w:tc>
      </w:tr>
      <w:tr w:rsidR="00F46689" w:rsidTr="00E860BC">
        <w:tc>
          <w:tcPr>
            <w:tcW w:w="0" w:type="auto"/>
          </w:tcPr>
          <w:p w:rsidR="00F46689" w:rsidRDefault="00E860BC">
            <w:r>
              <w:t>3</w:t>
            </w:r>
          </w:p>
        </w:tc>
        <w:tc>
          <w:tcPr>
            <w:tcW w:w="0" w:type="auto"/>
          </w:tcPr>
          <w:p w:rsidR="00F46689" w:rsidRDefault="00E860BC">
            <w:r>
              <w:rPr>
                <w:rStyle w:val="SAPEmphasis"/>
              </w:rPr>
              <w:t>Selektionskriterien eingeben</w:t>
            </w:r>
          </w:p>
        </w:tc>
        <w:tc>
          <w:tcPr>
            <w:tcW w:w="0" w:type="auto"/>
          </w:tcPr>
          <w:p w:rsidR="00F46689" w:rsidRDefault="00E860BC">
            <w:r>
              <w:t xml:space="preserve">Geben Sie in der Sicht </w:t>
            </w:r>
            <w:r>
              <w:rPr>
                <w:rStyle w:val="SAPScreenElement"/>
              </w:rPr>
              <w:t>Treasury: Bewegungen buchen</w:t>
            </w:r>
            <w:r>
              <w:t xml:space="preserve"> die folge</w:t>
            </w:r>
            <w:r>
              <w:t xml:space="preserve">nden Daten ein, und wählen Sie </w:t>
            </w:r>
            <w:r>
              <w:rPr>
                <w:rStyle w:val="SAPScreenElement"/>
              </w:rPr>
              <w:t>Ausführen</w:t>
            </w:r>
            <w:r>
              <w:t>:</w:t>
            </w:r>
          </w:p>
          <w:p w:rsidR="00F46689" w:rsidRDefault="00E860BC">
            <w:r>
              <w:rPr>
                <w:rStyle w:val="SAPScreenElement"/>
              </w:rPr>
              <w:t>Buchungskreis</w:t>
            </w:r>
            <w:r>
              <w:t>: z.B. 1010.</w:t>
            </w:r>
          </w:p>
          <w:p w:rsidR="00F46689" w:rsidRDefault="00E860BC">
            <w:r>
              <w:rPr>
                <w:rStyle w:val="SAPScreenElement"/>
              </w:rPr>
              <w:lastRenderedPageBreak/>
              <w:t>Geschäft</w:t>
            </w:r>
            <w:r>
              <w:t xml:space="preserve">: </w:t>
            </w:r>
            <w:r>
              <w:rPr>
                <w:rStyle w:val="SAPUserEntry"/>
              </w:rPr>
              <w:t>&lt;Geschäftsnummer der gekündigten Devisenoption&gt;</w:t>
            </w:r>
          </w:p>
          <w:p w:rsidR="00F46689" w:rsidRDefault="00E860BC">
            <w:r>
              <w:rPr>
                <w:rStyle w:val="SAPScreenElement"/>
              </w:rPr>
              <w:t>Bis einschließlich Fälligkeit</w:t>
            </w:r>
            <w:r>
              <w:t xml:space="preserve">: </w:t>
            </w:r>
            <w:r>
              <w:rPr>
                <w:rStyle w:val="SAPUserEntry"/>
              </w:rPr>
              <w:t>&lt;Zahlungsdatum der Kündigung&gt;</w:t>
            </w:r>
          </w:p>
          <w:p w:rsidR="00F46689" w:rsidRDefault="00E860BC">
            <w:r>
              <w:rPr>
                <w:rStyle w:val="SAPScreenElement"/>
              </w:rPr>
              <w:t>Testlauf</w:t>
            </w:r>
            <w:r>
              <w:t xml:space="preserve">: z.B. </w:t>
            </w:r>
            <w:r>
              <w:rPr>
                <w:rStyle w:val="SAPUserEntry"/>
              </w:rPr>
              <w:t>Entmarkieren Sie dieses Ankreuzfeld.</w:t>
            </w:r>
          </w:p>
          <w:p w:rsidR="00F46689" w:rsidRDefault="00E860BC">
            <w:r>
              <w:rPr>
                <w:rStyle w:val="SAPScreenElement"/>
              </w:rPr>
              <w:t>Alle Bewertungsbe</w:t>
            </w:r>
            <w:r>
              <w:rPr>
                <w:rStyle w:val="SAPScreenElement"/>
              </w:rPr>
              <w:t>reiche buchen</w:t>
            </w:r>
            <w:r>
              <w:t xml:space="preserve">: z.B. </w:t>
            </w:r>
            <w:r>
              <w:rPr>
                <w:rStyle w:val="SAPUserEntry"/>
              </w:rPr>
              <w:t>&lt;Wählen Sie diesen Auswahlknopf.&gt;</w:t>
            </w:r>
          </w:p>
        </w:tc>
        <w:tc>
          <w:tcPr>
            <w:tcW w:w="0" w:type="auto"/>
          </w:tcPr>
          <w:p w:rsidR="00F46689" w:rsidRDefault="00E860BC">
            <w:r>
              <w:lastRenderedPageBreak/>
              <w:t>Das Dialogfenster "Informationsübersicht" wird angezeigt.</w:t>
            </w:r>
          </w:p>
        </w:tc>
        <w:tc>
          <w:tcPr>
            <w:tcW w:w="0" w:type="auto"/>
          </w:tcPr>
          <w:p w:rsidR="00000000" w:rsidRDefault="00E860BC"/>
        </w:tc>
      </w:tr>
      <w:tr w:rsidR="00F46689" w:rsidTr="00E860BC">
        <w:tc>
          <w:tcPr>
            <w:tcW w:w="0" w:type="auto"/>
          </w:tcPr>
          <w:p w:rsidR="00F46689" w:rsidRDefault="00E860BC">
            <w:r>
              <w:t>4</w:t>
            </w:r>
          </w:p>
        </w:tc>
        <w:tc>
          <w:tcPr>
            <w:tcW w:w="0" w:type="auto"/>
          </w:tcPr>
          <w:p w:rsidR="00F46689" w:rsidRDefault="00E860BC">
            <w:r>
              <w:rPr>
                <w:rStyle w:val="SAPEmphasis"/>
              </w:rPr>
              <w:t>Buchungsprotokoll prüfen</w:t>
            </w:r>
          </w:p>
        </w:tc>
        <w:tc>
          <w:tcPr>
            <w:tcW w:w="0" w:type="auto"/>
          </w:tcPr>
          <w:p w:rsidR="00F46689" w:rsidRDefault="00E860BC">
            <w:r>
              <w:t xml:space="preserve">Wenn das Dialogfenster </w:t>
            </w:r>
            <w:r>
              <w:rPr>
                <w:rStyle w:val="SAPScreenElement"/>
              </w:rPr>
              <w:t>Informationsübersicht</w:t>
            </w:r>
            <w:r>
              <w:t xml:space="preserve"> angezeigt wird, wählen Sie </w:t>
            </w:r>
            <w:r>
              <w:rPr>
                <w:rStyle w:val="SAPScreenElement"/>
              </w:rPr>
              <w:t>Buchungsprotokoll</w:t>
            </w:r>
            <w:r>
              <w:t>.</w:t>
            </w:r>
          </w:p>
        </w:tc>
        <w:tc>
          <w:tcPr>
            <w:tcW w:w="0" w:type="auto"/>
          </w:tcPr>
          <w:p w:rsidR="00F46689" w:rsidRDefault="00E860BC">
            <w:r>
              <w:t>Das Buchungsjournal wird angezeigt.</w:t>
            </w:r>
          </w:p>
        </w:tc>
        <w:tc>
          <w:tcPr>
            <w:tcW w:w="0" w:type="auto"/>
          </w:tcPr>
          <w:p w:rsidR="00000000" w:rsidRDefault="00E860BC"/>
        </w:tc>
      </w:tr>
    </w:tbl>
    <w:p w:rsidR="00F46689" w:rsidRDefault="00F46689"/>
    <w:p w:rsidR="00F46689" w:rsidRDefault="00E860BC">
      <w:r>
        <w:rPr>
          <w:rStyle w:val="SAPEmphasis"/>
        </w:rPr>
        <w:t xml:space="preserve">Hinweis </w:t>
      </w:r>
      <w:r>
        <w:t xml:space="preserve">Informationen zu dem Fall, dass die Kündigung zu einer Ausgangszahlung mit einer Zahlungsanforderung führt, finden Sie unter </w:t>
      </w:r>
      <w:hyperlink r:id="rId140" w:history="1">
        <w:r>
          <w:t>Zahlungsanforderung für Prämie erzeugen</w:t>
        </w:r>
      </w:hyperlink>
      <w:r>
        <w:t xml:space="preserve">  [Seite ] </w:t>
      </w:r>
      <w:r>
        <w:fldChar w:fldCharType="begin"/>
      </w:r>
      <w:r>
        <w:instrText xml:space="preserve"> PAGEREF unique_78 </w:instrText>
      </w:r>
      <w:r>
        <w:fldChar w:fldCharType="separate"/>
      </w:r>
      <w:r>
        <w:rPr>
          <w:noProof/>
        </w:rPr>
        <w:t>200</w:t>
      </w:r>
      <w:r>
        <w:fldChar w:fldCharType="end"/>
      </w:r>
      <w:r>
        <w:t xml:space="preserve"> und </w:t>
      </w:r>
      <w:hyperlink r:id="rId141" w:history="1">
        <w:r>
          <w:t>Zahlungsanordnung verarbeiten</w:t>
        </w:r>
      </w:hyperlink>
      <w:r>
        <w:t xml:space="preserve">  [Seite ] </w:t>
      </w:r>
      <w:r>
        <w:fldChar w:fldCharType="begin"/>
      </w:r>
      <w:r>
        <w:instrText xml:space="preserve"> PAGEREF unique_62 </w:instrText>
      </w:r>
      <w:r>
        <w:fldChar w:fldCharType="separate"/>
      </w:r>
      <w:r>
        <w:rPr>
          <w:noProof/>
        </w:rPr>
        <w:t>133</w:t>
      </w:r>
      <w:r>
        <w:fldChar w:fldCharType="end"/>
      </w:r>
      <w:r>
        <w:t>.</w:t>
      </w:r>
    </w:p>
    <w:p w:rsidR="00E860BC" w:rsidRDefault="00E860BC"/>
    <w:p w:rsidR="00E860BC" w:rsidRDefault="00E860BC"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860BC"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E860BC" w:rsidRDefault="00E860BC" w:rsidP="001D64AB">
            <w:r>
              <w:t>Type Style</w:t>
            </w:r>
          </w:p>
        </w:tc>
        <w:tc>
          <w:tcPr>
            <w:tcW w:w="11598" w:type="dxa"/>
          </w:tcPr>
          <w:p w:rsidR="00E860BC" w:rsidRDefault="00E860BC" w:rsidP="001D64AB">
            <w:r>
              <w:t>Description</w:t>
            </w:r>
          </w:p>
        </w:tc>
      </w:tr>
      <w:tr w:rsidR="00E860BC" w:rsidRPr="001B5034" w:rsidTr="001D64AB">
        <w:tc>
          <w:tcPr>
            <w:tcW w:w="1554" w:type="dxa"/>
          </w:tcPr>
          <w:p w:rsidR="00E860BC" w:rsidRPr="001B5034" w:rsidRDefault="00E860BC" w:rsidP="001D64AB">
            <w:r w:rsidRPr="00601DC2">
              <w:rPr>
                <w:rStyle w:val="SAPScreenElement"/>
              </w:rPr>
              <w:t>Example</w:t>
            </w:r>
          </w:p>
        </w:tc>
        <w:tc>
          <w:tcPr>
            <w:tcW w:w="11598" w:type="dxa"/>
          </w:tcPr>
          <w:p w:rsidR="00E860BC" w:rsidRDefault="00E860BC" w:rsidP="001D64AB">
            <w:r w:rsidRPr="001B5034">
              <w:t>Words or characters quoted from the screen. These include field names, screen titles, pushbuttons labels, menu names, menu paths, and menu options.</w:t>
            </w:r>
          </w:p>
          <w:p w:rsidR="00E860BC" w:rsidRPr="001B5034" w:rsidRDefault="00E860BC" w:rsidP="001D64AB">
            <w:r>
              <w:t>Textual c</w:t>
            </w:r>
            <w:r w:rsidRPr="001B5034">
              <w:t xml:space="preserve">ross-references to other </w:t>
            </w:r>
            <w:r>
              <w:t>documents</w:t>
            </w:r>
            <w:r w:rsidRPr="001B5034">
              <w:t>.</w:t>
            </w:r>
          </w:p>
        </w:tc>
      </w:tr>
      <w:tr w:rsidR="00E860BC"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860BC" w:rsidRPr="005A5AB7" w:rsidRDefault="00E860BC" w:rsidP="001D64AB">
            <w:pPr>
              <w:rPr>
                <w:rStyle w:val="SAPEmphasis"/>
              </w:rPr>
            </w:pPr>
            <w:r w:rsidRPr="00D61EBC">
              <w:rPr>
                <w:rStyle w:val="SAPEmphasis"/>
              </w:rPr>
              <w:t>Example</w:t>
            </w:r>
          </w:p>
        </w:tc>
        <w:tc>
          <w:tcPr>
            <w:tcW w:w="11598" w:type="dxa"/>
          </w:tcPr>
          <w:p w:rsidR="00E860BC" w:rsidRPr="001B5034" w:rsidRDefault="00E860BC" w:rsidP="001D64AB">
            <w:r w:rsidRPr="001B5034">
              <w:t xml:space="preserve">Emphasized words or </w:t>
            </w:r>
            <w:r>
              <w:t>expressions.</w:t>
            </w:r>
          </w:p>
        </w:tc>
      </w:tr>
      <w:tr w:rsidR="00E860BC" w:rsidRPr="001B5034" w:rsidTr="001D64AB">
        <w:tc>
          <w:tcPr>
            <w:tcW w:w="1554" w:type="dxa"/>
          </w:tcPr>
          <w:p w:rsidR="00E860BC" w:rsidRPr="001B5034" w:rsidRDefault="00E860BC" w:rsidP="001D64AB">
            <w:r w:rsidRPr="009A20CD">
              <w:rPr>
                <w:rStyle w:val="SAPMonospace"/>
              </w:rPr>
              <w:t>EXAMPLE</w:t>
            </w:r>
          </w:p>
        </w:tc>
        <w:tc>
          <w:tcPr>
            <w:tcW w:w="11598" w:type="dxa"/>
          </w:tcPr>
          <w:p w:rsidR="00E860BC" w:rsidRPr="001B5034" w:rsidRDefault="00E860BC"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860BC"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860BC" w:rsidRPr="005411A0" w:rsidRDefault="00E860BC" w:rsidP="001D64AB">
            <w:pPr>
              <w:rPr>
                <w:rStyle w:val="SAPMonospace"/>
              </w:rPr>
            </w:pPr>
            <w:r w:rsidRPr="005411A0">
              <w:rPr>
                <w:rStyle w:val="SAPMonospace"/>
              </w:rPr>
              <w:t>Example</w:t>
            </w:r>
          </w:p>
        </w:tc>
        <w:tc>
          <w:tcPr>
            <w:tcW w:w="11598" w:type="dxa"/>
          </w:tcPr>
          <w:p w:rsidR="00E860BC" w:rsidRPr="001B5034" w:rsidRDefault="00E860BC" w:rsidP="001D64AB">
            <w:r w:rsidRPr="001B5034">
              <w:t>Output on the screen. This includes file and directory names and their paths, messages, names of variables and parameters, source text, and names of installation, upgrade and database tools.</w:t>
            </w:r>
          </w:p>
        </w:tc>
      </w:tr>
      <w:tr w:rsidR="00E860BC" w:rsidRPr="001B5034" w:rsidTr="001D64AB">
        <w:tc>
          <w:tcPr>
            <w:tcW w:w="1554" w:type="dxa"/>
          </w:tcPr>
          <w:p w:rsidR="00E860BC" w:rsidRPr="005A5AB7" w:rsidRDefault="00E860BC" w:rsidP="001D64AB">
            <w:pPr>
              <w:rPr>
                <w:rStyle w:val="SAPEmphasis"/>
              </w:rPr>
            </w:pPr>
            <w:r w:rsidRPr="006F3BFA">
              <w:rPr>
                <w:rStyle w:val="SAPUserEntry"/>
              </w:rPr>
              <w:t>Example</w:t>
            </w:r>
          </w:p>
        </w:tc>
        <w:tc>
          <w:tcPr>
            <w:tcW w:w="11598" w:type="dxa"/>
          </w:tcPr>
          <w:p w:rsidR="00E860BC" w:rsidRPr="001B5034" w:rsidRDefault="00E860BC" w:rsidP="001D64AB">
            <w:r w:rsidRPr="001B5034">
              <w:t>Exact user entry. These are words or characters that you enter in the system exactly as they appear in the documentation.</w:t>
            </w:r>
          </w:p>
        </w:tc>
      </w:tr>
      <w:tr w:rsidR="00E860BC"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E860BC" w:rsidRPr="006F3BFA" w:rsidRDefault="00E860BC" w:rsidP="001D64AB">
            <w:pPr>
              <w:rPr>
                <w:rStyle w:val="SAPUserEntry"/>
              </w:rPr>
            </w:pPr>
            <w:r w:rsidRPr="006F3BFA">
              <w:rPr>
                <w:rStyle w:val="SAPUserEntry"/>
              </w:rPr>
              <w:t>&lt;Example&gt;</w:t>
            </w:r>
          </w:p>
        </w:tc>
        <w:tc>
          <w:tcPr>
            <w:tcW w:w="11598" w:type="dxa"/>
          </w:tcPr>
          <w:p w:rsidR="00E860BC" w:rsidRPr="001B5034" w:rsidRDefault="00E860BC" w:rsidP="001D64AB">
            <w:r w:rsidRPr="001B5034">
              <w:t>Variable user entry. Angle brackets indicate that you replace these words and characters with appropriate entries to make entries in the system.</w:t>
            </w:r>
          </w:p>
        </w:tc>
      </w:tr>
      <w:tr w:rsidR="00E860BC" w:rsidRPr="001B5034" w:rsidTr="001D64AB">
        <w:tc>
          <w:tcPr>
            <w:tcW w:w="1554" w:type="dxa"/>
          </w:tcPr>
          <w:p w:rsidR="00E860BC" w:rsidRPr="00601DC2" w:rsidRDefault="00E860BC" w:rsidP="001D64AB">
            <w:pPr>
              <w:rPr>
                <w:rStyle w:val="SAPKeyboard"/>
              </w:rPr>
            </w:pPr>
            <w:r w:rsidRPr="005E595C">
              <w:rPr>
                <w:rStyle w:val="SAPKeyboard"/>
              </w:rPr>
              <w:t>EXAMPLE</w:t>
            </w:r>
          </w:p>
        </w:tc>
        <w:tc>
          <w:tcPr>
            <w:tcW w:w="11598" w:type="dxa"/>
          </w:tcPr>
          <w:p w:rsidR="00E860BC" w:rsidRPr="001B5034" w:rsidRDefault="00E860BC"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860BC" w:rsidRDefault="00E860BC" w:rsidP="00C15062"/>
    <w:p w:rsidR="00E860BC" w:rsidRDefault="00E860BC" w:rsidP="00C15062">
      <w:pPr>
        <w:spacing w:after="200" w:line="276" w:lineRule="auto"/>
      </w:pPr>
    </w:p>
    <w:p w:rsidR="00E860BC" w:rsidRPr="00416A0C" w:rsidRDefault="00E860BC" w:rsidP="00C15062">
      <w:pPr>
        <w:sectPr w:rsidR="00E860BC" w:rsidRPr="00416A0C" w:rsidSect="00E860BC">
          <w:headerReference w:type="even" r:id="rId142"/>
          <w:headerReference w:type="default" r:id="rId143"/>
          <w:footerReference w:type="even" r:id="rId144"/>
          <w:footerReference w:type="default" r:id="rId145"/>
          <w:headerReference w:type="first" r:id="rId146"/>
          <w:footerReference w:type="first" r:id="rId14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860BC" w:rsidTr="001D64AB">
        <w:trPr>
          <w:trHeight w:hRule="exact" w:val="227"/>
        </w:trPr>
        <w:tc>
          <w:tcPr>
            <w:tcW w:w="3969" w:type="dxa"/>
            <w:shd w:val="clear" w:color="auto" w:fill="000000" w:themeFill="text1"/>
            <w:tcMar>
              <w:top w:w="0" w:type="dxa"/>
              <w:bottom w:w="0" w:type="dxa"/>
            </w:tcMar>
          </w:tcPr>
          <w:p w:rsidR="00E860BC" w:rsidRDefault="00E860BC" w:rsidP="001D64AB"/>
        </w:tc>
      </w:tr>
      <w:tr w:rsidR="00E860BC" w:rsidTr="001D64AB">
        <w:trPr>
          <w:trHeight w:hRule="exact" w:val="1134"/>
        </w:trPr>
        <w:tc>
          <w:tcPr>
            <w:tcW w:w="3969" w:type="dxa"/>
            <w:shd w:val="clear" w:color="auto" w:fill="FFFFFF" w:themeFill="background1"/>
          </w:tcPr>
          <w:p w:rsidR="00E860BC" w:rsidRDefault="00E860BC" w:rsidP="001D64AB">
            <w:pPr>
              <w:pStyle w:val="SAPLastPageGray"/>
            </w:pPr>
            <w:r>
              <w:t>www.sap.com/contactsap</w:t>
            </w:r>
          </w:p>
        </w:tc>
      </w:tr>
      <w:tr w:rsidR="00E860BC" w:rsidTr="001D64AB">
        <w:trPr>
          <w:trHeight w:val="8120"/>
        </w:trPr>
        <w:tc>
          <w:tcPr>
            <w:tcW w:w="3969" w:type="dxa"/>
            <w:shd w:val="clear" w:color="auto" w:fill="FFFFFF" w:themeFill="background1"/>
            <w:vAlign w:val="bottom"/>
          </w:tcPr>
          <w:p w:rsidR="00E860BC" w:rsidRPr="00CD309F" w:rsidRDefault="00E860BC" w:rsidP="001D64AB">
            <w:pPr>
              <w:pStyle w:val="SAPLastPageNormal"/>
              <w:rPr>
                <w:lang w:val="en-US"/>
              </w:rPr>
            </w:pPr>
            <w:bookmarkStart w:id="425"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25"/>
          </w:p>
          <w:p w:rsidR="00E860BC" w:rsidRDefault="00E860BC" w:rsidP="001D64AB">
            <w:pPr>
              <w:rPr>
                <w:rFonts w:cs="Arial"/>
                <w:sz w:val="12"/>
                <w:szCs w:val="18"/>
              </w:rPr>
            </w:pPr>
            <w:bookmarkStart w:id="426"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860BC" w:rsidRPr="00F42CDC" w:rsidRDefault="00E860BC"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860BC" w:rsidRPr="00F42CDC" w:rsidRDefault="00E860BC"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860BC" w:rsidRPr="00F42CDC" w:rsidRDefault="00E860BC"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860BC" w:rsidRDefault="00E860BC" w:rsidP="001D64AB">
            <w:pPr>
              <w:pStyle w:val="SAPLastPageNormal"/>
              <w:rPr>
                <w:lang w:val="en-US"/>
              </w:rPr>
            </w:pPr>
            <w:r w:rsidRPr="00F42CDC">
              <w:rPr>
                <w:lang w:val="en-US"/>
              </w:rPr>
              <w:t xml:space="preserve">See </w:t>
            </w:r>
            <w:hyperlink r:id="rId14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26"/>
          </w:p>
          <w:p w:rsidR="00E860BC" w:rsidRPr="00907380" w:rsidRDefault="00E860BC" w:rsidP="001D64AB">
            <w:pPr>
              <w:pStyle w:val="SAPMaterialNumber"/>
            </w:pPr>
          </w:p>
        </w:tc>
      </w:tr>
    </w:tbl>
    <w:p w:rsidR="00E860BC" w:rsidRPr="00C15062" w:rsidRDefault="00E860BC"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860BC" w:rsidRPr="00C15062">
      <w:headerReference w:type="even" r:id="rId150"/>
      <w:headerReference w:type="default" r:id="rId151"/>
      <w:footerReference w:type="even" r:id="rId152"/>
      <w:footerReference w:type="default" r:id="rId153"/>
      <w:headerReference w:type="first" r:id="rId154"/>
      <w:footerReference w:type="first" r:id="rId15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60BC">
      <w:pPr>
        <w:spacing w:before="0" w:after="0" w:line="240" w:lineRule="auto"/>
      </w:pPr>
      <w:r>
        <w:separator/>
      </w:r>
    </w:p>
  </w:endnote>
  <w:endnote w:type="continuationSeparator" w:id="0">
    <w:p w:rsidR="00000000" w:rsidRDefault="00E860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Default="00E86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60BC" w:rsidRPr="005D1853" w:rsidTr="005B783C">
      <w:tc>
        <w:tcPr>
          <w:tcW w:w="5245" w:type="dxa"/>
          <w:vAlign w:val="bottom"/>
        </w:tcPr>
        <w:p w:rsidR="00E860BC" w:rsidRDefault="00E860BC" w:rsidP="005B783C">
          <w:pPr>
            <w:pStyle w:val="SAPFooterleft"/>
          </w:pPr>
          <w:fldSimple w:instr=" REF maintitle \* MERGEFORMAT ">
            <w:r>
              <w:t>Fremdwährungs-Risikomanagement (1X1_DE)</w:t>
            </w:r>
          </w:fldSimple>
        </w:p>
        <w:p w:rsidR="00E860BC" w:rsidRPr="001B2C66" w:rsidRDefault="00E860BC"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860BC" w:rsidRPr="00860C35" w:rsidRDefault="00E860BC"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860BC">
            <w:rPr>
              <w:rStyle w:val="SAPFooterSecurityLevel"/>
            </w:rPr>
            <w:t>public</w:t>
          </w:r>
          <w:r>
            <w:rPr>
              <w:rStyle w:val="SAPFooterSecurityLevel"/>
            </w:rPr>
            <w:fldChar w:fldCharType="end"/>
          </w:r>
          <w:r w:rsidRPr="00860C35">
            <w:rPr>
              <w:rStyle w:val="SAPFooterSecurityLevel"/>
            </w:rPr>
            <w:t xml:space="preserve"> </w:t>
          </w:r>
        </w:p>
        <w:p w:rsidR="00E860BC" w:rsidRPr="00860C35" w:rsidRDefault="00E860BC"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60BC" w:rsidRPr="004319A4" w:rsidRDefault="00E860BC"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327</w:t>
          </w:r>
          <w:r w:rsidRPr="004319A4">
            <w:rPr>
              <w:rStyle w:val="SAPFooterPageNumber"/>
            </w:rPr>
            <w:fldChar w:fldCharType="end"/>
          </w:r>
        </w:p>
      </w:tc>
    </w:tr>
  </w:tbl>
  <w:p w:rsidR="00E860BC" w:rsidRDefault="00E860BC" w:rsidP="000801B0">
    <w:pPr>
      <w:pStyle w:val="Footer"/>
    </w:pPr>
  </w:p>
  <w:p w:rsidR="00E860BC" w:rsidRDefault="00E86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Default="00E860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Pr="00E860BC" w:rsidRDefault="00E860BC" w:rsidP="00E860BC">
    <w:pPr>
      <w:pStyle w:val="Footer"/>
    </w:pPr>
    <w:bookmarkStart w:id="427" w:name="_GoBack"/>
    <w:bookmarkEnd w:id="427"/>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E" w:rsidRPr="00E860BC" w:rsidRDefault="00E860BC" w:rsidP="00E860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Pr="00E860BC" w:rsidRDefault="00E860BC" w:rsidP="00E86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60BC">
      <w:pPr>
        <w:spacing w:before="0" w:after="0" w:line="240" w:lineRule="auto"/>
      </w:pPr>
      <w:r>
        <w:rPr>
          <w:color w:val="000000"/>
        </w:rPr>
        <w:separator/>
      </w:r>
    </w:p>
  </w:footnote>
  <w:footnote w:type="continuationSeparator" w:id="0">
    <w:p w:rsidR="00000000" w:rsidRDefault="00E860B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Default="00E86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Pr="005B6104" w:rsidRDefault="00E860BC" w:rsidP="00F14753">
    <w:pPr>
      <w:pStyle w:val="SAPHeader"/>
      <w:rPr>
        <w:sz w:val="4"/>
        <w:szCs w:val="4"/>
        <w:lang w:val="de-DE"/>
      </w:rPr>
    </w:pPr>
  </w:p>
  <w:p w:rsidR="00E860BC" w:rsidRPr="00F14753" w:rsidRDefault="00E860BC" w:rsidP="00F14753">
    <w:pPr>
      <w:pStyle w:val="Header"/>
      <w:rPr>
        <w:sz w:val="2"/>
        <w:szCs w:val="2"/>
      </w:rPr>
    </w:pPr>
  </w:p>
  <w:p w:rsidR="00E860BC" w:rsidRDefault="00E860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60BC" w:rsidRPr="005D1853" w:rsidTr="005B783C">
      <w:tc>
        <w:tcPr>
          <w:tcW w:w="5245" w:type="dxa"/>
          <w:vAlign w:val="bottom"/>
        </w:tcPr>
        <w:p w:rsidR="00E860BC" w:rsidRDefault="00E860BC" w:rsidP="005B783C">
          <w:pPr>
            <w:pStyle w:val="SAPFooterleft"/>
          </w:pPr>
          <w:fldSimple w:instr=" REF maintitle \* MERGEFORMAT ">
            <w:sdt>
              <w:sdtPr>
                <w:alias w:val="Scope item name"/>
                <w:tag w:val="Scope item name"/>
                <w:id w:val="-1612121847"/>
                <w:placeholder>
                  <w:docPart w:val="E635C598C46343E9A3535D5CC53EEBBA"/>
                </w:placeholder>
                <w:showingPlcHdr/>
              </w:sdtPr>
              <w:sdtContent>
                <w:r>
                  <w:t>Enter Scope Item Name</w:t>
                </w:r>
              </w:sdtContent>
            </w:sdt>
          </w:fldSimple>
        </w:p>
        <w:p w:rsidR="00E860BC" w:rsidRPr="001B2C66" w:rsidRDefault="00E860BC"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E860BC" w:rsidRPr="00860C35" w:rsidRDefault="00E860BC"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60BC" w:rsidRPr="00860C35" w:rsidRDefault="00E860BC"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60BC" w:rsidRPr="004319A4" w:rsidRDefault="00E860BC"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860BC" w:rsidRDefault="00E860BC" w:rsidP="000801B0">
    <w:pPr>
      <w:pStyle w:val="Footer"/>
    </w:pPr>
  </w:p>
  <w:p w:rsidR="00E860BC" w:rsidRDefault="00E860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860BC" w:rsidRPr="005D1853" w:rsidTr="005B783C">
      <w:tc>
        <w:tcPr>
          <w:tcW w:w="5245" w:type="dxa"/>
          <w:vAlign w:val="bottom"/>
        </w:tcPr>
        <w:p w:rsidR="00E860BC" w:rsidRDefault="00E860BC" w:rsidP="005B783C">
          <w:pPr>
            <w:pStyle w:val="SAPFooterleft"/>
          </w:pPr>
          <w:fldSimple w:instr=" REF maintitle \* MERGEFORMAT ">
            <w:sdt>
              <w:sdtPr>
                <w:alias w:val="Scope item name"/>
                <w:tag w:val="Scope item name"/>
                <w:id w:val="1771205102"/>
                <w:placeholder>
                  <w:docPart w:val="6042C52DA835423BB177B5760AFD1010"/>
                </w:placeholder>
                <w:showingPlcHdr/>
              </w:sdtPr>
              <w:sdtContent>
                <w:r>
                  <w:t>Enter Scope Item Name</w:t>
                </w:r>
              </w:sdtContent>
            </w:sdt>
          </w:fldSimple>
        </w:p>
        <w:p w:rsidR="00E860BC" w:rsidRPr="001B2C66" w:rsidRDefault="00E860BC"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860BC" w:rsidRPr="00860C35" w:rsidRDefault="00E860BC"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860BC" w:rsidRPr="00860C35" w:rsidRDefault="00E860BC"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860BC" w:rsidRPr="004319A4" w:rsidRDefault="00E860BC"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860BC" w:rsidRDefault="00E860BC" w:rsidP="000801B0">
    <w:pPr>
      <w:pStyle w:val="Footer"/>
    </w:pPr>
  </w:p>
  <w:p w:rsidR="00E860BC" w:rsidRPr="00E860BC" w:rsidRDefault="00E860BC" w:rsidP="00E860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Pr="00E860BC" w:rsidRDefault="00E860BC" w:rsidP="00E860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BC" w:rsidRPr="00E860BC" w:rsidRDefault="00E860BC" w:rsidP="00E860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2927096B"/>
    <w:multiLevelType w:val="multilevel"/>
    <w:tmpl w:val="1DD24A0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6" w15:restartNumberingAfterBreak="0">
    <w:nsid w:val="4FBD5087"/>
    <w:multiLevelType w:val="multilevel"/>
    <w:tmpl w:val="1BF27BA4"/>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66FA4CA2"/>
    <w:multiLevelType w:val="multilevel"/>
    <w:tmpl w:val="2F7AB28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8F019C8"/>
    <w:multiLevelType w:val="multilevel"/>
    <w:tmpl w:val="ACBC2E6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5"/>
  </w:num>
  <w:num w:numId="3">
    <w:abstractNumId w:val="6"/>
  </w:num>
  <w:num w:numId="4">
    <w:abstractNumId w:val="8"/>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6"/>
    <w:lvlOverride w:ilvl="0"/>
  </w:num>
  <w:num w:numId="38">
    <w:abstractNumId w:val="6"/>
    <w:lvlOverride w:ilvl="0"/>
  </w:num>
  <w:num w:numId="39">
    <w:abstractNumId w:val="6"/>
    <w:lvlOverride w:ilvl="0"/>
  </w:num>
  <w:num w:numId="40">
    <w:abstractNumId w:val="6"/>
    <w:lvlOverride w:ilvl="0"/>
  </w:num>
  <w:num w:numId="41">
    <w:abstractNumId w:val="6"/>
    <w:lvlOverride w:ilvl="0"/>
  </w:num>
  <w:num w:numId="42">
    <w:abstractNumId w:val="6"/>
    <w:lvlOverride w:ilvl="0"/>
  </w:num>
  <w:num w:numId="43">
    <w:abstractNumId w:val="6"/>
    <w:lvlOverride w:ilvl="0"/>
  </w:num>
  <w:num w:numId="44">
    <w:abstractNumId w:val="6"/>
    <w:lvlOverride w:ilvl="0"/>
  </w:num>
  <w:num w:numId="45">
    <w:abstractNumId w:val="6"/>
    <w:lvlOverride w:ilvl="0"/>
  </w:num>
  <w:num w:numId="46">
    <w:abstractNumId w:val="6"/>
    <w:lvlOverride w:ilvl="0"/>
  </w:num>
  <w:num w:numId="47">
    <w:abstractNumId w:val="6"/>
    <w:lvlOverride w:ilvl="0"/>
  </w:num>
  <w:num w:numId="48">
    <w:abstractNumId w:val="6"/>
    <w:lvlOverride w:ilvl="0"/>
  </w:num>
  <w:num w:numId="49">
    <w:abstractNumId w:val="6"/>
    <w:lvlOverride w:ilvl="0"/>
  </w:num>
  <w:num w:numId="50">
    <w:abstractNumId w:val="4"/>
  </w:num>
  <w:num w:numId="51">
    <w:abstractNumId w:val="2"/>
  </w:num>
  <w:num w:numId="52">
    <w:abstractNumId w:val="1"/>
  </w:num>
  <w:num w:numId="53">
    <w:abstractNumId w:val="0"/>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46689"/>
    <w:rsid w:val="00E860BC"/>
    <w:rsid w:val="00F4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B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860BC"/>
    <w:pPr>
      <w:keepNext/>
      <w:keepLines/>
      <w:pageBreakBefore/>
      <w:numPr>
        <w:numId w:val="5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860B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860B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860BC"/>
    <w:pPr>
      <w:numPr>
        <w:ilvl w:val="3"/>
      </w:numPr>
      <w:outlineLvl w:val="3"/>
    </w:pPr>
    <w:rPr>
      <w:bCs/>
      <w:iCs/>
    </w:rPr>
  </w:style>
  <w:style w:type="paragraph" w:styleId="Heading5">
    <w:name w:val="heading 5"/>
    <w:basedOn w:val="Heading2"/>
    <w:next w:val="Normal"/>
    <w:link w:val="Heading5Char"/>
    <w:unhideWhenUsed/>
    <w:qFormat/>
    <w:rsid w:val="00E860BC"/>
    <w:pPr>
      <w:numPr>
        <w:ilvl w:val="4"/>
      </w:numPr>
      <w:outlineLvl w:val="4"/>
    </w:pPr>
  </w:style>
  <w:style w:type="paragraph" w:styleId="Heading6">
    <w:name w:val="heading 6"/>
    <w:basedOn w:val="Heading"/>
    <w:next w:val="TextBodySingle"/>
    <w:pPr>
      <w:numPr>
        <w:ilvl w:val="5"/>
        <w:numId w:val="54"/>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860B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860BC"/>
    <w:pPr>
      <w:spacing w:before="60" w:after="60"/>
    </w:pPr>
    <w:rPr>
      <w:b/>
      <w:bCs/>
      <w:color w:val="FFFFFF" w:themeColor="background1"/>
      <w:sz w:val="18"/>
    </w:rPr>
  </w:style>
  <w:style w:type="character" w:customStyle="1" w:styleId="SAPEmphasis">
    <w:name w:val="SAP_Emphasis"/>
    <w:basedOn w:val="DefaultParagraphFont"/>
    <w:uiPriority w:val="1"/>
    <w:qFormat/>
    <w:rsid w:val="00E860B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860B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860B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860B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860B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860BC"/>
    <w:pPr>
      <w:keepNext w:val="0"/>
      <w:spacing w:before="0"/>
    </w:pPr>
  </w:style>
  <w:style w:type="paragraph" w:styleId="TOC3">
    <w:name w:val="toc 3"/>
    <w:basedOn w:val="TOC1"/>
    <w:autoRedefine/>
    <w:uiPriority w:val="39"/>
    <w:unhideWhenUsed/>
    <w:rsid w:val="00E860BC"/>
    <w:pPr>
      <w:keepNext w:val="0"/>
      <w:tabs>
        <w:tab w:val="left" w:pos="1418"/>
      </w:tabs>
      <w:spacing w:before="0"/>
      <w:ind w:left="1418" w:hanging="794"/>
    </w:pPr>
  </w:style>
  <w:style w:type="paragraph" w:styleId="TOC4">
    <w:name w:val="toc 4"/>
    <w:basedOn w:val="TOC3"/>
    <w:next w:val="Normal"/>
    <w:autoRedefine/>
    <w:uiPriority w:val="39"/>
    <w:unhideWhenUsed/>
    <w:rsid w:val="00E860BC"/>
    <w:pPr>
      <w:tabs>
        <w:tab w:val="left" w:pos="1985"/>
      </w:tabs>
      <w:ind w:right="851"/>
    </w:pPr>
  </w:style>
  <w:style w:type="paragraph" w:styleId="TOC5">
    <w:name w:val="toc 5"/>
    <w:basedOn w:val="TOC4"/>
    <w:next w:val="Normal"/>
    <w:autoRedefine/>
    <w:uiPriority w:val="39"/>
    <w:unhideWhenUsed/>
    <w:rsid w:val="00E860BC"/>
  </w:style>
  <w:style w:type="character" w:customStyle="1" w:styleId="SAPKeyboard">
    <w:name w:val="SAP_Keyboard"/>
    <w:basedOn w:val="SAPMonospace"/>
    <w:uiPriority w:val="1"/>
    <w:qFormat/>
    <w:rsid w:val="00E860B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860B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860BC"/>
    <w:rPr>
      <w:sz w:val="20"/>
      <w:szCs w:val="24"/>
    </w:rPr>
  </w:style>
  <w:style w:type="character" w:customStyle="1" w:styleId="TitleChar">
    <w:name w:val="Title Char"/>
    <w:basedOn w:val="StandardChar"/>
    <w:link w:val="Title"/>
    <w:rsid w:val="00E860BC"/>
    <w:rPr>
      <w:rFonts w:cs="Arial"/>
      <w:b/>
      <w:bCs/>
      <w:color w:val="333399"/>
      <w:sz w:val="48"/>
      <w:szCs w:val="32"/>
    </w:rPr>
  </w:style>
  <w:style w:type="character" w:customStyle="1" w:styleId="SAPNoteHeadingChar">
    <w:name w:val="SAP_NoteHeading Char"/>
    <w:basedOn w:val="TitleChar"/>
    <w:link w:val="SAPNoteHeading"/>
    <w:rsid w:val="00E860B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860B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860B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860B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860B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860BC"/>
    <w:pPr>
      <w:numPr>
        <w:numId w:val="0"/>
      </w:numPr>
      <w:outlineLvl w:val="9"/>
    </w:pPr>
    <w:rPr>
      <w:b/>
    </w:rPr>
  </w:style>
  <w:style w:type="character" w:customStyle="1" w:styleId="SAPHeading1NoNumberChar">
    <w:name w:val="SAP_Heading1NoNumber Char"/>
    <w:basedOn w:val="TitleChar"/>
    <w:link w:val="SAPHeading1NoNumber"/>
    <w:rsid w:val="00E860B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860B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860BC"/>
    <w:pPr>
      <w:numPr>
        <w:numId w:val="50"/>
      </w:numPr>
    </w:pPr>
  </w:style>
  <w:style w:type="paragraph" w:styleId="ListNumber2">
    <w:name w:val="List Number 2"/>
    <w:basedOn w:val="Normal"/>
    <w:uiPriority w:val="99"/>
    <w:unhideWhenUsed/>
    <w:qFormat/>
    <w:rsid w:val="00E860BC"/>
    <w:pPr>
      <w:numPr>
        <w:ilvl w:val="1"/>
        <w:numId w:val="50"/>
      </w:numPr>
    </w:pPr>
  </w:style>
  <w:style w:type="paragraph" w:styleId="ListNumber3">
    <w:name w:val="List Number 3"/>
    <w:basedOn w:val="Normal"/>
    <w:uiPriority w:val="99"/>
    <w:unhideWhenUsed/>
    <w:qFormat/>
    <w:rsid w:val="00E860BC"/>
    <w:pPr>
      <w:numPr>
        <w:ilvl w:val="2"/>
        <w:numId w:val="50"/>
      </w:numPr>
    </w:pPr>
  </w:style>
  <w:style w:type="paragraph" w:styleId="ListBullet">
    <w:name w:val="List Bullet"/>
    <w:basedOn w:val="Normal"/>
    <w:uiPriority w:val="99"/>
    <w:unhideWhenUsed/>
    <w:qFormat/>
    <w:rsid w:val="00E860BC"/>
    <w:pPr>
      <w:numPr>
        <w:numId w:val="51"/>
      </w:numPr>
    </w:pPr>
  </w:style>
  <w:style w:type="paragraph" w:styleId="ListBullet2">
    <w:name w:val="List Bullet 2"/>
    <w:basedOn w:val="Normal"/>
    <w:uiPriority w:val="99"/>
    <w:unhideWhenUsed/>
    <w:qFormat/>
    <w:rsid w:val="00E860BC"/>
    <w:pPr>
      <w:numPr>
        <w:numId w:val="52"/>
      </w:numPr>
    </w:pPr>
  </w:style>
  <w:style w:type="paragraph" w:styleId="ListBullet3">
    <w:name w:val="List Bullet 3"/>
    <w:basedOn w:val="Normal"/>
    <w:uiPriority w:val="99"/>
    <w:unhideWhenUsed/>
    <w:qFormat/>
    <w:rsid w:val="00E860BC"/>
    <w:pPr>
      <w:numPr>
        <w:numId w:val="53"/>
      </w:numPr>
    </w:pPr>
  </w:style>
  <w:style w:type="paragraph" w:styleId="ListContinue">
    <w:name w:val="List Continue"/>
    <w:basedOn w:val="Normal"/>
    <w:uiPriority w:val="99"/>
    <w:unhideWhenUsed/>
    <w:qFormat/>
    <w:rsid w:val="00E860BC"/>
    <w:pPr>
      <w:ind w:left="340"/>
    </w:pPr>
  </w:style>
  <w:style w:type="paragraph" w:styleId="ListContinue2">
    <w:name w:val="List Continue 2"/>
    <w:basedOn w:val="Normal"/>
    <w:uiPriority w:val="99"/>
    <w:unhideWhenUsed/>
    <w:qFormat/>
    <w:rsid w:val="00E860BC"/>
    <w:pPr>
      <w:ind w:left="680"/>
    </w:pPr>
  </w:style>
  <w:style w:type="paragraph" w:styleId="ListContinue3">
    <w:name w:val="List Continue 3"/>
    <w:basedOn w:val="Normal"/>
    <w:uiPriority w:val="99"/>
    <w:unhideWhenUsed/>
    <w:qFormat/>
    <w:rsid w:val="00E860BC"/>
    <w:pPr>
      <w:ind w:left="1021"/>
    </w:pPr>
  </w:style>
  <w:style w:type="character" w:customStyle="1" w:styleId="Heading1Char">
    <w:name w:val="Heading 1 Char"/>
    <w:basedOn w:val="DefaultParagraphFont"/>
    <w:link w:val="Heading1"/>
    <w:uiPriority w:val="9"/>
    <w:locked/>
    <w:rsid w:val="00E860B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860B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860B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E860B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E860B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8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860BC"/>
    <w:rPr>
      <w:color w:val="auto"/>
      <w:sz w:val="24"/>
    </w:rPr>
  </w:style>
  <w:style w:type="paragraph" w:customStyle="1" w:styleId="SAPMainTitle">
    <w:name w:val="SAP_MainTitle"/>
    <w:basedOn w:val="Normal"/>
    <w:next w:val="Normal"/>
    <w:rsid w:val="00E860B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860BC"/>
    <w:pPr>
      <w:spacing w:line="260" w:lineRule="exact"/>
      <w:jc w:val="right"/>
    </w:pPr>
    <w:rPr>
      <w:caps/>
      <w:color w:val="auto"/>
      <w:spacing w:val="10"/>
      <w:sz w:val="20"/>
    </w:rPr>
  </w:style>
  <w:style w:type="paragraph" w:customStyle="1" w:styleId="SAPDocumentVersion">
    <w:name w:val="SAP_DocumentVersion"/>
    <w:basedOn w:val="SAPSecurityLevel"/>
    <w:rsid w:val="00E860B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860BC"/>
    <w:rPr>
      <w:rFonts w:ascii="BentonSans Book" w:hAnsi="BentonSans Book" w:cs="Times New Roman"/>
      <w:color w:val="0076CB"/>
      <w:sz w:val="12"/>
      <w:u w:val="none"/>
    </w:rPr>
  </w:style>
  <w:style w:type="paragraph" w:customStyle="1" w:styleId="SAPMaterialNumber">
    <w:name w:val="SAP_MaterialNumber"/>
    <w:basedOn w:val="Normal"/>
    <w:locked/>
    <w:rsid w:val="00E860B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860BC"/>
  </w:style>
  <w:style w:type="paragraph" w:customStyle="1" w:styleId="SAPFooterleft">
    <w:name w:val="SAP_Footer_left"/>
    <w:basedOn w:val="Footer"/>
    <w:locked/>
    <w:rsid w:val="00E860B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860BC"/>
    <w:rPr>
      <w:rFonts w:ascii="BentonSans Bold" w:hAnsi="BentonSans Bold" w:cs="Times New Roman"/>
    </w:rPr>
  </w:style>
  <w:style w:type="character" w:customStyle="1" w:styleId="SAPFooterSecurityLevel">
    <w:name w:val="SAP_Footer_SecurityLevel"/>
    <w:basedOn w:val="DefaultParagraphFont"/>
    <w:uiPriority w:val="1"/>
    <w:locked/>
    <w:rsid w:val="00E860BC"/>
    <w:rPr>
      <w:rFonts w:cs="Times New Roman"/>
      <w:caps/>
      <w:spacing w:val="6"/>
    </w:rPr>
  </w:style>
  <w:style w:type="paragraph" w:customStyle="1" w:styleId="SAPLastPageGray">
    <w:name w:val="SAP_LastPage_Gray"/>
    <w:basedOn w:val="Normal"/>
    <w:locked/>
    <w:rsid w:val="00E860B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860BC"/>
    <w:pPr>
      <w:spacing w:before="0" w:after="0" w:line="180" w:lineRule="exact"/>
    </w:pPr>
    <w:rPr>
      <w:rFonts w:cs="Arial"/>
      <w:sz w:val="12"/>
      <w:szCs w:val="18"/>
      <w:lang w:val="de-DE"/>
    </w:rPr>
  </w:style>
  <w:style w:type="paragraph" w:customStyle="1" w:styleId="SAPFooterright">
    <w:name w:val="SAP_Footer_right"/>
    <w:basedOn w:val="SAPFooterleft"/>
    <w:locked/>
    <w:rsid w:val="00E860BC"/>
    <w:pPr>
      <w:jc w:val="right"/>
    </w:pPr>
    <w:rPr>
      <w:noProof/>
    </w:rPr>
  </w:style>
  <w:style w:type="paragraph" w:customStyle="1" w:styleId="SAPFooterCurrentTopicRight">
    <w:name w:val="SAP_Footer_CurrentTopicRight"/>
    <w:basedOn w:val="SAPFooterright"/>
    <w:qFormat/>
    <w:locked/>
    <w:rsid w:val="00E860BC"/>
    <w:rPr>
      <w:rFonts w:ascii="BentonSans Bold" w:hAnsi="BentonSans Bold"/>
    </w:rPr>
  </w:style>
  <w:style w:type="paragraph" w:customStyle="1" w:styleId="SAPFooterCurrentTopicLeft">
    <w:name w:val="SAP_Footer_CurrentTopicLeft"/>
    <w:basedOn w:val="SAPFooterleft"/>
    <w:qFormat/>
    <w:locked/>
    <w:rsid w:val="00E860BC"/>
    <w:rPr>
      <w:rFonts w:ascii="BentonSans Bold" w:hAnsi="BentonSans Bold"/>
    </w:rPr>
  </w:style>
  <w:style w:type="paragraph" w:styleId="Header">
    <w:name w:val="header"/>
    <w:basedOn w:val="Normal"/>
    <w:link w:val="HeaderChar"/>
    <w:uiPriority w:val="99"/>
    <w:unhideWhenUsed/>
    <w:rsid w:val="00E860B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60BC"/>
    <w:rPr>
      <w:rFonts w:ascii="BentonSans Book" w:eastAsia="MS Mincho" w:hAnsi="BentonSans Book" w:cs="Times New Roman"/>
      <w:kern w:val="0"/>
      <w:sz w:val="18"/>
      <w:szCs w:val="24"/>
    </w:rPr>
  </w:style>
  <w:style w:type="paragraph" w:customStyle="1" w:styleId="SAPHeader">
    <w:name w:val="SAP_Header"/>
    <w:basedOn w:val="Normal"/>
    <w:locked/>
    <w:rsid w:val="00E860BC"/>
    <w:pPr>
      <w:pBdr>
        <w:bottom w:val="single" w:sz="48" w:space="1" w:color="353535"/>
      </w:pBdr>
      <w:tabs>
        <w:tab w:val="right" w:pos="9356"/>
      </w:tabs>
      <w:spacing w:before="0" w:after="0"/>
    </w:pPr>
    <w:rPr>
      <w:color w:val="666666"/>
    </w:rPr>
  </w:style>
  <w:style w:type="paragraph" w:styleId="TOC6">
    <w:name w:val="toc 6"/>
    <w:basedOn w:val="Normal"/>
    <w:next w:val="Normal"/>
    <w:autoRedefine/>
    <w:uiPriority w:val="39"/>
    <w:unhideWhenUsed/>
    <w:rsid w:val="00E860BC"/>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860BC"/>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860BC"/>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860BC"/>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unique_62" TargetMode="External"/><Relationship Id="rId21" Type="http://schemas.openxmlformats.org/officeDocument/2006/relationships/hyperlink" Target="#unique_39" TargetMode="External"/><Relationship Id="rId42" Type="http://schemas.openxmlformats.org/officeDocument/2006/relationships/hyperlink" Target="#unique_51" TargetMode="External"/><Relationship Id="rId63" Type="http://schemas.openxmlformats.org/officeDocument/2006/relationships/hyperlink" Target="#unique_38" TargetMode="External"/><Relationship Id="rId84" Type="http://schemas.openxmlformats.org/officeDocument/2006/relationships/hyperlink" Target="#unique_78" TargetMode="External"/><Relationship Id="rId138" Type="http://schemas.openxmlformats.org/officeDocument/2006/relationships/hyperlink" Target="#unique_62" TargetMode="External"/><Relationship Id="rId159" Type="http://schemas.openxmlformats.org/officeDocument/2006/relationships/customXml" Target="../customXml/item1.xml"/><Relationship Id="rId107" Type="http://schemas.openxmlformats.org/officeDocument/2006/relationships/hyperlink" Target="#unique_95" TargetMode="External"/><Relationship Id="rId11" Type="http://schemas.openxmlformats.org/officeDocument/2006/relationships/hyperlink" Target="#unique_29" TargetMode="External"/><Relationship Id="rId32" Type="http://schemas.openxmlformats.org/officeDocument/2006/relationships/hyperlink" Target="#unique_50" TargetMode="External"/><Relationship Id="rId53" Type="http://schemas.openxmlformats.org/officeDocument/2006/relationships/hyperlink" Target="#unique_27" TargetMode="External"/><Relationship Id="rId74" Type="http://schemas.openxmlformats.org/officeDocument/2006/relationships/hyperlink" Target="#unique_75" TargetMode="External"/><Relationship Id="rId128" Type="http://schemas.openxmlformats.org/officeDocument/2006/relationships/hyperlink" Target="#unique_61" TargetMode="External"/><Relationship Id="rId149" Type="http://schemas.openxmlformats.org/officeDocument/2006/relationships/image" Target="media/image1.png"/><Relationship Id="rId5" Type="http://schemas.openxmlformats.org/officeDocument/2006/relationships/footnotes" Target="footnotes.xml"/><Relationship Id="rId95" Type="http://schemas.openxmlformats.org/officeDocument/2006/relationships/hyperlink" Target="#unique_83" TargetMode="External"/><Relationship Id="rId160" Type="http://schemas.openxmlformats.org/officeDocument/2006/relationships/customXml" Target="../customXml/item2.xml"/><Relationship Id="rId22" Type="http://schemas.openxmlformats.org/officeDocument/2006/relationships/hyperlink" Target="#unique_40" TargetMode="External"/><Relationship Id="rId43" Type="http://schemas.openxmlformats.org/officeDocument/2006/relationships/hyperlink" Target="#unique_60" TargetMode="External"/><Relationship Id="rId64" Type="http://schemas.openxmlformats.org/officeDocument/2006/relationships/hyperlink" Target="#unique_44" TargetMode="External"/><Relationship Id="rId118" Type="http://schemas.openxmlformats.org/officeDocument/2006/relationships/hyperlink" Target="#unique_61" TargetMode="External"/><Relationship Id="rId139" Type="http://schemas.openxmlformats.org/officeDocument/2006/relationships/hyperlink" Target="#unique_41" TargetMode="External"/><Relationship Id="rId85" Type="http://schemas.openxmlformats.org/officeDocument/2006/relationships/hyperlink" Target="#unique_62" TargetMode="External"/><Relationship Id="rId150" Type="http://schemas.openxmlformats.org/officeDocument/2006/relationships/header" Target="header4.xml"/><Relationship Id="rId12" Type="http://schemas.openxmlformats.org/officeDocument/2006/relationships/hyperlink" Target="#unique_30" TargetMode="External"/><Relationship Id="rId17" Type="http://schemas.openxmlformats.org/officeDocument/2006/relationships/hyperlink" Target="#unique_35" TargetMode="External"/><Relationship Id="rId33" Type="http://schemas.openxmlformats.org/officeDocument/2006/relationships/hyperlink" Target="#unique_51" TargetMode="External"/><Relationship Id="rId38" Type="http://schemas.openxmlformats.org/officeDocument/2006/relationships/hyperlink" Target="#unique_56" TargetMode="External"/><Relationship Id="rId59" Type="http://schemas.openxmlformats.org/officeDocument/2006/relationships/hyperlink" Target="#unique_34" TargetMode="External"/><Relationship Id="rId103" Type="http://schemas.openxmlformats.org/officeDocument/2006/relationships/hyperlink" Target="#unique_91" TargetMode="External"/><Relationship Id="rId108" Type="http://schemas.openxmlformats.org/officeDocument/2006/relationships/hyperlink" Target="#unique_96" TargetMode="External"/><Relationship Id="rId124" Type="http://schemas.openxmlformats.org/officeDocument/2006/relationships/hyperlink" Target="#unique_63" TargetMode="External"/><Relationship Id="rId129" Type="http://schemas.openxmlformats.org/officeDocument/2006/relationships/hyperlink" Target="#unique_61" TargetMode="External"/><Relationship Id="rId54" Type="http://schemas.openxmlformats.org/officeDocument/2006/relationships/hyperlink" Target="#unique_66" TargetMode="External"/><Relationship Id="rId70" Type="http://schemas.openxmlformats.org/officeDocument/2006/relationships/hyperlink" Target="#unique_72" TargetMode="External"/><Relationship Id="rId75" Type="http://schemas.openxmlformats.org/officeDocument/2006/relationships/hyperlink" Target="#unique_76" TargetMode="External"/><Relationship Id="rId91" Type="http://schemas.openxmlformats.org/officeDocument/2006/relationships/hyperlink" Target="#unique_80" TargetMode="External"/><Relationship Id="rId96" Type="http://schemas.openxmlformats.org/officeDocument/2006/relationships/hyperlink" Target="#unique_84" TargetMode="External"/><Relationship Id="rId140" Type="http://schemas.openxmlformats.org/officeDocument/2006/relationships/hyperlink" Target="#unique_78" TargetMode="External"/><Relationship Id="rId145" Type="http://schemas.openxmlformats.org/officeDocument/2006/relationships/footer" Target="footer2.xml"/><Relationship Id="rId16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unique_41" TargetMode="External"/><Relationship Id="rId28" Type="http://schemas.openxmlformats.org/officeDocument/2006/relationships/hyperlink" Target="#unique_46" TargetMode="External"/><Relationship Id="rId49" Type="http://schemas.openxmlformats.org/officeDocument/2006/relationships/hyperlink" Target="#unique_62" TargetMode="External"/><Relationship Id="rId114" Type="http://schemas.openxmlformats.org/officeDocument/2006/relationships/hyperlink" Target="#unique_107" TargetMode="External"/><Relationship Id="rId119" Type="http://schemas.openxmlformats.org/officeDocument/2006/relationships/hyperlink" Target="#unique_61" TargetMode="External"/><Relationship Id="rId44" Type="http://schemas.openxmlformats.org/officeDocument/2006/relationships/hyperlink" Target="#unique_53" TargetMode="External"/><Relationship Id="rId60" Type="http://schemas.openxmlformats.org/officeDocument/2006/relationships/hyperlink" Target="#unique_35" TargetMode="External"/><Relationship Id="rId65" Type="http://schemas.openxmlformats.org/officeDocument/2006/relationships/hyperlink" Target="#unique_68" TargetMode="External"/><Relationship Id="rId81" Type="http://schemas.openxmlformats.org/officeDocument/2006/relationships/hyperlink" Target="#unique_54" TargetMode="External"/><Relationship Id="rId86" Type="http://schemas.openxmlformats.org/officeDocument/2006/relationships/hyperlink" Target="#unique_63" TargetMode="External"/><Relationship Id="rId130" Type="http://schemas.openxmlformats.org/officeDocument/2006/relationships/hyperlink" Target="#unique_152" TargetMode="External"/><Relationship Id="rId135" Type="http://schemas.openxmlformats.org/officeDocument/2006/relationships/hyperlink" Target="https://launchpad.support.sap.com/#/notes/69063" TargetMode="External"/><Relationship Id="rId151" Type="http://schemas.openxmlformats.org/officeDocument/2006/relationships/header" Target="header5.xml"/><Relationship Id="rId156" Type="http://schemas.openxmlformats.org/officeDocument/2006/relationships/fontTable" Target="fontTable.xml"/><Relationship Id="rId13" Type="http://schemas.openxmlformats.org/officeDocument/2006/relationships/hyperlink" Target="#unique_31" TargetMode="External"/><Relationship Id="rId18" Type="http://schemas.openxmlformats.org/officeDocument/2006/relationships/hyperlink" Target="#unique_36" TargetMode="External"/><Relationship Id="rId39" Type="http://schemas.openxmlformats.org/officeDocument/2006/relationships/hyperlink" Target="#unique_57" TargetMode="External"/><Relationship Id="rId109" Type="http://schemas.openxmlformats.org/officeDocument/2006/relationships/hyperlink" Target="#unique_97" TargetMode="External"/><Relationship Id="rId34" Type="http://schemas.openxmlformats.org/officeDocument/2006/relationships/hyperlink" Target="#unique_52" TargetMode="External"/><Relationship Id="rId50" Type="http://schemas.openxmlformats.org/officeDocument/2006/relationships/hyperlink" Target="#unique_63" TargetMode="External"/><Relationship Id="rId55" Type="http://schemas.openxmlformats.org/officeDocument/2006/relationships/hyperlink" Target="#unique_30" TargetMode="External"/><Relationship Id="rId76" Type="http://schemas.openxmlformats.org/officeDocument/2006/relationships/hyperlink" Target="#unique_49" TargetMode="External"/><Relationship Id="rId97" Type="http://schemas.openxmlformats.org/officeDocument/2006/relationships/hyperlink" Target="#unique_85" TargetMode="External"/><Relationship Id="rId104" Type="http://schemas.openxmlformats.org/officeDocument/2006/relationships/hyperlink" Target="#unique_92" TargetMode="External"/><Relationship Id="rId120" Type="http://schemas.openxmlformats.org/officeDocument/2006/relationships/hyperlink" Target="#unique_72" TargetMode="External"/><Relationship Id="rId125" Type="http://schemas.openxmlformats.org/officeDocument/2006/relationships/hyperlink" Target="#unique_64" TargetMode="External"/><Relationship Id="rId141" Type="http://schemas.openxmlformats.org/officeDocument/2006/relationships/hyperlink" Target="#unique_62" TargetMode="External"/><Relationship Id="rId146" Type="http://schemas.openxmlformats.org/officeDocument/2006/relationships/header" Target="header3.xml"/><Relationship Id="rId7" Type="http://schemas.openxmlformats.org/officeDocument/2006/relationships/hyperlink" Target="https://help.sap.com/viewer/S4HANA2020_AdminGuide" TargetMode="External"/><Relationship Id="rId71" Type="http://schemas.openxmlformats.org/officeDocument/2006/relationships/hyperlink" Target="#unique_73" TargetMode="External"/><Relationship Id="rId92" Type="http://schemas.openxmlformats.org/officeDocument/2006/relationships/hyperlink" Target="#unique_81" TargetMode="External"/><Relationship Id="rId2" Type="http://schemas.openxmlformats.org/officeDocument/2006/relationships/styles" Target="styles.xml"/><Relationship Id="rId29" Type="http://schemas.openxmlformats.org/officeDocument/2006/relationships/hyperlink" Target="#unique_47" TargetMode="External"/><Relationship Id="rId24" Type="http://schemas.openxmlformats.org/officeDocument/2006/relationships/hyperlink" Target="#unique_42" TargetMode="External"/><Relationship Id="rId40" Type="http://schemas.openxmlformats.org/officeDocument/2006/relationships/hyperlink" Target="#unique_58" TargetMode="External"/><Relationship Id="rId45" Type="http://schemas.openxmlformats.org/officeDocument/2006/relationships/hyperlink" Target="#unique_54" TargetMode="External"/><Relationship Id="rId66" Type="http://schemas.openxmlformats.org/officeDocument/2006/relationships/hyperlink" Target="#unique_40" TargetMode="External"/><Relationship Id="rId87" Type="http://schemas.openxmlformats.org/officeDocument/2006/relationships/hyperlink" Target="#unique_64" TargetMode="External"/><Relationship Id="rId110" Type="http://schemas.openxmlformats.org/officeDocument/2006/relationships/hyperlink" Target="#unique_98" TargetMode="External"/><Relationship Id="rId115" Type="http://schemas.openxmlformats.org/officeDocument/2006/relationships/hyperlink" Target="#unique_107" TargetMode="External"/><Relationship Id="rId131" Type="http://schemas.openxmlformats.org/officeDocument/2006/relationships/hyperlink" Target="#unique_89" TargetMode="External"/><Relationship Id="rId136" Type="http://schemas.openxmlformats.org/officeDocument/2006/relationships/hyperlink" Target="#unique_41" TargetMode="External"/><Relationship Id="rId157" Type="http://schemas.openxmlformats.org/officeDocument/2006/relationships/glossaryDocument" Target="glossary/document.xml"/><Relationship Id="rId61" Type="http://schemas.openxmlformats.org/officeDocument/2006/relationships/hyperlink" Target="#unique_67" TargetMode="External"/><Relationship Id="rId82" Type="http://schemas.openxmlformats.org/officeDocument/2006/relationships/hyperlink" Target="#unique_55" TargetMode="External"/><Relationship Id="rId152" Type="http://schemas.openxmlformats.org/officeDocument/2006/relationships/footer" Target="footer4.xml"/><Relationship Id="rId19" Type="http://schemas.openxmlformats.org/officeDocument/2006/relationships/hyperlink" Target="#unique_37" TargetMode="External"/><Relationship Id="rId14" Type="http://schemas.openxmlformats.org/officeDocument/2006/relationships/hyperlink" Target="#unique_32" TargetMode="External"/><Relationship Id="rId30" Type="http://schemas.openxmlformats.org/officeDocument/2006/relationships/hyperlink" Target="#unique_48" TargetMode="External"/><Relationship Id="rId35" Type="http://schemas.openxmlformats.org/officeDocument/2006/relationships/hyperlink" Target="#unique_53" TargetMode="External"/><Relationship Id="rId56" Type="http://schemas.openxmlformats.org/officeDocument/2006/relationships/hyperlink" Target="#unique_31" TargetMode="External"/><Relationship Id="rId77" Type="http://schemas.openxmlformats.org/officeDocument/2006/relationships/hyperlink" Target="#unique_50" TargetMode="External"/><Relationship Id="rId100" Type="http://schemas.openxmlformats.org/officeDocument/2006/relationships/hyperlink" Target="#unique_88" TargetMode="External"/><Relationship Id="rId105" Type="http://schemas.openxmlformats.org/officeDocument/2006/relationships/hyperlink" Target="#unique_93" TargetMode="External"/><Relationship Id="rId126" Type="http://schemas.openxmlformats.org/officeDocument/2006/relationships/hyperlink" Target="#unique_61" TargetMode="External"/><Relationship Id="rId147" Type="http://schemas.openxmlformats.org/officeDocument/2006/relationships/footer" Target="footer3.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64" TargetMode="External"/><Relationship Id="rId72" Type="http://schemas.openxmlformats.org/officeDocument/2006/relationships/hyperlink" Target="#unique_45" TargetMode="External"/><Relationship Id="rId93" Type="http://schemas.openxmlformats.org/officeDocument/2006/relationships/hyperlink" Target="#unique_65" TargetMode="External"/><Relationship Id="rId98" Type="http://schemas.openxmlformats.org/officeDocument/2006/relationships/hyperlink" Target="#unique_86" TargetMode="External"/><Relationship Id="rId121" Type="http://schemas.openxmlformats.org/officeDocument/2006/relationships/hyperlink" Target="#unique_123" TargetMode="External"/><Relationship Id="rId142"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unique_43" TargetMode="External"/><Relationship Id="rId46" Type="http://schemas.openxmlformats.org/officeDocument/2006/relationships/hyperlink" Target="#unique_55" TargetMode="External"/><Relationship Id="rId67" Type="http://schemas.openxmlformats.org/officeDocument/2006/relationships/hyperlink" Target="#unique_69" TargetMode="External"/><Relationship Id="rId116" Type="http://schemas.openxmlformats.org/officeDocument/2006/relationships/hyperlink" Target="#unique_61" TargetMode="External"/><Relationship Id="rId137" Type="http://schemas.openxmlformats.org/officeDocument/2006/relationships/hyperlink" Target="#unique_61" TargetMode="External"/><Relationship Id="rId158" Type="http://schemas.openxmlformats.org/officeDocument/2006/relationships/theme" Target="theme/theme1.xml"/><Relationship Id="rId20" Type="http://schemas.openxmlformats.org/officeDocument/2006/relationships/hyperlink" Target="#unique_38" TargetMode="External"/><Relationship Id="rId41" Type="http://schemas.openxmlformats.org/officeDocument/2006/relationships/hyperlink" Target="#unique_59" TargetMode="External"/><Relationship Id="rId62" Type="http://schemas.openxmlformats.org/officeDocument/2006/relationships/hyperlink" Target="#unique_37" TargetMode="External"/><Relationship Id="rId83" Type="http://schemas.openxmlformats.org/officeDocument/2006/relationships/hyperlink" Target="#unique_56" TargetMode="External"/><Relationship Id="rId88" Type="http://schemas.openxmlformats.org/officeDocument/2006/relationships/hyperlink" Target="#unique_57" TargetMode="External"/><Relationship Id="rId111" Type="http://schemas.openxmlformats.org/officeDocument/2006/relationships/hyperlink" Target="#unique_105" TargetMode="External"/><Relationship Id="rId132" Type="http://schemas.openxmlformats.org/officeDocument/2006/relationships/hyperlink" Target="#unique_89" TargetMode="External"/><Relationship Id="rId153" Type="http://schemas.openxmlformats.org/officeDocument/2006/relationships/footer" Target="footer5.xml"/><Relationship Id="rId15" Type="http://schemas.openxmlformats.org/officeDocument/2006/relationships/hyperlink" Target="#unique_33" TargetMode="External"/><Relationship Id="rId36" Type="http://schemas.openxmlformats.org/officeDocument/2006/relationships/hyperlink" Target="#unique_54" TargetMode="External"/><Relationship Id="rId57" Type="http://schemas.openxmlformats.org/officeDocument/2006/relationships/hyperlink" Target="#unique_32" TargetMode="External"/><Relationship Id="rId106" Type="http://schemas.openxmlformats.org/officeDocument/2006/relationships/hyperlink" Target="#unique_94" TargetMode="External"/><Relationship Id="rId127" Type="http://schemas.openxmlformats.org/officeDocument/2006/relationships/hyperlink" Target="#unique_62" TargetMode="External"/><Relationship Id="rId10" Type="http://schemas.openxmlformats.org/officeDocument/2006/relationships/hyperlink" Target="#unique_28" TargetMode="External"/><Relationship Id="rId31" Type="http://schemas.openxmlformats.org/officeDocument/2006/relationships/hyperlink" Target="#unique_49" TargetMode="External"/><Relationship Id="rId52" Type="http://schemas.openxmlformats.org/officeDocument/2006/relationships/hyperlink" Target="#unique_65" TargetMode="External"/><Relationship Id="rId73" Type="http://schemas.openxmlformats.org/officeDocument/2006/relationships/hyperlink" Target="#unique_74" TargetMode="External"/><Relationship Id="rId78" Type="http://schemas.openxmlformats.org/officeDocument/2006/relationships/hyperlink" Target="#unique_77" TargetMode="External"/><Relationship Id="rId94" Type="http://schemas.openxmlformats.org/officeDocument/2006/relationships/hyperlink" Target="#unique_82" TargetMode="External"/><Relationship Id="rId99" Type="http://schemas.openxmlformats.org/officeDocument/2006/relationships/hyperlink" Target="#unique_87" TargetMode="External"/><Relationship Id="rId101" Type="http://schemas.openxmlformats.org/officeDocument/2006/relationships/hyperlink" Target="#unique_89" TargetMode="External"/><Relationship Id="rId122" Type="http://schemas.openxmlformats.org/officeDocument/2006/relationships/hyperlink" Target="#unique_37" TargetMode="External"/><Relationship Id="rId143" Type="http://schemas.openxmlformats.org/officeDocument/2006/relationships/header" Target="header2.xml"/><Relationship Id="rId148" Type="http://schemas.openxmlformats.org/officeDocument/2006/relationships/hyperlink" Target="http://www.sap.com/copyright" TargetMode="External"/><Relationship Id="rId4" Type="http://schemas.openxmlformats.org/officeDocument/2006/relationships/webSettings" Target="webSettings.xml"/><Relationship Id="rId9" Type="http://schemas.openxmlformats.org/officeDocument/2006/relationships/hyperlink" Target="#unique_27" TargetMode="External"/><Relationship Id="rId26" Type="http://schemas.openxmlformats.org/officeDocument/2006/relationships/hyperlink" Target="#unique_44" TargetMode="External"/><Relationship Id="rId47" Type="http://schemas.openxmlformats.org/officeDocument/2006/relationships/hyperlink" Target="#unique_56" TargetMode="External"/><Relationship Id="rId68" Type="http://schemas.openxmlformats.org/officeDocument/2006/relationships/hyperlink" Target="#unique_70" TargetMode="External"/><Relationship Id="rId89" Type="http://schemas.openxmlformats.org/officeDocument/2006/relationships/hyperlink" Target="#unique_58" TargetMode="External"/><Relationship Id="rId112" Type="http://schemas.openxmlformats.org/officeDocument/2006/relationships/hyperlink" Target="#unique_101" TargetMode="External"/><Relationship Id="rId133" Type="http://schemas.openxmlformats.org/officeDocument/2006/relationships/hyperlink" Target="#unique_154" TargetMode="External"/><Relationship Id="rId154" Type="http://schemas.openxmlformats.org/officeDocument/2006/relationships/header" Target="header6.xml"/><Relationship Id="rId16" Type="http://schemas.openxmlformats.org/officeDocument/2006/relationships/hyperlink" Target="#unique_34" TargetMode="External"/><Relationship Id="rId37" Type="http://schemas.openxmlformats.org/officeDocument/2006/relationships/hyperlink" Target="#unique_55" TargetMode="External"/><Relationship Id="rId58" Type="http://schemas.openxmlformats.org/officeDocument/2006/relationships/hyperlink" Target="#unique_33" TargetMode="External"/><Relationship Id="rId79" Type="http://schemas.openxmlformats.org/officeDocument/2006/relationships/hyperlink" Target="#unique_52" TargetMode="External"/><Relationship Id="rId102" Type="http://schemas.openxmlformats.org/officeDocument/2006/relationships/hyperlink" Target="#unique_90" TargetMode="External"/><Relationship Id="rId123" Type="http://schemas.openxmlformats.org/officeDocument/2006/relationships/hyperlink" Target="#unique_62" TargetMode="External"/><Relationship Id="rId144" Type="http://schemas.openxmlformats.org/officeDocument/2006/relationships/footer" Target="footer1.xml"/><Relationship Id="rId90" Type="http://schemas.openxmlformats.org/officeDocument/2006/relationships/hyperlink" Target="#unique_79" TargetMode="External"/><Relationship Id="rId27" Type="http://schemas.openxmlformats.org/officeDocument/2006/relationships/hyperlink" Target="#unique_45" TargetMode="External"/><Relationship Id="rId48" Type="http://schemas.openxmlformats.org/officeDocument/2006/relationships/hyperlink" Target="#unique_61" TargetMode="External"/><Relationship Id="rId69" Type="http://schemas.openxmlformats.org/officeDocument/2006/relationships/hyperlink" Target="#unique_71" TargetMode="External"/><Relationship Id="rId113" Type="http://schemas.openxmlformats.org/officeDocument/2006/relationships/hyperlink" Target="#unique_37" TargetMode="External"/><Relationship Id="rId134" Type="http://schemas.openxmlformats.org/officeDocument/2006/relationships/hyperlink" Target="http://www.unece.org/cefact/codesfortrade/codes_index.htm" TargetMode="External"/><Relationship Id="rId80" Type="http://schemas.openxmlformats.org/officeDocument/2006/relationships/hyperlink" Target="#unique_53" TargetMode="External"/><Relationship Id="rId155"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35C598C46343E9A3535D5CC53EEBBA"/>
        <w:category>
          <w:name w:val="General"/>
          <w:gallery w:val="placeholder"/>
        </w:category>
        <w:types>
          <w:type w:val="bbPlcHdr"/>
        </w:types>
        <w:behaviors>
          <w:behavior w:val="content"/>
        </w:behaviors>
        <w:guid w:val="{DEC46AA6-ED87-492A-B7D6-136521FAFA2A}"/>
      </w:docPartPr>
      <w:docPartBody>
        <w:p w:rsidR="00000000" w:rsidRDefault="00BB1FE5" w:rsidP="00BB1FE5">
          <w:pPr>
            <w:pStyle w:val="E635C598C46343E9A3535D5CC53EEBBA"/>
          </w:pPr>
          <w:r>
            <w:t>Enter Scope Item Name</w:t>
          </w:r>
        </w:p>
      </w:docPartBody>
    </w:docPart>
    <w:docPart>
      <w:docPartPr>
        <w:name w:val="6042C52DA835423BB177B5760AFD1010"/>
        <w:category>
          <w:name w:val="General"/>
          <w:gallery w:val="placeholder"/>
        </w:category>
        <w:types>
          <w:type w:val="bbPlcHdr"/>
        </w:types>
        <w:behaviors>
          <w:behavior w:val="content"/>
        </w:behaviors>
        <w:guid w:val="{AA01B540-5033-4AD9-B130-1BD2F0544C0A}"/>
      </w:docPartPr>
      <w:docPartBody>
        <w:p w:rsidR="00000000" w:rsidRDefault="00BB1FE5" w:rsidP="00BB1FE5">
          <w:pPr>
            <w:pStyle w:val="6042C52DA835423BB177B5760AFD101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E5"/>
    <w:rsid w:val="00BB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94EBB6578F4F27BE0B9E968950DBF0">
    <w:name w:val="3194EBB6578F4F27BE0B9E968950DBF0"/>
    <w:rsid w:val="00BB1FE5"/>
  </w:style>
  <w:style w:type="paragraph" w:customStyle="1" w:styleId="E635C598C46343E9A3535D5CC53EEBBA">
    <w:name w:val="E635C598C46343E9A3535D5CC53EEBBA"/>
    <w:rsid w:val="00BB1FE5"/>
  </w:style>
  <w:style w:type="paragraph" w:customStyle="1" w:styleId="6042C52DA835423BB177B5760AFD1010">
    <w:name w:val="6042C52DA835423BB177B5760AFD1010"/>
    <w:rsid w:val="00BB1FE5"/>
  </w:style>
  <w:style w:type="paragraph" w:customStyle="1" w:styleId="0E996B9DE9B24EECB7B51531E2A7836B">
    <w:name w:val="0E996B9DE9B24EECB7B51531E2A7836B"/>
    <w:rsid w:val="00BB1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6AA5C94-DA59-4F86-A38E-1E61B76C82E6}"/>
</file>

<file path=customXml/itemProps2.xml><?xml version="1.0" encoding="utf-8"?>
<ds:datastoreItem xmlns:ds="http://schemas.openxmlformats.org/officeDocument/2006/customXml" ds:itemID="{B0649789-1BB2-4641-BF48-AFB3D13E5C21}"/>
</file>

<file path=customXml/itemProps3.xml><?xml version="1.0" encoding="utf-8"?>
<ds:datastoreItem xmlns:ds="http://schemas.openxmlformats.org/officeDocument/2006/customXml" ds:itemID="{94FBA8B7-7B4C-4D8B-8456-AD4A31701F97}"/>
</file>

<file path=docProps/app.xml><?xml version="1.0" encoding="utf-8"?>
<Properties xmlns="http://schemas.openxmlformats.org/officeDocument/2006/extended-properties" xmlns:vt="http://schemas.openxmlformats.org/officeDocument/2006/docPropsVTypes">
  <Template>Normal.dotm</Template>
  <TotalTime>0</TotalTime>
  <Pages>296</Pages>
  <Words>62463</Words>
  <Characters>356041</Characters>
  <Application>Microsoft Office Word</Application>
  <DocSecurity>4</DocSecurity>
  <Lines>2967</Lines>
  <Paragraphs>835</Paragraphs>
  <ScaleCrop>false</ScaleCrop>
  <Company/>
  <LinksUpToDate>false</LinksUpToDate>
  <CharactersWithSpaces>417669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2020-09-28T18:54:00Z</dcterms:created>
  <dcterms:modified xsi:type="dcterms:W3CDTF">2020-09-28T18:54:00Z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