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E2749" w:rsidRPr="00FC413A" w:rsidTr="005757C4">
        <w:trPr>
          <w:trHeight w:hRule="exact" w:val="227"/>
        </w:trPr>
        <w:tc>
          <w:tcPr>
            <w:tcW w:w="4962" w:type="dxa"/>
            <w:tcBorders>
              <w:bottom w:val="single" w:sz="4" w:space="0" w:color="auto"/>
            </w:tcBorders>
            <w:shd w:val="clear" w:color="auto" w:fill="000000" w:themeFill="text1"/>
          </w:tcPr>
          <w:p w:rsidR="000E2749" w:rsidRPr="00FC413A" w:rsidRDefault="000E2749"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E2749" w:rsidRPr="00FC413A" w:rsidRDefault="000E2749" w:rsidP="005757C4"/>
        </w:tc>
      </w:tr>
      <w:tr w:rsidR="000E2749"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0E2749" w:rsidRPr="00E540A2" w:rsidRDefault="000E2749" w:rsidP="000E2749">
            <w:pPr>
              <w:pStyle w:val="SAPCollateralType"/>
            </w:pPr>
            <w:r>
              <w:t>Test Script</w:t>
            </w:r>
          </w:p>
          <w:p w:rsidR="000E2749" w:rsidRPr="00E540A2" w:rsidRDefault="000E2749" w:rsidP="000E274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E2749" w:rsidRPr="00CF3F1C" w:rsidRDefault="000E2749" w:rsidP="005757C4">
            <w:pPr>
              <w:pStyle w:val="SAPSecurityLevel"/>
            </w:pPr>
            <w:bookmarkStart w:id="1" w:name="securitylevel"/>
            <w:r w:rsidRPr="00CF3F1C">
              <w:t>public</w:t>
            </w:r>
            <w:bookmarkEnd w:id="1"/>
          </w:p>
        </w:tc>
      </w:tr>
      <w:tr w:rsidR="000E2749" w:rsidTr="005757C4">
        <w:trPr>
          <w:trHeight w:hRule="exact" w:val="2402"/>
        </w:trPr>
        <w:tc>
          <w:tcPr>
            <w:tcW w:w="4962" w:type="dxa"/>
            <w:vMerge/>
            <w:tcBorders>
              <w:top w:val="nil"/>
              <w:bottom w:val="nil"/>
              <w:right w:val="nil"/>
            </w:tcBorders>
            <w:shd w:val="clear" w:color="auto" w:fill="F0AB00"/>
            <w:tcMar>
              <w:top w:w="113" w:type="dxa"/>
            </w:tcMar>
          </w:tcPr>
          <w:p w:rsidR="000E2749" w:rsidRDefault="000E2749" w:rsidP="005757C4">
            <w:pPr>
              <w:pStyle w:val="SAPCollateralType"/>
            </w:pPr>
          </w:p>
        </w:tc>
        <w:tc>
          <w:tcPr>
            <w:tcW w:w="9383" w:type="dxa"/>
            <w:tcBorders>
              <w:top w:val="nil"/>
              <w:left w:val="nil"/>
              <w:bottom w:val="nil"/>
            </w:tcBorders>
            <w:shd w:val="clear" w:color="auto" w:fill="F0AB00"/>
            <w:tcMar>
              <w:top w:w="113" w:type="dxa"/>
            </w:tcMar>
          </w:tcPr>
          <w:p w:rsidR="000E2749" w:rsidRDefault="000E2749" w:rsidP="005757C4">
            <w:pPr>
              <w:pStyle w:val="SAPMainTitle"/>
            </w:pPr>
            <w:bookmarkStart w:id="2" w:name="maintitle"/>
            <w:r>
              <w:t>Bill of Material - Mass Change (1R5_DE)</w:t>
            </w:r>
            <w:bookmarkEnd w:id="2"/>
          </w:p>
          <w:p w:rsidR="000E2749" w:rsidRDefault="000E2749" w:rsidP="005757C4">
            <w:pPr>
              <w:pStyle w:val="SAPMainTitle"/>
            </w:pPr>
          </w:p>
        </w:tc>
      </w:tr>
    </w:tbl>
    <w:p w:rsidR="000E2749" w:rsidRPr="009B6859" w:rsidRDefault="000E2749" w:rsidP="00B069EE">
      <w:pPr>
        <w:pStyle w:val="SAPKeyblockTitle"/>
      </w:pPr>
      <w:r w:rsidRPr="009B6859">
        <w:t>Table of Contents</w:t>
      </w:r>
    </w:p>
    <w:p w:rsidR="000E2749" w:rsidRDefault="000E274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7993" w:history="1">
        <w:r w:rsidRPr="00A76C92">
          <w:rPr>
            <w:rStyle w:val="Hyperlink"/>
            <w:noProof/>
          </w:rPr>
          <w:t>1</w:t>
        </w:r>
        <w:r>
          <w:rPr>
            <w:rFonts w:asciiTheme="minorHAnsi" w:eastAsiaTheme="minorEastAsia" w:hAnsiTheme="minorHAnsi" w:cstheme="minorBidi"/>
            <w:noProof/>
            <w:sz w:val="22"/>
            <w:szCs w:val="22"/>
            <w:lang w:val="de-DE" w:eastAsia="zh-CN"/>
          </w:rPr>
          <w:tab/>
        </w:r>
        <w:r w:rsidRPr="00A76C92">
          <w:rPr>
            <w:rStyle w:val="Hyperlink"/>
            <w:noProof/>
          </w:rPr>
          <w:t>Purpose</w:t>
        </w:r>
        <w:r>
          <w:rPr>
            <w:noProof/>
            <w:webHidden/>
          </w:rPr>
          <w:tab/>
        </w:r>
        <w:r>
          <w:rPr>
            <w:noProof/>
            <w:webHidden/>
          </w:rPr>
          <w:fldChar w:fldCharType="begin"/>
        </w:r>
        <w:r>
          <w:rPr>
            <w:noProof/>
            <w:webHidden/>
          </w:rPr>
          <w:instrText xml:space="preserve"> PAGEREF _Toc51237993 \h </w:instrText>
        </w:r>
        <w:r>
          <w:rPr>
            <w:noProof/>
            <w:webHidden/>
          </w:rPr>
        </w:r>
        <w:r>
          <w:rPr>
            <w:noProof/>
            <w:webHidden/>
          </w:rPr>
          <w:fldChar w:fldCharType="separate"/>
        </w:r>
        <w:r>
          <w:rPr>
            <w:noProof/>
            <w:webHidden/>
          </w:rPr>
          <w:t>3</w:t>
        </w:r>
        <w:r>
          <w:rPr>
            <w:noProof/>
            <w:webHidden/>
          </w:rPr>
          <w:fldChar w:fldCharType="end"/>
        </w:r>
      </w:hyperlink>
    </w:p>
    <w:p w:rsidR="000E2749" w:rsidRDefault="000E2749">
      <w:pPr>
        <w:pStyle w:val="TOC1"/>
        <w:rPr>
          <w:rFonts w:asciiTheme="minorHAnsi" w:eastAsiaTheme="minorEastAsia" w:hAnsiTheme="minorHAnsi" w:cstheme="minorBidi"/>
          <w:noProof/>
          <w:sz w:val="22"/>
          <w:szCs w:val="22"/>
          <w:lang w:val="de-DE" w:eastAsia="zh-CN"/>
        </w:rPr>
      </w:pPr>
      <w:hyperlink w:anchor="_Toc51237994" w:history="1">
        <w:r w:rsidRPr="00A76C92">
          <w:rPr>
            <w:rStyle w:val="Hyperlink"/>
            <w:noProof/>
          </w:rPr>
          <w:t>2</w:t>
        </w:r>
        <w:r>
          <w:rPr>
            <w:rFonts w:asciiTheme="minorHAnsi" w:eastAsiaTheme="minorEastAsia" w:hAnsiTheme="minorHAnsi" w:cstheme="minorBidi"/>
            <w:noProof/>
            <w:sz w:val="22"/>
            <w:szCs w:val="22"/>
            <w:lang w:val="de-DE" w:eastAsia="zh-CN"/>
          </w:rPr>
          <w:tab/>
        </w:r>
        <w:r w:rsidRPr="00A76C92">
          <w:rPr>
            <w:rStyle w:val="Hyperlink"/>
            <w:noProof/>
          </w:rPr>
          <w:t>Prerequisites</w:t>
        </w:r>
        <w:r>
          <w:rPr>
            <w:noProof/>
            <w:webHidden/>
          </w:rPr>
          <w:tab/>
        </w:r>
        <w:r>
          <w:rPr>
            <w:noProof/>
            <w:webHidden/>
          </w:rPr>
          <w:fldChar w:fldCharType="begin"/>
        </w:r>
        <w:r>
          <w:rPr>
            <w:noProof/>
            <w:webHidden/>
          </w:rPr>
          <w:instrText xml:space="preserve"> PAGEREF _Toc51237994 \h </w:instrText>
        </w:r>
        <w:r>
          <w:rPr>
            <w:noProof/>
            <w:webHidden/>
          </w:rPr>
        </w:r>
        <w:r>
          <w:rPr>
            <w:noProof/>
            <w:webHidden/>
          </w:rPr>
          <w:fldChar w:fldCharType="separate"/>
        </w:r>
        <w:r>
          <w:rPr>
            <w:noProof/>
            <w:webHidden/>
          </w:rPr>
          <w:t>4</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7995" w:history="1">
        <w:r w:rsidRPr="00A76C92">
          <w:rPr>
            <w:rStyle w:val="Hyperlink"/>
            <w:noProof/>
          </w:rPr>
          <w:t>2.1</w:t>
        </w:r>
        <w:r>
          <w:rPr>
            <w:rFonts w:asciiTheme="minorHAnsi" w:eastAsiaTheme="minorEastAsia" w:hAnsiTheme="minorHAnsi" w:cstheme="minorBidi"/>
            <w:noProof/>
            <w:sz w:val="22"/>
            <w:szCs w:val="22"/>
            <w:lang w:val="de-DE" w:eastAsia="zh-CN"/>
          </w:rPr>
          <w:tab/>
        </w:r>
        <w:r w:rsidRPr="00A76C92">
          <w:rPr>
            <w:rStyle w:val="Hyperlink"/>
            <w:noProof/>
          </w:rPr>
          <w:t>System Access</w:t>
        </w:r>
        <w:r>
          <w:rPr>
            <w:noProof/>
            <w:webHidden/>
          </w:rPr>
          <w:tab/>
        </w:r>
        <w:r>
          <w:rPr>
            <w:noProof/>
            <w:webHidden/>
          </w:rPr>
          <w:fldChar w:fldCharType="begin"/>
        </w:r>
        <w:r>
          <w:rPr>
            <w:noProof/>
            <w:webHidden/>
          </w:rPr>
          <w:instrText xml:space="preserve"> PAGEREF _Toc51237995 \h </w:instrText>
        </w:r>
        <w:r>
          <w:rPr>
            <w:noProof/>
            <w:webHidden/>
          </w:rPr>
        </w:r>
        <w:r>
          <w:rPr>
            <w:noProof/>
            <w:webHidden/>
          </w:rPr>
          <w:fldChar w:fldCharType="separate"/>
        </w:r>
        <w:r>
          <w:rPr>
            <w:noProof/>
            <w:webHidden/>
          </w:rPr>
          <w:t>4</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7996" w:history="1">
        <w:r w:rsidRPr="00A76C92">
          <w:rPr>
            <w:rStyle w:val="Hyperlink"/>
            <w:noProof/>
          </w:rPr>
          <w:t>2.2</w:t>
        </w:r>
        <w:r>
          <w:rPr>
            <w:rFonts w:asciiTheme="minorHAnsi" w:eastAsiaTheme="minorEastAsia" w:hAnsiTheme="minorHAnsi" w:cstheme="minorBidi"/>
            <w:noProof/>
            <w:sz w:val="22"/>
            <w:szCs w:val="22"/>
            <w:lang w:val="de-DE" w:eastAsia="zh-CN"/>
          </w:rPr>
          <w:tab/>
        </w:r>
        <w:r w:rsidRPr="00A76C92">
          <w:rPr>
            <w:rStyle w:val="Hyperlink"/>
            <w:noProof/>
          </w:rPr>
          <w:t>Roles</w:t>
        </w:r>
        <w:r>
          <w:rPr>
            <w:noProof/>
            <w:webHidden/>
          </w:rPr>
          <w:tab/>
        </w:r>
        <w:r>
          <w:rPr>
            <w:noProof/>
            <w:webHidden/>
          </w:rPr>
          <w:fldChar w:fldCharType="begin"/>
        </w:r>
        <w:r>
          <w:rPr>
            <w:noProof/>
            <w:webHidden/>
          </w:rPr>
          <w:instrText xml:space="preserve"> PAGEREF _Toc51237996 \h </w:instrText>
        </w:r>
        <w:r>
          <w:rPr>
            <w:noProof/>
            <w:webHidden/>
          </w:rPr>
        </w:r>
        <w:r>
          <w:rPr>
            <w:noProof/>
            <w:webHidden/>
          </w:rPr>
          <w:fldChar w:fldCharType="separate"/>
        </w:r>
        <w:r>
          <w:rPr>
            <w:noProof/>
            <w:webHidden/>
          </w:rPr>
          <w:t>4</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7997" w:history="1">
        <w:r w:rsidRPr="00A76C92">
          <w:rPr>
            <w:rStyle w:val="Hyperlink"/>
            <w:noProof/>
          </w:rPr>
          <w:t>2.3</w:t>
        </w:r>
        <w:r>
          <w:rPr>
            <w:rFonts w:asciiTheme="minorHAnsi" w:eastAsiaTheme="minorEastAsia" w:hAnsiTheme="minorHAnsi" w:cstheme="minorBidi"/>
            <w:noProof/>
            <w:sz w:val="22"/>
            <w:szCs w:val="22"/>
            <w:lang w:val="de-DE" w:eastAsia="zh-CN"/>
          </w:rPr>
          <w:tab/>
        </w:r>
        <w:r w:rsidRPr="00A76C92">
          <w:rPr>
            <w:rStyle w:val="Hyperlink"/>
            <w:noProof/>
          </w:rPr>
          <w:t>Master Data, Organizational Data, and Other Data</w:t>
        </w:r>
        <w:r>
          <w:rPr>
            <w:noProof/>
            <w:webHidden/>
          </w:rPr>
          <w:tab/>
        </w:r>
        <w:r>
          <w:rPr>
            <w:noProof/>
            <w:webHidden/>
          </w:rPr>
          <w:fldChar w:fldCharType="begin"/>
        </w:r>
        <w:r>
          <w:rPr>
            <w:noProof/>
            <w:webHidden/>
          </w:rPr>
          <w:instrText xml:space="preserve"> PAGEREF _Toc51237997 \h </w:instrText>
        </w:r>
        <w:r>
          <w:rPr>
            <w:noProof/>
            <w:webHidden/>
          </w:rPr>
        </w:r>
        <w:r>
          <w:rPr>
            <w:noProof/>
            <w:webHidden/>
          </w:rPr>
          <w:fldChar w:fldCharType="separate"/>
        </w:r>
        <w:r>
          <w:rPr>
            <w:noProof/>
            <w:webHidden/>
          </w:rPr>
          <w:t>5</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7998" w:history="1">
        <w:r w:rsidRPr="00A76C92">
          <w:rPr>
            <w:rStyle w:val="Hyperlink"/>
            <w:noProof/>
          </w:rPr>
          <w:t>2.4</w:t>
        </w:r>
        <w:r>
          <w:rPr>
            <w:rFonts w:asciiTheme="minorHAnsi" w:eastAsiaTheme="minorEastAsia" w:hAnsiTheme="minorHAnsi" w:cstheme="minorBidi"/>
            <w:noProof/>
            <w:sz w:val="22"/>
            <w:szCs w:val="22"/>
            <w:lang w:val="de-DE" w:eastAsia="zh-CN"/>
          </w:rPr>
          <w:tab/>
        </w:r>
        <w:r w:rsidRPr="00A76C92">
          <w:rPr>
            <w:rStyle w:val="Hyperlink"/>
            <w:noProof/>
          </w:rPr>
          <w:t>Business Conditions</w:t>
        </w:r>
        <w:r>
          <w:rPr>
            <w:noProof/>
            <w:webHidden/>
          </w:rPr>
          <w:tab/>
        </w:r>
        <w:r>
          <w:rPr>
            <w:noProof/>
            <w:webHidden/>
          </w:rPr>
          <w:fldChar w:fldCharType="begin"/>
        </w:r>
        <w:r>
          <w:rPr>
            <w:noProof/>
            <w:webHidden/>
          </w:rPr>
          <w:instrText xml:space="preserve"> PAGEREF _Toc51237998 \h </w:instrText>
        </w:r>
        <w:r>
          <w:rPr>
            <w:noProof/>
            <w:webHidden/>
          </w:rPr>
        </w:r>
        <w:r>
          <w:rPr>
            <w:noProof/>
            <w:webHidden/>
          </w:rPr>
          <w:fldChar w:fldCharType="separate"/>
        </w:r>
        <w:r>
          <w:rPr>
            <w:noProof/>
            <w:webHidden/>
          </w:rPr>
          <w:t>6</w:t>
        </w:r>
        <w:r>
          <w:rPr>
            <w:noProof/>
            <w:webHidden/>
          </w:rPr>
          <w:fldChar w:fldCharType="end"/>
        </w:r>
      </w:hyperlink>
    </w:p>
    <w:p w:rsidR="000E2749" w:rsidRDefault="000E2749">
      <w:pPr>
        <w:pStyle w:val="TOC1"/>
        <w:rPr>
          <w:rFonts w:asciiTheme="minorHAnsi" w:eastAsiaTheme="minorEastAsia" w:hAnsiTheme="minorHAnsi" w:cstheme="minorBidi"/>
          <w:noProof/>
          <w:sz w:val="22"/>
          <w:szCs w:val="22"/>
          <w:lang w:val="de-DE" w:eastAsia="zh-CN"/>
        </w:rPr>
      </w:pPr>
      <w:hyperlink w:anchor="_Toc51237999" w:history="1">
        <w:r w:rsidRPr="00A76C92">
          <w:rPr>
            <w:rStyle w:val="Hyperlink"/>
            <w:noProof/>
          </w:rPr>
          <w:t>3</w:t>
        </w:r>
        <w:r>
          <w:rPr>
            <w:rFonts w:asciiTheme="minorHAnsi" w:eastAsiaTheme="minorEastAsia" w:hAnsiTheme="minorHAnsi" w:cstheme="minorBidi"/>
            <w:noProof/>
            <w:sz w:val="22"/>
            <w:szCs w:val="22"/>
            <w:lang w:val="de-DE" w:eastAsia="zh-CN"/>
          </w:rPr>
          <w:tab/>
        </w:r>
        <w:r w:rsidRPr="00A76C92">
          <w:rPr>
            <w:rStyle w:val="Hyperlink"/>
            <w:noProof/>
          </w:rPr>
          <w:t>Overview Table</w:t>
        </w:r>
        <w:r>
          <w:rPr>
            <w:noProof/>
            <w:webHidden/>
          </w:rPr>
          <w:tab/>
        </w:r>
        <w:r>
          <w:rPr>
            <w:noProof/>
            <w:webHidden/>
          </w:rPr>
          <w:fldChar w:fldCharType="begin"/>
        </w:r>
        <w:r>
          <w:rPr>
            <w:noProof/>
            <w:webHidden/>
          </w:rPr>
          <w:instrText xml:space="preserve"> PAGEREF _Toc51237999 \h </w:instrText>
        </w:r>
        <w:r>
          <w:rPr>
            <w:noProof/>
            <w:webHidden/>
          </w:rPr>
        </w:r>
        <w:r>
          <w:rPr>
            <w:noProof/>
            <w:webHidden/>
          </w:rPr>
          <w:fldChar w:fldCharType="separate"/>
        </w:r>
        <w:r>
          <w:rPr>
            <w:noProof/>
            <w:webHidden/>
          </w:rPr>
          <w:t>7</w:t>
        </w:r>
        <w:r>
          <w:rPr>
            <w:noProof/>
            <w:webHidden/>
          </w:rPr>
          <w:fldChar w:fldCharType="end"/>
        </w:r>
      </w:hyperlink>
    </w:p>
    <w:p w:rsidR="000E2749" w:rsidRDefault="000E2749">
      <w:pPr>
        <w:pStyle w:val="TOC1"/>
        <w:rPr>
          <w:rFonts w:asciiTheme="minorHAnsi" w:eastAsiaTheme="minorEastAsia" w:hAnsiTheme="minorHAnsi" w:cstheme="minorBidi"/>
          <w:noProof/>
          <w:sz w:val="22"/>
          <w:szCs w:val="22"/>
          <w:lang w:val="de-DE" w:eastAsia="zh-CN"/>
        </w:rPr>
      </w:pPr>
      <w:hyperlink w:anchor="_Toc51238000" w:history="1">
        <w:r w:rsidRPr="00A76C92">
          <w:rPr>
            <w:rStyle w:val="Hyperlink"/>
            <w:noProof/>
          </w:rPr>
          <w:t>4</w:t>
        </w:r>
        <w:r>
          <w:rPr>
            <w:rFonts w:asciiTheme="minorHAnsi" w:eastAsiaTheme="minorEastAsia" w:hAnsiTheme="minorHAnsi" w:cstheme="minorBidi"/>
            <w:noProof/>
            <w:sz w:val="22"/>
            <w:szCs w:val="22"/>
            <w:lang w:val="de-DE" w:eastAsia="zh-CN"/>
          </w:rPr>
          <w:tab/>
        </w:r>
        <w:r w:rsidRPr="00A76C92">
          <w:rPr>
            <w:rStyle w:val="Hyperlink"/>
            <w:noProof/>
          </w:rPr>
          <w:t>Test Procedures</w:t>
        </w:r>
        <w:r>
          <w:rPr>
            <w:noProof/>
            <w:webHidden/>
          </w:rPr>
          <w:tab/>
        </w:r>
        <w:r>
          <w:rPr>
            <w:noProof/>
            <w:webHidden/>
          </w:rPr>
          <w:fldChar w:fldCharType="begin"/>
        </w:r>
        <w:r>
          <w:rPr>
            <w:noProof/>
            <w:webHidden/>
          </w:rPr>
          <w:instrText xml:space="preserve"> PAGEREF _Toc51238000 \h </w:instrText>
        </w:r>
        <w:r>
          <w:rPr>
            <w:noProof/>
            <w:webHidden/>
          </w:rPr>
        </w:r>
        <w:r>
          <w:rPr>
            <w:noProof/>
            <w:webHidden/>
          </w:rPr>
          <w:fldChar w:fldCharType="separate"/>
        </w:r>
        <w:r>
          <w:rPr>
            <w:noProof/>
            <w:webHidden/>
          </w:rPr>
          <w:t>8</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8001" w:history="1">
        <w:r w:rsidRPr="00A76C92">
          <w:rPr>
            <w:rStyle w:val="Hyperlink"/>
            <w:noProof/>
          </w:rPr>
          <w:t>4.1</w:t>
        </w:r>
        <w:r>
          <w:rPr>
            <w:rFonts w:asciiTheme="minorHAnsi" w:eastAsiaTheme="minorEastAsia" w:hAnsiTheme="minorHAnsi" w:cstheme="minorBidi"/>
            <w:noProof/>
            <w:sz w:val="22"/>
            <w:szCs w:val="22"/>
            <w:lang w:val="de-DE" w:eastAsia="zh-CN"/>
          </w:rPr>
          <w:tab/>
        </w:r>
        <w:r w:rsidRPr="00A76C92">
          <w:rPr>
            <w:rStyle w:val="Hyperlink"/>
            <w:noProof/>
          </w:rPr>
          <w:t>Mass Change of Change Master-Controlled BOMs</w:t>
        </w:r>
        <w:r>
          <w:rPr>
            <w:noProof/>
            <w:webHidden/>
          </w:rPr>
          <w:tab/>
        </w:r>
        <w:r>
          <w:rPr>
            <w:noProof/>
            <w:webHidden/>
          </w:rPr>
          <w:fldChar w:fldCharType="begin"/>
        </w:r>
        <w:r>
          <w:rPr>
            <w:noProof/>
            <w:webHidden/>
          </w:rPr>
          <w:instrText xml:space="preserve"> PAGEREF _Toc51238001 \h </w:instrText>
        </w:r>
        <w:r>
          <w:rPr>
            <w:noProof/>
            <w:webHidden/>
          </w:rPr>
        </w:r>
        <w:r>
          <w:rPr>
            <w:noProof/>
            <w:webHidden/>
          </w:rPr>
          <w:fldChar w:fldCharType="separate"/>
        </w:r>
        <w:r>
          <w:rPr>
            <w:noProof/>
            <w:webHidden/>
          </w:rPr>
          <w:t>8</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2" w:history="1">
        <w:r w:rsidRPr="00A76C92">
          <w:rPr>
            <w:rStyle w:val="Hyperlink"/>
            <w:noProof/>
          </w:rPr>
          <w:t>4.1.1</w:t>
        </w:r>
        <w:r>
          <w:rPr>
            <w:rFonts w:asciiTheme="minorHAnsi" w:eastAsiaTheme="minorEastAsia" w:hAnsiTheme="minorHAnsi" w:cstheme="minorBidi"/>
            <w:noProof/>
            <w:sz w:val="22"/>
            <w:szCs w:val="22"/>
            <w:lang w:val="de-DE" w:eastAsia="zh-CN"/>
          </w:rPr>
          <w:tab/>
        </w:r>
        <w:r w:rsidRPr="00A76C92">
          <w:rPr>
            <w:rStyle w:val="Hyperlink"/>
            <w:noProof/>
          </w:rPr>
          <w:t>Create Change Master</w:t>
        </w:r>
        <w:r>
          <w:rPr>
            <w:noProof/>
            <w:webHidden/>
          </w:rPr>
          <w:tab/>
        </w:r>
        <w:r>
          <w:rPr>
            <w:noProof/>
            <w:webHidden/>
          </w:rPr>
          <w:fldChar w:fldCharType="begin"/>
        </w:r>
        <w:r>
          <w:rPr>
            <w:noProof/>
            <w:webHidden/>
          </w:rPr>
          <w:instrText xml:space="preserve"> PAGEREF _Toc51238002 \h </w:instrText>
        </w:r>
        <w:r>
          <w:rPr>
            <w:noProof/>
            <w:webHidden/>
          </w:rPr>
        </w:r>
        <w:r>
          <w:rPr>
            <w:noProof/>
            <w:webHidden/>
          </w:rPr>
          <w:fldChar w:fldCharType="separate"/>
        </w:r>
        <w:r>
          <w:rPr>
            <w:noProof/>
            <w:webHidden/>
          </w:rPr>
          <w:t>8</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3" w:history="1">
        <w:r w:rsidRPr="00A76C92">
          <w:rPr>
            <w:rStyle w:val="Hyperlink"/>
            <w:noProof/>
          </w:rPr>
          <w:t>4.1.2</w:t>
        </w:r>
        <w:r>
          <w:rPr>
            <w:rFonts w:asciiTheme="minorHAnsi" w:eastAsiaTheme="minorEastAsia" w:hAnsiTheme="minorHAnsi" w:cstheme="minorBidi"/>
            <w:noProof/>
            <w:sz w:val="22"/>
            <w:szCs w:val="22"/>
            <w:lang w:val="de-DE" w:eastAsia="zh-CN"/>
          </w:rPr>
          <w:tab/>
        </w:r>
        <w:r w:rsidRPr="00A76C92">
          <w:rPr>
            <w:rStyle w:val="Hyperlink"/>
            <w:noProof/>
          </w:rPr>
          <w:t>Display Where-Used List</w:t>
        </w:r>
        <w:r>
          <w:rPr>
            <w:noProof/>
            <w:webHidden/>
          </w:rPr>
          <w:tab/>
        </w:r>
        <w:r>
          <w:rPr>
            <w:noProof/>
            <w:webHidden/>
          </w:rPr>
          <w:fldChar w:fldCharType="begin"/>
        </w:r>
        <w:r>
          <w:rPr>
            <w:noProof/>
            <w:webHidden/>
          </w:rPr>
          <w:instrText xml:space="preserve"> PAGEREF _Toc51238003 \h </w:instrText>
        </w:r>
        <w:r>
          <w:rPr>
            <w:noProof/>
            <w:webHidden/>
          </w:rPr>
        </w:r>
        <w:r>
          <w:rPr>
            <w:noProof/>
            <w:webHidden/>
          </w:rPr>
          <w:fldChar w:fldCharType="separate"/>
        </w:r>
        <w:r>
          <w:rPr>
            <w:noProof/>
            <w:webHidden/>
          </w:rPr>
          <w:t>9</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4" w:history="1">
        <w:r w:rsidRPr="00A76C92">
          <w:rPr>
            <w:rStyle w:val="Hyperlink"/>
            <w:noProof/>
          </w:rPr>
          <w:t>4.1.3</w:t>
        </w:r>
        <w:r>
          <w:rPr>
            <w:rFonts w:asciiTheme="minorHAnsi" w:eastAsiaTheme="minorEastAsia" w:hAnsiTheme="minorHAnsi" w:cstheme="minorBidi"/>
            <w:noProof/>
            <w:sz w:val="22"/>
            <w:szCs w:val="22"/>
            <w:lang w:val="de-DE" w:eastAsia="zh-CN"/>
          </w:rPr>
          <w:tab/>
        </w:r>
        <w:r w:rsidRPr="00A76C92">
          <w:rPr>
            <w:rStyle w:val="Hyperlink"/>
            <w:noProof/>
          </w:rPr>
          <w:t>Replace Material</w:t>
        </w:r>
        <w:r>
          <w:rPr>
            <w:noProof/>
            <w:webHidden/>
          </w:rPr>
          <w:tab/>
        </w:r>
        <w:r>
          <w:rPr>
            <w:noProof/>
            <w:webHidden/>
          </w:rPr>
          <w:fldChar w:fldCharType="begin"/>
        </w:r>
        <w:r>
          <w:rPr>
            <w:noProof/>
            <w:webHidden/>
          </w:rPr>
          <w:instrText xml:space="preserve"> PAGEREF _Toc51238004 \h </w:instrText>
        </w:r>
        <w:r>
          <w:rPr>
            <w:noProof/>
            <w:webHidden/>
          </w:rPr>
        </w:r>
        <w:r>
          <w:rPr>
            <w:noProof/>
            <w:webHidden/>
          </w:rPr>
          <w:fldChar w:fldCharType="separate"/>
        </w:r>
        <w:r>
          <w:rPr>
            <w:noProof/>
            <w:webHidden/>
          </w:rPr>
          <w:t>11</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5" w:history="1">
        <w:r w:rsidRPr="00A76C92">
          <w:rPr>
            <w:rStyle w:val="Hyperlink"/>
            <w:noProof/>
          </w:rPr>
          <w:t>4.1.4</w:t>
        </w:r>
        <w:r>
          <w:rPr>
            <w:rFonts w:asciiTheme="minorHAnsi" w:eastAsiaTheme="minorEastAsia" w:hAnsiTheme="minorHAnsi" w:cstheme="minorBidi"/>
            <w:noProof/>
            <w:sz w:val="22"/>
            <w:szCs w:val="22"/>
            <w:lang w:val="de-DE" w:eastAsia="zh-CN"/>
          </w:rPr>
          <w:tab/>
        </w:r>
        <w:r w:rsidRPr="00A76C92">
          <w:rPr>
            <w:rStyle w:val="Hyperlink"/>
            <w:noProof/>
          </w:rPr>
          <w:t>Set Change Master Status to Inactive</w:t>
        </w:r>
        <w:r>
          <w:rPr>
            <w:noProof/>
            <w:webHidden/>
          </w:rPr>
          <w:tab/>
        </w:r>
        <w:r>
          <w:rPr>
            <w:noProof/>
            <w:webHidden/>
          </w:rPr>
          <w:fldChar w:fldCharType="begin"/>
        </w:r>
        <w:r>
          <w:rPr>
            <w:noProof/>
            <w:webHidden/>
          </w:rPr>
          <w:instrText xml:space="preserve"> PAGEREF _Toc51238005 \h </w:instrText>
        </w:r>
        <w:r>
          <w:rPr>
            <w:noProof/>
            <w:webHidden/>
          </w:rPr>
        </w:r>
        <w:r>
          <w:rPr>
            <w:noProof/>
            <w:webHidden/>
          </w:rPr>
          <w:fldChar w:fldCharType="separate"/>
        </w:r>
        <w:r>
          <w:rPr>
            <w:noProof/>
            <w:webHidden/>
          </w:rPr>
          <w:t>12</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8006" w:history="1">
        <w:r w:rsidRPr="00A76C92">
          <w:rPr>
            <w:rStyle w:val="Hyperlink"/>
            <w:noProof/>
          </w:rPr>
          <w:t>4.2</w:t>
        </w:r>
        <w:r>
          <w:rPr>
            <w:rFonts w:asciiTheme="minorHAnsi" w:eastAsiaTheme="minorEastAsia" w:hAnsiTheme="minorHAnsi" w:cstheme="minorBidi"/>
            <w:noProof/>
            <w:sz w:val="22"/>
            <w:szCs w:val="22"/>
            <w:lang w:val="de-DE" w:eastAsia="zh-CN"/>
          </w:rPr>
          <w:tab/>
        </w:r>
        <w:r w:rsidRPr="00A76C92">
          <w:rPr>
            <w:rStyle w:val="Hyperlink"/>
            <w:noProof/>
          </w:rPr>
          <w:t>Mass Change of Versioned Engineering BOMs</w:t>
        </w:r>
        <w:r>
          <w:rPr>
            <w:noProof/>
            <w:webHidden/>
          </w:rPr>
          <w:tab/>
        </w:r>
        <w:r>
          <w:rPr>
            <w:noProof/>
            <w:webHidden/>
          </w:rPr>
          <w:fldChar w:fldCharType="begin"/>
        </w:r>
        <w:r>
          <w:rPr>
            <w:noProof/>
            <w:webHidden/>
          </w:rPr>
          <w:instrText xml:space="preserve"> PAGEREF _Toc51238006 \h </w:instrText>
        </w:r>
        <w:r>
          <w:rPr>
            <w:noProof/>
            <w:webHidden/>
          </w:rPr>
        </w:r>
        <w:r>
          <w:rPr>
            <w:noProof/>
            <w:webHidden/>
          </w:rPr>
          <w:fldChar w:fldCharType="separate"/>
        </w:r>
        <w:r>
          <w:rPr>
            <w:noProof/>
            <w:webHidden/>
          </w:rPr>
          <w:t>13</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7" w:history="1">
        <w:r w:rsidRPr="00A76C92">
          <w:rPr>
            <w:rStyle w:val="Hyperlink"/>
            <w:noProof/>
          </w:rPr>
          <w:t>4.2.1</w:t>
        </w:r>
        <w:r>
          <w:rPr>
            <w:rFonts w:asciiTheme="minorHAnsi" w:eastAsiaTheme="minorEastAsia" w:hAnsiTheme="minorHAnsi" w:cstheme="minorBidi"/>
            <w:noProof/>
            <w:sz w:val="22"/>
            <w:szCs w:val="22"/>
            <w:lang w:val="de-DE" w:eastAsia="zh-CN"/>
          </w:rPr>
          <w:tab/>
        </w:r>
        <w:r w:rsidRPr="00A76C92">
          <w:rPr>
            <w:rStyle w:val="Hyperlink"/>
            <w:noProof/>
          </w:rPr>
          <w:t>Display Where-Used List</w:t>
        </w:r>
        <w:r>
          <w:rPr>
            <w:noProof/>
            <w:webHidden/>
          </w:rPr>
          <w:tab/>
        </w:r>
        <w:r>
          <w:rPr>
            <w:noProof/>
            <w:webHidden/>
          </w:rPr>
          <w:fldChar w:fldCharType="begin"/>
        </w:r>
        <w:r>
          <w:rPr>
            <w:noProof/>
            <w:webHidden/>
          </w:rPr>
          <w:instrText xml:space="preserve"> PAGEREF _Toc51238007 \h </w:instrText>
        </w:r>
        <w:r>
          <w:rPr>
            <w:noProof/>
            <w:webHidden/>
          </w:rPr>
        </w:r>
        <w:r>
          <w:rPr>
            <w:noProof/>
            <w:webHidden/>
          </w:rPr>
          <w:fldChar w:fldCharType="separate"/>
        </w:r>
        <w:r>
          <w:rPr>
            <w:noProof/>
            <w:webHidden/>
          </w:rPr>
          <w:t>14</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08" w:history="1">
        <w:r w:rsidRPr="00A76C92">
          <w:rPr>
            <w:rStyle w:val="Hyperlink"/>
            <w:noProof/>
          </w:rPr>
          <w:t>4.2.2</w:t>
        </w:r>
        <w:r>
          <w:rPr>
            <w:rFonts w:asciiTheme="minorHAnsi" w:eastAsiaTheme="minorEastAsia" w:hAnsiTheme="minorHAnsi" w:cstheme="minorBidi"/>
            <w:noProof/>
            <w:sz w:val="22"/>
            <w:szCs w:val="22"/>
            <w:lang w:val="de-DE" w:eastAsia="zh-CN"/>
          </w:rPr>
          <w:tab/>
        </w:r>
        <w:r w:rsidRPr="00A76C92">
          <w:rPr>
            <w:rStyle w:val="Hyperlink"/>
            <w:noProof/>
          </w:rPr>
          <w:t>Replace Material</w:t>
        </w:r>
        <w:r>
          <w:rPr>
            <w:noProof/>
            <w:webHidden/>
          </w:rPr>
          <w:tab/>
        </w:r>
        <w:r>
          <w:rPr>
            <w:noProof/>
            <w:webHidden/>
          </w:rPr>
          <w:fldChar w:fldCharType="begin"/>
        </w:r>
        <w:r>
          <w:rPr>
            <w:noProof/>
            <w:webHidden/>
          </w:rPr>
          <w:instrText xml:space="preserve"> PAGEREF _Toc51238008 \h </w:instrText>
        </w:r>
        <w:r>
          <w:rPr>
            <w:noProof/>
            <w:webHidden/>
          </w:rPr>
        </w:r>
        <w:r>
          <w:rPr>
            <w:noProof/>
            <w:webHidden/>
          </w:rPr>
          <w:fldChar w:fldCharType="separate"/>
        </w:r>
        <w:r>
          <w:rPr>
            <w:noProof/>
            <w:webHidden/>
          </w:rPr>
          <w:t>15</w:t>
        </w:r>
        <w:r>
          <w:rPr>
            <w:noProof/>
            <w:webHidden/>
          </w:rPr>
          <w:fldChar w:fldCharType="end"/>
        </w:r>
      </w:hyperlink>
    </w:p>
    <w:p w:rsidR="000E2749" w:rsidRDefault="000E2749">
      <w:pPr>
        <w:pStyle w:val="TOC1"/>
        <w:rPr>
          <w:rFonts w:asciiTheme="minorHAnsi" w:eastAsiaTheme="minorEastAsia" w:hAnsiTheme="minorHAnsi" w:cstheme="minorBidi"/>
          <w:noProof/>
          <w:sz w:val="22"/>
          <w:szCs w:val="22"/>
          <w:lang w:val="de-DE" w:eastAsia="zh-CN"/>
        </w:rPr>
      </w:pPr>
      <w:hyperlink w:anchor="_Toc51238009" w:history="1">
        <w:r w:rsidRPr="00A76C92">
          <w:rPr>
            <w:rStyle w:val="Hyperlink"/>
            <w:noProof/>
          </w:rPr>
          <w:t>5</w:t>
        </w:r>
        <w:r>
          <w:rPr>
            <w:rFonts w:asciiTheme="minorHAnsi" w:eastAsiaTheme="minorEastAsia" w:hAnsiTheme="minorHAnsi" w:cstheme="minorBidi"/>
            <w:noProof/>
            <w:sz w:val="22"/>
            <w:szCs w:val="22"/>
            <w:lang w:val="de-DE" w:eastAsia="zh-CN"/>
          </w:rPr>
          <w:tab/>
        </w:r>
        <w:r w:rsidRPr="00A76C92">
          <w:rPr>
            <w:rStyle w:val="Hyperlink"/>
            <w:noProof/>
          </w:rPr>
          <w:t>Appendix</w:t>
        </w:r>
        <w:r>
          <w:rPr>
            <w:noProof/>
            <w:webHidden/>
          </w:rPr>
          <w:tab/>
        </w:r>
        <w:r>
          <w:rPr>
            <w:noProof/>
            <w:webHidden/>
          </w:rPr>
          <w:fldChar w:fldCharType="begin"/>
        </w:r>
        <w:r>
          <w:rPr>
            <w:noProof/>
            <w:webHidden/>
          </w:rPr>
          <w:instrText xml:space="preserve"> PAGEREF _Toc51238009 \h </w:instrText>
        </w:r>
        <w:r>
          <w:rPr>
            <w:noProof/>
            <w:webHidden/>
          </w:rPr>
        </w:r>
        <w:r>
          <w:rPr>
            <w:noProof/>
            <w:webHidden/>
          </w:rPr>
          <w:fldChar w:fldCharType="separate"/>
        </w:r>
        <w:r>
          <w:rPr>
            <w:noProof/>
            <w:webHidden/>
          </w:rPr>
          <w:t>18</w:t>
        </w:r>
        <w:r>
          <w:rPr>
            <w:noProof/>
            <w:webHidden/>
          </w:rPr>
          <w:fldChar w:fldCharType="end"/>
        </w:r>
      </w:hyperlink>
    </w:p>
    <w:p w:rsidR="000E2749" w:rsidRDefault="000E2749">
      <w:pPr>
        <w:pStyle w:val="TOC2"/>
        <w:rPr>
          <w:rFonts w:asciiTheme="minorHAnsi" w:eastAsiaTheme="minorEastAsia" w:hAnsiTheme="minorHAnsi" w:cstheme="minorBidi"/>
          <w:noProof/>
          <w:sz w:val="22"/>
          <w:szCs w:val="22"/>
          <w:lang w:val="de-DE" w:eastAsia="zh-CN"/>
        </w:rPr>
      </w:pPr>
      <w:hyperlink w:anchor="_Toc51238010" w:history="1">
        <w:r w:rsidRPr="00A76C92">
          <w:rPr>
            <w:rStyle w:val="Hyperlink"/>
            <w:noProof/>
          </w:rPr>
          <w:t>5.1</w:t>
        </w:r>
        <w:r>
          <w:rPr>
            <w:rFonts w:asciiTheme="minorHAnsi" w:eastAsiaTheme="minorEastAsia" w:hAnsiTheme="minorHAnsi" w:cstheme="minorBidi"/>
            <w:noProof/>
            <w:sz w:val="22"/>
            <w:szCs w:val="22"/>
            <w:lang w:val="de-DE" w:eastAsia="zh-CN"/>
          </w:rPr>
          <w:tab/>
        </w:r>
        <w:r w:rsidRPr="00A76C92">
          <w:rPr>
            <w:rStyle w:val="Hyperlink"/>
            <w:noProof/>
          </w:rPr>
          <w:t>Process Integration</w:t>
        </w:r>
        <w:r>
          <w:rPr>
            <w:noProof/>
            <w:webHidden/>
          </w:rPr>
          <w:tab/>
        </w:r>
        <w:r>
          <w:rPr>
            <w:noProof/>
            <w:webHidden/>
          </w:rPr>
          <w:fldChar w:fldCharType="begin"/>
        </w:r>
        <w:r>
          <w:rPr>
            <w:noProof/>
            <w:webHidden/>
          </w:rPr>
          <w:instrText xml:space="preserve"> PAGEREF _Toc51238010 \h </w:instrText>
        </w:r>
        <w:r>
          <w:rPr>
            <w:noProof/>
            <w:webHidden/>
          </w:rPr>
        </w:r>
        <w:r>
          <w:rPr>
            <w:noProof/>
            <w:webHidden/>
          </w:rPr>
          <w:fldChar w:fldCharType="separate"/>
        </w:r>
        <w:r>
          <w:rPr>
            <w:noProof/>
            <w:webHidden/>
          </w:rPr>
          <w:t>18</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11" w:history="1">
        <w:r w:rsidRPr="00A76C92">
          <w:rPr>
            <w:rStyle w:val="Hyperlink"/>
            <w:noProof/>
          </w:rPr>
          <w:t>5.1.1</w:t>
        </w:r>
        <w:r>
          <w:rPr>
            <w:rFonts w:asciiTheme="minorHAnsi" w:eastAsiaTheme="minorEastAsia" w:hAnsiTheme="minorHAnsi" w:cstheme="minorBidi"/>
            <w:noProof/>
            <w:sz w:val="22"/>
            <w:szCs w:val="22"/>
            <w:lang w:val="de-DE" w:eastAsia="zh-CN"/>
          </w:rPr>
          <w:tab/>
        </w:r>
        <w:r w:rsidRPr="00A76C92">
          <w:rPr>
            <w:rStyle w:val="Hyperlink"/>
            <w:noProof/>
          </w:rPr>
          <w:t>Preceding Processes</w:t>
        </w:r>
        <w:r>
          <w:rPr>
            <w:noProof/>
            <w:webHidden/>
          </w:rPr>
          <w:tab/>
        </w:r>
        <w:r>
          <w:rPr>
            <w:noProof/>
            <w:webHidden/>
          </w:rPr>
          <w:fldChar w:fldCharType="begin"/>
        </w:r>
        <w:r>
          <w:rPr>
            <w:noProof/>
            <w:webHidden/>
          </w:rPr>
          <w:instrText xml:space="preserve"> PAGEREF _Toc51238011 \h </w:instrText>
        </w:r>
        <w:r>
          <w:rPr>
            <w:noProof/>
            <w:webHidden/>
          </w:rPr>
        </w:r>
        <w:r>
          <w:rPr>
            <w:noProof/>
            <w:webHidden/>
          </w:rPr>
          <w:fldChar w:fldCharType="separate"/>
        </w:r>
        <w:r>
          <w:rPr>
            <w:noProof/>
            <w:webHidden/>
          </w:rPr>
          <w:t>18</w:t>
        </w:r>
        <w:r>
          <w:rPr>
            <w:noProof/>
            <w:webHidden/>
          </w:rPr>
          <w:fldChar w:fldCharType="end"/>
        </w:r>
      </w:hyperlink>
    </w:p>
    <w:p w:rsidR="000E2749" w:rsidRDefault="000E2749">
      <w:pPr>
        <w:pStyle w:val="TOC3"/>
        <w:rPr>
          <w:rFonts w:asciiTheme="minorHAnsi" w:eastAsiaTheme="minorEastAsia" w:hAnsiTheme="minorHAnsi" w:cstheme="minorBidi"/>
          <w:noProof/>
          <w:sz w:val="22"/>
          <w:szCs w:val="22"/>
          <w:lang w:val="de-DE" w:eastAsia="zh-CN"/>
        </w:rPr>
      </w:pPr>
      <w:hyperlink w:anchor="_Toc51238012" w:history="1">
        <w:r w:rsidRPr="00A76C92">
          <w:rPr>
            <w:rStyle w:val="Hyperlink"/>
            <w:noProof/>
          </w:rPr>
          <w:t>5.1.2</w:t>
        </w:r>
        <w:r>
          <w:rPr>
            <w:rFonts w:asciiTheme="minorHAnsi" w:eastAsiaTheme="minorEastAsia" w:hAnsiTheme="minorHAnsi" w:cstheme="minorBidi"/>
            <w:noProof/>
            <w:sz w:val="22"/>
            <w:szCs w:val="22"/>
            <w:lang w:val="de-DE" w:eastAsia="zh-CN"/>
          </w:rPr>
          <w:tab/>
        </w:r>
        <w:r w:rsidRPr="00A76C92">
          <w:rPr>
            <w:rStyle w:val="Hyperlink"/>
            <w:noProof/>
          </w:rPr>
          <w:t>Succeeding Processes</w:t>
        </w:r>
        <w:r>
          <w:rPr>
            <w:noProof/>
            <w:webHidden/>
          </w:rPr>
          <w:tab/>
        </w:r>
        <w:r>
          <w:rPr>
            <w:noProof/>
            <w:webHidden/>
          </w:rPr>
          <w:fldChar w:fldCharType="begin"/>
        </w:r>
        <w:r>
          <w:rPr>
            <w:noProof/>
            <w:webHidden/>
          </w:rPr>
          <w:instrText xml:space="preserve"> PAGEREF _Toc51238012 \h </w:instrText>
        </w:r>
        <w:r>
          <w:rPr>
            <w:noProof/>
            <w:webHidden/>
          </w:rPr>
        </w:r>
        <w:r>
          <w:rPr>
            <w:noProof/>
            <w:webHidden/>
          </w:rPr>
          <w:fldChar w:fldCharType="separate"/>
        </w:r>
        <w:r>
          <w:rPr>
            <w:noProof/>
            <w:webHidden/>
          </w:rPr>
          <w:t>18</w:t>
        </w:r>
        <w:r>
          <w:rPr>
            <w:noProof/>
            <w:webHidden/>
          </w:rPr>
          <w:fldChar w:fldCharType="end"/>
        </w:r>
      </w:hyperlink>
    </w:p>
    <w:p w:rsidR="000E2749" w:rsidRDefault="000E2749" w:rsidP="00B069EE">
      <w:pPr>
        <w:tabs>
          <w:tab w:val="right" w:leader="dot" w:pos="14317"/>
        </w:tabs>
        <w:rPr>
          <w:rFonts w:ascii="BentonSans Bold" w:hAnsi="BentonSans Bold"/>
        </w:rPr>
      </w:pPr>
      <w:r>
        <w:rPr>
          <w:rFonts w:ascii="BentonSans Bold" w:hAnsi="BentonSans Bold"/>
        </w:rPr>
        <w:fldChar w:fldCharType="end"/>
      </w:r>
    </w:p>
    <w:p w:rsidR="000E2749" w:rsidRPr="00B069EE" w:rsidRDefault="000E2749" w:rsidP="00B069EE">
      <w:pPr>
        <w:spacing w:after="200" w:line="276" w:lineRule="auto"/>
        <w:rPr>
          <w:rFonts w:ascii="BentonSans Bold" w:hAnsi="BentonSans Bold"/>
        </w:rPr>
      </w:pPr>
    </w:p>
    <w:p w:rsidR="00E810E6" w:rsidRDefault="000E2749">
      <w:pPr>
        <w:pStyle w:val="Heading1"/>
      </w:pPr>
      <w:bookmarkStart w:id="3" w:name="_Toc51237993"/>
      <w:r>
        <w:lastRenderedPageBreak/>
        <w:t>Purpose</w:t>
      </w:r>
      <w:bookmarkEnd w:id="0"/>
      <w:bookmarkEnd w:id="3"/>
    </w:p>
    <w:p w:rsidR="00E810E6" w:rsidRDefault="000E2749">
      <w:r>
        <w:t>This scope item covers the follow-up material and component</w:t>
      </w:r>
      <w:r>
        <w:t xml:space="preserve"> date effectivity-controlled mass change process of one or more Engineering Bills of Materials (BOMs). To control the replacement date of the follow-up component or material, you first create a date effectivity-controlled change master. When you start the </w:t>
      </w:r>
      <w:r>
        <w:t xml:space="preserve">Where-Used List application with the component or material to replace, all BOMs are listed. To replace the component or material of one or more Engineering BOMs, the BOMs must be selected. The change number is used to manage the phase in date. All changes </w:t>
      </w:r>
      <w:r>
        <w:t>are managed as draft changes and must be confirmed before setting the change number status to inactive to finalize the mass replacement process.</w:t>
      </w:r>
    </w:p>
    <w:p w:rsidR="00E810E6" w:rsidRDefault="000E2749">
      <w:r>
        <w:t xml:space="preserve">This document provides a detailed procedure for testing this scope item after solution activation, </w:t>
      </w:r>
      <w:r>
        <w:t>reflecting the predefined scope of the solution. Each process step, report, or item is covered in its own section, providing the system interactions (test steps) in a table view. Steps that are not in scope of the process but are needed for testing are mar</w:t>
      </w:r>
      <w:r>
        <w:t>ked accordingly. Project-specific steps must be added.</w:t>
      </w:r>
    </w:p>
    <w:p w:rsidR="00E810E6" w:rsidRDefault="000E2749">
      <w:pPr>
        <w:pStyle w:val="Heading1"/>
      </w:pPr>
      <w:bookmarkStart w:id="4" w:name="unique_2"/>
      <w:bookmarkStart w:id="5" w:name="_Toc51237994"/>
      <w:r>
        <w:lastRenderedPageBreak/>
        <w:t>Prerequisites</w:t>
      </w:r>
      <w:bookmarkEnd w:id="4"/>
      <w:bookmarkEnd w:id="5"/>
    </w:p>
    <w:p w:rsidR="00E810E6" w:rsidRDefault="000E2749">
      <w:r>
        <w:t>This section summarizes all the prerequisites for conducting the test in terms of systems, users, master data, organizational data, other test data and business conditions.</w:t>
      </w:r>
    </w:p>
    <w:p w:rsidR="00E810E6" w:rsidRDefault="000E2749">
      <w:pPr>
        <w:pStyle w:val="Heading2"/>
      </w:pPr>
      <w:bookmarkStart w:id="6" w:name="unique_3"/>
      <w:bookmarkStart w:id="7" w:name="_Toc5123799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System</w:t>
            </w:r>
          </w:p>
        </w:tc>
        <w:tc>
          <w:tcPr>
            <w:tcW w:w="0" w:type="auto"/>
          </w:tcPr>
          <w:p w:rsidR="00E810E6" w:rsidRDefault="000E2749">
            <w:pPr>
              <w:pStyle w:val="SAPTableHeader"/>
            </w:pPr>
            <w:r>
              <w:t>Details</w:t>
            </w:r>
          </w:p>
        </w:tc>
      </w:tr>
      <w:tr w:rsidR="00E810E6" w:rsidTr="000E2749">
        <w:tc>
          <w:tcPr>
            <w:tcW w:w="0" w:type="auto"/>
          </w:tcPr>
          <w:p w:rsidR="00E810E6" w:rsidRDefault="000E2749">
            <w:r>
              <w:t>System</w:t>
            </w:r>
          </w:p>
        </w:tc>
        <w:tc>
          <w:tcPr>
            <w:tcW w:w="0" w:type="auto"/>
          </w:tcPr>
          <w:p w:rsidR="00E810E6" w:rsidRDefault="000E2749">
            <w:r>
              <w:t>Accessible via SAP Fiori launchpad. Your system administrator provides you with the URL to access the various apps assigned to your role.</w:t>
            </w:r>
          </w:p>
        </w:tc>
      </w:tr>
    </w:tbl>
    <w:p w:rsidR="00E810E6" w:rsidRDefault="000E2749">
      <w:pPr>
        <w:pStyle w:val="Heading2"/>
      </w:pPr>
      <w:bookmarkStart w:id="8" w:name="unique_4"/>
      <w:bookmarkStart w:id="9" w:name="_Toc51237996"/>
      <w:r>
        <w:t>Roles</w:t>
      </w:r>
      <w:bookmarkEnd w:id="8"/>
      <w:bookmarkEnd w:id="9"/>
    </w:p>
    <w:p w:rsidR="000E2749" w:rsidRDefault="000E2749">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0E2749" w:rsidRDefault="000E2749">
      <w:r>
        <w:rPr>
          <w:rStyle w:val="SAPEmphasis"/>
        </w:rPr>
        <w:t xml:space="preserve">Note </w:t>
      </w:r>
      <w:r>
        <w:t xml:space="preserve">These roles or spaces are examples provided </w:t>
      </w:r>
      <w:r>
        <w:t>by SAP. You can use them as templates to create your own roles or spaces.</w:t>
      </w:r>
    </w:p>
    <w:p w:rsidR="00E810E6" w:rsidRDefault="000E2749">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6078"/>
        <w:gridCol w:w="2485"/>
        <w:gridCol w:w="2443"/>
        <w:gridCol w:w="2485"/>
        <w:gridCol w:w="680"/>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Name (Role)</w:t>
            </w:r>
          </w:p>
        </w:tc>
        <w:tc>
          <w:tcPr>
            <w:tcW w:w="0" w:type="auto"/>
          </w:tcPr>
          <w:p w:rsidR="00E810E6" w:rsidRDefault="000E2749">
            <w:pPr>
              <w:pStyle w:val="SAPTableHeader"/>
            </w:pPr>
            <w:r>
              <w:t>ID (Role)</w:t>
            </w:r>
          </w:p>
        </w:tc>
        <w:tc>
          <w:tcPr>
            <w:tcW w:w="0" w:type="auto"/>
          </w:tcPr>
          <w:p w:rsidR="00E810E6" w:rsidRDefault="000E2749">
            <w:pPr>
              <w:pStyle w:val="SAPTableHeader"/>
            </w:pPr>
            <w:r>
              <w:t>Description (Space)</w:t>
            </w:r>
          </w:p>
        </w:tc>
        <w:tc>
          <w:tcPr>
            <w:tcW w:w="0" w:type="auto"/>
          </w:tcPr>
          <w:p w:rsidR="00E810E6" w:rsidRDefault="000E2749">
            <w:pPr>
              <w:pStyle w:val="SAPTableHeader"/>
            </w:pPr>
            <w:r>
              <w:t>ID (Space)</w:t>
            </w:r>
          </w:p>
        </w:tc>
        <w:tc>
          <w:tcPr>
            <w:tcW w:w="0" w:type="auto"/>
          </w:tcPr>
          <w:p w:rsidR="00E810E6" w:rsidRDefault="000E2749">
            <w:pPr>
              <w:pStyle w:val="SAPTableHeader"/>
            </w:pPr>
            <w:r>
              <w:t>Log On</w:t>
            </w:r>
          </w:p>
        </w:tc>
      </w:tr>
      <w:tr w:rsidR="00E810E6" w:rsidTr="000E2749">
        <w:tc>
          <w:tcPr>
            <w:tcW w:w="0" w:type="auto"/>
          </w:tcPr>
          <w:p w:rsidR="00E810E6" w:rsidRDefault="000E2749">
            <w:pPr>
              <w:pStyle w:val="listpara1"/>
              <w:numPr>
                <w:ilvl w:val="0"/>
                <w:numId w:val="5"/>
              </w:numPr>
            </w:pPr>
            <w:r>
              <w:rPr>
                <w:rStyle w:val="SAPEmphasis"/>
              </w:rPr>
              <w:t>BOM Engineer</w:t>
            </w:r>
          </w:p>
          <w:p w:rsidR="00E810E6" w:rsidRDefault="000E2749">
            <w:pPr>
              <w:pStyle w:val="listpara1"/>
            </w:pPr>
            <w:r>
              <w:t>Creates bills of material and consistent overall product model.</w:t>
            </w:r>
          </w:p>
          <w:p w:rsidR="00E810E6" w:rsidRDefault="000E2749">
            <w:pPr>
              <w:pStyle w:val="listpara1"/>
            </w:pPr>
            <w:r>
              <w:t>Drives changes across organizations.</w:t>
            </w:r>
          </w:p>
          <w:p w:rsidR="00E810E6" w:rsidRDefault="000E2749">
            <w:pPr>
              <w:pStyle w:val="listpara1"/>
            </w:pPr>
            <w:r>
              <w:t>Is responsible for the change process until hand over to manufacturing.</w:t>
            </w:r>
          </w:p>
          <w:p w:rsidR="00E810E6" w:rsidRDefault="000E2749">
            <w:pPr>
              <w:pStyle w:val="listpara1"/>
            </w:pPr>
            <w:r>
              <w:t>Is typically a member of the R&amp;D group of the company.</w:t>
            </w:r>
          </w:p>
        </w:tc>
        <w:tc>
          <w:tcPr>
            <w:tcW w:w="0" w:type="auto"/>
          </w:tcPr>
          <w:p w:rsidR="00E810E6" w:rsidRDefault="000E2749">
            <w:r>
              <w:rPr>
                <w:rStyle w:val="SAPMonospace"/>
              </w:rPr>
              <w:t>SAP_BR_BOM_ENGINEER</w:t>
            </w:r>
          </w:p>
        </w:tc>
        <w:tc>
          <w:tcPr>
            <w:tcW w:w="0" w:type="auto"/>
          </w:tcPr>
          <w:p w:rsidR="00E810E6" w:rsidRDefault="000E2749">
            <w:r>
              <w:t>BOM M</w:t>
            </w:r>
            <w:r>
              <w:t>anagement</w:t>
            </w:r>
          </w:p>
        </w:tc>
        <w:tc>
          <w:tcPr>
            <w:tcW w:w="0" w:type="auto"/>
          </w:tcPr>
          <w:p w:rsidR="00E810E6" w:rsidRDefault="000E2749">
            <w:r>
              <w:rPr>
                <w:rStyle w:val="SAPMonospace"/>
              </w:rPr>
              <w:t>SAP_BR_BOM_ENGINEER</w:t>
            </w:r>
          </w:p>
        </w:tc>
        <w:tc>
          <w:tcPr>
            <w:tcW w:w="0" w:type="auto"/>
          </w:tcPr>
          <w:p w:rsidR="00E810E6" w:rsidRDefault="00E810E6"/>
        </w:tc>
      </w:tr>
      <w:tr w:rsidR="00E810E6" w:rsidTr="000E2749">
        <w:tc>
          <w:tcPr>
            <w:tcW w:w="0" w:type="auto"/>
          </w:tcPr>
          <w:p w:rsidR="00E810E6" w:rsidRDefault="000E2749">
            <w:pPr>
              <w:pStyle w:val="listpara1"/>
              <w:numPr>
                <w:ilvl w:val="0"/>
                <w:numId w:val="6"/>
              </w:numPr>
            </w:pPr>
            <w:r>
              <w:rPr>
                <w:rStyle w:val="SAPEmphasis"/>
              </w:rPr>
              <w:t>Production Engineer - Discrete Manufacturing</w:t>
            </w:r>
          </w:p>
          <w:p w:rsidR="00E810E6" w:rsidRDefault="000E2749">
            <w:pPr>
              <w:pStyle w:val="listpara1"/>
            </w:pPr>
            <w:r>
              <w:t>Maintains the production-specific master data such as BOM, routing, and so on, for discrete manufacturing.</w:t>
            </w:r>
          </w:p>
          <w:p w:rsidR="00E810E6" w:rsidRDefault="000E2749">
            <w:pPr>
              <w:pStyle w:val="listpara1"/>
            </w:pPr>
            <w:r>
              <w:lastRenderedPageBreak/>
              <w:t>Collaborates closely with the engineering and planning departments, production supervisors, and other people relevant to manufacturing.</w:t>
            </w:r>
          </w:p>
        </w:tc>
        <w:tc>
          <w:tcPr>
            <w:tcW w:w="0" w:type="auto"/>
          </w:tcPr>
          <w:p w:rsidR="00E810E6" w:rsidRDefault="000E2749">
            <w:r>
              <w:rPr>
                <w:rStyle w:val="SAPMonospace"/>
              </w:rPr>
              <w:lastRenderedPageBreak/>
              <w:t>SAP_BR_PROD</w:t>
            </w:r>
            <w:r>
              <w:rPr>
                <w:rStyle w:val="SAPMonospace"/>
              </w:rPr>
              <w:t>N_ENG_DISC</w:t>
            </w:r>
          </w:p>
        </w:tc>
        <w:tc>
          <w:tcPr>
            <w:tcW w:w="0" w:type="auto"/>
          </w:tcPr>
          <w:p w:rsidR="00E810E6" w:rsidRDefault="000E2749">
            <w:r>
              <w:t>Production Engineering - Discrete Manufacturing</w:t>
            </w:r>
          </w:p>
        </w:tc>
        <w:tc>
          <w:tcPr>
            <w:tcW w:w="0" w:type="auto"/>
          </w:tcPr>
          <w:p w:rsidR="00E810E6" w:rsidRDefault="000E2749">
            <w:r>
              <w:rPr>
                <w:rStyle w:val="SAPMonospace"/>
              </w:rPr>
              <w:t>SAP_BR_PRODN_ENG_DISC</w:t>
            </w:r>
          </w:p>
        </w:tc>
        <w:tc>
          <w:tcPr>
            <w:tcW w:w="0" w:type="auto"/>
          </w:tcPr>
          <w:p w:rsidR="00E810E6" w:rsidRDefault="00E810E6"/>
        </w:tc>
      </w:tr>
    </w:tbl>
    <w:p w:rsidR="00E810E6" w:rsidRDefault="000E2749">
      <w:pPr>
        <w:pStyle w:val="Heading2"/>
      </w:pPr>
      <w:bookmarkStart w:id="10" w:name="unique_5"/>
      <w:bookmarkStart w:id="11" w:name="_Toc51237997"/>
      <w:r>
        <w:t>Master Data, Organizational Data, and Other Data</w:t>
      </w:r>
      <w:bookmarkEnd w:id="10"/>
      <w:bookmarkEnd w:id="11"/>
    </w:p>
    <w:p w:rsidR="00E810E6" w:rsidRDefault="000E2749">
      <w:r>
        <w:t>The organizational structure and master data of your company has been created in your system during activation. The organ</w:t>
      </w:r>
      <w:r>
        <w:t>izational structure reflects the structure of your company.</w:t>
      </w:r>
    </w:p>
    <w:p w:rsidR="00E810E6" w:rsidRDefault="000E2749">
      <w:r>
        <w:t>Use your own master data or the following sample data for the test procedures.</w:t>
      </w:r>
    </w:p>
    <w:tbl>
      <w:tblPr>
        <w:tblStyle w:val="SAPStandardTable"/>
        <w:tblW w:w="0" w:type="auto"/>
        <w:tblLook w:val="0620" w:firstRow="1" w:lastRow="0" w:firstColumn="0" w:lastColumn="0" w:noHBand="1" w:noVBand="1"/>
      </w:tblPr>
      <w:tblGrid>
        <w:gridCol w:w="892"/>
        <w:gridCol w:w="1428"/>
        <w:gridCol w:w="5941"/>
        <w:gridCol w:w="1181"/>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Data</w:t>
            </w:r>
          </w:p>
        </w:tc>
        <w:tc>
          <w:tcPr>
            <w:tcW w:w="0" w:type="auto"/>
          </w:tcPr>
          <w:p w:rsidR="00E810E6" w:rsidRDefault="000E2749">
            <w:pPr>
              <w:pStyle w:val="SAPTableHeader"/>
            </w:pPr>
            <w:r>
              <w:t>Sample Value</w:t>
            </w:r>
          </w:p>
        </w:tc>
        <w:tc>
          <w:tcPr>
            <w:tcW w:w="0" w:type="auto"/>
          </w:tcPr>
          <w:p w:rsidR="00E810E6" w:rsidRDefault="000E2749">
            <w:pPr>
              <w:pStyle w:val="SAPTableHeader"/>
            </w:pPr>
            <w:r>
              <w:t>Details</w:t>
            </w:r>
          </w:p>
        </w:tc>
        <w:tc>
          <w:tcPr>
            <w:tcW w:w="0" w:type="auto"/>
          </w:tcPr>
          <w:p w:rsidR="00E810E6" w:rsidRDefault="000E2749">
            <w:pPr>
              <w:pStyle w:val="SAPTableHeader"/>
            </w:pPr>
            <w:r>
              <w:t>Comments</w:t>
            </w:r>
          </w:p>
        </w:tc>
      </w:tr>
      <w:tr w:rsidR="00E810E6" w:rsidTr="000E2749">
        <w:tc>
          <w:tcPr>
            <w:tcW w:w="0" w:type="auto"/>
          </w:tcPr>
          <w:p w:rsidR="00E810E6" w:rsidRDefault="000E2749">
            <w:r>
              <w:t>Material</w:t>
            </w:r>
          </w:p>
        </w:tc>
        <w:tc>
          <w:tcPr>
            <w:tcW w:w="0" w:type="auto"/>
          </w:tcPr>
          <w:p w:rsidR="00E810E6" w:rsidRDefault="000E2749">
            <w:r>
              <w:rPr>
                <w:rStyle w:val="SAPUserEntry"/>
              </w:rPr>
              <w:t>FG126</w:t>
            </w:r>
          </w:p>
        </w:tc>
        <w:tc>
          <w:tcPr>
            <w:tcW w:w="0" w:type="auto"/>
          </w:tcPr>
          <w:p w:rsidR="00E810E6" w:rsidRDefault="000E2749">
            <w:r>
              <w:rPr>
                <w:rStyle w:val="SAPUserEntry"/>
              </w:rPr>
              <w:t>Finished Good MTS for Discrete Industry (PD planning)</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FG326</w:t>
            </w:r>
          </w:p>
        </w:tc>
        <w:tc>
          <w:tcPr>
            <w:tcW w:w="0" w:type="auto"/>
          </w:tcPr>
          <w:p w:rsidR="00E810E6" w:rsidRDefault="000E2749">
            <w:r>
              <w:rPr>
                <w:rStyle w:val="SAPUserEntry"/>
              </w:rPr>
              <w:t>FIN326,PLM,MTS-DI,PD,Batch-Fifo</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SG21</w:t>
            </w:r>
          </w:p>
        </w:tc>
        <w:tc>
          <w:tcPr>
            <w:tcW w:w="0" w:type="auto"/>
          </w:tcPr>
          <w:p w:rsidR="00E810E6" w:rsidRDefault="000E2749">
            <w:r>
              <w:rPr>
                <w:rStyle w:val="SAPUserEntry"/>
              </w:rPr>
              <w:t>SEMI21,PD,RepetitiveManuf.</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SG22</w:t>
            </w:r>
          </w:p>
        </w:tc>
        <w:tc>
          <w:tcPr>
            <w:tcW w:w="0" w:type="auto"/>
          </w:tcPr>
          <w:p w:rsidR="00E810E6" w:rsidRDefault="000E2749">
            <w:r>
              <w:rPr>
                <w:rStyle w:val="SAPUserEntry"/>
              </w:rPr>
              <w:t>SEMI22,PD,Phantom</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RM122</w:t>
            </w:r>
          </w:p>
        </w:tc>
        <w:tc>
          <w:tcPr>
            <w:tcW w:w="0" w:type="auto"/>
          </w:tcPr>
          <w:p w:rsidR="00E810E6" w:rsidRDefault="000E2749">
            <w:r>
              <w:rPr>
                <w:rStyle w:val="SAPUserEntry"/>
              </w:rPr>
              <w:t>RAW122,PD,Batch-Fifo,ProcureImport</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RM128</w:t>
            </w:r>
          </w:p>
        </w:tc>
        <w:tc>
          <w:tcPr>
            <w:tcW w:w="0" w:type="auto"/>
          </w:tcPr>
          <w:p w:rsidR="00E810E6" w:rsidRDefault="000E2749">
            <w:r>
              <w:rPr>
                <w:rStyle w:val="SAPUserEntry"/>
              </w:rPr>
              <w:t>RAW128,PD,Consignment</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RM120</w:t>
            </w:r>
          </w:p>
        </w:tc>
        <w:tc>
          <w:tcPr>
            <w:tcW w:w="0" w:type="auto"/>
          </w:tcPr>
          <w:p w:rsidR="00E810E6" w:rsidRDefault="000E2749">
            <w:r>
              <w:rPr>
                <w:rStyle w:val="SAPUserEntry"/>
              </w:rPr>
              <w:t>RAW120,PD,QualityManaged</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SG23</w:t>
            </w:r>
          </w:p>
        </w:tc>
        <w:tc>
          <w:tcPr>
            <w:tcW w:w="0" w:type="auto"/>
          </w:tcPr>
          <w:p w:rsidR="00E810E6" w:rsidRDefault="000E2749">
            <w:r>
              <w:rPr>
                <w:rStyle w:val="SAPUserEntry"/>
              </w:rPr>
              <w:t>SEMI23,PD,Subcontracting</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SG25</w:t>
            </w:r>
          </w:p>
        </w:tc>
        <w:tc>
          <w:tcPr>
            <w:tcW w:w="0" w:type="auto"/>
          </w:tcPr>
          <w:p w:rsidR="00E810E6" w:rsidRDefault="000E2749">
            <w:r>
              <w:rPr>
                <w:rStyle w:val="SAPUserEntry"/>
              </w:rPr>
              <w:t>SEMI25,PD,ExternalProcurement</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SG124</w:t>
            </w:r>
          </w:p>
        </w:tc>
        <w:tc>
          <w:tcPr>
            <w:tcW w:w="0" w:type="auto"/>
          </w:tcPr>
          <w:p w:rsidR="00E810E6" w:rsidRDefault="000E2749">
            <w:r>
              <w:rPr>
                <w:rStyle w:val="SAPUserEntry"/>
              </w:rPr>
              <w:t>SEMI124,PD,Subassembly</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RM20</w:t>
            </w:r>
          </w:p>
        </w:tc>
        <w:tc>
          <w:tcPr>
            <w:tcW w:w="0" w:type="auto"/>
          </w:tcPr>
          <w:p w:rsidR="00E810E6" w:rsidRDefault="000E2749">
            <w:r>
              <w:rPr>
                <w:rStyle w:val="SAPUserEntry"/>
              </w:rPr>
              <w:t>RAW20,PD</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RM27</w:t>
            </w:r>
          </w:p>
        </w:tc>
        <w:tc>
          <w:tcPr>
            <w:tcW w:w="0" w:type="auto"/>
          </w:tcPr>
          <w:p w:rsidR="00E810E6" w:rsidRDefault="000E2749">
            <w:r>
              <w:rPr>
                <w:rStyle w:val="SAPUserEntry"/>
              </w:rPr>
              <w:t>RAW27,PD,PackagingBox</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SG224</w:t>
            </w:r>
          </w:p>
        </w:tc>
        <w:tc>
          <w:tcPr>
            <w:tcW w:w="0" w:type="auto"/>
          </w:tcPr>
          <w:p w:rsidR="00E810E6" w:rsidRDefault="000E2749">
            <w:r>
              <w:rPr>
                <w:rStyle w:val="SAPUserEntry"/>
              </w:rPr>
              <w:t>SEMI224,MTO,PD,Subassembly</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FG29</w:t>
            </w:r>
          </w:p>
        </w:tc>
        <w:tc>
          <w:tcPr>
            <w:tcW w:w="0" w:type="auto"/>
          </w:tcPr>
          <w:p w:rsidR="00E810E6" w:rsidRDefault="000E2749">
            <w:r>
              <w:rPr>
                <w:rStyle w:val="SAPUserEntry"/>
              </w:rPr>
              <w:t>FIN29,MTS-PI,PD,Batch-ExpirationDate</w:t>
            </w:r>
          </w:p>
        </w:tc>
        <w:tc>
          <w:tcPr>
            <w:tcW w:w="0" w:type="auto"/>
          </w:tcPr>
          <w:p w:rsidR="00E810E6" w:rsidRDefault="00E810E6"/>
        </w:tc>
      </w:tr>
      <w:tr w:rsidR="00E810E6" w:rsidTr="000E2749">
        <w:tc>
          <w:tcPr>
            <w:tcW w:w="0" w:type="auto"/>
          </w:tcPr>
          <w:p w:rsidR="00E810E6" w:rsidRDefault="000E2749">
            <w:r>
              <w:lastRenderedPageBreak/>
              <w:t>Material</w:t>
            </w:r>
          </w:p>
        </w:tc>
        <w:tc>
          <w:tcPr>
            <w:tcW w:w="0" w:type="auto"/>
          </w:tcPr>
          <w:p w:rsidR="00E810E6" w:rsidRDefault="000E2749">
            <w:r>
              <w:rPr>
                <w:rStyle w:val="SAPUserEntry"/>
              </w:rPr>
              <w:t>RM15</w:t>
            </w:r>
          </w:p>
        </w:tc>
        <w:tc>
          <w:tcPr>
            <w:tcW w:w="0" w:type="auto"/>
          </w:tcPr>
          <w:p w:rsidR="00E810E6" w:rsidRDefault="000E2749">
            <w:r>
              <w:rPr>
                <w:rStyle w:val="SAPUserEntry"/>
              </w:rPr>
              <w:t>RAW15,PD</w:t>
            </w:r>
          </w:p>
        </w:tc>
        <w:tc>
          <w:tcPr>
            <w:tcW w:w="0" w:type="auto"/>
          </w:tcPr>
          <w:p w:rsidR="00E810E6" w:rsidRDefault="00E810E6"/>
        </w:tc>
      </w:tr>
      <w:tr w:rsidR="00E810E6" w:rsidTr="000E2749">
        <w:tc>
          <w:tcPr>
            <w:tcW w:w="0" w:type="auto"/>
          </w:tcPr>
          <w:p w:rsidR="00E810E6" w:rsidRDefault="000E2749">
            <w:r>
              <w:t>Material</w:t>
            </w:r>
          </w:p>
        </w:tc>
        <w:tc>
          <w:tcPr>
            <w:tcW w:w="0" w:type="auto"/>
          </w:tcPr>
          <w:p w:rsidR="00E810E6" w:rsidRDefault="000E2749">
            <w:r>
              <w:rPr>
                <w:rStyle w:val="SAPUserEntry"/>
              </w:rPr>
              <w:t>SG24</w:t>
            </w:r>
          </w:p>
        </w:tc>
        <w:tc>
          <w:tcPr>
            <w:tcW w:w="0" w:type="auto"/>
          </w:tcPr>
          <w:p w:rsidR="00E810E6" w:rsidRDefault="000E2749">
            <w:r>
              <w:rPr>
                <w:rStyle w:val="SAPUserEntry"/>
              </w:rPr>
              <w:t>SEMI24,PD,Batch-Fifo</w:t>
            </w:r>
          </w:p>
        </w:tc>
        <w:tc>
          <w:tcPr>
            <w:tcW w:w="0" w:type="auto"/>
          </w:tcPr>
          <w:p w:rsidR="00E810E6" w:rsidRDefault="00E810E6"/>
        </w:tc>
      </w:tr>
    </w:tbl>
    <w:p w:rsidR="00E810E6" w:rsidRDefault="000E2749">
      <w:r>
        <w:t>You can also use a FG126 Manufacturing BOM (</w:t>
      </w:r>
      <w:r>
        <w:rPr>
          <w:rStyle w:val="SAPScreenElement"/>
        </w:rPr>
        <w:t xml:space="preserve">BOM </w:t>
      </w:r>
      <w:r>
        <w:rPr>
          <w:rStyle w:val="SAPScreenElement"/>
        </w:rPr>
        <w:t>Usage</w:t>
      </w:r>
      <w:r>
        <w:t xml:space="preserve">: </w:t>
      </w:r>
      <w:r>
        <w:rPr>
          <w:rStyle w:val="SAPUserEntry"/>
        </w:rPr>
        <w:t>1</w:t>
      </w:r>
      <w:r>
        <w:t>) created in Basic Handover of Bill of Material (1ZI) and Make-to-Stock Production - Discrete Manufacturing (BJ5) for testing the replace material functionality for manufacturing BOM.</w:t>
      </w:r>
    </w:p>
    <w:p w:rsidR="00E810E6" w:rsidRDefault="000E2749">
      <w:r>
        <w:t>You can find general information on how to create master data ob</w:t>
      </w:r>
      <w:r>
        <w:t xml:space="preserve">jects in the following </w:t>
      </w:r>
      <w:hyperlink r:id="rId8" w:history="1">
        <w:r>
          <w:rPr>
            <w:rStyle w:val="underline"/>
          </w:rPr>
          <w:t>Master Data Scripts (MDS)</w:t>
        </w:r>
      </w:hyperlink>
      <w:r>
        <w:t xml:space="preserve"> :</w:t>
      </w:r>
    </w:p>
    <w:p w:rsidR="00E810E6" w:rsidRDefault="000E274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432"/>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MDS</w:t>
            </w:r>
          </w:p>
        </w:tc>
        <w:tc>
          <w:tcPr>
            <w:tcW w:w="0" w:type="auto"/>
          </w:tcPr>
          <w:p w:rsidR="00E810E6" w:rsidRDefault="000E2749">
            <w:pPr>
              <w:pStyle w:val="SAPTableHeader"/>
            </w:pPr>
            <w:r>
              <w:t>Description</w:t>
            </w:r>
          </w:p>
        </w:tc>
      </w:tr>
      <w:tr w:rsidR="00E810E6" w:rsidTr="000E2749">
        <w:tc>
          <w:tcPr>
            <w:tcW w:w="0" w:type="auto"/>
          </w:tcPr>
          <w:p w:rsidR="00E810E6" w:rsidRDefault="000E2749">
            <w:r>
              <w:t>BNR</w:t>
            </w:r>
          </w:p>
        </w:tc>
        <w:tc>
          <w:tcPr>
            <w:tcW w:w="0" w:type="auto"/>
          </w:tcPr>
          <w:p w:rsidR="00E810E6" w:rsidRDefault="000E2749">
            <w:r>
              <w:t xml:space="preserve">Create </w:t>
            </w:r>
            <w:r>
              <w:t>Product Master of Type "Raw Material" (“ROH”)</w:t>
            </w:r>
          </w:p>
        </w:tc>
      </w:tr>
      <w:tr w:rsidR="00E810E6" w:rsidTr="000E2749">
        <w:tc>
          <w:tcPr>
            <w:tcW w:w="0" w:type="auto"/>
          </w:tcPr>
          <w:p w:rsidR="00E810E6" w:rsidRDefault="000E2749">
            <w:r>
              <w:t>BNS</w:t>
            </w:r>
          </w:p>
        </w:tc>
        <w:tc>
          <w:tcPr>
            <w:tcW w:w="0" w:type="auto"/>
          </w:tcPr>
          <w:p w:rsidR="00E810E6" w:rsidRDefault="000E2749">
            <w:r>
              <w:t>Create Product Master of Type "Semi-Finished Good" (“HALB”)</w:t>
            </w:r>
          </w:p>
        </w:tc>
      </w:tr>
      <w:tr w:rsidR="00E810E6" w:rsidTr="000E2749">
        <w:tc>
          <w:tcPr>
            <w:tcW w:w="0" w:type="auto"/>
          </w:tcPr>
          <w:p w:rsidR="00E810E6" w:rsidRDefault="000E2749">
            <w:r>
              <w:t>BNT</w:t>
            </w:r>
          </w:p>
        </w:tc>
        <w:tc>
          <w:tcPr>
            <w:tcW w:w="0" w:type="auto"/>
          </w:tcPr>
          <w:p w:rsidR="00E810E6" w:rsidRDefault="000E2749">
            <w:r>
              <w:t>Create Product Master of Type "Finished Good" (“FERT”)</w:t>
            </w:r>
          </w:p>
        </w:tc>
      </w:tr>
    </w:tbl>
    <w:p w:rsidR="00E810E6" w:rsidRDefault="000E2749">
      <w:pPr>
        <w:pStyle w:val="Heading2"/>
      </w:pPr>
      <w:bookmarkStart w:id="12" w:name="unique_6"/>
      <w:bookmarkStart w:id="13" w:name="_Toc51237998"/>
      <w:r>
        <w:t>Business Conditions</w:t>
      </w:r>
      <w:bookmarkEnd w:id="12"/>
      <w:bookmarkEnd w:id="13"/>
    </w:p>
    <w:p w:rsidR="00E810E6" w:rsidRDefault="000E2749">
      <w:r>
        <w:t>Before this scope item can be tested, the following business c</w:t>
      </w:r>
      <w:r>
        <w:t>onditions must be met.</w:t>
      </w:r>
    </w:p>
    <w:tbl>
      <w:tblPr>
        <w:tblStyle w:val="SAPStandardTable"/>
        <w:tblW w:w="0" w:type="auto"/>
        <w:tblLook w:val="0620" w:firstRow="1" w:lastRow="0" w:firstColumn="0" w:lastColumn="0" w:noHBand="1" w:noVBand="1"/>
      </w:tblPr>
      <w:tblGrid>
        <w:gridCol w:w="5444"/>
        <w:gridCol w:w="4254"/>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Scope Item ID</w:t>
            </w:r>
          </w:p>
        </w:tc>
        <w:tc>
          <w:tcPr>
            <w:tcW w:w="0" w:type="auto"/>
          </w:tcPr>
          <w:p w:rsidR="00E810E6" w:rsidRDefault="000E2749">
            <w:pPr>
              <w:pStyle w:val="SAPTableHeader"/>
            </w:pPr>
            <w:r>
              <w:t>Business Condition</w:t>
            </w:r>
          </w:p>
        </w:tc>
      </w:tr>
      <w:tr w:rsidR="00E810E6" w:rsidTr="000E2749">
        <w:tc>
          <w:tcPr>
            <w:tcW w:w="0" w:type="auto"/>
          </w:tcPr>
          <w:p w:rsidR="00E810E6" w:rsidRDefault="000E2749">
            <w:r>
              <w:t>1NR – Engineering Bill of Material - Versions Management</w:t>
            </w:r>
          </w:p>
        </w:tc>
        <w:tc>
          <w:tcPr>
            <w:tcW w:w="0" w:type="auto"/>
          </w:tcPr>
          <w:p w:rsidR="00E810E6" w:rsidRDefault="000E2749">
            <w:r>
              <w:t>EBOM created in 1NR can be used as a reference.</w:t>
            </w:r>
          </w:p>
        </w:tc>
      </w:tr>
      <w:tr w:rsidR="00E810E6" w:rsidTr="000E2749">
        <w:tc>
          <w:tcPr>
            <w:tcW w:w="0" w:type="auto"/>
          </w:tcPr>
          <w:p w:rsidR="00E810E6" w:rsidRDefault="000E2749">
            <w:r>
              <w:t>1R3 – Engineering Bill of Material - Change Master Management</w:t>
            </w:r>
          </w:p>
        </w:tc>
        <w:tc>
          <w:tcPr>
            <w:tcW w:w="0" w:type="auto"/>
          </w:tcPr>
          <w:p w:rsidR="00E810E6" w:rsidRDefault="000E2749">
            <w:r>
              <w:t xml:space="preserve">EBOM created in 1R3 can be </w:t>
            </w:r>
            <w:r>
              <w:t>used as a reference.</w:t>
            </w:r>
          </w:p>
        </w:tc>
      </w:tr>
      <w:tr w:rsidR="00E810E6" w:rsidTr="000E2749">
        <w:tc>
          <w:tcPr>
            <w:tcW w:w="0" w:type="auto"/>
          </w:tcPr>
          <w:p w:rsidR="00E810E6" w:rsidRDefault="000E2749">
            <w:r>
              <w:t>1ZI – Basic Handover of Bill of Material</w:t>
            </w:r>
          </w:p>
        </w:tc>
        <w:tc>
          <w:tcPr>
            <w:tcW w:w="0" w:type="auto"/>
          </w:tcPr>
          <w:p w:rsidR="00E810E6" w:rsidRDefault="000E2749">
            <w:r>
              <w:t>MBOM created in 1ZI can be used as a reference.</w:t>
            </w:r>
          </w:p>
        </w:tc>
      </w:tr>
    </w:tbl>
    <w:p w:rsidR="00E810E6" w:rsidRDefault="000E2749">
      <w:r>
        <w:t xml:space="preserve">Since the purpose of this test script is to describe the replacement of a component used in multiple Bill of Materials, from a business </w:t>
      </w:r>
      <w:r>
        <w:t>process point of view, the following preconditions must be met:</w:t>
      </w:r>
    </w:p>
    <w:p w:rsidR="00E810E6" w:rsidRDefault="000E2749">
      <w:pPr>
        <w:pStyle w:val="listpara1"/>
        <w:numPr>
          <w:ilvl w:val="0"/>
          <w:numId w:val="7"/>
        </w:numPr>
      </w:pPr>
      <w:r>
        <w:t>Parts / components and documents are released by the engineering department, and therefore are usable.</w:t>
      </w:r>
    </w:p>
    <w:p w:rsidR="00E810E6" w:rsidRDefault="000E2749">
      <w:pPr>
        <w:pStyle w:val="listpara1"/>
        <w:numPr>
          <w:ilvl w:val="0"/>
          <w:numId w:val="3"/>
        </w:numPr>
      </w:pPr>
      <w:r>
        <w:t>Replacement of components is allowed.</w:t>
      </w:r>
    </w:p>
    <w:p w:rsidR="00E810E6" w:rsidRDefault="000E2749">
      <w:pPr>
        <w:pStyle w:val="Heading1"/>
      </w:pPr>
      <w:bookmarkStart w:id="14" w:name="unique_7"/>
      <w:bookmarkStart w:id="15" w:name="_Toc51237999"/>
      <w:r>
        <w:lastRenderedPageBreak/>
        <w:t>Overview Table</w:t>
      </w:r>
      <w:bookmarkEnd w:id="14"/>
      <w:bookmarkEnd w:id="15"/>
    </w:p>
    <w:p w:rsidR="00E810E6" w:rsidRDefault="000E2749">
      <w:r>
        <w:t xml:space="preserve">This scope item consists of several </w:t>
      </w:r>
      <w:r>
        <w:t>process steps, provided in the table below.</w:t>
      </w:r>
    </w:p>
    <w:p w:rsidR="000E2749" w:rsidRDefault="000E2749">
      <w:r>
        <w:t>If your system administrator has enabled spaces and pages on the SAP Fiori launchpad, the homepage will only contain the essential apps for performing the typical tasks of a business role.</w:t>
      </w:r>
    </w:p>
    <w:p w:rsidR="000E2749" w:rsidRDefault="000E2749">
      <w:r>
        <w:t>You can find all other</w:t>
      </w:r>
      <w:r>
        <w:t xml:space="preserve"> apps not included on the homepage using the search bar.</w:t>
      </w:r>
    </w:p>
    <w:p w:rsidR="00E810E6" w:rsidRDefault="000E274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073"/>
        <w:gridCol w:w="3206"/>
        <w:gridCol w:w="4989"/>
        <w:gridCol w:w="2903"/>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Process Step</w:t>
            </w:r>
          </w:p>
        </w:tc>
        <w:tc>
          <w:tcPr>
            <w:tcW w:w="0" w:type="auto"/>
          </w:tcPr>
          <w:p w:rsidR="00E810E6" w:rsidRDefault="000E2749">
            <w:pPr>
              <w:pStyle w:val="SAPTableHeader"/>
            </w:pPr>
            <w:r>
              <w:t>Business Role</w:t>
            </w:r>
          </w:p>
        </w:tc>
        <w:tc>
          <w:tcPr>
            <w:tcW w:w="0" w:type="auto"/>
          </w:tcPr>
          <w:p w:rsidR="00E810E6" w:rsidRDefault="000E2749">
            <w:pPr>
              <w:pStyle w:val="SAPTableHeader"/>
            </w:pPr>
            <w:r>
              <w:t>App / Transaction</w:t>
            </w:r>
          </w:p>
        </w:tc>
        <w:tc>
          <w:tcPr>
            <w:tcW w:w="0" w:type="auto"/>
          </w:tcPr>
          <w:p w:rsidR="00E810E6" w:rsidRDefault="000E2749">
            <w:pPr>
              <w:pStyle w:val="SAPTableHeader"/>
            </w:pPr>
            <w:r>
              <w:t>Expected Results</w:t>
            </w:r>
          </w:p>
        </w:tc>
      </w:tr>
      <w:tr w:rsidR="00E810E6" w:rsidTr="000E2749">
        <w:tc>
          <w:tcPr>
            <w:tcW w:w="0" w:type="auto"/>
          </w:tcPr>
          <w:p w:rsidR="00E810E6" w:rsidRDefault="000E2749">
            <w:hyperlink r:id="rId9" w:history="1">
              <w:r>
                <w:t>Create Change Master</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E810E6" w:rsidRDefault="000E2749">
            <w:r>
              <w:t>BOM Engineer / Production Engineer - Discrete Manufacturing</w:t>
            </w:r>
          </w:p>
        </w:tc>
        <w:tc>
          <w:tcPr>
            <w:tcW w:w="0" w:type="auto"/>
          </w:tcPr>
          <w:p w:rsidR="00E810E6" w:rsidRDefault="000E2749">
            <w:r>
              <w:rPr>
                <w:rStyle w:val="SAPScreenElement"/>
              </w:rPr>
              <w:t>Create Change Master</w:t>
            </w:r>
            <w:r>
              <w:t xml:space="preserve"> </w:t>
            </w:r>
            <w:r>
              <w:rPr>
                <w:rStyle w:val="SAPMonospace"/>
              </w:rPr>
              <w:t>(CC01)</w:t>
            </w:r>
          </w:p>
        </w:tc>
        <w:tc>
          <w:tcPr>
            <w:tcW w:w="0" w:type="auto"/>
          </w:tcPr>
          <w:p w:rsidR="00E810E6" w:rsidRDefault="000E2749">
            <w:r>
              <w:t>A new Change Master is created</w:t>
            </w:r>
          </w:p>
        </w:tc>
      </w:tr>
      <w:tr w:rsidR="00E810E6" w:rsidTr="000E2749">
        <w:tc>
          <w:tcPr>
            <w:tcW w:w="0" w:type="auto"/>
          </w:tcPr>
          <w:p w:rsidR="00E810E6" w:rsidRDefault="000E2749">
            <w:hyperlink r:id="rId10" w:history="1">
              <w:r>
                <w:t>Display Where-Used List</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E810E6" w:rsidRDefault="000E2749">
            <w:r>
              <w:t>BOM Engineer / Production Engineer - Discrete Manufacturing</w:t>
            </w:r>
          </w:p>
        </w:tc>
        <w:tc>
          <w:tcPr>
            <w:tcW w:w="0" w:type="auto"/>
          </w:tcPr>
          <w:p w:rsidR="00E810E6" w:rsidRDefault="000E2749">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E810E6" w:rsidRDefault="000E2749">
            <w:r>
              <w:t>A where-used list is displayed for selected component</w:t>
            </w:r>
          </w:p>
        </w:tc>
      </w:tr>
      <w:tr w:rsidR="00E810E6" w:rsidTr="000E2749">
        <w:tc>
          <w:tcPr>
            <w:tcW w:w="0" w:type="auto"/>
          </w:tcPr>
          <w:p w:rsidR="00E810E6" w:rsidRDefault="000E2749">
            <w:hyperlink r:id="rId11" w:history="1">
              <w:r>
                <w:t>Replace Material</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E810E6" w:rsidRDefault="000E2749">
            <w:r>
              <w:t>BOM Engineer / Production Engineer - Discrete Manufacturing</w:t>
            </w:r>
          </w:p>
        </w:tc>
        <w:tc>
          <w:tcPr>
            <w:tcW w:w="0" w:type="auto"/>
          </w:tcPr>
          <w:p w:rsidR="00E810E6" w:rsidRDefault="000E2749">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E810E6" w:rsidRDefault="000E2749">
            <w:r>
              <w:t>A component is replaced i</w:t>
            </w:r>
            <w:r>
              <w:t>n the Bill of Materials</w:t>
            </w:r>
          </w:p>
        </w:tc>
      </w:tr>
      <w:tr w:rsidR="00E810E6" w:rsidTr="000E2749">
        <w:tc>
          <w:tcPr>
            <w:tcW w:w="0" w:type="auto"/>
          </w:tcPr>
          <w:p w:rsidR="00E810E6" w:rsidRDefault="000E2749">
            <w:hyperlink r:id="rId12" w:history="1">
              <w:r>
                <w:t>Set Change Master Status to Inactive</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E810E6" w:rsidRDefault="000E2749">
            <w:r>
              <w:t>BOM Engineer / Production Engineer - Discrete Manufacturing</w:t>
            </w:r>
          </w:p>
        </w:tc>
        <w:tc>
          <w:tcPr>
            <w:tcW w:w="0" w:type="auto"/>
          </w:tcPr>
          <w:p w:rsidR="00E810E6" w:rsidRDefault="000E2749">
            <w:r>
              <w:rPr>
                <w:rStyle w:val="SAPScreenElement"/>
              </w:rPr>
              <w:t>Change Change Master</w:t>
            </w:r>
            <w:r>
              <w:t xml:space="preserve"> </w:t>
            </w:r>
            <w:r>
              <w:rPr>
                <w:rStyle w:val="SAPMonospace"/>
              </w:rPr>
              <w:t>(CC02)</w:t>
            </w:r>
          </w:p>
        </w:tc>
        <w:tc>
          <w:tcPr>
            <w:tcW w:w="0" w:type="auto"/>
          </w:tcPr>
          <w:p w:rsidR="00E810E6" w:rsidRDefault="000E2749">
            <w:r>
              <w:t>Change Master Status is set to Inactive</w:t>
            </w:r>
          </w:p>
        </w:tc>
      </w:tr>
      <w:tr w:rsidR="00E810E6" w:rsidTr="000E2749">
        <w:tc>
          <w:tcPr>
            <w:tcW w:w="0" w:type="auto"/>
          </w:tcPr>
          <w:p w:rsidR="00E810E6" w:rsidRDefault="000E2749">
            <w:hyperlink r:id="rId13" w:history="1">
              <w:r>
                <w:t>Display Where-Used List</w:t>
              </w:r>
            </w:hyperlink>
            <w:r>
              <w:t xml:space="preserve">  [page ] </w:t>
            </w:r>
            <w:r>
              <w:fldChar w:fldCharType="begin"/>
            </w:r>
            <w:r>
              <w:instrText xml:space="preserve"> PAGEREF unique_12 </w:instrText>
            </w:r>
            <w:r>
              <w:fldChar w:fldCharType="separate"/>
            </w:r>
            <w:r>
              <w:rPr>
                <w:noProof/>
              </w:rPr>
              <w:t>14</w:t>
            </w:r>
            <w:r>
              <w:fldChar w:fldCharType="end"/>
            </w:r>
            <w:r>
              <w:t xml:space="preserve"> (for versioned EBOM)</w:t>
            </w:r>
          </w:p>
        </w:tc>
        <w:tc>
          <w:tcPr>
            <w:tcW w:w="0" w:type="auto"/>
          </w:tcPr>
          <w:p w:rsidR="00E810E6" w:rsidRDefault="000E2749">
            <w:r>
              <w:t>BOM Engineer</w:t>
            </w:r>
          </w:p>
        </w:tc>
        <w:tc>
          <w:tcPr>
            <w:tcW w:w="0" w:type="auto"/>
          </w:tcPr>
          <w:p w:rsidR="00E810E6" w:rsidRDefault="000E2749">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E810E6" w:rsidRDefault="000E2749">
            <w:r>
              <w:t>A where-used list is displayed for selected component</w:t>
            </w:r>
          </w:p>
        </w:tc>
      </w:tr>
      <w:tr w:rsidR="00E810E6" w:rsidTr="000E2749">
        <w:tc>
          <w:tcPr>
            <w:tcW w:w="0" w:type="auto"/>
          </w:tcPr>
          <w:p w:rsidR="00E810E6" w:rsidRDefault="000E2749">
            <w:hyperlink r:id="rId14" w:history="1">
              <w:r>
                <w:t>Replace Material</w:t>
              </w:r>
            </w:hyperlink>
            <w:r>
              <w:t xml:space="preserve">  [page ] </w:t>
            </w:r>
            <w:r>
              <w:fldChar w:fldCharType="begin"/>
            </w:r>
            <w:r>
              <w:instrText xml:space="preserve"> PAGEREF unique_13 </w:instrText>
            </w:r>
            <w:r>
              <w:fldChar w:fldCharType="separate"/>
            </w:r>
            <w:r>
              <w:rPr>
                <w:noProof/>
              </w:rPr>
              <w:t>15</w:t>
            </w:r>
            <w:r>
              <w:fldChar w:fldCharType="end"/>
            </w:r>
            <w:r>
              <w:t xml:space="preserve"> (for versioned EBOM)</w:t>
            </w:r>
          </w:p>
        </w:tc>
        <w:tc>
          <w:tcPr>
            <w:tcW w:w="0" w:type="auto"/>
          </w:tcPr>
          <w:p w:rsidR="00E810E6" w:rsidRDefault="000E2749">
            <w:r>
              <w:t>BOM Engineer</w:t>
            </w:r>
          </w:p>
        </w:tc>
        <w:tc>
          <w:tcPr>
            <w:tcW w:w="0" w:type="auto"/>
          </w:tcPr>
          <w:p w:rsidR="00E810E6" w:rsidRDefault="000E2749">
            <w:r>
              <w:rPr>
                <w:rStyle w:val="SAPScreenElement"/>
              </w:rPr>
              <w:t xml:space="preserve">Material where used </w:t>
            </w:r>
            <w:r>
              <w:rPr>
                <w:rStyle w:val="SAPScreenElement"/>
              </w:rPr>
              <w:t>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E810E6" w:rsidRDefault="000E2749">
            <w:r>
              <w:t>A component is replaced in the Bill of Materials</w:t>
            </w:r>
          </w:p>
        </w:tc>
      </w:tr>
    </w:tbl>
    <w:p w:rsidR="00E810E6" w:rsidRDefault="000E2749">
      <w:pPr>
        <w:pStyle w:val="Heading1"/>
      </w:pPr>
      <w:bookmarkStart w:id="16" w:name="unique_14"/>
      <w:bookmarkStart w:id="17" w:name="_Toc51238000"/>
      <w:r>
        <w:lastRenderedPageBreak/>
        <w:t>Test Procedures</w:t>
      </w:r>
      <w:bookmarkEnd w:id="16"/>
      <w:bookmarkEnd w:id="17"/>
    </w:p>
    <w:p w:rsidR="00E810E6" w:rsidRDefault="000E2749">
      <w:r>
        <w:t>This section describes test procedures for each process step that belongs to this scope item.</w:t>
      </w:r>
    </w:p>
    <w:p w:rsidR="00E810E6" w:rsidRDefault="000E2749">
      <w:pPr>
        <w:pStyle w:val="Heading2"/>
      </w:pPr>
      <w:bookmarkStart w:id="18" w:name="unique_15"/>
      <w:bookmarkStart w:id="19" w:name="_Toc51238001"/>
      <w:r>
        <w:t>Mass Change of Change Master-Controlled BOMs</w:t>
      </w:r>
      <w:bookmarkEnd w:id="18"/>
      <w:bookmarkEnd w:id="19"/>
    </w:p>
    <w:p w:rsidR="00E810E6" w:rsidRDefault="000E2749">
      <w:r>
        <w:t>This section describes mass replacement o</w:t>
      </w:r>
      <w:r>
        <w:t>f materials in change master-controlled engineering and manufacturing BOMs.</w:t>
      </w:r>
    </w:p>
    <w:p w:rsidR="00E810E6" w:rsidRDefault="000E2749">
      <w:pPr>
        <w:pStyle w:val="Heading3"/>
      </w:pPr>
      <w:bookmarkStart w:id="20" w:name="unique_8"/>
      <w:bookmarkStart w:id="21" w:name="_Toc51238002"/>
      <w:r>
        <w:t>Create Change Master</w:t>
      </w:r>
      <w:bookmarkEnd w:id="20"/>
      <w:bookmarkEnd w:id="21"/>
    </w:p>
    <w:p w:rsidR="00E810E6" w:rsidRDefault="000E2749">
      <w:pPr>
        <w:pStyle w:val="SAPKeyblockTitle"/>
      </w:pPr>
      <w:r>
        <w:t>Test Administration</w:t>
      </w:r>
    </w:p>
    <w:p w:rsidR="00E810E6" w:rsidRDefault="000E2749">
      <w:r>
        <w:t>Customer project: Fill in the 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t xml:space="preserve">Business </w:t>
            </w:r>
            <w:r>
              <w:t>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t>Purpose</w:t>
      </w:r>
    </w:p>
    <w:p w:rsidR="00E810E6" w:rsidRDefault="000E2749">
      <w:r>
        <w:t xml:space="preserve">In this process step, you create the change master that is used in the </w:t>
      </w:r>
      <w:hyperlink r:id="rId15" w:history="1">
        <w:r>
          <w:t>Replace Material</w:t>
        </w:r>
      </w:hyperlink>
      <w:r>
        <w:t xml:space="preserve">  [page ] </w:t>
      </w:r>
      <w:r>
        <w:fldChar w:fldCharType="begin"/>
      </w:r>
      <w:r>
        <w:instrText xml:space="preserve"> PAGEREF unique_10 </w:instrText>
      </w:r>
      <w:r>
        <w:fldChar w:fldCharType="separate"/>
      </w:r>
      <w:r>
        <w:rPr>
          <w:noProof/>
        </w:rPr>
        <w:t>11</w:t>
      </w:r>
      <w:r>
        <w:fldChar w:fldCharType="end"/>
      </w:r>
      <w:r>
        <w:t xml:space="preserve"> test procedure.</w:t>
      </w:r>
    </w:p>
    <w:p w:rsidR="00E810E6" w:rsidRDefault="000E2749">
      <w:pPr>
        <w:pStyle w:val="SAPKeyblockTitle"/>
      </w:pPr>
      <w:r>
        <w:lastRenderedPageBreak/>
        <w:t>Procedure</w:t>
      </w:r>
    </w:p>
    <w:tbl>
      <w:tblPr>
        <w:tblStyle w:val="SAPStandardTable"/>
        <w:tblW w:w="0" w:type="auto"/>
        <w:tblLook w:val="0620" w:firstRow="1" w:lastRow="0" w:firstColumn="0" w:lastColumn="0" w:noHBand="1" w:noVBand="1"/>
      </w:tblPr>
      <w:tblGrid>
        <w:gridCol w:w="1018"/>
        <w:gridCol w:w="1818"/>
        <w:gridCol w:w="6888"/>
        <w:gridCol w:w="3425"/>
        <w:gridCol w:w="1022"/>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Test 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 or as Production Engineer - Discrete Manufacturing.</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Create Change Master</w:t>
            </w:r>
            <w:r>
              <w:t xml:space="preserve"> </w:t>
            </w:r>
            <w:r>
              <w:rPr>
                <w:rStyle w:val="SAPMonospace"/>
              </w:rPr>
              <w:t>(CC01)</w:t>
            </w:r>
            <w:r>
              <w:t xml:space="preserve"> app.</w:t>
            </w:r>
          </w:p>
        </w:tc>
        <w:tc>
          <w:tcPr>
            <w:tcW w:w="0" w:type="auto"/>
          </w:tcPr>
          <w:p w:rsidR="00E810E6" w:rsidRDefault="000E2749">
            <w:r>
              <w:t xml:space="preserve">The </w:t>
            </w:r>
            <w:r>
              <w:rPr>
                <w:rStyle w:val="SAPScreenElement"/>
              </w:rPr>
              <w:t>Create Change Master: Initial Screen</w:t>
            </w:r>
            <w:r>
              <w:t xml:space="preserve"> screen displays</w:t>
            </w:r>
            <w:r>
              <w:t>.</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Enter change master data</w:t>
            </w:r>
          </w:p>
        </w:tc>
        <w:tc>
          <w:tcPr>
            <w:tcW w:w="0" w:type="auto"/>
          </w:tcPr>
          <w:p w:rsidR="00E810E6" w:rsidRDefault="000E2749">
            <w:pPr>
              <w:pStyle w:val="listpara1"/>
              <w:numPr>
                <w:ilvl w:val="0"/>
                <w:numId w:val="8"/>
              </w:numPr>
            </w:pPr>
            <w:r>
              <w:t xml:space="preserve">In the </w:t>
            </w:r>
            <w:r>
              <w:rPr>
                <w:rStyle w:val="SAPScreenElement"/>
              </w:rPr>
              <w:t>Change Number</w:t>
            </w:r>
            <w:r>
              <w:t xml:space="preserve"> field, enter a change number, for example, </w:t>
            </w:r>
            <w:r>
              <w:rPr>
                <w:rStyle w:val="SAPUserEntry"/>
              </w:rPr>
              <w:t>CN003</w:t>
            </w:r>
            <w:r>
              <w:t xml:space="preserve">, and press </w:t>
            </w:r>
            <w:r>
              <w:rPr>
                <w:rStyle w:val="SAPMonospace"/>
              </w:rPr>
              <w:t>Enter</w:t>
            </w:r>
            <w:r>
              <w:t>.</w:t>
            </w:r>
          </w:p>
          <w:p w:rsidR="00E810E6" w:rsidRDefault="000E2749">
            <w:pPr>
              <w:pStyle w:val="listpara1"/>
              <w:numPr>
                <w:ilvl w:val="0"/>
                <w:numId w:val="2"/>
              </w:numPr>
            </w:pPr>
            <w:r>
              <w:t xml:space="preserve">On the </w:t>
            </w:r>
            <w:r>
              <w:rPr>
                <w:rStyle w:val="SAPScreenElement"/>
              </w:rPr>
              <w:t>Create Change Master: Change Header</w:t>
            </w:r>
            <w:r>
              <w:t xml:space="preserve"> screen, make entries similar to the following example, and press </w:t>
            </w:r>
            <w:r>
              <w:rPr>
                <w:rStyle w:val="SAPMonospace"/>
              </w:rPr>
              <w:t>Enter</w:t>
            </w:r>
            <w:r>
              <w:t>.</w:t>
            </w:r>
          </w:p>
          <w:p w:rsidR="00E810E6" w:rsidRDefault="000E2749">
            <w:pPr>
              <w:pStyle w:val="listpara2"/>
              <w:numPr>
                <w:ilvl w:val="1"/>
                <w:numId w:val="3"/>
              </w:numPr>
            </w:pPr>
            <w:r>
              <w:rPr>
                <w:rStyle w:val="SAPScreenElement"/>
              </w:rPr>
              <w:t>Change number</w:t>
            </w:r>
            <w:r>
              <w:t xml:space="preserve"> (Field 2): </w:t>
            </w:r>
            <w:r>
              <w:rPr>
                <w:rStyle w:val="SAPUserEntry"/>
              </w:rPr>
              <w:t>Change master for component replacement</w:t>
            </w:r>
          </w:p>
          <w:p w:rsidR="00E810E6" w:rsidRDefault="000E2749">
            <w:pPr>
              <w:pStyle w:val="listpara2"/>
              <w:numPr>
                <w:ilvl w:val="1"/>
                <w:numId w:val="3"/>
              </w:numPr>
            </w:pPr>
            <w:r>
              <w:rPr>
                <w:rStyle w:val="SAPScreenElement"/>
              </w:rPr>
              <w:t>Valid From</w:t>
            </w:r>
            <w:r>
              <w:t>: &lt;Current date + 1 week&gt;</w:t>
            </w:r>
          </w:p>
          <w:p w:rsidR="00E810E6" w:rsidRDefault="000E2749">
            <w:pPr>
              <w:pStyle w:val="listpara2"/>
              <w:numPr>
                <w:ilvl w:val="1"/>
                <w:numId w:val="3"/>
              </w:numPr>
            </w:pPr>
            <w:r>
              <w:rPr>
                <w:rStyle w:val="SAPScreenElement"/>
              </w:rPr>
              <w:t>Change no. status</w:t>
            </w:r>
            <w:r>
              <w:t xml:space="preserve">: </w:t>
            </w:r>
            <w:r>
              <w:rPr>
                <w:rStyle w:val="SAPUserEntry"/>
              </w:rPr>
              <w:t>01</w:t>
            </w:r>
            <w:r>
              <w:t xml:space="preserve"> (Active)</w:t>
            </w:r>
          </w:p>
        </w:tc>
        <w:tc>
          <w:tcPr>
            <w:tcW w:w="0" w:type="auto"/>
          </w:tcPr>
          <w:p w:rsidR="00E810E6" w:rsidRDefault="000E2749">
            <w:r>
              <w:t xml:space="preserve">The </w:t>
            </w:r>
            <w:r>
              <w:rPr>
                <w:rStyle w:val="SAPScreenElement"/>
              </w:rPr>
              <w:t>Create Change Master: Object Types</w:t>
            </w:r>
            <w:r>
              <w:t xml:space="preserve"> screen displays.</w:t>
            </w:r>
          </w:p>
        </w:tc>
        <w:tc>
          <w:tcPr>
            <w:tcW w:w="0" w:type="auto"/>
          </w:tcPr>
          <w:p w:rsidR="00E810E6" w:rsidRDefault="00E810E6"/>
        </w:tc>
      </w:tr>
      <w:tr w:rsidR="00E810E6" w:rsidTr="000E2749">
        <w:tc>
          <w:tcPr>
            <w:tcW w:w="0" w:type="auto"/>
          </w:tcPr>
          <w:p w:rsidR="00E810E6" w:rsidRDefault="000E2749">
            <w:r>
              <w:t>4</w:t>
            </w:r>
          </w:p>
        </w:tc>
        <w:tc>
          <w:tcPr>
            <w:tcW w:w="0" w:type="auto"/>
          </w:tcPr>
          <w:p w:rsidR="00E810E6" w:rsidRDefault="000E2749">
            <w:r>
              <w:rPr>
                <w:rStyle w:val="SAPEmphasis"/>
              </w:rPr>
              <w:t>Select object types</w:t>
            </w:r>
          </w:p>
        </w:tc>
        <w:tc>
          <w:tcPr>
            <w:tcW w:w="0" w:type="auto"/>
          </w:tcPr>
          <w:p w:rsidR="00E810E6" w:rsidRDefault="000E2749">
            <w:r>
              <w:t xml:space="preserve">In the </w:t>
            </w:r>
            <w:r>
              <w:rPr>
                <w:rStyle w:val="SAPScreenElement"/>
              </w:rPr>
              <w:t>Object types</w:t>
            </w:r>
            <w:r>
              <w:t xml:space="preserve"> section, </w:t>
            </w:r>
            <w:r>
              <w:rPr>
                <w:rStyle w:val="SAPScreenElement"/>
              </w:rPr>
              <w:t>Bill of Material</w:t>
            </w:r>
            <w:r>
              <w:t xml:space="preserve"> row, sele</w:t>
            </w:r>
            <w:r>
              <w:t>ct the following check boxes:</w:t>
            </w:r>
          </w:p>
          <w:p w:rsidR="00E810E6" w:rsidRDefault="000E2749">
            <w:pPr>
              <w:pStyle w:val="listpara1"/>
              <w:numPr>
                <w:ilvl w:val="0"/>
                <w:numId w:val="9"/>
              </w:numPr>
            </w:pPr>
            <w:r>
              <w:rPr>
                <w:rStyle w:val="SAPScreenElement"/>
              </w:rPr>
              <w:t>Actv.</w:t>
            </w:r>
          </w:p>
          <w:p w:rsidR="00E810E6" w:rsidRDefault="000E2749">
            <w:pPr>
              <w:pStyle w:val="listpara1"/>
              <w:numPr>
                <w:ilvl w:val="0"/>
                <w:numId w:val="3"/>
              </w:numPr>
            </w:pPr>
            <w:r>
              <w:rPr>
                <w:rStyle w:val="SAPScreenElement"/>
              </w:rPr>
              <w:t>Object</w:t>
            </w:r>
          </w:p>
          <w:p w:rsidR="00E810E6" w:rsidRDefault="000E2749">
            <w:pPr>
              <w:pStyle w:val="listpara1"/>
              <w:numPr>
                <w:ilvl w:val="0"/>
                <w:numId w:val="3"/>
              </w:numPr>
            </w:pPr>
            <w:r>
              <w:rPr>
                <w:rStyle w:val="SAPScreenElement"/>
              </w:rPr>
              <w:t>MgtRec</w:t>
            </w:r>
          </w:p>
        </w:tc>
        <w:tc>
          <w:tcPr>
            <w:tcW w:w="0" w:type="auto"/>
          </w:tcPr>
          <w:p w:rsidR="00E810E6" w:rsidRDefault="00E810E6"/>
        </w:tc>
        <w:tc>
          <w:tcPr>
            <w:tcW w:w="0" w:type="auto"/>
          </w:tcPr>
          <w:p w:rsidR="00E810E6" w:rsidRDefault="00E810E6"/>
        </w:tc>
      </w:tr>
      <w:tr w:rsidR="00E810E6" w:rsidTr="000E2749">
        <w:tc>
          <w:tcPr>
            <w:tcW w:w="0" w:type="auto"/>
          </w:tcPr>
          <w:p w:rsidR="00E810E6" w:rsidRDefault="000E2749">
            <w:r>
              <w:t>5</w:t>
            </w:r>
          </w:p>
        </w:tc>
        <w:tc>
          <w:tcPr>
            <w:tcW w:w="0" w:type="auto"/>
          </w:tcPr>
          <w:p w:rsidR="00E810E6" w:rsidRDefault="000E2749">
            <w:r>
              <w:rPr>
                <w:rStyle w:val="SAPEmphasis"/>
              </w:rPr>
              <w:t>Save the change master</w:t>
            </w:r>
          </w:p>
        </w:tc>
        <w:tc>
          <w:tcPr>
            <w:tcW w:w="0" w:type="auto"/>
          </w:tcPr>
          <w:p w:rsidR="00E810E6" w:rsidRDefault="000E2749">
            <w:r>
              <w:t xml:space="preserve">Choose </w:t>
            </w:r>
            <w:r>
              <w:rPr>
                <w:rStyle w:val="SAPScreenElement"/>
              </w:rPr>
              <w:t>Save</w:t>
            </w:r>
            <w:r>
              <w:t>.</w:t>
            </w:r>
          </w:p>
        </w:tc>
        <w:tc>
          <w:tcPr>
            <w:tcW w:w="0" w:type="auto"/>
          </w:tcPr>
          <w:p w:rsidR="00E810E6" w:rsidRDefault="000E2749">
            <w:r>
              <w:t>The change master is created.</w:t>
            </w:r>
          </w:p>
        </w:tc>
        <w:tc>
          <w:tcPr>
            <w:tcW w:w="0" w:type="auto"/>
          </w:tcPr>
          <w:p w:rsidR="00E810E6" w:rsidRDefault="00E810E6"/>
        </w:tc>
      </w:tr>
    </w:tbl>
    <w:p w:rsidR="00E810E6" w:rsidRDefault="000E2749">
      <w:pPr>
        <w:pStyle w:val="Heading3"/>
      </w:pPr>
      <w:bookmarkStart w:id="22" w:name="unique_9"/>
      <w:bookmarkStart w:id="23" w:name="_Toc51238003"/>
      <w:r>
        <w:t>Display Where-Used List</w:t>
      </w:r>
      <w:bookmarkEnd w:id="22"/>
      <w:bookmarkEnd w:id="23"/>
    </w:p>
    <w:p w:rsidR="00E810E6" w:rsidRDefault="000E2749">
      <w:pPr>
        <w:pStyle w:val="SAPKeyblockTitle"/>
      </w:pPr>
      <w:r>
        <w:t>Test Administration</w:t>
      </w:r>
    </w:p>
    <w:p w:rsidR="00E810E6" w:rsidRDefault="000E2749">
      <w:r>
        <w:t>Customer project: Fill in the 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lastRenderedPageBreak/>
              <w:t>Business 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t>Purpose</w:t>
      </w:r>
    </w:p>
    <w:p w:rsidR="00E810E6" w:rsidRDefault="000E2749">
      <w:r>
        <w:t>In this process step, you check the where-used information of a material across multiple bill of materials.</w:t>
      </w:r>
    </w:p>
    <w:p w:rsidR="00E810E6" w:rsidRDefault="000E2749">
      <w:pPr>
        <w:pStyle w:val="SAPKeyblockTitle"/>
      </w:pPr>
      <w:r>
        <w:t>Procedure</w:t>
      </w:r>
    </w:p>
    <w:tbl>
      <w:tblPr>
        <w:tblStyle w:val="SAPStandardTable"/>
        <w:tblW w:w="0" w:type="auto"/>
        <w:tblLook w:val="0620" w:firstRow="1" w:lastRow="0" w:firstColumn="0" w:lastColumn="0" w:noHBand="1" w:noVBand="1"/>
      </w:tblPr>
      <w:tblGrid>
        <w:gridCol w:w="867"/>
        <w:gridCol w:w="1159"/>
        <w:gridCol w:w="4348"/>
        <w:gridCol w:w="6873"/>
        <w:gridCol w:w="924"/>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 xml:space="preserve">Test </w:t>
            </w:r>
            <w:r>
              <w:t>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 or as Production Engineer - Discrete Manufacturing.</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Material where used list in BOMs</w:t>
            </w:r>
            <w:r>
              <w:t xml:space="preserve"> - </w:t>
            </w:r>
            <w:r>
              <w:rPr>
                <w:rStyle w:val="SAPScreenElement"/>
              </w:rPr>
              <w:t>where used list, hierarchy and replace Materials in BO</w:t>
            </w:r>
            <w:r>
              <w:rPr>
                <w:rStyle w:val="SAPScreenElement"/>
              </w:rPr>
              <w:t>Ms</w:t>
            </w:r>
            <w:r>
              <w:t xml:space="preserve"> </w:t>
            </w:r>
            <w:r>
              <w:rPr>
                <w:rStyle w:val="SAPMonospace"/>
              </w:rPr>
              <w:t>(F2214)</w:t>
            </w:r>
            <w:r>
              <w:t xml:space="preserve"> app.</w:t>
            </w:r>
          </w:p>
        </w:tc>
        <w:tc>
          <w:tcPr>
            <w:tcW w:w="0" w:type="auto"/>
          </w:tcPr>
          <w:p w:rsidR="00E810E6" w:rsidRDefault="000E2749">
            <w:r>
              <w:t xml:space="preserve">The </w:t>
            </w:r>
            <w:r>
              <w:rPr>
                <w:rStyle w:val="SAPScreenElement"/>
              </w:rPr>
              <w:t>Material Where-Used</w:t>
            </w:r>
            <w:r>
              <w:t xml:space="preserve"> screen displays.</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Search a material</w:t>
            </w:r>
          </w:p>
        </w:tc>
        <w:tc>
          <w:tcPr>
            <w:tcW w:w="0" w:type="auto"/>
          </w:tcPr>
          <w:p w:rsidR="00E810E6" w:rsidRDefault="000E2749">
            <w:r>
              <w:t xml:space="preserve">Make entries similar to the following example, and choose </w:t>
            </w:r>
            <w:r>
              <w:rPr>
                <w:rStyle w:val="SAPScreenElement"/>
              </w:rPr>
              <w:t>Go</w:t>
            </w:r>
            <w:r>
              <w:t>.</w:t>
            </w:r>
          </w:p>
          <w:p w:rsidR="00E810E6" w:rsidRDefault="000E2749">
            <w:pPr>
              <w:pStyle w:val="listpara1"/>
              <w:numPr>
                <w:ilvl w:val="0"/>
                <w:numId w:val="10"/>
              </w:numPr>
            </w:pPr>
            <w:r>
              <w:rPr>
                <w:rStyle w:val="SAPScreenElement"/>
              </w:rPr>
              <w:t>Component</w:t>
            </w:r>
            <w:r>
              <w:t xml:space="preserve">: </w:t>
            </w:r>
            <w:r>
              <w:rPr>
                <w:rStyle w:val="SAPUserEntry"/>
              </w:rPr>
              <w:t>RM27</w:t>
            </w:r>
          </w:p>
          <w:p w:rsidR="00E810E6" w:rsidRDefault="000E2749">
            <w:pPr>
              <w:pStyle w:val="listpara1"/>
              <w:numPr>
                <w:ilvl w:val="0"/>
                <w:numId w:val="3"/>
              </w:numPr>
            </w:pPr>
            <w:r>
              <w:rPr>
                <w:rStyle w:val="SAPScreenElement"/>
              </w:rPr>
              <w:t>BOM Usage</w:t>
            </w:r>
            <w:r>
              <w:t xml:space="preserve">: </w:t>
            </w:r>
            <w:r>
              <w:rPr>
                <w:rStyle w:val="SAPUserEntry"/>
              </w:rPr>
              <w:t>Engineering/Design</w:t>
            </w:r>
          </w:p>
        </w:tc>
        <w:tc>
          <w:tcPr>
            <w:tcW w:w="0" w:type="auto"/>
          </w:tcPr>
          <w:p w:rsidR="000E2749" w:rsidRDefault="000E2749">
            <w:r>
              <w:t xml:space="preserve">All bill of materials that use the searched material as a </w:t>
            </w:r>
            <w:r>
              <w:t>component are listed in the search results.</w:t>
            </w:r>
          </w:p>
          <w:p w:rsidR="00E810E6" w:rsidRDefault="000E2749">
            <w:r>
              <w:rPr>
                <w:rStyle w:val="SAPEmphasis"/>
              </w:rPr>
              <w:t xml:space="preserve">Note </w:t>
            </w:r>
            <w:r>
              <w:t xml:space="preserve">To customize the view settings of the search results, choose the </w:t>
            </w:r>
            <w:r>
              <w:rPr>
                <w:rStyle w:val="SAPScreenElement"/>
              </w:rPr>
              <w:t>Settings</w:t>
            </w:r>
            <w:r>
              <w:t xml:space="preserve"> icon displayed on the top-right of the list. On the </w:t>
            </w:r>
            <w:r>
              <w:rPr>
                <w:rStyle w:val="SAPScreenElement"/>
              </w:rPr>
              <w:t>View Settings</w:t>
            </w:r>
            <w:r>
              <w:t xml:space="preserve"> dialog box, make the desired settings, and choose </w:t>
            </w:r>
            <w:r>
              <w:rPr>
                <w:rStyle w:val="SAPScreenElement"/>
              </w:rPr>
              <w:t>OK</w:t>
            </w:r>
            <w:r>
              <w:t>.</w:t>
            </w:r>
          </w:p>
        </w:tc>
        <w:tc>
          <w:tcPr>
            <w:tcW w:w="0" w:type="auto"/>
          </w:tcPr>
          <w:p w:rsidR="00E810E6" w:rsidRDefault="00E810E6"/>
        </w:tc>
      </w:tr>
      <w:tr w:rsidR="00E810E6" w:rsidTr="000E2749">
        <w:tc>
          <w:tcPr>
            <w:tcW w:w="0" w:type="auto"/>
          </w:tcPr>
          <w:p w:rsidR="00E810E6" w:rsidRDefault="000E2749">
            <w:r>
              <w:t>4</w:t>
            </w:r>
          </w:p>
        </w:tc>
        <w:tc>
          <w:tcPr>
            <w:tcW w:w="0" w:type="auto"/>
          </w:tcPr>
          <w:p w:rsidR="00E810E6" w:rsidRDefault="000E2749">
            <w:r>
              <w:rPr>
                <w:rStyle w:val="SAPEmphasis"/>
              </w:rPr>
              <w:t>View hi</w:t>
            </w:r>
            <w:r>
              <w:rPr>
                <w:rStyle w:val="SAPEmphasis"/>
              </w:rPr>
              <w:t>erarchy</w:t>
            </w:r>
          </w:p>
        </w:tc>
        <w:tc>
          <w:tcPr>
            <w:tcW w:w="0" w:type="auto"/>
          </w:tcPr>
          <w:p w:rsidR="00E810E6" w:rsidRDefault="000E2749">
            <w:r>
              <w:t xml:space="preserve">Choose </w:t>
            </w:r>
            <w:r>
              <w:rPr>
                <w:rStyle w:val="SAPScreenElement"/>
              </w:rPr>
              <w:t>View Hierarchy</w:t>
            </w:r>
            <w:r>
              <w:t>.</w:t>
            </w:r>
          </w:p>
        </w:tc>
        <w:tc>
          <w:tcPr>
            <w:tcW w:w="0" w:type="auto"/>
          </w:tcPr>
          <w:p w:rsidR="00E810E6" w:rsidRDefault="000E2749">
            <w:r>
              <w:t>The hierarchical view of the bill of materials displays. You can select a node and then:</w:t>
            </w:r>
          </w:p>
          <w:p w:rsidR="00E810E6" w:rsidRDefault="000E2749">
            <w:pPr>
              <w:pStyle w:val="listpara1"/>
              <w:numPr>
                <w:ilvl w:val="0"/>
                <w:numId w:val="11"/>
              </w:numPr>
            </w:pPr>
            <w:r>
              <w:t xml:space="preserve">Choose the </w:t>
            </w:r>
            <w:r>
              <w:rPr>
                <w:rStyle w:val="SAPScreenElement"/>
              </w:rPr>
              <w:t>Expand/Collapse</w:t>
            </w:r>
            <w:r>
              <w:t xml:space="preserve"> icon in the hierarchical view to collapse or expand the node.</w:t>
            </w:r>
          </w:p>
          <w:p w:rsidR="00E810E6" w:rsidRDefault="000E2749">
            <w:pPr>
              <w:pStyle w:val="listpara1"/>
              <w:numPr>
                <w:ilvl w:val="0"/>
                <w:numId w:val="3"/>
              </w:numPr>
            </w:pPr>
            <w:r>
              <w:t xml:space="preserve">Choose the </w:t>
            </w:r>
            <w:r>
              <w:rPr>
                <w:rStyle w:val="SAPScreenElement"/>
              </w:rPr>
              <w:t>Node Details</w:t>
            </w:r>
            <w:r>
              <w:t xml:space="preserve"> icon to view the detai</w:t>
            </w:r>
            <w:r>
              <w:t>ls of the node.</w:t>
            </w:r>
          </w:p>
        </w:tc>
        <w:tc>
          <w:tcPr>
            <w:tcW w:w="0" w:type="auto"/>
          </w:tcPr>
          <w:p w:rsidR="00E810E6" w:rsidRDefault="00E810E6"/>
        </w:tc>
      </w:tr>
    </w:tbl>
    <w:p w:rsidR="00E810E6" w:rsidRDefault="000E2749">
      <w:pPr>
        <w:pStyle w:val="Heading3"/>
      </w:pPr>
      <w:bookmarkStart w:id="24" w:name="unique_10"/>
      <w:bookmarkStart w:id="25" w:name="_Toc51238004"/>
      <w:r>
        <w:lastRenderedPageBreak/>
        <w:t>Replace Material</w:t>
      </w:r>
      <w:bookmarkEnd w:id="24"/>
      <w:bookmarkEnd w:id="25"/>
    </w:p>
    <w:p w:rsidR="00E810E6" w:rsidRDefault="000E2749">
      <w:pPr>
        <w:pStyle w:val="SAPKeyblockTitle"/>
      </w:pPr>
      <w:r>
        <w:t>Test Administration</w:t>
      </w:r>
    </w:p>
    <w:p w:rsidR="00E810E6" w:rsidRDefault="000E2749">
      <w:r>
        <w:t>Customer project: Fill in the 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t>Business 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t>Purpose</w:t>
      </w:r>
    </w:p>
    <w:p w:rsidR="00E810E6" w:rsidRDefault="000E2749">
      <w:r>
        <w:t>In this process step, you change multiple bill of materials to replace a component material with another material.</w:t>
      </w:r>
    </w:p>
    <w:p w:rsidR="00E810E6" w:rsidRDefault="000E2749">
      <w:pPr>
        <w:pStyle w:val="SAPKeyblockTitle"/>
      </w:pPr>
      <w:r>
        <w:t>Procedure</w:t>
      </w:r>
    </w:p>
    <w:tbl>
      <w:tblPr>
        <w:tblStyle w:val="SAPStandardTable"/>
        <w:tblW w:w="0" w:type="auto"/>
        <w:tblLook w:val="0620" w:firstRow="1" w:lastRow="0" w:firstColumn="0" w:lastColumn="0" w:noHBand="1" w:noVBand="1"/>
      </w:tblPr>
      <w:tblGrid>
        <w:gridCol w:w="850"/>
        <w:gridCol w:w="1875"/>
        <w:gridCol w:w="4725"/>
        <w:gridCol w:w="5808"/>
        <w:gridCol w:w="913"/>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Test 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w:t>
            </w:r>
            <w:r>
              <w:t>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 or as Production Engineer - Discrete Manufacturing.</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Material where used list in BOMs</w:t>
            </w:r>
            <w:r>
              <w:t xml:space="preserve"> - </w:t>
            </w:r>
            <w:r>
              <w:rPr>
                <w:rStyle w:val="SAPScreenElement"/>
              </w:rPr>
              <w:t>where used list, hierarchy and replace Materials in BO</w:t>
            </w:r>
            <w:r>
              <w:rPr>
                <w:rStyle w:val="SAPScreenElement"/>
              </w:rPr>
              <w:t>Ms</w:t>
            </w:r>
            <w:r>
              <w:t xml:space="preserve"> </w:t>
            </w:r>
            <w:r>
              <w:rPr>
                <w:rStyle w:val="SAPMonospace"/>
              </w:rPr>
              <w:t>(F2214)</w:t>
            </w:r>
            <w:r>
              <w:t xml:space="preserve"> app.</w:t>
            </w:r>
          </w:p>
        </w:tc>
        <w:tc>
          <w:tcPr>
            <w:tcW w:w="0" w:type="auto"/>
          </w:tcPr>
          <w:p w:rsidR="00E810E6" w:rsidRDefault="000E2749">
            <w:r>
              <w:t xml:space="preserve">The </w:t>
            </w:r>
            <w:r>
              <w:rPr>
                <w:rStyle w:val="SAPScreenElement"/>
              </w:rPr>
              <w:t>Material Where-Used</w:t>
            </w:r>
            <w:r>
              <w:t xml:space="preserve"> screen displays.</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Search a material</w:t>
            </w:r>
          </w:p>
        </w:tc>
        <w:tc>
          <w:tcPr>
            <w:tcW w:w="0" w:type="auto"/>
          </w:tcPr>
          <w:p w:rsidR="00E810E6" w:rsidRDefault="000E2749">
            <w:r>
              <w:t xml:space="preserve">Make entries similar to the following example, and choose </w:t>
            </w:r>
            <w:r>
              <w:rPr>
                <w:rStyle w:val="SAPScreenElement"/>
              </w:rPr>
              <w:t>Go</w:t>
            </w:r>
            <w:r>
              <w:t>.</w:t>
            </w:r>
          </w:p>
          <w:p w:rsidR="00E810E6" w:rsidRDefault="000E2749">
            <w:pPr>
              <w:pStyle w:val="listpara1"/>
              <w:numPr>
                <w:ilvl w:val="0"/>
                <w:numId w:val="12"/>
              </w:numPr>
            </w:pPr>
            <w:r>
              <w:rPr>
                <w:rStyle w:val="SAPScreenElement"/>
              </w:rPr>
              <w:t>Component</w:t>
            </w:r>
            <w:r>
              <w:t xml:space="preserve">: </w:t>
            </w:r>
            <w:r>
              <w:rPr>
                <w:rStyle w:val="SAPUserEntry"/>
              </w:rPr>
              <w:t>RM27</w:t>
            </w:r>
          </w:p>
          <w:p w:rsidR="00E810E6" w:rsidRDefault="000E2749">
            <w:pPr>
              <w:pStyle w:val="listpara1"/>
              <w:numPr>
                <w:ilvl w:val="0"/>
                <w:numId w:val="3"/>
              </w:numPr>
            </w:pPr>
            <w:r>
              <w:rPr>
                <w:rStyle w:val="SAPScreenElement"/>
              </w:rPr>
              <w:t>BOM Usage</w:t>
            </w:r>
            <w:r>
              <w:t xml:space="preserve">: </w:t>
            </w:r>
            <w:r>
              <w:rPr>
                <w:rStyle w:val="SAPUserEntry"/>
              </w:rPr>
              <w:t>Engineering/Design</w:t>
            </w:r>
          </w:p>
        </w:tc>
        <w:tc>
          <w:tcPr>
            <w:tcW w:w="0" w:type="auto"/>
          </w:tcPr>
          <w:p w:rsidR="000E2749" w:rsidRDefault="000E2749">
            <w:r>
              <w:t>The list of bill of materials that use the searched material as a component displays.</w:t>
            </w:r>
          </w:p>
          <w:p w:rsidR="00E810E6" w:rsidRDefault="000E2749">
            <w:r>
              <w:rPr>
                <w:rStyle w:val="SAPEmphasis"/>
              </w:rPr>
              <w:t xml:space="preserve">Note </w:t>
            </w:r>
            <w:r>
              <w:t xml:space="preserve">To customize the view settings, choose the </w:t>
            </w:r>
            <w:r>
              <w:rPr>
                <w:rStyle w:val="SAPScreenElement"/>
              </w:rPr>
              <w:t>Settings</w:t>
            </w:r>
            <w:r>
              <w:t xml:space="preserve"> </w:t>
            </w:r>
            <w:r>
              <w:t xml:space="preserve">icon displayed on the top right corner of the list. On the </w:t>
            </w:r>
            <w:r>
              <w:rPr>
                <w:rStyle w:val="SAPScreenElement"/>
              </w:rPr>
              <w:t>View Settings</w:t>
            </w:r>
            <w:r>
              <w:t xml:space="preserve"> dialog box, customize the settings, and choose </w:t>
            </w:r>
            <w:r>
              <w:rPr>
                <w:rStyle w:val="SAPScreenElement"/>
              </w:rPr>
              <w:t>OK</w:t>
            </w:r>
            <w:r>
              <w:t>.</w:t>
            </w:r>
          </w:p>
        </w:tc>
        <w:tc>
          <w:tcPr>
            <w:tcW w:w="0" w:type="auto"/>
          </w:tcPr>
          <w:p w:rsidR="00E810E6" w:rsidRDefault="00E810E6"/>
        </w:tc>
      </w:tr>
      <w:tr w:rsidR="00E810E6" w:rsidTr="000E2749">
        <w:tc>
          <w:tcPr>
            <w:tcW w:w="0" w:type="auto"/>
          </w:tcPr>
          <w:p w:rsidR="00E810E6" w:rsidRDefault="000E2749">
            <w:r>
              <w:lastRenderedPageBreak/>
              <w:t>4</w:t>
            </w:r>
          </w:p>
        </w:tc>
        <w:tc>
          <w:tcPr>
            <w:tcW w:w="0" w:type="auto"/>
          </w:tcPr>
          <w:p w:rsidR="00E810E6" w:rsidRDefault="000E2749">
            <w:r>
              <w:rPr>
                <w:rStyle w:val="SAPEmphasis"/>
              </w:rPr>
              <w:t>Replace the material with another material</w:t>
            </w:r>
          </w:p>
        </w:tc>
        <w:tc>
          <w:tcPr>
            <w:tcW w:w="0" w:type="auto"/>
          </w:tcPr>
          <w:p w:rsidR="00E810E6" w:rsidRDefault="000E2749">
            <w:pPr>
              <w:pStyle w:val="listpara1"/>
              <w:numPr>
                <w:ilvl w:val="0"/>
                <w:numId w:val="13"/>
              </w:numPr>
            </w:pPr>
            <w:r>
              <w:t>In the list, select the bill of materials for which you want to replace the compone</w:t>
            </w:r>
            <w:r>
              <w:t xml:space="preserve">nt material. For example, </w:t>
            </w:r>
            <w:r>
              <w:rPr>
                <w:rStyle w:val="SAPUserEntry"/>
              </w:rPr>
              <w:t>FG29</w:t>
            </w:r>
            <w:r>
              <w:t xml:space="preserve"> and </w:t>
            </w:r>
            <w:r>
              <w:rPr>
                <w:rStyle w:val="SAPUserEntry"/>
              </w:rPr>
              <w:t>SG224</w:t>
            </w:r>
            <w:r>
              <w:t>.</w:t>
            </w:r>
          </w:p>
          <w:p w:rsidR="00E810E6" w:rsidRDefault="000E2749">
            <w:pPr>
              <w:pStyle w:val="listpara1"/>
              <w:numPr>
                <w:ilvl w:val="0"/>
                <w:numId w:val="2"/>
              </w:numPr>
            </w:pPr>
            <w:r>
              <w:t xml:space="preserve">Choose </w:t>
            </w:r>
            <w:r>
              <w:rPr>
                <w:rStyle w:val="SAPScreenElement"/>
              </w:rPr>
              <w:t>Replace Material</w:t>
            </w:r>
            <w:r>
              <w:t>.</w:t>
            </w:r>
          </w:p>
          <w:p w:rsidR="00E810E6" w:rsidRDefault="000E2749">
            <w:pPr>
              <w:pStyle w:val="listpara1"/>
              <w:numPr>
                <w:ilvl w:val="0"/>
                <w:numId w:val="2"/>
              </w:numPr>
            </w:pPr>
            <w:r>
              <w:t xml:space="preserve">In the </w:t>
            </w:r>
            <w:r>
              <w:rPr>
                <w:rStyle w:val="SAPScreenElement"/>
              </w:rPr>
              <w:t>Replace Material</w:t>
            </w:r>
            <w:r>
              <w:t xml:space="preserve"> dialog box, make the entries similar to the following example, and choose </w:t>
            </w:r>
            <w:r>
              <w:rPr>
                <w:rStyle w:val="SAPScreenElement"/>
              </w:rPr>
              <w:t>OK</w:t>
            </w:r>
            <w:r>
              <w:t>.</w:t>
            </w:r>
          </w:p>
          <w:p w:rsidR="00E810E6" w:rsidRDefault="000E2749">
            <w:pPr>
              <w:pStyle w:val="listpara2"/>
              <w:numPr>
                <w:ilvl w:val="1"/>
                <w:numId w:val="3"/>
              </w:numPr>
            </w:pPr>
            <w:r>
              <w:rPr>
                <w:rStyle w:val="SAPScreenElement"/>
              </w:rPr>
              <w:t>Replacement Material</w:t>
            </w:r>
            <w:r>
              <w:t xml:space="preserve">: </w:t>
            </w:r>
            <w:r>
              <w:rPr>
                <w:rStyle w:val="SAPUserEntry"/>
              </w:rPr>
              <w:t>RM20</w:t>
            </w:r>
          </w:p>
          <w:p w:rsidR="00E810E6" w:rsidRDefault="000E2749">
            <w:pPr>
              <w:pStyle w:val="listpara2"/>
              <w:numPr>
                <w:ilvl w:val="1"/>
                <w:numId w:val="3"/>
              </w:numPr>
            </w:pPr>
            <w:r>
              <w:rPr>
                <w:rStyle w:val="SAPScreenElement"/>
              </w:rPr>
              <w:t>Quantity and Unit of Measure</w:t>
            </w:r>
            <w:r>
              <w:t xml:space="preserve"> </w:t>
            </w:r>
            <w:r>
              <w:rPr>
                <w:rStyle w:val="SAPUserEntry"/>
              </w:rPr>
              <w:t>100 PC</w:t>
            </w:r>
          </w:p>
          <w:p w:rsidR="00E810E6" w:rsidRDefault="000E2749">
            <w:pPr>
              <w:pStyle w:val="listpara2"/>
              <w:numPr>
                <w:ilvl w:val="1"/>
                <w:numId w:val="3"/>
              </w:numPr>
            </w:pPr>
            <w:r>
              <w:rPr>
                <w:rStyle w:val="SAPScreenElement"/>
              </w:rPr>
              <w:t>Change Number:</w:t>
            </w:r>
            <w:r>
              <w:t xml:space="preserve"> </w:t>
            </w:r>
            <w:r>
              <w:rPr>
                <w:rStyle w:val="SAPUserEntry"/>
              </w:rPr>
              <w:t>CN003</w:t>
            </w:r>
          </w:p>
          <w:p w:rsidR="00E810E6" w:rsidRDefault="000E2749">
            <w:pPr>
              <w:pStyle w:val="listpara1"/>
            </w:pPr>
            <w:r>
              <w:rPr>
                <w:rStyle w:val="SAPEmphasis"/>
              </w:rPr>
              <w:t xml:space="preserve">Tip </w:t>
            </w:r>
            <w:r>
              <w:t xml:space="preserve">Use the change number created in </w:t>
            </w:r>
            <w:hyperlink r:id="rId16" w:history="1">
              <w:r>
                <w:t>Create Change Master</w:t>
              </w:r>
            </w:hyperlink>
            <w:r>
              <w:t xml:space="preserve">  [page </w:t>
            </w:r>
            <w:r>
              <w:t xml:space="preserve">] </w:t>
            </w:r>
            <w:r>
              <w:fldChar w:fldCharType="begin"/>
            </w:r>
            <w:r>
              <w:instrText xml:space="preserve"> PAGEREF unique_8 </w:instrText>
            </w:r>
            <w:r>
              <w:fldChar w:fldCharType="separate"/>
            </w:r>
            <w:r>
              <w:rPr>
                <w:noProof/>
              </w:rPr>
              <w:t>8</w:t>
            </w:r>
            <w:r>
              <w:fldChar w:fldCharType="end"/>
            </w:r>
            <w:r>
              <w:t>.</w:t>
            </w:r>
          </w:p>
        </w:tc>
        <w:tc>
          <w:tcPr>
            <w:tcW w:w="0" w:type="auto"/>
          </w:tcPr>
          <w:p w:rsidR="00E810E6" w:rsidRDefault="000E2749">
            <w:r>
              <w:t xml:space="preserve">For the selected bill of materials, the </w:t>
            </w:r>
            <w:r>
              <w:rPr>
                <w:rStyle w:val="SAPScreenElement"/>
              </w:rPr>
              <w:t>Change Status</w:t>
            </w:r>
            <w:r>
              <w:t xml:space="preserve"> changes to </w:t>
            </w:r>
            <w:r>
              <w:rPr>
                <w:rStyle w:val="SAPScreenElement"/>
              </w:rPr>
              <w:t>Replaced</w:t>
            </w:r>
            <w:r>
              <w:t xml:space="preserve"> and the </w:t>
            </w:r>
            <w:r>
              <w:rPr>
                <w:rStyle w:val="SAPScreenElement"/>
              </w:rPr>
              <w:t>Item Change Number</w:t>
            </w:r>
            <w:r>
              <w:t xml:space="preserve"> column displays the specified change number (for example, </w:t>
            </w:r>
            <w:r>
              <w:rPr>
                <w:rStyle w:val="SAPScreenElement"/>
              </w:rPr>
              <w:t>CN003</w:t>
            </w:r>
            <w:r>
              <w:t>).</w:t>
            </w:r>
          </w:p>
        </w:tc>
        <w:tc>
          <w:tcPr>
            <w:tcW w:w="0" w:type="auto"/>
          </w:tcPr>
          <w:p w:rsidR="00E810E6" w:rsidRDefault="00E810E6"/>
        </w:tc>
      </w:tr>
      <w:tr w:rsidR="00E810E6" w:rsidTr="000E2749">
        <w:tc>
          <w:tcPr>
            <w:tcW w:w="0" w:type="auto"/>
          </w:tcPr>
          <w:p w:rsidR="00E810E6" w:rsidRDefault="000E2749">
            <w:r>
              <w:t>5</w:t>
            </w:r>
          </w:p>
        </w:tc>
        <w:tc>
          <w:tcPr>
            <w:tcW w:w="0" w:type="auto"/>
          </w:tcPr>
          <w:p w:rsidR="00E810E6" w:rsidRDefault="000E2749">
            <w:r>
              <w:rPr>
                <w:rStyle w:val="SAPEmphasis"/>
              </w:rPr>
              <w:t>Confirm the material replacement</w:t>
            </w:r>
          </w:p>
        </w:tc>
        <w:tc>
          <w:tcPr>
            <w:tcW w:w="0" w:type="auto"/>
          </w:tcPr>
          <w:p w:rsidR="00E810E6" w:rsidRDefault="000E2749">
            <w:pPr>
              <w:pStyle w:val="listpara1"/>
              <w:numPr>
                <w:ilvl w:val="0"/>
                <w:numId w:val="14"/>
              </w:numPr>
            </w:pPr>
            <w:r>
              <w:t>Select the bill of materia</w:t>
            </w:r>
            <w:r>
              <w:t xml:space="preserve">ls with the change status </w:t>
            </w:r>
            <w:r>
              <w:rPr>
                <w:rStyle w:val="SAPScreenElement"/>
              </w:rPr>
              <w:t>Replaced</w:t>
            </w:r>
            <w:r>
              <w:t xml:space="preserve">. For example, </w:t>
            </w:r>
            <w:r>
              <w:rPr>
                <w:rStyle w:val="SAPUserEntry"/>
              </w:rPr>
              <w:t>FG29</w:t>
            </w:r>
            <w:r>
              <w:t xml:space="preserve"> and </w:t>
            </w:r>
            <w:r>
              <w:rPr>
                <w:rStyle w:val="SAPUserEntry"/>
              </w:rPr>
              <w:t>SG224</w:t>
            </w:r>
            <w:r>
              <w:t>.</w:t>
            </w:r>
          </w:p>
          <w:p w:rsidR="00E810E6" w:rsidRDefault="000E2749">
            <w:pPr>
              <w:pStyle w:val="listpara1"/>
              <w:numPr>
                <w:ilvl w:val="0"/>
                <w:numId w:val="2"/>
              </w:numPr>
            </w:pPr>
            <w:r>
              <w:t xml:space="preserve">Choose </w:t>
            </w:r>
            <w:r>
              <w:rPr>
                <w:rStyle w:val="SAPScreenElement"/>
              </w:rPr>
              <w:t>Confirm Replacement Material</w:t>
            </w:r>
            <w:r>
              <w:t>.</w:t>
            </w:r>
          </w:p>
        </w:tc>
        <w:tc>
          <w:tcPr>
            <w:tcW w:w="0" w:type="auto"/>
          </w:tcPr>
          <w:p w:rsidR="00E810E6" w:rsidRDefault="000E2749">
            <w:r>
              <w:t>The material is replaced and a confirmation message displays.</w:t>
            </w:r>
          </w:p>
        </w:tc>
        <w:tc>
          <w:tcPr>
            <w:tcW w:w="0" w:type="auto"/>
          </w:tcPr>
          <w:p w:rsidR="00E810E6" w:rsidRDefault="00E810E6"/>
        </w:tc>
      </w:tr>
    </w:tbl>
    <w:p w:rsidR="00E810E6" w:rsidRDefault="000E2749">
      <w:pPr>
        <w:pStyle w:val="Heading3"/>
      </w:pPr>
      <w:bookmarkStart w:id="26" w:name="unique_11"/>
      <w:bookmarkStart w:id="27" w:name="_Toc51238005"/>
      <w:r>
        <w:t>Set Change Master Status to Inactive</w:t>
      </w:r>
      <w:bookmarkEnd w:id="26"/>
      <w:bookmarkEnd w:id="27"/>
    </w:p>
    <w:p w:rsidR="00E810E6" w:rsidRDefault="000E2749">
      <w:pPr>
        <w:pStyle w:val="SAPKeyblockTitle"/>
      </w:pPr>
      <w:r>
        <w:t>Test Administration</w:t>
      </w:r>
    </w:p>
    <w:p w:rsidR="00E810E6" w:rsidRDefault="000E2749">
      <w:r>
        <w:t xml:space="preserve">Customer project: Fill in the </w:t>
      </w:r>
      <w:r>
        <w:t>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t>Business 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lastRenderedPageBreak/>
        <w:t>Purpose</w:t>
      </w:r>
    </w:p>
    <w:p w:rsidR="00E810E6" w:rsidRDefault="000E2749">
      <w:r>
        <w:t xml:space="preserve">In this </w:t>
      </w:r>
      <w:r>
        <w:t>process step, you set the change master status to inactive, so that the change master cannot be used for further changes.</w:t>
      </w:r>
    </w:p>
    <w:p w:rsidR="00E810E6" w:rsidRDefault="000E2749">
      <w:pPr>
        <w:pStyle w:val="SAPKeyblockTitle"/>
      </w:pPr>
      <w:r>
        <w:t>Procedure</w:t>
      </w:r>
    </w:p>
    <w:tbl>
      <w:tblPr>
        <w:tblStyle w:val="SAPStandardTable"/>
        <w:tblW w:w="0" w:type="auto"/>
        <w:tblLook w:val="0620" w:firstRow="1" w:lastRow="0" w:firstColumn="0" w:lastColumn="0" w:noHBand="1" w:noVBand="1"/>
      </w:tblPr>
      <w:tblGrid>
        <w:gridCol w:w="1064"/>
        <w:gridCol w:w="2380"/>
        <w:gridCol w:w="6369"/>
        <w:gridCol w:w="3305"/>
        <w:gridCol w:w="1053"/>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Test 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 or as Production Engineer - Discrete Manufacturing.</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Change Change Master</w:t>
            </w:r>
            <w:r>
              <w:t xml:space="preserve"> </w:t>
            </w:r>
            <w:r>
              <w:rPr>
                <w:rStyle w:val="SAPMonospace"/>
              </w:rPr>
              <w:t>(CC02)</w:t>
            </w:r>
            <w:r>
              <w:t xml:space="preserve"> app.</w:t>
            </w:r>
          </w:p>
        </w:tc>
        <w:tc>
          <w:tcPr>
            <w:tcW w:w="0" w:type="auto"/>
          </w:tcPr>
          <w:p w:rsidR="00E810E6" w:rsidRDefault="000E2749">
            <w:r>
              <w:t xml:space="preserve">The </w:t>
            </w:r>
            <w:r>
              <w:rPr>
                <w:rStyle w:val="SAPScreenElement"/>
              </w:rPr>
              <w:t>Change Master: Initial Screen</w:t>
            </w:r>
            <w:r>
              <w:t xml:space="preserve"> screen displays.</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U</w:t>
            </w:r>
            <w:r>
              <w:rPr>
                <w:rStyle w:val="SAPEmphasis"/>
              </w:rPr>
              <w:t>pdate the change master status</w:t>
            </w:r>
          </w:p>
        </w:tc>
        <w:tc>
          <w:tcPr>
            <w:tcW w:w="0" w:type="auto"/>
          </w:tcPr>
          <w:p w:rsidR="00E810E6" w:rsidRDefault="000E2749">
            <w:pPr>
              <w:pStyle w:val="listpara1"/>
              <w:numPr>
                <w:ilvl w:val="0"/>
                <w:numId w:val="15"/>
              </w:numPr>
            </w:pPr>
            <w:r>
              <w:t xml:space="preserve">In the </w:t>
            </w:r>
            <w:r>
              <w:rPr>
                <w:rStyle w:val="SAPScreenElement"/>
              </w:rPr>
              <w:t>Change Number</w:t>
            </w:r>
            <w:r>
              <w:t xml:space="preserve"> field, enter a change number, for example, </w:t>
            </w:r>
            <w:r>
              <w:rPr>
                <w:rStyle w:val="SAPUserEntry"/>
              </w:rPr>
              <w:t>CN003</w:t>
            </w:r>
            <w:r>
              <w:t xml:space="preserve">, and press </w:t>
            </w:r>
            <w:r>
              <w:rPr>
                <w:rStyle w:val="SAPMonospace"/>
              </w:rPr>
              <w:t>Enter</w:t>
            </w:r>
            <w:r>
              <w:t>.</w:t>
            </w:r>
          </w:p>
          <w:p w:rsidR="00E810E6" w:rsidRDefault="000E2749">
            <w:pPr>
              <w:pStyle w:val="listpara1"/>
            </w:pPr>
            <w:r>
              <w:rPr>
                <w:rStyle w:val="SAPEmphasis"/>
              </w:rPr>
              <w:t xml:space="preserve">Tip </w:t>
            </w:r>
            <w:r>
              <w:t xml:space="preserve">Use the change number created in </w:t>
            </w:r>
            <w:hyperlink r:id="rId17" w:history="1">
              <w:r>
                <w:t>Create Change Master</w:t>
              </w:r>
            </w:hyperlink>
            <w:r>
              <w:t xml:space="preserve">  [page ] </w:t>
            </w:r>
            <w:r>
              <w:fldChar w:fldCharType="begin"/>
            </w:r>
            <w:r>
              <w:instrText xml:space="preserve"> PAGEREF unique_8 </w:instrText>
            </w:r>
            <w:r>
              <w:fldChar w:fldCharType="separate"/>
            </w:r>
            <w:r>
              <w:rPr>
                <w:noProof/>
              </w:rPr>
              <w:t>8</w:t>
            </w:r>
            <w:r>
              <w:fldChar w:fldCharType="end"/>
            </w:r>
            <w:r>
              <w:t>.</w:t>
            </w:r>
          </w:p>
          <w:p w:rsidR="00E810E6" w:rsidRDefault="000E2749">
            <w:pPr>
              <w:pStyle w:val="listpara1"/>
              <w:numPr>
                <w:ilvl w:val="0"/>
                <w:numId w:val="2"/>
              </w:numPr>
            </w:pPr>
            <w:r>
              <w:t xml:space="preserve">On the </w:t>
            </w:r>
            <w:r>
              <w:rPr>
                <w:rStyle w:val="SAPScreenElement"/>
              </w:rPr>
              <w:t xml:space="preserve">Create </w:t>
            </w:r>
            <w:r>
              <w:rPr>
                <w:rStyle w:val="SAPScreenElement"/>
              </w:rPr>
              <w:t>Change Master: Change Header</w:t>
            </w:r>
            <w:r>
              <w:t xml:space="preserve"> screen, set the </w:t>
            </w:r>
            <w:r>
              <w:rPr>
                <w:rStyle w:val="SAPScreenElement"/>
              </w:rPr>
              <w:t>Change no. status</w:t>
            </w:r>
            <w:r>
              <w:t xml:space="preserve"> field to </w:t>
            </w:r>
            <w:r>
              <w:rPr>
                <w:rStyle w:val="SAPUserEntry"/>
              </w:rPr>
              <w:t>02</w:t>
            </w:r>
            <w:r>
              <w:t xml:space="preserve"> (Inactive).</w:t>
            </w:r>
          </w:p>
        </w:tc>
        <w:tc>
          <w:tcPr>
            <w:tcW w:w="0" w:type="auto"/>
          </w:tcPr>
          <w:p w:rsidR="00E810E6" w:rsidRDefault="00E810E6"/>
        </w:tc>
        <w:tc>
          <w:tcPr>
            <w:tcW w:w="0" w:type="auto"/>
          </w:tcPr>
          <w:p w:rsidR="00E810E6" w:rsidRDefault="00E810E6"/>
        </w:tc>
      </w:tr>
      <w:tr w:rsidR="00E810E6" w:rsidTr="000E2749">
        <w:tc>
          <w:tcPr>
            <w:tcW w:w="0" w:type="auto"/>
          </w:tcPr>
          <w:p w:rsidR="00E810E6" w:rsidRDefault="000E2749">
            <w:r>
              <w:t>4</w:t>
            </w:r>
          </w:p>
        </w:tc>
        <w:tc>
          <w:tcPr>
            <w:tcW w:w="0" w:type="auto"/>
          </w:tcPr>
          <w:p w:rsidR="00E810E6" w:rsidRDefault="000E2749">
            <w:r>
              <w:rPr>
                <w:rStyle w:val="SAPEmphasis"/>
              </w:rPr>
              <w:t>Save the change master</w:t>
            </w:r>
          </w:p>
        </w:tc>
        <w:tc>
          <w:tcPr>
            <w:tcW w:w="0" w:type="auto"/>
          </w:tcPr>
          <w:p w:rsidR="00E810E6" w:rsidRDefault="000E2749">
            <w:r>
              <w:t xml:space="preserve">Choose </w:t>
            </w:r>
            <w:r>
              <w:rPr>
                <w:rStyle w:val="SAPScreenElement"/>
              </w:rPr>
              <w:t>Save</w:t>
            </w:r>
            <w:r>
              <w:t>.</w:t>
            </w:r>
          </w:p>
        </w:tc>
        <w:tc>
          <w:tcPr>
            <w:tcW w:w="0" w:type="auto"/>
          </w:tcPr>
          <w:p w:rsidR="00E810E6" w:rsidRDefault="000E2749">
            <w:r>
              <w:t>The change master status is set to inactive.</w:t>
            </w:r>
          </w:p>
        </w:tc>
        <w:tc>
          <w:tcPr>
            <w:tcW w:w="0" w:type="auto"/>
          </w:tcPr>
          <w:p w:rsidR="00E810E6" w:rsidRDefault="00E810E6"/>
        </w:tc>
      </w:tr>
    </w:tbl>
    <w:p w:rsidR="00E810E6" w:rsidRDefault="000E2749">
      <w:pPr>
        <w:pStyle w:val="Heading2"/>
      </w:pPr>
      <w:bookmarkStart w:id="28" w:name="unique_16"/>
      <w:bookmarkStart w:id="29" w:name="_Toc51238006"/>
      <w:r>
        <w:t>Mass Change of Versioned Engineering BOMs</w:t>
      </w:r>
      <w:bookmarkEnd w:id="28"/>
      <w:bookmarkEnd w:id="29"/>
    </w:p>
    <w:p w:rsidR="00E810E6" w:rsidRDefault="000E2749">
      <w:r>
        <w:t>This section describes mass replacemen</w:t>
      </w:r>
      <w:r>
        <w:t>t of materials in versioned engineering BOMs.</w:t>
      </w:r>
    </w:p>
    <w:p w:rsidR="00E810E6" w:rsidRDefault="000E2749">
      <w:pPr>
        <w:pStyle w:val="Heading3"/>
      </w:pPr>
      <w:bookmarkStart w:id="30" w:name="unique_12"/>
      <w:bookmarkStart w:id="31" w:name="_Toc51238007"/>
      <w:r>
        <w:lastRenderedPageBreak/>
        <w:t>Display Where-Used List</w:t>
      </w:r>
      <w:bookmarkEnd w:id="30"/>
      <w:bookmarkEnd w:id="31"/>
    </w:p>
    <w:p w:rsidR="00E810E6" w:rsidRDefault="000E2749">
      <w:pPr>
        <w:pStyle w:val="SAPKeyblockTitle"/>
      </w:pPr>
      <w:r>
        <w:t>Test Administration</w:t>
      </w:r>
    </w:p>
    <w:p w:rsidR="00E810E6" w:rsidRDefault="000E2749">
      <w:r>
        <w:t>Customer project: Fill in the 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t>Business 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t>Purpose</w:t>
      </w:r>
    </w:p>
    <w:p w:rsidR="00E810E6" w:rsidRDefault="000E2749">
      <w:r>
        <w:t>In this process step, you check the where-used information of a material across multiple bill of materials.</w:t>
      </w:r>
    </w:p>
    <w:p w:rsidR="00E810E6" w:rsidRDefault="000E2749">
      <w:pPr>
        <w:pStyle w:val="SAPKeyblockTitle"/>
      </w:pPr>
      <w:r>
        <w:t>Procedure</w:t>
      </w:r>
    </w:p>
    <w:tbl>
      <w:tblPr>
        <w:tblStyle w:val="SAPStandardTable"/>
        <w:tblW w:w="0" w:type="auto"/>
        <w:tblLook w:val="0620" w:firstRow="1" w:lastRow="0" w:firstColumn="0" w:lastColumn="0" w:noHBand="1" w:noVBand="1"/>
      </w:tblPr>
      <w:tblGrid>
        <w:gridCol w:w="867"/>
        <w:gridCol w:w="1159"/>
        <w:gridCol w:w="4348"/>
        <w:gridCol w:w="6873"/>
        <w:gridCol w:w="924"/>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 xml:space="preserve">Test </w:t>
            </w:r>
            <w:r>
              <w:t>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r>
              <w:t xml:space="preserve"> app.</w:t>
            </w:r>
          </w:p>
        </w:tc>
        <w:tc>
          <w:tcPr>
            <w:tcW w:w="0" w:type="auto"/>
          </w:tcPr>
          <w:p w:rsidR="00E810E6" w:rsidRDefault="000E2749">
            <w:r>
              <w:t xml:space="preserve">The </w:t>
            </w:r>
            <w:r>
              <w:rPr>
                <w:rStyle w:val="SAPScreenElement"/>
              </w:rPr>
              <w:t>Material Where-Used</w:t>
            </w:r>
            <w:r>
              <w:t xml:space="preserve"> screen disp</w:t>
            </w:r>
            <w:r>
              <w:t>lays.</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Search a material</w:t>
            </w:r>
          </w:p>
        </w:tc>
        <w:tc>
          <w:tcPr>
            <w:tcW w:w="0" w:type="auto"/>
          </w:tcPr>
          <w:p w:rsidR="00E810E6" w:rsidRDefault="000E2749">
            <w:r>
              <w:t xml:space="preserve">Make entries similar to the following example, and choose </w:t>
            </w:r>
            <w:r>
              <w:rPr>
                <w:rStyle w:val="SAPScreenElement"/>
              </w:rPr>
              <w:t>Go</w:t>
            </w:r>
            <w:r>
              <w:t>.</w:t>
            </w:r>
          </w:p>
          <w:p w:rsidR="00E810E6" w:rsidRDefault="000E2749">
            <w:pPr>
              <w:pStyle w:val="listpara1"/>
              <w:numPr>
                <w:ilvl w:val="0"/>
                <w:numId w:val="16"/>
              </w:numPr>
            </w:pPr>
            <w:r>
              <w:rPr>
                <w:rStyle w:val="SAPScreenElement"/>
              </w:rPr>
              <w:t>Component</w:t>
            </w:r>
            <w:r>
              <w:t xml:space="preserve">: </w:t>
            </w:r>
            <w:r>
              <w:rPr>
                <w:rStyle w:val="SAPUserEntry"/>
              </w:rPr>
              <w:t>SG21</w:t>
            </w:r>
          </w:p>
          <w:p w:rsidR="00E810E6" w:rsidRDefault="000E2749">
            <w:pPr>
              <w:pStyle w:val="listpara1"/>
              <w:numPr>
                <w:ilvl w:val="0"/>
                <w:numId w:val="3"/>
              </w:numPr>
            </w:pPr>
            <w:r>
              <w:rPr>
                <w:rStyle w:val="SAPScreenElement"/>
              </w:rPr>
              <w:t>BOM Usage</w:t>
            </w:r>
            <w:r>
              <w:t xml:space="preserve">: </w:t>
            </w:r>
            <w:r>
              <w:rPr>
                <w:rStyle w:val="SAPUserEntry"/>
              </w:rPr>
              <w:t>Engineering/Design</w:t>
            </w:r>
          </w:p>
        </w:tc>
        <w:tc>
          <w:tcPr>
            <w:tcW w:w="0" w:type="auto"/>
          </w:tcPr>
          <w:p w:rsidR="000E2749" w:rsidRDefault="000E2749">
            <w:r>
              <w:t>All bill of materials that use the searched material as a component are listed in the search results.</w:t>
            </w:r>
          </w:p>
          <w:p w:rsidR="00E810E6" w:rsidRDefault="000E2749">
            <w:r>
              <w:rPr>
                <w:rStyle w:val="SAPEmphasis"/>
              </w:rPr>
              <w:t xml:space="preserve">Note </w:t>
            </w:r>
            <w:r>
              <w:t xml:space="preserve">To </w:t>
            </w:r>
            <w:r>
              <w:t xml:space="preserve">customize the view settings of the search results, choose the </w:t>
            </w:r>
            <w:r>
              <w:rPr>
                <w:rStyle w:val="SAPScreenElement"/>
              </w:rPr>
              <w:t>Settings</w:t>
            </w:r>
            <w:r>
              <w:t xml:space="preserve"> icon displayed on the top-right of the list. On the </w:t>
            </w:r>
            <w:r>
              <w:rPr>
                <w:rStyle w:val="SAPScreenElement"/>
              </w:rPr>
              <w:t>View Settings</w:t>
            </w:r>
            <w:r>
              <w:t xml:space="preserve"> dialog box, make the desired settings, and choose </w:t>
            </w:r>
            <w:r>
              <w:rPr>
                <w:rStyle w:val="SAPScreenElement"/>
              </w:rPr>
              <w:t>OK</w:t>
            </w:r>
            <w:r>
              <w:t>.</w:t>
            </w:r>
          </w:p>
        </w:tc>
        <w:tc>
          <w:tcPr>
            <w:tcW w:w="0" w:type="auto"/>
          </w:tcPr>
          <w:p w:rsidR="00E810E6" w:rsidRDefault="00E810E6"/>
        </w:tc>
      </w:tr>
      <w:tr w:rsidR="00E810E6" w:rsidTr="000E2749">
        <w:tc>
          <w:tcPr>
            <w:tcW w:w="0" w:type="auto"/>
          </w:tcPr>
          <w:p w:rsidR="00E810E6" w:rsidRDefault="000E2749">
            <w:r>
              <w:lastRenderedPageBreak/>
              <w:t>4</w:t>
            </w:r>
          </w:p>
        </w:tc>
        <w:tc>
          <w:tcPr>
            <w:tcW w:w="0" w:type="auto"/>
          </w:tcPr>
          <w:p w:rsidR="00E810E6" w:rsidRDefault="000E2749">
            <w:r>
              <w:rPr>
                <w:rStyle w:val="SAPEmphasis"/>
              </w:rPr>
              <w:t>View hierarchy</w:t>
            </w:r>
          </w:p>
        </w:tc>
        <w:tc>
          <w:tcPr>
            <w:tcW w:w="0" w:type="auto"/>
          </w:tcPr>
          <w:p w:rsidR="00E810E6" w:rsidRDefault="000E2749">
            <w:r>
              <w:t xml:space="preserve">Choose </w:t>
            </w:r>
            <w:r>
              <w:rPr>
                <w:rStyle w:val="SAPScreenElement"/>
              </w:rPr>
              <w:t>View Hierarchy</w:t>
            </w:r>
            <w:r>
              <w:t>.</w:t>
            </w:r>
          </w:p>
        </w:tc>
        <w:tc>
          <w:tcPr>
            <w:tcW w:w="0" w:type="auto"/>
          </w:tcPr>
          <w:p w:rsidR="00E810E6" w:rsidRDefault="000E2749">
            <w:r>
              <w:t xml:space="preserve">The </w:t>
            </w:r>
            <w:r>
              <w:t>hierarchical view of the bill of materials displays. You can select a node and then:</w:t>
            </w:r>
          </w:p>
          <w:p w:rsidR="00E810E6" w:rsidRDefault="000E2749">
            <w:pPr>
              <w:pStyle w:val="listpara1"/>
              <w:numPr>
                <w:ilvl w:val="0"/>
                <w:numId w:val="17"/>
              </w:numPr>
            </w:pPr>
            <w:r>
              <w:t xml:space="preserve">Choose the </w:t>
            </w:r>
            <w:r>
              <w:rPr>
                <w:rStyle w:val="SAPScreenElement"/>
              </w:rPr>
              <w:t>Expand/Collapse</w:t>
            </w:r>
            <w:r>
              <w:t xml:space="preserve"> icon in the hierarchical view to collapse or expand the node.</w:t>
            </w:r>
          </w:p>
          <w:p w:rsidR="00E810E6" w:rsidRDefault="000E2749">
            <w:pPr>
              <w:pStyle w:val="listpara1"/>
              <w:numPr>
                <w:ilvl w:val="0"/>
                <w:numId w:val="3"/>
              </w:numPr>
            </w:pPr>
            <w:r>
              <w:t xml:space="preserve">Choose the </w:t>
            </w:r>
            <w:r>
              <w:rPr>
                <w:rStyle w:val="SAPScreenElement"/>
              </w:rPr>
              <w:t>Node Details</w:t>
            </w:r>
            <w:r>
              <w:t xml:space="preserve"> icon to view the details of the node.</w:t>
            </w:r>
          </w:p>
        </w:tc>
        <w:tc>
          <w:tcPr>
            <w:tcW w:w="0" w:type="auto"/>
          </w:tcPr>
          <w:p w:rsidR="00E810E6" w:rsidRDefault="00E810E6"/>
        </w:tc>
      </w:tr>
    </w:tbl>
    <w:p w:rsidR="00E810E6" w:rsidRDefault="000E2749">
      <w:pPr>
        <w:pStyle w:val="Heading3"/>
      </w:pPr>
      <w:bookmarkStart w:id="32" w:name="unique_13"/>
      <w:bookmarkStart w:id="33" w:name="_Toc51238008"/>
      <w:r>
        <w:t>Replace Material</w:t>
      </w:r>
      <w:bookmarkEnd w:id="32"/>
      <w:bookmarkEnd w:id="33"/>
    </w:p>
    <w:p w:rsidR="00E810E6" w:rsidRDefault="000E2749">
      <w:pPr>
        <w:pStyle w:val="SAPKeyblockTitle"/>
      </w:pPr>
      <w:r>
        <w:t>T</w:t>
      </w:r>
      <w:r>
        <w:t>est Administration</w:t>
      </w:r>
    </w:p>
    <w:p w:rsidR="00E810E6" w:rsidRDefault="000E2749">
      <w:r>
        <w:t>Customer project: Fill in the project-specific parts.</w:t>
      </w:r>
    </w:p>
    <w:p w:rsidR="00E810E6" w:rsidRDefault="00E810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Test Case ID</w:t>
            </w:r>
          </w:p>
        </w:tc>
        <w:tc>
          <w:tcPr>
            <w:tcW w:w="0" w:type="auto"/>
            <w:shd w:val="clear" w:color="auto" w:fill="auto"/>
            <w:tcMar>
              <w:top w:w="29" w:type="dxa"/>
              <w:left w:w="29" w:type="dxa"/>
              <w:bottom w:w="29" w:type="dxa"/>
              <w:right w:w="29" w:type="dxa"/>
            </w:tcMar>
          </w:tcPr>
          <w:p w:rsidR="00E810E6" w:rsidRDefault="000E2749">
            <w:r>
              <w:t>&lt;X.XX&gt;</w:t>
            </w:r>
          </w:p>
        </w:tc>
        <w:tc>
          <w:tcPr>
            <w:tcW w:w="0" w:type="auto"/>
            <w:shd w:val="clear" w:color="auto" w:fill="auto"/>
            <w:tcMar>
              <w:top w:w="29" w:type="dxa"/>
              <w:left w:w="29" w:type="dxa"/>
              <w:bottom w:w="29" w:type="dxa"/>
              <w:right w:w="29" w:type="dxa"/>
            </w:tcMar>
          </w:tcPr>
          <w:p w:rsidR="00E810E6" w:rsidRDefault="000E2749">
            <w:r>
              <w:rPr>
                <w:rStyle w:val="SAPEmphasis"/>
              </w:rPr>
              <w:t>Tester Name</w:t>
            </w:r>
          </w:p>
        </w:tc>
        <w:tc>
          <w:tcPr>
            <w:tcW w:w="0" w:type="auto"/>
            <w:shd w:val="clear" w:color="auto" w:fill="auto"/>
            <w:tcMar>
              <w:top w:w="29" w:type="dxa"/>
              <w:left w:w="29" w:type="dxa"/>
              <w:bottom w:w="29" w:type="dxa"/>
              <w:right w:w="29" w:type="dxa"/>
            </w:tcMar>
          </w:tcPr>
          <w:p w:rsidR="00E810E6" w:rsidRDefault="00E810E6"/>
        </w:tc>
        <w:tc>
          <w:tcPr>
            <w:tcW w:w="0" w:type="auto"/>
            <w:shd w:val="clear" w:color="auto" w:fill="auto"/>
            <w:tcMar>
              <w:top w:w="29" w:type="dxa"/>
              <w:left w:w="29" w:type="dxa"/>
              <w:bottom w:w="29" w:type="dxa"/>
              <w:right w:w="29" w:type="dxa"/>
            </w:tcMar>
          </w:tcPr>
          <w:p w:rsidR="00E810E6" w:rsidRDefault="000E2749">
            <w:r>
              <w:rPr>
                <w:rStyle w:val="SAPEmphasis"/>
              </w:rPr>
              <w:t>Testing Date</w:t>
            </w:r>
          </w:p>
        </w:tc>
        <w:tc>
          <w:tcPr>
            <w:tcW w:w="0" w:type="auto"/>
            <w:shd w:val="clear" w:color="auto" w:fill="auto"/>
            <w:tcMar>
              <w:top w:w="29" w:type="dxa"/>
              <w:left w:w="29" w:type="dxa"/>
              <w:bottom w:w="29" w:type="dxa"/>
              <w:right w:w="29" w:type="dxa"/>
            </w:tcMar>
          </w:tcPr>
          <w:p w:rsidR="00E810E6" w:rsidRDefault="000E2749">
            <w:r>
              <w:rPr>
                <w:rStyle w:val="SAPUserEntry"/>
              </w:rPr>
              <w:t>Enter a test date.</w:t>
            </w:r>
          </w:p>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t>Business Role(s)</w:t>
            </w:r>
          </w:p>
        </w:tc>
        <w:tc>
          <w:tcPr>
            <w:tcW w:w="0" w:type="auto"/>
            <w:gridSpan w:val="5"/>
            <w:shd w:val="clear" w:color="auto" w:fill="auto"/>
            <w:tcMar>
              <w:top w:w="29" w:type="dxa"/>
              <w:left w:w="29" w:type="dxa"/>
              <w:bottom w:w="29" w:type="dxa"/>
              <w:right w:w="29" w:type="dxa"/>
            </w:tcMar>
          </w:tcPr>
          <w:p w:rsidR="00E810E6" w:rsidRDefault="00E810E6"/>
        </w:tc>
      </w:tr>
      <w:tr w:rsidR="00E810E6" w:rsidTr="000E27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10E6" w:rsidRDefault="000E2749">
            <w:r>
              <w:rPr>
                <w:rStyle w:val="SAPEmphasis"/>
              </w:rPr>
              <w:t>Responsibility</w:t>
            </w:r>
          </w:p>
        </w:tc>
        <w:tc>
          <w:tcPr>
            <w:tcW w:w="0" w:type="auto"/>
            <w:gridSpan w:val="3"/>
            <w:shd w:val="clear" w:color="auto" w:fill="auto"/>
            <w:tcMar>
              <w:top w:w="29" w:type="dxa"/>
              <w:left w:w="29" w:type="dxa"/>
              <w:bottom w:w="29" w:type="dxa"/>
              <w:right w:w="29" w:type="dxa"/>
            </w:tcMar>
          </w:tcPr>
          <w:p w:rsidR="00E810E6" w:rsidRDefault="000E274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810E6" w:rsidRDefault="000E2749">
            <w:r>
              <w:rPr>
                <w:rStyle w:val="SAPEmphasis"/>
              </w:rPr>
              <w:t>Duration</w:t>
            </w:r>
          </w:p>
        </w:tc>
        <w:tc>
          <w:tcPr>
            <w:tcW w:w="0" w:type="auto"/>
            <w:shd w:val="clear" w:color="auto" w:fill="auto"/>
            <w:tcMar>
              <w:top w:w="29" w:type="dxa"/>
              <w:left w:w="29" w:type="dxa"/>
              <w:bottom w:w="29" w:type="dxa"/>
              <w:right w:w="29" w:type="dxa"/>
            </w:tcMar>
          </w:tcPr>
          <w:p w:rsidR="00E810E6" w:rsidRDefault="000E2749">
            <w:r>
              <w:rPr>
                <w:rStyle w:val="SAPUserEntry"/>
              </w:rPr>
              <w:t>Enter a duration.</w:t>
            </w:r>
          </w:p>
        </w:tc>
      </w:tr>
    </w:tbl>
    <w:p w:rsidR="00E810E6" w:rsidRDefault="000E2749">
      <w:pPr>
        <w:pStyle w:val="SAPKeyblockTitle"/>
      </w:pPr>
      <w:r>
        <w:t>Purpose</w:t>
      </w:r>
    </w:p>
    <w:p w:rsidR="00E810E6" w:rsidRDefault="000E2749">
      <w:r>
        <w:t>In this process step, you change multiple bill of materials (BOMs) to replace a component material with another material.</w:t>
      </w:r>
    </w:p>
    <w:p w:rsidR="00E810E6" w:rsidRDefault="000E2749">
      <w:pPr>
        <w:pStyle w:val="SAPKeyblockTitle"/>
      </w:pPr>
      <w:r>
        <w:lastRenderedPageBreak/>
        <w:t>Procedure</w:t>
      </w:r>
    </w:p>
    <w:tbl>
      <w:tblPr>
        <w:tblStyle w:val="SAPStandardTable"/>
        <w:tblW w:w="0" w:type="auto"/>
        <w:tblLook w:val="0620" w:firstRow="1" w:lastRow="0" w:firstColumn="0" w:lastColumn="0" w:noHBand="1" w:noVBand="1"/>
      </w:tblPr>
      <w:tblGrid>
        <w:gridCol w:w="806"/>
        <w:gridCol w:w="1667"/>
        <w:gridCol w:w="5942"/>
        <w:gridCol w:w="4871"/>
        <w:gridCol w:w="885"/>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Test Step #</w:t>
            </w:r>
          </w:p>
        </w:tc>
        <w:tc>
          <w:tcPr>
            <w:tcW w:w="0" w:type="auto"/>
          </w:tcPr>
          <w:p w:rsidR="00E810E6" w:rsidRDefault="000E2749">
            <w:pPr>
              <w:pStyle w:val="SAPTableHeader"/>
            </w:pPr>
            <w:r>
              <w:t>Test Step Name</w:t>
            </w:r>
          </w:p>
        </w:tc>
        <w:tc>
          <w:tcPr>
            <w:tcW w:w="0" w:type="auto"/>
          </w:tcPr>
          <w:p w:rsidR="00E810E6" w:rsidRDefault="000E2749">
            <w:pPr>
              <w:pStyle w:val="SAPTableHeader"/>
            </w:pPr>
            <w:r>
              <w:t>Instructions</w:t>
            </w:r>
          </w:p>
        </w:tc>
        <w:tc>
          <w:tcPr>
            <w:tcW w:w="0" w:type="auto"/>
          </w:tcPr>
          <w:p w:rsidR="00E810E6" w:rsidRDefault="000E2749">
            <w:pPr>
              <w:pStyle w:val="SAPTableHeader"/>
            </w:pPr>
            <w:r>
              <w:t>Expected Result</w:t>
            </w:r>
          </w:p>
        </w:tc>
        <w:tc>
          <w:tcPr>
            <w:tcW w:w="0" w:type="auto"/>
          </w:tcPr>
          <w:p w:rsidR="00E810E6" w:rsidRDefault="000E2749">
            <w:pPr>
              <w:pStyle w:val="SAPTableHeader"/>
            </w:pPr>
            <w:r>
              <w:t>Comments</w:t>
            </w:r>
          </w:p>
        </w:tc>
      </w:tr>
      <w:tr w:rsidR="00E810E6" w:rsidTr="000E2749">
        <w:tc>
          <w:tcPr>
            <w:tcW w:w="0" w:type="auto"/>
          </w:tcPr>
          <w:p w:rsidR="00E810E6" w:rsidRDefault="000E2749">
            <w:r>
              <w:t>1</w:t>
            </w:r>
          </w:p>
        </w:tc>
        <w:tc>
          <w:tcPr>
            <w:tcW w:w="0" w:type="auto"/>
          </w:tcPr>
          <w:p w:rsidR="00E810E6" w:rsidRDefault="000E2749">
            <w:r>
              <w:rPr>
                <w:rStyle w:val="SAPEmphasis"/>
              </w:rPr>
              <w:t>Log on</w:t>
            </w:r>
          </w:p>
        </w:tc>
        <w:tc>
          <w:tcPr>
            <w:tcW w:w="0" w:type="auto"/>
          </w:tcPr>
          <w:p w:rsidR="00E810E6" w:rsidRDefault="000E2749">
            <w:r>
              <w:t>Log on to the SAP Fiori launchpad as BOM Engineer.</w:t>
            </w:r>
          </w:p>
        </w:tc>
        <w:tc>
          <w:tcPr>
            <w:tcW w:w="0" w:type="auto"/>
          </w:tcPr>
          <w:p w:rsidR="00E810E6" w:rsidRDefault="000E2749">
            <w:r>
              <w:t>The SAP Fiori launchpad displays.</w:t>
            </w:r>
          </w:p>
        </w:tc>
        <w:tc>
          <w:tcPr>
            <w:tcW w:w="0" w:type="auto"/>
          </w:tcPr>
          <w:p w:rsidR="00E810E6" w:rsidRDefault="00E810E6"/>
        </w:tc>
      </w:tr>
      <w:tr w:rsidR="00E810E6" w:rsidTr="000E2749">
        <w:tc>
          <w:tcPr>
            <w:tcW w:w="0" w:type="auto"/>
          </w:tcPr>
          <w:p w:rsidR="00E810E6" w:rsidRDefault="000E2749">
            <w:r>
              <w:t>2</w:t>
            </w:r>
          </w:p>
        </w:tc>
        <w:tc>
          <w:tcPr>
            <w:tcW w:w="0" w:type="auto"/>
          </w:tcPr>
          <w:p w:rsidR="00E810E6" w:rsidRDefault="000E2749">
            <w:r>
              <w:rPr>
                <w:rStyle w:val="SAPEmphasis"/>
              </w:rPr>
              <w:t>Access the app</w:t>
            </w:r>
          </w:p>
        </w:tc>
        <w:tc>
          <w:tcPr>
            <w:tcW w:w="0" w:type="auto"/>
          </w:tcPr>
          <w:p w:rsidR="00E810E6" w:rsidRDefault="000E2749">
            <w:r>
              <w:t xml:space="preserve">Open the </w:t>
            </w:r>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r>
              <w:t xml:space="preserve"> app.</w:t>
            </w:r>
          </w:p>
        </w:tc>
        <w:tc>
          <w:tcPr>
            <w:tcW w:w="0" w:type="auto"/>
          </w:tcPr>
          <w:p w:rsidR="00E810E6" w:rsidRDefault="000E2749">
            <w:r>
              <w:t xml:space="preserve">The </w:t>
            </w:r>
            <w:r>
              <w:rPr>
                <w:rStyle w:val="SAPScreenElement"/>
              </w:rPr>
              <w:t>Material Where-Used</w:t>
            </w:r>
            <w:r>
              <w:t xml:space="preserve"> screen disp</w:t>
            </w:r>
            <w:r>
              <w:t>lays.</w:t>
            </w:r>
          </w:p>
        </w:tc>
        <w:tc>
          <w:tcPr>
            <w:tcW w:w="0" w:type="auto"/>
          </w:tcPr>
          <w:p w:rsidR="00E810E6" w:rsidRDefault="00E810E6"/>
        </w:tc>
      </w:tr>
      <w:tr w:rsidR="00E810E6" w:rsidTr="000E2749">
        <w:tc>
          <w:tcPr>
            <w:tcW w:w="0" w:type="auto"/>
          </w:tcPr>
          <w:p w:rsidR="00E810E6" w:rsidRDefault="000E2749">
            <w:r>
              <w:t>3</w:t>
            </w:r>
          </w:p>
        </w:tc>
        <w:tc>
          <w:tcPr>
            <w:tcW w:w="0" w:type="auto"/>
          </w:tcPr>
          <w:p w:rsidR="00E810E6" w:rsidRDefault="000E2749">
            <w:r>
              <w:rPr>
                <w:rStyle w:val="SAPEmphasis"/>
              </w:rPr>
              <w:t>Search a material</w:t>
            </w:r>
          </w:p>
        </w:tc>
        <w:tc>
          <w:tcPr>
            <w:tcW w:w="0" w:type="auto"/>
          </w:tcPr>
          <w:p w:rsidR="00E810E6" w:rsidRDefault="000E2749">
            <w:r>
              <w:t xml:space="preserve">Make entries similar to the following example, and choose </w:t>
            </w:r>
            <w:r>
              <w:rPr>
                <w:rStyle w:val="SAPScreenElement"/>
              </w:rPr>
              <w:t>Go</w:t>
            </w:r>
            <w:r>
              <w:t>.</w:t>
            </w:r>
          </w:p>
          <w:p w:rsidR="00E810E6" w:rsidRDefault="000E2749">
            <w:pPr>
              <w:pStyle w:val="listpara1"/>
              <w:numPr>
                <w:ilvl w:val="0"/>
                <w:numId w:val="18"/>
              </w:numPr>
            </w:pPr>
            <w:r>
              <w:rPr>
                <w:rStyle w:val="SAPScreenElement"/>
              </w:rPr>
              <w:t>Component</w:t>
            </w:r>
            <w:r>
              <w:t xml:space="preserve">: </w:t>
            </w:r>
            <w:r>
              <w:rPr>
                <w:rStyle w:val="SAPUserEntry"/>
              </w:rPr>
              <w:t>SG21</w:t>
            </w:r>
          </w:p>
          <w:p w:rsidR="00E810E6" w:rsidRDefault="000E2749">
            <w:pPr>
              <w:pStyle w:val="listpara1"/>
              <w:numPr>
                <w:ilvl w:val="0"/>
                <w:numId w:val="3"/>
              </w:numPr>
            </w:pPr>
            <w:r>
              <w:rPr>
                <w:rStyle w:val="SAPScreenElement"/>
              </w:rPr>
              <w:t>BOM Usage</w:t>
            </w:r>
            <w:r>
              <w:t xml:space="preserve">: </w:t>
            </w:r>
            <w:r>
              <w:rPr>
                <w:rStyle w:val="SAPUserEntry"/>
              </w:rPr>
              <w:t>Engineering/Design</w:t>
            </w:r>
          </w:p>
        </w:tc>
        <w:tc>
          <w:tcPr>
            <w:tcW w:w="0" w:type="auto"/>
          </w:tcPr>
          <w:p w:rsidR="000E2749" w:rsidRDefault="000E2749">
            <w:r>
              <w:t>The list of BOMs that use the searched material as a component displays.</w:t>
            </w:r>
          </w:p>
          <w:p w:rsidR="00E810E6" w:rsidRDefault="000E2749">
            <w:r>
              <w:rPr>
                <w:rStyle w:val="SAPEmphasis"/>
              </w:rPr>
              <w:t xml:space="preserve">Note </w:t>
            </w:r>
            <w:r>
              <w:t xml:space="preserve">To customize the view settings, choose the </w:t>
            </w:r>
            <w:r>
              <w:rPr>
                <w:rStyle w:val="SAPScreenElement"/>
              </w:rPr>
              <w:t>Settings</w:t>
            </w:r>
            <w:r>
              <w:t xml:space="preserve"> icon displayed on the top right corner of the list. On the </w:t>
            </w:r>
            <w:r>
              <w:rPr>
                <w:rStyle w:val="SAPScreenElement"/>
              </w:rPr>
              <w:t>View Settings</w:t>
            </w:r>
            <w:r>
              <w:t xml:space="preserve"> dialog box, customize the settings, and choose </w:t>
            </w:r>
            <w:r>
              <w:rPr>
                <w:rStyle w:val="SAPScreenElement"/>
              </w:rPr>
              <w:t>OK</w:t>
            </w:r>
            <w:r>
              <w:t>.</w:t>
            </w:r>
          </w:p>
        </w:tc>
        <w:tc>
          <w:tcPr>
            <w:tcW w:w="0" w:type="auto"/>
          </w:tcPr>
          <w:p w:rsidR="00E810E6" w:rsidRDefault="00E810E6"/>
        </w:tc>
      </w:tr>
      <w:tr w:rsidR="00E810E6" w:rsidTr="000E2749">
        <w:tc>
          <w:tcPr>
            <w:tcW w:w="0" w:type="auto"/>
          </w:tcPr>
          <w:p w:rsidR="00E810E6" w:rsidRDefault="000E2749">
            <w:r>
              <w:t>4</w:t>
            </w:r>
          </w:p>
        </w:tc>
        <w:tc>
          <w:tcPr>
            <w:tcW w:w="0" w:type="auto"/>
          </w:tcPr>
          <w:p w:rsidR="00E810E6" w:rsidRDefault="000E2749">
            <w:r>
              <w:rPr>
                <w:rStyle w:val="SAPEmphasis"/>
              </w:rPr>
              <w:t>Replace the material with another material</w:t>
            </w:r>
          </w:p>
        </w:tc>
        <w:tc>
          <w:tcPr>
            <w:tcW w:w="0" w:type="auto"/>
          </w:tcPr>
          <w:p w:rsidR="00E810E6" w:rsidRDefault="000E2749">
            <w:pPr>
              <w:pStyle w:val="listpara1"/>
              <w:numPr>
                <w:ilvl w:val="0"/>
                <w:numId w:val="19"/>
              </w:numPr>
            </w:pPr>
            <w:r>
              <w:t xml:space="preserve">In the list, select the BOMs for which you want to replace the component material. For example, </w:t>
            </w:r>
            <w:r>
              <w:rPr>
                <w:rStyle w:val="SAPUserEntry"/>
              </w:rPr>
              <w:t>FG126</w:t>
            </w:r>
            <w:r>
              <w:t xml:space="preserve">, </w:t>
            </w:r>
            <w:r>
              <w:rPr>
                <w:rStyle w:val="SAPUserEntry"/>
              </w:rPr>
              <w:t>SG224</w:t>
            </w:r>
            <w:r>
              <w:t xml:space="preserve">, and </w:t>
            </w:r>
            <w:r>
              <w:rPr>
                <w:rStyle w:val="SAPUserEntry"/>
              </w:rPr>
              <w:t>FG326</w:t>
            </w:r>
            <w:r>
              <w:t>.</w:t>
            </w:r>
          </w:p>
          <w:p w:rsidR="00E810E6" w:rsidRDefault="000E2749">
            <w:pPr>
              <w:pStyle w:val="listpara1"/>
              <w:numPr>
                <w:ilvl w:val="0"/>
                <w:numId w:val="2"/>
              </w:numPr>
            </w:pPr>
            <w:r>
              <w:t xml:space="preserve">Choose </w:t>
            </w:r>
            <w:r>
              <w:rPr>
                <w:rStyle w:val="SAPScreenElement"/>
              </w:rPr>
              <w:t>Replace Material</w:t>
            </w:r>
            <w:r>
              <w:t>.</w:t>
            </w:r>
          </w:p>
          <w:p w:rsidR="00E810E6" w:rsidRDefault="000E2749">
            <w:pPr>
              <w:pStyle w:val="listpara1"/>
            </w:pPr>
            <w:r>
              <w:t xml:space="preserve">If the BOM version status of the selected BOMs is </w:t>
            </w:r>
            <w:r>
              <w:rPr>
                <w:rStyle w:val="SAPScreenElement"/>
              </w:rPr>
              <w:t>Released</w:t>
            </w:r>
            <w:r>
              <w:t xml:space="preserve">, then the </w:t>
            </w:r>
            <w:r>
              <w:rPr>
                <w:rStyle w:val="SAPScreenElement"/>
              </w:rPr>
              <w:t>Warning</w:t>
            </w:r>
            <w:r>
              <w:t xml:space="preserve"> dialog box with the notification </w:t>
            </w:r>
            <w:r>
              <w:rPr>
                <w:rStyle w:val="SAPMonospace"/>
              </w:rPr>
              <w:t>For the released versions selected a new version will be created</w:t>
            </w:r>
            <w:r>
              <w:t xml:space="preserve"> displays.</w:t>
            </w:r>
          </w:p>
          <w:p w:rsidR="00E810E6" w:rsidRDefault="000E2749">
            <w:pPr>
              <w:pStyle w:val="listpara1"/>
            </w:pPr>
            <w:r>
              <w:rPr>
                <w:rStyle w:val="SAPEmphasis"/>
              </w:rPr>
              <w:t xml:space="preserve">Caution </w:t>
            </w:r>
            <w:r>
              <w:t xml:space="preserve">If you select BOMs with different </w:t>
            </w:r>
            <w:r>
              <w:rPr>
                <w:rStyle w:val="SAPScreenElement"/>
              </w:rPr>
              <w:t>BOM Version Status</w:t>
            </w:r>
            <w:r>
              <w:t xml:space="preserve">, then </w:t>
            </w:r>
            <w:r>
              <w:rPr>
                <w:rStyle w:val="SAPScreenElement"/>
              </w:rPr>
              <w:t>Replace Material</w:t>
            </w:r>
            <w:r>
              <w:t xml:space="preserve"> becomes unavailable.</w:t>
            </w:r>
          </w:p>
          <w:p w:rsidR="00E810E6" w:rsidRDefault="000E2749">
            <w:pPr>
              <w:pStyle w:val="listpara1"/>
              <w:numPr>
                <w:ilvl w:val="0"/>
                <w:numId w:val="2"/>
              </w:numPr>
            </w:pPr>
            <w:r>
              <w:t>(Conditional) If</w:t>
            </w:r>
            <w:r>
              <w:t xml:space="preserve"> the </w:t>
            </w:r>
            <w:r>
              <w:rPr>
                <w:rStyle w:val="SAPScreenElement"/>
              </w:rPr>
              <w:t>Warning</w:t>
            </w:r>
            <w:r>
              <w:t xml:space="preserve"> dialog box is displayed, then:</w:t>
            </w:r>
          </w:p>
          <w:p w:rsidR="00E810E6" w:rsidRDefault="000E2749">
            <w:pPr>
              <w:pStyle w:val="listpara2"/>
              <w:numPr>
                <w:ilvl w:val="1"/>
                <w:numId w:val="2"/>
              </w:numPr>
            </w:pPr>
            <w:r>
              <w:t xml:space="preserve">Choose </w:t>
            </w:r>
            <w:r>
              <w:rPr>
                <w:rStyle w:val="SAPScreenElement"/>
              </w:rPr>
              <w:t>OK</w:t>
            </w:r>
            <w:r>
              <w:t>.</w:t>
            </w:r>
          </w:p>
          <w:p w:rsidR="00E810E6" w:rsidRDefault="000E2749">
            <w:pPr>
              <w:pStyle w:val="listpara2"/>
            </w:pPr>
            <w:r>
              <w:t xml:space="preserve">New versions of the selected BOMs (with the BOM version status </w:t>
            </w:r>
            <w:r>
              <w:rPr>
                <w:rStyle w:val="SAPScreenElement"/>
              </w:rPr>
              <w:t>In Process</w:t>
            </w:r>
            <w:r>
              <w:t>) are created.</w:t>
            </w:r>
          </w:p>
          <w:p w:rsidR="00E810E6" w:rsidRDefault="000E2749">
            <w:pPr>
              <w:pStyle w:val="listpara2"/>
              <w:numPr>
                <w:ilvl w:val="1"/>
                <w:numId w:val="2"/>
              </w:numPr>
            </w:pPr>
            <w:r>
              <w:t>Select the newly created BOMs.</w:t>
            </w:r>
          </w:p>
          <w:p w:rsidR="00E810E6" w:rsidRDefault="000E2749">
            <w:pPr>
              <w:pStyle w:val="listpara2"/>
              <w:numPr>
                <w:ilvl w:val="1"/>
                <w:numId w:val="2"/>
              </w:numPr>
            </w:pPr>
            <w:r>
              <w:t xml:space="preserve">Choose </w:t>
            </w:r>
            <w:r>
              <w:rPr>
                <w:rStyle w:val="SAPScreenElement"/>
              </w:rPr>
              <w:t>Replace Material</w:t>
            </w:r>
            <w:r>
              <w:t>.</w:t>
            </w:r>
          </w:p>
          <w:p w:rsidR="00E810E6" w:rsidRDefault="000E2749">
            <w:pPr>
              <w:pStyle w:val="listpara1"/>
              <w:numPr>
                <w:ilvl w:val="0"/>
                <w:numId w:val="2"/>
              </w:numPr>
            </w:pPr>
            <w:r>
              <w:t xml:space="preserve">In the </w:t>
            </w:r>
            <w:r>
              <w:rPr>
                <w:rStyle w:val="SAPScreenElement"/>
              </w:rPr>
              <w:t>Replace Material</w:t>
            </w:r>
            <w:r>
              <w:t xml:space="preserve"> dialog box, make the entries si</w:t>
            </w:r>
            <w:r>
              <w:t xml:space="preserve">milar to the following example, and choose </w:t>
            </w:r>
            <w:r>
              <w:rPr>
                <w:rStyle w:val="SAPScreenElement"/>
              </w:rPr>
              <w:t>OK</w:t>
            </w:r>
            <w:r>
              <w:t>.</w:t>
            </w:r>
          </w:p>
          <w:p w:rsidR="00E810E6" w:rsidRDefault="000E2749">
            <w:pPr>
              <w:pStyle w:val="listpara2"/>
              <w:numPr>
                <w:ilvl w:val="1"/>
                <w:numId w:val="3"/>
              </w:numPr>
            </w:pPr>
            <w:r>
              <w:rPr>
                <w:rStyle w:val="SAPScreenElement"/>
              </w:rPr>
              <w:t>Replacement Material</w:t>
            </w:r>
            <w:r>
              <w:t xml:space="preserve">: </w:t>
            </w:r>
            <w:r>
              <w:rPr>
                <w:rStyle w:val="SAPUserEntry"/>
              </w:rPr>
              <w:t>RM20</w:t>
            </w:r>
          </w:p>
          <w:p w:rsidR="00E810E6" w:rsidRDefault="000E2749">
            <w:pPr>
              <w:pStyle w:val="listpara2"/>
              <w:numPr>
                <w:ilvl w:val="1"/>
                <w:numId w:val="3"/>
              </w:numPr>
            </w:pPr>
            <w:r>
              <w:rPr>
                <w:rStyle w:val="SAPScreenElement"/>
              </w:rPr>
              <w:t>Quantity and Unit of Measure</w:t>
            </w:r>
            <w:r>
              <w:t xml:space="preserve"> </w:t>
            </w:r>
            <w:r>
              <w:rPr>
                <w:rStyle w:val="SAPUserEntry"/>
              </w:rPr>
              <w:t>100 PC</w:t>
            </w:r>
          </w:p>
        </w:tc>
        <w:tc>
          <w:tcPr>
            <w:tcW w:w="0" w:type="auto"/>
          </w:tcPr>
          <w:p w:rsidR="00E810E6" w:rsidRDefault="000E2749">
            <w:r>
              <w:t xml:space="preserve">For the selected bill of materials, the </w:t>
            </w:r>
            <w:r>
              <w:rPr>
                <w:rStyle w:val="SAPScreenElement"/>
              </w:rPr>
              <w:t>Change Status</w:t>
            </w:r>
            <w:r>
              <w:t xml:space="preserve"> changes to </w:t>
            </w:r>
            <w:r>
              <w:rPr>
                <w:rStyle w:val="SAPScreenElement"/>
              </w:rPr>
              <w:t>Replaced</w:t>
            </w:r>
            <w:r>
              <w:t>.</w:t>
            </w:r>
          </w:p>
        </w:tc>
        <w:tc>
          <w:tcPr>
            <w:tcW w:w="0" w:type="auto"/>
          </w:tcPr>
          <w:p w:rsidR="00E810E6" w:rsidRDefault="00E810E6"/>
        </w:tc>
      </w:tr>
      <w:tr w:rsidR="00E810E6" w:rsidTr="000E2749">
        <w:tc>
          <w:tcPr>
            <w:tcW w:w="0" w:type="auto"/>
          </w:tcPr>
          <w:p w:rsidR="00E810E6" w:rsidRDefault="000E2749">
            <w:r>
              <w:lastRenderedPageBreak/>
              <w:t>5</w:t>
            </w:r>
          </w:p>
        </w:tc>
        <w:tc>
          <w:tcPr>
            <w:tcW w:w="0" w:type="auto"/>
          </w:tcPr>
          <w:p w:rsidR="00E810E6" w:rsidRDefault="000E2749">
            <w:r>
              <w:rPr>
                <w:rStyle w:val="SAPEmphasis"/>
              </w:rPr>
              <w:t>Confirm the material replacement</w:t>
            </w:r>
          </w:p>
        </w:tc>
        <w:tc>
          <w:tcPr>
            <w:tcW w:w="0" w:type="auto"/>
          </w:tcPr>
          <w:p w:rsidR="00E810E6" w:rsidRDefault="000E2749">
            <w:pPr>
              <w:pStyle w:val="listpara1"/>
              <w:numPr>
                <w:ilvl w:val="0"/>
                <w:numId w:val="20"/>
              </w:numPr>
            </w:pPr>
            <w:r>
              <w:t xml:space="preserve">Select the bill of materials with the change status </w:t>
            </w:r>
            <w:r>
              <w:rPr>
                <w:rStyle w:val="SAPScreenElement"/>
              </w:rPr>
              <w:t>Replaced</w:t>
            </w:r>
            <w:r>
              <w:t xml:space="preserve">. For example, </w:t>
            </w:r>
            <w:r>
              <w:rPr>
                <w:rStyle w:val="SAPUserEntry"/>
              </w:rPr>
              <w:t>FG126</w:t>
            </w:r>
            <w:r>
              <w:t xml:space="preserve">, </w:t>
            </w:r>
            <w:r>
              <w:rPr>
                <w:rStyle w:val="SAPUserEntry"/>
              </w:rPr>
              <w:t>SG224</w:t>
            </w:r>
            <w:r>
              <w:t xml:space="preserve">, and </w:t>
            </w:r>
            <w:r>
              <w:rPr>
                <w:rStyle w:val="SAPUserEntry"/>
              </w:rPr>
              <w:t>FG326</w:t>
            </w:r>
            <w:r>
              <w:t>.</w:t>
            </w:r>
          </w:p>
          <w:p w:rsidR="00E810E6" w:rsidRDefault="000E2749">
            <w:pPr>
              <w:pStyle w:val="listpara1"/>
              <w:numPr>
                <w:ilvl w:val="0"/>
                <w:numId w:val="2"/>
              </w:numPr>
            </w:pPr>
            <w:r>
              <w:t xml:space="preserve">Choose </w:t>
            </w:r>
            <w:r>
              <w:rPr>
                <w:rStyle w:val="SAPScreenElement"/>
              </w:rPr>
              <w:t>Confirm Replacement Material</w:t>
            </w:r>
            <w:r>
              <w:t>.</w:t>
            </w:r>
          </w:p>
        </w:tc>
        <w:tc>
          <w:tcPr>
            <w:tcW w:w="0" w:type="auto"/>
          </w:tcPr>
          <w:p w:rsidR="00E810E6" w:rsidRDefault="000E2749">
            <w:r>
              <w:t>The material is replaced and a confirmation message displays.</w:t>
            </w:r>
          </w:p>
        </w:tc>
        <w:tc>
          <w:tcPr>
            <w:tcW w:w="0" w:type="auto"/>
          </w:tcPr>
          <w:p w:rsidR="00E810E6" w:rsidRDefault="00E810E6"/>
        </w:tc>
      </w:tr>
    </w:tbl>
    <w:p w:rsidR="00E810E6" w:rsidRDefault="000E2749">
      <w:pPr>
        <w:pStyle w:val="Heading1"/>
      </w:pPr>
      <w:bookmarkStart w:id="34" w:name="d2e1795"/>
      <w:bookmarkStart w:id="35" w:name="_Toc51238009"/>
      <w:r>
        <w:lastRenderedPageBreak/>
        <w:t>Appendix</w:t>
      </w:r>
      <w:bookmarkEnd w:id="34"/>
      <w:bookmarkEnd w:id="35"/>
    </w:p>
    <w:p w:rsidR="00E810E6" w:rsidRDefault="000E2749">
      <w:pPr>
        <w:pStyle w:val="Heading2"/>
      </w:pPr>
      <w:bookmarkStart w:id="36" w:name="unique_17"/>
      <w:bookmarkStart w:id="37" w:name="_Toc51238010"/>
      <w:r>
        <w:t>Process Integration</w:t>
      </w:r>
      <w:bookmarkEnd w:id="36"/>
      <w:bookmarkEnd w:id="37"/>
    </w:p>
    <w:p w:rsidR="00E810E6" w:rsidRDefault="000E2749">
      <w:r>
        <w:t xml:space="preserve">The process to be </w:t>
      </w:r>
      <w:r>
        <w:t>tested in this test script is part of a chain of integrated processes.</w:t>
      </w:r>
    </w:p>
    <w:p w:rsidR="00E810E6" w:rsidRDefault="000E2749">
      <w:pPr>
        <w:pStyle w:val="Heading3"/>
      </w:pPr>
      <w:bookmarkStart w:id="38" w:name="unique_18"/>
      <w:bookmarkStart w:id="39" w:name="_Toc51238011"/>
      <w:r>
        <w:t>Preceding Processes</w:t>
      </w:r>
      <w:bookmarkEnd w:id="38"/>
      <w:bookmarkEnd w:id="39"/>
    </w:p>
    <w:p w:rsidR="00E810E6" w:rsidRDefault="000E2749">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891"/>
        <w:gridCol w:w="13280"/>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Process</w:t>
            </w:r>
          </w:p>
        </w:tc>
        <w:tc>
          <w:tcPr>
            <w:tcW w:w="0" w:type="auto"/>
          </w:tcPr>
          <w:p w:rsidR="00E810E6" w:rsidRDefault="000E2749">
            <w:pPr>
              <w:pStyle w:val="SAPTableHeader"/>
            </w:pPr>
            <w:r>
              <w:t>Business Condition</w:t>
            </w:r>
          </w:p>
        </w:tc>
      </w:tr>
      <w:tr w:rsidR="00E810E6" w:rsidTr="000E2749">
        <w:tc>
          <w:tcPr>
            <w:tcW w:w="0" w:type="auto"/>
          </w:tcPr>
          <w:p w:rsidR="00E810E6" w:rsidRDefault="000E2749">
            <w:r>
              <w:t>1NR</w:t>
            </w:r>
          </w:p>
        </w:tc>
        <w:tc>
          <w:tcPr>
            <w:tcW w:w="0" w:type="auto"/>
          </w:tcPr>
          <w:p w:rsidR="00E810E6" w:rsidRDefault="000E2749">
            <w:r>
              <w:t xml:space="preserve">Engineering Bill of </w:t>
            </w:r>
            <w:r>
              <w:t>Material - Versions Management(Bill of Material data created in 1NR are relevant only for analytics part in chapter Display Where-Used List of this test script)</w:t>
            </w:r>
          </w:p>
        </w:tc>
      </w:tr>
      <w:tr w:rsidR="00E810E6" w:rsidTr="000E2749">
        <w:tc>
          <w:tcPr>
            <w:tcW w:w="0" w:type="auto"/>
          </w:tcPr>
          <w:p w:rsidR="00E810E6" w:rsidRDefault="000E2749">
            <w:r>
              <w:t>1R3</w:t>
            </w:r>
          </w:p>
        </w:tc>
        <w:tc>
          <w:tcPr>
            <w:tcW w:w="0" w:type="auto"/>
          </w:tcPr>
          <w:p w:rsidR="00E810E6" w:rsidRDefault="000E2749">
            <w:r>
              <w:t>Engineering Bill of Material - Change Master Management</w:t>
            </w:r>
          </w:p>
        </w:tc>
      </w:tr>
    </w:tbl>
    <w:p w:rsidR="00E810E6" w:rsidRDefault="000E2749">
      <w:pPr>
        <w:pStyle w:val="Heading3"/>
      </w:pPr>
      <w:bookmarkStart w:id="40" w:name="unique_19"/>
      <w:bookmarkStart w:id="41" w:name="_Toc51238012"/>
      <w:r>
        <w:t>Succeeding Processes</w:t>
      </w:r>
      <w:bookmarkEnd w:id="40"/>
      <w:bookmarkEnd w:id="41"/>
    </w:p>
    <w:p w:rsidR="00E810E6" w:rsidRDefault="000E2749">
      <w:r>
        <w:t>After comple</w:t>
      </w:r>
      <w:r>
        <w:t>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920"/>
        <w:gridCol w:w="1929"/>
      </w:tblGrid>
      <w:tr w:rsidR="00E810E6" w:rsidTr="000E2749">
        <w:trPr>
          <w:cnfStyle w:val="100000000000" w:firstRow="1" w:lastRow="0" w:firstColumn="0" w:lastColumn="0" w:oddVBand="0" w:evenVBand="0" w:oddHBand="0" w:evenHBand="0" w:firstRowFirstColumn="0" w:firstRowLastColumn="0" w:lastRowFirstColumn="0" w:lastRowLastColumn="0"/>
        </w:trPr>
        <w:tc>
          <w:tcPr>
            <w:tcW w:w="0" w:type="auto"/>
          </w:tcPr>
          <w:p w:rsidR="00E810E6" w:rsidRDefault="000E2749">
            <w:pPr>
              <w:pStyle w:val="SAPTableHeader"/>
            </w:pPr>
            <w:r>
              <w:t>Process</w:t>
            </w:r>
          </w:p>
        </w:tc>
        <w:tc>
          <w:tcPr>
            <w:tcW w:w="0" w:type="auto"/>
          </w:tcPr>
          <w:p w:rsidR="00E810E6" w:rsidRDefault="000E2749">
            <w:pPr>
              <w:pStyle w:val="SAPTableHeader"/>
            </w:pPr>
            <w:r>
              <w:t>Business Condition</w:t>
            </w:r>
          </w:p>
        </w:tc>
      </w:tr>
      <w:tr w:rsidR="00E810E6" w:rsidTr="000E2749">
        <w:tc>
          <w:tcPr>
            <w:tcW w:w="0" w:type="auto"/>
          </w:tcPr>
          <w:p w:rsidR="00E810E6" w:rsidRDefault="000E2749">
            <w:r>
              <w:t>n.a.</w:t>
            </w:r>
          </w:p>
        </w:tc>
        <w:tc>
          <w:tcPr>
            <w:tcW w:w="0" w:type="auto"/>
          </w:tcPr>
          <w:p w:rsidR="00E810E6" w:rsidRDefault="000E2749">
            <w:r>
              <w:t>n.a.</w:t>
            </w:r>
          </w:p>
        </w:tc>
      </w:tr>
    </w:tbl>
    <w:p w:rsidR="00000000" w:rsidRDefault="000E2749"/>
    <w:p w:rsidR="000E2749" w:rsidRDefault="000E2749"/>
    <w:p w:rsidR="000E2749" w:rsidRDefault="000E2749"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E2749"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0E2749" w:rsidRDefault="000E2749" w:rsidP="00582EA4">
            <w:r>
              <w:t>Type Style</w:t>
            </w:r>
          </w:p>
        </w:tc>
        <w:tc>
          <w:tcPr>
            <w:tcW w:w="11598" w:type="dxa"/>
          </w:tcPr>
          <w:p w:rsidR="000E2749" w:rsidRDefault="000E2749" w:rsidP="00582EA4">
            <w:r>
              <w:t>Description</w:t>
            </w:r>
          </w:p>
        </w:tc>
      </w:tr>
      <w:tr w:rsidR="000E2749" w:rsidRPr="001B5034" w:rsidTr="00582EA4">
        <w:tc>
          <w:tcPr>
            <w:tcW w:w="1554" w:type="dxa"/>
          </w:tcPr>
          <w:p w:rsidR="000E2749" w:rsidRPr="001B5034" w:rsidRDefault="000E2749" w:rsidP="00582EA4">
            <w:r w:rsidRPr="00601DC2">
              <w:rPr>
                <w:rStyle w:val="SAPScreenElement"/>
              </w:rPr>
              <w:t>Example</w:t>
            </w:r>
          </w:p>
        </w:tc>
        <w:tc>
          <w:tcPr>
            <w:tcW w:w="11598" w:type="dxa"/>
          </w:tcPr>
          <w:p w:rsidR="000E2749" w:rsidRDefault="000E2749" w:rsidP="00582EA4">
            <w:r w:rsidRPr="001B5034">
              <w:t>Words or characters quoted from the screen. These include field names, screen titles, pushbuttons labels, menu names, menu paths, and menu options.</w:t>
            </w:r>
          </w:p>
          <w:p w:rsidR="000E2749" w:rsidRPr="001B5034" w:rsidRDefault="000E2749" w:rsidP="00582EA4">
            <w:r>
              <w:t>Textual c</w:t>
            </w:r>
            <w:r w:rsidRPr="001B5034">
              <w:t xml:space="preserve">ross-references to other </w:t>
            </w:r>
            <w:r>
              <w:t>documents</w:t>
            </w:r>
            <w:r w:rsidRPr="001B5034">
              <w:t>.</w:t>
            </w:r>
          </w:p>
        </w:tc>
      </w:tr>
      <w:tr w:rsidR="000E274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E2749" w:rsidRPr="005A5AB7" w:rsidRDefault="000E2749" w:rsidP="00582EA4">
            <w:pPr>
              <w:rPr>
                <w:rStyle w:val="SAPEmphasis"/>
              </w:rPr>
            </w:pPr>
            <w:r w:rsidRPr="00D61EBC">
              <w:rPr>
                <w:rStyle w:val="SAPEmphasis"/>
              </w:rPr>
              <w:t>Example</w:t>
            </w:r>
          </w:p>
        </w:tc>
        <w:tc>
          <w:tcPr>
            <w:tcW w:w="11598" w:type="dxa"/>
          </w:tcPr>
          <w:p w:rsidR="000E2749" w:rsidRPr="001B5034" w:rsidRDefault="000E2749" w:rsidP="00582EA4">
            <w:r w:rsidRPr="001B5034">
              <w:t xml:space="preserve">Emphasized words or </w:t>
            </w:r>
            <w:r>
              <w:t>expressions.</w:t>
            </w:r>
          </w:p>
        </w:tc>
      </w:tr>
      <w:tr w:rsidR="000E2749" w:rsidRPr="001B5034" w:rsidTr="00582EA4">
        <w:tc>
          <w:tcPr>
            <w:tcW w:w="1554" w:type="dxa"/>
          </w:tcPr>
          <w:p w:rsidR="000E2749" w:rsidRPr="001B5034" w:rsidRDefault="000E2749" w:rsidP="00582EA4">
            <w:r w:rsidRPr="009A20CD">
              <w:rPr>
                <w:rStyle w:val="SAPMonospace"/>
              </w:rPr>
              <w:t>EXAMPLE</w:t>
            </w:r>
          </w:p>
        </w:tc>
        <w:tc>
          <w:tcPr>
            <w:tcW w:w="11598" w:type="dxa"/>
          </w:tcPr>
          <w:p w:rsidR="000E2749" w:rsidRPr="001B5034" w:rsidRDefault="000E2749"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E274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E2749" w:rsidRPr="005411A0" w:rsidRDefault="000E2749" w:rsidP="00582EA4">
            <w:pPr>
              <w:rPr>
                <w:rStyle w:val="SAPMonospace"/>
              </w:rPr>
            </w:pPr>
            <w:r w:rsidRPr="005411A0">
              <w:rPr>
                <w:rStyle w:val="SAPMonospace"/>
              </w:rPr>
              <w:t>Example</w:t>
            </w:r>
          </w:p>
        </w:tc>
        <w:tc>
          <w:tcPr>
            <w:tcW w:w="11598" w:type="dxa"/>
          </w:tcPr>
          <w:p w:rsidR="000E2749" w:rsidRPr="001B5034" w:rsidRDefault="000E2749" w:rsidP="00582EA4">
            <w:r w:rsidRPr="001B5034">
              <w:t>Output on the screen. This includes file and directory names and their paths, messages, names of variables and parameters, source text, and names of installation, upgrade and database tools.</w:t>
            </w:r>
          </w:p>
        </w:tc>
      </w:tr>
      <w:tr w:rsidR="000E2749" w:rsidRPr="001B5034" w:rsidTr="00582EA4">
        <w:tc>
          <w:tcPr>
            <w:tcW w:w="1554" w:type="dxa"/>
          </w:tcPr>
          <w:p w:rsidR="000E2749" w:rsidRPr="005A5AB7" w:rsidRDefault="000E2749" w:rsidP="00582EA4">
            <w:pPr>
              <w:rPr>
                <w:rStyle w:val="SAPEmphasis"/>
              </w:rPr>
            </w:pPr>
            <w:r w:rsidRPr="006F3BFA">
              <w:rPr>
                <w:rStyle w:val="SAPUserEntry"/>
              </w:rPr>
              <w:t>Example</w:t>
            </w:r>
          </w:p>
        </w:tc>
        <w:tc>
          <w:tcPr>
            <w:tcW w:w="11598" w:type="dxa"/>
          </w:tcPr>
          <w:p w:rsidR="000E2749" w:rsidRPr="001B5034" w:rsidRDefault="000E2749" w:rsidP="00582EA4">
            <w:r w:rsidRPr="001B5034">
              <w:t>Exact user entry. These are words or characters that you enter in the system exactly as they appear in the documentation.</w:t>
            </w:r>
          </w:p>
        </w:tc>
      </w:tr>
      <w:tr w:rsidR="000E274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E2749" w:rsidRPr="006F3BFA" w:rsidRDefault="000E2749" w:rsidP="00582EA4">
            <w:pPr>
              <w:rPr>
                <w:rStyle w:val="SAPUserEntry"/>
              </w:rPr>
            </w:pPr>
            <w:r w:rsidRPr="006F3BFA">
              <w:rPr>
                <w:rStyle w:val="SAPUserEntry"/>
              </w:rPr>
              <w:t>&lt;Example&gt;</w:t>
            </w:r>
          </w:p>
        </w:tc>
        <w:tc>
          <w:tcPr>
            <w:tcW w:w="11598" w:type="dxa"/>
          </w:tcPr>
          <w:p w:rsidR="000E2749" w:rsidRPr="001B5034" w:rsidRDefault="000E2749" w:rsidP="00582EA4">
            <w:r w:rsidRPr="001B5034">
              <w:t>Variable user entry. Angle brackets indicate that you replace these words and characters with appropriate entries to make entries in the system.</w:t>
            </w:r>
          </w:p>
        </w:tc>
      </w:tr>
      <w:tr w:rsidR="000E2749" w:rsidRPr="001B5034" w:rsidTr="00582EA4">
        <w:tc>
          <w:tcPr>
            <w:tcW w:w="1554" w:type="dxa"/>
          </w:tcPr>
          <w:p w:rsidR="000E2749" w:rsidRPr="00601DC2" w:rsidRDefault="000E2749" w:rsidP="00582EA4">
            <w:pPr>
              <w:rPr>
                <w:rStyle w:val="SAPKeyboard"/>
              </w:rPr>
            </w:pPr>
            <w:r w:rsidRPr="005E595C">
              <w:rPr>
                <w:rStyle w:val="SAPKeyboard"/>
              </w:rPr>
              <w:t>EXAMPLE</w:t>
            </w:r>
          </w:p>
        </w:tc>
        <w:tc>
          <w:tcPr>
            <w:tcW w:w="11598" w:type="dxa"/>
          </w:tcPr>
          <w:p w:rsidR="000E2749" w:rsidRPr="001B5034" w:rsidRDefault="000E2749"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E2749" w:rsidRDefault="000E2749" w:rsidP="000920CE"/>
    <w:p w:rsidR="000E2749" w:rsidRDefault="000E2749" w:rsidP="000920CE">
      <w:pPr>
        <w:spacing w:after="200" w:line="276" w:lineRule="auto"/>
      </w:pPr>
    </w:p>
    <w:p w:rsidR="000E2749" w:rsidRPr="00416A0C" w:rsidRDefault="000E2749" w:rsidP="000920CE">
      <w:pPr>
        <w:sectPr w:rsidR="000E2749" w:rsidRPr="00416A0C" w:rsidSect="000E274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E2749" w:rsidTr="00582EA4">
        <w:trPr>
          <w:trHeight w:hRule="exact" w:val="227"/>
        </w:trPr>
        <w:tc>
          <w:tcPr>
            <w:tcW w:w="3969" w:type="dxa"/>
            <w:shd w:val="clear" w:color="auto" w:fill="000000" w:themeFill="text1"/>
            <w:tcMar>
              <w:top w:w="0" w:type="dxa"/>
              <w:bottom w:w="0" w:type="dxa"/>
            </w:tcMar>
          </w:tcPr>
          <w:p w:rsidR="000E2749" w:rsidRDefault="000E2749" w:rsidP="00582EA4"/>
        </w:tc>
      </w:tr>
      <w:tr w:rsidR="000E2749" w:rsidTr="00582EA4">
        <w:trPr>
          <w:trHeight w:hRule="exact" w:val="1134"/>
        </w:trPr>
        <w:tc>
          <w:tcPr>
            <w:tcW w:w="3969" w:type="dxa"/>
            <w:shd w:val="clear" w:color="auto" w:fill="FFFFFF" w:themeFill="background1"/>
          </w:tcPr>
          <w:p w:rsidR="000E2749" w:rsidRDefault="000E2749" w:rsidP="00582EA4">
            <w:pPr>
              <w:pStyle w:val="SAPLastPageGray"/>
            </w:pPr>
            <w:r>
              <w:t>www.sap.com/contactsap</w:t>
            </w:r>
          </w:p>
        </w:tc>
      </w:tr>
      <w:tr w:rsidR="000E2749" w:rsidTr="00582EA4">
        <w:trPr>
          <w:trHeight w:val="8120"/>
        </w:trPr>
        <w:tc>
          <w:tcPr>
            <w:tcW w:w="3969" w:type="dxa"/>
            <w:shd w:val="clear" w:color="auto" w:fill="FFFFFF" w:themeFill="background1"/>
            <w:vAlign w:val="bottom"/>
          </w:tcPr>
          <w:p w:rsidR="000E2749" w:rsidRPr="00CD309F" w:rsidRDefault="000E2749" w:rsidP="00582EA4">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0E2749" w:rsidRDefault="000E2749" w:rsidP="00582EA4">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E2749" w:rsidRPr="00F42CDC" w:rsidRDefault="000E2749"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E2749" w:rsidRPr="00F42CDC" w:rsidRDefault="000E2749"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E2749" w:rsidRPr="00F42CDC" w:rsidRDefault="000E2749"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E2749" w:rsidRDefault="000E2749" w:rsidP="00582EA4">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43"/>
          </w:p>
          <w:p w:rsidR="000E2749" w:rsidRPr="00907380" w:rsidRDefault="000E2749" w:rsidP="00582EA4">
            <w:pPr>
              <w:pStyle w:val="SAPMaterialNumber"/>
            </w:pPr>
          </w:p>
        </w:tc>
      </w:tr>
    </w:tbl>
    <w:p w:rsidR="000E2749" w:rsidRPr="000920CE" w:rsidRDefault="000E2749"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2749" w:rsidRPr="000920CE">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2749">
      <w:pPr>
        <w:spacing w:before="0" w:after="0" w:line="240" w:lineRule="auto"/>
      </w:pPr>
      <w:r>
        <w:separator/>
      </w:r>
    </w:p>
  </w:endnote>
  <w:endnote w:type="continuationSeparator" w:id="0">
    <w:p w:rsidR="00000000" w:rsidRDefault="000E27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Default="000E2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E2749" w:rsidRPr="005D1853" w:rsidTr="003A3AE2">
      <w:tc>
        <w:tcPr>
          <w:tcW w:w="5245" w:type="dxa"/>
          <w:vAlign w:val="bottom"/>
        </w:tcPr>
        <w:p w:rsidR="000E2749" w:rsidRDefault="000E2749" w:rsidP="003A3AE2">
          <w:pPr>
            <w:pStyle w:val="SAPFooterleft"/>
          </w:pPr>
          <w:fldSimple w:instr=" REF maintitle \* MERGEFORMAT ">
            <w:r>
              <w:t>Bill of Material - Mass Change (1R5_DE)</w:t>
            </w:r>
          </w:fldSimple>
        </w:p>
        <w:p w:rsidR="000E2749" w:rsidRPr="001B2C66" w:rsidRDefault="000E274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E2749" w:rsidRPr="00860C35" w:rsidRDefault="000E274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E2749">
            <w:rPr>
              <w:rStyle w:val="SAPFooterSecurityLevel"/>
            </w:rPr>
            <w:t>public</w:t>
          </w:r>
          <w:r>
            <w:rPr>
              <w:rStyle w:val="SAPFooterSecurityLevel"/>
            </w:rPr>
            <w:fldChar w:fldCharType="end"/>
          </w:r>
          <w:r w:rsidRPr="00860C35">
            <w:rPr>
              <w:rStyle w:val="SAPFooterSecurityLevel"/>
            </w:rPr>
            <w:t xml:space="preserve"> </w:t>
          </w:r>
        </w:p>
        <w:p w:rsidR="000E2749" w:rsidRPr="00860C35" w:rsidRDefault="000E2749"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E2749" w:rsidRPr="004319A4" w:rsidRDefault="000E274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E2749" w:rsidRDefault="000E2749" w:rsidP="00097471">
    <w:pPr>
      <w:pStyle w:val="Footer"/>
    </w:pPr>
  </w:p>
  <w:p w:rsidR="000E2749" w:rsidRDefault="000E2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Default="000E27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Pr="000E2749" w:rsidRDefault="000E2749" w:rsidP="000E2749">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3C8" w:rsidRPr="000E2749" w:rsidRDefault="000E2749" w:rsidP="000E27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Pr="000E2749" w:rsidRDefault="000E2749" w:rsidP="000E2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2749">
      <w:pPr>
        <w:spacing w:before="0" w:after="0" w:line="240" w:lineRule="auto"/>
      </w:pPr>
      <w:r>
        <w:rPr>
          <w:color w:val="000000"/>
        </w:rPr>
        <w:separator/>
      </w:r>
    </w:p>
  </w:footnote>
  <w:footnote w:type="continuationSeparator" w:id="0">
    <w:p w:rsidR="00000000" w:rsidRDefault="000E27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Default="000E2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Pr="005B6104" w:rsidRDefault="000E2749" w:rsidP="00FE4D02">
    <w:pPr>
      <w:pStyle w:val="SAPHeader"/>
      <w:rPr>
        <w:sz w:val="4"/>
        <w:szCs w:val="4"/>
        <w:lang w:val="de-DE"/>
      </w:rPr>
    </w:pPr>
  </w:p>
  <w:p w:rsidR="000E2749" w:rsidRPr="00FE4D02" w:rsidRDefault="000E2749" w:rsidP="00FE4D02">
    <w:pPr>
      <w:pStyle w:val="Header"/>
      <w:rPr>
        <w:sz w:val="2"/>
        <w:szCs w:val="2"/>
      </w:rPr>
    </w:pPr>
  </w:p>
  <w:p w:rsidR="000E2749" w:rsidRDefault="000E2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E2749" w:rsidRPr="005D1853" w:rsidTr="003A3AE2">
      <w:tc>
        <w:tcPr>
          <w:tcW w:w="5245" w:type="dxa"/>
          <w:vAlign w:val="bottom"/>
        </w:tcPr>
        <w:p w:rsidR="000E2749" w:rsidRDefault="000E2749" w:rsidP="003A3AE2">
          <w:pPr>
            <w:pStyle w:val="SAPFooterleft"/>
          </w:pPr>
          <w:fldSimple w:instr=" REF maintitle \* MERGEFORMAT ">
            <w:sdt>
              <w:sdtPr>
                <w:alias w:val="Scope item name"/>
                <w:tag w:val="Scope item name"/>
                <w:id w:val="-1612121847"/>
                <w:placeholder>
                  <w:docPart w:val="8BE296FE435D4E8599DF17F2D90E63DA"/>
                </w:placeholder>
                <w:showingPlcHdr/>
              </w:sdtPr>
              <w:sdtContent>
                <w:r>
                  <w:t>Enter Scope Item Name</w:t>
                </w:r>
              </w:sdtContent>
            </w:sdt>
          </w:fldSimple>
        </w:p>
        <w:p w:rsidR="000E2749" w:rsidRPr="001B2C66" w:rsidRDefault="000E274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E2749" w:rsidRPr="00860C35" w:rsidRDefault="000E274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E2749" w:rsidRPr="00860C35" w:rsidRDefault="000E2749"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E2749" w:rsidRPr="004319A4" w:rsidRDefault="000E274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E2749" w:rsidRDefault="000E2749" w:rsidP="00097471">
    <w:pPr>
      <w:pStyle w:val="Footer"/>
    </w:pPr>
  </w:p>
  <w:p w:rsidR="000E2749" w:rsidRDefault="000E27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E2749" w:rsidRPr="005D1853" w:rsidTr="003A3AE2">
      <w:tc>
        <w:tcPr>
          <w:tcW w:w="5245" w:type="dxa"/>
          <w:vAlign w:val="bottom"/>
        </w:tcPr>
        <w:p w:rsidR="000E2749" w:rsidRDefault="000E2749" w:rsidP="003A3AE2">
          <w:pPr>
            <w:pStyle w:val="SAPFooterleft"/>
          </w:pPr>
          <w:fldSimple w:instr=" REF maintitle \* MERGEFORMAT ">
            <w:sdt>
              <w:sdtPr>
                <w:alias w:val="Scope item name"/>
                <w:tag w:val="Scope item name"/>
                <w:id w:val="321168658"/>
                <w:placeholder>
                  <w:docPart w:val="2FF25D54028E40CD8E175018D426A043"/>
                </w:placeholder>
                <w:showingPlcHdr/>
              </w:sdtPr>
              <w:sdtContent>
                <w:r>
                  <w:t>Enter Scope Item Name</w:t>
                </w:r>
              </w:sdtContent>
            </w:sdt>
          </w:fldSimple>
        </w:p>
        <w:p w:rsidR="000E2749" w:rsidRPr="001B2C66" w:rsidRDefault="000E274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E2749" w:rsidRPr="00860C35" w:rsidRDefault="000E274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E2749" w:rsidRPr="00860C35" w:rsidRDefault="000E2749"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E2749" w:rsidRPr="004319A4" w:rsidRDefault="000E274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E2749" w:rsidRDefault="000E2749" w:rsidP="00097471">
    <w:pPr>
      <w:pStyle w:val="Footer"/>
    </w:pPr>
  </w:p>
  <w:p w:rsidR="000E2749" w:rsidRPr="000E2749" w:rsidRDefault="000E2749" w:rsidP="000E27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Pr="000E2749" w:rsidRDefault="000E2749" w:rsidP="000E27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49" w:rsidRPr="000E2749" w:rsidRDefault="000E2749" w:rsidP="000E2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C02975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2F2CAD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A4891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A1F2B7B"/>
    <w:multiLevelType w:val="multilevel"/>
    <w:tmpl w:val="BAACF4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6D24FE4"/>
    <w:multiLevelType w:val="multilevel"/>
    <w:tmpl w:val="420636B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D7A279E"/>
    <w:multiLevelType w:val="multilevel"/>
    <w:tmpl w:val="1918F09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DA362B5"/>
    <w:multiLevelType w:val="multilevel"/>
    <w:tmpl w:val="F23454E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0"/>
    <w:lvlOverride w:ilvl="0">
      <w:startOverride w:val="1"/>
    </w:lvlOverride>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1"/>
    <w:lvlOverride w:ilvl="0"/>
  </w:num>
  <w:num w:numId="17">
    <w:abstractNumId w:val="11"/>
    <w:lvlOverride w:ilvl="0"/>
  </w:num>
  <w:num w:numId="18">
    <w:abstractNumId w:val="11"/>
    <w:lvlOverride w:ilvl="0"/>
  </w:num>
  <w:num w:numId="19">
    <w:abstractNumId w:val="10"/>
    <w:lvlOverride w:ilvl="0">
      <w:startOverride w:val="1"/>
    </w:lvlOverride>
  </w:num>
  <w:num w:numId="20">
    <w:abstractNumId w:val="10"/>
    <w:lvlOverride w:ilvl="0">
      <w:startOverride w:val="1"/>
    </w:lvlOverride>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10E6"/>
    <w:rsid w:val="000E2749"/>
    <w:rsid w:val="00E810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4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E2749"/>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E274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E274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E2749"/>
    <w:pPr>
      <w:numPr>
        <w:ilvl w:val="3"/>
      </w:numPr>
      <w:outlineLvl w:val="3"/>
    </w:pPr>
    <w:rPr>
      <w:bCs/>
      <w:iCs/>
    </w:rPr>
  </w:style>
  <w:style w:type="paragraph" w:styleId="Heading5">
    <w:name w:val="heading 5"/>
    <w:basedOn w:val="Heading2"/>
    <w:next w:val="Normal"/>
    <w:link w:val="Heading5Char"/>
    <w:unhideWhenUsed/>
    <w:qFormat/>
    <w:rsid w:val="000E274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E274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E2749"/>
    <w:pPr>
      <w:spacing w:before="60" w:after="60"/>
    </w:pPr>
    <w:rPr>
      <w:b/>
      <w:bCs/>
      <w:color w:val="FFFFFF" w:themeColor="background1"/>
      <w:sz w:val="18"/>
    </w:rPr>
  </w:style>
  <w:style w:type="character" w:customStyle="1" w:styleId="SAPEmphasis">
    <w:name w:val="SAP_Emphasis"/>
    <w:basedOn w:val="DefaultParagraphFont"/>
    <w:uiPriority w:val="1"/>
    <w:qFormat/>
    <w:rsid w:val="000E274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E274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E274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E274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E274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E2749"/>
    <w:pPr>
      <w:keepNext w:val="0"/>
      <w:spacing w:before="0"/>
    </w:pPr>
  </w:style>
  <w:style w:type="paragraph" w:styleId="TOC3">
    <w:name w:val="toc 3"/>
    <w:basedOn w:val="TOC1"/>
    <w:autoRedefine/>
    <w:uiPriority w:val="39"/>
    <w:unhideWhenUsed/>
    <w:rsid w:val="000E2749"/>
    <w:pPr>
      <w:keepNext w:val="0"/>
      <w:tabs>
        <w:tab w:val="left" w:pos="1418"/>
      </w:tabs>
      <w:spacing w:before="0"/>
      <w:ind w:left="1418" w:hanging="794"/>
    </w:pPr>
  </w:style>
  <w:style w:type="paragraph" w:styleId="TOC4">
    <w:name w:val="toc 4"/>
    <w:basedOn w:val="TOC3"/>
    <w:next w:val="Normal"/>
    <w:autoRedefine/>
    <w:uiPriority w:val="39"/>
    <w:unhideWhenUsed/>
    <w:rsid w:val="000E2749"/>
    <w:pPr>
      <w:tabs>
        <w:tab w:val="left" w:pos="1985"/>
      </w:tabs>
      <w:ind w:right="851"/>
    </w:pPr>
  </w:style>
  <w:style w:type="paragraph" w:styleId="TOC5">
    <w:name w:val="toc 5"/>
    <w:basedOn w:val="TOC4"/>
    <w:next w:val="Normal"/>
    <w:autoRedefine/>
    <w:uiPriority w:val="39"/>
    <w:unhideWhenUsed/>
    <w:rsid w:val="000E2749"/>
  </w:style>
  <w:style w:type="character" w:customStyle="1" w:styleId="SAPKeyboard">
    <w:name w:val="SAP_Keyboard"/>
    <w:basedOn w:val="SAPMonospace"/>
    <w:uiPriority w:val="1"/>
    <w:qFormat/>
    <w:rsid w:val="000E274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E274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E2749"/>
    <w:rPr>
      <w:sz w:val="20"/>
      <w:szCs w:val="24"/>
    </w:rPr>
  </w:style>
  <w:style w:type="character" w:customStyle="1" w:styleId="TitleChar">
    <w:name w:val="Title Char"/>
    <w:basedOn w:val="StandardChar"/>
    <w:link w:val="Title"/>
    <w:uiPriority w:val="10"/>
    <w:rsid w:val="000E2749"/>
    <w:rPr>
      <w:rFonts w:cs="Arial"/>
      <w:b/>
      <w:bCs/>
      <w:color w:val="333399"/>
      <w:sz w:val="48"/>
      <w:szCs w:val="32"/>
    </w:rPr>
  </w:style>
  <w:style w:type="character" w:customStyle="1" w:styleId="SAPNoteHeadingChar">
    <w:name w:val="SAP_NoteHeading Char"/>
    <w:basedOn w:val="TitleChar"/>
    <w:link w:val="SAPNoteHeading"/>
    <w:rsid w:val="000E274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E274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E274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E274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E274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E2749"/>
    <w:pPr>
      <w:numPr>
        <w:numId w:val="0"/>
      </w:numPr>
      <w:outlineLvl w:val="9"/>
    </w:pPr>
    <w:rPr>
      <w:b/>
    </w:rPr>
  </w:style>
  <w:style w:type="character" w:customStyle="1" w:styleId="SAPHeading1NoNumberChar">
    <w:name w:val="SAP_Heading1NoNumber Char"/>
    <w:basedOn w:val="TitleChar"/>
    <w:link w:val="SAPHeading1NoNumber"/>
    <w:rsid w:val="000E274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E274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E2749"/>
    <w:pPr>
      <w:numPr>
        <w:numId w:val="26"/>
      </w:numPr>
      <w:tabs>
        <w:tab w:val="num" w:pos="360"/>
      </w:tabs>
      <w:ind w:left="0" w:firstLine="0"/>
    </w:pPr>
  </w:style>
  <w:style w:type="paragraph" w:styleId="ListNumber2">
    <w:name w:val="List Number 2"/>
    <w:basedOn w:val="Normal"/>
    <w:uiPriority w:val="99"/>
    <w:unhideWhenUsed/>
    <w:qFormat/>
    <w:rsid w:val="000E2749"/>
    <w:pPr>
      <w:numPr>
        <w:ilvl w:val="1"/>
        <w:numId w:val="26"/>
      </w:numPr>
      <w:tabs>
        <w:tab w:val="num" w:pos="360"/>
      </w:tabs>
      <w:ind w:left="0" w:firstLine="0"/>
    </w:pPr>
  </w:style>
  <w:style w:type="paragraph" w:styleId="ListNumber3">
    <w:name w:val="List Number 3"/>
    <w:basedOn w:val="Normal"/>
    <w:uiPriority w:val="99"/>
    <w:unhideWhenUsed/>
    <w:qFormat/>
    <w:rsid w:val="000E2749"/>
    <w:pPr>
      <w:numPr>
        <w:ilvl w:val="2"/>
        <w:numId w:val="26"/>
      </w:numPr>
      <w:tabs>
        <w:tab w:val="num" w:pos="360"/>
      </w:tabs>
      <w:ind w:left="0" w:firstLine="0"/>
    </w:pPr>
  </w:style>
  <w:style w:type="paragraph" w:styleId="ListBullet">
    <w:name w:val="List Bullet"/>
    <w:basedOn w:val="Normal"/>
    <w:uiPriority w:val="99"/>
    <w:unhideWhenUsed/>
    <w:qFormat/>
    <w:rsid w:val="000E2749"/>
    <w:pPr>
      <w:numPr>
        <w:numId w:val="28"/>
      </w:numPr>
    </w:pPr>
  </w:style>
  <w:style w:type="paragraph" w:styleId="ListBullet2">
    <w:name w:val="List Bullet 2"/>
    <w:basedOn w:val="Normal"/>
    <w:uiPriority w:val="99"/>
    <w:unhideWhenUsed/>
    <w:qFormat/>
    <w:rsid w:val="000E2749"/>
    <w:pPr>
      <w:numPr>
        <w:numId w:val="30"/>
      </w:numPr>
    </w:pPr>
  </w:style>
  <w:style w:type="paragraph" w:styleId="ListBullet3">
    <w:name w:val="List Bullet 3"/>
    <w:basedOn w:val="Normal"/>
    <w:uiPriority w:val="99"/>
    <w:unhideWhenUsed/>
    <w:qFormat/>
    <w:rsid w:val="000E2749"/>
    <w:pPr>
      <w:numPr>
        <w:numId w:val="32"/>
      </w:numPr>
    </w:pPr>
  </w:style>
  <w:style w:type="paragraph" w:styleId="ListContinue">
    <w:name w:val="List Continue"/>
    <w:basedOn w:val="Normal"/>
    <w:uiPriority w:val="99"/>
    <w:unhideWhenUsed/>
    <w:qFormat/>
    <w:rsid w:val="000E2749"/>
    <w:pPr>
      <w:ind w:left="340"/>
    </w:pPr>
  </w:style>
  <w:style w:type="paragraph" w:styleId="ListContinue2">
    <w:name w:val="List Continue 2"/>
    <w:basedOn w:val="Normal"/>
    <w:uiPriority w:val="99"/>
    <w:unhideWhenUsed/>
    <w:qFormat/>
    <w:rsid w:val="000E2749"/>
    <w:pPr>
      <w:ind w:left="680"/>
    </w:pPr>
  </w:style>
  <w:style w:type="paragraph" w:styleId="ListContinue3">
    <w:name w:val="List Continue 3"/>
    <w:basedOn w:val="Normal"/>
    <w:uiPriority w:val="99"/>
    <w:unhideWhenUsed/>
    <w:qFormat/>
    <w:rsid w:val="000E2749"/>
    <w:pPr>
      <w:ind w:left="1021"/>
    </w:pPr>
  </w:style>
  <w:style w:type="character" w:customStyle="1" w:styleId="Heading1Char">
    <w:name w:val="Heading 1 Char"/>
    <w:basedOn w:val="DefaultParagraphFont"/>
    <w:link w:val="Heading1"/>
    <w:uiPriority w:val="9"/>
    <w:locked/>
    <w:rsid w:val="000E274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E274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E274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E274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E274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E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E2749"/>
    <w:rPr>
      <w:color w:val="auto"/>
      <w:sz w:val="24"/>
    </w:rPr>
  </w:style>
  <w:style w:type="paragraph" w:customStyle="1" w:styleId="SAPMainTitle">
    <w:name w:val="SAP_MainTitle"/>
    <w:basedOn w:val="Normal"/>
    <w:next w:val="Normal"/>
    <w:rsid w:val="000E274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E2749"/>
    <w:pPr>
      <w:spacing w:line="260" w:lineRule="exact"/>
      <w:jc w:val="right"/>
    </w:pPr>
    <w:rPr>
      <w:caps/>
      <w:color w:val="auto"/>
      <w:spacing w:val="10"/>
      <w:sz w:val="20"/>
    </w:rPr>
  </w:style>
  <w:style w:type="paragraph" w:customStyle="1" w:styleId="SAPDocumentVersion">
    <w:name w:val="SAP_DocumentVersion"/>
    <w:basedOn w:val="SAPSecurityLevel"/>
    <w:rsid w:val="000E274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E2749"/>
    <w:rPr>
      <w:rFonts w:ascii="BentonSans Book" w:hAnsi="BentonSans Book" w:cs="Times New Roman"/>
      <w:color w:val="0076CB"/>
      <w:sz w:val="12"/>
      <w:u w:val="none"/>
    </w:rPr>
  </w:style>
  <w:style w:type="paragraph" w:customStyle="1" w:styleId="SAPMaterialNumber">
    <w:name w:val="SAP_MaterialNumber"/>
    <w:basedOn w:val="Normal"/>
    <w:locked/>
    <w:rsid w:val="000E274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E2749"/>
  </w:style>
  <w:style w:type="paragraph" w:customStyle="1" w:styleId="SAPFooterleft">
    <w:name w:val="SAP_Footer_left"/>
    <w:basedOn w:val="Footer"/>
    <w:locked/>
    <w:rsid w:val="000E274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E2749"/>
    <w:rPr>
      <w:rFonts w:ascii="BentonSans Bold" w:hAnsi="BentonSans Bold" w:cs="Times New Roman"/>
    </w:rPr>
  </w:style>
  <w:style w:type="character" w:customStyle="1" w:styleId="SAPFooterSecurityLevel">
    <w:name w:val="SAP_Footer_SecurityLevel"/>
    <w:basedOn w:val="DefaultParagraphFont"/>
    <w:uiPriority w:val="1"/>
    <w:locked/>
    <w:rsid w:val="000E2749"/>
    <w:rPr>
      <w:rFonts w:cs="Times New Roman"/>
      <w:caps/>
      <w:spacing w:val="6"/>
    </w:rPr>
  </w:style>
  <w:style w:type="paragraph" w:customStyle="1" w:styleId="SAPLastPageGray">
    <w:name w:val="SAP_LastPage_Gray"/>
    <w:basedOn w:val="Normal"/>
    <w:locked/>
    <w:rsid w:val="000E274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E2749"/>
    <w:pPr>
      <w:spacing w:before="0" w:after="0" w:line="180" w:lineRule="exact"/>
    </w:pPr>
    <w:rPr>
      <w:rFonts w:cs="Arial"/>
      <w:sz w:val="12"/>
      <w:szCs w:val="18"/>
      <w:lang w:val="de-DE"/>
    </w:rPr>
  </w:style>
  <w:style w:type="paragraph" w:customStyle="1" w:styleId="SAPFooterright">
    <w:name w:val="SAP_Footer_right"/>
    <w:basedOn w:val="SAPFooterleft"/>
    <w:locked/>
    <w:rsid w:val="000E2749"/>
    <w:pPr>
      <w:jc w:val="right"/>
    </w:pPr>
    <w:rPr>
      <w:noProof/>
    </w:rPr>
  </w:style>
  <w:style w:type="paragraph" w:customStyle="1" w:styleId="SAPFooterCurrentTopicRight">
    <w:name w:val="SAP_Footer_CurrentTopicRight"/>
    <w:basedOn w:val="SAPFooterright"/>
    <w:qFormat/>
    <w:locked/>
    <w:rsid w:val="000E2749"/>
    <w:rPr>
      <w:rFonts w:ascii="BentonSans Bold" w:hAnsi="BentonSans Bold"/>
    </w:rPr>
  </w:style>
  <w:style w:type="paragraph" w:customStyle="1" w:styleId="SAPFooterCurrentTopicLeft">
    <w:name w:val="SAP_Footer_CurrentTopicLeft"/>
    <w:basedOn w:val="SAPFooterleft"/>
    <w:qFormat/>
    <w:locked/>
    <w:rsid w:val="000E2749"/>
    <w:rPr>
      <w:rFonts w:ascii="BentonSans Bold" w:hAnsi="BentonSans Bold"/>
    </w:rPr>
  </w:style>
  <w:style w:type="paragraph" w:styleId="Header">
    <w:name w:val="header"/>
    <w:basedOn w:val="Normal"/>
    <w:link w:val="HeaderChar"/>
    <w:uiPriority w:val="99"/>
    <w:unhideWhenUsed/>
    <w:rsid w:val="000E274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274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E274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8"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8"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0"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9"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296FE435D4E8599DF17F2D90E63DA"/>
        <w:category>
          <w:name w:val="General"/>
          <w:gallery w:val="placeholder"/>
        </w:category>
        <w:types>
          <w:type w:val="bbPlcHdr"/>
        </w:types>
        <w:behaviors>
          <w:behavior w:val="content"/>
        </w:behaviors>
        <w:guid w:val="{F4F2C8A0-F387-442B-A817-161944E1BEA7}"/>
      </w:docPartPr>
      <w:docPartBody>
        <w:p w:rsidR="00000000" w:rsidRDefault="00336186" w:rsidP="00336186">
          <w:pPr>
            <w:pStyle w:val="8BE296FE435D4E8599DF17F2D90E63DA"/>
          </w:pPr>
          <w:r>
            <w:t>Enter Scope Item Name</w:t>
          </w:r>
        </w:p>
      </w:docPartBody>
    </w:docPart>
    <w:docPart>
      <w:docPartPr>
        <w:name w:val="2FF25D54028E40CD8E175018D426A043"/>
        <w:category>
          <w:name w:val="General"/>
          <w:gallery w:val="placeholder"/>
        </w:category>
        <w:types>
          <w:type w:val="bbPlcHdr"/>
        </w:types>
        <w:behaviors>
          <w:behavior w:val="content"/>
        </w:behaviors>
        <w:guid w:val="{53C6063C-A54E-4625-9EF8-1B8E608AB8B8}"/>
      </w:docPartPr>
      <w:docPartBody>
        <w:p w:rsidR="00000000" w:rsidRDefault="00336186" w:rsidP="00336186">
          <w:pPr>
            <w:pStyle w:val="2FF25D54028E40CD8E175018D426A04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86"/>
    <w:rsid w:val="003361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B634B0EF274176815C1E19A811FA14">
    <w:name w:val="4BB634B0EF274176815C1E19A811FA14"/>
    <w:rsid w:val="00336186"/>
  </w:style>
  <w:style w:type="paragraph" w:customStyle="1" w:styleId="8BE296FE435D4E8599DF17F2D90E63DA">
    <w:name w:val="8BE296FE435D4E8599DF17F2D90E63DA"/>
    <w:rsid w:val="00336186"/>
  </w:style>
  <w:style w:type="paragraph" w:customStyle="1" w:styleId="2FF25D54028E40CD8E175018D426A043">
    <w:name w:val="2FF25D54028E40CD8E175018D426A043"/>
    <w:rsid w:val="00336186"/>
  </w:style>
  <w:style w:type="paragraph" w:customStyle="1" w:styleId="BC36415228BE4B41BD91F296F2888B58">
    <w:name w:val="BC36415228BE4B41BD91F296F2888B58"/>
    <w:rsid w:val="00336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4D0E944-C415-4543-9B91-FB134247208F}"/>
</file>

<file path=customXml/itemProps2.xml><?xml version="1.0" encoding="utf-8"?>
<ds:datastoreItem xmlns:ds="http://schemas.openxmlformats.org/officeDocument/2006/customXml" ds:itemID="{EF68F0BF-C802-4F42-86B5-ED63A31CA829}"/>
</file>

<file path=customXml/itemProps3.xml><?xml version="1.0" encoding="utf-8"?>
<ds:datastoreItem xmlns:ds="http://schemas.openxmlformats.org/officeDocument/2006/customXml" ds:itemID="{C30EFC7B-D7A2-4F2F-8F59-766098E99B74}"/>
</file>

<file path=docProps/app.xml><?xml version="1.0" encoding="utf-8"?>
<Properties xmlns="http://schemas.openxmlformats.org/officeDocument/2006/extended-properties" xmlns:vt="http://schemas.openxmlformats.org/officeDocument/2006/docPropsVTypes">
  <Template>Normal.dotm</Template>
  <TotalTime>0</TotalTime>
  <Pages>16</Pages>
  <Words>3178</Words>
  <Characters>20025</Characters>
  <Application>Microsoft Office Word</Application>
  <DocSecurity>4</DocSecurity>
  <Lines>166</Lines>
  <Paragraphs>46</Paragraphs>
  <ScaleCrop>false</ScaleCrop>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2020-09-17T10:26:00Z</dcterms:created>
  <dcterms:modified xsi:type="dcterms:W3CDTF">2020-09-17T10:26:00Z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